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32E8E" w14:textId="77777777" w:rsidR="00896C01" w:rsidRPr="00896C01" w:rsidRDefault="00896C01" w:rsidP="00896C01">
      <w:pPr>
        <w:autoSpaceDE w:val="0"/>
        <w:autoSpaceDN w:val="0"/>
        <w:adjustRightInd w:val="0"/>
        <w:spacing w:after="0" w:line="240" w:lineRule="auto"/>
        <w:jc w:val="both"/>
        <w:rPr>
          <w:rFonts w:ascii="Arial" w:hAnsi="Arial" w:cs="Times New Roman"/>
          <w:b/>
          <w:sz w:val="52"/>
          <w:szCs w:val="52"/>
          <w:u w:val="single"/>
        </w:rPr>
      </w:pPr>
      <w:r w:rsidRPr="00896C01">
        <w:rPr>
          <w:rFonts w:ascii="Arial" w:hAnsi="Arial" w:cs="Times New Roman"/>
          <w:b/>
          <w:sz w:val="52"/>
          <w:szCs w:val="52"/>
          <w:u w:val="single"/>
        </w:rPr>
        <w:t>RISK MANAGEMENT</w:t>
      </w:r>
    </w:p>
    <w:p w14:paraId="09ADE49E" w14:textId="77777777" w:rsidR="00896C01" w:rsidRDefault="00896C01" w:rsidP="00896C01">
      <w:pPr>
        <w:autoSpaceDE w:val="0"/>
        <w:autoSpaceDN w:val="0"/>
        <w:adjustRightInd w:val="0"/>
        <w:spacing w:after="0" w:line="240" w:lineRule="auto"/>
        <w:jc w:val="both"/>
        <w:rPr>
          <w:rFonts w:ascii="Arial" w:hAnsi="Arial" w:cs="Times New Roman"/>
          <w:sz w:val="24"/>
          <w:szCs w:val="24"/>
        </w:rPr>
      </w:pPr>
    </w:p>
    <w:p w14:paraId="6F282B81" w14:textId="77777777" w:rsidR="00277A76" w:rsidRPr="00896C01" w:rsidRDefault="00825522" w:rsidP="00896C01">
      <w:pPr>
        <w:autoSpaceDE w:val="0"/>
        <w:autoSpaceDN w:val="0"/>
        <w:adjustRightInd w:val="0"/>
        <w:spacing w:after="0" w:line="240" w:lineRule="auto"/>
        <w:jc w:val="both"/>
        <w:rPr>
          <w:rFonts w:ascii="Arial" w:hAnsi="Arial" w:cs="Times New Roman"/>
          <w:sz w:val="24"/>
          <w:szCs w:val="24"/>
        </w:rPr>
      </w:pPr>
      <w:r w:rsidRPr="00896C01">
        <w:rPr>
          <w:rFonts w:ascii="Arial" w:hAnsi="Arial" w:cs="Times New Roman"/>
          <w:sz w:val="24"/>
          <w:szCs w:val="24"/>
        </w:rPr>
        <w:t xml:space="preserve">Risk is the net negative impact of the exercise of </w:t>
      </w:r>
      <w:proofErr w:type="gramStart"/>
      <w:r w:rsidRPr="00896C01">
        <w:rPr>
          <w:rFonts w:ascii="Arial" w:hAnsi="Arial" w:cs="Times New Roman"/>
          <w:sz w:val="24"/>
          <w:szCs w:val="24"/>
        </w:rPr>
        <w:t>a vulnerability</w:t>
      </w:r>
      <w:proofErr w:type="gramEnd"/>
      <w:r w:rsidRPr="00896C01">
        <w:rPr>
          <w:rFonts w:ascii="Arial" w:hAnsi="Arial" w:cs="Times New Roman"/>
          <w:sz w:val="24"/>
          <w:szCs w:val="24"/>
        </w:rPr>
        <w:t>, considering both the probability</w:t>
      </w:r>
      <w:r w:rsidR="00896C01" w:rsidRPr="00896C01">
        <w:rPr>
          <w:rFonts w:ascii="Arial" w:hAnsi="Arial" w:cs="Times New Roman"/>
          <w:sz w:val="24"/>
          <w:szCs w:val="24"/>
        </w:rPr>
        <w:t xml:space="preserve"> </w:t>
      </w:r>
      <w:r w:rsidRPr="00896C01">
        <w:rPr>
          <w:rFonts w:ascii="Arial" w:hAnsi="Arial" w:cs="Times New Roman"/>
          <w:sz w:val="24"/>
          <w:szCs w:val="24"/>
        </w:rPr>
        <w:t>and the impact of occurrence. Risk management is the process of identifying risk, assessing risk,</w:t>
      </w:r>
      <w:r w:rsidR="00896C01" w:rsidRPr="00896C01">
        <w:rPr>
          <w:rFonts w:ascii="Arial" w:hAnsi="Arial" w:cs="Times New Roman"/>
          <w:sz w:val="24"/>
          <w:szCs w:val="24"/>
        </w:rPr>
        <w:t xml:space="preserve"> </w:t>
      </w:r>
      <w:r w:rsidRPr="00896C01">
        <w:rPr>
          <w:rFonts w:ascii="Arial" w:hAnsi="Arial" w:cs="Times New Roman"/>
          <w:sz w:val="24"/>
          <w:szCs w:val="24"/>
        </w:rPr>
        <w:t>and taking steps to reduce risk to an acceptable level. This guide provides a foundation for the</w:t>
      </w:r>
      <w:r w:rsidR="00896C01" w:rsidRPr="00896C01">
        <w:rPr>
          <w:rFonts w:ascii="Arial" w:hAnsi="Arial" w:cs="Times New Roman"/>
          <w:sz w:val="24"/>
          <w:szCs w:val="24"/>
        </w:rPr>
        <w:t xml:space="preserve"> </w:t>
      </w:r>
      <w:r w:rsidRPr="00896C01">
        <w:rPr>
          <w:rFonts w:ascii="Arial" w:hAnsi="Arial" w:cs="Times New Roman"/>
          <w:sz w:val="24"/>
          <w:szCs w:val="24"/>
        </w:rPr>
        <w:t>development of an effective risk management program, containing both the definitions and the</w:t>
      </w:r>
      <w:r w:rsidR="00896C01" w:rsidRPr="00896C01">
        <w:rPr>
          <w:rFonts w:ascii="Arial" w:hAnsi="Arial" w:cs="Times New Roman"/>
          <w:sz w:val="24"/>
          <w:szCs w:val="24"/>
        </w:rPr>
        <w:t xml:space="preserve"> </w:t>
      </w:r>
      <w:r w:rsidRPr="00896C01">
        <w:rPr>
          <w:rFonts w:ascii="Arial" w:hAnsi="Arial" w:cs="Times New Roman"/>
          <w:sz w:val="24"/>
          <w:szCs w:val="24"/>
        </w:rPr>
        <w:t>practical guidance necessary for assessing and mitigating risks identified within IT systems. The</w:t>
      </w:r>
      <w:r w:rsidR="00896C01" w:rsidRPr="00896C01">
        <w:rPr>
          <w:rFonts w:ascii="Arial" w:hAnsi="Arial" w:cs="Times New Roman"/>
          <w:sz w:val="24"/>
          <w:szCs w:val="24"/>
        </w:rPr>
        <w:t xml:space="preserve"> </w:t>
      </w:r>
      <w:r w:rsidRPr="00896C01">
        <w:rPr>
          <w:rFonts w:ascii="Arial" w:hAnsi="Arial" w:cs="Times New Roman"/>
          <w:sz w:val="24"/>
          <w:szCs w:val="24"/>
        </w:rPr>
        <w:t>ultimate goal is to help organizations to better manage IT-related mission risks.</w:t>
      </w:r>
    </w:p>
    <w:p w14:paraId="7319F736" w14:textId="77777777" w:rsidR="00896C01" w:rsidRPr="00896C01" w:rsidRDefault="00896C01" w:rsidP="00896C01">
      <w:pPr>
        <w:autoSpaceDE w:val="0"/>
        <w:autoSpaceDN w:val="0"/>
        <w:adjustRightInd w:val="0"/>
        <w:spacing w:after="0" w:line="240" w:lineRule="auto"/>
        <w:jc w:val="both"/>
        <w:rPr>
          <w:rFonts w:ascii="Arial" w:hAnsi="Arial" w:cs="Times New Roman"/>
          <w:b/>
          <w:bCs/>
          <w:sz w:val="24"/>
          <w:szCs w:val="24"/>
        </w:rPr>
      </w:pPr>
    </w:p>
    <w:p w14:paraId="462DBC7E" w14:textId="77777777" w:rsidR="00E34D5B" w:rsidRDefault="00E34D5B" w:rsidP="00896C01">
      <w:pPr>
        <w:autoSpaceDE w:val="0"/>
        <w:autoSpaceDN w:val="0"/>
        <w:adjustRightInd w:val="0"/>
        <w:spacing w:after="0" w:line="240" w:lineRule="auto"/>
        <w:jc w:val="both"/>
        <w:rPr>
          <w:rFonts w:ascii="Arial" w:hAnsi="Arial" w:cs="Times New Roman"/>
          <w:b/>
          <w:bCs/>
          <w:sz w:val="28"/>
          <w:szCs w:val="28"/>
        </w:rPr>
      </w:pPr>
      <w:r w:rsidRPr="00896C01">
        <w:rPr>
          <w:rFonts w:ascii="Arial" w:hAnsi="Arial" w:cs="Times New Roman"/>
          <w:b/>
          <w:bCs/>
          <w:sz w:val="28"/>
          <w:szCs w:val="28"/>
        </w:rPr>
        <w:t>IMPORTANCE OF RISK MANAGEMENT</w:t>
      </w:r>
    </w:p>
    <w:p w14:paraId="63A4FA93" w14:textId="77777777" w:rsidR="00896C01" w:rsidRPr="00896C01" w:rsidRDefault="00896C01" w:rsidP="00896C01">
      <w:pPr>
        <w:autoSpaceDE w:val="0"/>
        <w:autoSpaceDN w:val="0"/>
        <w:adjustRightInd w:val="0"/>
        <w:spacing w:after="0" w:line="240" w:lineRule="auto"/>
        <w:jc w:val="both"/>
        <w:rPr>
          <w:rFonts w:ascii="Arial" w:hAnsi="Arial" w:cs="Times New Roman"/>
          <w:b/>
          <w:bCs/>
          <w:sz w:val="28"/>
          <w:szCs w:val="28"/>
        </w:rPr>
      </w:pPr>
    </w:p>
    <w:p w14:paraId="4B2DBA36" w14:textId="77777777" w:rsidR="00E34D5B" w:rsidRPr="00896C01" w:rsidRDefault="00E34D5B" w:rsidP="00896C01">
      <w:pPr>
        <w:autoSpaceDE w:val="0"/>
        <w:autoSpaceDN w:val="0"/>
        <w:adjustRightInd w:val="0"/>
        <w:spacing w:after="0" w:line="240" w:lineRule="auto"/>
        <w:jc w:val="both"/>
        <w:rPr>
          <w:rFonts w:ascii="Arial" w:hAnsi="Arial" w:cs="Times New Roman"/>
          <w:sz w:val="24"/>
          <w:szCs w:val="24"/>
        </w:rPr>
      </w:pPr>
      <w:r w:rsidRPr="00896C01">
        <w:rPr>
          <w:rFonts w:ascii="Arial" w:hAnsi="Arial" w:cs="Times New Roman"/>
          <w:sz w:val="24"/>
          <w:szCs w:val="24"/>
        </w:rPr>
        <w:t>Risk management encompasses three processes: risk assessment, risk mitigation, and evaluation</w:t>
      </w:r>
      <w:r w:rsidR="00896C01">
        <w:rPr>
          <w:rFonts w:ascii="Arial" w:hAnsi="Arial" w:cs="Times New Roman"/>
          <w:sz w:val="24"/>
          <w:szCs w:val="24"/>
        </w:rPr>
        <w:t xml:space="preserve"> </w:t>
      </w:r>
      <w:r w:rsidRPr="00896C01">
        <w:rPr>
          <w:rFonts w:ascii="Arial" w:hAnsi="Arial" w:cs="Times New Roman"/>
          <w:sz w:val="24"/>
          <w:szCs w:val="24"/>
        </w:rPr>
        <w:t>and assessment. Section 3 of this guide describes the risk assessment process, which includes</w:t>
      </w:r>
      <w:r w:rsidR="00896C01">
        <w:rPr>
          <w:rFonts w:ascii="Arial" w:hAnsi="Arial" w:cs="Times New Roman"/>
          <w:sz w:val="24"/>
          <w:szCs w:val="24"/>
        </w:rPr>
        <w:t xml:space="preserve"> </w:t>
      </w:r>
      <w:r w:rsidRPr="00896C01">
        <w:rPr>
          <w:rFonts w:ascii="Arial" w:hAnsi="Arial" w:cs="Times New Roman"/>
          <w:sz w:val="24"/>
          <w:szCs w:val="24"/>
        </w:rPr>
        <w:t>identification and evaluation of risks and risk impacts, and recommendation of risk-reducing</w:t>
      </w:r>
      <w:r w:rsidR="00896C01">
        <w:rPr>
          <w:rFonts w:ascii="Arial" w:hAnsi="Arial" w:cs="Times New Roman"/>
          <w:sz w:val="24"/>
          <w:szCs w:val="24"/>
        </w:rPr>
        <w:t xml:space="preserve"> </w:t>
      </w:r>
      <w:r w:rsidRPr="00896C01">
        <w:rPr>
          <w:rFonts w:ascii="Arial" w:hAnsi="Arial" w:cs="Times New Roman"/>
          <w:sz w:val="24"/>
          <w:szCs w:val="24"/>
        </w:rPr>
        <w:t>measures. Section 4 describes risk mitigation, which refers to prioritizing, implementing, and</w:t>
      </w:r>
      <w:r w:rsidR="00896C01">
        <w:rPr>
          <w:rFonts w:ascii="Arial" w:hAnsi="Arial" w:cs="Times New Roman"/>
          <w:sz w:val="24"/>
          <w:szCs w:val="24"/>
        </w:rPr>
        <w:t xml:space="preserve"> </w:t>
      </w:r>
      <w:r w:rsidRPr="00896C01">
        <w:rPr>
          <w:rFonts w:ascii="Arial" w:hAnsi="Arial" w:cs="Times New Roman"/>
          <w:sz w:val="24"/>
          <w:szCs w:val="24"/>
        </w:rPr>
        <w:t>maintaining the appropriate risk-reducing measures recommended from the risk assessment</w:t>
      </w:r>
      <w:r w:rsidR="00896C01">
        <w:rPr>
          <w:rFonts w:ascii="Arial" w:hAnsi="Arial" w:cs="Times New Roman"/>
          <w:sz w:val="24"/>
          <w:szCs w:val="24"/>
        </w:rPr>
        <w:t xml:space="preserve"> </w:t>
      </w:r>
      <w:r w:rsidRPr="00896C01">
        <w:rPr>
          <w:rFonts w:ascii="Arial" w:hAnsi="Arial" w:cs="Times New Roman"/>
          <w:sz w:val="24"/>
          <w:szCs w:val="24"/>
        </w:rPr>
        <w:t>process. Section 5 discusses the continual evaluation process and keys for implementing a</w:t>
      </w:r>
      <w:r w:rsidR="00896C01">
        <w:rPr>
          <w:rFonts w:ascii="Arial" w:hAnsi="Arial" w:cs="Times New Roman"/>
          <w:sz w:val="24"/>
          <w:szCs w:val="24"/>
        </w:rPr>
        <w:t xml:space="preserve"> </w:t>
      </w:r>
      <w:r w:rsidRPr="00896C01">
        <w:rPr>
          <w:rFonts w:ascii="Arial" w:hAnsi="Arial" w:cs="Times New Roman"/>
          <w:sz w:val="24"/>
          <w:szCs w:val="24"/>
        </w:rPr>
        <w:t>successful risk management program. The DAA or system authorizing official is responsible for</w:t>
      </w:r>
      <w:r w:rsidR="00896C01">
        <w:rPr>
          <w:rFonts w:ascii="Arial" w:hAnsi="Arial" w:cs="Times New Roman"/>
          <w:sz w:val="24"/>
          <w:szCs w:val="24"/>
        </w:rPr>
        <w:t xml:space="preserve"> </w:t>
      </w:r>
      <w:r w:rsidRPr="00896C01">
        <w:rPr>
          <w:rFonts w:ascii="Arial" w:hAnsi="Arial" w:cs="Times New Roman"/>
          <w:sz w:val="24"/>
          <w:szCs w:val="24"/>
        </w:rPr>
        <w:t>determining whether the remaining risk is at an acceptable level or whether additional security</w:t>
      </w:r>
      <w:r w:rsidR="00896C01">
        <w:rPr>
          <w:rFonts w:ascii="Arial" w:hAnsi="Arial" w:cs="Times New Roman"/>
          <w:sz w:val="24"/>
          <w:szCs w:val="24"/>
        </w:rPr>
        <w:t xml:space="preserve"> </w:t>
      </w:r>
      <w:r w:rsidRPr="00896C01">
        <w:rPr>
          <w:rFonts w:ascii="Arial" w:hAnsi="Arial" w:cs="Times New Roman"/>
          <w:sz w:val="24"/>
          <w:szCs w:val="24"/>
        </w:rPr>
        <w:t>controls should be implemented to further reduce or eliminate the residual risk before</w:t>
      </w:r>
      <w:r w:rsidR="00896C01">
        <w:rPr>
          <w:rFonts w:ascii="Arial" w:hAnsi="Arial" w:cs="Times New Roman"/>
          <w:sz w:val="24"/>
          <w:szCs w:val="24"/>
        </w:rPr>
        <w:t xml:space="preserve"> </w:t>
      </w:r>
      <w:r w:rsidRPr="00896C01">
        <w:rPr>
          <w:rFonts w:ascii="Arial" w:hAnsi="Arial" w:cs="Times New Roman"/>
          <w:sz w:val="24"/>
          <w:szCs w:val="24"/>
        </w:rPr>
        <w:t>authorizing (or accrediting) the IT system for operation.</w:t>
      </w:r>
    </w:p>
    <w:p w14:paraId="344D772B" w14:textId="77777777" w:rsidR="00E34D5B" w:rsidRPr="00896C01" w:rsidRDefault="00E34D5B" w:rsidP="00896C01">
      <w:pPr>
        <w:autoSpaceDE w:val="0"/>
        <w:autoSpaceDN w:val="0"/>
        <w:adjustRightInd w:val="0"/>
        <w:spacing w:after="0" w:line="240" w:lineRule="auto"/>
        <w:jc w:val="both"/>
        <w:rPr>
          <w:rFonts w:ascii="Arial" w:hAnsi="Arial" w:cs="Times New Roman"/>
          <w:sz w:val="24"/>
          <w:szCs w:val="24"/>
        </w:rPr>
      </w:pPr>
      <w:r w:rsidRPr="00896C01">
        <w:rPr>
          <w:rFonts w:ascii="Arial" w:hAnsi="Arial" w:cs="Times New Roman"/>
          <w:sz w:val="24"/>
          <w:szCs w:val="24"/>
        </w:rPr>
        <w:t>Risk management is the process that allows IT managers to balance the operational and</w:t>
      </w:r>
      <w:r w:rsidR="00896C01">
        <w:rPr>
          <w:rFonts w:ascii="Arial" w:hAnsi="Arial" w:cs="Times New Roman"/>
          <w:sz w:val="24"/>
          <w:szCs w:val="24"/>
        </w:rPr>
        <w:t xml:space="preserve"> </w:t>
      </w:r>
      <w:r w:rsidRPr="00896C01">
        <w:rPr>
          <w:rFonts w:ascii="Arial" w:hAnsi="Arial" w:cs="Times New Roman"/>
          <w:sz w:val="24"/>
          <w:szCs w:val="24"/>
        </w:rPr>
        <w:t>economic costs of protective measures and achieve gains in mission capability by protecting the</w:t>
      </w:r>
      <w:r w:rsidR="00896C01">
        <w:rPr>
          <w:rFonts w:ascii="Arial" w:hAnsi="Arial" w:cs="Times New Roman"/>
          <w:sz w:val="24"/>
          <w:szCs w:val="24"/>
        </w:rPr>
        <w:t xml:space="preserve"> </w:t>
      </w:r>
      <w:r w:rsidRPr="00896C01">
        <w:rPr>
          <w:rFonts w:ascii="Arial" w:hAnsi="Arial" w:cs="Times New Roman"/>
          <w:sz w:val="24"/>
          <w:szCs w:val="24"/>
        </w:rPr>
        <w:t>IT systems and data that support their organizations’ missions. This process is not unique to the</w:t>
      </w:r>
      <w:r w:rsidR="00896C01">
        <w:rPr>
          <w:rFonts w:ascii="Arial" w:hAnsi="Arial" w:cs="Times New Roman"/>
          <w:sz w:val="24"/>
          <w:szCs w:val="24"/>
        </w:rPr>
        <w:t xml:space="preserve"> </w:t>
      </w:r>
      <w:r w:rsidRPr="00896C01">
        <w:rPr>
          <w:rFonts w:ascii="Arial" w:hAnsi="Arial" w:cs="Times New Roman"/>
          <w:sz w:val="24"/>
          <w:szCs w:val="24"/>
        </w:rPr>
        <w:t>IT environment; indeed it pervades decision-making in all areas of our daily lives. Take the case</w:t>
      </w:r>
      <w:r w:rsidR="00896C01">
        <w:rPr>
          <w:rFonts w:ascii="Arial" w:hAnsi="Arial" w:cs="Times New Roman"/>
          <w:sz w:val="24"/>
          <w:szCs w:val="24"/>
        </w:rPr>
        <w:t xml:space="preserve"> </w:t>
      </w:r>
      <w:r w:rsidRPr="00896C01">
        <w:rPr>
          <w:rFonts w:ascii="Arial" w:hAnsi="Arial" w:cs="Times New Roman"/>
          <w:sz w:val="24"/>
          <w:szCs w:val="24"/>
        </w:rPr>
        <w:t>of home security, for example. Many people decide to have home security systems installed and</w:t>
      </w:r>
      <w:r w:rsidR="00896C01">
        <w:rPr>
          <w:rFonts w:ascii="Arial" w:hAnsi="Arial" w:cs="Times New Roman"/>
          <w:sz w:val="24"/>
          <w:szCs w:val="24"/>
        </w:rPr>
        <w:t xml:space="preserve"> </w:t>
      </w:r>
      <w:r w:rsidRPr="00896C01">
        <w:rPr>
          <w:rFonts w:ascii="Arial" w:hAnsi="Arial" w:cs="Times New Roman"/>
          <w:sz w:val="24"/>
          <w:szCs w:val="24"/>
        </w:rPr>
        <w:t>pay a monthly fee to a service provider to have these systems monitored for the better protection</w:t>
      </w:r>
      <w:r w:rsidR="00896C01">
        <w:rPr>
          <w:rFonts w:ascii="Arial" w:hAnsi="Arial" w:cs="Times New Roman"/>
          <w:sz w:val="24"/>
          <w:szCs w:val="24"/>
        </w:rPr>
        <w:t xml:space="preserve"> </w:t>
      </w:r>
      <w:r w:rsidRPr="00896C01">
        <w:rPr>
          <w:rFonts w:ascii="Arial" w:hAnsi="Arial" w:cs="Times New Roman"/>
          <w:sz w:val="24"/>
          <w:szCs w:val="24"/>
        </w:rPr>
        <w:t>of their property. Presumably, the homeowners have weighed the cost of system installation and</w:t>
      </w:r>
      <w:r w:rsidR="00896C01">
        <w:rPr>
          <w:rFonts w:ascii="Arial" w:hAnsi="Arial" w:cs="Times New Roman"/>
          <w:sz w:val="24"/>
          <w:szCs w:val="24"/>
        </w:rPr>
        <w:t xml:space="preserve"> </w:t>
      </w:r>
      <w:r w:rsidRPr="00896C01">
        <w:rPr>
          <w:rFonts w:ascii="Arial" w:hAnsi="Arial" w:cs="Times New Roman"/>
          <w:sz w:val="24"/>
          <w:szCs w:val="24"/>
        </w:rPr>
        <w:t>monitoring against the value of their household goods and their family’s safety, a fundamental</w:t>
      </w:r>
      <w:r w:rsidR="00896C01">
        <w:rPr>
          <w:rFonts w:ascii="Arial" w:hAnsi="Arial" w:cs="Times New Roman"/>
          <w:sz w:val="24"/>
          <w:szCs w:val="24"/>
        </w:rPr>
        <w:t xml:space="preserve"> </w:t>
      </w:r>
      <w:r w:rsidRPr="00896C01">
        <w:rPr>
          <w:rFonts w:ascii="Arial" w:hAnsi="Arial" w:cs="Times New Roman"/>
          <w:sz w:val="24"/>
          <w:szCs w:val="24"/>
        </w:rPr>
        <w:t>“mission” need.</w:t>
      </w:r>
    </w:p>
    <w:p w14:paraId="1AE18663" w14:textId="77777777" w:rsidR="00E34D5B" w:rsidRPr="00896C01" w:rsidRDefault="00E34D5B" w:rsidP="00896C01">
      <w:pPr>
        <w:autoSpaceDE w:val="0"/>
        <w:autoSpaceDN w:val="0"/>
        <w:adjustRightInd w:val="0"/>
        <w:spacing w:after="0" w:line="240" w:lineRule="auto"/>
        <w:jc w:val="both"/>
        <w:rPr>
          <w:rFonts w:ascii="Arial" w:hAnsi="Arial" w:cs="Times New Roman"/>
          <w:sz w:val="24"/>
          <w:szCs w:val="24"/>
        </w:rPr>
      </w:pPr>
      <w:r w:rsidRPr="00896C01">
        <w:rPr>
          <w:rFonts w:ascii="Arial" w:hAnsi="Arial" w:cs="Times New Roman"/>
          <w:sz w:val="24"/>
          <w:szCs w:val="24"/>
        </w:rPr>
        <w:t>The head of an organizational unit must ensure that the organization has the capabilities needed</w:t>
      </w:r>
      <w:r w:rsidR="00896C01">
        <w:rPr>
          <w:rFonts w:ascii="Arial" w:hAnsi="Arial" w:cs="Times New Roman"/>
          <w:sz w:val="24"/>
          <w:szCs w:val="24"/>
        </w:rPr>
        <w:t xml:space="preserve"> t</w:t>
      </w:r>
      <w:r w:rsidRPr="00896C01">
        <w:rPr>
          <w:rFonts w:ascii="Arial" w:hAnsi="Arial" w:cs="Times New Roman"/>
          <w:sz w:val="24"/>
          <w:szCs w:val="24"/>
        </w:rPr>
        <w:t>o accomplish its mission. These mission owners must determine the security capabilities that</w:t>
      </w:r>
    </w:p>
    <w:p w14:paraId="58ED4EAB" w14:textId="77777777" w:rsidR="00E34D5B" w:rsidRPr="00896C01" w:rsidRDefault="00E34D5B" w:rsidP="00896C01">
      <w:pPr>
        <w:autoSpaceDE w:val="0"/>
        <w:autoSpaceDN w:val="0"/>
        <w:adjustRightInd w:val="0"/>
        <w:spacing w:after="0" w:line="240" w:lineRule="auto"/>
        <w:jc w:val="both"/>
        <w:rPr>
          <w:rFonts w:ascii="Arial" w:hAnsi="Arial" w:cs="Times New Roman"/>
          <w:sz w:val="24"/>
          <w:szCs w:val="24"/>
        </w:rPr>
      </w:pPr>
      <w:proofErr w:type="gramStart"/>
      <w:r w:rsidRPr="00896C01">
        <w:rPr>
          <w:rFonts w:ascii="Arial" w:hAnsi="Arial" w:cs="Times New Roman"/>
          <w:sz w:val="24"/>
          <w:szCs w:val="24"/>
        </w:rPr>
        <w:t>their</w:t>
      </w:r>
      <w:proofErr w:type="gramEnd"/>
      <w:r w:rsidRPr="00896C01">
        <w:rPr>
          <w:rFonts w:ascii="Arial" w:hAnsi="Arial" w:cs="Times New Roman"/>
          <w:sz w:val="24"/>
          <w:szCs w:val="24"/>
        </w:rPr>
        <w:t xml:space="preserve"> IT systems must have to provide the desired level of mission support in the face of </w:t>
      </w:r>
      <w:proofErr w:type="spellStart"/>
      <w:r w:rsidRPr="00896C01">
        <w:rPr>
          <w:rFonts w:ascii="Arial" w:hAnsi="Arial" w:cs="Times New Roman"/>
          <w:sz w:val="24"/>
          <w:szCs w:val="24"/>
        </w:rPr>
        <w:t>realworld</w:t>
      </w:r>
      <w:proofErr w:type="spellEnd"/>
      <w:r w:rsidR="00896C01">
        <w:rPr>
          <w:rFonts w:ascii="Arial" w:hAnsi="Arial" w:cs="Times New Roman"/>
          <w:sz w:val="24"/>
          <w:szCs w:val="24"/>
        </w:rPr>
        <w:t xml:space="preserve"> </w:t>
      </w:r>
      <w:r w:rsidRPr="00896C01">
        <w:rPr>
          <w:rFonts w:ascii="Arial" w:hAnsi="Arial" w:cs="Times New Roman"/>
          <w:sz w:val="24"/>
          <w:szCs w:val="24"/>
        </w:rPr>
        <w:t>threats. Most organizations have tight budgets for IT security; therefore, IT security</w:t>
      </w:r>
      <w:r w:rsidR="00896C01">
        <w:rPr>
          <w:rFonts w:ascii="Arial" w:hAnsi="Arial" w:cs="Times New Roman"/>
          <w:sz w:val="24"/>
          <w:szCs w:val="24"/>
        </w:rPr>
        <w:t xml:space="preserve"> </w:t>
      </w:r>
      <w:r w:rsidRPr="00896C01">
        <w:rPr>
          <w:rFonts w:ascii="Arial" w:hAnsi="Arial" w:cs="Times New Roman"/>
          <w:sz w:val="24"/>
          <w:szCs w:val="24"/>
        </w:rPr>
        <w:t>spending must be reviewed as thoroughly as other management decisions. A well-structured risk</w:t>
      </w:r>
      <w:r w:rsidR="00896C01">
        <w:rPr>
          <w:rFonts w:ascii="Arial" w:hAnsi="Arial" w:cs="Times New Roman"/>
          <w:sz w:val="24"/>
          <w:szCs w:val="24"/>
        </w:rPr>
        <w:t xml:space="preserve"> </w:t>
      </w:r>
      <w:r w:rsidRPr="00896C01">
        <w:rPr>
          <w:rFonts w:ascii="Arial" w:hAnsi="Arial" w:cs="Times New Roman"/>
          <w:sz w:val="24"/>
          <w:szCs w:val="24"/>
        </w:rPr>
        <w:t xml:space="preserve">management </w:t>
      </w:r>
      <w:r w:rsidRPr="00896C01">
        <w:rPr>
          <w:rFonts w:ascii="Arial" w:hAnsi="Arial" w:cs="Times New Roman"/>
          <w:sz w:val="24"/>
          <w:szCs w:val="24"/>
        </w:rPr>
        <w:lastRenderedPageBreak/>
        <w:t>methodology, when used effectively, can help management identify appropriate</w:t>
      </w:r>
      <w:r w:rsidR="00896C01">
        <w:rPr>
          <w:rFonts w:ascii="Arial" w:hAnsi="Arial" w:cs="Times New Roman"/>
          <w:sz w:val="24"/>
          <w:szCs w:val="24"/>
        </w:rPr>
        <w:t xml:space="preserve"> </w:t>
      </w:r>
      <w:r w:rsidRPr="00896C01">
        <w:rPr>
          <w:rFonts w:ascii="Arial" w:hAnsi="Arial" w:cs="Times New Roman"/>
          <w:sz w:val="24"/>
          <w:szCs w:val="24"/>
        </w:rPr>
        <w:t>controls for providing the mission-essential security capabilities.</w:t>
      </w:r>
    </w:p>
    <w:p w14:paraId="22EFD3A2" w14:textId="77777777" w:rsidR="00896C01" w:rsidRDefault="00896C01" w:rsidP="00896C01">
      <w:pPr>
        <w:autoSpaceDE w:val="0"/>
        <w:autoSpaceDN w:val="0"/>
        <w:adjustRightInd w:val="0"/>
        <w:spacing w:after="0" w:line="240" w:lineRule="auto"/>
        <w:jc w:val="both"/>
        <w:rPr>
          <w:rFonts w:ascii="Arial" w:hAnsi="Arial" w:cs="Times New Roman"/>
          <w:b/>
          <w:bCs/>
          <w:sz w:val="24"/>
          <w:szCs w:val="24"/>
        </w:rPr>
      </w:pPr>
    </w:p>
    <w:p w14:paraId="6596BBB3" w14:textId="77777777" w:rsidR="00896C01" w:rsidRDefault="00896C01" w:rsidP="00896C01">
      <w:pPr>
        <w:autoSpaceDE w:val="0"/>
        <w:autoSpaceDN w:val="0"/>
        <w:adjustRightInd w:val="0"/>
        <w:spacing w:after="0" w:line="240" w:lineRule="auto"/>
        <w:jc w:val="both"/>
        <w:rPr>
          <w:rFonts w:ascii="Arial" w:hAnsi="Arial" w:cs="Times New Roman"/>
          <w:b/>
          <w:bCs/>
          <w:sz w:val="24"/>
          <w:szCs w:val="24"/>
        </w:rPr>
      </w:pPr>
    </w:p>
    <w:p w14:paraId="62ABB7AA" w14:textId="77777777" w:rsidR="003B04EF" w:rsidRPr="00896C01" w:rsidRDefault="003B04EF" w:rsidP="00896C01">
      <w:pPr>
        <w:autoSpaceDE w:val="0"/>
        <w:autoSpaceDN w:val="0"/>
        <w:adjustRightInd w:val="0"/>
        <w:spacing w:after="0" w:line="240" w:lineRule="auto"/>
        <w:jc w:val="both"/>
        <w:rPr>
          <w:rFonts w:ascii="Arial" w:hAnsi="Arial" w:cs="Times New Roman"/>
          <w:b/>
          <w:bCs/>
          <w:sz w:val="28"/>
          <w:szCs w:val="28"/>
        </w:rPr>
      </w:pPr>
      <w:r w:rsidRPr="00896C01">
        <w:rPr>
          <w:rFonts w:ascii="Arial" w:hAnsi="Arial" w:cs="Times New Roman"/>
          <w:b/>
          <w:bCs/>
          <w:sz w:val="28"/>
          <w:szCs w:val="28"/>
        </w:rPr>
        <w:t>INTEGRATION OF RISK MANAGEMENT INTO SDLC</w:t>
      </w:r>
    </w:p>
    <w:p w14:paraId="70B1D556" w14:textId="77777777" w:rsidR="003B04EF" w:rsidRPr="00896C01" w:rsidRDefault="003B04EF" w:rsidP="00896C01">
      <w:pPr>
        <w:autoSpaceDE w:val="0"/>
        <w:autoSpaceDN w:val="0"/>
        <w:adjustRightInd w:val="0"/>
        <w:spacing w:after="0" w:line="240" w:lineRule="auto"/>
        <w:jc w:val="both"/>
        <w:rPr>
          <w:rFonts w:ascii="Arial" w:hAnsi="Arial" w:cs="Times New Roman"/>
          <w:sz w:val="24"/>
          <w:szCs w:val="24"/>
        </w:rPr>
      </w:pPr>
      <w:r w:rsidRPr="00896C01">
        <w:rPr>
          <w:rFonts w:ascii="Arial" w:hAnsi="Arial" w:cs="Times New Roman"/>
          <w:sz w:val="24"/>
          <w:szCs w:val="24"/>
        </w:rPr>
        <w:t xml:space="preserve">Minimizing negative impact on an organization and need for sound basis in decision making </w:t>
      </w:r>
      <w:proofErr w:type="spellStart"/>
      <w:r w:rsidRPr="00896C01">
        <w:rPr>
          <w:rFonts w:ascii="Arial" w:hAnsi="Arial" w:cs="Times New Roman"/>
          <w:sz w:val="24"/>
          <w:szCs w:val="24"/>
        </w:rPr>
        <w:t>are</w:t>
      </w:r>
      <w:r w:rsidR="00896C01">
        <w:rPr>
          <w:rFonts w:ascii="Arial" w:hAnsi="Arial" w:cs="Times New Roman"/>
          <w:sz w:val="24"/>
          <w:szCs w:val="24"/>
        </w:rPr>
        <w:t>v</w:t>
      </w:r>
      <w:r w:rsidRPr="00896C01">
        <w:rPr>
          <w:rFonts w:ascii="Arial" w:hAnsi="Arial" w:cs="Times New Roman"/>
          <w:sz w:val="24"/>
          <w:szCs w:val="24"/>
        </w:rPr>
        <w:t>the</w:t>
      </w:r>
      <w:proofErr w:type="spellEnd"/>
      <w:r w:rsidRPr="00896C01">
        <w:rPr>
          <w:rFonts w:ascii="Arial" w:hAnsi="Arial" w:cs="Times New Roman"/>
          <w:sz w:val="24"/>
          <w:szCs w:val="24"/>
        </w:rPr>
        <w:t xml:space="preserve"> fundamental reasons organizations implement a risk management process for their </w:t>
      </w:r>
      <w:proofErr w:type="spellStart"/>
      <w:r w:rsidRPr="00896C01">
        <w:rPr>
          <w:rFonts w:ascii="Arial" w:hAnsi="Arial" w:cs="Times New Roman"/>
          <w:sz w:val="24"/>
          <w:szCs w:val="24"/>
        </w:rPr>
        <w:t>IT</w:t>
      </w:r>
      <w:r w:rsidR="00896C01">
        <w:rPr>
          <w:rFonts w:ascii="Arial" w:hAnsi="Arial" w:cs="Times New Roman"/>
          <w:sz w:val="24"/>
          <w:szCs w:val="24"/>
        </w:rPr>
        <w:t>v</w:t>
      </w:r>
      <w:r w:rsidRPr="00896C01">
        <w:rPr>
          <w:rFonts w:ascii="Arial" w:hAnsi="Arial" w:cs="Times New Roman"/>
          <w:sz w:val="24"/>
          <w:szCs w:val="24"/>
        </w:rPr>
        <w:t>systems</w:t>
      </w:r>
      <w:proofErr w:type="spellEnd"/>
      <w:r w:rsidRPr="00896C01">
        <w:rPr>
          <w:rFonts w:ascii="Arial" w:hAnsi="Arial" w:cs="Times New Roman"/>
          <w:sz w:val="24"/>
          <w:szCs w:val="24"/>
        </w:rPr>
        <w:t xml:space="preserve">. Effective risk management must be totally integrated into the SDLC. An IT </w:t>
      </w:r>
      <w:proofErr w:type="spellStart"/>
      <w:r w:rsidRPr="00896C01">
        <w:rPr>
          <w:rFonts w:ascii="Arial" w:hAnsi="Arial" w:cs="Times New Roman"/>
          <w:sz w:val="24"/>
          <w:szCs w:val="24"/>
        </w:rPr>
        <w:t>system’s</w:t>
      </w:r>
      <w:r w:rsidR="00896C01">
        <w:rPr>
          <w:rFonts w:ascii="Arial" w:hAnsi="Arial" w:cs="Times New Roman"/>
          <w:sz w:val="24"/>
          <w:szCs w:val="24"/>
        </w:rPr>
        <w:t>v</w:t>
      </w:r>
      <w:r w:rsidRPr="00896C01">
        <w:rPr>
          <w:rFonts w:ascii="Arial" w:hAnsi="Arial" w:cs="Times New Roman"/>
          <w:sz w:val="24"/>
          <w:szCs w:val="24"/>
        </w:rPr>
        <w:t>SDLC</w:t>
      </w:r>
      <w:proofErr w:type="spellEnd"/>
      <w:r w:rsidRPr="00896C01">
        <w:rPr>
          <w:rFonts w:ascii="Arial" w:hAnsi="Arial" w:cs="Times New Roman"/>
          <w:sz w:val="24"/>
          <w:szCs w:val="24"/>
        </w:rPr>
        <w:t xml:space="preserve"> has five phases: initiation, development or acquisition, implementation, operation or</w:t>
      </w:r>
    </w:p>
    <w:p w14:paraId="7152499D" w14:textId="77777777" w:rsidR="003B04EF" w:rsidRPr="00896C01" w:rsidRDefault="003B04EF" w:rsidP="00896C01">
      <w:pPr>
        <w:autoSpaceDE w:val="0"/>
        <w:autoSpaceDN w:val="0"/>
        <w:adjustRightInd w:val="0"/>
        <w:spacing w:after="0" w:line="240" w:lineRule="auto"/>
        <w:jc w:val="both"/>
        <w:rPr>
          <w:rFonts w:ascii="Arial" w:hAnsi="Arial" w:cs="Times New Roman"/>
          <w:sz w:val="24"/>
          <w:szCs w:val="24"/>
        </w:rPr>
      </w:pPr>
      <w:proofErr w:type="gramStart"/>
      <w:r w:rsidRPr="00896C01">
        <w:rPr>
          <w:rFonts w:ascii="Arial" w:hAnsi="Arial" w:cs="Times New Roman"/>
          <w:sz w:val="24"/>
          <w:szCs w:val="24"/>
        </w:rPr>
        <w:t>maintenance</w:t>
      </w:r>
      <w:proofErr w:type="gramEnd"/>
      <w:r w:rsidRPr="00896C01">
        <w:rPr>
          <w:rFonts w:ascii="Arial" w:hAnsi="Arial" w:cs="Times New Roman"/>
          <w:sz w:val="24"/>
          <w:szCs w:val="24"/>
        </w:rPr>
        <w:t>, and disposal. In some cases, an IT system may occupy several of these phases at</w:t>
      </w:r>
      <w:r w:rsidR="00896C01">
        <w:rPr>
          <w:rFonts w:ascii="Arial" w:hAnsi="Arial" w:cs="Times New Roman"/>
          <w:sz w:val="24"/>
          <w:szCs w:val="24"/>
        </w:rPr>
        <w:t xml:space="preserve"> </w:t>
      </w:r>
      <w:r w:rsidRPr="00896C01">
        <w:rPr>
          <w:rFonts w:ascii="Arial" w:hAnsi="Arial" w:cs="Times New Roman"/>
          <w:sz w:val="24"/>
          <w:szCs w:val="24"/>
        </w:rPr>
        <w:t>the same time. However, the risk management methodology is the same regardless of the SDLC</w:t>
      </w:r>
      <w:r w:rsidR="00896C01">
        <w:rPr>
          <w:rFonts w:ascii="Arial" w:hAnsi="Arial" w:cs="Times New Roman"/>
          <w:sz w:val="24"/>
          <w:szCs w:val="24"/>
        </w:rPr>
        <w:t xml:space="preserve"> </w:t>
      </w:r>
      <w:r w:rsidRPr="00896C01">
        <w:rPr>
          <w:rFonts w:ascii="Arial" w:hAnsi="Arial" w:cs="Times New Roman"/>
          <w:sz w:val="24"/>
          <w:szCs w:val="24"/>
        </w:rPr>
        <w:t>phase for which the assessment is being conducted. Risk management is an iterative process that</w:t>
      </w:r>
      <w:r w:rsidR="00896C01">
        <w:rPr>
          <w:rFonts w:ascii="Arial" w:hAnsi="Arial" w:cs="Times New Roman"/>
          <w:sz w:val="24"/>
          <w:szCs w:val="24"/>
        </w:rPr>
        <w:t xml:space="preserve"> </w:t>
      </w:r>
      <w:r w:rsidRPr="00896C01">
        <w:rPr>
          <w:rFonts w:ascii="Arial" w:hAnsi="Arial" w:cs="Times New Roman"/>
          <w:sz w:val="24"/>
          <w:szCs w:val="24"/>
        </w:rPr>
        <w:t>can be performed during each major phase of the SDLC. Table 2-1 describes the characteristics</w:t>
      </w:r>
      <w:r w:rsidR="00896C01">
        <w:rPr>
          <w:rFonts w:ascii="Arial" w:hAnsi="Arial" w:cs="Times New Roman"/>
          <w:sz w:val="24"/>
          <w:szCs w:val="24"/>
        </w:rPr>
        <w:t xml:space="preserve"> </w:t>
      </w:r>
      <w:r w:rsidRPr="00896C01">
        <w:rPr>
          <w:rFonts w:ascii="Arial" w:hAnsi="Arial" w:cs="Times New Roman"/>
          <w:sz w:val="24"/>
          <w:szCs w:val="24"/>
        </w:rPr>
        <w:t>of each SDLC phase and indicates how risk management can be performed in support of each.</w:t>
      </w:r>
    </w:p>
    <w:p w14:paraId="7CDEF229" w14:textId="77777777" w:rsidR="003B04EF" w:rsidRPr="00896C01" w:rsidRDefault="003B04EF" w:rsidP="00896C01">
      <w:pPr>
        <w:jc w:val="both"/>
        <w:rPr>
          <w:rFonts w:ascii="Arial" w:hAnsi="Arial" w:cs="Times New Roman"/>
          <w:sz w:val="24"/>
          <w:szCs w:val="24"/>
        </w:rPr>
      </w:pPr>
      <w:r w:rsidRPr="00896C01">
        <w:rPr>
          <w:rFonts w:ascii="Arial" w:hAnsi="Arial" w:cs="Times New Roman"/>
          <w:noProof/>
          <w:sz w:val="24"/>
          <w:szCs w:val="24"/>
        </w:rPr>
        <w:lastRenderedPageBreak/>
        <w:drawing>
          <wp:inline distT="0" distB="0" distL="0" distR="0" wp14:anchorId="4FFC0F46" wp14:editId="13E2CDF1">
            <wp:extent cx="5943600" cy="6819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6819900"/>
                    </a:xfrm>
                    <a:prstGeom prst="rect">
                      <a:avLst/>
                    </a:prstGeom>
                    <a:noFill/>
                    <a:ln>
                      <a:noFill/>
                    </a:ln>
                  </pic:spPr>
                </pic:pic>
              </a:graphicData>
            </a:graphic>
          </wp:inline>
        </w:drawing>
      </w:r>
    </w:p>
    <w:p w14:paraId="0FFCFEEA" w14:textId="77777777" w:rsidR="00D07A71" w:rsidRPr="00896C01" w:rsidRDefault="00D07A71" w:rsidP="00896C01">
      <w:pPr>
        <w:jc w:val="both"/>
        <w:rPr>
          <w:rFonts w:ascii="Arial" w:hAnsi="Arial" w:cs="Times New Roman"/>
          <w:sz w:val="24"/>
          <w:szCs w:val="24"/>
        </w:rPr>
      </w:pPr>
    </w:p>
    <w:p w14:paraId="77CC1FC3" w14:textId="77777777" w:rsidR="00896C01" w:rsidRDefault="00896C01" w:rsidP="00896C01">
      <w:pPr>
        <w:autoSpaceDE w:val="0"/>
        <w:autoSpaceDN w:val="0"/>
        <w:adjustRightInd w:val="0"/>
        <w:spacing w:after="0" w:line="240" w:lineRule="auto"/>
        <w:jc w:val="both"/>
        <w:rPr>
          <w:rFonts w:ascii="Arial" w:hAnsi="Arial" w:cs="Times New Roman"/>
          <w:b/>
          <w:bCs/>
          <w:sz w:val="24"/>
          <w:szCs w:val="24"/>
        </w:rPr>
      </w:pPr>
    </w:p>
    <w:p w14:paraId="6CEB63FD" w14:textId="77777777" w:rsidR="00896C01" w:rsidRDefault="00896C01" w:rsidP="00896C01">
      <w:pPr>
        <w:autoSpaceDE w:val="0"/>
        <w:autoSpaceDN w:val="0"/>
        <w:adjustRightInd w:val="0"/>
        <w:spacing w:after="0" w:line="240" w:lineRule="auto"/>
        <w:jc w:val="both"/>
        <w:rPr>
          <w:rFonts w:ascii="Arial" w:hAnsi="Arial" w:cs="Times New Roman"/>
          <w:b/>
          <w:bCs/>
          <w:sz w:val="24"/>
          <w:szCs w:val="24"/>
        </w:rPr>
      </w:pPr>
    </w:p>
    <w:p w14:paraId="1D67CD55" w14:textId="77777777" w:rsidR="00896C01" w:rsidRDefault="00896C01" w:rsidP="00896C01">
      <w:pPr>
        <w:autoSpaceDE w:val="0"/>
        <w:autoSpaceDN w:val="0"/>
        <w:adjustRightInd w:val="0"/>
        <w:spacing w:after="0" w:line="240" w:lineRule="auto"/>
        <w:jc w:val="both"/>
        <w:rPr>
          <w:rFonts w:ascii="Arial" w:hAnsi="Arial" w:cs="Times New Roman"/>
          <w:b/>
          <w:bCs/>
          <w:sz w:val="24"/>
          <w:szCs w:val="24"/>
        </w:rPr>
      </w:pPr>
    </w:p>
    <w:p w14:paraId="323D096D" w14:textId="77777777" w:rsidR="00D07A71" w:rsidRPr="00896C01" w:rsidRDefault="00D07A71" w:rsidP="00896C01">
      <w:pPr>
        <w:autoSpaceDE w:val="0"/>
        <w:autoSpaceDN w:val="0"/>
        <w:adjustRightInd w:val="0"/>
        <w:spacing w:after="0" w:line="240" w:lineRule="auto"/>
        <w:jc w:val="both"/>
        <w:rPr>
          <w:rFonts w:ascii="Arial" w:hAnsi="Arial" w:cs="Times New Roman"/>
          <w:b/>
          <w:bCs/>
          <w:sz w:val="24"/>
          <w:szCs w:val="24"/>
        </w:rPr>
      </w:pPr>
      <w:r w:rsidRPr="00896C01">
        <w:rPr>
          <w:rFonts w:ascii="Arial" w:hAnsi="Arial" w:cs="Times New Roman"/>
          <w:b/>
          <w:bCs/>
          <w:sz w:val="24"/>
          <w:szCs w:val="24"/>
        </w:rPr>
        <w:lastRenderedPageBreak/>
        <w:t>KEY ROLES</w:t>
      </w:r>
    </w:p>
    <w:p w14:paraId="6A9F6260" w14:textId="77777777" w:rsidR="00D07A71" w:rsidRPr="00896C01" w:rsidRDefault="00D07A71" w:rsidP="00896C01">
      <w:pPr>
        <w:autoSpaceDE w:val="0"/>
        <w:autoSpaceDN w:val="0"/>
        <w:adjustRightInd w:val="0"/>
        <w:spacing w:after="0" w:line="240" w:lineRule="auto"/>
        <w:jc w:val="both"/>
        <w:rPr>
          <w:rFonts w:ascii="Arial" w:hAnsi="Arial" w:cs="Times New Roman"/>
          <w:sz w:val="24"/>
          <w:szCs w:val="24"/>
        </w:rPr>
      </w:pPr>
      <w:r w:rsidRPr="00896C01">
        <w:rPr>
          <w:rFonts w:ascii="Arial" w:hAnsi="Arial" w:cs="Times New Roman"/>
          <w:sz w:val="24"/>
          <w:szCs w:val="24"/>
        </w:rPr>
        <w:t>Risk management is a management responsibility. This section describes the key roles of the</w:t>
      </w:r>
      <w:r w:rsidR="00896C01">
        <w:rPr>
          <w:rFonts w:ascii="Arial" w:hAnsi="Arial" w:cs="Times New Roman"/>
          <w:sz w:val="24"/>
          <w:szCs w:val="24"/>
        </w:rPr>
        <w:t xml:space="preserve"> </w:t>
      </w:r>
      <w:r w:rsidRPr="00896C01">
        <w:rPr>
          <w:rFonts w:ascii="Arial" w:hAnsi="Arial" w:cs="Times New Roman"/>
          <w:sz w:val="24"/>
          <w:szCs w:val="24"/>
        </w:rPr>
        <w:t>personnel who should support and participate in the risk management process.</w:t>
      </w:r>
    </w:p>
    <w:p w14:paraId="7F8DFD86" w14:textId="77777777" w:rsidR="00D07A71" w:rsidRPr="00896C01" w:rsidRDefault="00D07A71" w:rsidP="00896C01">
      <w:pPr>
        <w:pStyle w:val="ListParagraph"/>
        <w:numPr>
          <w:ilvl w:val="0"/>
          <w:numId w:val="1"/>
        </w:numPr>
        <w:autoSpaceDE w:val="0"/>
        <w:autoSpaceDN w:val="0"/>
        <w:adjustRightInd w:val="0"/>
        <w:spacing w:after="0" w:line="240" w:lineRule="auto"/>
        <w:jc w:val="both"/>
        <w:rPr>
          <w:rFonts w:ascii="Arial" w:hAnsi="Arial" w:cs="Times New Roman"/>
          <w:sz w:val="24"/>
          <w:szCs w:val="24"/>
        </w:rPr>
      </w:pPr>
      <w:r w:rsidRPr="00896C01">
        <w:rPr>
          <w:rFonts w:ascii="Arial" w:hAnsi="Arial" w:cs="Times New Roman"/>
          <w:b/>
          <w:bCs/>
          <w:sz w:val="24"/>
          <w:szCs w:val="24"/>
        </w:rPr>
        <w:t xml:space="preserve">Senior Management. </w:t>
      </w:r>
      <w:r w:rsidRPr="00896C01">
        <w:rPr>
          <w:rFonts w:ascii="Arial" w:hAnsi="Arial" w:cs="Times New Roman"/>
          <w:sz w:val="24"/>
          <w:szCs w:val="24"/>
        </w:rPr>
        <w:t>Senior management, under the standard of due care and</w:t>
      </w:r>
      <w:r w:rsidR="00896C01">
        <w:rPr>
          <w:rFonts w:ascii="Arial" w:hAnsi="Arial" w:cs="Times New Roman"/>
          <w:sz w:val="24"/>
          <w:szCs w:val="24"/>
        </w:rPr>
        <w:t xml:space="preserve"> </w:t>
      </w:r>
      <w:r w:rsidRPr="00896C01">
        <w:rPr>
          <w:rFonts w:ascii="Arial" w:hAnsi="Arial" w:cs="Times New Roman"/>
          <w:sz w:val="24"/>
          <w:szCs w:val="24"/>
        </w:rPr>
        <w:t>ultimate responsibility for mission accomplishment, must ensure that the necessary</w:t>
      </w:r>
      <w:r w:rsidR="00896C01">
        <w:rPr>
          <w:rFonts w:ascii="Arial" w:hAnsi="Arial" w:cs="Times New Roman"/>
          <w:sz w:val="24"/>
          <w:szCs w:val="24"/>
        </w:rPr>
        <w:t xml:space="preserve"> </w:t>
      </w:r>
      <w:r w:rsidRPr="00896C01">
        <w:rPr>
          <w:rFonts w:ascii="Arial" w:hAnsi="Arial" w:cs="Times New Roman"/>
          <w:sz w:val="24"/>
          <w:szCs w:val="24"/>
        </w:rPr>
        <w:t>resources are effectively applied to develop the capabilities needed to accomplish the</w:t>
      </w:r>
      <w:r w:rsidR="00896C01">
        <w:rPr>
          <w:rFonts w:ascii="Arial" w:hAnsi="Arial" w:cs="Times New Roman"/>
          <w:sz w:val="24"/>
          <w:szCs w:val="24"/>
        </w:rPr>
        <w:t xml:space="preserve"> </w:t>
      </w:r>
      <w:r w:rsidRPr="00896C01">
        <w:rPr>
          <w:rFonts w:ascii="Arial" w:hAnsi="Arial" w:cs="Times New Roman"/>
          <w:sz w:val="24"/>
          <w:szCs w:val="24"/>
        </w:rPr>
        <w:t>mission. They must also assess and incorporate results of the risk assessment activity</w:t>
      </w:r>
      <w:r w:rsidR="00896C01">
        <w:rPr>
          <w:rFonts w:ascii="Arial" w:hAnsi="Arial" w:cs="Times New Roman"/>
          <w:sz w:val="24"/>
          <w:szCs w:val="24"/>
        </w:rPr>
        <w:t xml:space="preserve"> </w:t>
      </w:r>
      <w:r w:rsidRPr="00896C01">
        <w:rPr>
          <w:rFonts w:ascii="Arial" w:hAnsi="Arial" w:cs="Times New Roman"/>
          <w:sz w:val="24"/>
          <w:szCs w:val="24"/>
        </w:rPr>
        <w:t>into the decision making process. An effective risk management program that</w:t>
      </w:r>
    </w:p>
    <w:p w14:paraId="0543F92A" w14:textId="77777777" w:rsidR="00D07A71" w:rsidRPr="00896C01" w:rsidRDefault="00D07A71" w:rsidP="00896C01">
      <w:pPr>
        <w:pStyle w:val="ListParagraph"/>
        <w:autoSpaceDE w:val="0"/>
        <w:autoSpaceDN w:val="0"/>
        <w:adjustRightInd w:val="0"/>
        <w:spacing w:after="0" w:line="240" w:lineRule="auto"/>
        <w:jc w:val="both"/>
        <w:rPr>
          <w:rFonts w:ascii="Arial" w:hAnsi="Arial" w:cs="Times New Roman"/>
          <w:sz w:val="24"/>
          <w:szCs w:val="24"/>
        </w:rPr>
      </w:pPr>
      <w:proofErr w:type="gramStart"/>
      <w:r w:rsidRPr="00896C01">
        <w:rPr>
          <w:rFonts w:ascii="Arial" w:hAnsi="Arial" w:cs="Times New Roman"/>
          <w:sz w:val="24"/>
          <w:szCs w:val="24"/>
        </w:rPr>
        <w:t>assesses</w:t>
      </w:r>
      <w:proofErr w:type="gramEnd"/>
      <w:r w:rsidRPr="00896C01">
        <w:rPr>
          <w:rFonts w:ascii="Arial" w:hAnsi="Arial" w:cs="Times New Roman"/>
          <w:sz w:val="24"/>
          <w:szCs w:val="24"/>
        </w:rPr>
        <w:t xml:space="preserve"> and mitigates IT-related mission risks requires the support and involvement</w:t>
      </w:r>
      <w:r w:rsidR="00896C01">
        <w:rPr>
          <w:rFonts w:ascii="Arial" w:hAnsi="Arial" w:cs="Times New Roman"/>
          <w:sz w:val="24"/>
          <w:szCs w:val="24"/>
        </w:rPr>
        <w:t xml:space="preserve"> </w:t>
      </w:r>
      <w:r w:rsidRPr="00896C01">
        <w:rPr>
          <w:rFonts w:ascii="Arial" w:hAnsi="Arial" w:cs="Times New Roman"/>
          <w:sz w:val="24"/>
          <w:szCs w:val="24"/>
        </w:rPr>
        <w:t>of senior management.</w:t>
      </w:r>
    </w:p>
    <w:p w14:paraId="1BBA80EC" w14:textId="77777777" w:rsidR="00D07A71" w:rsidRPr="00896C01" w:rsidRDefault="00D07A71" w:rsidP="00896C01">
      <w:pPr>
        <w:pStyle w:val="ListParagraph"/>
        <w:numPr>
          <w:ilvl w:val="0"/>
          <w:numId w:val="1"/>
        </w:numPr>
        <w:autoSpaceDE w:val="0"/>
        <w:autoSpaceDN w:val="0"/>
        <w:adjustRightInd w:val="0"/>
        <w:spacing w:after="0" w:line="240" w:lineRule="auto"/>
        <w:jc w:val="both"/>
        <w:rPr>
          <w:rFonts w:ascii="Arial" w:hAnsi="Arial" w:cs="Times New Roman"/>
          <w:sz w:val="24"/>
          <w:szCs w:val="24"/>
        </w:rPr>
      </w:pPr>
      <w:r w:rsidRPr="00896C01">
        <w:rPr>
          <w:rFonts w:ascii="Arial" w:hAnsi="Arial" w:cs="Times New Roman"/>
          <w:b/>
          <w:bCs/>
          <w:sz w:val="24"/>
          <w:szCs w:val="24"/>
        </w:rPr>
        <w:t xml:space="preserve">Chief Information Officer (CIO). </w:t>
      </w:r>
      <w:r w:rsidRPr="00896C01">
        <w:rPr>
          <w:rFonts w:ascii="Arial" w:hAnsi="Arial" w:cs="Times New Roman"/>
          <w:sz w:val="24"/>
          <w:szCs w:val="24"/>
        </w:rPr>
        <w:t>The CIO is responsible for the agency’s IT</w:t>
      </w:r>
      <w:r w:rsidR="00896C01">
        <w:rPr>
          <w:rFonts w:ascii="Arial" w:hAnsi="Arial" w:cs="Times New Roman"/>
          <w:sz w:val="24"/>
          <w:szCs w:val="24"/>
        </w:rPr>
        <w:t xml:space="preserve"> </w:t>
      </w:r>
      <w:r w:rsidRPr="00896C01">
        <w:rPr>
          <w:rFonts w:ascii="Arial" w:hAnsi="Arial" w:cs="Times New Roman"/>
          <w:sz w:val="24"/>
          <w:szCs w:val="24"/>
        </w:rPr>
        <w:t>planning, budgeting, and performance including its information security components.</w:t>
      </w:r>
      <w:r w:rsidR="00896C01">
        <w:rPr>
          <w:rFonts w:ascii="Arial" w:hAnsi="Arial" w:cs="Times New Roman"/>
          <w:sz w:val="24"/>
          <w:szCs w:val="24"/>
        </w:rPr>
        <w:t xml:space="preserve"> </w:t>
      </w:r>
      <w:r w:rsidRPr="00896C01">
        <w:rPr>
          <w:rFonts w:ascii="Arial" w:hAnsi="Arial" w:cs="Times New Roman"/>
          <w:sz w:val="24"/>
          <w:szCs w:val="24"/>
        </w:rPr>
        <w:t>Decisions made in these areas should be based on an effective risk management</w:t>
      </w:r>
      <w:r w:rsidR="00896C01">
        <w:rPr>
          <w:rFonts w:ascii="Arial" w:hAnsi="Arial" w:cs="Times New Roman"/>
          <w:sz w:val="24"/>
          <w:szCs w:val="24"/>
        </w:rPr>
        <w:t xml:space="preserve"> </w:t>
      </w:r>
      <w:r w:rsidRPr="00896C01">
        <w:rPr>
          <w:rFonts w:ascii="Arial" w:hAnsi="Arial" w:cs="Times New Roman"/>
          <w:sz w:val="24"/>
          <w:szCs w:val="24"/>
        </w:rPr>
        <w:t>program.</w:t>
      </w:r>
    </w:p>
    <w:p w14:paraId="5CF0AE35" w14:textId="77777777" w:rsidR="00D07A71" w:rsidRPr="00896C01" w:rsidRDefault="00D07A71" w:rsidP="00896C01">
      <w:pPr>
        <w:pStyle w:val="ListParagraph"/>
        <w:numPr>
          <w:ilvl w:val="0"/>
          <w:numId w:val="1"/>
        </w:numPr>
        <w:autoSpaceDE w:val="0"/>
        <w:autoSpaceDN w:val="0"/>
        <w:adjustRightInd w:val="0"/>
        <w:spacing w:after="0" w:line="240" w:lineRule="auto"/>
        <w:jc w:val="both"/>
        <w:rPr>
          <w:rFonts w:ascii="Arial" w:hAnsi="Arial" w:cs="Times New Roman"/>
          <w:sz w:val="24"/>
          <w:szCs w:val="24"/>
        </w:rPr>
      </w:pPr>
      <w:r w:rsidRPr="00896C01">
        <w:rPr>
          <w:rFonts w:ascii="Arial" w:hAnsi="Arial" w:cs="Times New Roman"/>
          <w:b/>
          <w:bCs/>
          <w:sz w:val="24"/>
          <w:szCs w:val="24"/>
        </w:rPr>
        <w:t xml:space="preserve">System and Information Owners. </w:t>
      </w:r>
      <w:r w:rsidRPr="00896C01">
        <w:rPr>
          <w:rFonts w:ascii="Arial" w:hAnsi="Arial" w:cs="Times New Roman"/>
          <w:sz w:val="24"/>
          <w:szCs w:val="24"/>
        </w:rPr>
        <w:t>The system and information owners are</w:t>
      </w:r>
      <w:r w:rsidR="00896C01">
        <w:rPr>
          <w:rFonts w:ascii="Arial" w:hAnsi="Arial" w:cs="Times New Roman"/>
          <w:sz w:val="24"/>
          <w:szCs w:val="24"/>
        </w:rPr>
        <w:t xml:space="preserve"> </w:t>
      </w:r>
      <w:r w:rsidRPr="00896C01">
        <w:rPr>
          <w:rFonts w:ascii="Arial" w:hAnsi="Arial" w:cs="Times New Roman"/>
          <w:sz w:val="24"/>
          <w:szCs w:val="24"/>
        </w:rPr>
        <w:t>responsible for ensuring that proper controls are in place to address integrity,</w:t>
      </w:r>
      <w:r w:rsidR="00896C01">
        <w:rPr>
          <w:rFonts w:ascii="Arial" w:hAnsi="Arial" w:cs="Times New Roman"/>
          <w:sz w:val="24"/>
          <w:szCs w:val="24"/>
        </w:rPr>
        <w:t xml:space="preserve"> </w:t>
      </w:r>
      <w:r w:rsidRPr="00896C01">
        <w:rPr>
          <w:rFonts w:ascii="Arial" w:hAnsi="Arial" w:cs="Times New Roman"/>
          <w:sz w:val="24"/>
          <w:szCs w:val="24"/>
        </w:rPr>
        <w:t>confidentiality, and availability of the IT systems and data they own. Typically the</w:t>
      </w:r>
      <w:r w:rsidR="00896C01">
        <w:rPr>
          <w:rFonts w:ascii="Arial" w:hAnsi="Arial" w:cs="Times New Roman"/>
          <w:sz w:val="24"/>
          <w:szCs w:val="24"/>
        </w:rPr>
        <w:t xml:space="preserve"> </w:t>
      </w:r>
      <w:r w:rsidRPr="00896C01">
        <w:rPr>
          <w:rFonts w:ascii="Arial" w:hAnsi="Arial" w:cs="Times New Roman"/>
          <w:sz w:val="24"/>
          <w:szCs w:val="24"/>
        </w:rPr>
        <w:t>system and information owners are responsible for changes to their IT systems. Thus,</w:t>
      </w:r>
      <w:r w:rsidR="00896C01">
        <w:rPr>
          <w:rFonts w:ascii="Arial" w:hAnsi="Arial" w:cs="Times New Roman"/>
          <w:sz w:val="24"/>
          <w:szCs w:val="24"/>
        </w:rPr>
        <w:t xml:space="preserve"> </w:t>
      </w:r>
      <w:r w:rsidRPr="00896C01">
        <w:rPr>
          <w:rFonts w:ascii="Arial" w:hAnsi="Arial" w:cs="Times New Roman"/>
          <w:sz w:val="24"/>
          <w:szCs w:val="24"/>
        </w:rPr>
        <w:t>they usually have to approve and sign off on changes to their IT systems (e.g., system</w:t>
      </w:r>
      <w:r w:rsidR="00896C01">
        <w:rPr>
          <w:rFonts w:ascii="Arial" w:hAnsi="Arial" w:cs="Times New Roman"/>
          <w:sz w:val="24"/>
          <w:szCs w:val="24"/>
        </w:rPr>
        <w:t xml:space="preserve"> </w:t>
      </w:r>
      <w:r w:rsidRPr="00896C01">
        <w:rPr>
          <w:rFonts w:ascii="Arial" w:hAnsi="Arial" w:cs="Times New Roman"/>
          <w:sz w:val="24"/>
          <w:szCs w:val="24"/>
        </w:rPr>
        <w:t>enhancement, major changes to the software and hardware). The system and</w:t>
      </w:r>
      <w:r w:rsidR="00896C01">
        <w:rPr>
          <w:rFonts w:ascii="Arial" w:hAnsi="Arial" w:cs="Times New Roman"/>
          <w:sz w:val="24"/>
          <w:szCs w:val="24"/>
        </w:rPr>
        <w:t xml:space="preserve"> </w:t>
      </w:r>
      <w:r w:rsidRPr="00896C01">
        <w:rPr>
          <w:rFonts w:ascii="Arial" w:hAnsi="Arial" w:cs="Times New Roman"/>
          <w:sz w:val="24"/>
          <w:szCs w:val="24"/>
        </w:rPr>
        <w:t>information owners must therefore understand their role in the risk management</w:t>
      </w:r>
      <w:r w:rsidR="00896C01">
        <w:rPr>
          <w:rFonts w:ascii="Arial" w:hAnsi="Arial" w:cs="Times New Roman"/>
          <w:sz w:val="24"/>
          <w:szCs w:val="24"/>
        </w:rPr>
        <w:t xml:space="preserve"> </w:t>
      </w:r>
      <w:r w:rsidRPr="00896C01">
        <w:rPr>
          <w:rFonts w:ascii="Arial" w:hAnsi="Arial" w:cs="Times New Roman"/>
          <w:sz w:val="24"/>
          <w:szCs w:val="24"/>
        </w:rPr>
        <w:t>process and fully support this process.</w:t>
      </w:r>
    </w:p>
    <w:p w14:paraId="1858043E" w14:textId="77777777" w:rsidR="00D07A71" w:rsidRPr="00896C01" w:rsidRDefault="00D07A71" w:rsidP="00896C01">
      <w:pPr>
        <w:pStyle w:val="ListParagraph"/>
        <w:numPr>
          <w:ilvl w:val="0"/>
          <w:numId w:val="1"/>
        </w:numPr>
        <w:autoSpaceDE w:val="0"/>
        <w:autoSpaceDN w:val="0"/>
        <w:adjustRightInd w:val="0"/>
        <w:spacing w:after="0" w:line="240" w:lineRule="auto"/>
        <w:jc w:val="both"/>
        <w:rPr>
          <w:rFonts w:ascii="Arial" w:hAnsi="Arial" w:cs="Times New Roman"/>
          <w:sz w:val="24"/>
          <w:szCs w:val="24"/>
        </w:rPr>
      </w:pPr>
      <w:r w:rsidRPr="00896C01">
        <w:rPr>
          <w:rFonts w:ascii="Arial" w:hAnsi="Arial" w:cs="Times New Roman"/>
          <w:b/>
          <w:bCs/>
          <w:sz w:val="24"/>
          <w:szCs w:val="24"/>
        </w:rPr>
        <w:t xml:space="preserve">Business and Functional Managers. </w:t>
      </w:r>
      <w:r w:rsidRPr="00896C01">
        <w:rPr>
          <w:rFonts w:ascii="Arial" w:hAnsi="Arial" w:cs="Times New Roman"/>
          <w:sz w:val="24"/>
          <w:szCs w:val="24"/>
        </w:rPr>
        <w:t>The managers responsible for business</w:t>
      </w:r>
      <w:r w:rsidR="00896C01">
        <w:rPr>
          <w:rFonts w:ascii="Arial" w:hAnsi="Arial" w:cs="Times New Roman"/>
          <w:sz w:val="24"/>
          <w:szCs w:val="24"/>
        </w:rPr>
        <w:t xml:space="preserve"> </w:t>
      </w:r>
      <w:r w:rsidRPr="00896C01">
        <w:rPr>
          <w:rFonts w:ascii="Arial" w:hAnsi="Arial" w:cs="Times New Roman"/>
          <w:sz w:val="24"/>
          <w:szCs w:val="24"/>
        </w:rPr>
        <w:t>operations and IT procurement process must take an active role in the risk</w:t>
      </w:r>
      <w:r w:rsidR="00896C01">
        <w:rPr>
          <w:rFonts w:ascii="Arial" w:hAnsi="Arial" w:cs="Times New Roman"/>
          <w:sz w:val="24"/>
          <w:szCs w:val="24"/>
        </w:rPr>
        <w:t xml:space="preserve"> </w:t>
      </w:r>
      <w:r w:rsidRPr="00896C01">
        <w:rPr>
          <w:rFonts w:ascii="Arial" w:hAnsi="Arial" w:cs="Times New Roman"/>
          <w:sz w:val="24"/>
          <w:szCs w:val="24"/>
        </w:rPr>
        <w:t>management process. These managers are the individuals with the authority and</w:t>
      </w:r>
      <w:r w:rsidR="00896C01">
        <w:rPr>
          <w:rFonts w:ascii="Arial" w:hAnsi="Arial" w:cs="Times New Roman"/>
          <w:sz w:val="24"/>
          <w:szCs w:val="24"/>
        </w:rPr>
        <w:t xml:space="preserve"> </w:t>
      </w:r>
      <w:r w:rsidRPr="00896C01">
        <w:rPr>
          <w:rFonts w:ascii="Arial" w:hAnsi="Arial" w:cs="Times New Roman"/>
          <w:sz w:val="24"/>
          <w:szCs w:val="24"/>
        </w:rPr>
        <w:t>responsibility for making the trade-off decisions essential to mission accomplishment.</w:t>
      </w:r>
      <w:r w:rsidR="00896C01">
        <w:rPr>
          <w:rFonts w:ascii="Arial" w:hAnsi="Arial" w:cs="Times New Roman"/>
          <w:sz w:val="24"/>
          <w:szCs w:val="24"/>
        </w:rPr>
        <w:t xml:space="preserve"> </w:t>
      </w:r>
      <w:r w:rsidRPr="00896C01">
        <w:rPr>
          <w:rFonts w:ascii="Arial" w:hAnsi="Arial" w:cs="Times New Roman"/>
          <w:sz w:val="24"/>
          <w:szCs w:val="24"/>
        </w:rPr>
        <w:t>Their involvement in the risk management process enables the achievement of proper</w:t>
      </w:r>
      <w:r w:rsidR="00896C01" w:rsidRPr="00896C01">
        <w:rPr>
          <w:rFonts w:ascii="Arial" w:hAnsi="Arial" w:cs="Times New Roman"/>
          <w:sz w:val="24"/>
          <w:szCs w:val="24"/>
        </w:rPr>
        <w:t xml:space="preserve"> </w:t>
      </w:r>
      <w:r w:rsidRPr="00896C01">
        <w:rPr>
          <w:rFonts w:ascii="Arial" w:hAnsi="Arial" w:cs="Times New Roman"/>
          <w:sz w:val="24"/>
          <w:szCs w:val="24"/>
        </w:rPr>
        <w:t>security for the IT systems, which, if managed properly, will provide mission</w:t>
      </w:r>
      <w:r w:rsidR="00896C01" w:rsidRPr="00896C01">
        <w:rPr>
          <w:rFonts w:ascii="Arial" w:hAnsi="Arial" w:cs="Times New Roman"/>
          <w:sz w:val="24"/>
          <w:szCs w:val="24"/>
        </w:rPr>
        <w:t xml:space="preserve"> </w:t>
      </w:r>
      <w:r w:rsidRPr="00896C01">
        <w:rPr>
          <w:rFonts w:ascii="Arial" w:hAnsi="Arial" w:cs="Times New Roman"/>
          <w:sz w:val="24"/>
          <w:szCs w:val="24"/>
        </w:rPr>
        <w:t>effectiveness with a minimal expenditure of resources.</w:t>
      </w:r>
    </w:p>
    <w:p w14:paraId="03A781F7" w14:textId="77777777" w:rsidR="00D07A71" w:rsidRPr="00896C01" w:rsidRDefault="00D07A71" w:rsidP="00896C01">
      <w:pPr>
        <w:pStyle w:val="ListParagraph"/>
        <w:numPr>
          <w:ilvl w:val="0"/>
          <w:numId w:val="1"/>
        </w:numPr>
        <w:autoSpaceDE w:val="0"/>
        <w:autoSpaceDN w:val="0"/>
        <w:adjustRightInd w:val="0"/>
        <w:spacing w:after="0" w:line="240" w:lineRule="auto"/>
        <w:jc w:val="both"/>
        <w:rPr>
          <w:rFonts w:ascii="Arial" w:hAnsi="Arial" w:cs="Times New Roman"/>
          <w:sz w:val="24"/>
          <w:szCs w:val="24"/>
        </w:rPr>
      </w:pPr>
      <w:r w:rsidRPr="00896C01">
        <w:rPr>
          <w:rFonts w:ascii="Arial" w:hAnsi="Arial" w:cs="Times New Roman"/>
          <w:b/>
          <w:bCs/>
          <w:sz w:val="24"/>
          <w:szCs w:val="24"/>
        </w:rPr>
        <w:t xml:space="preserve">ISSO. </w:t>
      </w:r>
      <w:r w:rsidRPr="00896C01">
        <w:rPr>
          <w:rFonts w:ascii="Arial" w:hAnsi="Arial" w:cs="Times New Roman"/>
          <w:sz w:val="24"/>
          <w:szCs w:val="24"/>
        </w:rPr>
        <w:t>IT security program managers and computer security officers are responsible</w:t>
      </w:r>
      <w:r w:rsidR="00896C01">
        <w:rPr>
          <w:rFonts w:ascii="Arial" w:hAnsi="Arial" w:cs="Times New Roman"/>
          <w:sz w:val="24"/>
          <w:szCs w:val="24"/>
        </w:rPr>
        <w:t xml:space="preserve"> </w:t>
      </w:r>
      <w:r w:rsidRPr="00896C01">
        <w:rPr>
          <w:rFonts w:ascii="Arial" w:hAnsi="Arial" w:cs="Times New Roman"/>
          <w:sz w:val="24"/>
          <w:szCs w:val="24"/>
        </w:rPr>
        <w:t>for their organizations’ security programs, including risk management. Therefore,</w:t>
      </w:r>
      <w:r w:rsidR="00896C01">
        <w:rPr>
          <w:rFonts w:ascii="Arial" w:hAnsi="Arial" w:cs="Times New Roman"/>
          <w:sz w:val="24"/>
          <w:szCs w:val="24"/>
        </w:rPr>
        <w:t xml:space="preserve"> </w:t>
      </w:r>
      <w:r w:rsidRPr="00896C01">
        <w:rPr>
          <w:rFonts w:ascii="Arial" w:hAnsi="Arial" w:cs="Times New Roman"/>
          <w:sz w:val="24"/>
          <w:szCs w:val="24"/>
        </w:rPr>
        <w:t>they play a leading role in introducing an appropriate, structured methodology to help</w:t>
      </w:r>
      <w:r w:rsidR="00896C01">
        <w:rPr>
          <w:rFonts w:ascii="Arial" w:hAnsi="Arial" w:cs="Times New Roman"/>
          <w:sz w:val="24"/>
          <w:szCs w:val="24"/>
        </w:rPr>
        <w:t xml:space="preserve"> </w:t>
      </w:r>
      <w:r w:rsidRPr="00896C01">
        <w:rPr>
          <w:rFonts w:ascii="Arial" w:hAnsi="Arial" w:cs="Times New Roman"/>
          <w:sz w:val="24"/>
          <w:szCs w:val="24"/>
        </w:rPr>
        <w:t>identify, evaluate, and minimize risks to the IT systems that support their</w:t>
      </w:r>
      <w:r w:rsidR="00896C01">
        <w:rPr>
          <w:rFonts w:ascii="Arial" w:hAnsi="Arial" w:cs="Times New Roman"/>
          <w:sz w:val="24"/>
          <w:szCs w:val="24"/>
        </w:rPr>
        <w:t xml:space="preserve"> </w:t>
      </w:r>
      <w:r w:rsidRPr="00896C01">
        <w:rPr>
          <w:rFonts w:ascii="Arial" w:hAnsi="Arial" w:cs="Times New Roman"/>
          <w:sz w:val="24"/>
          <w:szCs w:val="24"/>
        </w:rPr>
        <w:t>organizations’ missions. ISSOs also act as major consultants in support of senior</w:t>
      </w:r>
      <w:r w:rsidR="00896C01">
        <w:rPr>
          <w:rFonts w:ascii="Arial" w:hAnsi="Arial" w:cs="Times New Roman"/>
          <w:sz w:val="24"/>
          <w:szCs w:val="24"/>
        </w:rPr>
        <w:t xml:space="preserve"> </w:t>
      </w:r>
      <w:r w:rsidRPr="00896C01">
        <w:rPr>
          <w:rFonts w:ascii="Arial" w:hAnsi="Arial" w:cs="Times New Roman"/>
          <w:sz w:val="24"/>
          <w:szCs w:val="24"/>
        </w:rPr>
        <w:t>management to ensure that this activity takes place on an ongoing basis.</w:t>
      </w:r>
    </w:p>
    <w:p w14:paraId="4C318020" w14:textId="77777777" w:rsidR="00D07A71" w:rsidRPr="00896C01" w:rsidRDefault="00D07A71" w:rsidP="00896C01">
      <w:pPr>
        <w:pStyle w:val="ListParagraph"/>
        <w:numPr>
          <w:ilvl w:val="0"/>
          <w:numId w:val="1"/>
        </w:numPr>
        <w:autoSpaceDE w:val="0"/>
        <w:autoSpaceDN w:val="0"/>
        <w:adjustRightInd w:val="0"/>
        <w:spacing w:after="0" w:line="240" w:lineRule="auto"/>
        <w:jc w:val="both"/>
        <w:rPr>
          <w:rFonts w:ascii="Arial" w:hAnsi="Arial" w:cs="Times New Roman"/>
          <w:sz w:val="24"/>
          <w:szCs w:val="24"/>
        </w:rPr>
      </w:pPr>
      <w:r w:rsidRPr="00896C01">
        <w:rPr>
          <w:rFonts w:ascii="Arial" w:hAnsi="Arial" w:cs="Times New Roman"/>
          <w:b/>
          <w:bCs/>
          <w:sz w:val="24"/>
          <w:szCs w:val="24"/>
        </w:rPr>
        <w:t xml:space="preserve">IT Security Practitioners. </w:t>
      </w:r>
      <w:r w:rsidRPr="00896C01">
        <w:rPr>
          <w:rFonts w:ascii="Arial" w:hAnsi="Arial" w:cs="Times New Roman"/>
          <w:sz w:val="24"/>
          <w:szCs w:val="24"/>
        </w:rPr>
        <w:t>IT security practitioners (e.g., network, system,</w:t>
      </w:r>
      <w:r w:rsidR="00896C01">
        <w:rPr>
          <w:rFonts w:ascii="Arial" w:hAnsi="Arial" w:cs="Times New Roman"/>
          <w:sz w:val="24"/>
          <w:szCs w:val="24"/>
        </w:rPr>
        <w:t xml:space="preserve"> </w:t>
      </w:r>
      <w:r w:rsidRPr="00896C01">
        <w:rPr>
          <w:rFonts w:ascii="Arial" w:hAnsi="Arial" w:cs="Times New Roman"/>
          <w:sz w:val="24"/>
          <w:szCs w:val="24"/>
        </w:rPr>
        <w:t>application, and database administrators; computer specialists; security analysts;</w:t>
      </w:r>
      <w:r w:rsidR="00896C01">
        <w:rPr>
          <w:rFonts w:ascii="Arial" w:hAnsi="Arial" w:cs="Times New Roman"/>
          <w:sz w:val="24"/>
          <w:szCs w:val="24"/>
        </w:rPr>
        <w:t xml:space="preserve"> </w:t>
      </w:r>
      <w:r w:rsidRPr="00896C01">
        <w:rPr>
          <w:rFonts w:ascii="Arial" w:hAnsi="Arial" w:cs="Times New Roman"/>
          <w:sz w:val="24"/>
          <w:szCs w:val="24"/>
        </w:rPr>
        <w:t xml:space="preserve">security consultants) are responsible for </w:t>
      </w:r>
      <w:r w:rsidRPr="00896C01">
        <w:rPr>
          <w:rFonts w:ascii="Arial" w:hAnsi="Arial" w:cs="Times New Roman"/>
          <w:sz w:val="24"/>
          <w:szCs w:val="24"/>
        </w:rPr>
        <w:lastRenderedPageBreak/>
        <w:t>proper implementation of security</w:t>
      </w:r>
      <w:r w:rsidR="00896C01">
        <w:rPr>
          <w:rFonts w:ascii="Arial" w:hAnsi="Arial" w:cs="Times New Roman"/>
          <w:sz w:val="24"/>
          <w:szCs w:val="24"/>
        </w:rPr>
        <w:t xml:space="preserve"> </w:t>
      </w:r>
      <w:r w:rsidRPr="00896C01">
        <w:rPr>
          <w:rFonts w:ascii="Arial" w:hAnsi="Arial" w:cs="Times New Roman"/>
          <w:sz w:val="24"/>
          <w:szCs w:val="24"/>
        </w:rPr>
        <w:t>requirements in their IT systems. As changes occur in the existing IT system</w:t>
      </w:r>
      <w:r w:rsidR="00896C01">
        <w:rPr>
          <w:rFonts w:ascii="Arial" w:hAnsi="Arial" w:cs="Times New Roman"/>
          <w:sz w:val="24"/>
          <w:szCs w:val="24"/>
        </w:rPr>
        <w:t xml:space="preserve"> </w:t>
      </w:r>
      <w:r w:rsidRPr="00896C01">
        <w:rPr>
          <w:rFonts w:ascii="Arial" w:hAnsi="Arial" w:cs="Times New Roman"/>
          <w:sz w:val="24"/>
          <w:szCs w:val="24"/>
        </w:rPr>
        <w:t>environment (e.g., expansion in network connectivity, changes to the existing</w:t>
      </w:r>
      <w:r w:rsidR="00896C01">
        <w:rPr>
          <w:rFonts w:ascii="Arial" w:hAnsi="Arial" w:cs="Times New Roman"/>
          <w:sz w:val="24"/>
          <w:szCs w:val="24"/>
        </w:rPr>
        <w:t xml:space="preserve"> </w:t>
      </w:r>
      <w:r w:rsidRPr="00896C01">
        <w:rPr>
          <w:rFonts w:ascii="Arial" w:hAnsi="Arial" w:cs="Times New Roman"/>
          <w:sz w:val="24"/>
          <w:szCs w:val="24"/>
        </w:rPr>
        <w:t>infrastructure and organizational policies, introduction of new technologies), the IT</w:t>
      </w:r>
      <w:r w:rsidR="00896C01">
        <w:rPr>
          <w:rFonts w:ascii="Arial" w:hAnsi="Arial" w:cs="Times New Roman"/>
          <w:sz w:val="24"/>
          <w:szCs w:val="24"/>
        </w:rPr>
        <w:t xml:space="preserve"> </w:t>
      </w:r>
      <w:r w:rsidRPr="00896C01">
        <w:rPr>
          <w:rFonts w:ascii="Arial" w:hAnsi="Arial" w:cs="Times New Roman"/>
          <w:sz w:val="24"/>
          <w:szCs w:val="24"/>
        </w:rPr>
        <w:t>security practitioners must support or use the risk management process to identify and</w:t>
      </w:r>
      <w:r w:rsidR="00896C01">
        <w:rPr>
          <w:rFonts w:ascii="Arial" w:hAnsi="Arial" w:cs="Times New Roman"/>
          <w:sz w:val="24"/>
          <w:szCs w:val="24"/>
        </w:rPr>
        <w:t xml:space="preserve"> </w:t>
      </w:r>
      <w:r w:rsidRPr="00896C01">
        <w:rPr>
          <w:rFonts w:ascii="Arial" w:hAnsi="Arial" w:cs="Times New Roman"/>
          <w:sz w:val="24"/>
          <w:szCs w:val="24"/>
        </w:rPr>
        <w:t>assess new potential risks and implement new security controls as needed to</w:t>
      </w:r>
      <w:r w:rsidR="00896C01">
        <w:rPr>
          <w:rFonts w:ascii="Arial" w:hAnsi="Arial" w:cs="Times New Roman"/>
          <w:sz w:val="24"/>
          <w:szCs w:val="24"/>
        </w:rPr>
        <w:t xml:space="preserve"> </w:t>
      </w:r>
      <w:r w:rsidRPr="00896C01">
        <w:rPr>
          <w:rFonts w:ascii="Arial" w:hAnsi="Arial" w:cs="Times New Roman"/>
          <w:sz w:val="24"/>
          <w:szCs w:val="24"/>
        </w:rPr>
        <w:t>safeguard their IT systems</w:t>
      </w:r>
    </w:p>
    <w:p w14:paraId="220D2996" w14:textId="77777777" w:rsidR="00BB74D9" w:rsidRPr="00896C01" w:rsidRDefault="00BB74D9" w:rsidP="00896C01">
      <w:pPr>
        <w:pStyle w:val="ListParagraph"/>
        <w:numPr>
          <w:ilvl w:val="0"/>
          <w:numId w:val="1"/>
        </w:numPr>
        <w:autoSpaceDE w:val="0"/>
        <w:autoSpaceDN w:val="0"/>
        <w:adjustRightInd w:val="0"/>
        <w:spacing w:after="0" w:line="240" w:lineRule="auto"/>
        <w:jc w:val="both"/>
        <w:rPr>
          <w:rFonts w:ascii="Arial" w:hAnsi="Arial" w:cs="TimesNewRoman"/>
          <w:sz w:val="24"/>
          <w:szCs w:val="24"/>
        </w:rPr>
      </w:pPr>
      <w:r w:rsidRPr="00896C01">
        <w:rPr>
          <w:rFonts w:ascii="Arial" w:hAnsi="Arial" w:cs="TimesNewRoman,Bold"/>
          <w:b/>
          <w:bCs/>
          <w:sz w:val="24"/>
          <w:szCs w:val="24"/>
        </w:rPr>
        <w:t xml:space="preserve">Security Awareness Trainers (Security/Subject Matter Professionals). </w:t>
      </w:r>
      <w:r w:rsidRPr="00896C01">
        <w:rPr>
          <w:rFonts w:ascii="Arial" w:hAnsi="Arial" w:cs="TimesNewRoman"/>
          <w:sz w:val="24"/>
          <w:szCs w:val="24"/>
        </w:rPr>
        <w:t>The</w:t>
      </w:r>
      <w:r w:rsidR="00896C01">
        <w:rPr>
          <w:rFonts w:ascii="Arial" w:hAnsi="Arial" w:cs="TimesNewRoman"/>
          <w:sz w:val="24"/>
          <w:szCs w:val="24"/>
        </w:rPr>
        <w:t xml:space="preserve"> </w:t>
      </w:r>
      <w:r w:rsidRPr="00896C01">
        <w:rPr>
          <w:rFonts w:ascii="Arial" w:hAnsi="Arial" w:cs="TimesNewRoman"/>
          <w:sz w:val="24"/>
          <w:szCs w:val="24"/>
        </w:rPr>
        <w:t>organization’s personnel are the users of the IT systems. Use of the IT systems and</w:t>
      </w:r>
      <w:r w:rsidR="00896C01">
        <w:rPr>
          <w:rFonts w:ascii="Arial" w:hAnsi="Arial" w:cs="TimesNewRoman"/>
          <w:sz w:val="24"/>
          <w:szCs w:val="24"/>
        </w:rPr>
        <w:t xml:space="preserve"> </w:t>
      </w:r>
      <w:r w:rsidRPr="00896C01">
        <w:rPr>
          <w:rFonts w:ascii="Arial" w:hAnsi="Arial" w:cs="TimesNewRoman"/>
          <w:sz w:val="24"/>
          <w:szCs w:val="24"/>
        </w:rPr>
        <w:t>data according to an organization’s policies, guidelines, and rules of behavior is</w:t>
      </w:r>
      <w:r w:rsidR="00896C01">
        <w:rPr>
          <w:rFonts w:ascii="Arial" w:hAnsi="Arial" w:cs="TimesNewRoman"/>
          <w:sz w:val="24"/>
          <w:szCs w:val="24"/>
        </w:rPr>
        <w:t xml:space="preserve"> </w:t>
      </w:r>
      <w:r w:rsidRPr="00896C01">
        <w:rPr>
          <w:rFonts w:ascii="Arial" w:hAnsi="Arial" w:cs="TimesNewRoman"/>
          <w:sz w:val="24"/>
          <w:szCs w:val="24"/>
        </w:rPr>
        <w:t>critical to mitigating risk and protecting the organization’s IT resources. To minimize</w:t>
      </w:r>
      <w:r w:rsidR="00896C01">
        <w:rPr>
          <w:rFonts w:ascii="Arial" w:hAnsi="Arial" w:cs="TimesNewRoman"/>
          <w:sz w:val="24"/>
          <w:szCs w:val="24"/>
        </w:rPr>
        <w:t xml:space="preserve"> </w:t>
      </w:r>
      <w:r w:rsidRPr="00896C01">
        <w:rPr>
          <w:rFonts w:ascii="Arial" w:hAnsi="Arial" w:cs="TimesNewRoman"/>
          <w:sz w:val="24"/>
          <w:szCs w:val="24"/>
        </w:rPr>
        <w:t>risk to the IT systems, it is essential that system and application users be provided</w:t>
      </w:r>
      <w:r w:rsidR="00896C01">
        <w:rPr>
          <w:rFonts w:ascii="Arial" w:hAnsi="Arial" w:cs="TimesNewRoman"/>
          <w:sz w:val="24"/>
          <w:szCs w:val="24"/>
        </w:rPr>
        <w:t xml:space="preserve"> </w:t>
      </w:r>
      <w:r w:rsidRPr="00896C01">
        <w:rPr>
          <w:rFonts w:ascii="Arial" w:hAnsi="Arial" w:cs="TimesNewRoman"/>
          <w:sz w:val="24"/>
          <w:szCs w:val="24"/>
        </w:rPr>
        <w:t>with security awareness training. Therefore, the IT security trainers or</w:t>
      </w:r>
      <w:r w:rsidR="00896C01">
        <w:rPr>
          <w:rFonts w:ascii="Arial" w:hAnsi="Arial" w:cs="TimesNewRoman"/>
          <w:sz w:val="24"/>
          <w:szCs w:val="24"/>
        </w:rPr>
        <w:t xml:space="preserve"> </w:t>
      </w:r>
      <w:r w:rsidRPr="00896C01">
        <w:rPr>
          <w:rFonts w:ascii="Arial" w:hAnsi="Arial" w:cs="TimesNewRoman"/>
          <w:sz w:val="24"/>
          <w:szCs w:val="24"/>
        </w:rPr>
        <w:t>security/subject matter professionals must understand the risk management process so</w:t>
      </w:r>
      <w:r w:rsidR="00896C01">
        <w:rPr>
          <w:rFonts w:ascii="Arial" w:hAnsi="Arial" w:cs="TimesNewRoman"/>
          <w:sz w:val="24"/>
          <w:szCs w:val="24"/>
        </w:rPr>
        <w:t xml:space="preserve"> </w:t>
      </w:r>
      <w:r w:rsidRPr="00896C01">
        <w:rPr>
          <w:rFonts w:ascii="Arial" w:hAnsi="Arial" w:cs="TimesNewRoman"/>
          <w:sz w:val="24"/>
          <w:szCs w:val="24"/>
        </w:rPr>
        <w:t>that they can develop appropriate training materials and incorporate risk assessment</w:t>
      </w:r>
      <w:r w:rsidR="00896C01">
        <w:rPr>
          <w:rFonts w:ascii="Arial" w:hAnsi="Arial" w:cs="TimesNewRoman"/>
          <w:sz w:val="24"/>
          <w:szCs w:val="24"/>
        </w:rPr>
        <w:t xml:space="preserve"> </w:t>
      </w:r>
      <w:r w:rsidRPr="00896C01">
        <w:rPr>
          <w:rFonts w:ascii="Arial" w:hAnsi="Arial" w:cs="TimesNewRoman"/>
          <w:sz w:val="24"/>
          <w:szCs w:val="24"/>
        </w:rPr>
        <w:t>into training programs to educate the end users.</w:t>
      </w:r>
    </w:p>
    <w:p w14:paraId="6E0130C9" w14:textId="77777777" w:rsidR="00896C01" w:rsidRDefault="00896C01" w:rsidP="00896C01">
      <w:pPr>
        <w:autoSpaceDE w:val="0"/>
        <w:autoSpaceDN w:val="0"/>
        <w:adjustRightInd w:val="0"/>
        <w:spacing w:after="0" w:line="240" w:lineRule="auto"/>
        <w:jc w:val="both"/>
        <w:rPr>
          <w:rFonts w:ascii="Arial" w:hAnsi="Arial" w:cs="TimesNewRoman,Bold"/>
          <w:b/>
          <w:bCs/>
          <w:sz w:val="24"/>
          <w:szCs w:val="24"/>
        </w:rPr>
      </w:pPr>
    </w:p>
    <w:p w14:paraId="3EB9924B" w14:textId="77777777" w:rsidR="00BB74D9" w:rsidRPr="00896C01" w:rsidRDefault="00BB74D9" w:rsidP="00896C01">
      <w:pPr>
        <w:autoSpaceDE w:val="0"/>
        <w:autoSpaceDN w:val="0"/>
        <w:adjustRightInd w:val="0"/>
        <w:spacing w:after="0" w:line="240" w:lineRule="auto"/>
        <w:jc w:val="both"/>
        <w:rPr>
          <w:rFonts w:ascii="Arial" w:hAnsi="Arial" w:cs="TimesNewRoman,Bold"/>
          <w:b/>
          <w:bCs/>
          <w:sz w:val="28"/>
          <w:szCs w:val="28"/>
        </w:rPr>
      </w:pPr>
      <w:r w:rsidRPr="00896C01">
        <w:rPr>
          <w:rFonts w:ascii="Arial" w:hAnsi="Arial" w:cs="TimesNewRoman,Bold"/>
          <w:b/>
          <w:bCs/>
          <w:sz w:val="28"/>
          <w:szCs w:val="28"/>
        </w:rPr>
        <w:t>RISK ASSESSMENT</w:t>
      </w:r>
    </w:p>
    <w:p w14:paraId="702E2A13" w14:textId="77777777" w:rsidR="00896C01" w:rsidRDefault="00896C01" w:rsidP="00896C01">
      <w:pPr>
        <w:autoSpaceDE w:val="0"/>
        <w:autoSpaceDN w:val="0"/>
        <w:adjustRightInd w:val="0"/>
        <w:spacing w:after="0" w:line="240" w:lineRule="auto"/>
        <w:jc w:val="both"/>
        <w:rPr>
          <w:rFonts w:ascii="Arial" w:hAnsi="Arial" w:cs="TimesNewRoman"/>
          <w:sz w:val="24"/>
          <w:szCs w:val="24"/>
        </w:rPr>
      </w:pPr>
    </w:p>
    <w:p w14:paraId="36110B25" w14:textId="77777777" w:rsidR="00BB74D9" w:rsidRPr="00896C01" w:rsidRDefault="00BB74D9" w:rsidP="00896C01">
      <w:pPr>
        <w:autoSpaceDE w:val="0"/>
        <w:autoSpaceDN w:val="0"/>
        <w:adjustRightInd w:val="0"/>
        <w:spacing w:after="0" w:line="240" w:lineRule="auto"/>
        <w:jc w:val="both"/>
        <w:rPr>
          <w:rFonts w:ascii="Arial" w:hAnsi="Arial" w:cs="TimesNewRoman"/>
          <w:sz w:val="24"/>
          <w:szCs w:val="24"/>
        </w:rPr>
      </w:pPr>
      <w:r w:rsidRPr="00896C01">
        <w:rPr>
          <w:rFonts w:ascii="Arial" w:hAnsi="Arial" w:cs="TimesNewRoman"/>
          <w:sz w:val="24"/>
          <w:szCs w:val="24"/>
        </w:rPr>
        <w:t>Risk assessment is the first process in the risk management methodology. Organizations use risk</w:t>
      </w:r>
      <w:r w:rsidR="00896C01">
        <w:rPr>
          <w:rFonts w:ascii="Arial" w:hAnsi="Arial" w:cs="TimesNewRoman"/>
          <w:sz w:val="24"/>
          <w:szCs w:val="24"/>
        </w:rPr>
        <w:t xml:space="preserve"> </w:t>
      </w:r>
      <w:r w:rsidRPr="00896C01">
        <w:rPr>
          <w:rFonts w:ascii="Arial" w:hAnsi="Arial" w:cs="TimesNewRoman"/>
          <w:sz w:val="24"/>
          <w:szCs w:val="24"/>
        </w:rPr>
        <w:t>assessment to determine the extent of the potential threat and the risk associated with an IT</w:t>
      </w:r>
      <w:r w:rsidR="00896C01">
        <w:rPr>
          <w:rFonts w:ascii="Arial" w:hAnsi="Arial" w:cs="TimesNewRoman"/>
          <w:sz w:val="24"/>
          <w:szCs w:val="24"/>
        </w:rPr>
        <w:t xml:space="preserve"> </w:t>
      </w:r>
      <w:r w:rsidRPr="00896C01">
        <w:rPr>
          <w:rFonts w:ascii="Arial" w:hAnsi="Arial" w:cs="TimesNewRoman"/>
          <w:sz w:val="24"/>
          <w:szCs w:val="24"/>
        </w:rPr>
        <w:t>system throughout its SDLC. The output of this process helps to identify appropriate controls for</w:t>
      </w:r>
      <w:r w:rsidR="00896C01">
        <w:rPr>
          <w:rFonts w:ascii="Arial" w:hAnsi="Arial" w:cs="TimesNewRoman"/>
          <w:sz w:val="24"/>
          <w:szCs w:val="24"/>
        </w:rPr>
        <w:t xml:space="preserve"> </w:t>
      </w:r>
      <w:r w:rsidRPr="00896C01">
        <w:rPr>
          <w:rFonts w:ascii="Arial" w:hAnsi="Arial" w:cs="TimesNewRoman"/>
          <w:sz w:val="24"/>
          <w:szCs w:val="24"/>
        </w:rPr>
        <w:t>reducing or eliminating risk during the risk mitigation process, as discussed in Section 4.</w:t>
      </w:r>
    </w:p>
    <w:p w14:paraId="46E5682D" w14:textId="77777777" w:rsidR="00BB74D9" w:rsidRPr="00896C01" w:rsidRDefault="00BB74D9" w:rsidP="00896C01">
      <w:pPr>
        <w:autoSpaceDE w:val="0"/>
        <w:autoSpaceDN w:val="0"/>
        <w:adjustRightInd w:val="0"/>
        <w:spacing w:after="0" w:line="240" w:lineRule="auto"/>
        <w:jc w:val="both"/>
        <w:rPr>
          <w:rFonts w:ascii="Arial" w:hAnsi="Arial" w:cs="TimesNewRoman"/>
          <w:sz w:val="24"/>
          <w:szCs w:val="24"/>
        </w:rPr>
      </w:pPr>
      <w:r w:rsidRPr="00896C01">
        <w:rPr>
          <w:rFonts w:ascii="Arial" w:hAnsi="Arial" w:cs="TimesNewRoman,BoldItalic"/>
          <w:b/>
          <w:bCs/>
          <w:i/>
          <w:iCs/>
          <w:sz w:val="24"/>
          <w:szCs w:val="24"/>
        </w:rPr>
        <w:t xml:space="preserve">Risk </w:t>
      </w:r>
      <w:r w:rsidRPr="00896C01">
        <w:rPr>
          <w:rFonts w:ascii="Arial" w:hAnsi="Arial" w:cs="TimesNewRoman"/>
          <w:sz w:val="24"/>
          <w:szCs w:val="24"/>
        </w:rPr>
        <w:t xml:space="preserve">is a function of the </w:t>
      </w:r>
      <w:r w:rsidRPr="00896C01">
        <w:rPr>
          <w:rFonts w:ascii="Arial" w:hAnsi="Arial" w:cs="TimesNewRoman,BoldItalic"/>
          <w:b/>
          <w:bCs/>
          <w:i/>
          <w:iCs/>
          <w:sz w:val="24"/>
          <w:szCs w:val="24"/>
        </w:rPr>
        <w:t xml:space="preserve">likelihood </w:t>
      </w:r>
      <w:r w:rsidRPr="00896C01">
        <w:rPr>
          <w:rFonts w:ascii="Arial" w:hAnsi="Arial" w:cs="TimesNewRoman"/>
          <w:sz w:val="24"/>
          <w:szCs w:val="24"/>
        </w:rPr>
        <w:t xml:space="preserve">of a given </w:t>
      </w:r>
      <w:r w:rsidRPr="00896C01">
        <w:rPr>
          <w:rFonts w:ascii="Arial" w:hAnsi="Arial" w:cs="TimesNewRoman,BoldItalic"/>
          <w:b/>
          <w:bCs/>
          <w:i/>
          <w:iCs/>
          <w:sz w:val="24"/>
          <w:szCs w:val="24"/>
        </w:rPr>
        <w:t xml:space="preserve">threat-source’s </w:t>
      </w:r>
      <w:r w:rsidRPr="00896C01">
        <w:rPr>
          <w:rFonts w:ascii="Arial" w:hAnsi="Arial" w:cs="TimesNewRoman"/>
          <w:sz w:val="24"/>
          <w:szCs w:val="24"/>
        </w:rPr>
        <w:t>exercising a particular potential</w:t>
      </w:r>
      <w:r w:rsidR="00896C01">
        <w:rPr>
          <w:rFonts w:ascii="Arial" w:hAnsi="Arial" w:cs="TimesNewRoman"/>
          <w:sz w:val="24"/>
          <w:szCs w:val="24"/>
        </w:rPr>
        <w:t xml:space="preserve"> </w:t>
      </w:r>
      <w:r w:rsidRPr="00896C01">
        <w:rPr>
          <w:rFonts w:ascii="Arial" w:hAnsi="Arial" w:cs="TimesNewRoman,BoldItalic"/>
          <w:b/>
          <w:bCs/>
          <w:i/>
          <w:iCs/>
          <w:sz w:val="24"/>
          <w:szCs w:val="24"/>
        </w:rPr>
        <w:t>vulnerability</w:t>
      </w:r>
      <w:r w:rsidRPr="00896C01">
        <w:rPr>
          <w:rFonts w:ascii="Arial" w:hAnsi="Arial" w:cs="TimesNewRoman"/>
          <w:sz w:val="24"/>
          <w:szCs w:val="24"/>
        </w:rPr>
        <w:t xml:space="preserve">, and the resulting </w:t>
      </w:r>
      <w:r w:rsidRPr="00896C01">
        <w:rPr>
          <w:rFonts w:ascii="Arial" w:hAnsi="Arial" w:cs="TimesNewRoman,BoldItalic"/>
          <w:b/>
          <w:bCs/>
          <w:i/>
          <w:iCs/>
          <w:sz w:val="24"/>
          <w:szCs w:val="24"/>
        </w:rPr>
        <w:t xml:space="preserve">impact </w:t>
      </w:r>
      <w:r w:rsidRPr="00896C01">
        <w:rPr>
          <w:rFonts w:ascii="Arial" w:hAnsi="Arial" w:cs="TimesNewRoman"/>
          <w:sz w:val="24"/>
          <w:szCs w:val="24"/>
        </w:rPr>
        <w:t>of that adverse event on the organization.</w:t>
      </w:r>
      <w:r w:rsidR="00896C01">
        <w:rPr>
          <w:rFonts w:ascii="Arial" w:hAnsi="Arial" w:cs="TimesNewRoman"/>
          <w:sz w:val="24"/>
          <w:szCs w:val="24"/>
        </w:rPr>
        <w:t xml:space="preserve"> </w:t>
      </w:r>
      <w:r w:rsidRPr="00896C01">
        <w:rPr>
          <w:rFonts w:ascii="Arial" w:hAnsi="Arial" w:cs="TimesNewRoman"/>
          <w:sz w:val="24"/>
          <w:szCs w:val="24"/>
        </w:rPr>
        <w:t>To determine the likelihood of a future adverse event, threats to an IT system must be analyzed</w:t>
      </w:r>
      <w:r w:rsidR="00896C01">
        <w:rPr>
          <w:rFonts w:ascii="Arial" w:hAnsi="Arial" w:cs="TimesNewRoman"/>
          <w:sz w:val="24"/>
          <w:szCs w:val="24"/>
        </w:rPr>
        <w:t xml:space="preserve"> </w:t>
      </w:r>
      <w:r w:rsidRPr="00896C01">
        <w:rPr>
          <w:rFonts w:ascii="Arial" w:hAnsi="Arial" w:cs="TimesNewRoman"/>
          <w:sz w:val="24"/>
          <w:szCs w:val="24"/>
        </w:rPr>
        <w:t>in conjunction with the potential vulnerabilities and the controls in place for the IT system.</w:t>
      </w:r>
    </w:p>
    <w:p w14:paraId="69DA691A" w14:textId="77777777" w:rsidR="00BB74D9" w:rsidRPr="00896C01" w:rsidRDefault="00BB74D9" w:rsidP="00896C01">
      <w:pPr>
        <w:autoSpaceDE w:val="0"/>
        <w:autoSpaceDN w:val="0"/>
        <w:adjustRightInd w:val="0"/>
        <w:spacing w:after="0" w:line="240" w:lineRule="auto"/>
        <w:jc w:val="both"/>
        <w:rPr>
          <w:rFonts w:ascii="Arial" w:hAnsi="Arial" w:cs="TimesNewRoman"/>
          <w:sz w:val="24"/>
          <w:szCs w:val="24"/>
        </w:rPr>
      </w:pPr>
      <w:r w:rsidRPr="00896C01">
        <w:rPr>
          <w:rFonts w:ascii="Arial" w:hAnsi="Arial" w:cs="TimesNewRoman"/>
          <w:sz w:val="24"/>
          <w:szCs w:val="24"/>
        </w:rPr>
        <w:t xml:space="preserve">Impact refers to the magnitude of harm that could be caused by a threat’s exercise of </w:t>
      </w:r>
      <w:proofErr w:type="gramStart"/>
      <w:r w:rsidRPr="00896C01">
        <w:rPr>
          <w:rFonts w:ascii="Arial" w:hAnsi="Arial" w:cs="TimesNewRoman"/>
          <w:sz w:val="24"/>
          <w:szCs w:val="24"/>
        </w:rPr>
        <w:t>a</w:t>
      </w:r>
      <w:r w:rsidR="00896C01">
        <w:rPr>
          <w:rFonts w:ascii="Arial" w:hAnsi="Arial" w:cs="TimesNewRoman"/>
          <w:sz w:val="24"/>
          <w:szCs w:val="24"/>
        </w:rPr>
        <w:t xml:space="preserve"> </w:t>
      </w:r>
      <w:r w:rsidRPr="00896C01">
        <w:rPr>
          <w:rFonts w:ascii="Arial" w:hAnsi="Arial" w:cs="TimesNewRoman"/>
          <w:sz w:val="24"/>
          <w:szCs w:val="24"/>
        </w:rPr>
        <w:t>vulnerability</w:t>
      </w:r>
      <w:proofErr w:type="gramEnd"/>
      <w:r w:rsidRPr="00896C01">
        <w:rPr>
          <w:rFonts w:ascii="Arial" w:hAnsi="Arial" w:cs="TimesNewRoman"/>
          <w:sz w:val="24"/>
          <w:szCs w:val="24"/>
        </w:rPr>
        <w:t>. The level of impact is governed by the potential mission impacts and in turn</w:t>
      </w:r>
      <w:r w:rsidR="00896C01">
        <w:rPr>
          <w:rFonts w:ascii="Arial" w:hAnsi="Arial" w:cs="TimesNewRoman"/>
          <w:sz w:val="24"/>
          <w:szCs w:val="24"/>
        </w:rPr>
        <w:t xml:space="preserve"> </w:t>
      </w:r>
      <w:r w:rsidRPr="00896C01">
        <w:rPr>
          <w:rFonts w:ascii="Arial" w:hAnsi="Arial" w:cs="TimesNewRoman"/>
          <w:sz w:val="24"/>
          <w:szCs w:val="24"/>
        </w:rPr>
        <w:t>produces a relative value for the IT assets and resources affected (e.g., the criticality and</w:t>
      </w:r>
      <w:r w:rsidR="00896C01">
        <w:rPr>
          <w:rFonts w:ascii="Arial" w:hAnsi="Arial" w:cs="TimesNewRoman"/>
          <w:sz w:val="24"/>
          <w:szCs w:val="24"/>
        </w:rPr>
        <w:t xml:space="preserve"> </w:t>
      </w:r>
      <w:r w:rsidRPr="00896C01">
        <w:rPr>
          <w:rFonts w:ascii="Arial" w:hAnsi="Arial" w:cs="TimesNewRoman"/>
          <w:sz w:val="24"/>
          <w:szCs w:val="24"/>
        </w:rPr>
        <w:t>sensitivity of the IT system components and data). The risk assessment methodology</w:t>
      </w:r>
      <w:r w:rsidR="00896C01">
        <w:rPr>
          <w:rFonts w:ascii="Arial" w:hAnsi="Arial" w:cs="TimesNewRoman"/>
          <w:sz w:val="24"/>
          <w:szCs w:val="24"/>
        </w:rPr>
        <w:t xml:space="preserve"> </w:t>
      </w:r>
      <w:r w:rsidRPr="00896C01">
        <w:rPr>
          <w:rFonts w:ascii="Arial" w:hAnsi="Arial" w:cs="TimesNewRoman"/>
          <w:sz w:val="24"/>
          <w:szCs w:val="24"/>
        </w:rPr>
        <w:t>encompasses nine primary steps, which are described</w:t>
      </w:r>
      <w:r w:rsidR="00896C01">
        <w:rPr>
          <w:rFonts w:ascii="Arial" w:hAnsi="Arial" w:cs="TimesNewRoman"/>
          <w:sz w:val="24"/>
          <w:szCs w:val="24"/>
        </w:rPr>
        <w:t xml:space="preserve"> below this:</w:t>
      </w:r>
    </w:p>
    <w:p w14:paraId="7AFEF3B7" w14:textId="77777777" w:rsidR="00BB74D9" w:rsidRPr="00896C01" w:rsidRDefault="00BB74D9" w:rsidP="00896C01">
      <w:pPr>
        <w:pStyle w:val="ListParagraph"/>
        <w:numPr>
          <w:ilvl w:val="0"/>
          <w:numId w:val="2"/>
        </w:numPr>
        <w:autoSpaceDE w:val="0"/>
        <w:autoSpaceDN w:val="0"/>
        <w:adjustRightInd w:val="0"/>
        <w:spacing w:after="0" w:line="240" w:lineRule="auto"/>
        <w:jc w:val="both"/>
        <w:rPr>
          <w:rFonts w:ascii="Arial" w:hAnsi="Arial" w:cs="TimesNewRoman"/>
          <w:sz w:val="24"/>
          <w:szCs w:val="24"/>
        </w:rPr>
      </w:pPr>
      <w:r w:rsidRPr="00896C01">
        <w:rPr>
          <w:rFonts w:ascii="Arial" w:hAnsi="Arial" w:cs="SymbolMT"/>
          <w:sz w:val="24"/>
          <w:szCs w:val="24"/>
        </w:rPr>
        <w:t xml:space="preserve">• </w:t>
      </w:r>
      <w:r w:rsidRPr="00896C01">
        <w:rPr>
          <w:rFonts w:ascii="Arial" w:hAnsi="Arial" w:cs="TimesNewRoman"/>
          <w:sz w:val="24"/>
          <w:szCs w:val="24"/>
        </w:rPr>
        <w:t>Step 1</w:t>
      </w:r>
      <w:r w:rsidRPr="00896C01">
        <w:rPr>
          <w:rFonts w:ascii="Symbol" w:hAnsi="Symbol" w:cs="Symbol"/>
          <w:sz w:val="24"/>
          <w:szCs w:val="24"/>
        </w:rPr>
        <w:t></w:t>
      </w:r>
      <w:r w:rsidRPr="00896C01">
        <w:rPr>
          <w:rFonts w:ascii="Arial" w:hAnsi="Arial" w:cs="TimesNewRoman"/>
          <w:sz w:val="24"/>
          <w:szCs w:val="24"/>
        </w:rPr>
        <w:t>System Characterization (Section 3.1)</w:t>
      </w:r>
    </w:p>
    <w:p w14:paraId="21D8BB8D" w14:textId="77777777" w:rsidR="00BB74D9" w:rsidRPr="00896C01" w:rsidRDefault="00BB74D9" w:rsidP="00896C01">
      <w:pPr>
        <w:pStyle w:val="ListParagraph"/>
        <w:numPr>
          <w:ilvl w:val="0"/>
          <w:numId w:val="2"/>
        </w:numPr>
        <w:autoSpaceDE w:val="0"/>
        <w:autoSpaceDN w:val="0"/>
        <w:adjustRightInd w:val="0"/>
        <w:spacing w:after="0" w:line="240" w:lineRule="auto"/>
        <w:jc w:val="both"/>
        <w:rPr>
          <w:rFonts w:ascii="Arial" w:hAnsi="Arial" w:cs="TimesNewRoman"/>
          <w:sz w:val="24"/>
          <w:szCs w:val="24"/>
        </w:rPr>
      </w:pPr>
      <w:r w:rsidRPr="00896C01">
        <w:rPr>
          <w:rFonts w:ascii="Arial" w:hAnsi="Arial" w:cs="SymbolMT"/>
          <w:sz w:val="24"/>
          <w:szCs w:val="24"/>
        </w:rPr>
        <w:t xml:space="preserve">• </w:t>
      </w:r>
      <w:r w:rsidRPr="00896C01">
        <w:rPr>
          <w:rFonts w:ascii="Arial" w:hAnsi="Arial" w:cs="TimesNewRoman"/>
          <w:sz w:val="24"/>
          <w:szCs w:val="24"/>
        </w:rPr>
        <w:t>Step 2</w:t>
      </w:r>
      <w:r w:rsidRPr="00896C01">
        <w:rPr>
          <w:rFonts w:ascii="Symbol" w:hAnsi="Symbol" w:cs="Symbol"/>
          <w:sz w:val="24"/>
          <w:szCs w:val="24"/>
        </w:rPr>
        <w:t></w:t>
      </w:r>
      <w:r w:rsidRPr="00896C01">
        <w:rPr>
          <w:rFonts w:ascii="Arial" w:hAnsi="Arial" w:cs="TimesNewRoman"/>
          <w:sz w:val="24"/>
          <w:szCs w:val="24"/>
        </w:rPr>
        <w:t>Threat Identification (Section 3.2)</w:t>
      </w:r>
    </w:p>
    <w:p w14:paraId="129FE4AC" w14:textId="77777777" w:rsidR="00BB74D9" w:rsidRPr="00896C01" w:rsidRDefault="00BB74D9" w:rsidP="00896C01">
      <w:pPr>
        <w:pStyle w:val="ListParagraph"/>
        <w:numPr>
          <w:ilvl w:val="0"/>
          <w:numId w:val="2"/>
        </w:numPr>
        <w:autoSpaceDE w:val="0"/>
        <w:autoSpaceDN w:val="0"/>
        <w:adjustRightInd w:val="0"/>
        <w:spacing w:after="0" w:line="240" w:lineRule="auto"/>
        <w:jc w:val="both"/>
        <w:rPr>
          <w:rFonts w:ascii="Arial" w:hAnsi="Arial" w:cs="TimesNewRoman"/>
          <w:sz w:val="24"/>
          <w:szCs w:val="24"/>
        </w:rPr>
      </w:pPr>
      <w:r w:rsidRPr="00896C01">
        <w:rPr>
          <w:rFonts w:ascii="Arial" w:hAnsi="Arial" w:cs="SymbolMT"/>
          <w:sz w:val="24"/>
          <w:szCs w:val="24"/>
        </w:rPr>
        <w:t xml:space="preserve">• </w:t>
      </w:r>
      <w:r w:rsidRPr="00896C01">
        <w:rPr>
          <w:rFonts w:ascii="Arial" w:hAnsi="Arial" w:cs="TimesNewRoman"/>
          <w:sz w:val="24"/>
          <w:szCs w:val="24"/>
        </w:rPr>
        <w:t>Step 3</w:t>
      </w:r>
      <w:r w:rsidRPr="00896C01">
        <w:rPr>
          <w:rFonts w:ascii="Symbol" w:hAnsi="Symbol" w:cs="Symbol"/>
          <w:sz w:val="24"/>
          <w:szCs w:val="24"/>
        </w:rPr>
        <w:t></w:t>
      </w:r>
      <w:r w:rsidRPr="00896C01">
        <w:rPr>
          <w:rFonts w:ascii="Arial" w:hAnsi="Arial" w:cs="TimesNewRoman"/>
          <w:sz w:val="24"/>
          <w:szCs w:val="24"/>
        </w:rPr>
        <w:t>Vulnerability Identification (Section 3.3)</w:t>
      </w:r>
    </w:p>
    <w:p w14:paraId="1B1442CC" w14:textId="77777777" w:rsidR="00BB74D9" w:rsidRPr="00896C01" w:rsidRDefault="00BB74D9" w:rsidP="00896C01">
      <w:pPr>
        <w:pStyle w:val="ListParagraph"/>
        <w:numPr>
          <w:ilvl w:val="0"/>
          <w:numId w:val="2"/>
        </w:numPr>
        <w:autoSpaceDE w:val="0"/>
        <w:autoSpaceDN w:val="0"/>
        <w:adjustRightInd w:val="0"/>
        <w:spacing w:after="0" w:line="240" w:lineRule="auto"/>
        <w:jc w:val="both"/>
        <w:rPr>
          <w:rFonts w:ascii="Arial" w:hAnsi="Arial" w:cs="TimesNewRoman"/>
          <w:sz w:val="24"/>
          <w:szCs w:val="24"/>
        </w:rPr>
      </w:pPr>
      <w:r w:rsidRPr="00896C01">
        <w:rPr>
          <w:rFonts w:ascii="Arial" w:hAnsi="Arial" w:cs="SymbolMT"/>
          <w:sz w:val="24"/>
          <w:szCs w:val="24"/>
        </w:rPr>
        <w:t xml:space="preserve">• </w:t>
      </w:r>
      <w:r w:rsidRPr="00896C01">
        <w:rPr>
          <w:rFonts w:ascii="Arial" w:hAnsi="Arial" w:cs="TimesNewRoman"/>
          <w:sz w:val="24"/>
          <w:szCs w:val="24"/>
        </w:rPr>
        <w:t>Step 4</w:t>
      </w:r>
      <w:r w:rsidRPr="00896C01">
        <w:rPr>
          <w:rFonts w:ascii="Symbol" w:hAnsi="Symbol" w:cs="Symbol"/>
          <w:sz w:val="24"/>
          <w:szCs w:val="24"/>
        </w:rPr>
        <w:t></w:t>
      </w:r>
      <w:r w:rsidRPr="00896C01">
        <w:rPr>
          <w:rFonts w:ascii="Arial" w:hAnsi="Arial" w:cs="TimesNewRoman"/>
          <w:sz w:val="24"/>
          <w:szCs w:val="24"/>
        </w:rPr>
        <w:t>Control Analysis (Section 3.4)</w:t>
      </w:r>
    </w:p>
    <w:p w14:paraId="73535B4E" w14:textId="77777777" w:rsidR="00BB74D9" w:rsidRPr="00896C01" w:rsidRDefault="00BB74D9" w:rsidP="00896C01">
      <w:pPr>
        <w:pStyle w:val="ListParagraph"/>
        <w:numPr>
          <w:ilvl w:val="0"/>
          <w:numId w:val="2"/>
        </w:numPr>
        <w:autoSpaceDE w:val="0"/>
        <w:autoSpaceDN w:val="0"/>
        <w:adjustRightInd w:val="0"/>
        <w:spacing w:after="0" w:line="240" w:lineRule="auto"/>
        <w:jc w:val="both"/>
        <w:rPr>
          <w:rFonts w:ascii="Arial" w:hAnsi="Arial" w:cs="TimesNewRoman"/>
          <w:sz w:val="24"/>
          <w:szCs w:val="24"/>
        </w:rPr>
      </w:pPr>
      <w:r w:rsidRPr="00896C01">
        <w:rPr>
          <w:rFonts w:ascii="Arial" w:hAnsi="Arial" w:cs="SymbolMT"/>
          <w:sz w:val="24"/>
          <w:szCs w:val="24"/>
        </w:rPr>
        <w:t xml:space="preserve">• </w:t>
      </w:r>
      <w:r w:rsidRPr="00896C01">
        <w:rPr>
          <w:rFonts w:ascii="Arial" w:hAnsi="Arial" w:cs="TimesNewRoman"/>
          <w:sz w:val="24"/>
          <w:szCs w:val="24"/>
        </w:rPr>
        <w:t>Step 5</w:t>
      </w:r>
      <w:r w:rsidRPr="00896C01">
        <w:rPr>
          <w:rFonts w:ascii="Symbol" w:hAnsi="Symbol" w:cs="Symbol"/>
          <w:sz w:val="24"/>
          <w:szCs w:val="24"/>
        </w:rPr>
        <w:t></w:t>
      </w:r>
      <w:r w:rsidRPr="00896C01">
        <w:rPr>
          <w:rFonts w:ascii="Arial" w:hAnsi="Arial" w:cs="TimesNewRoman"/>
          <w:sz w:val="24"/>
          <w:szCs w:val="24"/>
        </w:rPr>
        <w:t>Likelihood Determination (Section 3.5)</w:t>
      </w:r>
    </w:p>
    <w:p w14:paraId="5FE2BF50" w14:textId="77777777" w:rsidR="00BB74D9" w:rsidRPr="00896C01" w:rsidRDefault="00BB74D9" w:rsidP="00896C01">
      <w:pPr>
        <w:pStyle w:val="ListParagraph"/>
        <w:numPr>
          <w:ilvl w:val="0"/>
          <w:numId w:val="2"/>
        </w:numPr>
        <w:autoSpaceDE w:val="0"/>
        <w:autoSpaceDN w:val="0"/>
        <w:adjustRightInd w:val="0"/>
        <w:spacing w:after="0" w:line="240" w:lineRule="auto"/>
        <w:jc w:val="both"/>
        <w:rPr>
          <w:rFonts w:ascii="Arial" w:hAnsi="Arial" w:cs="TimesNewRoman"/>
          <w:sz w:val="24"/>
          <w:szCs w:val="24"/>
        </w:rPr>
      </w:pPr>
      <w:r w:rsidRPr="00896C01">
        <w:rPr>
          <w:rFonts w:ascii="Arial" w:hAnsi="Arial" w:cs="SymbolMT"/>
          <w:sz w:val="24"/>
          <w:szCs w:val="24"/>
        </w:rPr>
        <w:t xml:space="preserve">• </w:t>
      </w:r>
      <w:r w:rsidRPr="00896C01">
        <w:rPr>
          <w:rFonts w:ascii="Arial" w:hAnsi="Arial" w:cs="TimesNewRoman"/>
          <w:sz w:val="24"/>
          <w:szCs w:val="24"/>
        </w:rPr>
        <w:t>Step 6</w:t>
      </w:r>
      <w:r w:rsidRPr="00896C01">
        <w:rPr>
          <w:rFonts w:ascii="Symbol" w:hAnsi="Symbol" w:cs="Symbol"/>
          <w:sz w:val="24"/>
          <w:szCs w:val="24"/>
        </w:rPr>
        <w:t></w:t>
      </w:r>
      <w:r w:rsidRPr="00896C01">
        <w:rPr>
          <w:rFonts w:ascii="Arial" w:hAnsi="Arial" w:cs="TimesNewRoman"/>
          <w:sz w:val="24"/>
          <w:szCs w:val="24"/>
        </w:rPr>
        <w:t>Impact Analysis (Section 3.6)</w:t>
      </w:r>
    </w:p>
    <w:p w14:paraId="18D24332" w14:textId="77777777" w:rsidR="00BB74D9" w:rsidRPr="00896C01" w:rsidRDefault="00BB74D9" w:rsidP="00896C01">
      <w:pPr>
        <w:pStyle w:val="ListParagraph"/>
        <w:numPr>
          <w:ilvl w:val="0"/>
          <w:numId w:val="2"/>
        </w:numPr>
        <w:autoSpaceDE w:val="0"/>
        <w:autoSpaceDN w:val="0"/>
        <w:adjustRightInd w:val="0"/>
        <w:spacing w:after="0" w:line="240" w:lineRule="auto"/>
        <w:jc w:val="both"/>
        <w:rPr>
          <w:rFonts w:ascii="Arial" w:hAnsi="Arial" w:cs="TimesNewRoman"/>
          <w:sz w:val="24"/>
          <w:szCs w:val="24"/>
        </w:rPr>
      </w:pPr>
      <w:r w:rsidRPr="00896C01">
        <w:rPr>
          <w:rFonts w:ascii="Arial" w:hAnsi="Arial" w:cs="SymbolMT"/>
          <w:sz w:val="24"/>
          <w:szCs w:val="24"/>
        </w:rPr>
        <w:t xml:space="preserve">• </w:t>
      </w:r>
      <w:r w:rsidRPr="00896C01">
        <w:rPr>
          <w:rFonts w:ascii="Arial" w:hAnsi="Arial" w:cs="TimesNewRoman"/>
          <w:sz w:val="24"/>
          <w:szCs w:val="24"/>
        </w:rPr>
        <w:t>Step 7</w:t>
      </w:r>
      <w:r w:rsidRPr="00896C01">
        <w:rPr>
          <w:rFonts w:ascii="Symbol" w:hAnsi="Symbol" w:cs="Symbol"/>
          <w:sz w:val="24"/>
          <w:szCs w:val="24"/>
        </w:rPr>
        <w:t></w:t>
      </w:r>
      <w:r w:rsidRPr="00896C01">
        <w:rPr>
          <w:rFonts w:ascii="Arial" w:hAnsi="Arial" w:cs="TimesNewRoman"/>
          <w:sz w:val="24"/>
          <w:szCs w:val="24"/>
        </w:rPr>
        <w:t>Risk Determination (Section 3.7)</w:t>
      </w:r>
    </w:p>
    <w:p w14:paraId="5568948D" w14:textId="77777777" w:rsidR="00BB74D9" w:rsidRPr="00896C01" w:rsidRDefault="00BB74D9" w:rsidP="00896C01">
      <w:pPr>
        <w:pStyle w:val="ListParagraph"/>
        <w:numPr>
          <w:ilvl w:val="0"/>
          <w:numId w:val="2"/>
        </w:numPr>
        <w:autoSpaceDE w:val="0"/>
        <w:autoSpaceDN w:val="0"/>
        <w:adjustRightInd w:val="0"/>
        <w:spacing w:after="0" w:line="240" w:lineRule="auto"/>
        <w:jc w:val="both"/>
        <w:rPr>
          <w:rFonts w:ascii="Arial" w:hAnsi="Arial" w:cs="TimesNewRoman"/>
          <w:sz w:val="24"/>
          <w:szCs w:val="24"/>
        </w:rPr>
      </w:pPr>
      <w:r w:rsidRPr="00896C01">
        <w:rPr>
          <w:rFonts w:ascii="Arial" w:hAnsi="Arial" w:cs="SymbolMT"/>
          <w:sz w:val="24"/>
          <w:szCs w:val="24"/>
        </w:rPr>
        <w:lastRenderedPageBreak/>
        <w:t xml:space="preserve">• </w:t>
      </w:r>
      <w:r w:rsidRPr="00896C01">
        <w:rPr>
          <w:rFonts w:ascii="Arial" w:hAnsi="Arial" w:cs="TimesNewRoman"/>
          <w:sz w:val="24"/>
          <w:szCs w:val="24"/>
        </w:rPr>
        <w:t>Step 8</w:t>
      </w:r>
      <w:r w:rsidRPr="00896C01">
        <w:rPr>
          <w:rFonts w:ascii="Symbol" w:hAnsi="Symbol" w:cs="Symbol"/>
          <w:sz w:val="24"/>
          <w:szCs w:val="24"/>
        </w:rPr>
        <w:t></w:t>
      </w:r>
      <w:r w:rsidRPr="00896C01">
        <w:rPr>
          <w:rFonts w:ascii="Arial" w:hAnsi="Arial" w:cs="TimesNewRoman"/>
          <w:sz w:val="24"/>
          <w:szCs w:val="24"/>
        </w:rPr>
        <w:t>Control Recommendations (Section 3.8)</w:t>
      </w:r>
    </w:p>
    <w:p w14:paraId="2817D8B0" w14:textId="77777777" w:rsidR="00BB74D9" w:rsidRPr="00896C01" w:rsidRDefault="00BB74D9" w:rsidP="00896C01">
      <w:pPr>
        <w:pStyle w:val="ListParagraph"/>
        <w:numPr>
          <w:ilvl w:val="0"/>
          <w:numId w:val="2"/>
        </w:numPr>
        <w:autoSpaceDE w:val="0"/>
        <w:autoSpaceDN w:val="0"/>
        <w:adjustRightInd w:val="0"/>
        <w:spacing w:after="0" w:line="240" w:lineRule="auto"/>
        <w:jc w:val="both"/>
        <w:rPr>
          <w:rFonts w:ascii="Arial" w:hAnsi="Arial" w:cs="TimesNewRoman"/>
          <w:sz w:val="24"/>
          <w:szCs w:val="24"/>
        </w:rPr>
      </w:pPr>
      <w:r w:rsidRPr="00896C01">
        <w:rPr>
          <w:rFonts w:ascii="Arial" w:hAnsi="Arial" w:cs="SymbolMT"/>
          <w:sz w:val="24"/>
          <w:szCs w:val="24"/>
        </w:rPr>
        <w:t xml:space="preserve">• </w:t>
      </w:r>
      <w:r w:rsidRPr="00896C01">
        <w:rPr>
          <w:rFonts w:ascii="Arial" w:hAnsi="Arial" w:cs="TimesNewRoman"/>
          <w:sz w:val="24"/>
          <w:szCs w:val="24"/>
        </w:rPr>
        <w:t>Step 9</w:t>
      </w:r>
      <w:r w:rsidRPr="00896C01">
        <w:rPr>
          <w:rFonts w:ascii="Symbol" w:hAnsi="Symbol" w:cs="Symbol"/>
          <w:sz w:val="24"/>
          <w:szCs w:val="24"/>
        </w:rPr>
        <w:t></w:t>
      </w:r>
      <w:r w:rsidRPr="00896C01">
        <w:rPr>
          <w:rFonts w:ascii="Arial" w:hAnsi="Arial" w:cs="TimesNewRoman"/>
          <w:sz w:val="24"/>
          <w:szCs w:val="24"/>
        </w:rPr>
        <w:t>Results Documentation (Section 3.9).</w:t>
      </w:r>
    </w:p>
    <w:p w14:paraId="35E0AE41" w14:textId="77777777" w:rsidR="00896C01" w:rsidRDefault="00896C01" w:rsidP="00896C01">
      <w:pPr>
        <w:autoSpaceDE w:val="0"/>
        <w:autoSpaceDN w:val="0"/>
        <w:adjustRightInd w:val="0"/>
        <w:spacing w:after="0" w:line="240" w:lineRule="auto"/>
        <w:jc w:val="both"/>
        <w:rPr>
          <w:rFonts w:ascii="Arial" w:hAnsi="Arial" w:cs="TimesNewRoman"/>
          <w:sz w:val="24"/>
          <w:szCs w:val="24"/>
        </w:rPr>
      </w:pPr>
    </w:p>
    <w:p w14:paraId="0789D70C" w14:textId="77777777" w:rsidR="00BB74D9" w:rsidRPr="00826700" w:rsidRDefault="00BB74D9" w:rsidP="00826700">
      <w:pPr>
        <w:autoSpaceDE w:val="0"/>
        <w:autoSpaceDN w:val="0"/>
        <w:adjustRightInd w:val="0"/>
        <w:spacing w:after="0" w:line="240" w:lineRule="auto"/>
        <w:jc w:val="both"/>
        <w:rPr>
          <w:rFonts w:ascii="Arial" w:hAnsi="Arial" w:cs="TimesNewRoman"/>
          <w:sz w:val="24"/>
          <w:szCs w:val="24"/>
        </w:rPr>
      </w:pPr>
      <w:r w:rsidRPr="00826700">
        <w:rPr>
          <w:rFonts w:ascii="Arial" w:hAnsi="Arial" w:cs="TimesNewRoman"/>
          <w:sz w:val="24"/>
          <w:szCs w:val="24"/>
        </w:rPr>
        <w:t>Steps 2, 3, 4, and 6 can be conducted in parallel after Step 1 has been completed. Figure 3-1</w:t>
      </w:r>
      <w:r w:rsidR="00826700">
        <w:rPr>
          <w:rFonts w:ascii="Arial" w:hAnsi="Arial" w:cs="TimesNewRoman"/>
          <w:sz w:val="24"/>
          <w:szCs w:val="24"/>
        </w:rPr>
        <w:t xml:space="preserve"> </w:t>
      </w:r>
      <w:r w:rsidRPr="00826700">
        <w:rPr>
          <w:rFonts w:ascii="Arial" w:hAnsi="Arial" w:cs="TimesNewRoman"/>
          <w:sz w:val="24"/>
          <w:szCs w:val="24"/>
        </w:rPr>
        <w:t>depicts these steps and the inputs to and outputs from each step.</w:t>
      </w:r>
    </w:p>
    <w:p w14:paraId="4E0B9C42" w14:textId="77777777" w:rsidR="00BB74D9" w:rsidRPr="00896C01" w:rsidRDefault="00BB74D9" w:rsidP="00896C01">
      <w:pPr>
        <w:jc w:val="both"/>
        <w:rPr>
          <w:rFonts w:ascii="Arial" w:hAnsi="Arial" w:cs="Times New Roman"/>
          <w:sz w:val="24"/>
          <w:szCs w:val="24"/>
        </w:rPr>
      </w:pPr>
      <w:r w:rsidRPr="00896C01">
        <w:rPr>
          <w:rFonts w:ascii="Arial" w:hAnsi="Arial" w:cs="Times New Roman"/>
          <w:noProof/>
          <w:sz w:val="24"/>
          <w:szCs w:val="24"/>
        </w:rPr>
        <w:lastRenderedPageBreak/>
        <w:drawing>
          <wp:inline distT="0" distB="0" distL="0" distR="0" wp14:anchorId="7F036466" wp14:editId="402F92B1">
            <wp:extent cx="5724525" cy="82296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4525" cy="8229600"/>
                    </a:xfrm>
                    <a:prstGeom prst="rect">
                      <a:avLst/>
                    </a:prstGeom>
                    <a:noFill/>
                    <a:ln>
                      <a:noFill/>
                    </a:ln>
                  </pic:spPr>
                </pic:pic>
              </a:graphicData>
            </a:graphic>
          </wp:inline>
        </w:drawing>
      </w:r>
    </w:p>
    <w:p w14:paraId="2E7672F5" w14:textId="77777777" w:rsidR="00BB74D9" w:rsidRPr="00826700" w:rsidRDefault="00BB74D9" w:rsidP="00896C01">
      <w:pPr>
        <w:autoSpaceDE w:val="0"/>
        <w:autoSpaceDN w:val="0"/>
        <w:adjustRightInd w:val="0"/>
        <w:spacing w:after="0" w:line="240" w:lineRule="auto"/>
        <w:jc w:val="both"/>
        <w:rPr>
          <w:rFonts w:ascii="Arial" w:hAnsi="Arial" w:cs="TimesNewRoman,Bold"/>
          <w:b/>
          <w:bCs/>
          <w:sz w:val="28"/>
          <w:szCs w:val="28"/>
        </w:rPr>
      </w:pPr>
      <w:r w:rsidRPr="00826700">
        <w:rPr>
          <w:rFonts w:ascii="Arial" w:hAnsi="Arial" w:cs="TimesNewRoman,Bold"/>
          <w:b/>
          <w:bCs/>
          <w:sz w:val="28"/>
          <w:szCs w:val="28"/>
        </w:rPr>
        <w:lastRenderedPageBreak/>
        <w:t>STEP 1: SYSTEM CHARACTERIZATION</w:t>
      </w:r>
    </w:p>
    <w:p w14:paraId="1124F8D3" w14:textId="77777777" w:rsidR="00826700" w:rsidRDefault="00826700" w:rsidP="00896C01">
      <w:pPr>
        <w:autoSpaceDE w:val="0"/>
        <w:autoSpaceDN w:val="0"/>
        <w:adjustRightInd w:val="0"/>
        <w:spacing w:after="0" w:line="240" w:lineRule="auto"/>
        <w:jc w:val="both"/>
        <w:rPr>
          <w:rFonts w:ascii="Arial" w:hAnsi="Arial" w:cs="TimesNewRoman"/>
          <w:sz w:val="24"/>
          <w:szCs w:val="24"/>
        </w:rPr>
      </w:pPr>
    </w:p>
    <w:p w14:paraId="526A65A2" w14:textId="77777777" w:rsidR="00BB74D9" w:rsidRPr="00896C01" w:rsidRDefault="00BB74D9" w:rsidP="00896C01">
      <w:pPr>
        <w:autoSpaceDE w:val="0"/>
        <w:autoSpaceDN w:val="0"/>
        <w:adjustRightInd w:val="0"/>
        <w:spacing w:after="0" w:line="240" w:lineRule="auto"/>
        <w:jc w:val="both"/>
        <w:rPr>
          <w:rFonts w:ascii="Arial" w:hAnsi="Arial" w:cs="TimesNewRoman"/>
          <w:sz w:val="24"/>
          <w:szCs w:val="24"/>
        </w:rPr>
      </w:pPr>
      <w:r w:rsidRPr="00896C01">
        <w:rPr>
          <w:rFonts w:ascii="Arial" w:hAnsi="Arial" w:cs="TimesNewRoman"/>
          <w:sz w:val="24"/>
          <w:szCs w:val="24"/>
        </w:rPr>
        <w:t>In assessing risks for an IT system, the first step is to define the scope of the effort. In this step,</w:t>
      </w:r>
      <w:r w:rsidR="00826700">
        <w:rPr>
          <w:rFonts w:ascii="Arial" w:hAnsi="Arial" w:cs="TimesNewRoman"/>
          <w:sz w:val="24"/>
          <w:szCs w:val="24"/>
        </w:rPr>
        <w:t xml:space="preserve"> </w:t>
      </w:r>
      <w:r w:rsidRPr="00896C01">
        <w:rPr>
          <w:rFonts w:ascii="Arial" w:hAnsi="Arial" w:cs="TimesNewRoman"/>
          <w:sz w:val="24"/>
          <w:szCs w:val="24"/>
        </w:rPr>
        <w:t>the boundaries of the IT system are identified, along with the resources and the information that</w:t>
      </w:r>
      <w:r w:rsidR="00826700">
        <w:rPr>
          <w:rFonts w:ascii="Arial" w:hAnsi="Arial" w:cs="TimesNewRoman"/>
          <w:sz w:val="24"/>
          <w:szCs w:val="24"/>
        </w:rPr>
        <w:t xml:space="preserve"> </w:t>
      </w:r>
      <w:r w:rsidRPr="00896C01">
        <w:rPr>
          <w:rFonts w:ascii="Arial" w:hAnsi="Arial" w:cs="TimesNewRoman"/>
          <w:sz w:val="24"/>
          <w:szCs w:val="24"/>
        </w:rPr>
        <w:t>constitute the system. Characterizing an IT system establishes the scope of the risk assessment</w:t>
      </w:r>
      <w:r w:rsidR="00826700">
        <w:rPr>
          <w:rFonts w:ascii="Arial" w:hAnsi="Arial" w:cs="TimesNewRoman"/>
          <w:sz w:val="24"/>
          <w:szCs w:val="24"/>
        </w:rPr>
        <w:t xml:space="preserve"> </w:t>
      </w:r>
      <w:r w:rsidRPr="00896C01">
        <w:rPr>
          <w:rFonts w:ascii="Arial" w:hAnsi="Arial" w:cs="TimesNewRoman"/>
          <w:sz w:val="24"/>
          <w:szCs w:val="24"/>
        </w:rPr>
        <w:t>effort, delineates the operational authorization (or accreditation) boundaries, and provides</w:t>
      </w:r>
    </w:p>
    <w:p w14:paraId="56C9CD6B" w14:textId="77777777" w:rsidR="00BB74D9" w:rsidRPr="00896C01" w:rsidRDefault="00BB74D9" w:rsidP="00896C01">
      <w:pPr>
        <w:autoSpaceDE w:val="0"/>
        <w:autoSpaceDN w:val="0"/>
        <w:adjustRightInd w:val="0"/>
        <w:spacing w:after="0" w:line="240" w:lineRule="auto"/>
        <w:jc w:val="both"/>
        <w:rPr>
          <w:rFonts w:ascii="Arial" w:hAnsi="Arial" w:cs="TimesNewRoman"/>
          <w:sz w:val="24"/>
          <w:szCs w:val="24"/>
        </w:rPr>
      </w:pPr>
      <w:proofErr w:type="gramStart"/>
      <w:r w:rsidRPr="00896C01">
        <w:rPr>
          <w:rFonts w:ascii="Arial" w:hAnsi="Arial" w:cs="TimesNewRoman"/>
          <w:sz w:val="24"/>
          <w:szCs w:val="24"/>
        </w:rPr>
        <w:t>information</w:t>
      </w:r>
      <w:proofErr w:type="gramEnd"/>
      <w:r w:rsidRPr="00896C01">
        <w:rPr>
          <w:rFonts w:ascii="Arial" w:hAnsi="Arial" w:cs="TimesNewRoman"/>
          <w:sz w:val="24"/>
          <w:szCs w:val="24"/>
        </w:rPr>
        <w:t xml:space="preserve"> (e.g., hardware, software, system connectivity, and responsible division or support</w:t>
      </w:r>
      <w:r w:rsidR="00826700">
        <w:rPr>
          <w:rFonts w:ascii="Arial" w:hAnsi="Arial" w:cs="TimesNewRoman"/>
          <w:sz w:val="24"/>
          <w:szCs w:val="24"/>
        </w:rPr>
        <w:t xml:space="preserve"> </w:t>
      </w:r>
      <w:r w:rsidRPr="00896C01">
        <w:rPr>
          <w:rFonts w:ascii="Arial" w:hAnsi="Arial" w:cs="TimesNewRoman"/>
          <w:sz w:val="24"/>
          <w:szCs w:val="24"/>
        </w:rPr>
        <w:t>personnel) essential to defining the risk.</w:t>
      </w:r>
    </w:p>
    <w:p w14:paraId="16DA6C59" w14:textId="77777777" w:rsidR="00BB74D9" w:rsidRPr="00896C01" w:rsidRDefault="00BB74D9" w:rsidP="00896C01">
      <w:pPr>
        <w:autoSpaceDE w:val="0"/>
        <w:autoSpaceDN w:val="0"/>
        <w:adjustRightInd w:val="0"/>
        <w:spacing w:after="0" w:line="240" w:lineRule="auto"/>
        <w:jc w:val="both"/>
        <w:rPr>
          <w:rFonts w:ascii="Arial" w:hAnsi="Arial" w:cs="TimesNewRoman"/>
          <w:sz w:val="24"/>
          <w:szCs w:val="24"/>
        </w:rPr>
      </w:pPr>
      <w:r w:rsidRPr="00896C01">
        <w:rPr>
          <w:rFonts w:ascii="Arial" w:hAnsi="Arial" w:cs="TimesNewRoman"/>
          <w:sz w:val="24"/>
          <w:szCs w:val="24"/>
        </w:rPr>
        <w:t>Section 3.1.1 describes the system-related information used to characterize an IT system and its</w:t>
      </w:r>
      <w:r w:rsidR="00826700">
        <w:rPr>
          <w:rFonts w:ascii="Arial" w:hAnsi="Arial" w:cs="TimesNewRoman"/>
          <w:sz w:val="24"/>
          <w:szCs w:val="24"/>
        </w:rPr>
        <w:t xml:space="preserve"> </w:t>
      </w:r>
      <w:r w:rsidRPr="00896C01">
        <w:rPr>
          <w:rFonts w:ascii="Arial" w:hAnsi="Arial" w:cs="TimesNewRoman"/>
          <w:sz w:val="24"/>
          <w:szCs w:val="24"/>
        </w:rPr>
        <w:t>operational environment. Section 3.1.2 suggests the information-gathering techniques that can</w:t>
      </w:r>
      <w:r w:rsidR="00826700">
        <w:rPr>
          <w:rFonts w:ascii="Arial" w:hAnsi="Arial" w:cs="TimesNewRoman"/>
          <w:sz w:val="24"/>
          <w:szCs w:val="24"/>
        </w:rPr>
        <w:t xml:space="preserve"> </w:t>
      </w:r>
      <w:r w:rsidRPr="00896C01">
        <w:rPr>
          <w:rFonts w:ascii="Arial" w:hAnsi="Arial" w:cs="TimesNewRoman"/>
          <w:sz w:val="24"/>
          <w:szCs w:val="24"/>
        </w:rPr>
        <w:t xml:space="preserve">be used to solicit information relevant to the IT </w:t>
      </w:r>
      <w:proofErr w:type="gramStart"/>
      <w:r w:rsidRPr="00896C01">
        <w:rPr>
          <w:rFonts w:ascii="Arial" w:hAnsi="Arial" w:cs="TimesNewRoman"/>
          <w:sz w:val="24"/>
          <w:szCs w:val="24"/>
        </w:rPr>
        <w:t>system processing</w:t>
      </w:r>
      <w:proofErr w:type="gramEnd"/>
      <w:r w:rsidRPr="00896C01">
        <w:rPr>
          <w:rFonts w:ascii="Arial" w:hAnsi="Arial" w:cs="TimesNewRoman"/>
          <w:sz w:val="24"/>
          <w:szCs w:val="24"/>
        </w:rPr>
        <w:t xml:space="preserve"> environment.</w:t>
      </w:r>
      <w:r w:rsidR="00826700">
        <w:rPr>
          <w:rFonts w:ascii="Arial" w:hAnsi="Arial" w:cs="TimesNewRoman"/>
          <w:sz w:val="24"/>
          <w:szCs w:val="24"/>
        </w:rPr>
        <w:t xml:space="preserve"> </w:t>
      </w:r>
      <w:r w:rsidRPr="00896C01">
        <w:rPr>
          <w:rFonts w:ascii="Arial" w:hAnsi="Arial" w:cs="TimesNewRoman"/>
          <w:sz w:val="24"/>
          <w:szCs w:val="24"/>
        </w:rPr>
        <w:t>The methodology described in this document can be applied to assessments of single or multiple,</w:t>
      </w:r>
      <w:r w:rsidR="00826700">
        <w:rPr>
          <w:rFonts w:ascii="Arial" w:hAnsi="Arial" w:cs="TimesNewRoman"/>
          <w:sz w:val="24"/>
          <w:szCs w:val="24"/>
        </w:rPr>
        <w:t xml:space="preserve"> </w:t>
      </w:r>
      <w:r w:rsidRPr="00896C01">
        <w:rPr>
          <w:rFonts w:ascii="Arial" w:hAnsi="Arial" w:cs="TimesNewRoman"/>
          <w:sz w:val="24"/>
          <w:szCs w:val="24"/>
        </w:rPr>
        <w:t>interrelated systems. In the latter case, it is important that the domain of interest and all interfaces</w:t>
      </w:r>
      <w:r w:rsidR="00826700">
        <w:rPr>
          <w:rFonts w:ascii="Arial" w:hAnsi="Arial" w:cs="TimesNewRoman"/>
          <w:sz w:val="24"/>
          <w:szCs w:val="24"/>
        </w:rPr>
        <w:t xml:space="preserve"> </w:t>
      </w:r>
      <w:r w:rsidRPr="00896C01">
        <w:rPr>
          <w:rFonts w:ascii="Arial" w:hAnsi="Arial" w:cs="TimesNewRoman"/>
          <w:sz w:val="24"/>
          <w:szCs w:val="24"/>
        </w:rPr>
        <w:t>and dependencies be well defined prior to applying the methodology.</w:t>
      </w:r>
    </w:p>
    <w:p w14:paraId="547B4A14" w14:textId="77777777" w:rsidR="00BB74D9" w:rsidRPr="00896C01" w:rsidRDefault="00BB74D9" w:rsidP="00896C01">
      <w:pPr>
        <w:autoSpaceDE w:val="0"/>
        <w:autoSpaceDN w:val="0"/>
        <w:adjustRightInd w:val="0"/>
        <w:spacing w:after="0" w:line="240" w:lineRule="auto"/>
        <w:jc w:val="both"/>
        <w:rPr>
          <w:rFonts w:ascii="Arial" w:hAnsi="Arial" w:cs="TimesNewRoman,Bold"/>
          <w:b/>
          <w:bCs/>
          <w:sz w:val="24"/>
          <w:szCs w:val="24"/>
        </w:rPr>
      </w:pPr>
    </w:p>
    <w:p w14:paraId="18D5C081" w14:textId="77777777" w:rsidR="00BB74D9" w:rsidRPr="00896C01" w:rsidRDefault="00BB74D9" w:rsidP="00896C01">
      <w:pPr>
        <w:autoSpaceDE w:val="0"/>
        <w:autoSpaceDN w:val="0"/>
        <w:adjustRightInd w:val="0"/>
        <w:spacing w:after="0" w:line="240" w:lineRule="auto"/>
        <w:jc w:val="both"/>
        <w:rPr>
          <w:rFonts w:ascii="Arial" w:hAnsi="Arial" w:cs="TimesNewRoman,Bold"/>
          <w:b/>
          <w:bCs/>
          <w:sz w:val="24"/>
          <w:szCs w:val="24"/>
        </w:rPr>
      </w:pPr>
      <w:r w:rsidRPr="00896C01">
        <w:rPr>
          <w:rFonts w:ascii="Arial" w:hAnsi="Arial" w:cs="TimesNewRoman,Bold"/>
          <w:b/>
          <w:bCs/>
          <w:sz w:val="24"/>
          <w:szCs w:val="24"/>
        </w:rPr>
        <w:t>System-Related Information</w:t>
      </w:r>
    </w:p>
    <w:p w14:paraId="5B46C32B" w14:textId="77777777" w:rsidR="00BB74D9" w:rsidRPr="00896C01" w:rsidRDefault="00BB74D9" w:rsidP="00896C01">
      <w:pPr>
        <w:autoSpaceDE w:val="0"/>
        <w:autoSpaceDN w:val="0"/>
        <w:adjustRightInd w:val="0"/>
        <w:spacing w:after="0" w:line="240" w:lineRule="auto"/>
        <w:jc w:val="both"/>
        <w:rPr>
          <w:rFonts w:ascii="Arial" w:hAnsi="Arial" w:cs="TimesNewRoman"/>
          <w:sz w:val="24"/>
          <w:szCs w:val="24"/>
        </w:rPr>
      </w:pPr>
      <w:r w:rsidRPr="00896C01">
        <w:rPr>
          <w:rFonts w:ascii="Arial" w:hAnsi="Arial" w:cs="TimesNewRoman"/>
          <w:sz w:val="24"/>
          <w:szCs w:val="24"/>
        </w:rPr>
        <w:t>Identifying risk for an IT system requires a keen understanding of the system’s processing</w:t>
      </w:r>
      <w:r w:rsidR="00826700">
        <w:rPr>
          <w:rFonts w:ascii="Arial" w:hAnsi="Arial" w:cs="TimesNewRoman"/>
          <w:sz w:val="24"/>
          <w:szCs w:val="24"/>
        </w:rPr>
        <w:t xml:space="preserve"> </w:t>
      </w:r>
      <w:r w:rsidRPr="00896C01">
        <w:rPr>
          <w:rFonts w:ascii="Arial" w:hAnsi="Arial" w:cs="TimesNewRoman"/>
          <w:sz w:val="24"/>
          <w:szCs w:val="24"/>
        </w:rPr>
        <w:t>environment. The person or persons who conduct the risk assessment must therefore first collect</w:t>
      </w:r>
      <w:r w:rsidR="00826700">
        <w:rPr>
          <w:rFonts w:ascii="Arial" w:hAnsi="Arial" w:cs="TimesNewRoman"/>
          <w:sz w:val="24"/>
          <w:szCs w:val="24"/>
        </w:rPr>
        <w:t xml:space="preserve"> </w:t>
      </w:r>
      <w:r w:rsidRPr="00896C01">
        <w:rPr>
          <w:rFonts w:ascii="Arial" w:hAnsi="Arial" w:cs="TimesNewRoman"/>
          <w:sz w:val="24"/>
          <w:szCs w:val="24"/>
        </w:rPr>
        <w:t>system-related information, which is usually classified as follows:</w:t>
      </w:r>
    </w:p>
    <w:p w14:paraId="44BA2C33" w14:textId="77777777" w:rsidR="00BB74D9" w:rsidRPr="00826700" w:rsidRDefault="00BB74D9" w:rsidP="00826700">
      <w:pPr>
        <w:pStyle w:val="ListParagraph"/>
        <w:numPr>
          <w:ilvl w:val="0"/>
          <w:numId w:val="3"/>
        </w:numPr>
        <w:autoSpaceDE w:val="0"/>
        <w:autoSpaceDN w:val="0"/>
        <w:adjustRightInd w:val="0"/>
        <w:spacing w:after="0" w:line="240" w:lineRule="auto"/>
        <w:jc w:val="both"/>
        <w:rPr>
          <w:rFonts w:ascii="Arial" w:hAnsi="Arial" w:cs="TimesNewRoman"/>
          <w:sz w:val="24"/>
          <w:szCs w:val="24"/>
        </w:rPr>
      </w:pPr>
      <w:r w:rsidRPr="00826700">
        <w:rPr>
          <w:rFonts w:ascii="Arial" w:hAnsi="Arial" w:cs="TimesNewRoman"/>
          <w:sz w:val="24"/>
          <w:szCs w:val="24"/>
        </w:rPr>
        <w:t>Hardware</w:t>
      </w:r>
    </w:p>
    <w:p w14:paraId="353E89BA" w14:textId="77777777" w:rsidR="00BB74D9" w:rsidRPr="00826700" w:rsidRDefault="00BB74D9" w:rsidP="00826700">
      <w:pPr>
        <w:pStyle w:val="ListParagraph"/>
        <w:numPr>
          <w:ilvl w:val="0"/>
          <w:numId w:val="3"/>
        </w:numPr>
        <w:autoSpaceDE w:val="0"/>
        <w:autoSpaceDN w:val="0"/>
        <w:adjustRightInd w:val="0"/>
        <w:spacing w:after="0" w:line="240" w:lineRule="auto"/>
        <w:jc w:val="both"/>
        <w:rPr>
          <w:rFonts w:ascii="Arial" w:hAnsi="Arial" w:cs="TimesNewRoman"/>
          <w:sz w:val="24"/>
          <w:szCs w:val="24"/>
        </w:rPr>
      </w:pPr>
      <w:r w:rsidRPr="00826700">
        <w:rPr>
          <w:rFonts w:ascii="Arial" w:hAnsi="Arial" w:cs="TimesNewRoman"/>
          <w:sz w:val="24"/>
          <w:szCs w:val="24"/>
        </w:rPr>
        <w:t>Software</w:t>
      </w:r>
    </w:p>
    <w:p w14:paraId="3B367F4F" w14:textId="77777777" w:rsidR="00BB74D9" w:rsidRPr="00826700" w:rsidRDefault="00BB74D9" w:rsidP="00826700">
      <w:pPr>
        <w:pStyle w:val="ListParagraph"/>
        <w:numPr>
          <w:ilvl w:val="0"/>
          <w:numId w:val="3"/>
        </w:numPr>
        <w:autoSpaceDE w:val="0"/>
        <w:autoSpaceDN w:val="0"/>
        <w:adjustRightInd w:val="0"/>
        <w:spacing w:after="0" w:line="240" w:lineRule="auto"/>
        <w:jc w:val="both"/>
        <w:rPr>
          <w:rFonts w:ascii="Arial" w:hAnsi="Arial" w:cs="TimesNewRoman"/>
          <w:sz w:val="24"/>
          <w:szCs w:val="24"/>
        </w:rPr>
      </w:pPr>
      <w:r w:rsidRPr="00826700">
        <w:rPr>
          <w:rFonts w:ascii="Arial" w:hAnsi="Arial" w:cs="TimesNewRoman"/>
          <w:sz w:val="24"/>
          <w:szCs w:val="24"/>
        </w:rPr>
        <w:t>System interfaces (e.g., internal and external connectivity)</w:t>
      </w:r>
    </w:p>
    <w:p w14:paraId="34BED244" w14:textId="77777777" w:rsidR="00BB74D9" w:rsidRPr="00826700" w:rsidRDefault="00BB74D9" w:rsidP="00826700">
      <w:pPr>
        <w:pStyle w:val="ListParagraph"/>
        <w:numPr>
          <w:ilvl w:val="0"/>
          <w:numId w:val="3"/>
        </w:numPr>
        <w:autoSpaceDE w:val="0"/>
        <w:autoSpaceDN w:val="0"/>
        <w:adjustRightInd w:val="0"/>
        <w:spacing w:after="0" w:line="240" w:lineRule="auto"/>
        <w:jc w:val="both"/>
        <w:rPr>
          <w:rFonts w:ascii="Arial" w:hAnsi="Arial" w:cs="TimesNewRoman"/>
          <w:sz w:val="24"/>
          <w:szCs w:val="24"/>
        </w:rPr>
      </w:pPr>
      <w:r w:rsidRPr="00826700">
        <w:rPr>
          <w:rFonts w:ascii="Arial" w:hAnsi="Arial" w:cs="TimesNewRoman"/>
          <w:sz w:val="24"/>
          <w:szCs w:val="24"/>
        </w:rPr>
        <w:t>Data and information</w:t>
      </w:r>
    </w:p>
    <w:p w14:paraId="17954902" w14:textId="77777777" w:rsidR="00BB74D9" w:rsidRPr="00826700" w:rsidRDefault="00BB74D9" w:rsidP="00826700">
      <w:pPr>
        <w:pStyle w:val="ListParagraph"/>
        <w:numPr>
          <w:ilvl w:val="0"/>
          <w:numId w:val="3"/>
        </w:numPr>
        <w:autoSpaceDE w:val="0"/>
        <w:autoSpaceDN w:val="0"/>
        <w:adjustRightInd w:val="0"/>
        <w:spacing w:after="0" w:line="240" w:lineRule="auto"/>
        <w:jc w:val="both"/>
        <w:rPr>
          <w:rFonts w:ascii="Arial" w:hAnsi="Arial" w:cs="TimesNewRoman"/>
          <w:sz w:val="24"/>
          <w:szCs w:val="24"/>
        </w:rPr>
      </w:pPr>
      <w:r w:rsidRPr="00826700">
        <w:rPr>
          <w:rFonts w:ascii="Arial" w:hAnsi="Arial" w:cs="TimesNewRoman"/>
          <w:sz w:val="24"/>
          <w:szCs w:val="24"/>
        </w:rPr>
        <w:t>Persons who support and use the IT system</w:t>
      </w:r>
    </w:p>
    <w:p w14:paraId="551E7E15" w14:textId="77777777" w:rsidR="00BB74D9" w:rsidRPr="00826700" w:rsidRDefault="00BB74D9" w:rsidP="00826700">
      <w:pPr>
        <w:pStyle w:val="ListParagraph"/>
        <w:numPr>
          <w:ilvl w:val="0"/>
          <w:numId w:val="3"/>
        </w:numPr>
        <w:autoSpaceDE w:val="0"/>
        <w:autoSpaceDN w:val="0"/>
        <w:adjustRightInd w:val="0"/>
        <w:spacing w:after="0" w:line="240" w:lineRule="auto"/>
        <w:jc w:val="both"/>
        <w:rPr>
          <w:rFonts w:ascii="Arial" w:hAnsi="Arial" w:cs="TimesNewRoman"/>
          <w:sz w:val="24"/>
          <w:szCs w:val="24"/>
        </w:rPr>
      </w:pPr>
      <w:r w:rsidRPr="00826700">
        <w:rPr>
          <w:rFonts w:ascii="Arial" w:hAnsi="Arial" w:cs="TimesNewRoman"/>
          <w:sz w:val="24"/>
          <w:szCs w:val="24"/>
        </w:rPr>
        <w:t>System mission (e.g., the processes performed by the IT system)</w:t>
      </w:r>
    </w:p>
    <w:p w14:paraId="0DD7D9DA" w14:textId="77777777" w:rsidR="00BB74D9" w:rsidRPr="00826700" w:rsidRDefault="00BB74D9" w:rsidP="00826700">
      <w:pPr>
        <w:pStyle w:val="ListParagraph"/>
        <w:numPr>
          <w:ilvl w:val="0"/>
          <w:numId w:val="3"/>
        </w:numPr>
        <w:autoSpaceDE w:val="0"/>
        <w:autoSpaceDN w:val="0"/>
        <w:adjustRightInd w:val="0"/>
        <w:spacing w:after="0" w:line="240" w:lineRule="auto"/>
        <w:jc w:val="both"/>
        <w:rPr>
          <w:rFonts w:ascii="Arial" w:hAnsi="Arial" w:cs="TimesNewRoman"/>
          <w:sz w:val="24"/>
          <w:szCs w:val="24"/>
        </w:rPr>
      </w:pPr>
      <w:r w:rsidRPr="00826700">
        <w:rPr>
          <w:rFonts w:ascii="Arial" w:hAnsi="Arial" w:cs="TimesNewRoman"/>
          <w:sz w:val="24"/>
          <w:szCs w:val="24"/>
        </w:rPr>
        <w:t>System and data criticality (e.g., the system’s value or importance to an organization)</w:t>
      </w:r>
    </w:p>
    <w:p w14:paraId="2CCD3B17" w14:textId="77777777" w:rsidR="00BB74D9" w:rsidRPr="00826700" w:rsidRDefault="00BB74D9" w:rsidP="00826700">
      <w:pPr>
        <w:pStyle w:val="ListParagraph"/>
        <w:numPr>
          <w:ilvl w:val="0"/>
          <w:numId w:val="3"/>
        </w:numPr>
        <w:autoSpaceDE w:val="0"/>
        <w:autoSpaceDN w:val="0"/>
        <w:adjustRightInd w:val="0"/>
        <w:spacing w:after="0" w:line="240" w:lineRule="auto"/>
        <w:jc w:val="both"/>
        <w:rPr>
          <w:rFonts w:ascii="Arial" w:hAnsi="Arial" w:cs="TimesNewRoman,Italic"/>
          <w:i/>
          <w:iCs/>
          <w:sz w:val="24"/>
          <w:szCs w:val="24"/>
        </w:rPr>
      </w:pPr>
      <w:r w:rsidRPr="00826700">
        <w:rPr>
          <w:rFonts w:ascii="Arial" w:hAnsi="Arial" w:cs="TimesNewRoman"/>
          <w:sz w:val="24"/>
          <w:szCs w:val="24"/>
        </w:rPr>
        <w:t>System and data sensitivity.</w:t>
      </w:r>
      <w:r w:rsidRPr="00826700">
        <w:rPr>
          <w:rFonts w:ascii="Arial" w:hAnsi="Arial" w:cs="TimesNewRoman,Italic"/>
          <w:i/>
          <w:iCs/>
          <w:sz w:val="24"/>
          <w:szCs w:val="24"/>
        </w:rPr>
        <w:t>4</w:t>
      </w:r>
    </w:p>
    <w:p w14:paraId="5860B25A" w14:textId="77777777" w:rsidR="00BB74D9" w:rsidRPr="00826700" w:rsidRDefault="00BB74D9" w:rsidP="00826700">
      <w:pPr>
        <w:pStyle w:val="ListParagraph"/>
        <w:numPr>
          <w:ilvl w:val="0"/>
          <w:numId w:val="3"/>
        </w:numPr>
        <w:autoSpaceDE w:val="0"/>
        <w:autoSpaceDN w:val="0"/>
        <w:adjustRightInd w:val="0"/>
        <w:spacing w:after="0" w:line="240" w:lineRule="auto"/>
        <w:jc w:val="both"/>
        <w:rPr>
          <w:rFonts w:ascii="Arial" w:hAnsi="Arial" w:cs="TimesNewRoman"/>
          <w:sz w:val="24"/>
          <w:szCs w:val="24"/>
        </w:rPr>
      </w:pPr>
      <w:r w:rsidRPr="00826700">
        <w:rPr>
          <w:rFonts w:ascii="Arial" w:hAnsi="Arial" w:cs="TimesNewRoman"/>
          <w:sz w:val="24"/>
          <w:szCs w:val="24"/>
        </w:rPr>
        <w:t>Additional information related to the operational environmental of the IT system and its data</w:t>
      </w:r>
      <w:r w:rsidR="00826700">
        <w:rPr>
          <w:rFonts w:ascii="Arial" w:hAnsi="Arial" w:cs="TimesNewRoman"/>
          <w:sz w:val="24"/>
          <w:szCs w:val="24"/>
        </w:rPr>
        <w:t xml:space="preserve"> </w:t>
      </w:r>
      <w:r w:rsidRPr="00826700">
        <w:rPr>
          <w:rFonts w:ascii="Arial" w:hAnsi="Arial" w:cs="TimesNewRoman"/>
          <w:sz w:val="24"/>
          <w:szCs w:val="24"/>
        </w:rPr>
        <w:t>includes, but is not limited to, the following:</w:t>
      </w:r>
    </w:p>
    <w:p w14:paraId="10A70E19" w14:textId="77777777" w:rsidR="00826700" w:rsidRDefault="00BB74D9" w:rsidP="00826700">
      <w:pPr>
        <w:pStyle w:val="ListParagraph"/>
        <w:numPr>
          <w:ilvl w:val="1"/>
          <w:numId w:val="3"/>
        </w:numPr>
        <w:autoSpaceDE w:val="0"/>
        <w:autoSpaceDN w:val="0"/>
        <w:adjustRightInd w:val="0"/>
        <w:spacing w:after="0" w:line="240" w:lineRule="auto"/>
        <w:jc w:val="both"/>
        <w:rPr>
          <w:rFonts w:ascii="Arial" w:hAnsi="Arial" w:cs="TimesNewRoman"/>
          <w:sz w:val="24"/>
          <w:szCs w:val="24"/>
        </w:rPr>
      </w:pPr>
      <w:r w:rsidRPr="00826700">
        <w:rPr>
          <w:rFonts w:ascii="Arial" w:hAnsi="Arial" w:cs="TimesNewRoman"/>
          <w:sz w:val="24"/>
          <w:szCs w:val="24"/>
        </w:rPr>
        <w:t>The functional requirements of the IT system</w:t>
      </w:r>
    </w:p>
    <w:p w14:paraId="73D4A208" w14:textId="77777777" w:rsidR="00826700" w:rsidRDefault="00BB74D9" w:rsidP="00826700">
      <w:pPr>
        <w:pStyle w:val="ListParagraph"/>
        <w:numPr>
          <w:ilvl w:val="1"/>
          <w:numId w:val="3"/>
        </w:numPr>
        <w:autoSpaceDE w:val="0"/>
        <w:autoSpaceDN w:val="0"/>
        <w:adjustRightInd w:val="0"/>
        <w:spacing w:after="0" w:line="240" w:lineRule="auto"/>
        <w:jc w:val="both"/>
        <w:rPr>
          <w:rFonts w:ascii="Arial" w:hAnsi="Arial" w:cs="TimesNewRoman"/>
          <w:sz w:val="24"/>
          <w:szCs w:val="24"/>
        </w:rPr>
      </w:pPr>
      <w:r w:rsidRPr="00826700">
        <w:rPr>
          <w:rFonts w:ascii="Arial" w:hAnsi="Arial" w:cs="TimesNewRoman"/>
          <w:sz w:val="24"/>
          <w:szCs w:val="24"/>
        </w:rPr>
        <w:t>Users of the system (e.g., system users who provide technical support to the IT</w:t>
      </w:r>
    </w:p>
    <w:p w14:paraId="3F58FBA7" w14:textId="77777777" w:rsidR="00826700" w:rsidRDefault="00BB74D9" w:rsidP="00826700">
      <w:pPr>
        <w:pStyle w:val="ListParagraph"/>
        <w:numPr>
          <w:ilvl w:val="1"/>
          <w:numId w:val="3"/>
        </w:numPr>
        <w:autoSpaceDE w:val="0"/>
        <w:autoSpaceDN w:val="0"/>
        <w:adjustRightInd w:val="0"/>
        <w:spacing w:after="0" w:line="240" w:lineRule="auto"/>
        <w:jc w:val="both"/>
        <w:rPr>
          <w:rFonts w:ascii="Arial" w:hAnsi="Arial" w:cs="TimesNewRoman"/>
          <w:sz w:val="24"/>
          <w:szCs w:val="24"/>
        </w:rPr>
      </w:pPr>
      <w:proofErr w:type="gramStart"/>
      <w:r w:rsidRPr="00826700">
        <w:rPr>
          <w:rFonts w:ascii="Arial" w:hAnsi="Arial" w:cs="TimesNewRoman"/>
          <w:sz w:val="24"/>
          <w:szCs w:val="24"/>
        </w:rPr>
        <w:t>system</w:t>
      </w:r>
      <w:proofErr w:type="gramEnd"/>
      <w:r w:rsidRPr="00826700">
        <w:rPr>
          <w:rFonts w:ascii="Arial" w:hAnsi="Arial" w:cs="TimesNewRoman"/>
          <w:sz w:val="24"/>
          <w:szCs w:val="24"/>
        </w:rPr>
        <w:t>; application users who use the IT system to perform business functions)</w:t>
      </w:r>
    </w:p>
    <w:p w14:paraId="4740E313" w14:textId="7F8A182E" w:rsidR="00BB74D9" w:rsidRPr="00EA1621" w:rsidRDefault="00BB74D9" w:rsidP="00896C01">
      <w:pPr>
        <w:pStyle w:val="ListParagraph"/>
        <w:numPr>
          <w:ilvl w:val="1"/>
          <w:numId w:val="3"/>
        </w:numPr>
        <w:autoSpaceDE w:val="0"/>
        <w:autoSpaceDN w:val="0"/>
        <w:adjustRightInd w:val="0"/>
        <w:spacing w:after="0" w:line="240" w:lineRule="auto"/>
        <w:jc w:val="both"/>
        <w:rPr>
          <w:rFonts w:ascii="Arial" w:hAnsi="Arial" w:cs="TimesNewRoman"/>
          <w:sz w:val="24"/>
          <w:szCs w:val="24"/>
        </w:rPr>
      </w:pPr>
      <w:r w:rsidRPr="00826700">
        <w:rPr>
          <w:rFonts w:ascii="Arial" w:hAnsi="Arial" w:cs="TimesNewRoman"/>
          <w:sz w:val="24"/>
          <w:szCs w:val="24"/>
        </w:rPr>
        <w:t>System security policies governing the IT system (organizational policies, federal</w:t>
      </w:r>
      <w:r w:rsidR="00EA1621">
        <w:rPr>
          <w:rFonts w:ascii="Arial" w:hAnsi="Arial" w:cs="TimesNewRoman"/>
          <w:sz w:val="24"/>
          <w:szCs w:val="24"/>
        </w:rPr>
        <w:t xml:space="preserve"> </w:t>
      </w:r>
      <w:r w:rsidRPr="00EA1621">
        <w:rPr>
          <w:rFonts w:ascii="Arial" w:hAnsi="Arial" w:cs="TimesNewRoman"/>
          <w:sz w:val="24"/>
          <w:szCs w:val="24"/>
        </w:rPr>
        <w:t>requirements, laws, industry practices)</w:t>
      </w:r>
    </w:p>
    <w:p w14:paraId="1F5431B0" w14:textId="58464CC3" w:rsidR="00BB74D9" w:rsidRPr="00EA1621" w:rsidRDefault="00BB74D9" w:rsidP="00EA1621">
      <w:pPr>
        <w:pStyle w:val="ListParagraph"/>
        <w:numPr>
          <w:ilvl w:val="1"/>
          <w:numId w:val="4"/>
        </w:numPr>
        <w:ind w:left="709"/>
        <w:jc w:val="both"/>
        <w:rPr>
          <w:rFonts w:ascii="Arial" w:hAnsi="Arial" w:cs="TimesNewRoman"/>
          <w:sz w:val="24"/>
          <w:szCs w:val="24"/>
        </w:rPr>
      </w:pPr>
      <w:r w:rsidRPr="00EA1621">
        <w:rPr>
          <w:rFonts w:ascii="Arial" w:hAnsi="Arial" w:cs="TimesNewRoman"/>
          <w:sz w:val="24"/>
          <w:szCs w:val="24"/>
        </w:rPr>
        <w:t>System security architecture</w:t>
      </w:r>
    </w:p>
    <w:p w14:paraId="22C4AA1F" w14:textId="77777777" w:rsidR="00EA1621" w:rsidRDefault="00BB74D9" w:rsidP="00EA1621">
      <w:pPr>
        <w:pStyle w:val="ListParagraph"/>
        <w:autoSpaceDE w:val="0"/>
        <w:autoSpaceDN w:val="0"/>
        <w:adjustRightInd w:val="0"/>
        <w:spacing w:after="0" w:line="240" w:lineRule="auto"/>
        <w:ind w:left="709"/>
        <w:jc w:val="both"/>
        <w:rPr>
          <w:rFonts w:ascii="Arial" w:hAnsi="Arial" w:cs="TimesNewRoman"/>
          <w:sz w:val="24"/>
          <w:szCs w:val="24"/>
        </w:rPr>
      </w:pPr>
      <w:r w:rsidRPr="00EA1621">
        <w:rPr>
          <w:rFonts w:ascii="Arial" w:hAnsi="Arial" w:cs="TimesNewRoman"/>
          <w:sz w:val="24"/>
          <w:szCs w:val="24"/>
        </w:rPr>
        <w:t>Current network topology (e.g., network diagram)</w:t>
      </w:r>
    </w:p>
    <w:p w14:paraId="60A1B1E1" w14:textId="083276D9" w:rsidR="00BB74D9" w:rsidRPr="00EA1621" w:rsidRDefault="00BB74D9" w:rsidP="00EA1621">
      <w:pPr>
        <w:pStyle w:val="ListParagraph"/>
        <w:numPr>
          <w:ilvl w:val="1"/>
          <w:numId w:val="4"/>
        </w:numPr>
        <w:autoSpaceDE w:val="0"/>
        <w:autoSpaceDN w:val="0"/>
        <w:adjustRightInd w:val="0"/>
        <w:spacing w:after="0" w:line="240" w:lineRule="auto"/>
        <w:ind w:left="709"/>
        <w:jc w:val="both"/>
        <w:rPr>
          <w:rFonts w:ascii="Arial" w:hAnsi="Arial" w:cs="TimesNewRoman"/>
          <w:sz w:val="24"/>
          <w:szCs w:val="24"/>
        </w:rPr>
      </w:pPr>
      <w:r w:rsidRPr="00EA1621">
        <w:rPr>
          <w:rFonts w:ascii="Arial" w:hAnsi="Arial" w:cs="TimesNewRoman"/>
          <w:sz w:val="24"/>
          <w:szCs w:val="24"/>
        </w:rPr>
        <w:lastRenderedPageBreak/>
        <w:t>Information storage protection that safeguards system and data availability, integrity,</w:t>
      </w:r>
      <w:r w:rsidR="00EA1621">
        <w:rPr>
          <w:rFonts w:ascii="Arial" w:hAnsi="Arial" w:cs="TimesNewRoman"/>
          <w:sz w:val="24"/>
          <w:szCs w:val="24"/>
        </w:rPr>
        <w:t xml:space="preserve"> </w:t>
      </w:r>
      <w:r w:rsidRPr="00EA1621">
        <w:rPr>
          <w:rFonts w:ascii="Arial" w:hAnsi="Arial" w:cs="TimesNewRoman"/>
          <w:sz w:val="24"/>
          <w:szCs w:val="24"/>
        </w:rPr>
        <w:t>and confidentiality</w:t>
      </w:r>
    </w:p>
    <w:p w14:paraId="6782A26F" w14:textId="77777777" w:rsidR="00EA1621" w:rsidRDefault="00BB74D9" w:rsidP="00EA1621">
      <w:pPr>
        <w:pStyle w:val="ListParagraph"/>
        <w:numPr>
          <w:ilvl w:val="1"/>
          <w:numId w:val="4"/>
        </w:numPr>
        <w:autoSpaceDE w:val="0"/>
        <w:autoSpaceDN w:val="0"/>
        <w:adjustRightInd w:val="0"/>
        <w:spacing w:after="0" w:line="240" w:lineRule="auto"/>
        <w:ind w:left="709"/>
        <w:jc w:val="both"/>
        <w:rPr>
          <w:rFonts w:ascii="Arial" w:hAnsi="Arial" w:cs="TimesNewRoman"/>
          <w:sz w:val="24"/>
          <w:szCs w:val="24"/>
        </w:rPr>
      </w:pPr>
      <w:r w:rsidRPr="00EA1621">
        <w:rPr>
          <w:rFonts w:ascii="Arial" w:hAnsi="Arial" w:cs="TimesNewRoman"/>
          <w:sz w:val="24"/>
          <w:szCs w:val="24"/>
        </w:rPr>
        <w:t>Flow of information pertaining to the IT system (e.g., system interfaces, system input</w:t>
      </w:r>
      <w:r w:rsidR="00EA1621">
        <w:rPr>
          <w:rFonts w:ascii="Arial" w:hAnsi="Arial" w:cs="TimesNewRoman"/>
          <w:sz w:val="24"/>
          <w:szCs w:val="24"/>
        </w:rPr>
        <w:t xml:space="preserve"> </w:t>
      </w:r>
      <w:r w:rsidRPr="00EA1621">
        <w:rPr>
          <w:rFonts w:ascii="Arial" w:hAnsi="Arial" w:cs="TimesNewRoman"/>
          <w:sz w:val="24"/>
          <w:szCs w:val="24"/>
        </w:rPr>
        <w:t>and output flowchart)</w:t>
      </w:r>
    </w:p>
    <w:p w14:paraId="091CBE65" w14:textId="0D521D1F" w:rsidR="00BB74D9" w:rsidRPr="00EA1621" w:rsidRDefault="00BB74D9" w:rsidP="00EA1621">
      <w:pPr>
        <w:pStyle w:val="ListParagraph"/>
        <w:numPr>
          <w:ilvl w:val="1"/>
          <w:numId w:val="4"/>
        </w:numPr>
        <w:autoSpaceDE w:val="0"/>
        <w:autoSpaceDN w:val="0"/>
        <w:adjustRightInd w:val="0"/>
        <w:spacing w:after="0" w:line="240" w:lineRule="auto"/>
        <w:ind w:left="709"/>
        <w:jc w:val="both"/>
        <w:rPr>
          <w:rFonts w:ascii="Arial" w:hAnsi="Arial" w:cs="TimesNewRoman"/>
          <w:sz w:val="24"/>
          <w:szCs w:val="24"/>
        </w:rPr>
      </w:pPr>
      <w:r w:rsidRPr="00EA1621">
        <w:rPr>
          <w:rFonts w:ascii="Arial" w:hAnsi="Arial" w:cs="TimesNewRoman"/>
          <w:sz w:val="24"/>
          <w:szCs w:val="24"/>
        </w:rPr>
        <w:t>Technical controls used for the IT system (e.g., built-in or add-on security product</w:t>
      </w:r>
      <w:r w:rsidR="00EA1621">
        <w:rPr>
          <w:rFonts w:ascii="Arial" w:hAnsi="Arial" w:cs="TimesNewRoman"/>
          <w:sz w:val="24"/>
          <w:szCs w:val="24"/>
        </w:rPr>
        <w:t xml:space="preserve"> </w:t>
      </w:r>
      <w:r w:rsidRPr="00EA1621">
        <w:rPr>
          <w:rFonts w:ascii="Arial" w:hAnsi="Arial" w:cs="TimesNewRoman"/>
          <w:sz w:val="24"/>
          <w:szCs w:val="24"/>
        </w:rPr>
        <w:t>that supports identification and authentication, discretionary or mandatory access</w:t>
      </w:r>
      <w:r w:rsidR="00EA1621">
        <w:rPr>
          <w:rFonts w:ascii="Arial" w:hAnsi="Arial" w:cs="TimesNewRoman"/>
          <w:sz w:val="24"/>
          <w:szCs w:val="24"/>
        </w:rPr>
        <w:t xml:space="preserve"> </w:t>
      </w:r>
      <w:r w:rsidRPr="00EA1621">
        <w:rPr>
          <w:rFonts w:ascii="Arial" w:hAnsi="Arial" w:cs="TimesNewRoman"/>
          <w:sz w:val="24"/>
          <w:szCs w:val="24"/>
        </w:rPr>
        <w:t>control, audit, residual information protection, encryption methods)</w:t>
      </w:r>
    </w:p>
    <w:p w14:paraId="2E0B14BC" w14:textId="77777777" w:rsidR="00EA1621" w:rsidRDefault="00BB74D9" w:rsidP="00EA1621">
      <w:pPr>
        <w:pStyle w:val="ListParagraph"/>
        <w:numPr>
          <w:ilvl w:val="1"/>
          <w:numId w:val="4"/>
        </w:numPr>
        <w:autoSpaceDE w:val="0"/>
        <w:autoSpaceDN w:val="0"/>
        <w:adjustRightInd w:val="0"/>
        <w:spacing w:after="0" w:line="240" w:lineRule="auto"/>
        <w:ind w:left="709"/>
        <w:jc w:val="both"/>
        <w:rPr>
          <w:rFonts w:ascii="Arial" w:hAnsi="Arial" w:cs="TimesNewRoman"/>
          <w:sz w:val="24"/>
          <w:szCs w:val="24"/>
        </w:rPr>
      </w:pPr>
      <w:r w:rsidRPr="00EA1621">
        <w:rPr>
          <w:rFonts w:ascii="Arial" w:hAnsi="Arial" w:cs="TimesNewRoman"/>
          <w:sz w:val="24"/>
          <w:szCs w:val="24"/>
        </w:rPr>
        <w:t>Management controls used for the IT system (e.g., rules of behavior, security</w:t>
      </w:r>
      <w:r w:rsidR="00EA1621">
        <w:rPr>
          <w:rFonts w:ascii="Arial" w:hAnsi="Arial" w:cs="TimesNewRoman"/>
          <w:sz w:val="24"/>
          <w:szCs w:val="24"/>
        </w:rPr>
        <w:t xml:space="preserve"> </w:t>
      </w:r>
      <w:r w:rsidRPr="00EA1621">
        <w:rPr>
          <w:rFonts w:ascii="Arial" w:hAnsi="Arial" w:cs="TimesNewRoman"/>
          <w:sz w:val="24"/>
          <w:szCs w:val="24"/>
        </w:rPr>
        <w:t>planning)</w:t>
      </w:r>
    </w:p>
    <w:p w14:paraId="76DE04E0" w14:textId="3C574EDD" w:rsidR="00BB74D9" w:rsidRPr="00EA1621" w:rsidRDefault="00BB74D9" w:rsidP="00EA1621">
      <w:pPr>
        <w:pStyle w:val="ListParagraph"/>
        <w:numPr>
          <w:ilvl w:val="1"/>
          <w:numId w:val="4"/>
        </w:numPr>
        <w:autoSpaceDE w:val="0"/>
        <w:autoSpaceDN w:val="0"/>
        <w:adjustRightInd w:val="0"/>
        <w:spacing w:after="0" w:line="240" w:lineRule="auto"/>
        <w:ind w:left="709"/>
        <w:jc w:val="both"/>
        <w:rPr>
          <w:rFonts w:ascii="Arial" w:hAnsi="Arial" w:cs="TimesNewRoman"/>
          <w:sz w:val="24"/>
          <w:szCs w:val="24"/>
        </w:rPr>
      </w:pPr>
      <w:r w:rsidRPr="00EA1621">
        <w:rPr>
          <w:rFonts w:ascii="Arial" w:hAnsi="Arial" w:cs="TimesNewRoman"/>
          <w:sz w:val="24"/>
          <w:szCs w:val="24"/>
        </w:rPr>
        <w:t>Operational controls used for the IT system (e.g., personnel security, backup,</w:t>
      </w:r>
      <w:r w:rsidR="00EA1621">
        <w:rPr>
          <w:rFonts w:ascii="Arial" w:hAnsi="Arial" w:cs="TimesNewRoman"/>
          <w:sz w:val="24"/>
          <w:szCs w:val="24"/>
        </w:rPr>
        <w:t xml:space="preserve"> </w:t>
      </w:r>
      <w:r w:rsidRPr="00EA1621">
        <w:rPr>
          <w:rFonts w:ascii="Arial" w:hAnsi="Arial" w:cs="TimesNewRoman"/>
          <w:sz w:val="24"/>
          <w:szCs w:val="24"/>
        </w:rPr>
        <w:t>contingency, and resumption and recovery operations; system maintenance; off-site</w:t>
      </w:r>
      <w:r w:rsidR="00EA1621">
        <w:rPr>
          <w:rFonts w:ascii="Arial" w:hAnsi="Arial" w:cs="TimesNewRoman"/>
          <w:sz w:val="24"/>
          <w:szCs w:val="24"/>
        </w:rPr>
        <w:t xml:space="preserve"> </w:t>
      </w:r>
      <w:r w:rsidRPr="00EA1621">
        <w:rPr>
          <w:rFonts w:ascii="Arial" w:hAnsi="Arial" w:cs="TimesNewRoman"/>
          <w:sz w:val="24"/>
          <w:szCs w:val="24"/>
        </w:rPr>
        <w:t>storage; user account establishment and deletion procedures; controls for segregation</w:t>
      </w:r>
      <w:r w:rsidR="00EA1621">
        <w:rPr>
          <w:rFonts w:ascii="Arial" w:hAnsi="Arial" w:cs="TimesNewRoman"/>
          <w:sz w:val="24"/>
          <w:szCs w:val="24"/>
        </w:rPr>
        <w:t xml:space="preserve"> </w:t>
      </w:r>
      <w:r w:rsidRPr="00EA1621">
        <w:rPr>
          <w:rFonts w:ascii="Arial" w:hAnsi="Arial" w:cs="TimesNewRoman"/>
          <w:sz w:val="24"/>
          <w:szCs w:val="24"/>
        </w:rPr>
        <w:t>of user functions, such as privileged user access versus standard user access)</w:t>
      </w:r>
    </w:p>
    <w:p w14:paraId="1D7FB473" w14:textId="5FDE42E5" w:rsidR="00BB74D9" w:rsidRPr="00EA1621" w:rsidRDefault="00BB74D9" w:rsidP="00EA1621">
      <w:pPr>
        <w:pStyle w:val="ListParagraph"/>
        <w:numPr>
          <w:ilvl w:val="1"/>
          <w:numId w:val="4"/>
        </w:numPr>
        <w:autoSpaceDE w:val="0"/>
        <w:autoSpaceDN w:val="0"/>
        <w:adjustRightInd w:val="0"/>
        <w:spacing w:after="0" w:line="240" w:lineRule="auto"/>
        <w:ind w:left="709"/>
        <w:jc w:val="both"/>
        <w:rPr>
          <w:rFonts w:ascii="Arial" w:hAnsi="Arial" w:cs="TimesNewRoman"/>
          <w:sz w:val="24"/>
          <w:szCs w:val="24"/>
        </w:rPr>
      </w:pPr>
      <w:r w:rsidRPr="00EA1621">
        <w:rPr>
          <w:rFonts w:ascii="Arial" w:hAnsi="Arial" w:cs="TimesNewRoman"/>
          <w:sz w:val="24"/>
          <w:szCs w:val="24"/>
        </w:rPr>
        <w:t>Physical security environment of the IT system (e.g., facility security, data center</w:t>
      </w:r>
      <w:r w:rsidR="00EA1621">
        <w:rPr>
          <w:rFonts w:ascii="Arial" w:hAnsi="Arial" w:cs="TimesNewRoman"/>
          <w:sz w:val="24"/>
          <w:szCs w:val="24"/>
        </w:rPr>
        <w:t xml:space="preserve"> </w:t>
      </w:r>
      <w:r w:rsidRPr="00EA1621">
        <w:rPr>
          <w:rFonts w:ascii="Arial" w:hAnsi="Arial" w:cs="TimesNewRoman"/>
          <w:sz w:val="24"/>
          <w:szCs w:val="24"/>
        </w:rPr>
        <w:t>policies)</w:t>
      </w:r>
    </w:p>
    <w:p w14:paraId="256D4135" w14:textId="00DC8DD8" w:rsidR="00BB74D9" w:rsidRPr="00EA1621" w:rsidRDefault="00BB74D9" w:rsidP="00896C01">
      <w:pPr>
        <w:pStyle w:val="ListParagraph"/>
        <w:numPr>
          <w:ilvl w:val="1"/>
          <w:numId w:val="4"/>
        </w:numPr>
        <w:autoSpaceDE w:val="0"/>
        <w:autoSpaceDN w:val="0"/>
        <w:adjustRightInd w:val="0"/>
        <w:spacing w:after="0" w:line="240" w:lineRule="auto"/>
        <w:ind w:left="709"/>
        <w:jc w:val="both"/>
        <w:rPr>
          <w:rFonts w:ascii="Arial" w:hAnsi="Arial" w:cs="TimesNewRoman"/>
          <w:sz w:val="24"/>
          <w:szCs w:val="24"/>
        </w:rPr>
      </w:pPr>
      <w:r w:rsidRPr="00EA1621">
        <w:rPr>
          <w:rFonts w:ascii="Arial" w:hAnsi="Arial" w:cs="TimesNewRoman"/>
          <w:sz w:val="24"/>
          <w:szCs w:val="24"/>
        </w:rPr>
        <w:t xml:space="preserve">Environmental security implemented for the IT </w:t>
      </w:r>
      <w:proofErr w:type="gramStart"/>
      <w:r w:rsidRPr="00EA1621">
        <w:rPr>
          <w:rFonts w:ascii="Arial" w:hAnsi="Arial" w:cs="TimesNewRoman"/>
          <w:sz w:val="24"/>
          <w:szCs w:val="24"/>
        </w:rPr>
        <w:t>system processing</w:t>
      </w:r>
      <w:proofErr w:type="gramEnd"/>
      <w:r w:rsidRPr="00EA1621">
        <w:rPr>
          <w:rFonts w:ascii="Arial" w:hAnsi="Arial" w:cs="TimesNewRoman"/>
          <w:sz w:val="24"/>
          <w:szCs w:val="24"/>
        </w:rPr>
        <w:t xml:space="preserve"> environment (e.g.,</w:t>
      </w:r>
      <w:r w:rsidR="00EA1621">
        <w:rPr>
          <w:rFonts w:ascii="Arial" w:hAnsi="Arial" w:cs="TimesNewRoman"/>
          <w:sz w:val="24"/>
          <w:szCs w:val="24"/>
        </w:rPr>
        <w:t xml:space="preserve"> </w:t>
      </w:r>
      <w:r w:rsidRPr="00EA1621">
        <w:rPr>
          <w:rFonts w:ascii="Arial" w:hAnsi="Arial" w:cs="TimesNewRoman"/>
          <w:sz w:val="24"/>
          <w:szCs w:val="24"/>
        </w:rPr>
        <w:t>controls for humidity, water, power, pollution, temperature, and chemicals).</w:t>
      </w:r>
    </w:p>
    <w:p w14:paraId="283A37EA" w14:textId="77777777" w:rsidR="00EA1621" w:rsidRDefault="00EA1621" w:rsidP="00896C01">
      <w:pPr>
        <w:autoSpaceDE w:val="0"/>
        <w:autoSpaceDN w:val="0"/>
        <w:adjustRightInd w:val="0"/>
        <w:spacing w:after="0" w:line="240" w:lineRule="auto"/>
        <w:jc w:val="both"/>
        <w:rPr>
          <w:rFonts w:ascii="Arial" w:hAnsi="Arial" w:cs="TimesNewRoman"/>
          <w:sz w:val="24"/>
          <w:szCs w:val="24"/>
        </w:rPr>
      </w:pPr>
    </w:p>
    <w:p w14:paraId="5D6BBCA9" w14:textId="37C1D575" w:rsidR="00BB74D9" w:rsidRPr="00896C01" w:rsidRDefault="00BB74D9" w:rsidP="00896C01">
      <w:pPr>
        <w:autoSpaceDE w:val="0"/>
        <w:autoSpaceDN w:val="0"/>
        <w:adjustRightInd w:val="0"/>
        <w:spacing w:after="0" w:line="240" w:lineRule="auto"/>
        <w:jc w:val="both"/>
        <w:rPr>
          <w:rFonts w:ascii="Arial" w:hAnsi="Arial" w:cs="TimesNewRoman"/>
          <w:sz w:val="24"/>
          <w:szCs w:val="24"/>
        </w:rPr>
      </w:pPr>
      <w:r w:rsidRPr="00896C01">
        <w:rPr>
          <w:rFonts w:ascii="Arial" w:hAnsi="Arial" w:cs="TimesNewRoman"/>
          <w:sz w:val="24"/>
          <w:szCs w:val="24"/>
        </w:rPr>
        <w:t>For a system that is in the initiation or design phase, system information can be derived from the</w:t>
      </w:r>
      <w:r w:rsidR="00EA1621">
        <w:rPr>
          <w:rFonts w:ascii="Arial" w:hAnsi="Arial" w:cs="TimesNewRoman"/>
          <w:sz w:val="24"/>
          <w:szCs w:val="24"/>
        </w:rPr>
        <w:t xml:space="preserve"> </w:t>
      </w:r>
      <w:r w:rsidRPr="00896C01">
        <w:rPr>
          <w:rFonts w:ascii="Arial" w:hAnsi="Arial" w:cs="TimesNewRoman"/>
          <w:sz w:val="24"/>
          <w:szCs w:val="24"/>
        </w:rPr>
        <w:t>design or requirements document. For an IT system under development, it is necessary to define</w:t>
      </w:r>
      <w:r w:rsidR="00EA1621">
        <w:rPr>
          <w:rFonts w:ascii="Arial" w:hAnsi="Arial" w:cs="TimesNewRoman"/>
          <w:sz w:val="24"/>
          <w:szCs w:val="24"/>
        </w:rPr>
        <w:t xml:space="preserve"> </w:t>
      </w:r>
      <w:r w:rsidRPr="00896C01">
        <w:rPr>
          <w:rFonts w:ascii="Arial" w:hAnsi="Arial" w:cs="TimesNewRoman"/>
          <w:sz w:val="24"/>
          <w:szCs w:val="24"/>
        </w:rPr>
        <w:t>key security rules and attributes planned for the future IT system. System design documents and</w:t>
      </w:r>
      <w:r w:rsidR="00EA1621">
        <w:rPr>
          <w:rFonts w:ascii="Arial" w:hAnsi="Arial" w:cs="TimesNewRoman"/>
          <w:sz w:val="24"/>
          <w:szCs w:val="24"/>
        </w:rPr>
        <w:t xml:space="preserve"> </w:t>
      </w:r>
      <w:r w:rsidRPr="00896C01">
        <w:rPr>
          <w:rFonts w:ascii="Arial" w:hAnsi="Arial" w:cs="TimesNewRoman"/>
          <w:sz w:val="24"/>
          <w:szCs w:val="24"/>
        </w:rPr>
        <w:t>the system security plan can provide useful information about the security of an IT system that is</w:t>
      </w:r>
      <w:r w:rsidR="00EA1621">
        <w:rPr>
          <w:rFonts w:ascii="Arial" w:hAnsi="Arial" w:cs="TimesNewRoman"/>
          <w:sz w:val="24"/>
          <w:szCs w:val="24"/>
        </w:rPr>
        <w:t xml:space="preserve"> </w:t>
      </w:r>
      <w:r w:rsidRPr="00896C01">
        <w:rPr>
          <w:rFonts w:ascii="Arial" w:hAnsi="Arial" w:cs="TimesNewRoman"/>
          <w:sz w:val="24"/>
          <w:szCs w:val="24"/>
        </w:rPr>
        <w:t>in development.</w:t>
      </w:r>
    </w:p>
    <w:p w14:paraId="46F48FA7" w14:textId="5DA9BBC5" w:rsidR="00BB74D9" w:rsidRPr="00896C01" w:rsidRDefault="00BB74D9" w:rsidP="00896C01">
      <w:pPr>
        <w:autoSpaceDE w:val="0"/>
        <w:autoSpaceDN w:val="0"/>
        <w:adjustRightInd w:val="0"/>
        <w:spacing w:after="0" w:line="240" w:lineRule="auto"/>
        <w:jc w:val="both"/>
        <w:rPr>
          <w:rFonts w:ascii="Arial" w:hAnsi="Arial" w:cs="TimesNewRoman"/>
          <w:sz w:val="24"/>
          <w:szCs w:val="24"/>
        </w:rPr>
      </w:pPr>
      <w:r w:rsidRPr="00896C01">
        <w:rPr>
          <w:rFonts w:ascii="Arial" w:hAnsi="Arial" w:cs="TimesNewRoman"/>
          <w:sz w:val="24"/>
          <w:szCs w:val="24"/>
        </w:rPr>
        <w:t>For an operational IT system, data is collected about the IT system in its production</w:t>
      </w:r>
      <w:r w:rsidR="00EA1621">
        <w:rPr>
          <w:rFonts w:ascii="Arial" w:hAnsi="Arial" w:cs="TimesNewRoman"/>
          <w:sz w:val="24"/>
          <w:szCs w:val="24"/>
        </w:rPr>
        <w:t xml:space="preserve"> </w:t>
      </w:r>
      <w:r w:rsidRPr="00896C01">
        <w:rPr>
          <w:rFonts w:ascii="Arial" w:hAnsi="Arial" w:cs="TimesNewRoman"/>
          <w:sz w:val="24"/>
          <w:szCs w:val="24"/>
        </w:rPr>
        <w:t>environment, including data on system configuration, connectivity, and documented and</w:t>
      </w:r>
      <w:r w:rsidR="00EA1621">
        <w:rPr>
          <w:rFonts w:ascii="Arial" w:hAnsi="Arial" w:cs="TimesNewRoman"/>
          <w:sz w:val="24"/>
          <w:szCs w:val="24"/>
        </w:rPr>
        <w:t xml:space="preserve"> </w:t>
      </w:r>
      <w:r w:rsidRPr="00896C01">
        <w:rPr>
          <w:rFonts w:ascii="Arial" w:hAnsi="Arial" w:cs="TimesNewRoman"/>
          <w:sz w:val="24"/>
          <w:szCs w:val="24"/>
        </w:rPr>
        <w:t>undocumented procedures and practices. Therefore, the system description can be based on the</w:t>
      </w:r>
      <w:r w:rsidR="00EA1621">
        <w:rPr>
          <w:rFonts w:ascii="Arial" w:hAnsi="Arial" w:cs="TimesNewRoman"/>
          <w:sz w:val="24"/>
          <w:szCs w:val="24"/>
        </w:rPr>
        <w:t xml:space="preserve"> </w:t>
      </w:r>
      <w:r w:rsidRPr="00896C01">
        <w:rPr>
          <w:rFonts w:ascii="Arial" w:hAnsi="Arial" w:cs="TimesNewRoman"/>
          <w:sz w:val="24"/>
          <w:szCs w:val="24"/>
        </w:rPr>
        <w:t>security provided by the underlying infrastructure or on future security plans for the IT system.</w:t>
      </w:r>
    </w:p>
    <w:p w14:paraId="53956A34" w14:textId="77777777" w:rsidR="00EA1621" w:rsidRDefault="00EA1621" w:rsidP="00896C01">
      <w:pPr>
        <w:autoSpaceDE w:val="0"/>
        <w:autoSpaceDN w:val="0"/>
        <w:adjustRightInd w:val="0"/>
        <w:spacing w:after="0" w:line="240" w:lineRule="auto"/>
        <w:jc w:val="both"/>
        <w:rPr>
          <w:rFonts w:ascii="Arial" w:hAnsi="Arial" w:cs="TimesNewRoman,Bold"/>
          <w:b/>
          <w:bCs/>
          <w:sz w:val="24"/>
          <w:szCs w:val="24"/>
        </w:rPr>
      </w:pPr>
    </w:p>
    <w:p w14:paraId="26182D7A" w14:textId="77777777" w:rsidR="00EA1621" w:rsidRDefault="00EA1621" w:rsidP="00896C01">
      <w:pPr>
        <w:autoSpaceDE w:val="0"/>
        <w:autoSpaceDN w:val="0"/>
        <w:adjustRightInd w:val="0"/>
        <w:spacing w:after="0" w:line="240" w:lineRule="auto"/>
        <w:jc w:val="both"/>
        <w:rPr>
          <w:rFonts w:ascii="Arial" w:hAnsi="Arial" w:cs="TimesNewRoman,Bold"/>
          <w:b/>
          <w:bCs/>
          <w:sz w:val="24"/>
          <w:szCs w:val="24"/>
        </w:rPr>
      </w:pPr>
    </w:p>
    <w:p w14:paraId="2F37D262" w14:textId="555CAFCB" w:rsidR="00BB74D9" w:rsidRPr="00896C01" w:rsidRDefault="00BB74D9" w:rsidP="00896C01">
      <w:pPr>
        <w:autoSpaceDE w:val="0"/>
        <w:autoSpaceDN w:val="0"/>
        <w:adjustRightInd w:val="0"/>
        <w:spacing w:after="0" w:line="240" w:lineRule="auto"/>
        <w:jc w:val="both"/>
        <w:rPr>
          <w:rFonts w:ascii="Arial" w:hAnsi="Arial" w:cs="TimesNewRoman,Bold"/>
          <w:b/>
          <w:bCs/>
          <w:sz w:val="24"/>
          <w:szCs w:val="24"/>
        </w:rPr>
      </w:pPr>
      <w:r w:rsidRPr="00896C01">
        <w:rPr>
          <w:rFonts w:ascii="Arial" w:hAnsi="Arial" w:cs="TimesNewRoman,Bold"/>
          <w:b/>
          <w:bCs/>
          <w:sz w:val="24"/>
          <w:szCs w:val="24"/>
        </w:rPr>
        <w:t>Information-Gathering Techniques</w:t>
      </w:r>
    </w:p>
    <w:p w14:paraId="01AE6397" w14:textId="64A93EDB" w:rsidR="00BB74D9" w:rsidRPr="00896C01" w:rsidRDefault="00BB74D9" w:rsidP="00896C01">
      <w:pPr>
        <w:autoSpaceDE w:val="0"/>
        <w:autoSpaceDN w:val="0"/>
        <w:adjustRightInd w:val="0"/>
        <w:spacing w:after="0" w:line="240" w:lineRule="auto"/>
        <w:jc w:val="both"/>
        <w:rPr>
          <w:rFonts w:ascii="Arial" w:hAnsi="Arial" w:cs="TimesNewRoman"/>
          <w:sz w:val="24"/>
          <w:szCs w:val="24"/>
        </w:rPr>
      </w:pPr>
      <w:r w:rsidRPr="00896C01">
        <w:rPr>
          <w:rFonts w:ascii="Arial" w:hAnsi="Arial" w:cs="TimesNewRoman"/>
          <w:sz w:val="24"/>
          <w:szCs w:val="24"/>
        </w:rPr>
        <w:t>Any, or a combination, of the following techniques can be used in gathering information relevant</w:t>
      </w:r>
      <w:r w:rsidR="00EA1621">
        <w:rPr>
          <w:rFonts w:ascii="Arial" w:hAnsi="Arial" w:cs="TimesNewRoman"/>
          <w:sz w:val="24"/>
          <w:szCs w:val="24"/>
        </w:rPr>
        <w:t xml:space="preserve"> </w:t>
      </w:r>
      <w:r w:rsidRPr="00896C01">
        <w:rPr>
          <w:rFonts w:ascii="Arial" w:hAnsi="Arial" w:cs="TimesNewRoman"/>
          <w:sz w:val="24"/>
          <w:szCs w:val="24"/>
        </w:rPr>
        <w:t>to the IT system within its operational boundary:</w:t>
      </w:r>
    </w:p>
    <w:p w14:paraId="4BDD4780" w14:textId="77777777" w:rsidR="00EA1621" w:rsidRDefault="00BB74D9" w:rsidP="00896C01">
      <w:pPr>
        <w:autoSpaceDE w:val="0"/>
        <w:autoSpaceDN w:val="0"/>
        <w:adjustRightInd w:val="0"/>
        <w:spacing w:after="0" w:line="240" w:lineRule="auto"/>
        <w:jc w:val="both"/>
        <w:rPr>
          <w:rFonts w:ascii="Arial" w:hAnsi="Arial" w:cs="TimesNewRoman,Bold"/>
          <w:b/>
          <w:bCs/>
          <w:sz w:val="24"/>
          <w:szCs w:val="24"/>
        </w:rPr>
      </w:pPr>
      <w:r w:rsidRPr="00896C01">
        <w:rPr>
          <w:rFonts w:ascii="Arial" w:hAnsi="Arial" w:cs="SymbolMT"/>
          <w:sz w:val="24"/>
          <w:szCs w:val="24"/>
        </w:rPr>
        <w:t xml:space="preserve">• </w:t>
      </w:r>
      <w:r w:rsidRPr="00896C01">
        <w:rPr>
          <w:rFonts w:ascii="Arial" w:hAnsi="Arial" w:cs="TimesNewRoman,Bold"/>
          <w:b/>
          <w:bCs/>
          <w:sz w:val="24"/>
          <w:szCs w:val="24"/>
        </w:rPr>
        <w:t xml:space="preserve">Questionnaire. </w:t>
      </w:r>
    </w:p>
    <w:p w14:paraId="20D4AB4D" w14:textId="6C194E69" w:rsidR="00BB74D9" w:rsidRPr="00896C01" w:rsidRDefault="00BB74D9" w:rsidP="00896C01">
      <w:pPr>
        <w:autoSpaceDE w:val="0"/>
        <w:autoSpaceDN w:val="0"/>
        <w:adjustRightInd w:val="0"/>
        <w:spacing w:after="0" w:line="240" w:lineRule="auto"/>
        <w:jc w:val="both"/>
        <w:rPr>
          <w:rFonts w:ascii="Arial" w:hAnsi="Arial" w:cs="TimesNewRoman"/>
          <w:sz w:val="24"/>
          <w:szCs w:val="24"/>
        </w:rPr>
      </w:pPr>
      <w:r w:rsidRPr="00896C01">
        <w:rPr>
          <w:rFonts w:ascii="Arial" w:hAnsi="Arial" w:cs="TimesNewRoman"/>
          <w:sz w:val="24"/>
          <w:szCs w:val="24"/>
        </w:rPr>
        <w:t>To collect relevant information, risk assessment personnel can</w:t>
      </w:r>
      <w:r w:rsidR="00EA1621">
        <w:rPr>
          <w:rFonts w:ascii="Arial" w:hAnsi="Arial" w:cs="TimesNewRoman"/>
          <w:sz w:val="24"/>
          <w:szCs w:val="24"/>
        </w:rPr>
        <w:t xml:space="preserve"> </w:t>
      </w:r>
      <w:r w:rsidRPr="00896C01">
        <w:rPr>
          <w:rFonts w:ascii="Arial" w:hAnsi="Arial" w:cs="TimesNewRoman"/>
          <w:sz w:val="24"/>
          <w:szCs w:val="24"/>
        </w:rPr>
        <w:t>develop a questionnaire concerning the management and operational controls planned</w:t>
      </w:r>
    </w:p>
    <w:p w14:paraId="07E13078" w14:textId="1BE1B760" w:rsidR="00BB74D9" w:rsidRPr="00896C01" w:rsidRDefault="00BB74D9" w:rsidP="00896C01">
      <w:pPr>
        <w:autoSpaceDE w:val="0"/>
        <w:autoSpaceDN w:val="0"/>
        <w:adjustRightInd w:val="0"/>
        <w:spacing w:after="0" w:line="240" w:lineRule="auto"/>
        <w:jc w:val="both"/>
        <w:rPr>
          <w:rFonts w:ascii="Arial" w:hAnsi="Arial" w:cs="TimesNewRoman"/>
          <w:sz w:val="24"/>
          <w:szCs w:val="24"/>
        </w:rPr>
      </w:pPr>
      <w:proofErr w:type="gramStart"/>
      <w:r w:rsidRPr="00896C01">
        <w:rPr>
          <w:rFonts w:ascii="Arial" w:hAnsi="Arial" w:cs="TimesNewRoman"/>
          <w:sz w:val="24"/>
          <w:szCs w:val="24"/>
        </w:rPr>
        <w:t>or</w:t>
      </w:r>
      <w:proofErr w:type="gramEnd"/>
      <w:r w:rsidRPr="00896C01">
        <w:rPr>
          <w:rFonts w:ascii="Arial" w:hAnsi="Arial" w:cs="TimesNewRoman"/>
          <w:sz w:val="24"/>
          <w:szCs w:val="24"/>
        </w:rPr>
        <w:t xml:space="preserve"> used for the IT system. This questionnaire should be distributed to the applicable</w:t>
      </w:r>
      <w:r w:rsidR="00EA1621">
        <w:rPr>
          <w:rFonts w:ascii="Arial" w:hAnsi="Arial" w:cs="TimesNewRoman"/>
          <w:sz w:val="24"/>
          <w:szCs w:val="24"/>
        </w:rPr>
        <w:t xml:space="preserve"> </w:t>
      </w:r>
      <w:r w:rsidRPr="00896C01">
        <w:rPr>
          <w:rFonts w:ascii="Arial" w:hAnsi="Arial" w:cs="TimesNewRoman"/>
          <w:sz w:val="24"/>
          <w:szCs w:val="24"/>
        </w:rPr>
        <w:t>technical and nontechnical management personnel who are designing or supporting</w:t>
      </w:r>
      <w:r w:rsidR="00EA1621">
        <w:rPr>
          <w:rFonts w:ascii="Arial" w:hAnsi="Arial" w:cs="TimesNewRoman"/>
          <w:sz w:val="24"/>
          <w:szCs w:val="24"/>
        </w:rPr>
        <w:t xml:space="preserve"> </w:t>
      </w:r>
      <w:r w:rsidRPr="00896C01">
        <w:rPr>
          <w:rFonts w:ascii="Arial" w:hAnsi="Arial" w:cs="TimesNewRoman"/>
          <w:sz w:val="24"/>
          <w:szCs w:val="24"/>
        </w:rPr>
        <w:t>the IT system. The questionnaire could also be used during on-site visits and</w:t>
      </w:r>
      <w:r w:rsidR="00EA1621">
        <w:rPr>
          <w:rFonts w:ascii="Arial" w:hAnsi="Arial" w:cs="TimesNewRoman"/>
          <w:sz w:val="24"/>
          <w:szCs w:val="24"/>
        </w:rPr>
        <w:t xml:space="preserve"> </w:t>
      </w:r>
      <w:r w:rsidRPr="00896C01">
        <w:rPr>
          <w:rFonts w:ascii="Arial" w:hAnsi="Arial" w:cs="TimesNewRoman"/>
          <w:sz w:val="24"/>
          <w:szCs w:val="24"/>
        </w:rPr>
        <w:t>interviews.</w:t>
      </w:r>
    </w:p>
    <w:p w14:paraId="3D44A2CF" w14:textId="77777777" w:rsidR="00EA1621" w:rsidRDefault="00BB74D9" w:rsidP="00896C01">
      <w:pPr>
        <w:autoSpaceDE w:val="0"/>
        <w:autoSpaceDN w:val="0"/>
        <w:adjustRightInd w:val="0"/>
        <w:spacing w:after="0" w:line="240" w:lineRule="auto"/>
        <w:jc w:val="both"/>
        <w:rPr>
          <w:rFonts w:ascii="Arial" w:hAnsi="Arial" w:cs="TimesNewRoman,Bold"/>
          <w:b/>
          <w:bCs/>
          <w:sz w:val="24"/>
          <w:szCs w:val="24"/>
        </w:rPr>
      </w:pPr>
      <w:proofErr w:type="gramStart"/>
      <w:r w:rsidRPr="00896C01">
        <w:rPr>
          <w:rFonts w:ascii="Arial" w:hAnsi="Arial" w:cs="SymbolMT"/>
          <w:sz w:val="24"/>
          <w:szCs w:val="24"/>
        </w:rPr>
        <w:lastRenderedPageBreak/>
        <w:t xml:space="preserve">• </w:t>
      </w:r>
      <w:r w:rsidRPr="00896C01">
        <w:rPr>
          <w:rFonts w:ascii="Arial" w:hAnsi="Arial" w:cs="TimesNewRoman,Bold"/>
          <w:b/>
          <w:bCs/>
          <w:sz w:val="24"/>
          <w:szCs w:val="24"/>
        </w:rPr>
        <w:t>On-site Interviews.</w:t>
      </w:r>
      <w:proofErr w:type="gramEnd"/>
      <w:r w:rsidRPr="00896C01">
        <w:rPr>
          <w:rFonts w:ascii="Arial" w:hAnsi="Arial" w:cs="TimesNewRoman,Bold"/>
          <w:b/>
          <w:bCs/>
          <w:sz w:val="24"/>
          <w:szCs w:val="24"/>
        </w:rPr>
        <w:t xml:space="preserve"> </w:t>
      </w:r>
    </w:p>
    <w:p w14:paraId="7F51D6CC" w14:textId="7AD38286" w:rsidR="00BB74D9" w:rsidRPr="00896C01" w:rsidRDefault="00BB74D9" w:rsidP="00EA1621">
      <w:pPr>
        <w:autoSpaceDE w:val="0"/>
        <w:autoSpaceDN w:val="0"/>
        <w:adjustRightInd w:val="0"/>
        <w:spacing w:after="0" w:line="240" w:lineRule="auto"/>
        <w:jc w:val="both"/>
        <w:rPr>
          <w:rFonts w:ascii="Arial" w:hAnsi="Arial" w:cs="TimesNewRoman"/>
          <w:sz w:val="24"/>
          <w:szCs w:val="24"/>
        </w:rPr>
      </w:pPr>
      <w:r w:rsidRPr="00896C01">
        <w:rPr>
          <w:rFonts w:ascii="Arial" w:hAnsi="Arial" w:cs="TimesNewRoman"/>
          <w:sz w:val="24"/>
          <w:szCs w:val="24"/>
        </w:rPr>
        <w:t>Interviews with IT system support and management personnel</w:t>
      </w:r>
      <w:r w:rsidR="00EA1621">
        <w:rPr>
          <w:rFonts w:ascii="Arial" w:hAnsi="Arial" w:cs="TimesNewRoman"/>
          <w:sz w:val="24"/>
          <w:szCs w:val="24"/>
        </w:rPr>
        <w:t xml:space="preserve"> </w:t>
      </w:r>
      <w:r w:rsidRPr="00896C01">
        <w:rPr>
          <w:rFonts w:ascii="Arial" w:hAnsi="Arial" w:cs="TimesNewRoman"/>
          <w:sz w:val="24"/>
          <w:szCs w:val="24"/>
        </w:rPr>
        <w:t>can enable risk assessment personnel to collect useful information about the IT</w:t>
      </w:r>
      <w:r w:rsidR="00EA1621">
        <w:rPr>
          <w:rFonts w:ascii="Arial" w:hAnsi="Arial" w:cs="TimesNewRoman"/>
          <w:sz w:val="24"/>
          <w:szCs w:val="24"/>
        </w:rPr>
        <w:t xml:space="preserve"> </w:t>
      </w:r>
      <w:r w:rsidRPr="00896C01">
        <w:rPr>
          <w:rFonts w:ascii="Arial" w:hAnsi="Arial" w:cs="TimesNewRoman"/>
          <w:sz w:val="24"/>
          <w:szCs w:val="24"/>
        </w:rPr>
        <w:t>system (e.g., how the system is operated and managed). On-site visits also allow risk</w:t>
      </w:r>
    </w:p>
    <w:p w14:paraId="01AA3F3B" w14:textId="77777777" w:rsidR="00BB74D9" w:rsidRPr="00896C01" w:rsidRDefault="00BB74D9" w:rsidP="00896C01">
      <w:pPr>
        <w:autoSpaceDE w:val="0"/>
        <w:autoSpaceDN w:val="0"/>
        <w:adjustRightInd w:val="0"/>
        <w:spacing w:after="0" w:line="240" w:lineRule="auto"/>
        <w:jc w:val="both"/>
        <w:rPr>
          <w:rFonts w:ascii="Arial" w:hAnsi="Arial" w:cs="TimesNewRoman"/>
          <w:sz w:val="24"/>
          <w:szCs w:val="24"/>
        </w:rPr>
      </w:pPr>
      <w:proofErr w:type="gramStart"/>
      <w:r w:rsidRPr="00896C01">
        <w:rPr>
          <w:rFonts w:ascii="Arial" w:hAnsi="Arial" w:cs="TimesNewRoman"/>
          <w:sz w:val="24"/>
          <w:szCs w:val="24"/>
        </w:rPr>
        <w:t>assessment</w:t>
      </w:r>
      <w:proofErr w:type="gramEnd"/>
      <w:r w:rsidRPr="00896C01">
        <w:rPr>
          <w:rFonts w:ascii="Arial" w:hAnsi="Arial" w:cs="TimesNewRoman"/>
          <w:sz w:val="24"/>
          <w:szCs w:val="24"/>
        </w:rPr>
        <w:t xml:space="preserve"> personnel to observe and gather information about the physical,</w:t>
      </w:r>
    </w:p>
    <w:p w14:paraId="56193EF9" w14:textId="39BB8147" w:rsidR="00BB74D9" w:rsidRPr="00896C01" w:rsidRDefault="00BB74D9" w:rsidP="00896C01">
      <w:pPr>
        <w:autoSpaceDE w:val="0"/>
        <w:autoSpaceDN w:val="0"/>
        <w:adjustRightInd w:val="0"/>
        <w:spacing w:after="0" w:line="240" w:lineRule="auto"/>
        <w:jc w:val="both"/>
        <w:rPr>
          <w:rFonts w:ascii="Arial" w:hAnsi="Arial" w:cs="TimesNewRoman"/>
          <w:sz w:val="24"/>
          <w:szCs w:val="24"/>
        </w:rPr>
      </w:pPr>
      <w:proofErr w:type="gramStart"/>
      <w:r w:rsidRPr="00896C01">
        <w:rPr>
          <w:rFonts w:ascii="Arial" w:hAnsi="Arial" w:cs="TimesNewRoman"/>
          <w:sz w:val="24"/>
          <w:szCs w:val="24"/>
        </w:rPr>
        <w:t>environmental</w:t>
      </w:r>
      <w:proofErr w:type="gramEnd"/>
      <w:r w:rsidRPr="00896C01">
        <w:rPr>
          <w:rFonts w:ascii="Arial" w:hAnsi="Arial" w:cs="TimesNewRoman"/>
          <w:sz w:val="24"/>
          <w:szCs w:val="24"/>
        </w:rPr>
        <w:t>, and operational security of the IT system. Appendix A contains</w:t>
      </w:r>
      <w:r w:rsidR="00EA1621">
        <w:rPr>
          <w:rFonts w:ascii="Arial" w:hAnsi="Arial" w:cs="TimesNewRoman"/>
          <w:sz w:val="24"/>
          <w:szCs w:val="24"/>
        </w:rPr>
        <w:t xml:space="preserve"> </w:t>
      </w:r>
      <w:r w:rsidRPr="00896C01">
        <w:rPr>
          <w:rFonts w:ascii="Arial" w:hAnsi="Arial" w:cs="TimesNewRoman"/>
          <w:sz w:val="24"/>
          <w:szCs w:val="24"/>
        </w:rPr>
        <w:t>sample interview questions asked during interviews with site personnel to achieve a</w:t>
      </w:r>
      <w:r w:rsidR="00EA1621">
        <w:rPr>
          <w:rFonts w:ascii="Arial" w:hAnsi="Arial" w:cs="TimesNewRoman"/>
          <w:sz w:val="24"/>
          <w:szCs w:val="24"/>
        </w:rPr>
        <w:t xml:space="preserve"> </w:t>
      </w:r>
      <w:r w:rsidRPr="00896C01">
        <w:rPr>
          <w:rFonts w:ascii="Arial" w:hAnsi="Arial" w:cs="TimesNewRoman"/>
          <w:sz w:val="24"/>
          <w:szCs w:val="24"/>
        </w:rPr>
        <w:t>better understanding of the operational characteristics of an organization. For</w:t>
      </w:r>
      <w:r w:rsidR="00EA1621">
        <w:rPr>
          <w:rFonts w:ascii="Arial" w:hAnsi="Arial" w:cs="TimesNewRoman"/>
          <w:sz w:val="24"/>
          <w:szCs w:val="24"/>
        </w:rPr>
        <w:t xml:space="preserve"> </w:t>
      </w:r>
      <w:r w:rsidRPr="00896C01">
        <w:rPr>
          <w:rFonts w:ascii="Arial" w:hAnsi="Arial" w:cs="TimesNewRoman"/>
          <w:sz w:val="24"/>
          <w:szCs w:val="24"/>
        </w:rPr>
        <w:t>systems still in the design phase, on-site visit would be face-to-face data gathering</w:t>
      </w:r>
      <w:r w:rsidR="00EA1621">
        <w:rPr>
          <w:rFonts w:ascii="Arial" w:hAnsi="Arial" w:cs="TimesNewRoman"/>
          <w:sz w:val="24"/>
          <w:szCs w:val="24"/>
        </w:rPr>
        <w:t xml:space="preserve"> </w:t>
      </w:r>
      <w:r w:rsidRPr="00896C01">
        <w:rPr>
          <w:rFonts w:ascii="Arial" w:hAnsi="Arial" w:cs="TimesNewRoman"/>
          <w:sz w:val="24"/>
          <w:szCs w:val="24"/>
        </w:rPr>
        <w:t>exercises and could provide the opportunity to evaluate the physical environment in</w:t>
      </w:r>
      <w:r w:rsidR="00EA1621">
        <w:rPr>
          <w:rFonts w:ascii="Arial" w:hAnsi="Arial" w:cs="TimesNewRoman"/>
          <w:sz w:val="24"/>
          <w:szCs w:val="24"/>
        </w:rPr>
        <w:t xml:space="preserve"> </w:t>
      </w:r>
      <w:r w:rsidRPr="00896C01">
        <w:rPr>
          <w:rFonts w:ascii="Arial" w:hAnsi="Arial" w:cs="TimesNewRoman"/>
          <w:sz w:val="24"/>
          <w:szCs w:val="24"/>
        </w:rPr>
        <w:t>which the IT system will operate.</w:t>
      </w:r>
    </w:p>
    <w:p w14:paraId="695B52D6" w14:textId="77777777" w:rsidR="00EA1621" w:rsidRDefault="00BB74D9" w:rsidP="00896C01">
      <w:pPr>
        <w:autoSpaceDE w:val="0"/>
        <w:autoSpaceDN w:val="0"/>
        <w:adjustRightInd w:val="0"/>
        <w:spacing w:after="0" w:line="240" w:lineRule="auto"/>
        <w:jc w:val="both"/>
        <w:rPr>
          <w:rFonts w:ascii="Arial" w:hAnsi="Arial" w:cs="TimesNewRoman,Bold"/>
          <w:b/>
          <w:bCs/>
          <w:sz w:val="24"/>
          <w:szCs w:val="24"/>
        </w:rPr>
      </w:pPr>
      <w:proofErr w:type="gramStart"/>
      <w:r w:rsidRPr="00896C01">
        <w:rPr>
          <w:rFonts w:ascii="Arial" w:hAnsi="Arial" w:cs="SymbolMT"/>
          <w:sz w:val="24"/>
          <w:szCs w:val="24"/>
        </w:rPr>
        <w:t xml:space="preserve">• </w:t>
      </w:r>
      <w:r w:rsidRPr="00896C01">
        <w:rPr>
          <w:rFonts w:ascii="Arial" w:hAnsi="Arial" w:cs="TimesNewRoman,Bold"/>
          <w:b/>
          <w:bCs/>
          <w:sz w:val="24"/>
          <w:szCs w:val="24"/>
        </w:rPr>
        <w:t>Document Review.</w:t>
      </w:r>
      <w:proofErr w:type="gramEnd"/>
      <w:r w:rsidRPr="00896C01">
        <w:rPr>
          <w:rFonts w:ascii="Arial" w:hAnsi="Arial" w:cs="TimesNewRoman,Bold"/>
          <w:b/>
          <w:bCs/>
          <w:sz w:val="24"/>
          <w:szCs w:val="24"/>
        </w:rPr>
        <w:t xml:space="preserve"> </w:t>
      </w:r>
    </w:p>
    <w:p w14:paraId="3E25D666" w14:textId="35067492" w:rsidR="00BB74D9" w:rsidRPr="00896C01" w:rsidRDefault="00BB74D9" w:rsidP="00896C01">
      <w:pPr>
        <w:autoSpaceDE w:val="0"/>
        <w:autoSpaceDN w:val="0"/>
        <w:adjustRightInd w:val="0"/>
        <w:spacing w:after="0" w:line="240" w:lineRule="auto"/>
        <w:jc w:val="both"/>
        <w:rPr>
          <w:rFonts w:ascii="Arial" w:hAnsi="Arial" w:cs="TimesNewRoman"/>
          <w:sz w:val="24"/>
          <w:szCs w:val="24"/>
        </w:rPr>
      </w:pPr>
      <w:r w:rsidRPr="00896C01">
        <w:rPr>
          <w:rFonts w:ascii="Arial" w:hAnsi="Arial" w:cs="TimesNewRoman"/>
          <w:sz w:val="24"/>
          <w:szCs w:val="24"/>
        </w:rPr>
        <w:t>Policy documents (e.g., legislative documentation, directives),</w:t>
      </w:r>
      <w:r w:rsidR="00EA1621">
        <w:rPr>
          <w:rFonts w:ascii="Arial" w:hAnsi="Arial" w:cs="TimesNewRoman"/>
          <w:sz w:val="24"/>
          <w:szCs w:val="24"/>
        </w:rPr>
        <w:t xml:space="preserve"> </w:t>
      </w:r>
      <w:r w:rsidRPr="00896C01">
        <w:rPr>
          <w:rFonts w:ascii="Arial" w:hAnsi="Arial" w:cs="TimesNewRoman"/>
          <w:sz w:val="24"/>
          <w:szCs w:val="24"/>
        </w:rPr>
        <w:t>system documentation (e.g., system user guide, system administrative manual,</w:t>
      </w:r>
      <w:r w:rsidR="00EA1621">
        <w:rPr>
          <w:rFonts w:ascii="Arial" w:hAnsi="Arial" w:cs="TimesNewRoman"/>
          <w:sz w:val="24"/>
          <w:szCs w:val="24"/>
        </w:rPr>
        <w:t xml:space="preserve"> </w:t>
      </w:r>
      <w:r w:rsidRPr="00896C01">
        <w:rPr>
          <w:rFonts w:ascii="Arial" w:hAnsi="Arial" w:cs="TimesNewRoman"/>
          <w:sz w:val="24"/>
          <w:szCs w:val="24"/>
        </w:rPr>
        <w:t>system design and requirement document, acquisition document), and security-</w:t>
      </w:r>
      <w:proofErr w:type="spellStart"/>
      <w:r w:rsidRPr="00896C01">
        <w:rPr>
          <w:rFonts w:ascii="Arial" w:hAnsi="Arial" w:cs="TimesNewRoman"/>
          <w:sz w:val="24"/>
          <w:szCs w:val="24"/>
        </w:rPr>
        <w:t>relateddocumentation</w:t>
      </w:r>
      <w:proofErr w:type="spellEnd"/>
      <w:r w:rsidRPr="00896C01">
        <w:rPr>
          <w:rFonts w:ascii="Arial" w:hAnsi="Arial" w:cs="TimesNewRoman"/>
          <w:sz w:val="24"/>
          <w:szCs w:val="24"/>
        </w:rPr>
        <w:t xml:space="preserve"> (e.g., previous audit report, risk assessment report, system test results,</w:t>
      </w:r>
      <w:r w:rsidR="00EA1621">
        <w:rPr>
          <w:rFonts w:ascii="Arial" w:hAnsi="Arial" w:cs="TimesNewRoman"/>
          <w:sz w:val="24"/>
          <w:szCs w:val="24"/>
        </w:rPr>
        <w:t xml:space="preserve"> </w:t>
      </w:r>
      <w:r w:rsidRPr="00896C01">
        <w:rPr>
          <w:rFonts w:ascii="Arial" w:hAnsi="Arial" w:cs="TimesNewRoman"/>
          <w:sz w:val="24"/>
          <w:szCs w:val="24"/>
        </w:rPr>
        <w:t>system security plan</w:t>
      </w:r>
      <w:r w:rsidRPr="00896C01">
        <w:rPr>
          <w:rFonts w:ascii="Arial" w:hAnsi="Arial" w:cs="TimesNewRoman,Italic"/>
          <w:i/>
          <w:iCs/>
          <w:sz w:val="24"/>
          <w:szCs w:val="24"/>
        </w:rPr>
        <w:t>5</w:t>
      </w:r>
      <w:r w:rsidRPr="00896C01">
        <w:rPr>
          <w:rFonts w:ascii="Arial" w:hAnsi="Arial" w:cs="TimesNewRoman"/>
          <w:sz w:val="24"/>
          <w:szCs w:val="24"/>
        </w:rPr>
        <w:t>, security policies) can provide good information about the</w:t>
      </w:r>
      <w:r w:rsidR="00EA1621">
        <w:rPr>
          <w:rFonts w:ascii="Arial" w:hAnsi="Arial" w:cs="TimesNewRoman"/>
          <w:sz w:val="24"/>
          <w:szCs w:val="24"/>
        </w:rPr>
        <w:t xml:space="preserve"> </w:t>
      </w:r>
      <w:r w:rsidRPr="00896C01">
        <w:rPr>
          <w:rFonts w:ascii="Arial" w:hAnsi="Arial" w:cs="TimesNewRoman"/>
          <w:sz w:val="24"/>
          <w:szCs w:val="24"/>
        </w:rPr>
        <w:t>security controls used by and planned for the IT system. An organization’s mission</w:t>
      </w:r>
      <w:r w:rsidR="00EA1621">
        <w:rPr>
          <w:rFonts w:ascii="Arial" w:hAnsi="Arial" w:cs="TimesNewRoman"/>
          <w:sz w:val="24"/>
          <w:szCs w:val="24"/>
        </w:rPr>
        <w:t xml:space="preserve"> </w:t>
      </w:r>
      <w:r w:rsidRPr="00896C01">
        <w:rPr>
          <w:rFonts w:ascii="Arial" w:hAnsi="Arial" w:cs="TimesNewRoman"/>
          <w:sz w:val="24"/>
          <w:szCs w:val="24"/>
        </w:rPr>
        <w:t>impact analysis or asset criticality assessment provides information regarding system</w:t>
      </w:r>
      <w:r w:rsidR="00EA1621">
        <w:rPr>
          <w:rFonts w:ascii="Arial" w:hAnsi="Arial" w:cs="TimesNewRoman"/>
          <w:sz w:val="24"/>
          <w:szCs w:val="24"/>
        </w:rPr>
        <w:t xml:space="preserve"> </w:t>
      </w:r>
      <w:r w:rsidRPr="00896C01">
        <w:rPr>
          <w:rFonts w:ascii="Arial" w:hAnsi="Arial" w:cs="TimesNewRoman"/>
          <w:sz w:val="24"/>
          <w:szCs w:val="24"/>
        </w:rPr>
        <w:t>and data criticality and sensitivity.</w:t>
      </w:r>
    </w:p>
    <w:p w14:paraId="53B2C40E" w14:textId="77777777" w:rsidR="00EA1621" w:rsidRDefault="00BB74D9" w:rsidP="00896C01">
      <w:pPr>
        <w:autoSpaceDE w:val="0"/>
        <w:autoSpaceDN w:val="0"/>
        <w:adjustRightInd w:val="0"/>
        <w:spacing w:after="0" w:line="240" w:lineRule="auto"/>
        <w:jc w:val="both"/>
        <w:rPr>
          <w:rFonts w:ascii="Arial" w:hAnsi="Arial" w:cs="TimesNewRoman,Bold"/>
          <w:b/>
          <w:bCs/>
          <w:sz w:val="24"/>
          <w:szCs w:val="24"/>
        </w:rPr>
      </w:pPr>
      <w:proofErr w:type="gramStart"/>
      <w:r w:rsidRPr="00896C01">
        <w:rPr>
          <w:rFonts w:ascii="Arial" w:hAnsi="Arial" w:cs="SymbolMT"/>
          <w:sz w:val="24"/>
          <w:szCs w:val="24"/>
        </w:rPr>
        <w:t xml:space="preserve">• </w:t>
      </w:r>
      <w:r w:rsidRPr="00896C01">
        <w:rPr>
          <w:rFonts w:ascii="Arial" w:hAnsi="Arial" w:cs="TimesNewRoman,Bold"/>
          <w:b/>
          <w:bCs/>
          <w:sz w:val="24"/>
          <w:szCs w:val="24"/>
        </w:rPr>
        <w:t>Use of Automated Scanning Tool.</w:t>
      </w:r>
      <w:proofErr w:type="gramEnd"/>
      <w:r w:rsidRPr="00896C01">
        <w:rPr>
          <w:rFonts w:ascii="Arial" w:hAnsi="Arial" w:cs="TimesNewRoman,Bold"/>
          <w:b/>
          <w:bCs/>
          <w:sz w:val="24"/>
          <w:szCs w:val="24"/>
        </w:rPr>
        <w:t xml:space="preserve"> </w:t>
      </w:r>
    </w:p>
    <w:p w14:paraId="5EC1B4A9" w14:textId="6BF81264" w:rsidR="00BB74D9" w:rsidRPr="00896C01" w:rsidRDefault="00BB74D9" w:rsidP="00896C01">
      <w:pPr>
        <w:autoSpaceDE w:val="0"/>
        <w:autoSpaceDN w:val="0"/>
        <w:adjustRightInd w:val="0"/>
        <w:spacing w:after="0" w:line="240" w:lineRule="auto"/>
        <w:jc w:val="both"/>
        <w:rPr>
          <w:rFonts w:ascii="Arial" w:hAnsi="Arial" w:cs="TimesNewRoman"/>
          <w:sz w:val="24"/>
          <w:szCs w:val="24"/>
        </w:rPr>
      </w:pPr>
      <w:r w:rsidRPr="00896C01">
        <w:rPr>
          <w:rFonts w:ascii="Arial" w:hAnsi="Arial" w:cs="TimesNewRoman"/>
          <w:sz w:val="24"/>
          <w:szCs w:val="24"/>
        </w:rPr>
        <w:t>Proactive technical methods can be used to</w:t>
      </w:r>
      <w:r w:rsidR="00EA1621">
        <w:rPr>
          <w:rFonts w:ascii="Arial" w:hAnsi="Arial" w:cs="TimesNewRoman"/>
          <w:sz w:val="24"/>
          <w:szCs w:val="24"/>
        </w:rPr>
        <w:t xml:space="preserve"> </w:t>
      </w:r>
      <w:r w:rsidRPr="00896C01">
        <w:rPr>
          <w:rFonts w:ascii="Arial" w:hAnsi="Arial" w:cs="TimesNewRoman"/>
          <w:sz w:val="24"/>
          <w:szCs w:val="24"/>
        </w:rPr>
        <w:t>collect system information efficiently. For example, a network mapping tool can</w:t>
      </w:r>
      <w:r w:rsidR="00EA1621">
        <w:rPr>
          <w:rFonts w:ascii="Arial" w:hAnsi="Arial" w:cs="TimesNewRoman"/>
          <w:sz w:val="24"/>
          <w:szCs w:val="24"/>
        </w:rPr>
        <w:t xml:space="preserve"> </w:t>
      </w:r>
      <w:r w:rsidRPr="00896C01">
        <w:rPr>
          <w:rFonts w:ascii="Arial" w:hAnsi="Arial" w:cs="TimesNewRoman"/>
          <w:sz w:val="24"/>
          <w:szCs w:val="24"/>
        </w:rPr>
        <w:t>identify the services that run on a large group of hosts and provide a quick way of</w:t>
      </w:r>
      <w:r w:rsidR="00EA1621">
        <w:rPr>
          <w:rFonts w:ascii="Arial" w:hAnsi="Arial" w:cs="TimesNewRoman"/>
          <w:sz w:val="24"/>
          <w:szCs w:val="24"/>
        </w:rPr>
        <w:t xml:space="preserve"> </w:t>
      </w:r>
      <w:r w:rsidRPr="00896C01">
        <w:rPr>
          <w:rFonts w:ascii="Arial" w:hAnsi="Arial" w:cs="TimesNewRoman"/>
          <w:sz w:val="24"/>
          <w:szCs w:val="24"/>
        </w:rPr>
        <w:t>building individual profiles of the target IT system(s).</w:t>
      </w:r>
    </w:p>
    <w:p w14:paraId="483CABAF" w14:textId="77777777" w:rsidR="00BB74D9" w:rsidRPr="00896C01" w:rsidRDefault="00BB74D9" w:rsidP="00896C01">
      <w:pPr>
        <w:autoSpaceDE w:val="0"/>
        <w:autoSpaceDN w:val="0"/>
        <w:adjustRightInd w:val="0"/>
        <w:spacing w:after="0" w:line="240" w:lineRule="auto"/>
        <w:jc w:val="both"/>
        <w:rPr>
          <w:rFonts w:ascii="Arial" w:hAnsi="Arial" w:cs="TimesNewRoman"/>
          <w:sz w:val="24"/>
          <w:szCs w:val="24"/>
        </w:rPr>
      </w:pPr>
      <w:r w:rsidRPr="00896C01">
        <w:rPr>
          <w:rFonts w:ascii="Arial" w:hAnsi="Arial" w:cs="TimesNewRoman"/>
          <w:sz w:val="24"/>
          <w:szCs w:val="24"/>
        </w:rPr>
        <w:t>Information gathering can be conducted throughout the risk assessment process, from Step 1</w:t>
      </w:r>
    </w:p>
    <w:p w14:paraId="5A932ED1" w14:textId="77777777" w:rsidR="00BB74D9" w:rsidRPr="00896C01" w:rsidRDefault="00BB74D9" w:rsidP="00896C01">
      <w:pPr>
        <w:autoSpaceDE w:val="0"/>
        <w:autoSpaceDN w:val="0"/>
        <w:adjustRightInd w:val="0"/>
        <w:spacing w:after="0" w:line="240" w:lineRule="auto"/>
        <w:jc w:val="both"/>
        <w:rPr>
          <w:rFonts w:ascii="Arial" w:hAnsi="Arial" w:cs="TimesNewRoman"/>
          <w:sz w:val="24"/>
          <w:szCs w:val="24"/>
        </w:rPr>
      </w:pPr>
      <w:r w:rsidRPr="00896C01">
        <w:rPr>
          <w:rFonts w:ascii="Arial" w:hAnsi="Arial" w:cs="TimesNewRoman"/>
          <w:sz w:val="24"/>
          <w:szCs w:val="24"/>
        </w:rPr>
        <w:t xml:space="preserve">(System Characterization) </w:t>
      </w:r>
      <w:proofErr w:type="gramStart"/>
      <w:r w:rsidRPr="00896C01">
        <w:rPr>
          <w:rFonts w:ascii="Arial" w:hAnsi="Arial" w:cs="TimesNewRoman"/>
          <w:sz w:val="24"/>
          <w:szCs w:val="24"/>
        </w:rPr>
        <w:t>through Step 9 (Results Documentation).</w:t>
      </w:r>
      <w:proofErr w:type="gramEnd"/>
    </w:p>
    <w:p w14:paraId="5B77E463" w14:textId="77777777" w:rsidR="00BB74D9" w:rsidRPr="00896C01" w:rsidRDefault="00BB74D9" w:rsidP="00896C01">
      <w:pPr>
        <w:autoSpaceDE w:val="0"/>
        <w:autoSpaceDN w:val="0"/>
        <w:adjustRightInd w:val="0"/>
        <w:spacing w:after="0" w:line="240" w:lineRule="auto"/>
        <w:jc w:val="both"/>
        <w:rPr>
          <w:rFonts w:ascii="Arial" w:hAnsi="Arial" w:cs="TimesNewRoman,BoldItalic"/>
          <w:b/>
          <w:bCs/>
          <w:i/>
          <w:iCs/>
          <w:sz w:val="24"/>
          <w:szCs w:val="24"/>
        </w:rPr>
      </w:pPr>
      <w:r w:rsidRPr="00896C01">
        <w:rPr>
          <w:rFonts w:ascii="Arial" w:hAnsi="Arial" w:cs="TimesNewRoman,BoldItalic"/>
          <w:b/>
          <w:bCs/>
          <w:i/>
          <w:iCs/>
          <w:sz w:val="24"/>
          <w:szCs w:val="24"/>
        </w:rPr>
        <w:t>Output from Step 1</w:t>
      </w:r>
      <w:r w:rsidRPr="00896C01">
        <w:rPr>
          <w:rFonts w:ascii="Symbol" w:hAnsi="Symbol" w:cs="Symbol"/>
          <w:sz w:val="24"/>
          <w:szCs w:val="24"/>
        </w:rPr>
        <w:t></w:t>
      </w:r>
      <w:r w:rsidRPr="00896C01">
        <w:rPr>
          <w:rFonts w:ascii="Arial" w:hAnsi="Arial" w:cs="TimesNewRoman,BoldItalic"/>
          <w:b/>
          <w:bCs/>
          <w:i/>
          <w:iCs/>
          <w:sz w:val="24"/>
          <w:szCs w:val="24"/>
        </w:rPr>
        <w:t>Characterization of the IT system assessed, a good picture of the IT</w:t>
      </w:r>
    </w:p>
    <w:p w14:paraId="2181895A" w14:textId="77777777" w:rsidR="00BB74D9" w:rsidRPr="00896C01" w:rsidRDefault="00BB74D9" w:rsidP="00896C01">
      <w:pPr>
        <w:autoSpaceDE w:val="0"/>
        <w:autoSpaceDN w:val="0"/>
        <w:adjustRightInd w:val="0"/>
        <w:spacing w:after="0" w:line="240" w:lineRule="auto"/>
        <w:jc w:val="both"/>
        <w:rPr>
          <w:rFonts w:ascii="Arial" w:hAnsi="Arial" w:cs="TimesNewRoman,BoldItalic"/>
          <w:b/>
          <w:bCs/>
          <w:i/>
          <w:iCs/>
          <w:sz w:val="24"/>
          <w:szCs w:val="24"/>
        </w:rPr>
      </w:pPr>
      <w:proofErr w:type="gramStart"/>
      <w:r w:rsidRPr="00896C01">
        <w:rPr>
          <w:rFonts w:ascii="Arial" w:hAnsi="Arial" w:cs="TimesNewRoman,BoldItalic"/>
          <w:b/>
          <w:bCs/>
          <w:i/>
          <w:iCs/>
          <w:sz w:val="24"/>
          <w:szCs w:val="24"/>
        </w:rPr>
        <w:t>system</w:t>
      </w:r>
      <w:proofErr w:type="gramEnd"/>
      <w:r w:rsidRPr="00896C01">
        <w:rPr>
          <w:rFonts w:ascii="Arial" w:hAnsi="Arial" w:cs="TimesNewRoman,BoldItalic"/>
          <w:b/>
          <w:bCs/>
          <w:i/>
          <w:iCs/>
          <w:sz w:val="24"/>
          <w:szCs w:val="24"/>
        </w:rPr>
        <w:t xml:space="preserve"> environment, and delineation of system boundary</w:t>
      </w:r>
    </w:p>
    <w:p w14:paraId="26E66C4F" w14:textId="77777777" w:rsidR="00EA1621" w:rsidRDefault="00EA1621" w:rsidP="00896C01">
      <w:pPr>
        <w:autoSpaceDE w:val="0"/>
        <w:autoSpaceDN w:val="0"/>
        <w:adjustRightInd w:val="0"/>
        <w:spacing w:after="0" w:line="240" w:lineRule="auto"/>
        <w:jc w:val="both"/>
        <w:rPr>
          <w:rFonts w:ascii="Arial" w:hAnsi="Arial" w:cs="TimesNewRoman,Bold"/>
          <w:b/>
          <w:bCs/>
          <w:sz w:val="24"/>
          <w:szCs w:val="24"/>
        </w:rPr>
      </w:pPr>
    </w:p>
    <w:p w14:paraId="5F844F01" w14:textId="77777777" w:rsidR="005D4A5C" w:rsidRDefault="005D4A5C" w:rsidP="00896C01">
      <w:pPr>
        <w:autoSpaceDE w:val="0"/>
        <w:autoSpaceDN w:val="0"/>
        <w:adjustRightInd w:val="0"/>
        <w:spacing w:after="0" w:line="240" w:lineRule="auto"/>
        <w:jc w:val="both"/>
        <w:rPr>
          <w:rFonts w:ascii="Arial" w:hAnsi="Arial" w:cs="TimesNewRoman,Bold"/>
          <w:b/>
          <w:bCs/>
          <w:sz w:val="28"/>
          <w:szCs w:val="28"/>
        </w:rPr>
      </w:pPr>
    </w:p>
    <w:p w14:paraId="71D7C7E1" w14:textId="77777777" w:rsidR="005D4A5C" w:rsidRDefault="005D4A5C" w:rsidP="00896C01">
      <w:pPr>
        <w:autoSpaceDE w:val="0"/>
        <w:autoSpaceDN w:val="0"/>
        <w:adjustRightInd w:val="0"/>
        <w:spacing w:after="0" w:line="240" w:lineRule="auto"/>
        <w:jc w:val="both"/>
        <w:rPr>
          <w:rFonts w:ascii="Arial" w:hAnsi="Arial" w:cs="TimesNewRoman,Bold"/>
          <w:b/>
          <w:bCs/>
          <w:sz w:val="28"/>
          <w:szCs w:val="28"/>
        </w:rPr>
      </w:pPr>
    </w:p>
    <w:p w14:paraId="7E1BFFDD" w14:textId="77777777" w:rsidR="005D4A5C" w:rsidRDefault="005D4A5C" w:rsidP="00896C01">
      <w:pPr>
        <w:autoSpaceDE w:val="0"/>
        <w:autoSpaceDN w:val="0"/>
        <w:adjustRightInd w:val="0"/>
        <w:spacing w:after="0" w:line="240" w:lineRule="auto"/>
        <w:jc w:val="both"/>
        <w:rPr>
          <w:rFonts w:ascii="Arial" w:hAnsi="Arial" w:cs="TimesNewRoman,Bold"/>
          <w:b/>
          <w:bCs/>
          <w:sz w:val="28"/>
          <w:szCs w:val="28"/>
        </w:rPr>
      </w:pPr>
    </w:p>
    <w:p w14:paraId="1333CEAE" w14:textId="77777777" w:rsidR="005D4A5C" w:rsidRDefault="005D4A5C" w:rsidP="00896C01">
      <w:pPr>
        <w:autoSpaceDE w:val="0"/>
        <w:autoSpaceDN w:val="0"/>
        <w:adjustRightInd w:val="0"/>
        <w:spacing w:after="0" w:line="240" w:lineRule="auto"/>
        <w:jc w:val="both"/>
        <w:rPr>
          <w:rFonts w:ascii="Arial" w:hAnsi="Arial" w:cs="TimesNewRoman,Bold"/>
          <w:b/>
          <w:bCs/>
          <w:sz w:val="28"/>
          <w:szCs w:val="28"/>
        </w:rPr>
      </w:pPr>
    </w:p>
    <w:p w14:paraId="458C9365" w14:textId="77777777" w:rsidR="005D4A5C" w:rsidRDefault="005D4A5C" w:rsidP="00896C01">
      <w:pPr>
        <w:autoSpaceDE w:val="0"/>
        <w:autoSpaceDN w:val="0"/>
        <w:adjustRightInd w:val="0"/>
        <w:spacing w:after="0" w:line="240" w:lineRule="auto"/>
        <w:jc w:val="both"/>
        <w:rPr>
          <w:rFonts w:ascii="Arial" w:hAnsi="Arial" w:cs="TimesNewRoman,Bold"/>
          <w:b/>
          <w:bCs/>
          <w:sz w:val="28"/>
          <w:szCs w:val="28"/>
        </w:rPr>
      </w:pPr>
    </w:p>
    <w:p w14:paraId="3CFF6DA5" w14:textId="77777777" w:rsidR="005D4A5C" w:rsidRDefault="005D4A5C" w:rsidP="00896C01">
      <w:pPr>
        <w:autoSpaceDE w:val="0"/>
        <w:autoSpaceDN w:val="0"/>
        <w:adjustRightInd w:val="0"/>
        <w:spacing w:after="0" w:line="240" w:lineRule="auto"/>
        <w:jc w:val="both"/>
        <w:rPr>
          <w:rFonts w:ascii="Arial" w:hAnsi="Arial" w:cs="TimesNewRoman,Bold"/>
          <w:b/>
          <w:bCs/>
          <w:sz w:val="28"/>
          <w:szCs w:val="28"/>
        </w:rPr>
      </w:pPr>
    </w:p>
    <w:p w14:paraId="2E1E389F" w14:textId="77777777" w:rsidR="005D4A5C" w:rsidRDefault="005D4A5C" w:rsidP="00896C01">
      <w:pPr>
        <w:autoSpaceDE w:val="0"/>
        <w:autoSpaceDN w:val="0"/>
        <w:adjustRightInd w:val="0"/>
        <w:spacing w:after="0" w:line="240" w:lineRule="auto"/>
        <w:jc w:val="both"/>
        <w:rPr>
          <w:rFonts w:ascii="Arial" w:hAnsi="Arial" w:cs="TimesNewRoman,Bold"/>
          <w:b/>
          <w:bCs/>
          <w:sz w:val="28"/>
          <w:szCs w:val="28"/>
        </w:rPr>
      </w:pPr>
    </w:p>
    <w:p w14:paraId="586EF1E5" w14:textId="77777777" w:rsidR="005D4A5C" w:rsidRDefault="005D4A5C" w:rsidP="00896C01">
      <w:pPr>
        <w:autoSpaceDE w:val="0"/>
        <w:autoSpaceDN w:val="0"/>
        <w:adjustRightInd w:val="0"/>
        <w:spacing w:after="0" w:line="240" w:lineRule="auto"/>
        <w:jc w:val="both"/>
        <w:rPr>
          <w:rFonts w:ascii="Arial" w:hAnsi="Arial" w:cs="TimesNewRoman,Bold"/>
          <w:b/>
          <w:bCs/>
          <w:sz w:val="28"/>
          <w:szCs w:val="28"/>
        </w:rPr>
      </w:pPr>
    </w:p>
    <w:p w14:paraId="3342B8A2" w14:textId="77777777" w:rsidR="005D4A5C" w:rsidRDefault="005D4A5C" w:rsidP="00896C01">
      <w:pPr>
        <w:autoSpaceDE w:val="0"/>
        <w:autoSpaceDN w:val="0"/>
        <w:adjustRightInd w:val="0"/>
        <w:spacing w:after="0" w:line="240" w:lineRule="auto"/>
        <w:jc w:val="both"/>
        <w:rPr>
          <w:rFonts w:ascii="Arial" w:hAnsi="Arial" w:cs="TimesNewRoman,Bold"/>
          <w:b/>
          <w:bCs/>
          <w:sz w:val="28"/>
          <w:szCs w:val="28"/>
        </w:rPr>
      </w:pPr>
    </w:p>
    <w:p w14:paraId="21B1DB8C" w14:textId="77777777" w:rsidR="005D4A5C" w:rsidRDefault="005D4A5C" w:rsidP="00896C01">
      <w:pPr>
        <w:autoSpaceDE w:val="0"/>
        <w:autoSpaceDN w:val="0"/>
        <w:adjustRightInd w:val="0"/>
        <w:spacing w:after="0" w:line="240" w:lineRule="auto"/>
        <w:jc w:val="both"/>
        <w:rPr>
          <w:rFonts w:ascii="Arial" w:hAnsi="Arial" w:cs="TimesNewRoman,Bold"/>
          <w:b/>
          <w:bCs/>
          <w:sz w:val="28"/>
          <w:szCs w:val="28"/>
        </w:rPr>
      </w:pPr>
    </w:p>
    <w:p w14:paraId="017EFDF1" w14:textId="70D5CE6A" w:rsidR="00BB74D9" w:rsidRPr="00EA1621" w:rsidRDefault="00BB74D9" w:rsidP="00896C01">
      <w:pPr>
        <w:autoSpaceDE w:val="0"/>
        <w:autoSpaceDN w:val="0"/>
        <w:adjustRightInd w:val="0"/>
        <w:spacing w:after="0" w:line="240" w:lineRule="auto"/>
        <w:jc w:val="both"/>
        <w:rPr>
          <w:rFonts w:ascii="Arial" w:hAnsi="Arial" w:cs="TimesNewRoman,Bold"/>
          <w:b/>
          <w:bCs/>
          <w:sz w:val="28"/>
          <w:szCs w:val="28"/>
        </w:rPr>
      </w:pPr>
      <w:r w:rsidRPr="00EA1621">
        <w:rPr>
          <w:rFonts w:ascii="Arial" w:hAnsi="Arial" w:cs="TimesNewRoman,Bold"/>
          <w:b/>
          <w:bCs/>
          <w:sz w:val="28"/>
          <w:szCs w:val="28"/>
        </w:rPr>
        <w:lastRenderedPageBreak/>
        <w:t>STEP 2: THREAT IDENTIFICATION</w:t>
      </w:r>
    </w:p>
    <w:p w14:paraId="44A63267" w14:textId="2C06BCE6" w:rsidR="00BB74D9" w:rsidRPr="00896C01" w:rsidRDefault="00BB74D9" w:rsidP="00896C01">
      <w:pPr>
        <w:autoSpaceDE w:val="0"/>
        <w:autoSpaceDN w:val="0"/>
        <w:adjustRightInd w:val="0"/>
        <w:spacing w:after="0" w:line="240" w:lineRule="auto"/>
        <w:jc w:val="both"/>
        <w:rPr>
          <w:rFonts w:ascii="Arial" w:hAnsi="Arial" w:cs="TimesNewRoman"/>
          <w:sz w:val="24"/>
          <w:szCs w:val="24"/>
        </w:rPr>
      </w:pPr>
      <w:r w:rsidRPr="00896C01">
        <w:rPr>
          <w:rFonts w:ascii="Arial" w:hAnsi="Arial" w:cs="TimesNewRoman"/>
          <w:sz w:val="24"/>
          <w:szCs w:val="24"/>
        </w:rPr>
        <w:t>A threat is the potential for a particular threat-source to successfully exercise a particular</w:t>
      </w:r>
      <w:r w:rsidR="00EA1621">
        <w:rPr>
          <w:rFonts w:ascii="Arial" w:hAnsi="Arial" w:cs="TimesNewRoman"/>
          <w:sz w:val="24"/>
          <w:szCs w:val="24"/>
        </w:rPr>
        <w:t xml:space="preserve"> </w:t>
      </w:r>
      <w:r w:rsidRPr="00896C01">
        <w:rPr>
          <w:rFonts w:ascii="Arial" w:hAnsi="Arial" w:cs="TimesNewRoman"/>
          <w:sz w:val="24"/>
          <w:szCs w:val="24"/>
        </w:rPr>
        <w:t xml:space="preserve">vulnerability. A vulnerability is a weakness that </w:t>
      </w:r>
      <w:proofErr w:type="spellStart"/>
      <w:r w:rsidRPr="00896C01">
        <w:rPr>
          <w:rFonts w:ascii="Arial" w:hAnsi="Arial" w:cs="TimesNewRoman"/>
          <w:sz w:val="24"/>
          <w:szCs w:val="24"/>
        </w:rPr>
        <w:t>canbe</w:t>
      </w:r>
      <w:proofErr w:type="spellEnd"/>
      <w:r w:rsidRPr="00896C01">
        <w:rPr>
          <w:rFonts w:ascii="Arial" w:hAnsi="Arial" w:cs="TimesNewRoman"/>
          <w:sz w:val="24"/>
          <w:szCs w:val="24"/>
        </w:rPr>
        <w:t xml:space="preserve"> accidentally triggered or intentionally exploited. A</w:t>
      </w:r>
      <w:r w:rsidR="00EA1621">
        <w:rPr>
          <w:rFonts w:ascii="Arial" w:hAnsi="Arial" w:cs="TimesNewRoman"/>
          <w:sz w:val="24"/>
          <w:szCs w:val="24"/>
        </w:rPr>
        <w:t xml:space="preserve"> </w:t>
      </w:r>
      <w:r w:rsidRPr="00896C01">
        <w:rPr>
          <w:rFonts w:ascii="Arial" w:hAnsi="Arial" w:cs="TimesNewRoman"/>
          <w:sz w:val="24"/>
          <w:szCs w:val="24"/>
        </w:rPr>
        <w:t>threat-source does not present a risk when there is no</w:t>
      </w:r>
      <w:r w:rsidR="00EA1621">
        <w:rPr>
          <w:rFonts w:ascii="Arial" w:hAnsi="Arial" w:cs="TimesNewRoman"/>
          <w:sz w:val="24"/>
          <w:szCs w:val="24"/>
        </w:rPr>
        <w:t xml:space="preserve"> </w:t>
      </w:r>
      <w:r w:rsidRPr="00896C01">
        <w:rPr>
          <w:rFonts w:ascii="Arial" w:hAnsi="Arial" w:cs="TimesNewRoman"/>
          <w:sz w:val="24"/>
          <w:szCs w:val="24"/>
        </w:rPr>
        <w:t>vulnerability that can be exercised. In determining the</w:t>
      </w:r>
      <w:r w:rsidR="00EA1621">
        <w:rPr>
          <w:rFonts w:ascii="Arial" w:hAnsi="Arial" w:cs="TimesNewRoman"/>
          <w:sz w:val="24"/>
          <w:szCs w:val="24"/>
        </w:rPr>
        <w:t xml:space="preserve"> </w:t>
      </w:r>
      <w:r w:rsidRPr="00896C01">
        <w:rPr>
          <w:rFonts w:ascii="Arial" w:hAnsi="Arial" w:cs="TimesNewRoman"/>
          <w:sz w:val="24"/>
          <w:szCs w:val="24"/>
        </w:rPr>
        <w:t>likelihood of a threat (Section 3.5), one must consider</w:t>
      </w:r>
      <w:r w:rsidR="00EA1621">
        <w:rPr>
          <w:rFonts w:ascii="Arial" w:hAnsi="Arial" w:cs="TimesNewRoman"/>
          <w:sz w:val="24"/>
          <w:szCs w:val="24"/>
        </w:rPr>
        <w:t xml:space="preserve"> </w:t>
      </w:r>
      <w:r w:rsidRPr="00896C01">
        <w:rPr>
          <w:rFonts w:ascii="Arial" w:hAnsi="Arial" w:cs="TimesNewRoman"/>
          <w:sz w:val="24"/>
          <w:szCs w:val="24"/>
        </w:rPr>
        <w:t>threat-sources, potential vulnerabilities (Section 3.3)</w:t>
      </w:r>
      <w:proofErr w:type="gramStart"/>
      <w:r w:rsidRPr="00896C01">
        <w:rPr>
          <w:rFonts w:ascii="Arial" w:hAnsi="Arial" w:cs="TimesNewRoman"/>
          <w:sz w:val="24"/>
          <w:szCs w:val="24"/>
        </w:rPr>
        <w:t>,and</w:t>
      </w:r>
      <w:proofErr w:type="gramEnd"/>
      <w:r w:rsidRPr="00896C01">
        <w:rPr>
          <w:rFonts w:ascii="Arial" w:hAnsi="Arial" w:cs="TimesNewRoman"/>
          <w:sz w:val="24"/>
          <w:szCs w:val="24"/>
        </w:rPr>
        <w:t xml:space="preserve"> existing controls (Section 3.4).</w:t>
      </w:r>
    </w:p>
    <w:p w14:paraId="4E488A4C" w14:textId="77777777" w:rsidR="00EA1621" w:rsidRDefault="00EA1621" w:rsidP="00896C01">
      <w:pPr>
        <w:autoSpaceDE w:val="0"/>
        <w:autoSpaceDN w:val="0"/>
        <w:adjustRightInd w:val="0"/>
        <w:spacing w:after="0" w:line="240" w:lineRule="auto"/>
        <w:jc w:val="both"/>
        <w:rPr>
          <w:rFonts w:ascii="Arial" w:hAnsi="Arial" w:cs="TimesNewRoman,Bold"/>
          <w:b/>
          <w:bCs/>
          <w:sz w:val="24"/>
          <w:szCs w:val="24"/>
        </w:rPr>
      </w:pPr>
    </w:p>
    <w:p w14:paraId="36E8797A" w14:textId="4FEE551C" w:rsidR="00BB74D9" w:rsidRPr="00896C01" w:rsidRDefault="00BB74D9" w:rsidP="00896C01">
      <w:pPr>
        <w:autoSpaceDE w:val="0"/>
        <w:autoSpaceDN w:val="0"/>
        <w:adjustRightInd w:val="0"/>
        <w:spacing w:after="0" w:line="240" w:lineRule="auto"/>
        <w:jc w:val="both"/>
        <w:rPr>
          <w:rFonts w:ascii="Arial" w:hAnsi="Arial" w:cs="TimesNewRoman,Bold"/>
          <w:b/>
          <w:bCs/>
          <w:sz w:val="24"/>
          <w:szCs w:val="24"/>
        </w:rPr>
      </w:pPr>
      <w:r w:rsidRPr="00896C01">
        <w:rPr>
          <w:rFonts w:ascii="Arial" w:hAnsi="Arial" w:cs="TimesNewRoman,Bold"/>
          <w:b/>
          <w:bCs/>
          <w:sz w:val="24"/>
          <w:szCs w:val="24"/>
        </w:rPr>
        <w:t>1</w:t>
      </w:r>
      <w:r w:rsidR="00EA1621">
        <w:rPr>
          <w:rFonts w:ascii="Arial" w:hAnsi="Arial" w:cs="TimesNewRoman,Bold"/>
          <w:b/>
          <w:bCs/>
          <w:sz w:val="24"/>
          <w:szCs w:val="24"/>
        </w:rPr>
        <w:t>.</w:t>
      </w:r>
      <w:r w:rsidRPr="00896C01">
        <w:rPr>
          <w:rFonts w:ascii="Arial" w:hAnsi="Arial" w:cs="TimesNewRoman,Bold"/>
          <w:b/>
          <w:bCs/>
          <w:sz w:val="24"/>
          <w:szCs w:val="24"/>
        </w:rPr>
        <w:t xml:space="preserve"> Threat-Source Identification</w:t>
      </w:r>
    </w:p>
    <w:p w14:paraId="59DFC935" w14:textId="4D67D385" w:rsidR="00BB74D9" w:rsidRPr="00896C01" w:rsidRDefault="00BB74D9" w:rsidP="00EA1621">
      <w:pPr>
        <w:autoSpaceDE w:val="0"/>
        <w:autoSpaceDN w:val="0"/>
        <w:adjustRightInd w:val="0"/>
        <w:spacing w:after="0" w:line="240" w:lineRule="auto"/>
        <w:jc w:val="both"/>
        <w:rPr>
          <w:rFonts w:ascii="Arial" w:hAnsi="Arial" w:cs="TimesNewRoman"/>
          <w:sz w:val="24"/>
          <w:szCs w:val="24"/>
        </w:rPr>
      </w:pPr>
      <w:r w:rsidRPr="00896C01">
        <w:rPr>
          <w:rFonts w:ascii="Arial" w:hAnsi="Arial" w:cs="TimesNewRoman"/>
          <w:sz w:val="24"/>
          <w:szCs w:val="24"/>
        </w:rPr>
        <w:t>The goal of this step is to identify the potential</w:t>
      </w:r>
      <w:r w:rsidR="00EA1621">
        <w:rPr>
          <w:rFonts w:ascii="Arial" w:hAnsi="Arial" w:cs="TimesNewRoman"/>
          <w:sz w:val="24"/>
          <w:szCs w:val="24"/>
        </w:rPr>
        <w:t xml:space="preserve"> </w:t>
      </w:r>
      <w:r w:rsidRPr="00896C01">
        <w:rPr>
          <w:rFonts w:ascii="Arial" w:hAnsi="Arial" w:cs="TimesNewRoman"/>
          <w:sz w:val="24"/>
          <w:szCs w:val="24"/>
        </w:rPr>
        <w:t>threat-source</w:t>
      </w:r>
      <w:r w:rsidR="00EA1621">
        <w:rPr>
          <w:rFonts w:ascii="Arial" w:hAnsi="Arial" w:cs="TimesNewRoman"/>
          <w:sz w:val="24"/>
          <w:szCs w:val="24"/>
        </w:rPr>
        <w:t xml:space="preserve">s and compile a threat </w:t>
      </w:r>
      <w:proofErr w:type="spellStart"/>
      <w:r w:rsidR="00EA1621">
        <w:rPr>
          <w:rFonts w:ascii="Arial" w:hAnsi="Arial" w:cs="TimesNewRoman"/>
          <w:sz w:val="24"/>
          <w:szCs w:val="24"/>
        </w:rPr>
        <w:t>statemen</w:t>
      </w:r>
      <w:proofErr w:type="spellEnd"/>
      <w:r w:rsidR="00EA1621">
        <w:rPr>
          <w:rFonts w:ascii="Arial" w:hAnsi="Arial" w:cs="TimesNewRoman"/>
          <w:sz w:val="24"/>
          <w:szCs w:val="24"/>
        </w:rPr>
        <w:t xml:space="preserve"> </w:t>
      </w:r>
      <w:r w:rsidRPr="00896C01">
        <w:rPr>
          <w:rFonts w:ascii="Arial" w:hAnsi="Arial" w:cs="TimesNewRoman"/>
          <w:sz w:val="24"/>
          <w:szCs w:val="24"/>
        </w:rPr>
        <w:t xml:space="preserve">listing potential threat-sources that are </w:t>
      </w:r>
      <w:proofErr w:type="spellStart"/>
      <w:r w:rsidRPr="00896C01">
        <w:rPr>
          <w:rFonts w:ascii="Arial" w:hAnsi="Arial" w:cs="TimesNewRoman"/>
          <w:sz w:val="24"/>
          <w:szCs w:val="24"/>
        </w:rPr>
        <w:t>applicableto</w:t>
      </w:r>
      <w:proofErr w:type="spellEnd"/>
      <w:r w:rsidRPr="00896C01">
        <w:rPr>
          <w:rFonts w:ascii="Arial" w:hAnsi="Arial" w:cs="TimesNewRoman"/>
          <w:sz w:val="24"/>
          <w:szCs w:val="24"/>
        </w:rPr>
        <w:t xml:space="preserve"> the IT system being evaluated</w:t>
      </w:r>
      <w:r w:rsidR="00EA1621">
        <w:rPr>
          <w:rFonts w:ascii="Arial" w:hAnsi="Arial" w:cs="TimesNewRoman"/>
          <w:sz w:val="24"/>
          <w:szCs w:val="24"/>
        </w:rPr>
        <w:t>.</w:t>
      </w:r>
    </w:p>
    <w:p w14:paraId="35D06F7B" w14:textId="0B473BCF" w:rsidR="00BB74D9" w:rsidRPr="00896C01" w:rsidRDefault="00BB74D9" w:rsidP="00896C01">
      <w:pPr>
        <w:autoSpaceDE w:val="0"/>
        <w:autoSpaceDN w:val="0"/>
        <w:adjustRightInd w:val="0"/>
        <w:spacing w:after="0" w:line="240" w:lineRule="auto"/>
        <w:jc w:val="both"/>
        <w:rPr>
          <w:rFonts w:ascii="Arial" w:hAnsi="Arial" w:cs="TimesNewRoman"/>
          <w:sz w:val="24"/>
          <w:szCs w:val="24"/>
        </w:rPr>
      </w:pPr>
      <w:r w:rsidRPr="00896C01">
        <w:rPr>
          <w:rFonts w:ascii="Arial" w:hAnsi="Arial" w:cs="TimesNewRoman"/>
          <w:sz w:val="24"/>
          <w:szCs w:val="24"/>
        </w:rPr>
        <w:t>A threat-source is defined as any</w:t>
      </w:r>
      <w:r w:rsidR="00EA1621">
        <w:rPr>
          <w:rFonts w:ascii="Arial" w:hAnsi="Arial" w:cs="TimesNewRoman"/>
          <w:sz w:val="24"/>
          <w:szCs w:val="24"/>
        </w:rPr>
        <w:t xml:space="preserve"> </w:t>
      </w:r>
      <w:r w:rsidRPr="00896C01">
        <w:rPr>
          <w:rFonts w:ascii="Arial" w:hAnsi="Arial" w:cs="TimesNewRoman"/>
          <w:sz w:val="24"/>
          <w:szCs w:val="24"/>
        </w:rPr>
        <w:t xml:space="preserve">circumstance or event with </w:t>
      </w:r>
      <w:proofErr w:type="spellStart"/>
      <w:r w:rsidRPr="00896C01">
        <w:rPr>
          <w:rFonts w:ascii="Arial" w:hAnsi="Arial" w:cs="TimesNewRoman"/>
          <w:sz w:val="24"/>
          <w:szCs w:val="24"/>
        </w:rPr>
        <w:t>thepotential</w:t>
      </w:r>
      <w:proofErr w:type="spellEnd"/>
      <w:r w:rsidRPr="00896C01">
        <w:rPr>
          <w:rFonts w:ascii="Arial" w:hAnsi="Arial" w:cs="TimesNewRoman"/>
          <w:sz w:val="24"/>
          <w:szCs w:val="24"/>
        </w:rPr>
        <w:t xml:space="preserve"> to cause harm to an IT</w:t>
      </w:r>
      <w:r w:rsidR="00EA1621">
        <w:rPr>
          <w:rFonts w:ascii="Arial" w:hAnsi="Arial" w:cs="TimesNewRoman"/>
          <w:sz w:val="24"/>
          <w:szCs w:val="24"/>
        </w:rPr>
        <w:t xml:space="preserve"> </w:t>
      </w:r>
      <w:r w:rsidRPr="00896C01">
        <w:rPr>
          <w:rFonts w:ascii="Arial" w:hAnsi="Arial" w:cs="TimesNewRoman"/>
          <w:sz w:val="24"/>
          <w:szCs w:val="24"/>
        </w:rPr>
        <w:t xml:space="preserve">system. The common </w:t>
      </w:r>
      <w:proofErr w:type="spellStart"/>
      <w:r w:rsidRPr="00896C01">
        <w:rPr>
          <w:rFonts w:ascii="Arial" w:hAnsi="Arial" w:cs="TimesNewRoman"/>
          <w:sz w:val="24"/>
          <w:szCs w:val="24"/>
        </w:rPr>
        <w:t>threatsources</w:t>
      </w:r>
      <w:proofErr w:type="spellEnd"/>
      <w:r w:rsidR="00EA1621">
        <w:rPr>
          <w:rFonts w:ascii="Arial" w:hAnsi="Arial" w:cs="TimesNewRoman"/>
          <w:sz w:val="24"/>
          <w:szCs w:val="24"/>
        </w:rPr>
        <w:t xml:space="preserve"> </w:t>
      </w:r>
      <w:r w:rsidRPr="00896C01">
        <w:rPr>
          <w:rFonts w:ascii="Arial" w:hAnsi="Arial" w:cs="TimesNewRoman"/>
          <w:sz w:val="24"/>
          <w:szCs w:val="24"/>
        </w:rPr>
        <w:t>can be natural, human, or</w:t>
      </w:r>
      <w:r w:rsidR="00EA1621">
        <w:rPr>
          <w:rFonts w:ascii="Arial" w:hAnsi="Arial" w:cs="TimesNewRoman"/>
          <w:sz w:val="24"/>
          <w:szCs w:val="24"/>
        </w:rPr>
        <w:t xml:space="preserve"> </w:t>
      </w:r>
      <w:r w:rsidRPr="00896C01">
        <w:rPr>
          <w:rFonts w:ascii="Arial" w:hAnsi="Arial" w:cs="TimesNewRoman"/>
          <w:sz w:val="24"/>
          <w:szCs w:val="24"/>
        </w:rPr>
        <w:t>environmental.</w:t>
      </w:r>
      <w:r w:rsidR="00EA1621">
        <w:rPr>
          <w:rFonts w:ascii="Arial" w:hAnsi="Arial" w:cs="TimesNewRoman"/>
          <w:sz w:val="24"/>
          <w:szCs w:val="24"/>
        </w:rPr>
        <w:t xml:space="preserve"> </w:t>
      </w:r>
      <w:r w:rsidRPr="00896C01">
        <w:rPr>
          <w:rFonts w:ascii="Arial" w:hAnsi="Arial" w:cs="TimesNewRoman"/>
          <w:sz w:val="24"/>
          <w:szCs w:val="24"/>
        </w:rPr>
        <w:t>In assessing threat-sources, it is</w:t>
      </w:r>
      <w:r w:rsidR="00EA1621">
        <w:rPr>
          <w:rFonts w:ascii="Arial" w:hAnsi="Arial" w:cs="TimesNewRoman"/>
          <w:sz w:val="24"/>
          <w:szCs w:val="24"/>
        </w:rPr>
        <w:t xml:space="preserve"> </w:t>
      </w:r>
      <w:r w:rsidRPr="00896C01">
        <w:rPr>
          <w:rFonts w:ascii="Arial" w:hAnsi="Arial" w:cs="TimesNewRoman"/>
          <w:sz w:val="24"/>
          <w:szCs w:val="24"/>
        </w:rPr>
        <w:t>important to consider all potential</w:t>
      </w:r>
      <w:r w:rsidR="00EA1621">
        <w:rPr>
          <w:rFonts w:ascii="Arial" w:hAnsi="Arial" w:cs="TimesNewRoman"/>
          <w:sz w:val="24"/>
          <w:szCs w:val="24"/>
        </w:rPr>
        <w:t xml:space="preserve"> </w:t>
      </w:r>
      <w:r w:rsidRPr="00896C01">
        <w:rPr>
          <w:rFonts w:ascii="Arial" w:hAnsi="Arial" w:cs="TimesNewRoman"/>
          <w:sz w:val="24"/>
          <w:szCs w:val="24"/>
        </w:rPr>
        <w:t>threat-sources that could cause</w:t>
      </w:r>
      <w:r w:rsidR="00EA1621">
        <w:rPr>
          <w:rFonts w:ascii="Arial" w:hAnsi="Arial" w:cs="TimesNewRoman"/>
          <w:sz w:val="24"/>
          <w:szCs w:val="24"/>
        </w:rPr>
        <w:t xml:space="preserve"> </w:t>
      </w:r>
      <w:r w:rsidRPr="00896C01">
        <w:rPr>
          <w:rFonts w:ascii="Arial" w:hAnsi="Arial" w:cs="TimesNewRoman"/>
          <w:sz w:val="24"/>
          <w:szCs w:val="24"/>
        </w:rPr>
        <w:t>harm to an IT system and its</w:t>
      </w:r>
      <w:r w:rsidR="00EA1621">
        <w:rPr>
          <w:rFonts w:ascii="Arial" w:hAnsi="Arial" w:cs="TimesNewRoman"/>
          <w:sz w:val="24"/>
          <w:szCs w:val="24"/>
        </w:rPr>
        <w:t xml:space="preserve"> </w:t>
      </w:r>
      <w:r w:rsidRPr="00896C01">
        <w:rPr>
          <w:rFonts w:ascii="Arial" w:hAnsi="Arial" w:cs="TimesNewRoman"/>
          <w:sz w:val="24"/>
          <w:szCs w:val="24"/>
        </w:rPr>
        <w:t>processing environment. For</w:t>
      </w:r>
      <w:r w:rsidR="00EA1621">
        <w:rPr>
          <w:rFonts w:ascii="Arial" w:hAnsi="Arial" w:cs="TimesNewRoman"/>
          <w:sz w:val="24"/>
          <w:szCs w:val="24"/>
        </w:rPr>
        <w:t xml:space="preserve"> </w:t>
      </w:r>
      <w:r w:rsidRPr="00896C01">
        <w:rPr>
          <w:rFonts w:ascii="Arial" w:hAnsi="Arial" w:cs="TimesNewRoman"/>
          <w:sz w:val="24"/>
          <w:szCs w:val="24"/>
        </w:rPr>
        <w:t>example, although the threat</w:t>
      </w:r>
      <w:r w:rsidR="00EA1621">
        <w:rPr>
          <w:rFonts w:ascii="Arial" w:hAnsi="Arial" w:cs="TimesNewRoman"/>
          <w:sz w:val="24"/>
          <w:szCs w:val="24"/>
        </w:rPr>
        <w:t xml:space="preserve"> </w:t>
      </w:r>
      <w:r w:rsidRPr="00896C01">
        <w:rPr>
          <w:rFonts w:ascii="Arial" w:hAnsi="Arial" w:cs="TimesNewRoman"/>
          <w:sz w:val="24"/>
          <w:szCs w:val="24"/>
        </w:rPr>
        <w:t>statement for an IT system</w:t>
      </w:r>
      <w:r w:rsidR="00EA1621">
        <w:rPr>
          <w:rFonts w:ascii="Arial" w:hAnsi="Arial" w:cs="TimesNewRoman"/>
          <w:sz w:val="24"/>
          <w:szCs w:val="24"/>
        </w:rPr>
        <w:t xml:space="preserve"> </w:t>
      </w:r>
      <w:r w:rsidRPr="00896C01">
        <w:rPr>
          <w:rFonts w:ascii="Arial" w:hAnsi="Arial" w:cs="TimesNewRoman"/>
          <w:sz w:val="24"/>
          <w:szCs w:val="24"/>
        </w:rPr>
        <w:t>located in a desert may not</w:t>
      </w:r>
      <w:r w:rsidR="00EA1621">
        <w:rPr>
          <w:rFonts w:ascii="Arial" w:hAnsi="Arial" w:cs="TimesNewRoman"/>
          <w:sz w:val="24"/>
          <w:szCs w:val="24"/>
        </w:rPr>
        <w:t xml:space="preserve"> </w:t>
      </w:r>
      <w:r w:rsidRPr="00896C01">
        <w:rPr>
          <w:rFonts w:ascii="Arial" w:hAnsi="Arial" w:cs="TimesNewRoman"/>
          <w:sz w:val="24"/>
          <w:szCs w:val="24"/>
        </w:rPr>
        <w:t>include “natural flood” because</w:t>
      </w:r>
    </w:p>
    <w:p w14:paraId="4054496C" w14:textId="263BA222" w:rsidR="00BB74D9" w:rsidRPr="00896C01" w:rsidRDefault="00BB74D9" w:rsidP="00896C01">
      <w:pPr>
        <w:autoSpaceDE w:val="0"/>
        <w:autoSpaceDN w:val="0"/>
        <w:adjustRightInd w:val="0"/>
        <w:spacing w:after="0" w:line="240" w:lineRule="auto"/>
        <w:jc w:val="both"/>
        <w:rPr>
          <w:rFonts w:ascii="Arial" w:hAnsi="Arial" w:cs="TimesNewRoman"/>
          <w:sz w:val="24"/>
          <w:szCs w:val="24"/>
        </w:rPr>
      </w:pPr>
      <w:proofErr w:type="gramStart"/>
      <w:r w:rsidRPr="00896C01">
        <w:rPr>
          <w:rFonts w:ascii="Arial" w:hAnsi="Arial" w:cs="TimesNewRoman"/>
          <w:sz w:val="24"/>
          <w:szCs w:val="24"/>
        </w:rPr>
        <w:t>of</w:t>
      </w:r>
      <w:proofErr w:type="gramEnd"/>
      <w:r w:rsidRPr="00896C01">
        <w:rPr>
          <w:rFonts w:ascii="Arial" w:hAnsi="Arial" w:cs="TimesNewRoman"/>
          <w:sz w:val="24"/>
          <w:szCs w:val="24"/>
        </w:rPr>
        <w:t xml:space="preserve"> the low likelihood of such an event’s occurring, environmental threats such as a bursting pipe</w:t>
      </w:r>
      <w:r w:rsidR="00EA1621">
        <w:rPr>
          <w:rFonts w:ascii="Arial" w:hAnsi="Arial" w:cs="TimesNewRoman"/>
          <w:sz w:val="24"/>
          <w:szCs w:val="24"/>
        </w:rPr>
        <w:t xml:space="preserve"> </w:t>
      </w:r>
      <w:r w:rsidRPr="00896C01">
        <w:rPr>
          <w:rFonts w:ascii="Arial" w:hAnsi="Arial" w:cs="TimesNewRoman"/>
          <w:sz w:val="24"/>
          <w:szCs w:val="24"/>
        </w:rPr>
        <w:t>can quickly flood a computer room and cause damage to an organization’s IT assets and</w:t>
      </w:r>
      <w:r w:rsidR="00EA1621">
        <w:rPr>
          <w:rFonts w:ascii="Arial" w:hAnsi="Arial" w:cs="TimesNewRoman"/>
          <w:sz w:val="24"/>
          <w:szCs w:val="24"/>
        </w:rPr>
        <w:t xml:space="preserve"> </w:t>
      </w:r>
      <w:r w:rsidRPr="00896C01">
        <w:rPr>
          <w:rFonts w:ascii="Arial" w:hAnsi="Arial" w:cs="TimesNewRoman"/>
          <w:sz w:val="24"/>
          <w:szCs w:val="24"/>
        </w:rPr>
        <w:t>resource</w:t>
      </w:r>
      <w:r w:rsidR="00EA1621">
        <w:rPr>
          <w:rFonts w:ascii="Arial" w:hAnsi="Arial" w:cs="TimesNewRoman"/>
          <w:sz w:val="24"/>
          <w:szCs w:val="24"/>
        </w:rPr>
        <w:t xml:space="preserve">s. Humans can be threat-sources </w:t>
      </w:r>
      <w:r w:rsidRPr="00896C01">
        <w:rPr>
          <w:rFonts w:ascii="Arial" w:hAnsi="Arial" w:cs="TimesNewRoman"/>
          <w:sz w:val="24"/>
          <w:szCs w:val="24"/>
        </w:rPr>
        <w:t>through intentional acts, such as deliberate attacks by</w:t>
      </w:r>
      <w:r w:rsidR="00EA1621">
        <w:rPr>
          <w:rFonts w:ascii="Arial" w:hAnsi="Arial" w:cs="TimesNewRoman"/>
          <w:sz w:val="24"/>
          <w:szCs w:val="24"/>
        </w:rPr>
        <w:t xml:space="preserve"> </w:t>
      </w:r>
      <w:r w:rsidRPr="00896C01">
        <w:rPr>
          <w:rFonts w:ascii="Arial" w:hAnsi="Arial" w:cs="TimesNewRoman"/>
          <w:sz w:val="24"/>
          <w:szCs w:val="24"/>
        </w:rPr>
        <w:t>malicious persons or disgruntled employees, or unintentional acts, such as negligence and errors.</w:t>
      </w:r>
    </w:p>
    <w:p w14:paraId="2E5A7305" w14:textId="731371E4" w:rsidR="00BB74D9" w:rsidRPr="00896C01" w:rsidRDefault="00BB74D9" w:rsidP="00896C01">
      <w:pPr>
        <w:autoSpaceDE w:val="0"/>
        <w:autoSpaceDN w:val="0"/>
        <w:adjustRightInd w:val="0"/>
        <w:spacing w:after="0" w:line="240" w:lineRule="auto"/>
        <w:jc w:val="both"/>
        <w:rPr>
          <w:rFonts w:ascii="Arial" w:hAnsi="Arial" w:cs="TimesNewRoman"/>
          <w:sz w:val="24"/>
          <w:szCs w:val="24"/>
        </w:rPr>
      </w:pPr>
      <w:r w:rsidRPr="00896C01">
        <w:rPr>
          <w:rFonts w:ascii="Arial" w:hAnsi="Arial" w:cs="TimesNewRoman"/>
          <w:sz w:val="24"/>
          <w:szCs w:val="24"/>
        </w:rPr>
        <w:t>A deliberate attack can be either (1) a malicious attempt to gain unauthorized access to an IT</w:t>
      </w:r>
      <w:r w:rsidR="00EA1621">
        <w:rPr>
          <w:rFonts w:ascii="Arial" w:hAnsi="Arial" w:cs="TimesNewRoman"/>
          <w:sz w:val="24"/>
          <w:szCs w:val="24"/>
        </w:rPr>
        <w:t xml:space="preserve"> </w:t>
      </w:r>
      <w:r w:rsidRPr="00896C01">
        <w:rPr>
          <w:rFonts w:ascii="Arial" w:hAnsi="Arial" w:cs="TimesNewRoman"/>
          <w:sz w:val="24"/>
          <w:szCs w:val="24"/>
        </w:rPr>
        <w:t>system (e.g., via password guessing) in order to compromise system and data integrity,</w:t>
      </w:r>
      <w:r w:rsidR="00EA1621">
        <w:rPr>
          <w:rFonts w:ascii="Arial" w:hAnsi="Arial" w:cs="TimesNewRoman"/>
          <w:sz w:val="24"/>
          <w:szCs w:val="24"/>
        </w:rPr>
        <w:t xml:space="preserve"> </w:t>
      </w:r>
      <w:r w:rsidRPr="00896C01">
        <w:rPr>
          <w:rFonts w:ascii="Arial" w:hAnsi="Arial" w:cs="TimesNewRoman"/>
          <w:sz w:val="24"/>
          <w:szCs w:val="24"/>
        </w:rPr>
        <w:t>availability, or confidentiality or (2) a benign, but nonetheless purposeful, attempt to circumvent</w:t>
      </w:r>
      <w:r w:rsidR="00EA1621">
        <w:rPr>
          <w:rFonts w:ascii="Arial" w:hAnsi="Arial" w:cs="TimesNewRoman"/>
          <w:sz w:val="24"/>
          <w:szCs w:val="24"/>
        </w:rPr>
        <w:t xml:space="preserve"> </w:t>
      </w:r>
      <w:r w:rsidRPr="00896C01">
        <w:rPr>
          <w:rFonts w:ascii="Arial" w:hAnsi="Arial" w:cs="TimesNewRoman"/>
          <w:sz w:val="24"/>
          <w:szCs w:val="24"/>
        </w:rPr>
        <w:t>system security. One example of the latter type of deliberate attack is a programmer’s writing a</w:t>
      </w:r>
      <w:r w:rsidR="00EA1621">
        <w:rPr>
          <w:rFonts w:ascii="Arial" w:hAnsi="Arial" w:cs="TimesNewRoman"/>
          <w:sz w:val="24"/>
          <w:szCs w:val="24"/>
        </w:rPr>
        <w:t xml:space="preserve"> </w:t>
      </w:r>
      <w:r w:rsidRPr="00896C01">
        <w:rPr>
          <w:rFonts w:ascii="Arial" w:hAnsi="Arial" w:cs="TimesNewRoman"/>
          <w:sz w:val="24"/>
          <w:szCs w:val="24"/>
        </w:rPr>
        <w:t>Trojan horse program to bypass system security in order to “get the job done.”</w:t>
      </w:r>
    </w:p>
    <w:p w14:paraId="4C0526F2" w14:textId="77777777" w:rsidR="00EA1621" w:rsidRDefault="00EA1621" w:rsidP="00896C01">
      <w:pPr>
        <w:autoSpaceDE w:val="0"/>
        <w:autoSpaceDN w:val="0"/>
        <w:adjustRightInd w:val="0"/>
        <w:spacing w:after="0" w:line="240" w:lineRule="auto"/>
        <w:jc w:val="both"/>
        <w:rPr>
          <w:rFonts w:ascii="Arial" w:hAnsi="Arial" w:cs="TimesNewRoman,Bold"/>
          <w:b/>
          <w:bCs/>
          <w:sz w:val="24"/>
          <w:szCs w:val="24"/>
        </w:rPr>
      </w:pPr>
    </w:p>
    <w:p w14:paraId="5EFB58DC" w14:textId="7CB3FA23" w:rsidR="00BB74D9" w:rsidRPr="00896C01" w:rsidRDefault="00BB74D9" w:rsidP="00896C01">
      <w:pPr>
        <w:autoSpaceDE w:val="0"/>
        <w:autoSpaceDN w:val="0"/>
        <w:adjustRightInd w:val="0"/>
        <w:spacing w:after="0" w:line="240" w:lineRule="auto"/>
        <w:jc w:val="both"/>
        <w:rPr>
          <w:rFonts w:ascii="Arial" w:hAnsi="Arial" w:cs="TimesNewRoman,Bold"/>
          <w:b/>
          <w:bCs/>
          <w:sz w:val="24"/>
          <w:szCs w:val="24"/>
        </w:rPr>
      </w:pPr>
      <w:r w:rsidRPr="00896C01">
        <w:rPr>
          <w:rFonts w:ascii="Arial" w:hAnsi="Arial" w:cs="TimesNewRoman,Bold"/>
          <w:b/>
          <w:bCs/>
          <w:sz w:val="24"/>
          <w:szCs w:val="24"/>
        </w:rPr>
        <w:t>2 Motivation and Threat Actions</w:t>
      </w:r>
    </w:p>
    <w:p w14:paraId="4810C9DE" w14:textId="18E0C90C" w:rsidR="00BB74D9" w:rsidRPr="00896C01" w:rsidRDefault="00BB74D9" w:rsidP="00896C01">
      <w:pPr>
        <w:autoSpaceDE w:val="0"/>
        <w:autoSpaceDN w:val="0"/>
        <w:adjustRightInd w:val="0"/>
        <w:spacing w:after="0" w:line="240" w:lineRule="auto"/>
        <w:jc w:val="both"/>
        <w:rPr>
          <w:rFonts w:ascii="Arial" w:hAnsi="Arial" w:cs="TimesNewRoman"/>
          <w:sz w:val="24"/>
          <w:szCs w:val="24"/>
        </w:rPr>
      </w:pPr>
      <w:r w:rsidRPr="00896C01">
        <w:rPr>
          <w:rFonts w:ascii="Arial" w:hAnsi="Arial" w:cs="TimesNewRoman"/>
          <w:sz w:val="24"/>
          <w:szCs w:val="24"/>
        </w:rPr>
        <w:t>Motivation and the resources for carrying out an attack make humans potentially dangerous</w:t>
      </w:r>
      <w:r w:rsidR="00EA1621">
        <w:rPr>
          <w:rFonts w:ascii="Arial" w:hAnsi="Arial" w:cs="TimesNewRoman"/>
          <w:sz w:val="24"/>
          <w:szCs w:val="24"/>
        </w:rPr>
        <w:t xml:space="preserve"> </w:t>
      </w:r>
      <w:r w:rsidRPr="00896C01">
        <w:rPr>
          <w:rFonts w:ascii="Arial" w:hAnsi="Arial" w:cs="TimesNewRoman"/>
          <w:sz w:val="24"/>
          <w:szCs w:val="24"/>
        </w:rPr>
        <w:t>threat-sources. Table 3-1 presents an overview of many of today’s common human threats, their</w:t>
      </w:r>
      <w:r w:rsidR="00EA1621">
        <w:rPr>
          <w:rFonts w:ascii="Arial" w:hAnsi="Arial" w:cs="TimesNewRoman"/>
          <w:sz w:val="24"/>
          <w:szCs w:val="24"/>
        </w:rPr>
        <w:t xml:space="preserve"> </w:t>
      </w:r>
      <w:r w:rsidRPr="00896C01">
        <w:rPr>
          <w:rFonts w:ascii="Arial" w:hAnsi="Arial" w:cs="TimesNewRoman"/>
          <w:sz w:val="24"/>
          <w:szCs w:val="24"/>
        </w:rPr>
        <w:t>possible motivations, and the methods or threat actions by which they might carry out an attack.</w:t>
      </w:r>
    </w:p>
    <w:p w14:paraId="51E69EA3" w14:textId="4979BF2D" w:rsidR="00BB74D9" w:rsidRPr="00896C01" w:rsidRDefault="00BB74D9" w:rsidP="00EA1621">
      <w:pPr>
        <w:autoSpaceDE w:val="0"/>
        <w:autoSpaceDN w:val="0"/>
        <w:adjustRightInd w:val="0"/>
        <w:spacing w:after="0" w:line="240" w:lineRule="auto"/>
        <w:jc w:val="both"/>
        <w:rPr>
          <w:rFonts w:ascii="Arial" w:hAnsi="Arial" w:cs="TimesNewRoman"/>
          <w:sz w:val="24"/>
          <w:szCs w:val="24"/>
        </w:rPr>
      </w:pPr>
      <w:r w:rsidRPr="00896C01">
        <w:rPr>
          <w:rFonts w:ascii="Arial" w:hAnsi="Arial" w:cs="TimesNewRoman"/>
          <w:sz w:val="24"/>
          <w:szCs w:val="24"/>
        </w:rPr>
        <w:t>This information will be useful to organizations studying their human threat environments and</w:t>
      </w:r>
      <w:r w:rsidR="00EA1621">
        <w:rPr>
          <w:rFonts w:ascii="Arial" w:hAnsi="Arial" w:cs="TimesNewRoman"/>
          <w:sz w:val="24"/>
          <w:szCs w:val="24"/>
        </w:rPr>
        <w:t xml:space="preserve"> </w:t>
      </w:r>
      <w:r w:rsidRPr="00896C01">
        <w:rPr>
          <w:rFonts w:ascii="Arial" w:hAnsi="Arial" w:cs="TimesNewRoman"/>
          <w:sz w:val="24"/>
          <w:szCs w:val="24"/>
        </w:rPr>
        <w:t xml:space="preserve">customizing their human threat statements. In addition, reviews of the history of system </w:t>
      </w:r>
      <w:proofErr w:type="spellStart"/>
      <w:r w:rsidRPr="00896C01">
        <w:rPr>
          <w:rFonts w:ascii="Arial" w:hAnsi="Arial" w:cs="TimesNewRoman"/>
          <w:sz w:val="24"/>
          <w:szCs w:val="24"/>
        </w:rPr>
        <w:t>breakins</w:t>
      </w:r>
      <w:proofErr w:type="spellEnd"/>
      <w:r w:rsidRPr="00896C01">
        <w:rPr>
          <w:rFonts w:ascii="Arial" w:hAnsi="Arial" w:cs="TimesNewRoman"/>
          <w:sz w:val="24"/>
          <w:szCs w:val="24"/>
        </w:rPr>
        <w:t>;</w:t>
      </w:r>
      <w:r w:rsidR="00EA1621">
        <w:rPr>
          <w:rFonts w:ascii="Arial" w:hAnsi="Arial" w:cs="TimesNewRoman"/>
          <w:sz w:val="24"/>
          <w:szCs w:val="24"/>
        </w:rPr>
        <w:t xml:space="preserve"> </w:t>
      </w:r>
      <w:r w:rsidRPr="00896C01">
        <w:rPr>
          <w:rFonts w:ascii="Arial" w:hAnsi="Arial" w:cs="TimesNewRoman"/>
          <w:sz w:val="24"/>
          <w:szCs w:val="24"/>
        </w:rPr>
        <w:t>security violation reports; incident reports; and interviews with the system administrators,</w:t>
      </w:r>
      <w:r w:rsidR="00EA1621">
        <w:rPr>
          <w:rFonts w:ascii="Arial" w:hAnsi="Arial" w:cs="TimesNewRoman"/>
          <w:sz w:val="24"/>
          <w:szCs w:val="24"/>
        </w:rPr>
        <w:t xml:space="preserve"> </w:t>
      </w:r>
      <w:r w:rsidRPr="00896C01">
        <w:rPr>
          <w:rFonts w:ascii="Arial" w:hAnsi="Arial" w:cs="TimesNewRoman"/>
          <w:sz w:val="24"/>
          <w:szCs w:val="24"/>
        </w:rPr>
        <w:t>help desk personnel, and user community during information gathering will help identify human</w:t>
      </w:r>
      <w:r w:rsidR="00EA1621">
        <w:rPr>
          <w:rFonts w:ascii="Arial" w:hAnsi="Arial" w:cs="TimesNewRoman"/>
          <w:sz w:val="24"/>
          <w:szCs w:val="24"/>
        </w:rPr>
        <w:t xml:space="preserve"> </w:t>
      </w:r>
      <w:r w:rsidRPr="00896C01">
        <w:rPr>
          <w:rFonts w:ascii="Arial" w:hAnsi="Arial" w:cs="TimesNewRoman"/>
          <w:sz w:val="24"/>
          <w:szCs w:val="24"/>
        </w:rPr>
        <w:t>threat-sources that have the potential to harm an IT system and its data and that may be a concern</w:t>
      </w:r>
      <w:r w:rsidR="00EA1621">
        <w:rPr>
          <w:rFonts w:ascii="Arial" w:hAnsi="Arial" w:cs="TimesNewRoman"/>
          <w:sz w:val="24"/>
          <w:szCs w:val="24"/>
        </w:rPr>
        <w:t xml:space="preserve"> </w:t>
      </w:r>
      <w:r w:rsidRPr="00896C01">
        <w:rPr>
          <w:rFonts w:ascii="Arial" w:hAnsi="Arial" w:cs="TimesNewRoman"/>
          <w:sz w:val="24"/>
          <w:szCs w:val="24"/>
        </w:rPr>
        <w:t>where a vulnerability exists. An estimate of the motivation, resources, and capabilities that may be required to carry out a</w:t>
      </w:r>
      <w:r w:rsidR="00EA1621">
        <w:rPr>
          <w:rFonts w:ascii="Arial" w:hAnsi="Arial" w:cs="TimesNewRoman"/>
          <w:sz w:val="24"/>
          <w:szCs w:val="24"/>
        </w:rPr>
        <w:t xml:space="preserve"> </w:t>
      </w:r>
      <w:r w:rsidRPr="00896C01">
        <w:rPr>
          <w:rFonts w:ascii="Arial" w:hAnsi="Arial" w:cs="TimesNewRoman"/>
          <w:sz w:val="24"/>
          <w:szCs w:val="24"/>
        </w:rPr>
        <w:lastRenderedPageBreak/>
        <w:t>successful attack should be developed after the potential threat-sources have been identified, in</w:t>
      </w:r>
      <w:r w:rsidR="00EA1621">
        <w:rPr>
          <w:rFonts w:ascii="Arial" w:hAnsi="Arial" w:cs="TimesNewRoman"/>
          <w:sz w:val="24"/>
          <w:szCs w:val="24"/>
        </w:rPr>
        <w:t xml:space="preserve"> </w:t>
      </w:r>
      <w:r w:rsidRPr="00896C01">
        <w:rPr>
          <w:rFonts w:ascii="Arial" w:hAnsi="Arial" w:cs="TimesNewRoman"/>
          <w:sz w:val="24"/>
          <w:szCs w:val="24"/>
        </w:rPr>
        <w:t>order to determine the likelihood of a threat’s exercising a system vulnerability, as described in</w:t>
      </w:r>
      <w:r w:rsidR="00EA1621">
        <w:rPr>
          <w:rFonts w:ascii="Arial" w:hAnsi="Arial" w:cs="TimesNewRoman"/>
          <w:sz w:val="24"/>
          <w:szCs w:val="24"/>
        </w:rPr>
        <w:t xml:space="preserve"> </w:t>
      </w:r>
      <w:r w:rsidRPr="00896C01">
        <w:rPr>
          <w:rFonts w:ascii="Arial" w:hAnsi="Arial" w:cs="TimesNewRoman"/>
          <w:sz w:val="24"/>
          <w:szCs w:val="24"/>
        </w:rPr>
        <w:t>Section 3.5.</w:t>
      </w:r>
    </w:p>
    <w:p w14:paraId="35236F1D" w14:textId="20EDC191" w:rsidR="000630CF" w:rsidRPr="00896C01" w:rsidRDefault="000630CF" w:rsidP="00896C01">
      <w:pPr>
        <w:autoSpaceDE w:val="0"/>
        <w:autoSpaceDN w:val="0"/>
        <w:adjustRightInd w:val="0"/>
        <w:spacing w:after="0" w:line="240" w:lineRule="auto"/>
        <w:jc w:val="both"/>
        <w:rPr>
          <w:rFonts w:ascii="Arial" w:hAnsi="Arial" w:cs="TimesNewRoman"/>
          <w:sz w:val="24"/>
          <w:szCs w:val="24"/>
        </w:rPr>
      </w:pPr>
      <w:r w:rsidRPr="00896C01">
        <w:rPr>
          <w:rFonts w:ascii="Arial" w:hAnsi="Arial" w:cs="TimesNewRoman"/>
          <w:sz w:val="24"/>
          <w:szCs w:val="24"/>
        </w:rPr>
        <w:t>The threat statement, or the list of potential threat-sources, should be tailored to the individual</w:t>
      </w:r>
      <w:r w:rsidR="00EA1621">
        <w:rPr>
          <w:rFonts w:ascii="Arial" w:hAnsi="Arial" w:cs="TimesNewRoman"/>
          <w:sz w:val="24"/>
          <w:szCs w:val="24"/>
        </w:rPr>
        <w:t xml:space="preserve"> </w:t>
      </w:r>
      <w:r w:rsidRPr="00896C01">
        <w:rPr>
          <w:rFonts w:ascii="Arial" w:hAnsi="Arial" w:cs="TimesNewRoman"/>
          <w:sz w:val="24"/>
          <w:szCs w:val="24"/>
        </w:rPr>
        <w:t>organization and its processing environment (e.g., end-user computing habits). In general,</w:t>
      </w:r>
      <w:r w:rsidR="00EA1621">
        <w:rPr>
          <w:rFonts w:ascii="Arial" w:hAnsi="Arial" w:cs="TimesNewRoman"/>
          <w:sz w:val="24"/>
          <w:szCs w:val="24"/>
        </w:rPr>
        <w:t xml:space="preserve"> </w:t>
      </w:r>
      <w:r w:rsidRPr="00896C01">
        <w:rPr>
          <w:rFonts w:ascii="Arial" w:hAnsi="Arial" w:cs="TimesNewRoman"/>
          <w:sz w:val="24"/>
          <w:szCs w:val="24"/>
        </w:rPr>
        <w:t>information on natural threats (e.g., floods, earthquakes, storms) should be readily available.</w:t>
      </w:r>
    </w:p>
    <w:p w14:paraId="2B6A763E" w14:textId="77777777" w:rsidR="000630CF" w:rsidRPr="00896C01" w:rsidRDefault="000630CF" w:rsidP="00896C01">
      <w:pPr>
        <w:autoSpaceDE w:val="0"/>
        <w:autoSpaceDN w:val="0"/>
        <w:adjustRightInd w:val="0"/>
        <w:spacing w:after="0" w:line="240" w:lineRule="auto"/>
        <w:jc w:val="both"/>
        <w:rPr>
          <w:rFonts w:ascii="Arial" w:hAnsi="Arial" w:cs="TimesNewRoman"/>
          <w:sz w:val="24"/>
          <w:szCs w:val="24"/>
        </w:rPr>
      </w:pPr>
      <w:r w:rsidRPr="00896C01">
        <w:rPr>
          <w:rFonts w:ascii="Arial" w:hAnsi="Arial" w:cs="TimesNewRoman"/>
          <w:sz w:val="24"/>
          <w:szCs w:val="24"/>
        </w:rPr>
        <w:t>Known threats have been identified by many government and private sector organizations.</w:t>
      </w:r>
    </w:p>
    <w:p w14:paraId="0F0AE1B0" w14:textId="59FFCDFE" w:rsidR="000630CF" w:rsidRPr="00896C01" w:rsidRDefault="000630CF" w:rsidP="00896C01">
      <w:pPr>
        <w:autoSpaceDE w:val="0"/>
        <w:autoSpaceDN w:val="0"/>
        <w:adjustRightInd w:val="0"/>
        <w:spacing w:after="0" w:line="240" w:lineRule="auto"/>
        <w:jc w:val="both"/>
        <w:rPr>
          <w:rFonts w:ascii="Arial" w:hAnsi="Arial" w:cs="TimesNewRoman"/>
          <w:sz w:val="24"/>
          <w:szCs w:val="24"/>
        </w:rPr>
      </w:pPr>
      <w:r w:rsidRPr="00896C01">
        <w:rPr>
          <w:rFonts w:ascii="Arial" w:hAnsi="Arial" w:cs="TimesNewRoman"/>
          <w:sz w:val="24"/>
          <w:szCs w:val="24"/>
        </w:rPr>
        <w:t>Intrusion detection tools also are becoming more prevalent, and government and industry</w:t>
      </w:r>
      <w:r w:rsidR="00EA1621">
        <w:rPr>
          <w:rFonts w:ascii="Arial" w:hAnsi="Arial" w:cs="TimesNewRoman"/>
          <w:sz w:val="24"/>
          <w:szCs w:val="24"/>
        </w:rPr>
        <w:t xml:space="preserve"> </w:t>
      </w:r>
      <w:r w:rsidRPr="00896C01">
        <w:rPr>
          <w:rFonts w:ascii="Arial" w:hAnsi="Arial" w:cs="TimesNewRoman"/>
          <w:sz w:val="24"/>
          <w:szCs w:val="24"/>
        </w:rPr>
        <w:t>organizations continually collect data on security events, thereby improving the ability to</w:t>
      </w:r>
      <w:r w:rsidR="00EA1621">
        <w:rPr>
          <w:rFonts w:ascii="Arial" w:hAnsi="Arial" w:cs="TimesNewRoman"/>
          <w:sz w:val="24"/>
          <w:szCs w:val="24"/>
        </w:rPr>
        <w:t xml:space="preserve"> </w:t>
      </w:r>
      <w:r w:rsidRPr="00896C01">
        <w:rPr>
          <w:rFonts w:ascii="Arial" w:hAnsi="Arial" w:cs="TimesNewRoman"/>
          <w:sz w:val="24"/>
          <w:szCs w:val="24"/>
        </w:rPr>
        <w:t>realistically assess threats. Sources of information include, but are not limited to, the following:</w:t>
      </w:r>
      <w:r w:rsidR="00EA1621">
        <w:rPr>
          <w:rFonts w:ascii="Arial" w:hAnsi="Arial" w:cs="TimesNewRoman"/>
          <w:sz w:val="24"/>
          <w:szCs w:val="24"/>
        </w:rPr>
        <w:t xml:space="preserve"> </w:t>
      </w:r>
      <w:r w:rsidRPr="00896C01">
        <w:rPr>
          <w:rFonts w:ascii="Arial" w:hAnsi="Arial" w:cs="TimesNewRoman"/>
          <w:sz w:val="24"/>
          <w:szCs w:val="24"/>
        </w:rPr>
        <w:t>Intelligence agencies (for example, the Federal Bureau of Investigation’s National</w:t>
      </w:r>
    </w:p>
    <w:p w14:paraId="2F80E385" w14:textId="77777777" w:rsidR="000630CF" w:rsidRPr="00896C01" w:rsidRDefault="000630CF" w:rsidP="00896C01">
      <w:pPr>
        <w:autoSpaceDE w:val="0"/>
        <w:autoSpaceDN w:val="0"/>
        <w:adjustRightInd w:val="0"/>
        <w:spacing w:after="0" w:line="240" w:lineRule="auto"/>
        <w:jc w:val="both"/>
        <w:rPr>
          <w:rFonts w:ascii="Arial" w:hAnsi="Arial" w:cs="TimesNewRoman"/>
          <w:sz w:val="24"/>
          <w:szCs w:val="24"/>
        </w:rPr>
      </w:pPr>
      <w:r w:rsidRPr="00896C01">
        <w:rPr>
          <w:rFonts w:ascii="Arial" w:hAnsi="Arial" w:cs="TimesNewRoman"/>
          <w:sz w:val="24"/>
          <w:szCs w:val="24"/>
        </w:rPr>
        <w:t>Infrastructure Protection Center)</w:t>
      </w:r>
    </w:p>
    <w:p w14:paraId="03D8F190" w14:textId="77777777" w:rsidR="00EA1621" w:rsidRDefault="00EA1621" w:rsidP="00896C01">
      <w:pPr>
        <w:autoSpaceDE w:val="0"/>
        <w:autoSpaceDN w:val="0"/>
        <w:adjustRightInd w:val="0"/>
        <w:spacing w:after="0" w:line="240" w:lineRule="auto"/>
        <w:jc w:val="both"/>
        <w:rPr>
          <w:rFonts w:ascii="Arial" w:hAnsi="Arial" w:cs="SymbolMT"/>
          <w:sz w:val="24"/>
          <w:szCs w:val="24"/>
        </w:rPr>
      </w:pPr>
    </w:p>
    <w:p w14:paraId="7EA54333" w14:textId="458E6C2E" w:rsidR="000630CF" w:rsidRPr="00896C01" w:rsidRDefault="000630CF" w:rsidP="00896C01">
      <w:pPr>
        <w:autoSpaceDE w:val="0"/>
        <w:autoSpaceDN w:val="0"/>
        <w:adjustRightInd w:val="0"/>
        <w:spacing w:after="0" w:line="240" w:lineRule="auto"/>
        <w:jc w:val="both"/>
        <w:rPr>
          <w:rFonts w:ascii="Arial" w:hAnsi="Arial" w:cs="TimesNewRoman"/>
          <w:sz w:val="24"/>
          <w:szCs w:val="24"/>
        </w:rPr>
      </w:pPr>
      <w:r w:rsidRPr="00896C01">
        <w:rPr>
          <w:rFonts w:ascii="Arial" w:hAnsi="Arial" w:cs="TimesNewRoman"/>
          <w:sz w:val="24"/>
          <w:szCs w:val="24"/>
        </w:rPr>
        <w:t>Federal Computer Incident Response Center (</w:t>
      </w:r>
      <w:proofErr w:type="spellStart"/>
      <w:r w:rsidRPr="00896C01">
        <w:rPr>
          <w:rFonts w:ascii="Arial" w:hAnsi="Arial" w:cs="TimesNewRoman"/>
          <w:sz w:val="24"/>
          <w:szCs w:val="24"/>
        </w:rPr>
        <w:t>FedCIRC</w:t>
      </w:r>
      <w:proofErr w:type="spellEnd"/>
      <w:r w:rsidRPr="00896C01">
        <w:rPr>
          <w:rFonts w:ascii="Arial" w:hAnsi="Arial" w:cs="TimesNewRoman"/>
          <w:sz w:val="24"/>
          <w:szCs w:val="24"/>
        </w:rPr>
        <w:t>)</w:t>
      </w:r>
    </w:p>
    <w:p w14:paraId="250FEC39" w14:textId="7F99B005" w:rsidR="000630CF" w:rsidRPr="00896C01" w:rsidRDefault="000630CF" w:rsidP="00896C01">
      <w:pPr>
        <w:autoSpaceDE w:val="0"/>
        <w:autoSpaceDN w:val="0"/>
        <w:adjustRightInd w:val="0"/>
        <w:spacing w:after="0" w:line="240" w:lineRule="auto"/>
        <w:jc w:val="both"/>
        <w:rPr>
          <w:rFonts w:ascii="Arial" w:hAnsi="Arial" w:cs="TimesNewRoman"/>
          <w:sz w:val="24"/>
          <w:szCs w:val="24"/>
        </w:rPr>
      </w:pPr>
      <w:r w:rsidRPr="00896C01">
        <w:rPr>
          <w:rFonts w:ascii="Arial" w:hAnsi="Arial" w:cs="TimesNewRoman"/>
          <w:sz w:val="24"/>
          <w:szCs w:val="24"/>
        </w:rPr>
        <w:t>Mass media, particula</w:t>
      </w:r>
      <w:r w:rsidR="00EA1621">
        <w:rPr>
          <w:rFonts w:ascii="Arial" w:hAnsi="Arial" w:cs="TimesNewRoman"/>
          <w:sz w:val="24"/>
          <w:szCs w:val="24"/>
        </w:rPr>
        <w:t xml:space="preserve">rly Web-based resources such as </w:t>
      </w:r>
      <w:r w:rsidRPr="00896C01">
        <w:rPr>
          <w:rFonts w:ascii="Arial" w:hAnsi="Arial" w:cs="TimesNewRoman"/>
          <w:sz w:val="24"/>
          <w:szCs w:val="24"/>
        </w:rPr>
        <w:t>SecurityFocus.com,</w:t>
      </w:r>
    </w:p>
    <w:p w14:paraId="6EE60160" w14:textId="77777777" w:rsidR="000630CF" w:rsidRPr="00896C01" w:rsidRDefault="000630CF" w:rsidP="00896C01">
      <w:pPr>
        <w:autoSpaceDE w:val="0"/>
        <w:autoSpaceDN w:val="0"/>
        <w:adjustRightInd w:val="0"/>
        <w:spacing w:after="0" w:line="240" w:lineRule="auto"/>
        <w:jc w:val="both"/>
        <w:rPr>
          <w:rFonts w:ascii="Arial" w:hAnsi="Arial" w:cs="TimesNewRoman"/>
          <w:sz w:val="24"/>
          <w:szCs w:val="24"/>
        </w:rPr>
      </w:pPr>
      <w:r w:rsidRPr="00896C01">
        <w:rPr>
          <w:rFonts w:ascii="Arial" w:hAnsi="Arial" w:cs="TimesNewRoman"/>
          <w:sz w:val="24"/>
          <w:szCs w:val="24"/>
        </w:rPr>
        <w:t>SecurityWatch.com, SecurityPortal.com, and SANS.org.</w:t>
      </w:r>
    </w:p>
    <w:p w14:paraId="4602A288" w14:textId="77777777" w:rsidR="00EA1621" w:rsidRDefault="00EA1621" w:rsidP="00896C01">
      <w:pPr>
        <w:autoSpaceDE w:val="0"/>
        <w:autoSpaceDN w:val="0"/>
        <w:adjustRightInd w:val="0"/>
        <w:spacing w:after="0" w:line="240" w:lineRule="auto"/>
        <w:jc w:val="both"/>
        <w:rPr>
          <w:rFonts w:ascii="Arial" w:hAnsi="Arial" w:cs="TimesNewRoman,BoldItalic"/>
          <w:b/>
          <w:bCs/>
          <w:i/>
          <w:iCs/>
          <w:sz w:val="24"/>
          <w:szCs w:val="24"/>
        </w:rPr>
      </w:pPr>
    </w:p>
    <w:p w14:paraId="08CFA256" w14:textId="77777777" w:rsidR="000630CF" w:rsidRPr="00896C01" w:rsidRDefault="000630CF" w:rsidP="00896C01">
      <w:pPr>
        <w:autoSpaceDE w:val="0"/>
        <w:autoSpaceDN w:val="0"/>
        <w:adjustRightInd w:val="0"/>
        <w:spacing w:after="0" w:line="240" w:lineRule="auto"/>
        <w:jc w:val="both"/>
        <w:rPr>
          <w:rFonts w:ascii="Arial" w:hAnsi="Arial" w:cs="TimesNewRoman,BoldItalic"/>
          <w:b/>
          <w:bCs/>
          <w:i/>
          <w:iCs/>
          <w:sz w:val="24"/>
          <w:szCs w:val="24"/>
        </w:rPr>
      </w:pPr>
      <w:r w:rsidRPr="00896C01">
        <w:rPr>
          <w:rFonts w:ascii="Arial" w:hAnsi="Arial" w:cs="TimesNewRoman,BoldItalic"/>
          <w:b/>
          <w:bCs/>
          <w:i/>
          <w:iCs/>
          <w:sz w:val="24"/>
          <w:szCs w:val="24"/>
        </w:rPr>
        <w:t>Output from Step 2</w:t>
      </w:r>
      <w:r w:rsidRPr="00896C01">
        <w:rPr>
          <w:rFonts w:ascii="Symbol" w:hAnsi="Symbol" w:cs="Symbol"/>
          <w:sz w:val="24"/>
          <w:szCs w:val="24"/>
        </w:rPr>
        <w:t></w:t>
      </w:r>
      <w:r w:rsidRPr="00896C01">
        <w:rPr>
          <w:rFonts w:ascii="Arial" w:hAnsi="Arial" w:cs="TimesNewRoman,BoldItalic"/>
          <w:b/>
          <w:bCs/>
          <w:i/>
          <w:iCs/>
          <w:sz w:val="24"/>
          <w:szCs w:val="24"/>
        </w:rPr>
        <w:t>A threat statement containing a list of threat-sources that could exploit</w:t>
      </w:r>
    </w:p>
    <w:p w14:paraId="2093646F" w14:textId="77777777" w:rsidR="000630CF" w:rsidRDefault="000630CF" w:rsidP="00896C01">
      <w:pPr>
        <w:jc w:val="both"/>
        <w:rPr>
          <w:rFonts w:ascii="Arial" w:hAnsi="Arial" w:cs="TimesNewRoman,BoldItalic"/>
          <w:b/>
          <w:bCs/>
          <w:i/>
          <w:iCs/>
          <w:sz w:val="24"/>
          <w:szCs w:val="24"/>
        </w:rPr>
      </w:pPr>
      <w:proofErr w:type="gramStart"/>
      <w:r w:rsidRPr="00896C01">
        <w:rPr>
          <w:rFonts w:ascii="Arial" w:hAnsi="Arial" w:cs="TimesNewRoman,BoldItalic"/>
          <w:b/>
          <w:bCs/>
          <w:i/>
          <w:iCs/>
          <w:sz w:val="24"/>
          <w:szCs w:val="24"/>
        </w:rPr>
        <w:t>system</w:t>
      </w:r>
      <w:proofErr w:type="gramEnd"/>
      <w:r w:rsidRPr="00896C01">
        <w:rPr>
          <w:rFonts w:ascii="Arial" w:hAnsi="Arial" w:cs="TimesNewRoman,BoldItalic"/>
          <w:b/>
          <w:bCs/>
          <w:i/>
          <w:iCs/>
          <w:sz w:val="24"/>
          <w:szCs w:val="24"/>
        </w:rPr>
        <w:t xml:space="preserve"> vulnerabilities</w:t>
      </w:r>
    </w:p>
    <w:p w14:paraId="7D4B018C" w14:textId="77777777" w:rsidR="007B32B2" w:rsidRDefault="007B32B2" w:rsidP="00896C01">
      <w:pPr>
        <w:jc w:val="both"/>
        <w:rPr>
          <w:rFonts w:ascii="Arial" w:hAnsi="Arial" w:cs="TimesNewRoman,BoldItalic"/>
          <w:b/>
          <w:bCs/>
          <w:i/>
          <w:iCs/>
          <w:sz w:val="24"/>
          <w:szCs w:val="24"/>
        </w:rPr>
      </w:pPr>
    </w:p>
    <w:p w14:paraId="526A4264" w14:textId="77777777" w:rsidR="00A96626" w:rsidRDefault="00A96626" w:rsidP="00896C01">
      <w:pPr>
        <w:jc w:val="both"/>
        <w:rPr>
          <w:rFonts w:ascii="Arial" w:hAnsi="Arial" w:cs="Times New Roman"/>
          <w:sz w:val="24"/>
          <w:szCs w:val="24"/>
        </w:rPr>
      </w:pPr>
    </w:p>
    <w:p w14:paraId="5181CEF8" w14:textId="77777777" w:rsidR="00A96626" w:rsidRDefault="00A96626" w:rsidP="00896C01">
      <w:pPr>
        <w:jc w:val="both"/>
        <w:rPr>
          <w:rFonts w:ascii="Arial" w:hAnsi="Arial" w:cs="Times New Roman"/>
          <w:sz w:val="24"/>
          <w:szCs w:val="24"/>
        </w:rPr>
      </w:pPr>
    </w:p>
    <w:p w14:paraId="5180A9B9" w14:textId="77777777" w:rsidR="00BB74D9" w:rsidRDefault="00BB74D9" w:rsidP="00896C01">
      <w:pPr>
        <w:jc w:val="both"/>
        <w:rPr>
          <w:rFonts w:ascii="Arial" w:hAnsi="Arial" w:cs="Times New Roman"/>
          <w:sz w:val="24"/>
          <w:szCs w:val="24"/>
        </w:rPr>
      </w:pPr>
      <w:r w:rsidRPr="00896C01">
        <w:rPr>
          <w:rFonts w:ascii="Arial" w:hAnsi="Arial" w:cs="Times New Roman"/>
          <w:noProof/>
          <w:sz w:val="24"/>
          <w:szCs w:val="24"/>
        </w:rPr>
        <w:lastRenderedPageBreak/>
        <w:drawing>
          <wp:inline distT="0" distB="0" distL="0" distR="0" wp14:anchorId="7C1B7108" wp14:editId="43CC2CDA">
            <wp:extent cx="5867400" cy="7600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7400" cy="7600950"/>
                    </a:xfrm>
                    <a:prstGeom prst="rect">
                      <a:avLst/>
                    </a:prstGeom>
                    <a:noFill/>
                    <a:ln>
                      <a:noFill/>
                    </a:ln>
                  </pic:spPr>
                </pic:pic>
              </a:graphicData>
            </a:graphic>
          </wp:inline>
        </w:drawing>
      </w:r>
    </w:p>
    <w:p w14:paraId="6FD6EB98" w14:textId="77777777" w:rsidR="00A96626" w:rsidRPr="005D4A5C" w:rsidRDefault="00A96626" w:rsidP="00A96626">
      <w:pPr>
        <w:spacing w:after="0" w:line="240" w:lineRule="auto"/>
        <w:rPr>
          <w:rFonts w:ascii="Arial" w:eastAsia="Times New Roman" w:hAnsi="Arial" w:cs="Arial"/>
          <w:b/>
          <w:sz w:val="28"/>
          <w:szCs w:val="28"/>
          <w:lang w:val="en-ID"/>
        </w:rPr>
      </w:pPr>
      <w:r w:rsidRPr="005D4A5C">
        <w:rPr>
          <w:rFonts w:ascii="Arial" w:eastAsia="Times New Roman" w:hAnsi="Arial" w:cs="Arial"/>
          <w:b/>
          <w:sz w:val="28"/>
          <w:szCs w:val="28"/>
          <w:lang w:val="en-ID"/>
        </w:rPr>
        <w:lastRenderedPageBreak/>
        <w:t xml:space="preserve">STEP 3: VULNERABILITY IDENTIFICATION </w:t>
      </w:r>
    </w:p>
    <w:p w14:paraId="23192A9E" w14:textId="77777777" w:rsidR="00A96626" w:rsidRPr="00A96626" w:rsidRDefault="00A96626" w:rsidP="00A96626">
      <w:pPr>
        <w:jc w:val="both"/>
        <w:rPr>
          <w:rFonts w:ascii="Arial" w:eastAsia="Times New Roman" w:hAnsi="Arial" w:cs="Arial"/>
          <w:sz w:val="24"/>
          <w:szCs w:val="24"/>
          <w:lang w:val="en-ID"/>
        </w:rPr>
      </w:pPr>
      <w:r w:rsidRPr="00A96626">
        <w:rPr>
          <w:rFonts w:ascii="Arial" w:eastAsia="Times New Roman" w:hAnsi="Arial" w:cs="Arial"/>
          <w:sz w:val="24"/>
          <w:szCs w:val="24"/>
          <w:lang w:val="en-ID"/>
        </w:rPr>
        <w:t xml:space="preserve">The analysis of the threat to an IT system  must include an analysis of the  vulnerabilities associated with the system environment. The goal of this step is to develop a list of system vulnerabilities (flaws or weaknesses) that could be exploited by the potential threat sources. Recommended methods for identifying system vulnerabilities are the use of vulnerability sources, the performance of system security testing, and the development of a security requirements checklist. </w:t>
      </w:r>
    </w:p>
    <w:p w14:paraId="1784C7BE" w14:textId="77777777" w:rsidR="00A96626" w:rsidRPr="00A96626" w:rsidRDefault="00A96626" w:rsidP="00A96626">
      <w:pPr>
        <w:spacing w:after="0" w:line="240" w:lineRule="auto"/>
        <w:jc w:val="both"/>
        <w:rPr>
          <w:rFonts w:ascii="Arial" w:eastAsia="Times New Roman" w:hAnsi="Arial" w:cs="Arial"/>
          <w:sz w:val="24"/>
          <w:szCs w:val="24"/>
          <w:lang w:val="en-ID"/>
        </w:rPr>
      </w:pPr>
      <w:r w:rsidRPr="00A96626">
        <w:rPr>
          <w:rFonts w:ascii="Arial" w:eastAsia="Times New Roman" w:hAnsi="Arial" w:cs="Arial"/>
          <w:sz w:val="24"/>
          <w:szCs w:val="24"/>
          <w:lang w:val="en-ID"/>
        </w:rPr>
        <w:t xml:space="preserve">It should be noted that the types of vulnerabilities that will exist, and the methodology needed to  determine whether the vulnerabilities are present, will usually vary depending on the nature of  the IT system and the phase it is in, in the SDLC: </w:t>
      </w:r>
    </w:p>
    <w:p w14:paraId="5BEF7D6B" w14:textId="77777777" w:rsidR="00A96626" w:rsidRPr="00A96626" w:rsidRDefault="00A96626" w:rsidP="00A96626">
      <w:pPr>
        <w:pStyle w:val="ListParagraph"/>
        <w:numPr>
          <w:ilvl w:val="0"/>
          <w:numId w:val="5"/>
        </w:numPr>
        <w:spacing w:after="0" w:line="240" w:lineRule="auto"/>
        <w:jc w:val="both"/>
        <w:rPr>
          <w:rFonts w:ascii="Arial" w:eastAsia="Times New Roman" w:hAnsi="Arial" w:cs="Arial"/>
          <w:sz w:val="24"/>
          <w:szCs w:val="24"/>
          <w:lang w:val="en-ID"/>
        </w:rPr>
      </w:pPr>
      <w:r w:rsidRPr="00A96626">
        <w:rPr>
          <w:rFonts w:ascii="Arial" w:eastAsia="Times New Roman" w:hAnsi="Arial" w:cs="Arial"/>
          <w:sz w:val="24"/>
          <w:szCs w:val="24"/>
          <w:lang w:val="en-ID"/>
        </w:rPr>
        <w:t xml:space="preserve">If the IT system has not yet been designed, the search for vulnerabilities should focus on the organization’s security policies, planned security procedures, and system requirement definitions, and the vendors’ or developers’ security product analyses (e.g., white papers). </w:t>
      </w:r>
    </w:p>
    <w:p w14:paraId="0DAB50F5" w14:textId="77777777" w:rsidR="00A96626" w:rsidRPr="00A96626" w:rsidRDefault="00A96626" w:rsidP="00A96626">
      <w:pPr>
        <w:pStyle w:val="ListParagraph"/>
        <w:numPr>
          <w:ilvl w:val="0"/>
          <w:numId w:val="5"/>
        </w:numPr>
        <w:spacing w:after="0" w:line="240" w:lineRule="auto"/>
        <w:jc w:val="both"/>
        <w:rPr>
          <w:rFonts w:ascii="Arial" w:eastAsia="Times New Roman" w:hAnsi="Arial" w:cs="Arial"/>
          <w:sz w:val="24"/>
          <w:szCs w:val="24"/>
          <w:lang w:val="en-ID"/>
        </w:rPr>
      </w:pPr>
      <w:r w:rsidRPr="00A96626">
        <w:rPr>
          <w:rFonts w:ascii="Arial" w:eastAsia="Times New Roman" w:hAnsi="Arial" w:cs="Arial"/>
          <w:sz w:val="24"/>
          <w:szCs w:val="24"/>
          <w:lang w:val="en-ID"/>
        </w:rPr>
        <w:t xml:space="preserve">If the IT system is being implemented, the identification of vulnerabilities should be expanded to include more specific information, such as the planned security features described in the security design documentation and the results of system certification test and evaluation. </w:t>
      </w:r>
    </w:p>
    <w:p w14:paraId="004D8DBE" w14:textId="77777777" w:rsidR="00A96626" w:rsidRPr="00A96626" w:rsidRDefault="00A96626" w:rsidP="00A96626">
      <w:pPr>
        <w:pStyle w:val="ListParagraph"/>
        <w:numPr>
          <w:ilvl w:val="0"/>
          <w:numId w:val="5"/>
        </w:numPr>
        <w:spacing w:after="0" w:line="240" w:lineRule="auto"/>
        <w:jc w:val="both"/>
        <w:rPr>
          <w:rFonts w:ascii="Arial" w:eastAsia="Times New Roman" w:hAnsi="Arial" w:cs="Arial"/>
          <w:sz w:val="24"/>
          <w:szCs w:val="24"/>
          <w:lang w:val="en-ID"/>
        </w:rPr>
      </w:pPr>
      <w:r w:rsidRPr="00A96626">
        <w:rPr>
          <w:rFonts w:ascii="Arial" w:eastAsia="Times New Roman" w:hAnsi="Arial" w:cs="Arial"/>
          <w:sz w:val="24"/>
          <w:szCs w:val="24"/>
          <w:lang w:val="en-ID"/>
        </w:rPr>
        <w:t>If the IT system is operational, the process of identifying vulnerabilities should include an analysis of the IT system security features and the security controls, technical and procedural, used to protect the system</w:t>
      </w:r>
    </w:p>
    <w:p w14:paraId="3A43511F" w14:textId="77777777" w:rsidR="00A96626" w:rsidRPr="00A96626" w:rsidRDefault="00A96626" w:rsidP="00A96626">
      <w:pPr>
        <w:spacing w:after="0" w:line="240" w:lineRule="auto"/>
        <w:jc w:val="both"/>
        <w:rPr>
          <w:rFonts w:ascii="Arial" w:eastAsia="Times New Roman" w:hAnsi="Arial" w:cs="Arial"/>
          <w:sz w:val="24"/>
          <w:szCs w:val="24"/>
          <w:lang w:val="en-ID"/>
        </w:rPr>
      </w:pPr>
    </w:p>
    <w:p w14:paraId="438BD45A" w14:textId="174A7D81" w:rsidR="00A96626" w:rsidRPr="00A96626" w:rsidRDefault="005D4A5C" w:rsidP="00A96626">
      <w:pPr>
        <w:jc w:val="both"/>
        <w:rPr>
          <w:rFonts w:ascii="Arial" w:hAnsi="Arial" w:cs="Arial"/>
          <w:sz w:val="24"/>
          <w:szCs w:val="24"/>
        </w:rPr>
      </w:pPr>
      <w:r>
        <w:rPr>
          <w:rFonts w:ascii="Arial" w:hAnsi="Arial" w:cs="Times New Roman"/>
          <w:noProof/>
          <w:sz w:val="24"/>
          <w:szCs w:val="24"/>
        </w:rPr>
        <w:drawing>
          <wp:inline distT="0" distB="0" distL="0" distR="0" wp14:anchorId="1FBD7AC8" wp14:editId="431C17FB">
            <wp:extent cx="5219700" cy="2349500"/>
            <wp:effectExtent l="0" t="0" r="12700" b="12700"/>
            <wp:docPr id="2" name="Picture 2" descr="Macintosh HD:Users:saldhyputranto:Desktop:Screen Shot 2018-12-08 at 05.19.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aldhyputranto:Desktop:Screen Shot 2018-12-08 at 05.19.2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9700" cy="2349500"/>
                    </a:xfrm>
                    <a:prstGeom prst="rect">
                      <a:avLst/>
                    </a:prstGeom>
                    <a:noFill/>
                    <a:ln>
                      <a:noFill/>
                    </a:ln>
                  </pic:spPr>
                </pic:pic>
              </a:graphicData>
            </a:graphic>
          </wp:inline>
        </w:drawing>
      </w:r>
    </w:p>
    <w:p w14:paraId="7BEDE0D3" w14:textId="5869DEF2" w:rsidR="00A96626" w:rsidRDefault="005D4A5C" w:rsidP="00896C01">
      <w:pPr>
        <w:jc w:val="both"/>
        <w:rPr>
          <w:rFonts w:ascii="Arial" w:hAnsi="Arial" w:cs="Times New Roman"/>
          <w:sz w:val="24"/>
          <w:szCs w:val="24"/>
        </w:rPr>
      </w:pPr>
      <w:r>
        <w:rPr>
          <w:rFonts w:ascii="Arial" w:hAnsi="Arial" w:cs="Times New Roman"/>
          <w:noProof/>
          <w:sz w:val="24"/>
          <w:szCs w:val="24"/>
        </w:rPr>
        <w:lastRenderedPageBreak/>
        <w:drawing>
          <wp:inline distT="0" distB="0" distL="0" distR="0" wp14:anchorId="13B0E3DA" wp14:editId="0E1BB7E1">
            <wp:extent cx="5219700" cy="1181100"/>
            <wp:effectExtent l="0" t="0" r="12700" b="12700"/>
            <wp:docPr id="5" name="Picture 5" descr="Macintosh HD:Users:saldhyputranto:Desktop:Screen Shot 2018-12-08 at 05.21.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aldhyputranto:Desktop:Screen Shot 2018-12-08 at 05.21.4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19700" cy="1181100"/>
                    </a:xfrm>
                    <a:prstGeom prst="rect">
                      <a:avLst/>
                    </a:prstGeom>
                    <a:noFill/>
                    <a:ln>
                      <a:noFill/>
                    </a:ln>
                  </pic:spPr>
                </pic:pic>
              </a:graphicData>
            </a:graphic>
          </wp:inline>
        </w:drawing>
      </w:r>
    </w:p>
    <w:p w14:paraId="709ACA32" w14:textId="77777777" w:rsidR="005D4A5C" w:rsidRDefault="005D4A5C" w:rsidP="00896C01">
      <w:pPr>
        <w:jc w:val="both"/>
        <w:rPr>
          <w:rFonts w:ascii="Arial" w:hAnsi="Arial" w:cs="Times New Roman"/>
          <w:sz w:val="24"/>
          <w:szCs w:val="24"/>
        </w:rPr>
      </w:pPr>
    </w:p>
    <w:p w14:paraId="7D4BC9A9" w14:textId="1F3B9561" w:rsidR="005D4A5C" w:rsidRDefault="005D4A5C" w:rsidP="00896C01">
      <w:pPr>
        <w:jc w:val="both"/>
        <w:rPr>
          <w:rFonts w:ascii="Arial" w:hAnsi="Arial" w:cs="Times New Roman"/>
          <w:sz w:val="24"/>
          <w:szCs w:val="24"/>
        </w:rPr>
      </w:pPr>
      <w:proofErr w:type="spellStart"/>
      <w:r>
        <w:rPr>
          <w:rFonts w:ascii="Arial" w:hAnsi="Arial" w:cs="Times New Roman"/>
          <w:sz w:val="24"/>
          <w:szCs w:val="24"/>
        </w:rPr>
        <w:t>Sumber</w:t>
      </w:r>
      <w:proofErr w:type="spellEnd"/>
      <w:r>
        <w:rPr>
          <w:rFonts w:ascii="Arial" w:hAnsi="Arial" w:cs="Times New Roman"/>
          <w:sz w:val="24"/>
          <w:szCs w:val="24"/>
        </w:rPr>
        <w:t>:</w:t>
      </w:r>
    </w:p>
    <w:p w14:paraId="48820784" w14:textId="1647DB41" w:rsidR="005D4A5C" w:rsidRDefault="005D4A5C" w:rsidP="00896C01">
      <w:pPr>
        <w:jc w:val="both"/>
        <w:rPr>
          <w:rFonts w:ascii="Arial" w:hAnsi="Arial" w:cs="Times New Roman"/>
          <w:sz w:val="24"/>
          <w:szCs w:val="24"/>
        </w:rPr>
      </w:pPr>
      <w:r>
        <w:rPr>
          <w:rFonts w:ascii="Arial" w:hAnsi="Arial" w:cs="Times New Roman"/>
          <w:sz w:val="24"/>
          <w:szCs w:val="24"/>
        </w:rPr>
        <w:t xml:space="preserve">Gary </w:t>
      </w:r>
      <w:proofErr w:type="spellStart"/>
      <w:r>
        <w:rPr>
          <w:rFonts w:ascii="Arial" w:hAnsi="Arial" w:cs="Times New Roman"/>
          <w:sz w:val="24"/>
          <w:szCs w:val="24"/>
        </w:rPr>
        <w:t>Stonebumer</w:t>
      </w:r>
      <w:proofErr w:type="spellEnd"/>
      <w:r>
        <w:rPr>
          <w:rFonts w:ascii="Arial" w:hAnsi="Arial" w:cs="Times New Roman"/>
          <w:sz w:val="24"/>
          <w:szCs w:val="24"/>
        </w:rPr>
        <w:t xml:space="preserve">, Alice </w:t>
      </w:r>
      <w:proofErr w:type="spellStart"/>
      <w:r>
        <w:rPr>
          <w:rFonts w:ascii="Arial" w:hAnsi="Arial" w:cs="Times New Roman"/>
          <w:sz w:val="24"/>
          <w:szCs w:val="24"/>
        </w:rPr>
        <w:t>Goguen</w:t>
      </w:r>
      <w:proofErr w:type="spellEnd"/>
      <w:r>
        <w:rPr>
          <w:rFonts w:ascii="Arial" w:hAnsi="Arial" w:cs="Times New Roman"/>
          <w:sz w:val="24"/>
          <w:szCs w:val="24"/>
        </w:rPr>
        <w:t xml:space="preserve">, and Alexis </w:t>
      </w:r>
      <w:proofErr w:type="spellStart"/>
      <w:r>
        <w:rPr>
          <w:rFonts w:ascii="Arial" w:hAnsi="Arial" w:cs="Times New Roman"/>
          <w:sz w:val="24"/>
          <w:szCs w:val="24"/>
        </w:rPr>
        <w:t>Fringa</w:t>
      </w:r>
      <w:proofErr w:type="spellEnd"/>
      <w:r>
        <w:rPr>
          <w:rFonts w:ascii="Arial" w:hAnsi="Arial" w:cs="Times New Roman"/>
          <w:sz w:val="24"/>
          <w:szCs w:val="24"/>
        </w:rPr>
        <w:t>, Risk Management Guide for IS.</w:t>
      </w:r>
      <w:bookmarkStart w:id="0" w:name="_GoBack"/>
      <w:bookmarkEnd w:id="0"/>
    </w:p>
    <w:p w14:paraId="3F404248" w14:textId="3F6729B8" w:rsidR="005D4A5C" w:rsidRPr="00896C01" w:rsidRDefault="005D4A5C" w:rsidP="00896C01">
      <w:pPr>
        <w:jc w:val="both"/>
        <w:rPr>
          <w:rFonts w:ascii="Arial" w:hAnsi="Arial" w:cs="Times New Roman"/>
          <w:sz w:val="24"/>
          <w:szCs w:val="24"/>
        </w:rPr>
      </w:pPr>
      <w:r w:rsidRPr="005D4A5C">
        <w:rPr>
          <w:rFonts w:ascii="Arial" w:hAnsi="Arial" w:cs="Times New Roman"/>
          <w:sz w:val="24"/>
          <w:szCs w:val="24"/>
        </w:rPr>
        <w:t>https://www.hhs.gov/sites/default/files/ocr/privacy/hipaa/administrative/securityrule/nist800-30.pdf</w:t>
      </w:r>
    </w:p>
    <w:sectPr w:rsidR="005D4A5C" w:rsidRPr="00896C01" w:rsidSect="00896C01">
      <w:pgSz w:w="12240" w:h="15840"/>
      <w:pgMar w:top="1985" w:right="1892" w:bottom="1440" w:left="212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NewRoman,Bold">
    <w:altName w:val="Cambria"/>
    <w:panose1 w:val="00000000000000000000"/>
    <w:charset w:val="00"/>
    <w:family w:val="roman"/>
    <w:notTrueType/>
    <w:pitch w:val="default"/>
    <w:sig w:usb0="00000003" w:usb1="00000000" w:usb2="00000000" w:usb3="00000000" w:csb0="00000001"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BoldItalic">
    <w:altName w:val="Cambria"/>
    <w:panose1 w:val="00000000000000000000"/>
    <w:charset w:val="00"/>
    <w:family w:val="roman"/>
    <w:notTrueType/>
    <w:pitch w:val="default"/>
    <w:sig w:usb0="00000003" w:usb1="00000000" w:usb2="00000000" w:usb3="00000000" w:csb0="00000001" w:csb1="00000000"/>
  </w:font>
  <w:font w:name="SymbolMT">
    <w:altName w:val="Cambria"/>
    <w:panose1 w:val="00000000000000000000"/>
    <w:charset w:val="00"/>
    <w:family w:val="auto"/>
    <w:notTrueType/>
    <w:pitch w:val="default"/>
    <w:sig w:usb0="00000003" w:usb1="00000000" w:usb2="00000000" w:usb3="00000000" w:csb0="00000001" w:csb1="00000000"/>
  </w:font>
  <w:font w:name="TimesNewRoman,Italic">
    <w:altName w:val="Cambria"/>
    <w:panose1 w:val="00000000000000000000"/>
    <w:charset w:val="00"/>
    <w:family w:val="roman"/>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0422"/>
    <w:multiLevelType w:val="hybridMultilevel"/>
    <w:tmpl w:val="DF9AC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E35BA4"/>
    <w:multiLevelType w:val="hybridMultilevel"/>
    <w:tmpl w:val="EED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FB75A4"/>
    <w:multiLevelType w:val="hybridMultilevel"/>
    <w:tmpl w:val="C3A66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E4001F"/>
    <w:multiLevelType w:val="hybridMultilevel"/>
    <w:tmpl w:val="8514F90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5046868"/>
    <w:multiLevelType w:val="hybridMultilevel"/>
    <w:tmpl w:val="404AE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522"/>
    <w:rsid w:val="000630CF"/>
    <w:rsid w:val="001973A5"/>
    <w:rsid w:val="00277A76"/>
    <w:rsid w:val="003B04EF"/>
    <w:rsid w:val="005D4A5C"/>
    <w:rsid w:val="006D37F0"/>
    <w:rsid w:val="007B32B2"/>
    <w:rsid w:val="00825522"/>
    <w:rsid w:val="00826700"/>
    <w:rsid w:val="00896C01"/>
    <w:rsid w:val="00A96626"/>
    <w:rsid w:val="00B47B47"/>
    <w:rsid w:val="00BA3D49"/>
    <w:rsid w:val="00BB74D9"/>
    <w:rsid w:val="00D07A71"/>
    <w:rsid w:val="00E34D5B"/>
    <w:rsid w:val="00EA1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C10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0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4EF"/>
    <w:rPr>
      <w:rFonts w:ascii="Tahoma" w:hAnsi="Tahoma" w:cs="Tahoma"/>
      <w:sz w:val="16"/>
      <w:szCs w:val="16"/>
    </w:rPr>
  </w:style>
  <w:style w:type="paragraph" w:styleId="ListParagraph">
    <w:name w:val="List Paragraph"/>
    <w:basedOn w:val="Normal"/>
    <w:uiPriority w:val="34"/>
    <w:qFormat/>
    <w:rsid w:val="00896C0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0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4EF"/>
    <w:rPr>
      <w:rFonts w:ascii="Tahoma" w:hAnsi="Tahoma" w:cs="Tahoma"/>
      <w:sz w:val="16"/>
      <w:szCs w:val="16"/>
    </w:rPr>
  </w:style>
  <w:style w:type="paragraph" w:styleId="ListParagraph">
    <w:name w:val="List Paragraph"/>
    <w:basedOn w:val="Normal"/>
    <w:uiPriority w:val="34"/>
    <w:qFormat/>
    <w:rsid w:val="00896C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961372">
      <w:bodyDiv w:val="1"/>
      <w:marLeft w:val="0"/>
      <w:marRight w:val="0"/>
      <w:marTop w:val="0"/>
      <w:marBottom w:val="0"/>
      <w:divBdr>
        <w:top w:val="none" w:sz="0" w:space="0" w:color="auto"/>
        <w:left w:val="none" w:sz="0" w:space="0" w:color="auto"/>
        <w:bottom w:val="none" w:sz="0" w:space="0" w:color="auto"/>
        <w:right w:val="none" w:sz="0" w:space="0" w:color="auto"/>
      </w:divBdr>
      <w:divsChild>
        <w:div w:id="1463038167">
          <w:marLeft w:val="0"/>
          <w:marRight w:val="0"/>
          <w:marTop w:val="0"/>
          <w:marBottom w:val="0"/>
          <w:divBdr>
            <w:top w:val="none" w:sz="0" w:space="0" w:color="auto"/>
            <w:left w:val="none" w:sz="0" w:space="0" w:color="auto"/>
            <w:bottom w:val="none" w:sz="0" w:space="0" w:color="auto"/>
            <w:right w:val="none" w:sz="0" w:space="0" w:color="auto"/>
          </w:divBdr>
        </w:div>
        <w:div w:id="1351028876">
          <w:marLeft w:val="0"/>
          <w:marRight w:val="0"/>
          <w:marTop w:val="0"/>
          <w:marBottom w:val="0"/>
          <w:divBdr>
            <w:top w:val="none" w:sz="0" w:space="0" w:color="auto"/>
            <w:left w:val="none" w:sz="0" w:space="0" w:color="auto"/>
            <w:bottom w:val="none" w:sz="0" w:space="0" w:color="auto"/>
            <w:right w:val="none" w:sz="0" w:space="0" w:color="auto"/>
          </w:divBdr>
        </w:div>
        <w:div w:id="1385331323">
          <w:marLeft w:val="0"/>
          <w:marRight w:val="0"/>
          <w:marTop w:val="0"/>
          <w:marBottom w:val="0"/>
          <w:divBdr>
            <w:top w:val="none" w:sz="0" w:space="0" w:color="auto"/>
            <w:left w:val="none" w:sz="0" w:space="0" w:color="auto"/>
            <w:bottom w:val="none" w:sz="0" w:space="0" w:color="auto"/>
            <w:right w:val="none" w:sz="0" w:space="0" w:color="auto"/>
          </w:divBdr>
        </w:div>
        <w:div w:id="1721510233">
          <w:marLeft w:val="0"/>
          <w:marRight w:val="0"/>
          <w:marTop w:val="0"/>
          <w:marBottom w:val="0"/>
          <w:divBdr>
            <w:top w:val="none" w:sz="0" w:space="0" w:color="auto"/>
            <w:left w:val="none" w:sz="0" w:space="0" w:color="auto"/>
            <w:bottom w:val="none" w:sz="0" w:space="0" w:color="auto"/>
            <w:right w:val="none" w:sz="0" w:space="0" w:color="auto"/>
          </w:divBdr>
        </w:div>
        <w:div w:id="1059354195">
          <w:marLeft w:val="0"/>
          <w:marRight w:val="0"/>
          <w:marTop w:val="0"/>
          <w:marBottom w:val="0"/>
          <w:divBdr>
            <w:top w:val="none" w:sz="0" w:space="0" w:color="auto"/>
            <w:left w:val="none" w:sz="0" w:space="0" w:color="auto"/>
            <w:bottom w:val="none" w:sz="0" w:space="0" w:color="auto"/>
            <w:right w:val="none" w:sz="0" w:space="0" w:color="auto"/>
          </w:divBdr>
        </w:div>
        <w:div w:id="2116555900">
          <w:marLeft w:val="0"/>
          <w:marRight w:val="0"/>
          <w:marTop w:val="0"/>
          <w:marBottom w:val="0"/>
          <w:divBdr>
            <w:top w:val="none" w:sz="0" w:space="0" w:color="auto"/>
            <w:left w:val="none" w:sz="0" w:space="0" w:color="auto"/>
            <w:bottom w:val="none" w:sz="0" w:space="0" w:color="auto"/>
            <w:right w:val="none" w:sz="0" w:space="0" w:color="auto"/>
          </w:divBdr>
        </w:div>
        <w:div w:id="1863324800">
          <w:marLeft w:val="0"/>
          <w:marRight w:val="0"/>
          <w:marTop w:val="0"/>
          <w:marBottom w:val="0"/>
          <w:divBdr>
            <w:top w:val="none" w:sz="0" w:space="0" w:color="auto"/>
            <w:left w:val="none" w:sz="0" w:space="0" w:color="auto"/>
            <w:bottom w:val="none" w:sz="0" w:space="0" w:color="auto"/>
            <w:right w:val="none" w:sz="0" w:space="0" w:color="auto"/>
          </w:divBdr>
        </w:div>
        <w:div w:id="235555446">
          <w:marLeft w:val="0"/>
          <w:marRight w:val="0"/>
          <w:marTop w:val="0"/>
          <w:marBottom w:val="0"/>
          <w:divBdr>
            <w:top w:val="none" w:sz="0" w:space="0" w:color="auto"/>
            <w:left w:val="none" w:sz="0" w:space="0" w:color="auto"/>
            <w:bottom w:val="none" w:sz="0" w:space="0" w:color="auto"/>
            <w:right w:val="none" w:sz="0" w:space="0" w:color="auto"/>
          </w:divBdr>
        </w:div>
        <w:div w:id="546144008">
          <w:marLeft w:val="0"/>
          <w:marRight w:val="0"/>
          <w:marTop w:val="0"/>
          <w:marBottom w:val="0"/>
          <w:divBdr>
            <w:top w:val="none" w:sz="0" w:space="0" w:color="auto"/>
            <w:left w:val="none" w:sz="0" w:space="0" w:color="auto"/>
            <w:bottom w:val="none" w:sz="0" w:space="0" w:color="auto"/>
            <w:right w:val="none" w:sz="0" w:space="0" w:color="auto"/>
          </w:divBdr>
        </w:div>
        <w:div w:id="34277133">
          <w:marLeft w:val="0"/>
          <w:marRight w:val="0"/>
          <w:marTop w:val="0"/>
          <w:marBottom w:val="0"/>
          <w:divBdr>
            <w:top w:val="none" w:sz="0" w:space="0" w:color="auto"/>
            <w:left w:val="none" w:sz="0" w:space="0" w:color="auto"/>
            <w:bottom w:val="none" w:sz="0" w:space="0" w:color="auto"/>
            <w:right w:val="none" w:sz="0" w:space="0" w:color="auto"/>
          </w:divBdr>
        </w:div>
        <w:div w:id="1964339469">
          <w:marLeft w:val="0"/>
          <w:marRight w:val="0"/>
          <w:marTop w:val="0"/>
          <w:marBottom w:val="0"/>
          <w:divBdr>
            <w:top w:val="none" w:sz="0" w:space="0" w:color="auto"/>
            <w:left w:val="none" w:sz="0" w:space="0" w:color="auto"/>
            <w:bottom w:val="none" w:sz="0" w:space="0" w:color="auto"/>
            <w:right w:val="none" w:sz="0" w:space="0" w:color="auto"/>
          </w:divBdr>
        </w:div>
        <w:div w:id="845359918">
          <w:marLeft w:val="0"/>
          <w:marRight w:val="0"/>
          <w:marTop w:val="0"/>
          <w:marBottom w:val="0"/>
          <w:divBdr>
            <w:top w:val="none" w:sz="0" w:space="0" w:color="auto"/>
            <w:left w:val="none" w:sz="0" w:space="0" w:color="auto"/>
            <w:bottom w:val="none" w:sz="0" w:space="0" w:color="auto"/>
            <w:right w:val="none" w:sz="0" w:space="0" w:color="auto"/>
          </w:divBdr>
        </w:div>
        <w:div w:id="512379443">
          <w:marLeft w:val="0"/>
          <w:marRight w:val="0"/>
          <w:marTop w:val="0"/>
          <w:marBottom w:val="0"/>
          <w:divBdr>
            <w:top w:val="none" w:sz="0" w:space="0" w:color="auto"/>
            <w:left w:val="none" w:sz="0" w:space="0" w:color="auto"/>
            <w:bottom w:val="none" w:sz="0" w:space="0" w:color="auto"/>
            <w:right w:val="none" w:sz="0" w:space="0" w:color="auto"/>
          </w:divBdr>
        </w:div>
        <w:div w:id="340813001">
          <w:marLeft w:val="0"/>
          <w:marRight w:val="0"/>
          <w:marTop w:val="0"/>
          <w:marBottom w:val="0"/>
          <w:divBdr>
            <w:top w:val="none" w:sz="0" w:space="0" w:color="auto"/>
            <w:left w:val="none" w:sz="0" w:space="0" w:color="auto"/>
            <w:bottom w:val="none" w:sz="0" w:space="0" w:color="auto"/>
            <w:right w:val="none" w:sz="0" w:space="0" w:color="auto"/>
          </w:divBdr>
        </w:div>
        <w:div w:id="446974554">
          <w:marLeft w:val="0"/>
          <w:marRight w:val="0"/>
          <w:marTop w:val="0"/>
          <w:marBottom w:val="0"/>
          <w:divBdr>
            <w:top w:val="none" w:sz="0" w:space="0" w:color="auto"/>
            <w:left w:val="none" w:sz="0" w:space="0" w:color="auto"/>
            <w:bottom w:val="none" w:sz="0" w:space="0" w:color="auto"/>
            <w:right w:val="none" w:sz="0" w:space="0" w:color="auto"/>
          </w:divBdr>
        </w:div>
        <w:div w:id="1951038562">
          <w:marLeft w:val="0"/>
          <w:marRight w:val="0"/>
          <w:marTop w:val="0"/>
          <w:marBottom w:val="0"/>
          <w:divBdr>
            <w:top w:val="none" w:sz="0" w:space="0" w:color="auto"/>
            <w:left w:val="none" w:sz="0" w:space="0" w:color="auto"/>
            <w:bottom w:val="none" w:sz="0" w:space="0" w:color="auto"/>
            <w:right w:val="none" w:sz="0" w:space="0" w:color="auto"/>
          </w:divBdr>
        </w:div>
        <w:div w:id="1597520936">
          <w:marLeft w:val="0"/>
          <w:marRight w:val="0"/>
          <w:marTop w:val="0"/>
          <w:marBottom w:val="0"/>
          <w:divBdr>
            <w:top w:val="none" w:sz="0" w:space="0" w:color="auto"/>
            <w:left w:val="none" w:sz="0" w:space="0" w:color="auto"/>
            <w:bottom w:val="none" w:sz="0" w:space="0" w:color="auto"/>
            <w:right w:val="none" w:sz="0" w:space="0" w:color="auto"/>
          </w:divBdr>
        </w:div>
        <w:div w:id="1483307979">
          <w:marLeft w:val="0"/>
          <w:marRight w:val="0"/>
          <w:marTop w:val="0"/>
          <w:marBottom w:val="0"/>
          <w:divBdr>
            <w:top w:val="none" w:sz="0" w:space="0" w:color="auto"/>
            <w:left w:val="none" w:sz="0" w:space="0" w:color="auto"/>
            <w:bottom w:val="none" w:sz="0" w:space="0" w:color="auto"/>
            <w:right w:val="none" w:sz="0" w:space="0" w:color="auto"/>
          </w:divBdr>
        </w:div>
        <w:div w:id="1248462283">
          <w:marLeft w:val="0"/>
          <w:marRight w:val="0"/>
          <w:marTop w:val="0"/>
          <w:marBottom w:val="0"/>
          <w:divBdr>
            <w:top w:val="none" w:sz="0" w:space="0" w:color="auto"/>
            <w:left w:val="none" w:sz="0" w:space="0" w:color="auto"/>
            <w:bottom w:val="none" w:sz="0" w:space="0" w:color="auto"/>
            <w:right w:val="none" w:sz="0" w:space="0" w:color="auto"/>
          </w:divBdr>
        </w:div>
        <w:div w:id="1289513706">
          <w:marLeft w:val="0"/>
          <w:marRight w:val="0"/>
          <w:marTop w:val="0"/>
          <w:marBottom w:val="0"/>
          <w:divBdr>
            <w:top w:val="none" w:sz="0" w:space="0" w:color="auto"/>
            <w:left w:val="none" w:sz="0" w:space="0" w:color="auto"/>
            <w:bottom w:val="none" w:sz="0" w:space="0" w:color="auto"/>
            <w:right w:val="none" w:sz="0" w:space="0" w:color="auto"/>
          </w:divBdr>
        </w:div>
        <w:div w:id="1305503579">
          <w:marLeft w:val="0"/>
          <w:marRight w:val="0"/>
          <w:marTop w:val="0"/>
          <w:marBottom w:val="0"/>
          <w:divBdr>
            <w:top w:val="none" w:sz="0" w:space="0" w:color="auto"/>
            <w:left w:val="none" w:sz="0" w:space="0" w:color="auto"/>
            <w:bottom w:val="none" w:sz="0" w:space="0" w:color="auto"/>
            <w:right w:val="none" w:sz="0" w:space="0" w:color="auto"/>
          </w:divBdr>
        </w:div>
        <w:div w:id="743650540">
          <w:marLeft w:val="0"/>
          <w:marRight w:val="0"/>
          <w:marTop w:val="0"/>
          <w:marBottom w:val="0"/>
          <w:divBdr>
            <w:top w:val="none" w:sz="0" w:space="0" w:color="auto"/>
            <w:left w:val="none" w:sz="0" w:space="0" w:color="auto"/>
            <w:bottom w:val="none" w:sz="0" w:space="0" w:color="auto"/>
            <w:right w:val="none" w:sz="0" w:space="0" w:color="auto"/>
          </w:divBdr>
        </w:div>
        <w:div w:id="1355108707">
          <w:marLeft w:val="0"/>
          <w:marRight w:val="0"/>
          <w:marTop w:val="0"/>
          <w:marBottom w:val="0"/>
          <w:divBdr>
            <w:top w:val="none" w:sz="0" w:space="0" w:color="auto"/>
            <w:left w:val="none" w:sz="0" w:space="0" w:color="auto"/>
            <w:bottom w:val="none" w:sz="0" w:space="0" w:color="auto"/>
            <w:right w:val="none" w:sz="0" w:space="0" w:color="auto"/>
          </w:divBdr>
        </w:div>
        <w:div w:id="1368218393">
          <w:marLeft w:val="0"/>
          <w:marRight w:val="0"/>
          <w:marTop w:val="0"/>
          <w:marBottom w:val="0"/>
          <w:divBdr>
            <w:top w:val="none" w:sz="0" w:space="0" w:color="auto"/>
            <w:left w:val="none" w:sz="0" w:space="0" w:color="auto"/>
            <w:bottom w:val="none" w:sz="0" w:space="0" w:color="auto"/>
            <w:right w:val="none" w:sz="0" w:space="0" w:color="auto"/>
          </w:divBdr>
        </w:div>
        <w:div w:id="1858543197">
          <w:marLeft w:val="0"/>
          <w:marRight w:val="0"/>
          <w:marTop w:val="0"/>
          <w:marBottom w:val="0"/>
          <w:divBdr>
            <w:top w:val="none" w:sz="0" w:space="0" w:color="auto"/>
            <w:left w:val="none" w:sz="0" w:space="0" w:color="auto"/>
            <w:bottom w:val="none" w:sz="0" w:space="0" w:color="auto"/>
            <w:right w:val="none" w:sz="0" w:space="0" w:color="auto"/>
          </w:divBdr>
        </w:div>
        <w:div w:id="1744596471">
          <w:marLeft w:val="0"/>
          <w:marRight w:val="0"/>
          <w:marTop w:val="0"/>
          <w:marBottom w:val="0"/>
          <w:divBdr>
            <w:top w:val="none" w:sz="0" w:space="0" w:color="auto"/>
            <w:left w:val="none" w:sz="0" w:space="0" w:color="auto"/>
            <w:bottom w:val="none" w:sz="0" w:space="0" w:color="auto"/>
            <w:right w:val="none" w:sz="0" w:space="0" w:color="auto"/>
          </w:divBdr>
        </w:div>
        <w:div w:id="1310398558">
          <w:marLeft w:val="0"/>
          <w:marRight w:val="0"/>
          <w:marTop w:val="0"/>
          <w:marBottom w:val="0"/>
          <w:divBdr>
            <w:top w:val="none" w:sz="0" w:space="0" w:color="auto"/>
            <w:left w:val="none" w:sz="0" w:space="0" w:color="auto"/>
            <w:bottom w:val="none" w:sz="0" w:space="0" w:color="auto"/>
            <w:right w:val="none" w:sz="0" w:space="0" w:color="auto"/>
          </w:divBdr>
        </w:div>
        <w:div w:id="1483237499">
          <w:marLeft w:val="0"/>
          <w:marRight w:val="0"/>
          <w:marTop w:val="0"/>
          <w:marBottom w:val="0"/>
          <w:divBdr>
            <w:top w:val="none" w:sz="0" w:space="0" w:color="auto"/>
            <w:left w:val="none" w:sz="0" w:space="0" w:color="auto"/>
            <w:bottom w:val="none" w:sz="0" w:space="0" w:color="auto"/>
            <w:right w:val="none" w:sz="0" w:space="0" w:color="auto"/>
          </w:divBdr>
        </w:div>
        <w:div w:id="1485856389">
          <w:marLeft w:val="0"/>
          <w:marRight w:val="0"/>
          <w:marTop w:val="0"/>
          <w:marBottom w:val="0"/>
          <w:divBdr>
            <w:top w:val="none" w:sz="0" w:space="0" w:color="auto"/>
            <w:left w:val="none" w:sz="0" w:space="0" w:color="auto"/>
            <w:bottom w:val="none" w:sz="0" w:space="0" w:color="auto"/>
            <w:right w:val="none" w:sz="0" w:space="0" w:color="auto"/>
          </w:divBdr>
        </w:div>
        <w:div w:id="934047036">
          <w:marLeft w:val="0"/>
          <w:marRight w:val="0"/>
          <w:marTop w:val="0"/>
          <w:marBottom w:val="0"/>
          <w:divBdr>
            <w:top w:val="none" w:sz="0" w:space="0" w:color="auto"/>
            <w:left w:val="none" w:sz="0" w:space="0" w:color="auto"/>
            <w:bottom w:val="none" w:sz="0" w:space="0" w:color="auto"/>
            <w:right w:val="none" w:sz="0" w:space="0" w:color="auto"/>
          </w:divBdr>
        </w:div>
        <w:div w:id="1010369935">
          <w:marLeft w:val="0"/>
          <w:marRight w:val="0"/>
          <w:marTop w:val="0"/>
          <w:marBottom w:val="0"/>
          <w:divBdr>
            <w:top w:val="none" w:sz="0" w:space="0" w:color="auto"/>
            <w:left w:val="none" w:sz="0" w:space="0" w:color="auto"/>
            <w:bottom w:val="none" w:sz="0" w:space="0" w:color="auto"/>
            <w:right w:val="none" w:sz="0" w:space="0" w:color="auto"/>
          </w:divBdr>
        </w:div>
        <w:div w:id="933393277">
          <w:marLeft w:val="0"/>
          <w:marRight w:val="0"/>
          <w:marTop w:val="0"/>
          <w:marBottom w:val="0"/>
          <w:divBdr>
            <w:top w:val="none" w:sz="0" w:space="0" w:color="auto"/>
            <w:left w:val="none" w:sz="0" w:space="0" w:color="auto"/>
            <w:bottom w:val="none" w:sz="0" w:space="0" w:color="auto"/>
            <w:right w:val="none" w:sz="0" w:space="0" w:color="auto"/>
          </w:divBdr>
        </w:div>
        <w:div w:id="512576719">
          <w:marLeft w:val="0"/>
          <w:marRight w:val="0"/>
          <w:marTop w:val="0"/>
          <w:marBottom w:val="0"/>
          <w:divBdr>
            <w:top w:val="none" w:sz="0" w:space="0" w:color="auto"/>
            <w:left w:val="none" w:sz="0" w:space="0" w:color="auto"/>
            <w:bottom w:val="none" w:sz="0" w:space="0" w:color="auto"/>
            <w:right w:val="none" w:sz="0" w:space="0" w:color="auto"/>
          </w:divBdr>
        </w:div>
        <w:div w:id="1024599326">
          <w:marLeft w:val="0"/>
          <w:marRight w:val="0"/>
          <w:marTop w:val="0"/>
          <w:marBottom w:val="0"/>
          <w:divBdr>
            <w:top w:val="none" w:sz="0" w:space="0" w:color="auto"/>
            <w:left w:val="none" w:sz="0" w:space="0" w:color="auto"/>
            <w:bottom w:val="none" w:sz="0" w:space="0" w:color="auto"/>
            <w:right w:val="none" w:sz="0" w:space="0" w:color="auto"/>
          </w:divBdr>
        </w:div>
        <w:div w:id="2128771989">
          <w:marLeft w:val="0"/>
          <w:marRight w:val="0"/>
          <w:marTop w:val="0"/>
          <w:marBottom w:val="0"/>
          <w:divBdr>
            <w:top w:val="none" w:sz="0" w:space="0" w:color="auto"/>
            <w:left w:val="none" w:sz="0" w:space="0" w:color="auto"/>
            <w:bottom w:val="none" w:sz="0" w:space="0" w:color="auto"/>
            <w:right w:val="none" w:sz="0" w:space="0" w:color="auto"/>
          </w:divBdr>
        </w:div>
        <w:div w:id="1065228311">
          <w:marLeft w:val="0"/>
          <w:marRight w:val="0"/>
          <w:marTop w:val="0"/>
          <w:marBottom w:val="0"/>
          <w:divBdr>
            <w:top w:val="none" w:sz="0" w:space="0" w:color="auto"/>
            <w:left w:val="none" w:sz="0" w:space="0" w:color="auto"/>
            <w:bottom w:val="none" w:sz="0" w:space="0" w:color="auto"/>
            <w:right w:val="none" w:sz="0" w:space="0" w:color="auto"/>
          </w:divBdr>
        </w:div>
        <w:div w:id="1031614141">
          <w:marLeft w:val="0"/>
          <w:marRight w:val="0"/>
          <w:marTop w:val="0"/>
          <w:marBottom w:val="0"/>
          <w:divBdr>
            <w:top w:val="none" w:sz="0" w:space="0" w:color="auto"/>
            <w:left w:val="none" w:sz="0" w:space="0" w:color="auto"/>
            <w:bottom w:val="none" w:sz="0" w:space="0" w:color="auto"/>
            <w:right w:val="none" w:sz="0" w:space="0" w:color="auto"/>
          </w:divBdr>
        </w:div>
      </w:divsChild>
    </w:div>
    <w:div w:id="1817792655">
      <w:bodyDiv w:val="1"/>
      <w:marLeft w:val="0"/>
      <w:marRight w:val="0"/>
      <w:marTop w:val="0"/>
      <w:marBottom w:val="0"/>
      <w:divBdr>
        <w:top w:val="none" w:sz="0" w:space="0" w:color="auto"/>
        <w:left w:val="none" w:sz="0" w:space="0" w:color="auto"/>
        <w:bottom w:val="none" w:sz="0" w:space="0" w:color="auto"/>
        <w:right w:val="none" w:sz="0" w:space="0" w:color="auto"/>
      </w:divBdr>
      <w:divsChild>
        <w:div w:id="1880582231">
          <w:marLeft w:val="0"/>
          <w:marRight w:val="0"/>
          <w:marTop w:val="0"/>
          <w:marBottom w:val="0"/>
          <w:divBdr>
            <w:top w:val="none" w:sz="0" w:space="0" w:color="auto"/>
            <w:left w:val="none" w:sz="0" w:space="0" w:color="auto"/>
            <w:bottom w:val="none" w:sz="0" w:space="0" w:color="auto"/>
            <w:right w:val="none" w:sz="0" w:space="0" w:color="auto"/>
          </w:divBdr>
        </w:div>
        <w:div w:id="1729300529">
          <w:marLeft w:val="0"/>
          <w:marRight w:val="0"/>
          <w:marTop w:val="0"/>
          <w:marBottom w:val="0"/>
          <w:divBdr>
            <w:top w:val="none" w:sz="0" w:space="0" w:color="auto"/>
            <w:left w:val="none" w:sz="0" w:space="0" w:color="auto"/>
            <w:bottom w:val="none" w:sz="0" w:space="0" w:color="auto"/>
            <w:right w:val="none" w:sz="0" w:space="0" w:color="auto"/>
          </w:divBdr>
        </w:div>
        <w:div w:id="1334258735">
          <w:marLeft w:val="0"/>
          <w:marRight w:val="0"/>
          <w:marTop w:val="0"/>
          <w:marBottom w:val="0"/>
          <w:divBdr>
            <w:top w:val="none" w:sz="0" w:space="0" w:color="auto"/>
            <w:left w:val="none" w:sz="0" w:space="0" w:color="auto"/>
            <w:bottom w:val="none" w:sz="0" w:space="0" w:color="auto"/>
            <w:right w:val="none" w:sz="0" w:space="0" w:color="auto"/>
          </w:divBdr>
        </w:div>
        <w:div w:id="536820175">
          <w:marLeft w:val="0"/>
          <w:marRight w:val="0"/>
          <w:marTop w:val="0"/>
          <w:marBottom w:val="0"/>
          <w:divBdr>
            <w:top w:val="none" w:sz="0" w:space="0" w:color="auto"/>
            <w:left w:val="none" w:sz="0" w:space="0" w:color="auto"/>
            <w:bottom w:val="none" w:sz="0" w:space="0" w:color="auto"/>
            <w:right w:val="none" w:sz="0" w:space="0" w:color="auto"/>
          </w:divBdr>
        </w:div>
        <w:div w:id="1179388537">
          <w:marLeft w:val="0"/>
          <w:marRight w:val="0"/>
          <w:marTop w:val="0"/>
          <w:marBottom w:val="0"/>
          <w:divBdr>
            <w:top w:val="none" w:sz="0" w:space="0" w:color="auto"/>
            <w:left w:val="none" w:sz="0" w:space="0" w:color="auto"/>
            <w:bottom w:val="none" w:sz="0" w:space="0" w:color="auto"/>
            <w:right w:val="none" w:sz="0" w:space="0" w:color="auto"/>
          </w:divBdr>
        </w:div>
        <w:div w:id="1035153806">
          <w:marLeft w:val="0"/>
          <w:marRight w:val="0"/>
          <w:marTop w:val="0"/>
          <w:marBottom w:val="0"/>
          <w:divBdr>
            <w:top w:val="none" w:sz="0" w:space="0" w:color="auto"/>
            <w:left w:val="none" w:sz="0" w:space="0" w:color="auto"/>
            <w:bottom w:val="none" w:sz="0" w:space="0" w:color="auto"/>
            <w:right w:val="none" w:sz="0" w:space="0" w:color="auto"/>
          </w:divBdr>
        </w:div>
        <w:div w:id="466974046">
          <w:marLeft w:val="0"/>
          <w:marRight w:val="0"/>
          <w:marTop w:val="0"/>
          <w:marBottom w:val="0"/>
          <w:divBdr>
            <w:top w:val="none" w:sz="0" w:space="0" w:color="auto"/>
            <w:left w:val="none" w:sz="0" w:space="0" w:color="auto"/>
            <w:bottom w:val="none" w:sz="0" w:space="0" w:color="auto"/>
            <w:right w:val="none" w:sz="0" w:space="0" w:color="auto"/>
          </w:divBdr>
        </w:div>
        <w:div w:id="985166930">
          <w:marLeft w:val="0"/>
          <w:marRight w:val="0"/>
          <w:marTop w:val="0"/>
          <w:marBottom w:val="0"/>
          <w:divBdr>
            <w:top w:val="none" w:sz="0" w:space="0" w:color="auto"/>
            <w:left w:val="none" w:sz="0" w:space="0" w:color="auto"/>
            <w:bottom w:val="none" w:sz="0" w:space="0" w:color="auto"/>
            <w:right w:val="none" w:sz="0" w:space="0" w:color="auto"/>
          </w:divBdr>
        </w:div>
        <w:div w:id="700863534">
          <w:marLeft w:val="0"/>
          <w:marRight w:val="0"/>
          <w:marTop w:val="0"/>
          <w:marBottom w:val="0"/>
          <w:divBdr>
            <w:top w:val="none" w:sz="0" w:space="0" w:color="auto"/>
            <w:left w:val="none" w:sz="0" w:space="0" w:color="auto"/>
            <w:bottom w:val="none" w:sz="0" w:space="0" w:color="auto"/>
            <w:right w:val="none" w:sz="0" w:space="0" w:color="auto"/>
          </w:divBdr>
        </w:div>
        <w:div w:id="103885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1858</TotalTime>
  <Pages>15</Pages>
  <Words>3306</Words>
  <Characters>18846</Characters>
  <Application>Microsoft Macintosh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Riya Widayanti</dc:creator>
  <cp:lastModifiedBy>Saldhy Putranto</cp:lastModifiedBy>
  <cp:revision>4</cp:revision>
  <dcterms:created xsi:type="dcterms:W3CDTF">2018-12-05T04:34:00Z</dcterms:created>
  <dcterms:modified xsi:type="dcterms:W3CDTF">2018-12-07T22:26:00Z</dcterms:modified>
</cp:coreProperties>
</file>