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46" w:rsidRDefault="00D56431" w:rsidP="00D56431">
      <w:pPr>
        <w:jc w:val="center"/>
        <w:rPr>
          <w:rFonts w:ascii="Arial" w:hAnsi="Arial" w:cs="Arial"/>
          <w:b/>
          <w:sz w:val="24"/>
          <w:szCs w:val="24"/>
        </w:rPr>
      </w:pPr>
      <w:r w:rsidRPr="00D56431">
        <w:rPr>
          <w:rFonts w:ascii="Arial" w:hAnsi="Arial" w:cs="Arial"/>
          <w:b/>
          <w:sz w:val="24"/>
          <w:szCs w:val="24"/>
        </w:rPr>
        <w:t>MODUL PERKULIAHAN SESI 11</w:t>
      </w:r>
    </w:p>
    <w:p w:rsidR="00D56431" w:rsidRPr="00D56431" w:rsidRDefault="00D56431" w:rsidP="00D56431">
      <w:pPr>
        <w:jc w:val="center"/>
        <w:rPr>
          <w:rFonts w:ascii="Arial" w:hAnsi="Arial" w:cs="Arial"/>
          <w:b/>
          <w:sz w:val="24"/>
          <w:szCs w:val="24"/>
        </w:rPr>
      </w:pPr>
    </w:p>
    <w:p w:rsidR="00D56431" w:rsidRDefault="00D56431" w:rsidP="00D56431">
      <w:pPr>
        <w:pStyle w:val="ListParagraph"/>
        <w:numPr>
          <w:ilvl w:val="0"/>
          <w:numId w:val="1"/>
        </w:numPr>
        <w:jc w:val="both"/>
        <w:rPr>
          <w:rFonts w:ascii="Arial" w:hAnsi="Arial" w:cs="Arial"/>
          <w:b/>
          <w:sz w:val="24"/>
          <w:szCs w:val="24"/>
        </w:rPr>
      </w:pPr>
      <w:r>
        <w:rPr>
          <w:rFonts w:ascii="Arial" w:hAnsi="Arial" w:cs="Arial"/>
          <w:b/>
          <w:sz w:val="24"/>
          <w:szCs w:val="24"/>
        </w:rPr>
        <w:t>Pengertian dari Konsep Pelayanan Publik</w:t>
      </w:r>
    </w:p>
    <w:p w:rsidR="0019754E" w:rsidRDefault="0019754E" w:rsidP="00D56431">
      <w:pPr>
        <w:autoSpaceDE w:val="0"/>
        <w:autoSpaceDN w:val="0"/>
        <w:adjustRightInd w:val="0"/>
        <w:spacing w:after="0" w:line="240" w:lineRule="auto"/>
        <w:ind w:left="720" w:firstLine="630"/>
        <w:jc w:val="both"/>
        <w:rPr>
          <w:rFonts w:ascii="Arial" w:hAnsi="Arial" w:cs="Arial"/>
          <w:sz w:val="24"/>
          <w:szCs w:val="24"/>
        </w:rPr>
      </w:pPr>
      <w:proofErr w:type="gramStart"/>
      <w:r>
        <w:rPr>
          <w:rFonts w:ascii="Arial" w:hAnsi="Arial" w:cs="Arial"/>
          <w:sz w:val="24"/>
          <w:szCs w:val="24"/>
        </w:rPr>
        <w:t xml:space="preserve">Pada mulanya </w:t>
      </w:r>
      <w:r w:rsidRPr="0019754E">
        <w:rPr>
          <w:rFonts w:ascii="Arial" w:hAnsi="Arial" w:cs="Arial"/>
          <w:i/>
          <w:sz w:val="24"/>
          <w:szCs w:val="24"/>
        </w:rPr>
        <w:t>civil service</w:t>
      </w:r>
      <w:r>
        <w:rPr>
          <w:rFonts w:ascii="Arial" w:hAnsi="Arial" w:cs="Arial"/>
          <w:sz w:val="24"/>
          <w:szCs w:val="24"/>
        </w:rPr>
        <w:t xml:space="preserve"> dipahami sebagai suatu cabang </w:t>
      </w:r>
      <w:r w:rsidRPr="00773408">
        <w:rPr>
          <w:rFonts w:ascii="Arial" w:hAnsi="Arial" w:cs="Arial"/>
          <w:i/>
          <w:sz w:val="24"/>
          <w:szCs w:val="24"/>
        </w:rPr>
        <w:t>public service</w:t>
      </w:r>
      <w:r>
        <w:rPr>
          <w:rFonts w:ascii="Arial" w:hAnsi="Arial" w:cs="Arial"/>
          <w:sz w:val="24"/>
          <w:szCs w:val="24"/>
        </w:rPr>
        <w:t>, menyangkut semua fungsi pemerintahan diluar bidang kemiliteran.</w:t>
      </w:r>
      <w:proofErr w:type="gramEnd"/>
      <w:r>
        <w:rPr>
          <w:rFonts w:ascii="Arial" w:hAnsi="Arial" w:cs="Arial"/>
          <w:sz w:val="24"/>
          <w:szCs w:val="24"/>
        </w:rPr>
        <w:t xml:space="preserve"> Seiring dengan perkembangan masyarakat ilmu pengetahuan</w:t>
      </w:r>
      <w:proofErr w:type="gramStart"/>
      <w:r>
        <w:rPr>
          <w:rFonts w:ascii="Arial" w:hAnsi="Arial" w:cs="Arial"/>
          <w:sz w:val="24"/>
          <w:szCs w:val="24"/>
        </w:rPr>
        <w:t>,setiap</w:t>
      </w:r>
      <w:proofErr w:type="gramEnd"/>
      <w:r>
        <w:rPr>
          <w:rFonts w:ascii="Arial" w:hAnsi="Arial" w:cs="Arial"/>
          <w:sz w:val="24"/>
          <w:szCs w:val="24"/>
        </w:rPr>
        <w:t xml:space="preserve"> disiplin ilmu memakai konsep </w:t>
      </w:r>
      <w:r w:rsidRPr="00773408">
        <w:rPr>
          <w:rFonts w:ascii="Arial" w:hAnsi="Arial" w:cs="Arial"/>
          <w:i/>
          <w:sz w:val="24"/>
          <w:szCs w:val="24"/>
        </w:rPr>
        <w:t>civil service</w:t>
      </w:r>
      <w:r>
        <w:rPr>
          <w:rFonts w:ascii="Arial" w:hAnsi="Arial" w:cs="Arial"/>
          <w:sz w:val="24"/>
          <w:szCs w:val="24"/>
        </w:rPr>
        <w:t xml:space="preserve"> dalam </w:t>
      </w:r>
      <w:r w:rsidRPr="003E08CA">
        <w:rPr>
          <w:rFonts w:ascii="Arial" w:hAnsi="Arial" w:cs="Arial"/>
          <w:i/>
          <w:sz w:val="24"/>
          <w:szCs w:val="24"/>
        </w:rPr>
        <w:t>context</w:t>
      </w:r>
      <w:r>
        <w:rPr>
          <w:rFonts w:ascii="Arial" w:hAnsi="Arial" w:cs="Arial"/>
          <w:sz w:val="24"/>
          <w:szCs w:val="24"/>
        </w:rPr>
        <w:t xml:space="preserve"> yang berbeda sehingga pemakaiannya mempunyai </w:t>
      </w:r>
      <w:r w:rsidRPr="00773408">
        <w:rPr>
          <w:rFonts w:ascii="Arial" w:hAnsi="Arial" w:cs="Arial"/>
          <w:i/>
          <w:sz w:val="24"/>
          <w:szCs w:val="24"/>
        </w:rPr>
        <w:t>content</w:t>
      </w:r>
      <w:r>
        <w:rPr>
          <w:rFonts w:ascii="Arial" w:hAnsi="Arial" w:cs="Arial"/>
          <w:sz w:val="24"/>
          <w:szCs w:val="24"/>
        </w:rPr>
        <w:t xml:space="preserve"> yang berbeda pula. </w:t>
      </w:r>
      <w:r w:rsidR="007F1CBB">
        <w:rPr>
          <w:rFonts w:ascii="Arial" w:hAnsi="Arial" w:cs="Arial"/>
          <w:sz w:val="24"/>
          <w:szCs w:val="24"/>
        </w:rPr>
        <w:t xml:space="preserve"> </w:t>
      </w:r>
      <w:r w:rsidR="00692FE2">
        <w:rPr>
          <w:rFonts w:ascii="Arial" w:hAnsi="Arial" w:cs="Arial"/>
          <w:sz w:val="24"/>
          <w:szCs w:val="24"/>
        </w:rPr>
        <w:t xml:space="preserve">(Paimin </w:t>
      </w:r>
      <w:proofErr w:type="gramStart"/>
      <w:r w:rsidR="00692FE2">
        <w:rPr>
          <w:rFonts w:ascii="Arial" w:hAnsi="Arial" w:cs="Arial"/>
          <w:sz w:val="24"/>
          <w:szCs w:val="24"/>
        </w:rPr>
        <w:t>N ,</w:t>
      </w:r>
      <w:proofErr w:type="gramEnd"/>
      <w:r w:rsidR="00692FE2">
        <w:rPr>
          <w:rFonts w:ascii="Arial" w:hAnsi="Arial" w:cs="Arial"/>
          <w:sz w:val="24"/>
          <w:szCs w:val="24"/>
        </w:rPr>
        <w:t xml:space="preserve"> 2012 : 149)</w:t>
      </w:r>
    </w:p>
    <w:p w:rsidR="007F1CBB" w:rsidRDefault="007F1CBB" w:rsidP="00D56431">
      <w:pPr>
        <w:autoSpaceDE w:val="0"/>
        <w:autoSpaceDN w:val="0"/>
        <w:adjustRightInd w:val="0"/>
        <w:spacing w:after="0" w:line="240" w:lineRule="auto"/>
        <w:ind w:left="720" w:firstLine="630"/>
        <w:jc w:val="both"/>
        <w:rPr>
          <w:rFonts w:ascii="Arial" w:hAnsi="Arial" w:cs="Arial"/>
          <w:sz w:val="24"/>
          <w:szCs w:val="24"/>
        </w:rPr>
      </w:pPr>
      <w:r>
        <w:rPr>
          <w:rFonts w:ascii="Arial" w:hAnsi="Arial" w:cs="Arial"/>
          <w:sz w:val="24"/>
          <w:szCs w:val="24"/>
        </w:rPr>
        <w:t xml:space="preserve">Layanan sipil disamakan dengan </w:t>
      </w:r>
      <w:r w:rsidRPr="003E08CA">
        <w:rPr>
          <w:rFonts w:ascii="Arial" w:hAnsi="Arial" w:cs="Arial"/>
          <w:i/>
          <w:sz w:val="24"/>
          <w:szCs w:val="24"/>
        </w:rPr>
        <w:t>civil service</w:t>
      </w:r>
      <w:r>
        <w:rPr>
          <w:rFonts w:ascii="Arial" w:hAnsi="Arial" w:cs="Arial"/>
          <w:sz w:val="24"/>
          <w:szCs w:val="24"/>
        </w:rPr>
        <w:t xml:space="preserve"> dan layanan birokrasi; sedangkan layanan sipil itu sendiri dimaknai sebagai produk dan sebagai </w:t>
      </w:r>
      <w:proofErr w:type="gramStart"/>
      <w:r>
        <w:rPr>
          <w:rFonts w:ascii="Arial" w:hAnsi="Arial" w:cs="Arial"/>
          <w:sz w:val="24"/>
          <w:szCs w:val="24"/>
        </w:rPr>
        <w:t>cara</w:t>
      </w:r>
      <w:proofErr w:type="gramEnd"/>
      <w:r>
        <w:rPr>
          <w:rFonts w:ascii="Arial" w:hAnsi="Arial" w:cs="Arial"/>
          <w:sz w:val="24"/>
          <w:szCs w:val="24"/>
        </w:rPr>
        <w:t xml:space="preserve"> atau alat yang digunakan untuk mendistribusikan produknya. Ndraha menjelaskan sebagai </w:t>
      </w:r>
      <w:proofErr w:type="gramStart"/>
      <w:r>
        <w:rPr>
          <w:rFonts w:ascii="Arial" w:hAnsi="Arial" w:cs="Arial"/>
          <w:sz w:val="24"/>
          <w:szCs w:val="24"/>
        </w:rPr>
        <w:t>berikut :</w:t>
      </w:r>
      <w:proofErr w:type="gramEnd"/>
      <w:r w:rsidR="00692FE2">
        <w:rPr>
          <w:rFonts w:ascii="Arial" w:hAnsi="Arial" w:cs="Arial"/>
          <w:sz w:val="24"/>
          <w:szCs w:val="24"/>
        </w:rPr>
        <w:t xml:space="preserve"> (Paiman N, 2012 : 149-151)</w:t>
      </w:r>
    </w:p>
    <w:p w:rsidR="007F1CBB" w:rsidRDefault="007F1CBB" w:rsidP="00D56431">
      <w:pPr>
        <w:autoSpaceDE w:val="0"/>
        <w:autoSpaceDN w:val="0"/>
        <w:adjustRightInd w:val="0"/>
        <w:spacing w:after="0" w:line="240" w:lineRule="auto"/>
        <w:ind w:left="720" w:firstLine="630"/>
        <w:jc w:val="both"/>
        <w:rPr>
          <w:rFonts w:ascii="Arial" w:hAnsi="Arial" w:cs="Arial"/>
          <w:sz w:val="24"/>
          <w:szCs w:val="24"/>
        </w:rPr>
      </w:pPr>
      <w:r>
        <w:rPr>
          <w:rFonts w:ascii="Arial" w:hAnsi="Arial" w:cs="Arial"/>
          <w:sz w:val="24"/>
          <w:szCs w:val="24"/>
        </w:rPr>
        <w:t xml:space="preserve">“Jika barang dan jasa sebagai produk, pendistribusiannya atau perdagangannya dapat disertai dengan layanan sebagai </w:t>
      </w:r>
      <w:proofErr w:type="gramStart"/>
      <w:r>
        <w:rPr>
          <w:rFonts w:ascii="Arial" w:hAnsi="Arial" w:cs="Arial"/>
          <w:sz w:val="24"/>
          <w:szCs w:val="24"/>
        </w:rPr>
        <w:t>cara</w:t>
      </w:r>
      <w:proofErr w:type="gramEnd"/>
      <w:r>
        <w:rPr>
          <w:rFonts w:ascii="Arial" w:hAnsi="Arial" w:cs="Arial"/>
          <w:sz w:val="24"/>
          <w:szCs w:val="24"/>
        </w:rPr>
        <w:t xml:space="preserve"> atau sebagai alat. </w:t>
      </w:r>
      <w:proofErr w:type="gramStart"/>
      <w:r>
        <w:rPr>
          <w:rFonts w:ascii="Arial" w:hAnsi="Arial" w:cs="Arial"/>
          <w:sz w:val="24"/>
          <w:szCs w:val="24"/>
        </w:rPr>
        <w:t>Jasa adalah produk yang ditawarkan oleh provider dan consumer harus menyesuaikan diri dengan tawaran itu, sedangkan layanan adalah produk yang disediakan provider dan provider lah yang harus menyesuaikan diri dengan kondisi dan tuntutan konsumer”.</w:t>
      </w:r>
      <w:proofErr w:type="gramEnd"/>
    </w:p>
    <w:p w:rsidR="00ED29E6" w:rsidRDefault="00ED29E6" w:rsidP="00ED29E6">
      <w:pPr>
        <w:autoSpaceDE w:val="0"/>
        <w:autoSpaceDN w:val="0"/>
        <w:adjustRightInd w:val="0"/>
        <w:spacing w:after="0" w:line="240" w:lineRule="auto"/>
        <w:ind w:left="720" w:firstLine="630"/>
        <w:jc w:val="both"/>
        <w:rPr>
          <w:rFonts w:ascii="Arial" w:hAnsi="Arial" w:cs="Arial"/>
          <w:sz w:val="24"/>
          <w:szCs w:val="24"/>
        </w:rPr>
      </w:pPr>
      <w:r>
        <w:rPr>
          <w:rFonts w:ascii="Arial" w:hAnsi="Arial" w:cs="Arial"/>
          <w:sz w:val="24"/>
          <w:szCs w:val="24"/>
        </w:rPr>
        <w:t xml:space="preserve">Dalam konteks penulisan ini makna </w:t>
      </w:r>
      <w:r w:rsidRPr="007F2501">
        <w:rPr>
          <w:rFonts w:ascii="Arial" w:hAnsi="Arial" w:cs="Arial"/>
          <w:i/>
          <w:sz w:val="24"/>
          <w:szCs w:val="24"/>
        </w:rPr>
        <w:t xml:space="preserve">civil service </w:t>
      </w:r>
      <w:r>
        <w:rPr>
          <w:rFonts w:ascii="Arial" w:hAnsi="Arial" w:cs="Arial"/>
          <w:sz w:val="24"/>
          <w:szCs w:val="24"/>
        </w:rPr>
        <w:t xml:space="preserve">dititik beratkan </w:t>
      </w:r>
      <w:proofErr w:type="gramStart"/>
      <w:r>
        <w:rPr>
          <w:rFonts w:ascii="Arial" w:hAnsi="Arial" w:cs="Arial"/>
          <w:sz w:val="24"/>
          <w:szCs w:val="24"/>
        </w:rPr>
        <w:t>pada :</w:t>
      </w:r>
      <w:proofErr w:type="gramEnd"/>
    </w:p>
    <w:p w:rsidR="00ED29E6" w:rsidRPr="007F2501" w:rsidRDefault="00ED29E6" w:rsidP="00ED29E6">
      <w:pPr>
        <w:pStyle w:val="ListParagraph"/>
        <w:numPr>
          <w:ilvl w:val="0"/>
          <w:numId w:val="20"/>
        </w:numPr>
        <w:autoSpaceDE w:val="0"/>
        <w:autoSpaceDN w:val="0"/>
        <w:adjustRightInd w:val="0"/>
        <w:spacing w:after="0" w:line="240" w:lineRule="auto"/>
        <w:jc w:val="both"/>
        <w:rPr>
          <w:rFonts w:ascii="Arial" w:hAnsi="Arial" w:cs="Arial"/>
          <w:i/>
          <w:sz w:val="24"/>
          <w:szCs w:val="24"/>
        </w:rPr>
      </w:pPr>
      <w:r w:rsidRPr="007F2501">
        <w:rPr>
          <w:rFonts w:ascii="Arial" w:hAnsi="Arial" w:cs="Arial"/>
          <w:i/>
          <w:sz w:val="24"/>
          <w:szCs w:val="24"/>
        </w:rPr>
        <w:t>Civil service</w:t>
      </w:r>
      <w:r>
        <w:rPr>
          <w:rFonts w:ascii="Arial" w:hAnsi="Arial" w:cs="Arial"/>
          <w:sz w:val="24"/>
          <w:szCs w:val="24"/>
        </w:rPr>
        <w:t>, sebagai “</w:t>
      </w:r>
      <w:r w:rsidRPr="007F2501">
        <w:rPr>
          <w:rFonts w:ascii="Arial" w:hAnsi="Arial" w:cs="Arial"/>
          <w:i/>
          <w:sz w:val="24"/>
          <w:szCs w:val="24"/>
        </w:rPr>
        <w:t>the mediating institution which mobilizes human resources in the service of the civil affairs of the state in a given territory”</w:t>
      </w:r>
      <w:r w:rsidR="00692FE2">
        <w:rPr>
          <w:rFonts w:ascii="Arial" w:hAnsi="Arial" w:cs="Arial"/>
          <w:i/>
          <w:sz w:val="24"/>
          <w:szCs w:val="24"/>
        </w:rPr>
        <w:t xml:space="preserve"> </w:t>
      </w:r>
      <w:r w:rsidR="00692FE2" w:rsidRPr="00692FE2">
        <w:rPr>
          <w:rFonts w:ascii="Arial" w:hAnsi="Arial" w:cs="Arial"/>
          <w:sz w:val="24"/>
          <w:szCs w:val="24"/>
        </w:rPr>
        <w:t>(Burn, 1994: 8)</w:t>
      </w:r>
    </w:p>
    <w:p w:rsidR="00ED29E6" w:rsidRDefault="00ED29E6" w:rsidP="00ED29E6">
      <w:pPr>
        <w:pStyle w:val="ListParagraph"/>
        <w:autoSpaceDE w:val="0"/>
        <w:autoSpaceDN w:val="0"/>
        <w:adjustRightInd w:val="0"/>
        <w:spacing w:after="0" w:line="240" w:lineRule="auto"/>
        <w:ind w:left="1710"/>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lembaga</w:t>
      </w:r>
      <w:proofErr w:type="gramEnd"/>
      <w:r>
        <w:rPr>
          <w:rFonts w:ascii="Arial" w:hAnsi="Arial" w:cs="Arial"/>
          <w:sz w:val="24"/>
          <w:szCs w:val="24"/>
        </w:rPr>
        <w:t xml:space="preserve"> mediasi yang memobilisasi sumber daya manusia dalam pelayanan urusan-urusan sipil dari negara di wilayah tertentu). </w:t>
      </w:r>
      <w:proofErr w:type="gramStart"/>
      <w:r>
        <w:rPr>
          <w:rFonts w:ascii="Arial" w:hAnsi="Arial" w:cs="Arial"/>
          <w:sz w:val="24"/>
          <w:szCs w:val="24"/>
        </w:rPr>
        <w:t xml:space="preserve">Artinya </w:t>
      </w:r>
      <w:r w:rsidRPr="007F2501">
        <w:rPr>
          <w:rFonts w:ascii="Arial" w:hAnsi="Arial" w:cs="Arial"/>
          <w:i/>
          <w:sz w:val="24"/>
          <w:szCs w:val="24"/>
        </w:rPr>
        <w:t>civil service</w:t>
      </w:r>
      <w:r>
        <w:rPr>
          <w:rFonts w:ascii="Arial" w:hAnsi="Arial" w:cs="Arial"/>
          <w:sz w:val="24"/>
          <w:szCs w:val="24"/>
        </w:rPr>
        <w:t xml:space="preserve"> dipandang sebagai efektivitas, efisiensi dan produktivitas dari orang-orang yang dipekerjakan di birokrasi pemerintahan untuk memberikan pelayanan hak-hak sipil dan politik kepada masyarakat.</w:t>
      </w:r>
      <w:proofErr w:type="gramEnd"/>
      <w:r>
        <w:rPr>
          <w:rFonts w:ascii="Arial" w:hAnsi="Arial" w:cs="Arial"/>
          <w:sz w:val="24"/>
          <w:szCs w:val="24"/>
        </w:rPr>
        <w:t xml:space="preserve"> </w:t>
      </w:r>
      <w:proofErr w:type="gramStart"/>
      <w:r>
        <w:rPr>
          <w:rFonts w:ascii="Arial" w:hAnsi="Arial" w:cs="Arial"/>
          <w:sz w:val="24"/>
          <w:szCs w:val="24"/>
        </w:rPr>
        <w:t xml:space="preserve">Penekanannya terletak pada sistem manajemen pelayannya baik menyangkut kualitas dan kuantitas SDM maupun manajemen yang diarahkan pada </w:t>
      </w:r>
      <w:r w:rsidR="007F2501">
        <w:rPr>
          <w:rFonts w:ascii="Arial" w:hAnsi="Arial" w:cs="Arial"/>
          <w:sz w:val="24"/>
          <w:szCs w:val="24"/>
        </w:rPr>
        <w:t>peningkatan efektivitas, efisiensi, dan produktivitas atau kinerja lembaga pemerintahan birokrasi yang dimaksud.</w:t>
      </w:r>
      <w:proofErr w:type="gramEnd"/>
    </w:p>
    <w:p w:rsidR="00ED29E6" w:rsidRPr="00ED29E6" w:rsidRDefault="007F2501" w:rsidP="00ED29E6">
      <w:pPr>
        <w:pStyle w:val="ListParagraph"/>
        <w:numPr>
          <w:ilvl w:val="0"/>
          <w:numId w:val="20"/>
        </w:numPr>
        <w:autoSpaceDE w:val="0"/>
        <w:autoSpaceDN w:val="0"/>
        <w:adjustRightInd w:val="0"/>
        <w:spacing w:after="0" w:line="240" w:lineRule="auto"/>
        <w:jc w:val="both"/>
        <w:rPr>
          <w:rFonts w:ascii="Arial" w:hAnsi="Arial" w:cs="Arial"/>
          <w:sz w:val="24"/>
          <w:szCs w:val="24"/>
        </w:rPr>
      </w:pPr>
      <w:r w:rsidRPr="007F2501">
        <w:rPr>
          <w:rFonts w:ascii="Arial" w:hAnsi="Arial" w:cs="Arial"/>
          <w:i/>
          <w:sz w:val="24"/>
          <w:szCs w:val="24"/>
        </w:rPr>
        <w:t>Civil service</w:t>
      </w:r>
      <w:r>
        <w:rPr>
          <w:rFonts w:ascii="Arial" w:hAnsi="Arial" w:cs="Arial"/>
          <w:sz w:val="24"/>
          <w:szCs w:val="24"/>
        </w:rPr>
        <w:t xml:space="preserve"> sebagai layanan publik, adalah suatu produk pemerintah yang dilaksanakan oleh birokrasi pemerintahan dalam memenuhi kebutuhan asasi masyarakat, baik kebutuhan akan hak sipil dan politik maupun hak ekonomi, sosial budaya, sebagaimana yang dikehendaki Deklarasi HAM dan Kovenan Hak-Hak Sipil dan Politik serta Kovenan Hak Ekonomi Sosial dan Budaya.</w:t>
      </w:r>
    </w:p>
    <w:p w:rsidR="007F1CBB" w:rsidRDefault="007F1CBB" w:rsidP="00D56431">
      <w:pPr>
        <w:autoSpaceDE w:val="0"/>
        <w:autoSpaceDN w:val="0"/>
        <w:adjustRightInd w:val="0"/>
        <w:spacing w:after="0" w:line="240" w:lineRule="auto"/>
        <w:ind w:left="720" w:firstLine="630"/>
        <w:jc w:val="both"/>
        <w:rPr>
          <w:rFonts w:ascii="Arial" w:hAnsi="Arial" w:cs="Arial"/>
          <w:sz w:val="24"/>
          <w:szCs w:val="24"/>
        </w:rPr>
      </w:pPr>
    </w:p>
    <w:p w:rsidR="008E46EA" w:rsidRDefault="008E46EA" w:rsidP="00D56431">
      <w:pPr>
        <w:autoSpaceDE w:val="0"/>
        <w:autoSpaceDN w:val="0"/>
        <w:adjustRightInd w:val="0"/>
        <w:spacing w:after="0" w:line="240" w:lineRule="auto"/>
        <w:ind w:left="720" w:firstLine="630"/>
        <w:jc w:val="both"/>
        <w:rPr>
          <w:rFonts w:ascii="Arial" w:hAnsi="Arial" w:cs="Arial"/>
          <w:sz w:val="24"/>
          <w:szCs w:val="24"/>
        </w:rPr>
      </w:pPr>
      <w:r>
        <w:rPr>
          <w:rFonts w:ascii="Arial" w:hAnsi="Arial" w:cs="Arial"/>
          <w:sz w:val="24"/>
          <w:szCs w:val="24"/>
        </w:rPr>
        <w:t xml:space="preserve">Dapat dirumuskan definisi dari </w:t>
      </w:r>
      <w:r w:rsidRPr="008E46EA">
        <w:rPr>
          <w:rFonts w:ascii="Arial" w:hAnsi="Arial" w:cs="Arial"/>
          <w:i/>
          <w:sz w:val="24"/>
          <w:szCs w:val="24"/>
        </w:rPr>
        <w:t xml:space="preserve">civil </w:t>
      </w:r>
      <w:proofErr w:type="gramStart"/>
      <w:r w:rsidRPr="008E46EA">
        <w:rPr>
          <w:rFonts w:ascii="Arial" w:hAnsi="Arial" w:cs="Arial"/>
          <w:i/>
          <w:sz w:val="24"/>
          <w:szCs w:val="24"/>
        </w:rPr>
        <w:t>service</w:t>
      </w:r>
      <w:r>
        <w:rPr>
          <w:rFonts w:ascii="Arial" w:hAnsi="Arial" w:cs="Arial"/>
          <w:sz w:val="24"/>
          <w:szCs w:val="24"/>
        </w:rPr>
        <w:t xml:space="preserve"> :</w:t>
      </w:r>
      <w:proofErr w:type="gramEnd"/>
      <w:r>
        <w:rPr>
          <w:rFonts w:ascii="Arial" w:hAnsi="Arial" w:cs="Arial"/>
          <w:sz w:val="24"/>
          <w:szCs w:val="24"/>
        </w:rPr>
        <w:t xml:space="preserve"> “semua orang yang bekerja pada lembaga pemerintahan yang m</w:t>
      </w:r>
      <w:r w:rsidR="000528AA">
        <w:rPr>
          <w:rFonts w:ascii="Arial" w:hAnsi="Arial" w:cs="Arial"/>
          <w:sz w:val="24"/>
          <w:szCs w:val="24"/>
        </w:rPr>
        <w:t>e</w:t>
      </w:r>
      <w:r>
        <w:rPr>
          <w:rFonts w:ascii="Arial" w:hAnsi="Arial" w:cs="Arial"/>
          <w:sz w:val="24"/>
          <w:szCs w:val="24"/>
        </w:rPr>
        <w:t>mberikan pelayanan kepada masyarakat guna pemenuhan berbagai kebutuhan barang dan jasa”</w:t>
      </w:r>
      <w:r w:rsidR="00B13AA7">
        <w:rPr>
          <w:rFonts w:ascii="Arial" w:hAnsi="Arial" w:cs="Arial"/>
          <w:sz w:val="24"/>
          <w:szCs w:val="24"/>
        </w:rPr>
        <w:t>.</w:t>
      </w:r>
    </w:p>
    <w:p w:rsidR="00B13AA7" w:rsidRDefault="00B13AA7" w:rsidP="00D56431">
      <w:pPr>
        <w:autoSpaceDE w:val="0"/>
        <w:autoSpaceDN w:val="0"/>
        <w:adjustRightInd w:val="0"/>
        <w:spacing w:after="0" w:line="240" w:lineRule="auto"/>
        <w:ind w:left="720" w:firstLine="630"/>
        <w:jc w:val="both"/>
        <w:rPr>
          <w:rFonts w:ascii="Arial" w:hAnsi="Arial" w:cs="Arial"/>
          <w:sz w:val="24"/>
          <w:szCs w:val="24"/>
        </w:rPr>
      </w:pPr>
      <w:r>
        <w:rPr>
          <w:rFonts w:ascii="Arial" w:hAnsi="Arial" w:cs="Arial"/>
          <w:sz w:val="24"/>
          <w:szCs w:val="24"/>
        </w:rPr>
        <w:tab/>
        <w:t xml:space="preserve">Untuk memfasilitasi pelayanan kepada masyarakat diperlukan suatu sistem layanan sipil yang </w:t>
      </w:r>
      <w:proofErr w:type="gramStart"/>
      <w:r>
        <w:rPr>
          <w:rFonts w:ascii="Arial" w:hAnsi="Arial" w:cs="Arial"/>
          <w:sz w:val="24"/>
          <w:szCs w:val="24"/>
        </w:rPr>
        <w:t>efektif :</w:t>
      </w:r>
      <w:proofErr w:type="gramEnd"/>
    </w:p>
    <w:p w:rsidR="00B13AA7" w:rsidRDefault="00B13AA7" w:rsidP="00D56431">
      <w:pPr>
        <w:autoSpaceDE w:val="0"/>
        <w:autoSpaceDN w:val="0"/>
        <w:adjustRightInd w:val="0"/>
        <w:spacing w:after="0" w:line="240" w:lineRule="auto"/>
        <w:ind w:left="720" w:firstLine="630"/>
        <w:jc w:val="both"/>
        <w:rPr>
          <w:rFonts w:ascii="Arial" w:hAnsi="Arial" w:cs="Arial"/>
          <w:sz w:val="24"/>
          <w:szCs w:val="24"/>
        </w:rPr>
      </w:pPr>
      <w:r>
        <w:rPr>
          <w:rFonts w:ascii="Arial" w:hAnsi="Arial" w:cs="Arial"/>
          <w:sz w:val="24"/>
          <w:szCs w:val="24"/>
        </w:rPr>
        <w:t xml:space="preserve">Burns (1994) memberikan batasan </w:t>
      </w:r>
      <w:r w:rsidRPr="00B13AA7">
        <w:rPr>
          <w:rFonts w:ascii="Arial" w:hAnsi="Arial" w:cs="Arial"/>
          <w:i/>
          <w:sz w:val="24"/>
          <w:szCs w:val="24"/>
        </w:rPr>
        <w:t>civil service system</w:t>
      </w:r>
      <w:r>
        <w:rPr>
          <w:rFonts w:ascii="Arial" w:hAnsi="Arial" w:cs="Arial"/>
          <w:sz w:val="24"/>
          <w:szCs w:val="24"/>
        </w:rPr>
        <w:t xml:space="preserve"> </w:t>
      </w:r>
      <w:proofErr w:type="gramStart"/>
      <w:r>
        <w:rPr>
          <w:rFonts w:ascii="Arial" w:hAnsi="Arial" w:cs="Arial"/>
          <w:sz w:val="24"/>
          <w:szCs w:val="24"/>
        </w:rPr>
        <w:t>sebagai :</w:t>
      </w:r>
      <w:proofErr w:type="gramEnd"/>
      <w:r>
        <w:rPr>
          <w:rFonts w:ascii="Arial" w:hAnsi="Arial" w:cs="Arial"/>
          <w:sz w:val="24"/>
          <w:szCs w:val="24"/>
        </w:rPr>
        <w:t xml:space="preserve"> </w:t>
      </w:r>
    </w:p>
    <w:p w:rsidR="0067359C" w:rsidRPr="00FD50BD" w:rsidRDefault="00B13AA7" w:rsidP="0067359C">
      <w:pPr>
        <w:autoSpaceDE w:val="0"/>
        <w:autoSpaceDN w:val="0"/>
        <w:adjustRightInd w:val="0"/>
        <w:spacing w:after="0" w:line="240" w:lineRule="auto"/>
        <w:ind w:left="720" w:firstLine="630"/>
        <w:jc w:val="both"/>
        <w:rPr>
          <w:rFonts w:ascii="Arial" w:hAnsi="Arial" w:cs="Arial"/>
          <w:sz w:val="24"/>
          <w:szCs w:val="24"/>
        </w:rPr>
      </w:pPr>
      <w:proofErr w:type="gramStart"/>
      <w:r w:rsidRPr="00B13AA7">
        <w:rPr>
          <w:rFonts w:ascii="Arial" w:hAnsi="Arial" w:cs="Arial"/>
          <w:i/>
          <w:sz w:val="24"/>
          <w:szCs w:val="24"/>
        </w:rPr>
        <w:lastRenderedPageBreak/>
        <w:t>“ the</w:t>
      </w:r>
      <w:proofErr w:type="gramEnd"/>
      <w:r w:rsidRPr="00B13AA7">
        <w:rPr>
          <w:rFonts w:ascii="Arial" w:hAnsi="Arial" w:cs="Arial"/>
          <w:i/>
          <w:sz w:val="24"/>
          <w:szCs w:val="24"/>
        </w:rPr>
        <w:t xml:space="preserve"> mediating institution which mobilizes human resources in the service of the civil affairs of the state in a given territory”</w:t>
      </w:r>
      <w:r w:rsidR="00FD50BD">
        <w:rPr>
          <w:rFonts w:ascii="Arial" w:hAnsi="Arial" w:cs="Arial"/>
          <w:sz w:val="24"/>
          <w:szCs w:val="24"/>
        </w:rPr>
        <w:t>. (</w:t>
      </w:r>
      <w:proofErr w:type="gramStart"/>
      <w:r w:rsidR="00FD50BD">
        <w:rPr>
          <w:rFonts w:ascii="Arial" w:hAnsi="Arial" w:cs="Arial"/>
          <w:sz w:val="24"/>
          <w:szCs w:val="24"/>
        </w:rPr>
        <w:t>lembaga</w:t>
      </w:r>
      <w:proofErr w:type="gramEnd"/>
      <w:r w:rsidR="00FD50BD">
        <w:rPr>
          <w:rFonts w:ascii="Arial" w:hAnsi="Arial" w:cs="Arial"/>
          <w:sz w:val="24"/>
          <w:szCs w:val="24"/>
        </w:rPr>
        <w:t xml:space="preserve"> mediasi yang memobilisasi sumber daya manusia dalam pelayanan urusan-urusan sipil dari negara di wilayah tertentu).</w:t>
      </w:r>
    </w:p>
    <w:p w:rsidR="00D56431" w:rsidRPr="00D56431" w:rsidRDefault="00D56431" w:rsidP="00D56431">
      <w:pPr>
        <w:autoSpaceDE w:val="0"/>
        <w:autoSpaceDN w:val="0"/>
        <w:adjustRightInd w:val="0"/>
        <w:spacing w:after="0" w:line="240" w:lineRule="auto"/>
        <w:ind w:left="720" w:firstLine="630"/>
        <w:jc w:val="both"/>
        <w:rPr>
          <w:rFonts w:ascii="Arial" w:hAnsi="Arial" w:cs="Arial"/>
          <w:sz w:val="24"/>
          <w:szCs w:val="24"/>
        </w:rPr>
      </w:pPr>
      <w:r w:rsidRPr="00D56431">
        <w:rPr>
          <w:rFonts w:ascii="Arial" w:hAnsi="Arial" w:cs="Arial"/>
          <w:sz w:val="24"/>
          <w:szCs w:val="24"/>
        </w:rPr>
        <w:t>Dalam Undang-Undang</w:t>
      </w:r>
      <w:r>
        <w:rPr>
          <w:rFonts w:ascii="Arial" w:hAnsi="Arial" w:cs="Arial"/>
          <w:sz w:val="24"/>
          <w:szCs w:val="24"/>
        </w:rPr>
        <w:t xml:space="preserve"> pasal 1 angka 1 No</w:t>
      </w:r>
      <w:r w:rsidR="00A441A6">
        <w:rPr>
          <w:rFonts w:ascii="Arial" w:hAnsi="Arial" w:cs="Arial"/>
          <w:sz w:val="24"/>
          <w:szCs w:val="24"/>
        </w:rPr>
        <w:t>.</w:t>
      </w:r>
      <w:r>
        <w:rPr>
          <w:rFonts w:ascii="Arial" w:hAnsi="Arial" w:cs="Arial"/>
          <w:sz w:val="24"/>
          <w:szCs w:val="24"/>
        </w:rPr>
        <w:t xml:space="preserve"> 25 Tahun 2009 tentang Pelayanan Publik</w:t>
      </w:r>
      <w:r w:rsidRPr="00D56431">
        <w:rPr>
          <w:rFonts w:ascii="Arial" w:hAnsi="Arial" w:cs="Arial"/>
          <w:sz w:val="24"/>
          <w:szCs w:val="24"/>
        </w:rPr>
        <w:t xml:space="preserve"> yang dimaksud dengan</w:t>
      </w:r>
      <w:r>
        <w:rPr>
          <w:rFonts w:ascii="Arial" w:hAnsi="Arial" w:cs="Arial"/>
          <w:sz w:val="24"/>
          <w:szCs w:val="24"/>
        </w:rPr>
        <w:t xml:space="preserve"> </w:t>
      </w:r>
      <w:r w:rsidR="0067359C">
        <w:rPr>
          <w:rFonts w:ascii="Arial" w:hAnsi="Arial" w:cs="Arial"/>
          <w:sz w:val="24"/>
          <w:szCs w:val="24"/>
        </w:rPr>
        <w:t>p</w:t>
      </w:r>
      <w:r w:rsidRPr="00D56431">
        <w:rPr>
          <w:rFonts w:ascii="Arial" w:hAnsi="Arial" w:cs="Arial"/>
          <w:sz w:val="24"/>
          <w:szCs w:val="24"/>
        </w:rPr>
        <w:t>elayanan publik adalah kegiatan atau rangkaian</w:t>
      </w:r>
      <w:r>
        <w:rPr>
          <w:rFonts w:ascii="Arial" w:hAnsi="Arial" w:cs="Arial"/>
          <w:sz w:val="24"/>
          <w:szCs w:val="24"/>
        </w:rPr>
        <w:t xml:space="preserve"> </w:t>
      </w:r>
      <w:r w:rsidRPr="00D56431">
        <w:rPr>
          <w:rFonts w:ascii="Arial" w:hAnsi="Arial" w:cs="Arial"/>
          <w:sz w:val="24"/>
          <w:szCs w:val="24"/>
        </w:rPr>
        <w:t>kegiatan d</w:t>
      </w:r>
      <w:r>
        <w:rPr>
          <w:rFonts w:ascii="Arial" w:hAnsi="Arial" w:cs="Arial"/>
          <w:sz w:val="24"/>
          <w:szCs w:val="24"/>
        </w:rPr>
        <w:t xml:space="preserve">alam rangka pemenuhan kebutuhan </w:t>
      </w:r>
      <w:r w:rsidRPr="00D56431">
        <w:rPr>
          <w:rFonts w:ascii="Arial" w:hAnsi="Arial" w:cs="Arial"/>
          <w:sz w:val="24"/>
          <w:szCs w:val="24"/>
        </w:rPr>
        <w:t>pelayanan sesuai den</w:t>
      </w:r>
      <w:r>
        <w:rPr>
          <w:rFonts w:ascii="Arial" w:hAnsi="Arial" w:cs="Arial"/>
          <w:sz w:val="24"/>
          <w:szCs w:val="24"/>
        </w:rPr>
        <w:t>gan peraturan perundang</w:t>
      </w:r>
      <w:r w:rsidR="00566844">
        <w:rPr>
          <w:rFonts w:ascii="Arial" w:hAnsi="Arial" w:cs="Arial"/>
          <w:sz w:val="24"/>
          <w:szCs w:val="24"/>
        </w:rPr>
        <w:t>-</w:t>
      </w:r>
      <w:r>
        <w:rPr>
          <w:rFonts w:ascii="Arial" w:hAnsi="Arial" w:cs="Arial"/>
          <w:sz w:val="24"/>
          <w:szCs w:val="24"/>
        </w:rPr>
        <w:t xml:space="preserve">undangan </w:t>
      </w:r>
      <w:r w:rsidRPr="00D56431">
        <w:rPr>
          <w:rFonts w:ascii="Arial" w:hAnsi="Arial" w:cs="Arial"/>
          <w:sz w:val="24"/>
          <w:szCs w:val="24"/>
        </w:rPr>
        <w:t>bagi setiap warga negara dan penduduk</w:t>
      </w:r>
    </w:p>
    <w:p w:rsidR="00D56431" w:rsidRDefault="00D56431" w:rsidP="00D56431">
      <w:pPr>
        <w:autoSpaceDE w:val="0"/>
        <w:autoSpaceDN w:val="0"/>
        <w:adjustRightInd w:val="0"/>
        <w:spacing w:after="0" w:line="240" w:lineRule="auto"/>
        <w:ind w:left="720"/>
        <w:jc w:val="both"/>
        <w:rPr>
          <w:rFonts w:ascii="Arial" w:hAnsi="Arial" w:cs="Arial"/>
          <w:sz w:val="24"/>
          <w:szCs w:val="24"/>
        </w:rPr>
      </w:pPr>
      <w:proofErr w:type="gramStart"/>
      <w:r w:rsidRPr="00D56431">
        <w:rPr>
          <w:rFonts w:ascii="Arial" w:hAnsi="Arial" w:cs="Arial"/>
          <w:sz w:val="24"/>
          <w:szCs w:val="24"/>
        </w:rPr>
        <w:t>atas</w:t>
      </w:r>
      <w:proofErr w:type="gramEnd"/>
      <w:r w:rsidRPr="00D56431">
        <w:rPr>
          <w:rFonts w:ascii="Arial" w:hAnsi="Arial" w:cs="Arial"/>
          <w:sz w:val="24"/>
          <w:szCs w:val="24"/>
        </w:rPr>
        <w:t xml:space="preserve"> barang, jasa, dan/atau pelayanan</w:t>
      </w:r>
      <w:r>
        <w:rPr>
          <w:rFonts w:ascii="Arial" w:hAnsi="Arial" w:cs="Arial"/>
          <w:sz w:val="24"/>
          <w:szCs w:val="24"/>
        </w:rPr>
        <w:t xml:space="preserve"> </w:t>
      </w:r>
      <w:r w:rsidRPr="00D56431">
        <w:rPr>
          <w:rFonts w:ascii="Arial" w:hAnsi="Arial" w:cs="Arial"/>
          <w:sz w:val="24"/>
          <w:szCs w:val="24"/>
        </w:rPr>
        <w:t>administratif yan</w:t>
      </w:r>
      <w:r>
        <w:rPr>
          <w:rFonts w:ascii="Arial" w:hAnsi="Arial" w:cs="Arial"/>
          <w:sz w:val="24"/>
          <w:szCs w:val="24"/>
        </w:rPr>
        <w:t xml:space="preserve">g disediakan oleh   penyelenggara </w:t>
      </w:r>
      <w:r w:rsidRPr="00D56431">
        <w:rPr>
          <w:rFonts w:ascii="Arial" w:hAnsi="Arial" w:cs="Arial"/>
          <w:sz w:val="24"/>
          <w:szCs w:val="24"/>
        </w:rPr>
        <w:t>pelayanan publik.</w:t>
      </w:r>
    </w:p>
    <w:p w:rsidR="007919F2" w:rsidRDefault="007919F2" w:rsidP="007919F2">
      <w:pPr>
        <w:autoSpaceDE w:val="0"/>
        <w:autoSpaceDN w:val="0"/>
        <w:adjustRightInd w:val="0"/>
        <w:spacing w:after="0" w:line="240" w:lineRule="auto"/>
        <w:ind w:left="720" w:firstLine="720"/>
        <w:jc w:val="both"/>
        <w:rPr>
          <w:rFonts w:ascii="Arial" w:hAnsi="Arial" w:cs="Arial"/>
          <w:sz w:val="24"/>
          <w:szCs w:val="24"/>
        </w:rPr>
      </w:pPr>
      <w:r>
        <w:rPr>
          <w:rFonts w:ascii="Arial" w:hAnsi="Arial" w:cs="Arial"/>
          <w:sz w:val="24"/>
          <w:szCs w:val="24"/>
        </w:rPr>
        <w:t xml:space="preserve">Dalam pandangan ini, </w:t>
      </w:r>
      <w:r w:rsidRPr="007919F2">
        <w:rPr>
          <w:rFonts w:ascii="Arial" w:hAnsi="Arial" w:cs="Arial"/>
          <w:i/>
          <w:sz w:val="24"/>
          <w:szCs w:val="24"/>
        </w:rPr>
        <w:t>civil service</w:t>
      </w:r>
      <w:r>
        <w:rPr>
          <w:rFonts w:ascii="Arial" w:hAnsi="Arial" w:cs="Arial"/>
          <w:sz w:val="24"/>
          <w:szCs w:val="24"/>
        </w:rPr>
        <w:t xml:space="preserve"> seharusnya dilihat dari aspek fungsional, karena </w:t>
      </w:r>
      <w:r w:rsidRPr="007919F2">
        <w:rPr>
          <w:rFonts w:ascii="Arial" w:hAnsi="Arial" w:cs="Arial"/>
          <w:sz w:val="24"/>
          <w:szCs w:val="24"/>
        </w:rPr>
        <w:t>civil</w:t>
      </w:r>
      <w:r w:rsidRPr="007919F2">
        <w:rPr>
          <w:rFonts w:ascii="Arial" w:hAnsi="Arial" w:cs="Arial"/>
          <w:i/>
          <w:sz w:val="24"/>
          <w:szCs w:val="24"/>
        </w:rPr>
        <w:t xml:space="preserve"> service</w:t>
      </w:r>
      <w:r>
        <w:rPr>
          <w:rFonts w:ascii="Arial" w:hAnsi="Arial" w:cs="Arial"/>
          <w:sz w:val="24"/>
          <w:szCs w:val="24"/>
        </w:rPr>
        <w:t xml:space="preserve"> menghubungkan proses formulasi dan implementasi kebijaksanaan dengan meny</w:t>
      </w:r>
      <w:r w:rsidR="002347BA">
        <w:rPr>
          <w:rFonts w:ascii="Arial" w:hAnsi="Arial" w:cs="Arial"/>
          <w:sz w:val="24"/>
          <w:szCs w:val="24"/>
        </w:rPr>
        <w:t>e</w:t>
      </w:r>
      <w:r>
        <w:rPr>
          <w:rFonts w:ascii="Arial" w:hAnsi="Arial" w:cs="Arial"/>
          <w:sz w:val="24"/>
          <w:szCs w:val="24"/>
        </w:rPr>
        <w:t>diakan sumb</w:t>
      </w:r>
      <w:r w:rsidR="00365295">
        <w:rPr>
          <w:rFonts w:ascii="Arial" w:hAnsi="Arial" w:cs="Arial"/>
          <w:sz w:val="24"/>
          <w:szCs w:val="24"/>
        </w:rPr>
        <w:t>e</w:t>
      </w:r>
      <w:r>
        <w:rPr>
          <w:rFonts w:ascii="Arial" w:hAnsi="Arial" w:cs="Arial"/>
          <w:sz w:val="24"/>
          <w:szCs w:val="24"/>
        </w:rPr>
        <w:t xml:space="preserve">r daya manusia untuk melaksanakan kebijakan umum. </w:t>
      </w:r>
    </w:p>
    <w:p w:rsidR="00E714CF" w:rsidRDefault="00485CAA" w:rsidP="00485CAA">
      <w:pPr>
        <w:autoSpaceDE w:val="0"/>
        <w:autoSpaceDN w:val="0"/>
        <w:adjustRightInd w:val="0"/>
        <w:spacing w:after="0" w:line="240" w:lineRule="auto"/>
        <w:ind w:left="720" w:firstLine="720"/>
        <w:jc w:val="both"/>
        <w:rPr>
          <w:rFonts w:ascii="Arial" w:hAnsi="Arial" w:cs="Arial"/>
          <w:sz w:val="24"/>
          <w:szCs w:val="24"/>
        </w:rPr>
      </w:pPr>
      <w:proofErr w:type="gramStart"/>
      <w:r>
        <w:rPr>
          <w:rFonts w:ascii="Arial" w:hAnsi="Arial" w:cs="Arial"/>
          <w:sz w:val="24"/>
          <w:szCs w:val="24"/>
        </w:rPr>
        <w:t>Secara teoritis sedikitnya ada tiga fungsi utama yang harus dijalankan oleh pemerintah tanpa memandang tingkatannya yaitu fungsi pelayanan masyarakat (</w:t>
      </w:r>
      <w:r w:rsidRPr="00485CAA">
        <w:rPr>
          <w:rFonts w:ascii="Arial" w:hAnsi="Arial" w:cs="Arial"/>
          <w:i/>
          <w:sz w:val="24"/>
          <w:szCs w:val="24"/>
        </w:rPr>
        <w:t>public service function</w:t>
      </w:r>
      <w:r>
        <w:rPr>
          <w:rFonts w:ascii="Arial" w:hAnsi="Arial" w:cs="Arial"/>
          <w:sz w:val="24"/>
          <w:szCs w:val="24"/>
        </w:rPr>
        <w:t>), fungsi pembangunan (</w:t>
      </w:r>
      <w:r w:rsidRPr="00485CAA">
        <w:rPr>
          <w:rFonts w:ascii="Arial" w:hAnsi="Arial" w:cs="Arial"/>
          <w:i/>
          <w:sz w:val="24"/>
          <w:szCs w:val="24"/>
        </w:rPr>
        <w:t>development function</w:t>
      </w:r>
      <w:r>
        <w:rPr>
          <w:rFonts w:ascii="Arial" w:hAnsi="Arial" w:cs="Arial"/>
          <w:sz w:val="24"/>
          <w:szCs w:val="24"/>
        </w:rPr>
        <w:t>) dan fungsi perlindungan (</w:t>
      </w:r>
      <w:r w:rsidRPr="00485CAA">
        <w:rPr>
          <w:rFonts w:ascii="Arial" w:hAnsi="Arial" w:cs="Arial"/>
          <w:i/>
          <w:sz w:val="24"/>
          <w:szCs w:val="24"/>
        </w:rPr>
        <w:t>protection function</w:t>
      </w:r>
      <w:r>
        <w:rPr>
          <w:rFonts w:ascii="Arial" w:hAnsi="Arial" w:cs="Arial"/>
          <w:sz w:val="24"/>
          <w:szCs w:val="24"/>
        </w:rPr>
        <w:t>).</w:t>
      </w:r>
      <w:proofErr w:type="gramEnd"/>
      <w:r>
        <w:rPr>
          <w:rFonts w:ascii="Arial" w:hAnsi="Arial" w:cs="Arial"/>
          <w:sz w:val="24"/>
          <w:szCs w:val="24"/>
        </w:rPr>
        <w:t xml:space="preserve">  </w:t>
      </w:r>
      <w:r w:rsidRPr="00485CAA">
        <w:rPr>
          <w:rFonts w:ascii="Arial" w:hAnsi="Arial" w:cs="Arial"/>
          <w:sz w:val="24"/>
          <w:szCs w:val="24"/>
        </w:rPr>
        <w:t>(</w:t>
      </w:r>
      <w:hyperlink r:id="rId9" w:history="1">
        <w:r w:rsidRPr="00485CAA">
          <w:rPr>
            <w:rStyle w:val="Hyperlink"/>
            <w:rFonts w:ascii="Arial" w:hAnsi="Arial" w:cs="Arial"/>
            <w:sz w:val="24"/>
            <w:szCs w:val="24"/>
          </w:rPr>
          <w:t>https://bapenda.jabarprov.go.id/2014/03/14/konsep-pelayanan-publik/</w:t>
        </w:r>
      </w:hyperlink>
      <w:r>
        <w:rPr>
          <w:rFonts w:ascii="Arial" w:hAnsi="Arial" w:cs="Arial"/>
          <w:sz w:val="24"/>
          <w:szCs w:val="24"/>
        </w:rPr>
        <w:t>)</w:t>
      </w:r>
      <w:r w:rsidR="00E714CF">
        <w:rPr>
          <w:rFonts w:ascii="Arial" w:hAnsi="Arial" w:cs="Arial"/>
          <w:sz w:val="24"/>
          <w:szCs w:val="24"/>
        </w:rPr>
        <w:t xml:space="preserve">. </w:t>
      </w:r>
    </w:p>
    <w:p w:rsidR="00FC07E6" w:rsidRDefault="00E714CF" w:rsidP="00FC07E6">
      <w:pPr>
        <w:autoSpaceDE w:val="0"/>
        <w:autoSpaceDN w:val="0"/>
        <w:adjustRightInd w:val="0"/>
        <w:spacing w:after="0" w:line="240" w:lineRule="auto"/>
        <w:ind w:left="720" w:firstLine="720"/>
        <w:jc w:val="both"/>
        <w:rPr>
          <w:rFonts w:ascii="Arial" w:hAnsi="Arial" w:cs="Arial"/>
          <w:sz w:val="24"/>
          <w:szCs w:val="24"/>
        </w:rPr>
      </w:pPr>
      <w:r>
        <w:rPr>
          <w:rFonts w:ascii="Arial" w:hAnsi="Arial" w:cs="Arial"/>
          <w:sz w:val="24"/>
          <w:szCs w:val="24"/>
        </w:rPr>
        <w:t xml:space="preserve">Di dalam Keputusan Menteri Pendayaan Aparatur Negara No 62 Tahun 2003 tentang pedoman Umum </w:t>
      </w:r>
      <w:r w:rsidR="003E08CA">
        <w:rPr>
          <w:rFonts w:ascii="Arial" w:hAnsi="Arial" w:cs="Arial"/>
          <w:sz w:val="24"/>
          <w:szCs w:val="24"/>
        </w:rPr>
        <w:t>Pelayanan Publik menyatakan bah</w:t>
      </w:r>
      <w:r>
        <w:rPr>
          <w:rFonts w:ascii="Arial" w:hAnsi="Arial" w:cs="Arial"/>
          <w:sz w:val="24"/>
          <w:szCs w:val="24"/>
        </w:rPr>
        <w:t>wa yang dimaksud denan hakikat pelayanan publi</w:t>
      </w:r>
      <w:r w:rsidR="00692FE2">
        <w:rPr>
          <w:rFonts w:ascii="Arial" w:hAnsi="Arial" w:cs="Arial"/>
          <w:sz w:val="24"/>
          <w:szCs w:val="24"/>
        </w:rPr>
        <w:t>k</w:t>
      </w:r>
      <w:r>
        <w:rPr>
          <w:rFonts w:ascii="Arial" w:hAnsi="Arial" w:cs="Arial"/>
          <w:sz w:val="24"/>
          <w:szCs w:val="24"/>
        </w:rPr>
        <w:t xml:space="preserve"> adalah pemberian </w:t>
      </w:r>
      <w:r w:rsidRPr="00097679">
        <w:rPr>
          <w:rFonts w:ascii="Arial" w:hAnsi="Arial" w:cs="Arial"/>
          <w:b/>
          <w:sz w:val="24"/>
          <w:szCs w:val="24"/>
        </w:rPr>
        <w:t>pelayanan prima</w:t>
      </w:r>
      <w:r>
        <w:rPr>
          <w:rFonts w:ascii="Arial" w:hAnsi="Arial" w:cs="Arial"/>
          <w:sz w:val="24"/>
          <w:szCs w:val="24"/>
        </w:rPr>
        <w:t xml:space="preserve"> kepada masyarakat yang merupakan perwujudan kewajiban aparatur pemerintah sebagai abdi masyarakat.</w:t>
      </w:r>
    </w:p>
    <w:p w:rsidR="00097679" w:rsidRDefault="00097679" w:rsidP="00FC07E6">
      <w:pPr>
        <w:autoSpaceDE w:val="0"/>
        <w:autoSpaceDN w:val="0"/>
        <w:adjustRightInd w:val="0"/>
        <w:spacing w:after="0" w:line="240" w:lineRule="auto"/>
        <w:ind w:left="720" w:firstLine="720"/>
        <w:jc w:val="both"/>
        <w:rPr>
          <w:rFonts w:ascii="Arial" w:hAnsi="Arial" w:cs="Arial"/>
          <w:sz w:val="24"/>
          <w:szCs w:val="24"/>
        </w:rPr>
      </w:pPr>
      <w:r w:rsidRPr="00097679">
        <w:rPr>
          <w:rFonts w:ascii="Arial" w:hAnsi="Arial" w:cs="Arial"/>
          <w:sz w:val="24"/>
          <w:szCs w:val="24"/>
        </w:rPr>
        <w:t xml:space="preserve">Sendi pelayanan prima, dikembangkan menjadi 14 (empatbelas) unsur yang relevan, valid, dan realibel, sebagai unsur yang minimal yang harus ada untuk dasar pengukuran indeks kepuasan masyarakat adalah sebagai berikut: </w:t>
      </w:r>
      <w:r w:rsidR="00FC07E6" w:rsidRPr="00FC07E6">
        <w:rPr>
          <w:rFonts w:ascii="Arial" w:hAnsi="Arial" w:cs="Arial"/>
          <w:sz w:val="24"/>
          <w:szCs w:val="24"/>
        </w:rPr>
        <w:t>(</w:t>
      </w:r>
      <w:hyperlink r:id="rId10" w:history="1">
        <w:r w:rsidR="00FC07E6" w:rsidRPr="00FC07E6">
          <w:rPr>
            <w:rStyle w:val="Hyperlink"/>
            <w:rFonts w:ascii="Arial" w:hAnsi="Arial" w:cs="Arial"/>
            <w:sz w:val="24"/>
            <w:szCs w:val="24"/>
          </w:rPr>
          <w:t>http://repository.uin-suska.ac.id/4180/3/BAB%20II.pdf</w:t>
        </w:r>
      </w:hyperlink>
      <w:r w:rsidR="00FC07E6" w:rsidRPr="00FC07E6">
        <w:rPr>
          <w:rFonts w:ascii="Arial" w:hAnsi="Arial" w:cs="Arial"/>
          <w:sz w:val="24"/>
          <w:szCs w:val="24"/>
        </w:rPr>
        <w:t>)</w:t>
      </w:r>
    </w:p>
    <w:p w:rsidR="00097679" w:rsidRPr="00FC07E6" w:rsidRDefault="00097679" w:rsidP="00FC07E6">
      <w:pPr>
        <w:pStyle w:val="ListParagraph"/>
        <w:numPr>
          <w:ilvl w:val="0"/>
          <w:numId w:val="31"/>
        </w:numPr>
        <w:autoSpaceDE w:val="0"/>
        <w:autoSpaceDN w:val="0"/>
        <w:adjustRightInd w:val="0"/>
        <w:spacing w:after="0" w:line="240" w:lineRule="auto"/>
        <w:jc w:val="both"/>
        <w:rPr>
          <w:rFonts w:ascii="Arial" w:hAnsi="Arial" w:cs="Arial"/>
          <w:sz w:val="24"/>
          <w:szCs w:val="24"/>
        </w:rPr>
      </w:pPr>
      <w:r w:rsidRPr="00FC07E6">
        <w:rPr>
          <w:rFonts w:ascii="Arial" w:hAnsi="Arial" w:cs="Arial"/>
          <w:sz w:val="24"/>
          <w:szCs w:val="24"/>
        </w:rPr>
        <w:t>Prosedur pelayanan: kemudahan tahapan pelayanan yang diberikan kepada masyarakat dilihat dari sisi kesederhanaan alur pelayanan.</w:t>
      </w:r>
    </w:p>
    <w:p w:rsidR="00097679" w:rsidRPr="00FC07E6" w:rsidRDefault="00097679" w:rsidP="00FC07E6">
      <w:pPr>
        <w:pStyle w:val="ListParagraph"/>
        <w:numPr>
          <w:ilvl w:val="0"/>
          <w:numId w:val="31"/>
        </w:numPr>
        <w:autoSpaceDE w:val="0"/>
        <w:autoSpaceDN w:val="0"/>
        <w:adjustRightInd w:val="0"/>
        <w:spacing w:after="0" w:line="240" w:lineRule="auto"/>
        <w:jc w:val="both"/>
        <w:rPr>
          <w:rFonts w:ascii="Arial" w:hAnsi="Arial" w:cs="Arial"/>
          <w:sz w:val="24"/>
          <w:szCs w:val="24"/>
        </w:rPr>
      </w:pPr>
      <w:r w:rsidRPr="00FC07E6">
        <w:rPr>
          <w:rFonts w:ascii="Arial" w:hAnsi="Arial" w:cs="Arial"/>
          <w:sz w:val="24"/>
          <w:szCs w:val="24"/>
        </w:rPr>
        <w:t xml:space="preserve">Prasyarat pelayanan: prasyarat teknis dan administratif yang diperlukan untuk mendapatkan pelayanan sesuai dengan jenis pelayanan. </w:t>
      </w:r>
    </w:p>
    <w:p w:rsidR="00097679" w:rsidRPr="00FC07E6" w:rsidRDefault="00097679" w:rsidP="00FC07E6">
      <w:pPr>
        <w:pStyle w:val="ListParagraph"/>
        <w:numPr>
          <w:ilvl w:val="0"/>
          <w:numId w:val="31"/>
        </w:numPr>
        <w:autoSpaceDE w:val="0"/>
        <w:autoSpaceDN w:val="0"/>
        <w:adjustRightInd w:val="0"/>
        <w:spacing w:after="0" w:line="240" w:lineRule="auto"/>
        <w:jc w:val="both"/>
        <w:rPr>
          <w:rFonts w:ascii="Arial" w:hAnsi="Arial" w:cs="Arial"/>
          <w:sz w:val="24"/>
          <w:szCs w:val="24"/>
        </w:rPr>
      </w:pPr>
      <w:r w:rsidRPr="00FC07E6">
        <w:rPr>
          <w:rFonts w:ascii="Arial" w:hAnsi="Arial" w:cs="Arial"/>
          <w:sz w:val="24"/>
          <w:szCs w:val="24"/>
        </w:rPr>
        <w:t>Kejelasan petugas pelayanan: keberadaan dan kepastian petugas yang memberikan (</w:t>
      </w:r>
      <w:proofErr w:type="gramStart"/>
      <w:r w:rsidRPr="00FC07E6">
        <w:rPr>
          <w:rFonts w:ascii="Arial" w:hAnsi="Arial" w:cs="Arial"/>
          <w:sz w:val="24"/>
          <w:szCs w:val="24"/>
        </w:rPr>
        <w:t>nama</w:t>
      </w:r>
      <w:proofErr w:type="gramEnd"/>
      <w:r w:rsidRPr="00FC07E6">
        <w:rPr>
          <w:rFonts w:ascii="Arial" w:hAnsi="Arial" w:cs="Arial"/>
          <w:sz w:val="24"/>
          <w:szCs w:val="24"/>
        </w:rPr>
        <w:t>, jabatan serta kewenagan dan tanggung jawabnya).</w:t>
      </w:r>
    </w:p>
    <w:p w:rsidR="00097679" w:rsidRPr="00FC07E6" w:rsidRDefault="00097679" w:rsidP="00FC07E6">
      <w:pPr>
        <w:pStyle w:val="ListParagraph"/>
        <w:numPr>
          <w:ilvl w:val="0"/>
          <w:numId w:val="31"/>
        </w:numPr>
        <w:autoSpaceDE w:val="0"/>
        <w:autoSpaceDN w:val="0"/>
        <w:adjustRightInd w:val="0"/>
        <w:spacing w:after="0" w:line="240" w:lineRule="auto"/>
        <w:jc w:val="both"/>
        <w:rPr>
          <w:rFonts w:ascii="Arial" w:hAnsi="Arial" w:cs="Arial"/>
          <w:sz w:val="24"/>
          <w:szCs w:val="24"/>
        </w:rPr>
      </w:pPr>
      <w:r w:rsidRPr="00FC07E6">
        <w:rPr>
          <w:rFonts w:ascii="Arial" w:hAnsi="Arial" w:cs="Arial"/>
          <w:sz w:val="24"/>
          <w:szCs w:val="24"/>
        </w:rPr>
        <w:t xml:space="preserve">Kedisiplinan petugas pelayanan: kesungguhan petugas dalam memberikan pelayanan terutama terhadap konsisitensi waktu kerja sesuai ketentuan yang berlaku. </w:t>
      </w:r>
    </w:p>
    <w:p w:rsidR="00097679" w:rsidRPr="00FC07E6" w:rsidRDefault="00097679" w:rsidP="00FC07E6">
      <w:pPr>
        <w:pStyle w:val="ListParagraph"/>
        <w:numPr>
          <w:ilvl w:val="0"/>
          <w:numId w:val="31"/>
        </w:numPr>
        <w:autoSpaceDE w:val="0"/>
        <w:autoSpaceDN w:val="0"/>
        <w:adjustRightInd w:val="0"/>
        <w:spacing w:after="0" w:line="240" w:lineRule="auto"/>
        <w:jc w:val="both"/>
        <w:rPr>
          <w:rFonts w:ascii="Arial" w:hAnsi="Arial" w:cs="Arial"/>
          <w:sz w:val="24"/>
          <w:szCs w:val="24"/>
        </w:rPr>
      </w:pPr>
      <w:r w:rsidRPr="00FC07E6">
        <w:rPr>
          <w:rFonts w:ascii="Arial" w:hAnsi="Arial" w:cs="Arial"/>
          <w:sz w:val="24"/>
          <w:szCs w:val="24"/>
        </w:rPr>
        <w:t xml:space="preserve">Tanggung jawab petugas pelayanan: kejelasan wewenang dan tanggung jawab petugas dala penyelenggaraan dan penyelesaian pelayanan. </w:t>
      </w:r>
    </w:p>
    <w:p w:rsidR="00097679" w:rsidRPr="00FC07E6" w:rsidRDefault="00097679" w:rsidP="00FC07E6">
      <w:pPr>
        <w:pStyle w:val="ListParagraph"/>
        <w:numPr>
          <w:ilvl w:val="0"/>
          <w:numId w:val="31"/>
        </w:numPr>
        <w:autoSpaceDE w:val="0"/>
        <w:autoSpaceDN w:val="0"/>
        <w:adjustRightInd w:val="0"/>
        <w:spacing w:after="0" w:line="240" w:lineRule="auto"/>
        <w:jc w:val="both"/>
        <w:rPr>
          <w:rFonts w:ascii="Arial" w:hAnsi="Arial" w:cs="Arial"/>
          <w:sz w:val="24"/>
          <w:szCs w:val="24"/>
        </w:rPr>
      </w:pPr>
      <w:r w:rsidRPr="00FC07E6">
        <w:rPr>
          <w:rFonts w:ascii="Arial" w:hAnsi="Arial" w:cs="Arial"/>
          <w:sz w:val="24"/>
          <w:szCs w:val="24"/>
        </w:rPr>
        <w:t xml:space="preserve">Kemampuan petugas pelayanan: tingkat keahlian dan keterampilan yang dimiliki petugas dalam memberikan/menyelesaikan pelayanan kepada masyarakat. </w:t>
      </w:r>
    </w:p>
    <w:p w:rsidR="00097679" w:rsidRPr="00FC07E6" w:rsidRDefault="00097679" w:rsidP="00FC07E6">
      <w:pPr>
        <w:pStyle w:val="ListParagraph"/>
        <w:numPr>
          <w:ilvl w:val="0"/>
          <w:numId w:val="31"/>
        </w:numPr>
        <w:autoSpaceDE w:val="0"/>
        <w:autoSpaceDN w:val="0"/>
        <w:adjustRightInd w:val="0"/>
        <w:spacing w:after="0" w:line="240" w:lineRule="auto"/>
        <w:jc w:val="both"/>
        <w:rPr>
          <w:rFonts w:ascii="Arial" w:hAnsi="Arial" w:cs="Arial"/>
          <w:sz w:val="24"/>
          <w:szCs w:val="24"/>
        </w:rPr>
      </w:pPr>
      <w:r w:rsidRPr="00FC07E6">
        <w:rPr>
          <w:rFonts w:ascii="Arial" w:hAnsi="Arial" w:cs="Arial"/>
          <w:sz w:val="24"/>
          <w:szCs w:val="24"/>
        </w:rPr>
        <w:t>Kecepatan pelayanan: Target waktu pelayanan dapat diselesaikan dalam waktu yang telah ditentukan oleh unit penyelenggaraan pelayanan.</w:t>
      </w:r>
    </w:p>
    <w:p w:rsidR="00097679" w:rsidRPr="00FC07E6" w:rsidRDefault="00097679" w:rsidP="00FC07E6">
      <w:pPr>
        <w:pStyle w:val="ListParagraph"/>
        <w:numPr>
          <w:ilvl w:val="0"/>
          <w:numId w:val="31"/>
        </w:numPr>
        <w:autoSpaceDE w:val="0"/>
        <w:autoSpaceDN w:val="0"/>
        <w:adjustRightInd w:val="0"/>
        <w:spacing w:after="0" w:line="240" w:lineRule="auto"/>
        <w:jc w:val="both"/>
        <w:rPr>
          <w:rFonts w:ascii="Arial" w:hAnsi="Arial" w:cs="Arial"/>
          <w:sz w:val="24"/>
          <w:szCs w:val="24"/>
        </w:rPr>
      </w:pPr>
      <w:r w:rsidRPr="00FC07E6">
        <w:rPr>
          <w:rFonts w:ascii="Arial" w:hAnsi="Arial" w:cs="Arial"/>
          <w:sz w:val="24"/>
          <w:szCs w:val="24"/>
        </w:rPr>
        <w:t xml:space="preserve">Keadilan mendapatkan pelayanan: pelaksanann pelayanan dengan tidak membedakan golongan/status masyarakat yang dilayani. </w:t>
      </w:r>
    </w:p>
    <w:p w:rsidR="00097679" w:rsidRPr="00FC07E6" w:rsidRDefault="00097679" w:rsidP="00FC07E6">
      <w:pPr>
        <w:pStyle w:val="ListParagraph"/>
        <w:numPr>
          <w:ilvl w:val="0"/>
          <w:numId w:val="31"/>
        </w:numPr>
        <w:autoSpaceDE w:val="0"/>
        <w:autoSpaceDN w:val="0"/>
        <w:adjustRightInd w:val="0"/>
        <w:spacing w:after="0" w:line="240" w:lineRule="auto"/>
        <w:jc w:val="both"/>
        <w:rPr>
          <w:rFonts w:ascii="Arial" w:hAnsi="Arial" w:cs="Arial"/>
          <w:sz w:val="24"/>
          <w:szCs w:val="24"/>
        </w:rPr>
      </w:pPr>
      <w:r w:rsidRPr="00FC07E6">
        <w:rPr>
          <w:rFonts w:ascii="Arial" w:hAnsi="Arial" w:cs="Arial"/>
          <w:sz w:val="24"/>
          <w:szCs w:val="24"/>
        </w:rPr>
        <w:lastRenderedPageBreak/>
        <w:t xml:space="preserve">Kesopanaan dan keramahan petugas: sikap dan perilaku petugas dalam memberikan pelayanan kepada masyarakat secara sopan dan ramah serta saling menghargai dan menghotmati. </w:t>
      </w:r>
    </w:p>
    <w:p w:rsidR="00097679" w:rsidRPr="00FC07E6" w:rsidRDefault="00097679" w:rsidP="00FC07E6">
      <w:pPr>
        <w:pStyle w:val="ListParagraph"/>
        <w:numPr>
          <w:ilvl w:val="0"/>
          <w:numId w:val="31"/>
        </w:numPr>
        <w:autoSpaceDE w:val="0"/>
        <w:autoSpaceDN w:val="0"/>
        <w:adjustRightInd w:val="0"/>
        <w:spacing w:after="0" w:line="240" w:lineRule="auto"/>
        <w:jc w:val="both"/>
        <w:rPr>
          <w:rFonts w:ascii="Arial" w:hAnsi="Arial" w:cs="Arial"/>
          <w:sz w:val="24"/>
          <w:szCs w:val="24"/>
        </w:rPr>
      </w:pPr>
      <w:r w:rsidRPr="00FC07E6">
        <w:rPr>
          <w:rFonts w:ascii="Arial" w:hAnsi="Arial" w:cs="Arial"/>
          <w:sz w:val="24"/>
          <w:szCs w:val="24"/>
        </w:rPr>
        <w:t xml:space="preserve">Kewajaran biaya pelayanan: keterjangkauan masyarakat terhadap besarnya biaya yang ditetapkan oleh unit pelayanan. </w:t>
      </w:r>
    </w:p>
    <w:p w:rsidR="00097679" w:rsidRPr="00FC07E6" w:rsidRDefault="00097679" w:rsidP="00FC07E6">
      <w:pPr>
        <w:pStyle w:val="ListParagraph"/>
        <w:numPr>
          <w:ilvl w:val="0"/>
          <w:numId w:val="31"/>
        </w:numPr>
        <w:autoSpaceDE w:val="0"/>
        <w:autoSpaceDN w:val="0"/>
        <w:adjustRightInd w:val="0"/>
        <w:spacing w:after="0" w:line="240" w:lineRule="auto"/>
        <w:jc w:val="both"/>
        <w:rPr>
          <w:rFonts w:ascii="Arial" w:hAnsi="Arial" w:cs="Arial"/>
          <w:sz w:val="24"/>
          <w:szCs w:val="24"/>
        </w:rPr>
      </w:pPr>
      <w:r w:rsidRPr="00FC07E6">
        <w:rPr>
          <w:rFonts w:ascii="Arial" w:hAnsi="Arial" w:cs="Arial"/>
          <w:sz w:val="24"/>
          <w:szCs w:val="24"/>
        </w:rPr>
        <w:t xml:space="preserve">Kepastian biaya pelayanan: kesesuaian antara biaya yang dibayarkan kepada biaya yang telah ditetapkan </w:t>
      </w:r>
    </w:p>
    <w:p w:rsidR="00097679" w:rsidRPr="00FC07E6" w:rsidRDefault="00097679" w:rsidP="00FC07E6">
      <w:pPr>
        <w:pStyle w:val="ListParagraph"/>
        <w:numPr>
          <w:ilvl w:val="0"/>
          <w:numId w:val="31"/>
        </w:numPr>
        <w:autoSpaceDE w:val="0"/>
        <w:autoSpaceDN w:val="0"/>
        <w:adjustRightInd w:val="0"/>
        <w:spacing w:after="0" w:line="240" w:lineRule="auto"/>
        <w:jc w:val="both"/>
        <w:rPr>
          <w:rFonts w:ascii="Arial" w:hAnsi="Arial" w:cs="Arial"/>
          <w:sz w:val="24"/>
          <w:szCs w:val="24"/>
        </w:rPr>
      </w:pPr>
      <w:r w:rsidRPr="00FC07E6">
        <w:rPr>
          <w:rFonts w:ascii="Arial" w:hAnsi="Arial" w:cs="Arial"/>
          <w:sz w:val="24"/>
          <w:szCs w:val="24"/>
        </w:rPr>
        <w:t xml:space="preserve">Kepastian jadwal pelayanan: pelaksanan waktu pelayanan, sesuai dengan ketentuan yang ditetapkan </w:t>
      </w:r>
    </w:p>
    <w:p w:rsidR="00097679" w:rsidRPr="00FC07E6" w:rsidRDefault="00097679" w:rsidP="00FC07E6">
      <w:pPr>
        <w:pStyle w:val="ListParagraph"/>
        <w:numPr>
          <w:ilvl w:val="0"/>
          <w:numId w:val="31"/>
        </w:numPr>
        <w:autoSpaceDE w:val="0"/>
        <w:autoSpaceDN w:val="0"/>
        <w:adjustRightInd w:val="0"/>
        <w:spacing w:after="0" w:line="240" w:lineRule="auto"/>
        <w:jc w:val="both"/>
        <w:rPr>
          <w:rFonts w:ascii="Arial" w:hAnsi="Arial" w:cs="Arial"/>
          <w:sz w:val="24"/>
          <w:szCs w:val="24"/>
        </w:rPr>
      </w:pPr>
      <w:r w:rsidRPr="00FC07E6">
        <w:rPr>
          <w:rFonts w:ascii="Arial" w:hAnsi="Arial" w:cs="Arial"/>
          <w:sz w:val="24"/>
          <w:szCs w:val="24"/>
        </w:rPr>
        <w:t xml:space="preserve">Kenyamanan lingkungan: kondisi sarana dan prasarana pelayanan yang bersih, rapi, dan teratur sehingga dapat memberikan rasa nyaman kepada penerima pelayanan. </w:t>
      </w:r>
    </w:p>
    <w:p w:rsidR="00097679" w:rsidRPr="00FC07E6" w:rsidRDefault="00097679" w:rsidP="00FC07E6">
      <w:pPr>
        <w:pStyle w:val="ListParagraph"/>
        <w:numPr>
          <w:ilvl w:val="0"/>
          <w:numId w:val="31"/>
        </w:numPr>
        <w:autoSpaceDE w:val="0"/>
        <w:autoSpaceDN w:val="0"/>
        <w:adjustRightInd w:val="0"/>
        <w:spacing w:after="0" w:line="240" w:lineRule="auto"/>
        <w:jc w:val="both"/>
        <w:rPr>
          <w:rFonts w:ascii="Arial" w:hAnsi="Arial" w:cs="Arial"/>
          <w:sz w:val="24"/>
          <w:szCs w:val="24"/>
        </w:rPr>
      </w:pPr>
      <w:r w:rsidRPr="00FC07E6">
        <w:rPr>
          <w:rFonts w:ascii="Arial" w:hAnsi="Arial" w:cs="Arial"/>
          <w:sz w:val="24"/>
          <w:szCs w:val="24"/>
        </w:rPr>
        <w:t xml:space="preserve">Keamanan pelayanan: terjaminnya tingkat keamanan unit penyelenggaraan pelayanan ataupun sarana yang </w:t>
      </w:r>
      <w:proofErr w:type="gramStart"/>
      <w:r w:rsidRPr="00FC07E6">
        <w:rPr>
          <w:rFonts w:ascii="Arial" w:hAnsi="Arial" w:cs="Arial"/>
          <w:sz w:val="24"/>
          <w:szCs w:val="24"/>
        </w:rPr>
        <w:t>digunakan.,</w:t>
      </w:r>
      <w:proofErr w:type="gramEnd"/>
      <w:r w:rsidRPr="00FC07E6">
        <w:rPr>
          <w:rFonts w:ascii="Arial" w:hAnsi="Arial" w:cs="Arial"/>
          <w:sz w:val="24"/>
          <w:szCs w:val="24"/>
        </w:rPr>
        <w:t xml:space="preserve"> sehingga masyarakat merasa tenang untuk mendapatkan pelayanan terhadap resiko-resiko yang diakibatkan dari pelaksanaan pelayanan (Kepmen PAN Nomor 25 tahun 2004). </w:t>
      </w:r>
    </w:p>
    <w:p w:rsidR="00097679" w:rsidRDefault="00097679" w:rsidP="00485CAA">
      <w:pPr>
        <w:autoSpaceDE w:val="0"/>
        <w:autoSpaceDN w:val="0"/>
        <w:adjustRightInd w:val="0"/>
        <w:spacing w:after="0" w:line="240" w:lineRule="auto"/>
        <w:ind w:left="720" w:firstLine="720"/>
        <w:jc w:val="both"/>
        <w:rPr>
          <w:rFonts w:ascii="Arial" w:hAnsi="Arial" w:cs="Arial"/>
          <w:sz w:val="24"/>
          <w:szCs w:val="24"/>
        </w:rPr>
      </w:pPr>
      <w:r w:rsidRPr="00097679">
        <w:rPr>
          <w:rFonts w:ascii="Arial" w:hAnsi="Arial" w:cs="Arial"/>
          <w:sz w:val="24"/>
          <w:szCs w:val="24"/>
        </w:rPr>
        <w:t xml:space="preserve"> Strategi pelayanan prima yang mengacu kepuasan/keinginan pelanggan dapat ditempuh melalui: </w:t>
      </w:r>
    </w:p>
    <w:p w:rsidR="00097679" w:rsidRPr="00FC07E6" w:rsidRDefault="00097679" w:rsidP="00FC07E6">
      <w:pPr>
        <w:pStyle w:val="ListParagraph"/>
        <w:numPr>
          <w:ilvl w:val="0"/>
          <w:numId w:val="29"/>
        </w:numPr>
        <w:autoSpaceDE w:val="0"/>
        <w:autoSpaceDN w:val="0"/>
        <w:adjustRightInd w:val="0"/>
        <w:spacing w:after="0" w:line="240" w:lineRule="auto"/>
        <w:ind w:left="1170" w:hanging="450"/>
        <w:jc w:val="both"/>
        <w:rPr>
          <w:rFonts w:ascii="Arial" w:hAnsi="Arial" w:cs="Arial"/>
          <w:sz w:val="24"/>
          <w:szCs w:val="24"/>
        </w:rPr>
      </w:pPr>
      <w:r w:rsidRPr="00FC07E6">
        <w:rPr>
          <w:rFonts w:ascii="Arial" w:hAnsi="Arial" w:cs="Arial"/>
          <w:sz w:val="24"/>
          <w:szCs w:val="24"/>
        </w:rPr>
        <w:t>Implementasi visi misi pelayanan pada semua tingkat yang terkait dengan pelaksanan pelayanan kepada masyarakat (pelanggan)</w:t>
      </w:r>
    </w:p>
    <w:p w:rsidR="00097679" w:rsidRPr="00FC07E6" w:rsidRDefault="00097679" w:rsidP="00FC07E6">
      <w:pPr>
        <w:pStyle w:val="ListParagraph"/>
        <w:numPr>
          <w:ilvl w:val="0"/>
          <w:numId w:val="29"/>
        </w:numPr>
        <w:autoSpaceDE w:val="0"/>
        <w:autoSpaceDN w:val="0"/>
        <w:adjustRightInd w:val="0"/>
        <w:spacing w:after="0" w:line="240" w:lineRule="auto"/>
        <w:ind w:left="1170" w:hanging="450"/>
        <w:jc w:val="both"/>
        <w:rPr>
          <w:rFonts w:ascii="Arial" w:hAnsi="Arial" w:cs="Arial"/>
          <w:sz w:val="24"/>
          <w:szCs w:val="24"/>
        </w:rPr>
      </w:pPr>
      <w:r w:rsidRPr="00FC07E6">
        <w:rPr>
          <w:rFonts w:ascii="Arial" w:hAnsi="Arial" w:cs="Arial"/>
          <w:sz w:val="24"/>
          <w:szCs w:val="24"/>
        </w:rPr>
        <w:t xml:space="preserve">Hakikat pelayanan prima disepakati untuk dilaksanakan oleh semua apratur yang memberi pelayanan. </w:t>
      </w:r>
    </w:p>
    <w:p w:rsidR="00097679" w:rsidRPr="00FC07E6" w:rsidRDefault="00097679" w:rsidP="00FC07E6">
      <w:pPr>
        <w:pStyle w:val="ListParagraph"/>
        <w:numPr>
          <w:ilvl w:val="0"/>
          <w:numId w:val="29"/>
        </w:numPr>
        <w:autoSpaceDE w:val="0"/>
        <w:autoSpaceDN w:val="0"/>
        <w:adjustRightInd w:val="0"/>
        <w:spacing w:after="0" w:line="240" w:lineRule="auto"/>
        <w:ind w:left="1170" w:hanging="450"/>
        <w:jc w:val="both"/>
        <w:rPr>
          <w:rFonts w:ascii="Arial" w:hAnsi="Arial" w:cs="Arial"/>
          <w:sz w:val="24"/>
          <w:szCs w:val="24"/>
        </w:rPr>
      </w:pPr>
      <w:r w:rsidRPr="00FC07E6">
        <w:rPr>
          <w:rFonts w:ascii="Arial" w:hAnsi="Arial" w:cs="Arial"/>
          <w:sz w:val="24"/>
          <w:szCs w:val="24"/>
        </w:rPr>
        <w:t>Dalam pelaksanaan pelayanan prima, didukung sistem dan lingkungan yang dapat memotivasi anggota organisasi untuk melaksanakan pelayanan prima.</w:t>
      </w:r>
    </w:p>
    <w:p w:rsidR="00097679" w:rsidRPr="00FC07E6" w:rsidRDefault="00097679" w:rsidP="00FC07E6">
      <w:pPr>
        <w:pStyle w:val="ListParagraph"/>
        <w:numPr>
          <w:ilvl w:val="0"/>
          <w:numId w:val="29"/>
        </w:numPr>
        <w:autoSpaceDE w:val="0"/>
        <w:autoSpaceDN w:val="0"/>
        <w:adjustRightInd w:val="0"/>
        <w:spacing w:after="0" w:line="240" w:lineRule="auto"/>
        <w:ind w:left="1170" w:hanging="450"/>
        <w:jc w:val="both"/>
        <w:rPr>
          <w:rFonts w:ascii="Arial" w:hAnsi="Arial" w:cs="Arial"/>
          <w:sz w:val="24"/>
          <w:szCs w:val="24"/>
        </w:rPr>
      </w:pPr>
      <w:r w:rsidRPr="00FC07E6">
        <w:rPr>
          <w:rFonts w:ascii="Arial" w:hAnsi="Arial" w:cs="Arial"/>
          <w:sz w:val="24"/>
          <w:szCs w:val="24"/>
        </w:rPr>
        <w:t xml:space="preserve">Pelaksanaan pelayanan prima aparatur pemerintah, didukung sumber daya manusia, </w:t>
      </w:r>
      <w:proofErr w:type="gramStart"/>
      <w:r w:rsidRPr="00FC07E6">
        <w:rPr>
          <w:rFonts w:ascii="Arial" w:hAnsi="Arial" w:cs="Arial"/>
          <w:sz w:val="24"/>
          <w:szCs w:val="24"/>
        </w:rPr>
        <w:t>dana</w:t>
      </w:r>
      <w:proofErr w:type="gramEnd"/>
      <w:r w:rsidRPr="00FC07E6">
        <w:rPr>
          <w:rFonts w:ascii="Arial" w:hAnsi="Arial" w:cs="Arial"/>
          <w:sz w:val="24"/>
          <w:szCs w:val="24"/>
        </w:rPr>
        <w:t xml:space="preserve"> dan teknologi canggih tempat guna. </w:t>
      </w:r>
    </w:p>
    <w:p w:rsidR="00097679" w:rsidRPr="00FC07E6" w:rsidRDefault="00097679" w:rsidP="00FC07E6">
      <w:pPr>
        <w:pStyle w:val="ListParagraph"/>
        <w:numPr>
          <w:ilvl w:val="0"/>
          <w:numId w:val="29"/>
        </w:numPr>
        <w:autoSpaceDE w:val="0"/>
        <w:autoSpaceDN w:val="0"/>
        <w:adjustRightInd w:val="0"/>
        <w:spacing w:after="0" w:line="240" w:lineRule="auto"/>
        <w:ind w:left="1170" w:hanging="450"/>
        <w:jc w:val="both"/>
        <w:rPr>
          <w:rFonts w:ascii="Arial" w:hAnsi="Arial" w:cs="Arial"/>
          <w:sz w:val="24"/>
          <w:szCs w:val="24"/>
        </w:rPr>
      </w:pPr>
      <w:r w:rsidRPr="00FC07E6">
        <w:rPr>
          <w:rFonts w:ascii="Arial" w:hAnsi="Arial" w:cs="Arial"/>
          <w:sz w:val="24"/>
          <w:szCs w:val="24"/>
        </w:rPr>
        <w:t>Pelayanan prima dapat berhasil guna, apabila organisasi menerbitkan standar pelayanan prima yang di dapat dijadikan pedoman dalam melayani dan panduan bagi pelanggan yang memerlukan jasa pelayanan.</w:t>
      </w:r>
    </w:p>
    <w:p w:rsidR="00097679" w:rsidRDefault="00097679" w:rsidP="00A421C7">
      <w:pPr>
        <w:autoSpaceDE w:val="0"/>
        <w:autoSpaceDN w:val="0"/>
        <w:adjustRightInd w:val="0"/>
        <w:spacing w:after="0" w:line="240" w:lineRule="auto"/>
        <w:ind w:left="720" w:firstLine="90"/>
        <w:jc w:val="both"/>
        <w:rPr>
          <w:rFonts w:ascii="Arial" w:hAnsi="Arial" w:cs="Arial"/>
          <w:sz w:val="24"/>
          <w:szCs w:val="24"/>
        </w:rPr>
      </w:pPr>
      <w:r w:rsidRPr="00097679">
        <w:rPr>
          <w:rFonts w:ascii="Arial" w:hAnsi="Arial" w:cs="Arial"/>
          <w:sz w:val="24"/>
          <w:szCs w:val="24"/>
        </w:rPr>
        <w:t xml:space="preserve"> Standar pelayanan prima dapat diwujudkan melalui: </w:t>
      </w:r>
    </w:p>
    <w:p w:rsidR="00A421C7" w:rsidRDefault="00097679" w:rsidP="00A421C7">
      <w:pPr>
        <w:autoSpaceDE w:val="0"/>
        <w:autoSpaceDN w:val="0"/>
        <w:adjustRightInd w:val="0"/>
        <w:spacing w:after="0" w:line="240" w:lineRule="auto"/>
        <w:ind w:left="720" w:firstLine="180"/>
        <w:jc w:val="both"/>
        <w:rPr>
          <w:rFonts w:ascii="Arial" w:hAnsi="Arial" w:cs="Arial"/>
          <w:sz w:val="24"/>
          <w:szCs w:val="24"/>
        </w:rPr>
      </w:pPr>
      <w:r w:rsidRPr="00097679">
        <w:rPr>
          <w:rFonts w:ascii="Arial" w:hAnsi="Arial" w:cs="Arial"/>
          <w:sz w:val="24"/>
          <w:szCs w:val="24"/>
        </w:rPr>
        <w:t xml:space="preserve">a. Kosepsi penyusutan standar pelayanan prima </w:t>
      </w:r>
    </w:p>
    <w:p w:rsidR="00A421C7" w:rsidRPr="00A421C7" w:rsidRDefault="00097679" w:rsidP="00A421C7">
      <w:pPr>
        <w:pStyle w:val="ListParagraph"/>
        <w:numPr>
          <w:ilvl w:val="0"/>
          <w:numId w:val="27"/>
        </w:numPr>
        <w:autoSpaceDE w:val="0"/>
        <w:autoSpaceDN w:val="0"/>
        <w:adjustRightInd w:val="0"/>
        <w:spacing w:after="0" w:line="240" w:lineRule="auto"/>
        <w:jc w:val="both"/>
        <w:rPr>
          <w:rFonts w:ascii="Arial" w:hAnsi="Arial" w:cs="Arial"/>
          <w:sz w:val="24"/>
          <w:szCs w:val="24"/>
        </w:rPr>
      </w:pPr>
      <w:r w:rsidRPr="00A421C7">
        <w:rPr>
          <w:rFonts w:ascii="Arial" w:hAnsi="Arial" w:cs="Arial"/>
          <w:i/>
          <w:sz w:val="24"/>
          <w:szCs w:val="24"/>
        </w:rPr>
        <w:t>Concep</w:t>
      </w:r>
      <w:r w:rsidRPr="00A421C7">
        <w:rPr>
          <w:rFonts w:ascii="Arial" w:hAnsi="Arial" w:cs="Arial"/>
          <w:sz w:val="24"/>
          <w:szCs w:val="24"/>
        </w:rPr>
        <w:t xml:space="preserve"> ( gagasan terbaru dan tercanggih) </w:t>
      </w:r>
    </w:p>
    <w:p w:rsidR="00A421C7" w:rsidRDefault="00097679" w:rsidP="00A421C7">
      <w:pPr>
        <w:pStyle w:val="ListParagraph"/>
        <w:numPr>
          <w:ilvl w:val="0"/>
          <w:numId w:val="27"/>
        </w:numPr>
        <w:autoSpaceDE w:val="0"/>
        <w:autoSpaceDN w:val="0"/>
        <w:adjustRightInd w:val="0"/>
        <w:spacing w:after="0" w:line="240" w:lineRule="auto"/>
        <w:jc w:val="both"/>
        <w:rPr>
          <w:rFonts w:ascii="Arial" w:hAnsi="Arial" w:cs="Arial"/>
          <w:sz w:val="24"/>
          <w:szCs w:val="24"/>
        </w:rPr>
      </w:pPr>
      <w:r w:rsidRPr="00A421C7">
        <w:rPr>
          <w:rFonts w:ascii="Arial" w:hAnsi="Arial" w:cs="Arial"/>
          <w:i/>
          <w:sz w:val="24"/>
          <w:szCs w:val="24"/>
        </w:rPr>
        <w:t>Competency</w:t>
      </w:r>
      <w:r w:rsidR="00FC07E6">
        <w:rPr>
          <w:rFonts w:ascii="Arial" w:hAnsi="Arial" w:cs="Arial"/>
          <w:i/>
          <w:sz w:val="24"/>
          <w:szCs w:val="24"/>
        </w:rPr>
        <w:t xml:space="preserve"> </w:t>
      </w:r>
      <w:r w:rsidRPr="00A421C7">
        <w:rPr>
          <w:rFonts w:ascii="Arial" w:hAnsi="Arial" w:cs="Arial"/>
          <w:sz w:val="24"/>
          <w:szCs w:val="24"/>
        </w:rPr>
        <w:t xml:space="preserve">( kemampuan beroperasi pada standar yang tinggi dimana saja) </w:t>
      </w:r>
    </w:p>
    <w:p w:rsidR="00097679" w:rsidRPr="00A421C7" w:rsidRDefault="00097679" w:rsidP="00A421C7">
      <w:pPr>
        <w:pStyle w:val="ListParagraph"/>
        <w:numPr>
          <w:ilvl w:val="0"/>
          <w:numId w:val="27"/>
        </w:numPr>
        <w:autoSpaceDE w:val="0"/>
        <w:autoSpaceDN w:val="0"/>
        <w:adjustRightInd w:val="0"/>
        <w:spacing w:after="0" w:line="240" w:lineRule="auto"/>
        <w:jc w:val="both"/>
        <w:rPr>
          <w:rFonts w:ascii="Arial" w:hAnsi="Arial" w:cs="Arial"/>
          <w:sz w:val="24"/>
          <w:szCs w:val="24"/>
        </w:rPr>
      </w:pPr>
      <w:r w:rsidRPr="00A421C7">
        <w:rPr>
          <w:rFonts w:ascii="Arial" w:hAnsi="Arial" w:cs="Arial"/>
          <w:i/>
          <w:sz w:val="24"/>
          <w:szCs w:val="24"/>
        </w:rPr>
        <w:t>Conection</w:t>
      </w:r>
      <w:r w:rsidRPr="00A421C7">
        <w:rPr>
          <w:rFonts w:ascii="Arial" w:hAnsi="Arial" w:cs="Arial"/>
          <w:sz w:val="24"/>
          <w:szCs w:val="24"/>
        </w:rPr>
        <w:t xml:space="preserve"> ( hubungan yang baik) </w:t>
      </w:r>
    </w:p>
    <w:p w:rsidR="00097679" w:rsidRDefault="00097679" w:rsidP="00DA136A">
      <w:pPr>
        <w:autoSpaceDE w:val="0"/>
        <w:autoSpaceDN w:val="0"/>
        <w:adjustRightInd w:val="0"/>
        <w:spacing w:after="0" w:line="240" w:lineRule="auto"/>
        <w:ind w:left="720" w:firstLine="90"/>
        <w:jc w:val="both"/>
        <w:rPr>
          <w:rFonts w:ascii="Arial" w:hAnsi="Arial" w:cs="Arial"/>
          <w:sz w:val="24"/>
          <w:szCs w:val="24"/>
        </w:rPr>
      </w:pPr>
      <w:r w:rsidRPr="00097679">
        <w:rPr>
          <w:rFonts w:ascii="Arial" w:hAnsi="Arial" w:cs="Arial"/>
          <w:sz w:val="24"/>
          <w:szCs w:val="24"/>
        </w:rPr>
        <w:t>Prinsip pengembangan pelayana</w:t>
      </w:r>
      <w:r>
        <w:rPr>
          <w:rFonts w:ascii="Arial" w:hAnsi="Arial" w:cs="Arial"/>
          <w:sz w:val="24"/>
          <w:szCs w:val="24"/>
        </w:rPr>
        <w:t>n</w:t>
      </w:r>
      <w:r w:rsidRPr="00097679">
        <w:rPr>
          <w:rFonts w:ascii="Arial" w:hAnsi="Arial" w:cs="Arial"/>
          <w:sz w:val="24"/>
          <w:szCs w:val="24"/>
        </w:rPr>
        <w:t xml:space="preserve"> </w:t>
      </w:r>
      <w:proofErr w:type="gramStart"/>
      <w:r w:rsidRPr="00097679">
        <w:rPr>
          <w:rFonts w:ascii="Arial" w:hAnsi="Arial" w:cs="Arial"/>
          <w:sz w:val="24"/>
          <w:szCs w:val="24"/>
        </w:rPr>
        <w:t>prima</w:t>
      </w:r>
      <w:r>
        <w:rPr>
          <w:rFonts w:ascii="Arial" w:hAnsi="Arial" w:cs="Arial"/>
          <w:sz w:val="24"/>
          <w:szCs w:val="24"/>
        </w:rPr>
        <w:t xml:space="preserve"> :</w:t>
      </w:r>
      <w:proofErr w:type="gramEnd"/>
    </w:p>
    <w:p w:rsidR="00097679" w:rsidRPr="00097679" w:rsidRDefault="00097679" w:rsidP="00DA136A">
      <w:pPr>
        <w:pStyle w:val="ListParagraph"/>
        <w:numPr>
          <w:ilvl w:val="0"/>
          <w:numId w:val="23"/>
        </w:numPr>
        <w:autoSpaceDE w:val="0"/>
        <w:autoSpaceDN w:val="0"/>
        <w:adjustRightInd w:val="0"/>
        <w:spacing w:after="0" w:line="240" w:lineRule="auto"/>
        <w:ind w:left="1350"/>
        <w:jc w:val="both"/>
        <w:rPr>
          <w:rFonts w:ascii="Arial" w:hAnsi="Arial" w:cs="Arial"/>
          <w:sz w:val="24"/>
          <w:szCs w:val="24"/>
        </w:rPr>
      </w:pPr>
      <w:r w:rsidRPr="00097679">
        <w:rPr>
          <w:rFonts w:ascii="Arial" w:hAnsi="Arial" w:cs="Arial"/>
          <w:sz w:val="24"/>
          <w:szCs w:val="24"/>
        </w:rPr>
        <w:t xml:space="preserve">Rumusan organisasi </w:t>
      </w:r>
    </w:p>
    <w:p w:rsidR="00097679" w:rsidRPr="00097679" w:rsidRDefault="00097679" w:rsidP="00DA136A">
      <w:pPr>
        <w:pStyle w:val="ListParagraph"/>
        <w:numPr>
          <w:ilvl w:val="0"/>
          <w:numId w:val="23"/>
        </w:numPr>
        <w:autoSpaceDE w:val="0"/>
        <w:autoSpaceDN w:val="0"/>
        <w:adjustRightInd w:val="0"/>
        <w:spacing w:after="0" w:line="240" w:lineRule="auto"/>
        <w:ind w:left="1350"/>
        <w:jc w:val="both"/>
        <w:rPr>
          <w:rFonts w:ascii="Arial" w:hAnsi="Arial" w:cs="Arial"/>
          <w:sz w:val="24"/>
          <w:szCs w:val="24"/>
        </w:rPr>
      </w:pPr>
      <w:r w:rsidRPr="00097679">
        <w:rPr>
          <w:rFonts w:ascii="Arial" w:hAnsi="Arial" w:cs="Arial"/>
          <w:sz w:val="24"/>
          <w:szCs w:val="24"/>
        </w:rPr>
        <w:t xml:space="preserve">Penyebaran visi dan misi </w:t>
      </w:r>
    </w:p>
    <w:p w:rsidR="00097679" w:rsidRDefault="00097679" w:rsidP="00DA136A">
      <w:pPr>
        <w:autoSpaceDE w:val="0"/>
        <w:autoSpaceDN w:val="0"/>
        <w:adjustRightInd w:val="0"/>
        <w:spacing w:after="0" w:line="240" w:lineRule="auto"/>
        <w:ind w:left="720" w:firstLine="90"/>
        <w:jc w:val="both"/>
        <w:rPr>
          <w:rFonts w:ascii="Arial" w:hAnsi="Arial" w:cs="Arial"/>
          <w:sz w:val="24"/>
          <w:szCs w:val="24"/>
        </w:rPr>
      </w:pPr>
      <w:r w:rsidRPr="00097679">
        <w:rPr>
          <w:rFonts w:ascii="Arial" w:hAnsi="Arial" w:cs="Arial"/>
          <w:sz w:val="24"/>
          <w:szCs w:val="24"/>
        </w:rPr>
        <w:t xml:space="preserve">Sasaran pelayan yang </w:t>
      </w:r>
      <w:proofErr w:type="gramStart"/>
      <w:r w:rsidRPr="00097679">
        <w:rPr>
          <w:rFonts w:ascii="Arial" w:hAnsi="Arial" w:cs="Arial"/>
          <w:sz w:val="24"/>
          <w:szCs w:val="24"/>
        </w:rPr>
        <w:t>‘’SMART’’</w:t>
      </w:r>
      <w:r>
        <w:rPr>
          <w:rFonts w:ascii="Arial" w:hAnsi="Arial" w:cs="Arial"/>
          <w:sz w:val="24"/>
          <w:szCs w:val="24"/>
        </w:rPr>
        <w:t xml:space="preserve"> :</w:t>
      </w:r>
      <w:proofErr w:type="gramEnd"/>
    </w:p>
    <w:p w:rsidR="00097679" w:rsidRPr="00DA136A" w:rsidRDefault="00097679" w:rsidP="00DA136A">
      <w:pPr>
        <w:pStyle w:val="ListParagraph"/>
        <w:numPr>
          <w:ilvl w:val="0"/>
          <w:numId w:val="25"/>
        </w:numPr>
        <w:autoSpaceDE w:val="0"/>
        <w:autoSpaceDN w:val="0"/>
        <w:adjustRightInd w:val="0"/>
        <w:spacing w:after="0" w:line="240" w:lineRule="auto"/>
        <w:ind w:left="1350"/>
        <w:jc w:val="both"/>
        <w:rPr>
          <w:rFonts w:ascii="Arial" w:hAnsi="Arial" w:cs="Arial"/>
          <w:sz w:val="24"/>
          <w:szCs w:val="24"/>
        </w:rPr>
      </w:pPr>
      <w:r w:rsidRPr="00DA136A">
        <w:rPr>
          <w:rFonts w:ascii="Arial" w:hAnsi="Arial" w:cs="Arial"/>
          <w:sz w:val="24"/>
          <w:szCs w:val="24"/>
        </w:rPr>
        <w:t xml:space="preserve">Specivic (spesifik) </w:t>
      </w:r>
    </w:p>
    <w:p w:rsidR="00097679" w:rsidRPr="00DA136A" w:rsidRDefault="00097679" w:rsidP="00DA136A">
      <w:pPr>
        <w:pStyle w:val="ListParagraph"/>
        <w:numPr>
          <w:ilvl w:val="0"/>
          <w:numId w:val="25"/>
        </w:numPr>
        <w:autoSpaceDE w:val="0"/>
        <w:autoSpaceDN w:val="0"/>
        <w:adjustRightInd w:val="0"/>
        <w:spacing w:after="0" w:line="240" w:lineRule="auto"/>
        <w:ind w:left="1350"/>
        <w:jc w:val="both"/>
        <w:rPr>
          <w:rFonts w:ascii="Arial" w:hAnsi="Arial" w:cs="Arial"/>
          <w:sz w:val="24"/>
          <w:szCs w:val="24"/>
        </w:rPr>
      </w:pPr>
      <w:r w:rsidRPr="00DA136A">
        <w:rPr>
          <w:rFonts w:ascii="Arial" w:hAnsi="Arial" w:cs="Arial"/>
          <w:sz w:val="24"/>
          <w:szCs w:val="24"/>
        </w:rPr>
        <w:t xml:space="preserve">Measurable ( dapat diukur) </w:t>
      </w:r>
    </w:p>
    <w:p w:rsidR="00097679" w:rsidRPr="00DA136A" w:rsidRDefault="00097679" w:rsidP="00DA136A">
      <w:pPr>
        <w:pStyle w:val="ListParagraph"/>
        <w:numPr>
          <w:ilvl w:val="0"/>
          <w:numId w:val="25"/>
        </w:numPr>
        <w:autoSpaceDE w:val="0"/>
        <w:autoSpaceDN w:val="0"/>
        <w:adjustRightInd w:val="0"/>
        <w:spacing w:after="0" w:line="240" w:lineRule="auto"/>
        <w:ind w:left="1350"/>
        <w:jc w:val="both"/>
        <w:rPr>
          <w:rFonts w:ascii="Arial" w:hAnsi="Arial" w:cs="Arial"/>
          <w:sz w:val="24"/>
          <w:szCs w:val="24"/>
        </w:rPr>
      </w:pPr>
      <w:r w:rsidRPr="00DA136A">
        <w:rPr>
          <w:rFonts w:ascii="Arial" w:hAnsi="Arial" w:cs="Arial"/>
          <w:sz w:val="24"/>
          <w:szCs w:val="24"/>
        </w:rPr>
        <w:t xml:space="preserve">Achievable ( dapat dicapai) </w:t>
      </w:r>
    </w:p>
    <w:p w:rsidR="00097679" w:rsidRPr="00DA136A" w:rsidRDefault="00097679" w:rsidP="00DA136A">
      <w:pPr>
        <w:pStyle w:val="ListParagraph"/>
        <w:numPr>
          <w:ilvl w:val="0"/>
          <w:numId w:val="25"/>
        </w:numPr>
        <w:autoSpaceDE w:val="0"/>
        <w:autoSpaceDN w:val="0"/>
        <w:adjustRightInd w:val="0"/>
        <w:spacing w:after="0" w:line="240" w:lineRule="auto"/>
        <w:ind w:left="1350"/>
        <w:jc w:val="both"/>
        <w:rPr>
          <w:rFonts w:ascii="Arial" w:hAnsi="Arial" w:cs="Arial"/>
          <w:sz w:val="24"/>
          <w:szCs w:val="24"/>
        </w:rPr>
      </w:pPr>
      <w:r w:rsidRPr="00DA136A">
        <w:rPr>
          <w:rFonts w:ascii="Arial" w:hAnsi="Arial" w:cs="Arial"/>
          <w:sz w:val="24"/>
          <w:szCs w:val="24"/>
        </w:rPr>
        <w:t>Relevant ( sesuai kepentingan)</w:t>
      </w:r>
    </w:p>
    <w:p w:rsidR="00097679" w:rsidRPr="00DA136A" w:rsidRDefault="00097679" w:rsidP="00DA136A">
      <w:pPr>
        <w:pStyle w:val="ListParagraph"/>
        <w:numPr>
          <w:ilvl w:val="0"/>
          <w:numId w:val="25"/>
        </w:numPr>
        <w:autoSpaceDE w:val="0"/>
        <w:autoSpaceDN w:val="0"/>
        <w:adjustRightInd w:val="0"/>
        <w:spacing w:after="0" w:line="240" w:lineRule="auto"/>
        <w:ind w:left="1350"/>
        <w:jc w:val="both"/>
        <w:rPr>
          <w:rFonts w:ascii="Arial" w:hAnsi="Arial" w:cs="Arial"/>
          <w:sz w:val="24"/>
          <w:szCs w:val="24"/>
        </w:rPr>
      </w:pPr>
      <w:r w:rsidRPr="00DA136A">
        <w:rPr>
          <w:rFonts w:ascii="Arial" w:hAnsi="Arial" w:cs="Arial"/>
          <w:sz w:val="24"/>
          <w:szCs w:val="24"/>
        </w:rPr>
        <w:t>Timed ( jelas waktunya)</w:t>
      </w:r>
    </w:p>
    <w:p w:rsidR="00097679" w:rsidRDefault="00097679" w:rsidP="00097679">
      <w:pPr>
        <w:autoSpaceDE w:val="0"/>
        <w:autoSpaceDN w:val="0"/>
        <w:adjustRightInd w:val="0"/>
        <w:spacing w:after="0" w:line="240" w:lineRule="auto"/>
        <w:ind w:left="720"/>
        <w:jc w:val="both"/>
        <w:rPr>
          <w:rFonts w:ascii="Arial" w:hAnsi="Arial" w:cs="Arial"/>
          <w:sz w:val="24"/>
          <w:szCs w:val="24"/>
        </w:rPr>
      </w:pPr>
      <w:r w:rsidRPr="00097679">
        <w:rPr>
          <w:rFonts w:ascii="Arial" w:hAnsi="Arial" w:cs="Arial"/>
          <w:sz w:val="24"/>
          <w:szCs w:val="24"/>
        </w:rPr>
        <w:t xml:space="preserve"> Variabel pelayanan prima yaitu: </w:t>
      </w:r>
    </w:p>
    <w:p w:rsidR="00097679" w:rsidRDefault="00097679" w:rsidP="00097679">
      <w:pPr>
        <w:autoSpaceDE w:val="0"/>
        <w:autoSpaceDN w:val="0"/>
        <w:adjustRightInd w:val="0"/>
        <w:spacing w:after="0" w:line="240" w:lineRule="auto"/>
        <w:ind w:left="720"/>
        <w:jc w:val="both"/>
        <w:rPr>
          <w:rFonts w:ascii="Arial" w:hAnsi="Arial" w:cs="Arial"/>
          <w:sz w:val="24"/>
          <w:szCs w:val="24"/>
        </w:rPr>
      </w:pPr>
      <w:r w:rsidRPr="00097679">
        <w:rPr>
          <w:rFonts w:ascii="Arial" w:hAnsi="Arial" w:cs="Arial"/>
          <w:sz w:val="24"/>
          <w:szCs w:val="24"/>
        </w:rPr>
        <w:t xml:space="preserve">a. Pemerintah yang bertugas melayani. </w:t>
      </w:r>
    </w:p>
    <w:p w:rsidR="00097679" w:rsidRDefault="00097679" w:rsidP="00097679">
      <w:pPr>
        <w:autoSpaceDE w:val="0"/>
        <w:autoSpaceDN w:val="0"/>
        <w:adjustRightInd w:val="0"/>
        <w:spacing w:after="0" w:line="240" w:lineRule="auto"/>
        <w:ind w:left="720"/>
        <w:jc w:val="both"/>
        <w:rPr>
          <w:rFonts w:ascii="Arial" w:hAnsi="Arial" w:cs="Arial"/>
          <w:sz w:val="24"/>
          <w:szCs w:val="24"/>
        </w:rPr>
      </w:pPr>
      <w:r w:rsidRPr="00097679">
        <w:rPr>
          <w:rFonts w:ascii="Arial" w:hAnsi="Arial" w:cs="Arial"/>
          <w:sz w:val="24"/>
          <w:szCs w:val="24"/>
        </w:rPr>
        <w:lastRenderedPageBreak/>
        <w:t xml:space="preserve">b. Masyarakat yang dilayani oleh pemerintah. </w:t>
      </w:r>
    </w:p>
    <w:p w:rsidR="00097679" w:rsidRDefault="00097679" w:rsidP="00097679">
      <w:pPr>
        <w:autoSpaceDE w:val="0"/>
        <w:autoSpaceDN w:val="0"/>
        <w:adjustRightInd w:val="0"/>
        <w:spacing w:after="0" w:line="240" w:lineRule="auto"/>
        <w:ind w:left="720"/>
        <w:jc w:val="both"/>
        <w:rPr>
          <w:rFonts w:ascii="Arial" w:hAnsi="Arial" w:cs="Arial"/>
          <w:sz w:val="24"/>
          <w:szCs w:val="24"/>
        </w:rPr>
      </w:pPr>
      <w:r w:rsidRPr="00097679">
        <w:rPr>
          <w:rFonts w:ascii="Arial" w:hAnsi="Arial" w:cs="Arial"/>
          <w:sz w:val="24"/>
          <w:szCs w:val="24"/>
        </w:rPr>
        <w:t xml:space="preserve">c. Kebijakan yang dijadikan landasan pelayanan publik. </w:t>
      </w:r>
    </w:p>
    <w:p w:rsidR="00097679" w:rsidRDefault="00097679" w:rsidP="00097679">
      <w:pPr>
        <w:autoSpaceDE w:val="0"/>
        <w:autoSpaceDN w:val="0"/>
        <w:adjustRightInd w:val="0"/>
        <w:spacing w:after="0" w:line="240" w:lineRule="auto"/>
        <w:ind w:left="720"/>
        <w:jc w:val="both"/>
        <w:rPr>
          <w:rFonts w:ascii="Arial" w:hAnsi="Arial" w:cs="Arial"/>
          <w:sz w:val="24"/>
          <w:szCs w:val="24"/>
        </w:rPr>
      </w:pPr>
      <w:r w:rsidRPr="00097679">
        <w:rPr>
          <w:rFonts w:ascii="Arial" w:hAnsi="Arial" w:cs="Arial"/>
          <w:sz w:val="24"/>
          <w:szCs w:val="24"/>
        </w:rPr>
        <w:t xml:space="preserve">d. Peralatan/sarana pelayanan yang canggih. </w:t>
      </w:r>
    </w:p>
    <w:p w:rsidR="00097679" w:rsidRDefault="00097679" w:rsidP="00097679">
      <w:pPr>
        <w:autoSpaceDE w:val="0"/>
        <w:autoSpaceDN w:val="0"/>
        <w:adjustRightInd w:val="0"/>
        <w:spacing w:after="0" w:line="240" w:lineRule="auto"/>
        <w:ind w:left="720"/>
        <w:jc w:val="both"/>
        <w:rPr>
          <w:rFonts w:ascii="Arial" w:hAnsi="Arial" w:cs="Arial"/>
          <w:sz w:val="24"/>
          <w:szCs w:val="24"/>
        </w:rPr>
      </w:pPr>
      <w:r w:rsidRPr="00097679">
        <w:rPr>
          <w:rFonts w:ascii="Arial" w:hAnsi="Arial" w:cs="Arial"/>
          <w:sz w:val="24"/>
          <w:szCs w:val="24"/>
        </w:rPr>
        <w:t xml:space="preserve">e. Sumber yang tersedia untuk diramu dalam kegiatan pelayanan. </w:t>
      </w:r>
    </w:p>
    <w:p w:rsidR="00097679" w:rsidRDefault="00097679" w:rsidP="00097679">
      <w:pPr>
        <w:autoSpaceDE w:val="0"/>
        <w:autoSpaceDN w:val="0"/>
        <w:adjustRightInd w:val="0"/>
        <w:spacing w:after="0" w:line="240" w:lineRule="auto"/>
        <w:ind w:left="720"/>
        <w:jc w:val="both"/>
        <w:rPr>
          <w:rFonts w:ascii="Arial" w:hAnsi="Arial" w:cs="Arial"/>
          <w:sz w:val="24"/>
          <w:szCs w:val="24"/>
        </w:rPr>
      </w:pPr>
      <w:r w:rsidRPr="00097679">
        <w:rPr>
          <w:rFonts w:ascii="Arial" w:hAnsi="Arial" w:cs="Arial"/>
          <w:sz w:val="24"/>
          <w:szCs w:val="24"/>
        </w:rPr>
        <w:t xml:space="preserve">f. Kualitas pelayanan yang memuaskan masyarkat sesuai dengan standar dan asas pelayanan masyarakat. </w:t>
      </w:r>
    </w:p>
    <w:p w:rsidR="00097679" w:rsidRDefault="00097679" w:rsidP="00097679">
      <w:pPr>
        <w:autoSpaceDE w:val="0"/>
        <w:autoSpaceDN w:val="0"/>
        <w:adjustRightInd w:val="0"/>
        <w:spacing w:after="0" w:line="240" w:lineRule="auto"/>
        <w:ind w:left="720"/>
        <w:jc w:val="both"/>
        <w:rPr>
          <w:rFonts w:ascii="Arial" w:hAnsi="Arial" w:cs="Arial"/>
          <w:sz w:val="24"/>
          <w:szCs w:val="24"/>
        </w:rPr>
      </w:pPr>
      <w:r w:rsidRPr="00097679">
        <w:rPr>
          <w:rFonts w:ascii="Arial" w:hAnsi="Arial" w:cs="Arial"/>
          <w:sz w:val="24"/>
          <w:szCs w:val="24"/>
        </w:rPr>
        <w:t xml:space="preserve">g. Manajemen dan kepemimpinan serta organisasi pelayanan masyarakat. </w:t>
      </w:r>
    </w:p>
    <w:p w:rsidR="00097679" w:rsidRDefault="00097679" w:rsidP="00097679">
      <w:pPr>
        <w:autoSpaceDE w:val="0"/>
        <w:autoSpaceDN w:val="0"/>
        <w:adjustRightInd w:val="0"/>
        <w:spacing w:after="0" w:line="240" w:lineRule="auto"/>
        <w:ind w:left="720"/>
        <w:jc w:val="both"/>
        <w:rPr>
          <w:rFonts w:ascii="Arial" w:hAnsi="Arial" w:cs="Arial"/>
          <w:sz w:val="24"/>
          <w:szCs w:val="24"/>
        </w:rPr>
      </w:pPr>
      <w:r w:rsidRPr="00097679">
        <w:rPr>
          <w:rFonts w:ascii="Arial" w:hAnsi="Arial" w:cs="Arial"/>
          <w:sz w:val="24"/>
          <w:szCs w:val="24"/>
        </w:rPr>
        <w:t>h. Perilaku yang terlibat dalam pelayanan masyarakat: pejabat dan masyarakat, apakah masing-masing menjalankan f</w:t>
      </w:r>
      <w:r>
        <w:rPr>
          <w:rFonts w:ascii="Arial" w:hAnsi="Arial" w:cs="Arial"/>
          <w:sz w:val="24"/>
          <w:szCs w:val="24"/>
        </w:rPr>
        <w:t xml:space="preserve">ungsinya (SESPANAS LAN, 2000) </w:t>
      </w:r>
      <w:r w:rsidRPr="00097679">
        <w:rPr>
          <w:rFonts w:ascii="Arial" w:hAnsi="Arial" w:cs="Arial"/>
          <w:sz w:val="24"/>
          <w:szCs w:val="24"/>
        </w:rPr>
        <w:t xml:space="preserve"> </w:t>
      </w:r>
    </w:p>
    <w:p w:rsidR="00097679" w:rsidRDefault="00097679" w:rsidP="00485CAA">
      <w:pPr>
        <w:autoSpaceDE w:val="0"/>
        <w:autoSpaceDN w:val="0"/>
        <w:adjustRightInd w:val="0"/>
        <w:spacing w:after="0" w:line="240" w:lineRule="auto"/>
        <w:ind w:left="720" w:firstLine="720"/>
        <w:jc w:val="both"/>
        <w:rPr>
          <w:rFonts w:ascii="Arial" w:hAnsi="Arial" w:cs="Arial"/>
          <w:sz w:val="24"/>
          <w:szCs w:val="24"/>
        </w:rPr>
      </w:pPr>
      <w:r w:rsidRPr="00097679">
        <w:rPr>
          <w:rFonts w:ascii="Arial" w:hAnsi="Arial" w:cs="Arial"/>
          <w:sz w:val="24"/>
          <w:szCs w:val="24"/>
        </w:rPr>
        <w:t xml:space="preserve">Strategi penyusunan standar pelayanan prima: </w:t>
      </w:r>
    </w:p>
    <w:p w:rsidR="00097679" w:rsidRPr="00097679" w:rsidRDefault="00097679" w:rsidP="00097679">
      <w:pPr>
        <w:pStyle w:val="ListParagraph"/>
        <w:numPr>
          <w:ilvl w:val="0"/>
          <w:numId w:val="21"/>
        </w:numPr>
        <w:autoSpaceDE w:val="0"/>
        <w:autoSpaceDN w:val="0"/>
        <w:adjustRightInd w:val="0"/>
        <w:spacing w:after="0" w:line="240" w:lineRule="auto"/>
        <w:ind w:left="1080"/>
        <w:jc w:val="both"/>
        <w:rPr>
          <w:rFonts w:ascii="Arial" w:hAnsi="Arial" w:cs="Arial"/>
          <w:sz w:val="24"/>
          <w:szCs w:val="24"/>
        </w:rPr>
      </w:pPr>
      <w:r w:rsidRPr="00097679">
        <w:rPr>
          <w:rFonts w:ascii="Arial" w:hAnsi="Arial" w:cs="Arial"/>
          <w:sz w:val="24"/>
          <w:szCs w:val="24"/>
        </w:rPr>
        <w:t>Identifikasi siapa yang menjadi pelanggan pada tiap jenis layanan.</w:t>
      </w:r>
    </w:p>
    <w:p w:rsidR="00097679" w:rsidRPr="00097679" w:rsidRDefault="00097679" w:rsidP="00097679">
      <w:pPr>
        <w:pStyle w:val="ListParagraph"/>
        <w:numPr>
          <w:ilvl w:val="0"/>
          <w:numId w:val="21"/>
        </w:numPr>
        <w:autoSpaceDE w:val="0"/>
        <w:autoSpaceDN w:val="0"/>
        <w:adjustRightInd w:val="0"/>
        <w:spacing w:after="0" w:line="240" w:lineRule="auto"/>
        <w:ind w:left="1080"/>
        <w:jc w:val="both"/>
        <w:rPr>
          <w:rFonts w:ascii="Arial" w:hAnsi="Arial" w:cs="Arial"/>
          <w:sz w:val="24"/>
          <w:szCs w:val="24"/>
        </w:rPr>
      </w:pPr>
      <w:r w:rsidRPr="00097679">
        <w:rPr>
          <w:rFonts w:ascii="Arial" w:hAnsi="Arial" w:cs="Arial"/>
          <w:sz w:val="24"/>
          <w:szCs w:val="24"/>
        </w:rPr>
        <w:t xml:space="preserve">Memahami </w:t>
      </w:r>
      <w:proofErr w:type="gramStart"/>
      <w:r w:rsidRPr="00097679">
        <w:rPr>
          <w:rFonts w:ascii="Arial" w:hAnsi="Arial" w:cs="Arial"/>
          <w:sz w:val="24"/>
          <w:szCs w:val="24"/>
        </w:rPr>
        <w:t>apa</w:t>
      </w:r>
      <w:proofErr w:type="gramEnd"/>
      <w:r w:rsidRPr="00097679">
        <w:rPr>
          <w:rFonts w:ascii="Arial" w:hAnsi="Arial" w:cs="Arial"/>
          <w:sz w:val="24"/>
          <w:szCs w:val="24"/>
        </w:rPr>
        <w:t xml:space="preserve"> yang dibutuhkan pelanggan. </w:t>
      </w:r>
    </w:p>
    <w:p w:rsidR="00097679" w:rsidRPr="00097679" w:rsidRDefault="00097679" w:rsidP="00097679">
      <w:pPr>
        <w:pStyle w:val="ListParagraph"/>
        <w:numPr>
          <w:ilvl w:val="0"/>
          <w:numId w:val="21"/>
        </w:numPr>
        <w:autoSpaceDE w:val="0"/>
        <w:autoSpaceDN w:val="0"/>
        <w:adjustRightInd w:val="0"/>
        <w:spacing w:after="0" w:line="240" w:lineRule="auto"/>
        <w:ind w:left="1080"/>
        <w:jc w:val="both"/>
        <w:rPr>
          <w:rFonts w:ascii="Arial" w:hAnsi="Arial" w:cs="Arial"/>
          <w:sz w:val="24"/>
          <w:szCs w:val="24"/>
        </w:rPr>
      </w:pPr>
      <w:r w:rsidRPr="00097679">
        <w:rPr>
          <w:rFonts w:ascii="Arial" w:hAnsi="Arial" w:cs="Arial"/>
          <w:sz w:val="24"/>
          <w:szCs w:val="24"/>
        </w:rPr>
        <w:t>Identifikasi jenis pelayanan.</w:t>
      </w:r>
    </w:p>
    <w:p w:rsidR="00097679" w:rsidRPr="00097679" w:rsidRDefault="00097679" w:rsidP="00097679">
      <w:pPr>
        <w:pStyle w:val="ListParagraph"/>
        <w:numPr>
          <w:ilvl w:val="0"/>
          <w:numId w:val="21"/>
        </w:numPr>
        <w:autoSpaceDE w:val="0"/>
        <w:autoSpaceDN w:val="0"/>
        <w:adjustRightInd w:val="0"/>
        <w:spacing w:after="0" w:line="240" w:lineRule="auto"/>
        <w:ind w:left="1080"/>
        <w:jc w:val="both"/>
        <w:rPr>
          <w:rFonts w:ascii="Arial" w:hAnsi="Arial" w:cs="Arial"/>
          <w:sz w:val="24"/>
          <w:szCs w:val="24"/>
        </w:rPr>
      </w:pPr>
      <w:r w:rsidRPr="00097679">
        <w:rPr>
          <w:rFonts w:ascii="Arial" w:hAnsi="Arial" w:cs="Arial"/>
          <w:sz w:val="24"/>
          <w:szCs w:val="24"/>
        </w:rPr>
        <w:t>Persyaratan yang harus dipenuhi untuk keperluan pelayanan.</w:t>
      </w:r>
    </w:p>
    <w:p w:rsidR="00097679" w:rsidRPr="00097679" w:rsidRDefault="00097679" w:rsidP="00097679">
      <w:pPr>
        <w:pStyle w:val="ListParagraph"/>
        <w:numPr>
          <w:ilvl w:val="0"/>
          <w:numId w:val="21"/>
        </w:numPr>
        <w:autoSpaceDE w:val="0"/>
        <w:autoSpaceDN w:val="0"/>
        <w:adjustRightInd w:val="0"/>
        <w:spacing w:after="0" w:line="240" w:lineRule="auto"/>
        <w:ind w:left="1080"/>
        <w:jc w:val="both"/>
        <w:rPr>
          <w:rFonts w:ascii="Arial" w:hAnsi="Arial" w:cs="Arial"/>
          <w:sz w:val="24"/>
          <w:szCs w:val="24"/>
        </w:rPr>
      </w:pPr>
      <w:r w:rsidRPr="00097679">
        <w:rPr>
          <w:rFonts w:ascii="Arial" w:hAnsi="Arial" w:cs="Arial"/>
          <w:sz w:val="24"/>
          <w:szCs w:val="24"/>
        </w:rPr>
        <w:t>Sistem dan prosedur mendapatkan pelayanan</w:t>
      </w:r>
    </w:p>
    <w:p w:rsidR="00097679" w:rsidRPr="00097679" w:rsidRDefault="00097679" w:rsidP="00097679">
      <w:pPr>
        <w:pStyle w:val="ListParagraph"/>
        <w:numPr>
          <w:ilvl w:val="0"/>
          <w:numId w:val="21"/>
        </w:numPr>
        <w:autoSpaceDE w:val="0"/>
        <w:autoSpaceDN w:val="0"/>
        <w:adjustRightInd w:val="0"/>
        <w:spacing w:after="0" w:line="240" w:lineRule="auto"/>
        <w:ind w:left="1080"/>
        <w:jc w:val="both"/>
        <w:rPr>
          <w:rFonts w:ascii="Arial" w:hAnsi="Arial" w:cs="Arial"/>
          <w:sz w:val="24"/>
          <w:szCs w:val="24"/>
        </w:rPr>
      </w:pPr>
      <w:r w:rsidRPr="00097679">
        <w:rPr>
          <w:rFonts w:ascii="Arial" w:hAnsi="Arial" w:cs="Arial"/>
          <w:sz w:val="24"/>
          <w:szCs w:val="24"/>
        </w:rPr>
        <w:t>Menetapkan jumlah dan kualisifikasi tenaga kerja yang menangani pelayanan.</w:t>
      </w:r>
    </w:p>
    <w:p w:rsidR="00097679" w:rsidRPr="00097679" w:rsidRDefault="00097679" w:rsidP="00097679">
      <w:pPr>
        <w:pStyle w:val="ListParagraph"/>
        <w:numPr>
          <w:ilvl w:val="0"/>
          <w:numId w:val="21"/>
        </w:numPr>
        <w:autoSpaceDE w:val="0"/>
        <w:autoSpaceDN w:val="0"/>
        <w:adjustRightInd w:val="0"/>
        <w:spacing w:after="0" w:line="240" w:lineRule="auto"/>
        <w:ind w:left="1080"/>
        <w:jc w:val="both"/>
        <w:rPr>
          <w:rFonts w:ascii="Arial" w:hAnsi="Arial" w:cs="Arial"/>
          <w:sz w:val="24"/>
          <w:szCs w:val="24"/>
        </w:rPr>
      </w:pPr>
      <w:r w:rsidRPr="00097679">
        <w:rPr>
          <w:rFonts w:ascii="Arial" w:hAnsi="Arial" w:cs="Arial"/>
          <w:sz w:val="24"/>
          <w:szCs w:val="24"/>
        </w:rPr>
        <w:t>Menetapkan jenis dan jumlah peralatan yang diperlukan/dipakai.</w:t>
      </w:r>
    </w:p>
    <w:p w:rsidR="00097679" w:rsidRPr="00097679" w:rsidRDefault="00097679" w:rsidP="00097679">
      <w:pPr>
        <w:pStyle w:val="ListParagraph"/>
        <w:numPr>
          <w:ilvl w:val="0"/>
          <w:numId w:val="21"/>
        </w:numPr>
        <w:autoSpaceDE w:val="0"/>
        <w:autoSpaceDN w:val="0"/>
        <w:adjustRightInd w:val="0"/>
        <w:spacing w:after="0" w:line="240" w:lineRule="auto"/>
        <w:ind w:left="1080"/>
        <w:jc w:val="both"/>
        <w:rPr>
          <w:rFonts w:ascii="Arial" w:hAnsi="Arial" w:cs="Arial"/>
          <w:sz w:val="24"/>
          <w:szCs w:val="24"/>
        </w:rPr>
      </w:pPr>
      <w:r w:rsidRPr="00097679">
        <w:rPr>
          <w:rFonts w:ascii="Arial" w:hAnsi="Arial" w:cs="Arial"/>
          <w:sz w:val="24"/>
          <w:szCs w:val="24"/>
        </w:rPr>
        <w:t xml:space="preserve">Menetapkan standar waktu penyelesaian pelayanan. </w:t>
      </w:r>
    </w:p>
    <w:p w:rsidR="00097679" w:rsidRPr="00097679" w:rsidRDefault="00097679" w:rsidP="00097679">
      <w:pPr>
        <w:pStyle w:val="ListParagraph"/>
        <w:numPr>
          <w:ilvl w:val="0"/>
          <w:numId w:val="21"/>
        </w:numPr>
        <w:autoSpaceDE w:val="0"/>
        <w:autoSpaceDN w:val="0"/>
        <w:adjustRightInd w:val="0"/>
        <w:spacing w:after="0" w:line="240" w:lineRule="auto"/>
        <w:ind w:left="1080"/>
        <w:jc w:val="both"/>
        <w:rPr>
          <w:rFonts w:ascii="Arial" w:hAnsi="Arial" w:cs="Arial"/>
          <w:sz w:val="24"/>
          <w:szCs w:val="24"/>
        </w:rPr>
      </w:pPr>
      <w:r w:rsidRPr="00097679">
        <w:rPr>
          <w:rFonts w:ascii="Arial" w:hAnsi="Arial" w:cs="Arial"/>
          <w:sz w:val="24"/>
          <w:szCs w:val="24"/>
        </w:rPr>
        <w:t xml:space="preserve">Menetapkan standar harga/biaya yang diperlukan dalam tiap jenis pelayanan (bila ada) </w:t>
      </w:r>
    </w:p>
    <w:p w:rsidR="00097679" w:rsidRPr="00097679" w:rsidRDefault="00097679" w:rsidP="00097679">
      <w:pPr>
        <w:pStyle w:val="ListParagraph"/>
        <w:numPr>
          <w:ilvl w:val="0"/>
          <w:numId w:val="21"/>
        </w:numPr>
        <w:autoSpaceDE w:val="0"/>
        <w:autoSpaceDN w:val="0"/>
        <w:adjustRightInd w:val="0"/>
        <w:spacing w:after="0" w:line="240" w:lineRule="auto"/>
        <w:ind w:left="1080"/>
        <w:jc w:val="both"/>
        <w:rPr>
          <w:rFonts w:ascii="Arial" w:hAnsi="Arial" w:cs="Arial"/>
          <w:sz w:val="24"/>
          <w:szCs w:val="24"/>
        </w:rPr>
      </w:pPr>
      <w:r w:rsidRPr="00097679">
        <w:rPr>
          <w:rFonts w:ascii="Arial" w:hAnsi="Arial" w:cs="Arial"/>
          <w:sz w:val="24"/>
          <w:szCs w:val="24"/>
        </w:rPr>
        <w:t>Petugas yang menerima keluhan/kontak person, dan lainnya</w:t>
      </w:r>
    </w:p>
    <w:p w:rsidR="00A37729" w:rsidRPr="00A37729" w:rsidRDefault="00A37729" w:rsidP="00A37729">
      <w:pPr>
        <w:autoSpaceDE w:val="0"/>
        <w:autoSpaceDN w:val="0"/>
        <w:adjustRightInd w:val="0"/>
        <w:spacing w:after="0" w:line="240" w:lineRule="auto"/>
        <w:ind w:left="720" w:firstLine="720"/>
        <w:jc w:val="both"/>
        <w:rPr>
          <w:rFonts w:ascii="Arial" w:hAnsi="Arial" w:cs="Arial"/>
          <w:sz w:val="24"/>
          <w:szCs w:val="24"/>
        </w:rPr>
      </w:pPr>
      <w:proofErr w:type="gramStart"/>
      <w:r w:rsidRPr="00A37729">
        <w:rPr>
          <w:rFonts w:ascii="Arial" w:hAnsi="Arial" w:cs="Arial"/>
          <w:sz w:val="24"/>
          <w:szCs w:val="24"/>
        </w:rPr>
        <w:t xml:space="preserve">Undang-undang tentang pelayanan </w:t>
      </w:r>
      <w:r w:rsidR="00B03AF2">
        <w:rPr>
          <w:rFonts w:ascii="Arial" w:hAnsi="Arial" w:cs="Arial"/>
          <w:sz w:val="24"/>
          <w:szCs w:val="24"/>
        </w:rPr>
        <w:t>publik</w:t>
      </w:r>
      <w:r>
        <w:rPr>
          <w:rFonts w:ascii="Arial" w:hAnsi="Arial" w:cs="Arial"/>
          <w:sz w:val="24"/>
          <w:szCs w:val="24"/>
        </w:rPr>
        <w:t xml:space="preserve"> </w:t>
      </w:r>
      <w:r w:rsidRPr="00A37729">
        <w:rPr>
          <w:rFonts w:ascii="Arial" w:hAnsi="Arial" w:cs="Arial"/>
          <w:sz w:val="24"/>
          <w:szCs w:val="24"/>
        </w:rPr>
        <w:t>dimaksudkan u</w:t>
      </w:r>
      <w:r>
        <w:rPr>
          <w:rFonts w:ascii="Arial" w:hAnsi="Arial" w:cs="Arial"/>
          <w:sz w:val="24"/>
          <w:szCs w:val="24"/>
        </w:rPr>
        <w:t xml:space="preserve">ntuk memberikan kepastian hukum </w:t>
      </w:r>
      <w:r w:rsidRPr="00A37729">
        <w:rPr>
          <w:rFonts w:ascii="Arial" w:hAnsi="Arial" w:cs="Arial"/>
          <w:sz w:val="24"/>
          <w:szCs w:val="24"/>
        </w:rPr>
        <w:t>dalam hubungan anta</w:t>
      </w:r>
      <w:r>
        <w:rPr>
          <w:rFonts w:ascii="Arial" w:hAnsi="Arial" w:cs="Arial"/>
          <w:sz w:val="24"/>
          <w:szCs w:val="24"/>
        </w:rPr>
        <w:t xml:space="preserve">ra masyarakat dan penyelenggara </w:t>
      </w:r>
      <w:r w:rsidRPr="00A37729">
        <w:rPr>
          <w:rFonts w:ascii="Arial" w:hAnsi="Arial" w:cs="Arial"/>
          <w:sz w:val="24"/>
          <w:szCs w:val="24"/>
        </w:rPr>
        <w:t>dalam pelayanan publik.</w:t>
      </w:r>
      <w:proofErr w:type="gramEnd"/>
      <w:r w:rsidRPr="00A37729">
        <w:t xml:space="preserve"> </w:t>
      </w:r>
      <w:r w:rsidRPr="00A37729">
        <w:rPr>
          <w:rFonts w:ascii="Arial" w:hAnsi="Arial" w:cs="Arial"/>
          <w:sz w:val="24"/>
          <w:szCs w:val="24"/>
        </w:rPr>
        <w:t>Tujuan undang-</w:t>
      </w:r>
      <w:r>
        <w:rPr>
          <w:rFonts w:ascii="Arial" w:hAnsi="Arial" w:cs="Arial"/>
          <w:sz w:val="24"/>
          <w:szCs w:val="24"/>
        </w:rPr>
        <w:t xml:space="preserve">undang tentang pelayanan publik </w:t>
      </w:r>
      <w:r w:rsidRPr="00A37729">
        <w:rPr>
          <w:rFonts w:ascii="Arial" w:hAnsi="Arial" w:cs="Arial"/>
          <w:sz w:val="24"/>
          <w:szCs w:val="24"/>
        </w:rPr>
        <w:t>adalah:</w:t>
      </w:r>
    </w:p>
    <w:p w:rsidR="00A37729" w:rsidRPr="00A37729" w:rsidRDefault="00A37729" w:rsidP="00A37729">
      <w:pPr>
        <w:pStyle w:val="ListParagraph"/>
        <w:numPr>
          <w:ilvl w:val="0"/>
          <w:numId w:val="3"/>
        </w:numPr>
        <w:autoSpaceDE w:val="0"/>
        <w:autoSpaceDN w:val="0"/>
        <w:adjustRightInd w:val="0"/>
        <w:spacing w:after="0" w:line="240" w:lineRule="auto"/>
        <w:ind w:left="1080"/>
        <w:jc w:val="both"/>
        <w:rPr>
          <w:rFonts w:ascii="Arial" w:hAnsi="Arial" w:cs="Arial"/>
          <w:sz w:val="24"/>
          <w:szCs w:val="24"/>
        </w:rPr>
      </w:pPr>
      <w:r w:rsidRPr="00A37729">
        <w:rPr>
          <w:rFonts w:ascii="Arial" w:hAnsi="Arial" w:cs="Arial"/>
          <w:sz w:val="24"/>
          <w:szCs w:val="24"/>
        </w:rPr>
        <w:t>terwujudnya batasan dan hubungan yang jelas tentang hak, tanggung jawab, kewajiban, dan kewenangan seluruh pihak yang terkait dengan penyelenggaraan pelayanan publik;</w:t>
      </w:r>
    </w:p>
    <w:p w:rsidR="00A37729" w:rsidRPr="00A37729" w:rsidRDefault="00A37729" w:rsidP="00A37729">
      <w:pPr>
        <w:pStyle w:val="ListParagraph"/>
        <w:numPr>
          <w:ilvl w:val="0"/>
          <w:numId w:val="3"/>
        </w:numPr>
        <w:autoSpaceDE w:val="0"/>
        <w:autoSpaceDN w:val="0"/>
        <w:adjustRightInd w:val="0"/>
        <w:spacing w:after="0" w:line="240" w:lineRule="auto"/>
        <w:ind w:left="1080"/>
        <w:jc w:val="both"/>
        <w:rPr>
          <w:rFonts w:ascii="Arial" w:hAnsi="Arial" w:cs="Arial"/>
          <w:sz w:val="24"/>
          <w:szCs w:val="24"/>
        </w:rPr>
      </w:pPr>
      <w:r w:rsidRPr="00A37729">
        <w:rPr>
          <w:rFonts w:ascii="Arial" w:hAnsi="Arial" w:cs="Arial"/>
          <w:sz w:val="24"/>
          <w:szCs w:val="24"/>
        </w:rPr>
        <w:t>terwujudnya sistem penyelenggaraan pelayanan publik yang layak sesuai dengan asas-asas umum pemerintahan dan korporasi yang baik;</w:t>
      </w:r>
    </w:p>
    <w:p w:rsidR="00A37729" w:rsidRPr="00A37729" w:rsidRDefault="00A37729" w:rsidP="00A37729">
      <w:pPr>
        <w:pStyle w:val="ListParagraph"/>
        <w:numPr>
          <w:ilvl w:val="0"/>
          <w:numId w:val="3"/>
        </w:numPr>
        <w:autoSpaceDE w:val="0"/>
        <w:autoSpaceDN w:val="0"/>
        <w:adjustRightInd w:val="0"/>
        <w:spacing w:after="0" w:line="240" w:lineRule="auto"/>
        <w:ind w:left="1080"/>
        <w:jc w:val="both"/>
        <w:rPr>
          <w:rFonts w:ascii="Arial" w:hAnsi="Arial" w:cs="Arial"/>
          <w:sz w:val="24"/>
          <w:szCs w:val="24"/>
        </w:rPr>
      </w:pPr>
      <w:r w:rsidRPr="00A37729">
        <w:rPr>
          <w:rFonts w:ascii="Arial" w:hAnsi="Arial" w:cs="Arial"/>
          <w:sz w:val="24"/>
          <w:szCs w:val="24"/>
        </w:rPr>
        <w:t>terpenuhinya penyelenggaraan pelayanan public sesuai dengan peraturan perundang-undangan; dan</w:t>
      </w:r>
    </w:p>
    <w:p w:rsidR="00A37729" w:rsidRPr="00A37729" w:rsidRDefault="00A37729" w:rsidP="00A37729">
      <w:pPr>
        <w:pStyle w:val="ListParagraph"/>
        <w:numPr>
          <w:ilvl w:val="0"/>
          <w:numId w:val="3"/>
        </w:numPr>
        <w:autoSpaceDE w:val="0"/>
        <w:autoSpaceDN w:val="0"/>
        <w:adjustRightInd w:val="0"/>
        <w:spacing w:after="0" w:line="240" w:lineRule="auto"/>
        <w:ind w:left="1080"/>
        <w:jc w:val="both"/>
        <w:rPr>
          <w:rFonts w:ascii="Arial" w:hAnsi="Arial" w:cs="Arial"/>
          <w:sz w:val="24"/>
          <w:szCs w:val="24"/>
        </w:rPr>
      </w:pPr>
      <w:proofErr w:type="gramStart"/>
      <w:r w:rsidRPr="00A37729">
        <w:rPr>
          <w:rFonts w:ascii="Arial" w:hAnsi="Arial" w:cs="Arial"/>
          <w:sz w:val="24"/>
          <w:szCs w:val="24"/>
        </w:rPr>
        <w:t>terwujudnya</w:t>
      </w:r>
      <w:proofErr w:type="gramEnd"/>
      <w:r w:rsidRPr="00A37729">
        <w:rPr>
          <w:rFonts w:ascii="Arial" w:hAnsi="Arial" w:cs="Arial"/>
          <w:sz w:val="24"/>
          <w:szCs w:val="24"/>
        </w:rPr>
        <w:t xml:space="preserve"> perlindungan dan kepastian hukum bagi masyarakat dalam penyelenggaraan pelayanan publik.</w:t>
      </w:r>
    </w:p>
    <w:p w:rsidR="00927C19" w:rsidRPr="00927C19" w:rsidRDefault="00927C19" w:rsidP="00927C19">
      <w:pPr>
        <w:pStyle w:val="ListParagraph"/>
        <w:autoSpaceDE w:val="0"/>
        <w:autoSpaceDN w:val="0"/>
        <w:adjustRightInd w:val="0"/>
        <w:spacing w:after="0" w:line="240" w:lineRule="auto"/>
        <w:ind w:left="1440" w:hanging="720"/>
        <w:rPr>
          <w:rFonts w:ascii="Arial" w:hAnsi="Arial" w:cs="Arial"/>
          <w:color w:val="000000"/>
          <w:sz w:val="24"/>
          <w:szCs w:val="24"/>
        </w:rPr>
      </w:pPr>
      <w:r w:rsidRPr="00927C19">
        <w:rPr>
          <w:rFonts w:ascii="Arial" w:hAnsi="Arial" w:cs="Arial"/>
          <w:color w:val="000000"/>
          <w:sz w:val="24"/>
          <w:szCs w:val="24"/>
        </w:rPr>
        <w:t>Penyelenggaraan pelayanan publik berasaskan:</w:t>
      </w:r>
    </w:p>
    <w:p w:rsidR="00927C19" w:rsidRPr="00927C19" w:rsidRDefault="00927C19" w:rsidP="00927C19">
      <w:pPr>
        <w:pStyle w:val="ListParagraph"/>
        <w:numPr>
          <w:ilvl w:val="0"/>
          <w:numId w:val="5"/>
        </w:numPr>
        <w:autoSpaceDE w:val="0"/>
        <w:autoSpaceDN w:val="0"/>
        <w:adjustRightInd w:val="0"/>
        <w:spacing w:after="0" w:line="240" w:lineRule="auto"/>
        <w:ind w:left="1080"/>
        <w:rPr>
          <w:rFonts w:ascii="Arial" w:hAnsi="Arial" w:cs="Arial"/>
          <w:color w:val="000000"/>
          <w:sz w:val="24"/>
          <w:szCs w:val="24"/>
        </w:rPr>
      </w:pPr>
      <w:r w:rsidRPr="00927C19">
        <w:rPr>
          <w:rFonts w:ascii="Arial" w:hAnsi="Arial" w:cs="Arial"/>
          <w:color w:val="000000"/>
          <w:sz w:val="24"/>
          <w:szCs w:val="24"/>
        </w:rPr>
        <w:t>kepentingan umum;</w:t>
      </w:r>
      <w:r w:rsidRPr="00927C19">
        <w:rPr>
          <w:rFonts w:ascii="Arial" w:hAnsi="Arial" w:cs="Arial"/>
          <w:color w:val="FFFFFF"/>
          <w:sz w:val="24"/>
          <w:szCs w:val="24"/>
        </w:rPr>
        <w:t>- 7 -</w:t>
      </w:r>
    </w:p>
    <w:p w:rsidR="00927C19" w:rsidRPr="00927C19" w:rsidRDefault="00927C19" w:rsidP="00927C19">
      <w:pPr>
        <w:pStyle w:val="ListParagraph"/>
        <w:numPr>
          <w:ilvl w:val="0"/>
          <w:numId w:val="5"/>
        </w:numPr>
        <w:autoSpaceDE w:val="0"/>
        <w:autoSpaceDN w:val="0"/>
        <w:adjustRightInd w:val="0"/>
        <w:spacing w:after="0" w:line="240" w:lineRule="auto"/>
        <w:ind w:left="1080"/>
        <w:rPr>
          <w:rFonts w:ascii="Arial" w:hAnsi="Arial" w:cs="Arial"/>
          <w:color w:val="000000"/>
          <w:sz w:val="24"/>
          <w:szCs w:val="24"/>
        </w:rPr>
      </w:pPr>
      <w:r w:rsidRPr="00927C19">
        <w:rPr>
          <w:rFonts w:ascii="Arial" w:hAnsi="Arial" w:cs="Arial"/>
          <w:color w:val="000000"/>
          <w:sz w:val="24"/>
          <w:szCs w:val="24"/>
        </w:rPr>
        <w:t>kepastian hukum;</w:t>
      </w:r>
    </w:p>
    <w:p w:rsidR="00927C19" w:rsidRPr="00927C19" w:rsidRDefault="00927C19" w:rsidP="00927C19">
      <w:pPr>
        <w:pStyle w:val="ListParagraph"/>
        <w:numPr>
          <w:ilvl w:val="0"/>
          <w:numId w:val="5"/>
        </w:numPr>
        <w:autoSpaceDE w:val="0"/>
        <w:autoSpaceDN w:val="0"/>
        <w:adjustRightInd w:val="0"/>
        <w:spacing w:after="0" w:line="240" w:lineRule="auto"/>
        <w:ind w:left="1080"/>
        <w:rPr>
          <w:rFonts w:ascii="Arial" w:hAnsi="Arial" w:cs="Arial"/>
          <w:color w:val="000000"/>
          <w:sz w:val="24"/>
          <w:szCs w:val="24"/>
        </w:rPr>
      </w:pPr>
      <w:r w:rsidRPr="00927C19">
        <w:rPr>
          <w:rFonts w:ascii="Arial" w:hAnsi="Arial" w:cs="Arial"/>
          <w:color w:val="000000"/>
          <w:sz w:val="24"/>
          <w:szCs w:val="24"/>
        </w:rPr>
        <w:t>kesamaan hak;</w:t>
      </w:r>
    </w:p>
    <w:p w:rsidR="00927C19" w:rsidRPr="00927C19" w:rsidRDefault="00927C19" w:rsidP="00927C19">
      <w:pPr>
        <w:pStyle w:val="ListParagraph"/>
        <w:numPr>
          <w:ilvl w:val="0"/>
          <w:numId w:val="5"/>
        </w:numPr>
        <w:autoSpaceDE w:val="0"/>
        <w:autoSpaceDN w:val="0"/>
        <w:adjustRightInd w:val="0"/>
        <w:spacing w:after="0" w:line="240" w:lineRule="auto"/>
        <w:ind w:left="1080"/>
        <w:rPr>
          <w:rFonts w:ascii="Arial" w:hAnsi="Arial" w:cs="Arial"/>
          <w:color w:val="000000"/>
          <w:sz w:val="24"/>
          <w:szCs w:val="24"/>
        </w:rPr>
      </w:pPr>
      <w:r w:rsidRPr="00927C19">
        <w:rPr>
          <w:rFonts w:ascii="Arial" w:hAnsi="Arial" w:cs="Arial"/>
          <w:color w:val="000000"/>
          <w:sz w:val="24"/>
          <w:szCs w:val="24"/>
        </w:rPr>
        <w:t>keseimbangan hak dan kewajiban;</w:t>
      </w:r>
    </w:p>
    <w:p w:rsidR="00927C19" w:rsidRPr="00927C19" w:rsidRDefault="00927C19" w:rsidP="00927C19">
      <w:pPr>
        <w:pStyle w:val="ListParagraph"/>
        <w:numPr>
          <w:ilvl w:val="0"/>
          <w:numId w:val="5"/>
        </w:numPr>
        <w:autoSpaceDE w:val="0"/>
        <w:autoSpaceDN w:val="0"/>
        <w:adjustRightInd w:val="0"/>
        <w:spacing w:after="0" w:line="240" w:lineRule="auto"/>
        <w:ind w:left="1080"/>
        <w:rPr>
          <w:rFonts w:ascii="Arial" w:hAnsi="Arial" w:cs="Arial"/>
          <w:color w:val="000000"/>
          <w:sz w:val="24"/>
          <w:szCs w:val="24"/>
        </w:rPr>
      </w:pPr>
      <w:r w:rsidRPr="00927C19">
        <w:rPr>
          <w:rFonts w:ascii="Arial" w:hAnsi="Arial" w:cs="Arial"/>
          <w:color w:val="000000"/>
          <w:sz w:val="24"/>
          <w:szCs w:val="24"/>
        </w:rPr>
        <w:t>keprofesionalan;</w:t>
      </w:r>
    </w:p>
    <w:p w:rsidR="00927C19" w:rsidRPr="00927C19" w:rsidRDefault="00927C19" w:rsidP="00927C19">
      <w:pPr>
        <w:pStyle w:val="ListParagraph"/>
        <w:numPr>
          <w:ilvl w:val="0"/>
          <w:numId w:val="5"/>
        </w:numPr>
        <w:autoSpaceDE w:val="0"/>
        <w:autoSpaceDN w:val="0"/>
        <w:adjustRightInd w:val="0"/>
        <w:spacing w:after="0" w:line="240" w:lineRule="auto"/>
        <w:ind w:left="1080"/>
        <w:rPr>
          <w:rFonts w:ascii="Arial" w:hAnsi="Arial" w:cs="Arial"/>
          <w:color w:val="000000"/>
          <w:sz w:val="24"/>
          <w:szCs w:val="24"/>
        </w:rPr>
      </w:pPr>
      <w:r w:rsidRPr="00927C19">
        <w:rPr>
          <w:rFonts w:ascii="Arial" w:hAnsi="Arial" w:cs="Arial"/>
          <w:color w:val="000000"/>
          <w:sz w:val="24"/>
          <w:szCs w:val="24"/>
        </w:rPr>
        <w:t>partisipatif;</w:t>
      </w:r>
    </w:p>
    <w:p w:rsidR="00927C19" w:rsidRPr="00927C19" w:rsidRDefault="00927C19" w:rsidP="00927C19">
      <w:pPr>
        <w:pStyle w:val="ListParagraph"/>
        <w:numPr>
          <w:ilvl w:val="0"/>
          <w:numId w:val="5"/>
        </w:numPr>
        <w:autoSpaceDE w:val="0"/>
        <w:autoSpaceDN w:val="0"/>
        <w:adjustRightInd w:val="0"/>
        <w:spacing w:after="0" w:line="240" w:lineRule="auto"/>
        <w:ind w:left="1080"/>
        <w:rPr>
          <w:rFonts w:ascii="Arial" w:hAnsi="Arial" w:cs="Arial"/>
          <w:color w:val="000000"/>
          <w:sz w:val="24"/>
          <w:szCs w:val="24"/>
        </w:rPr>
      </w:pPr>
      <w:r w:rsidRPr="00927C19">
        <w:rPr>
          <w:rFonts w:ascii="Arial" w:hAnsi="Arial" w:cs="Arial"/>
          <w:color w:val="000000"/>
          <w:sz w:val="24"/>
          <w:szCs w:val="24"/>
        </w:rPr>
        <w:t>persamaan perlakuan/tidak diskriminatif;</w:t>
      </w:r>
    </w:p>
    <w:p w:rsidR="00927C19" w:rsidRPr="00927C19" w:rsidRDefault="00927C19" w:rsidP="00927C19">
      <w:pPr>
        <w:pStyle w:val="ListParagraph"/>
        <w:numPr>
          <w:ilvl w:val="0"/>
          <w:numId w:val="5"/>
        </w:numPr>
        <w:autoSpaceDE w:val="0"/>
        <w:autoSpaceDN w:val="0"/>
        <w:adjustRightInd w:val="0"/>
        <w:spacing w:after="0" w:line="240" w:lineRule="auto"/>
        <w:ind w:left="1080"/>
        <w:rPr>
          <w:rFonts w:ascii="Arial" w:hAnsi="Arial" w:cs="Arial"/>
          <w:color w:val="000000"/>
          <w:sz w:val="24"/>
          <w:szCs w:val="24"/>
        </w:rPr>
      </w:pPr>
      <w:r w:rsidRPr="00927C19">
        <w:rPr>
          <w:rFonts w:ascii="Arial" w:hAnsi="Arial" w:cs="Arial"/>
          <w:color w:val="000000"/>
          <w:sz w:val="24"/>
          <w:szCs w:val="24"/>
        </w:rPr>
        <w:t>keterbukaan;</w:t>
      </w:r>
    </w:p>
    <w:p w:rsidR="00927C19" w:rsidRPr="00927C19" w:rsidRDefault="00927C19" w:rsidP="00927C19">
      <w:pPr>
        <w:pStyle w:val="ListParagraph"/>
        <w:numPr>
          <w:ilvl w:val="0"/>
          <w:numId w:val="5"/>
        </w:numPr>
        <w:autoSpaceDE w:val="0"/>
        <w:autoSpaceDN w:val="0"/>
        <w:adjustRightInd w:val="0"/>
        <w:spacing w:after="0" w:line="240" w:lineRule="auto"/>
        <w:ind w:left="1080"/>
        <w:rPr>
          <w:rFonts w:ascii="Arial" w:hAnsi="Arial" w:cs="Arial"/>
          <w:color w:val="000000"/>
          <w:sz w:val="24"/>
          <w:szCs w:val="24"/>
        </w:rPr>
      </w:pPr>
      <w:r w:rsidRPr="00927C19">
        <w:rPr>
          <w:rFonts w:ascii="Arial" w:hAnsi="Arial" w:cs="Arial"/>
          <w:color w:val="000000"/>
          <w:sz w:val="24"/>
          <w:szCs w:val="24"/>
        </w:rPr>
        <w:t>akuntabilitas;</w:t>
      </w:r>
    </w:p>
    <w:p w:rsidR="00927C19" w:rsidRPr="00927C19" w:rsidRDefault="00927C19" w:rsidP="00927C19">
      <w:pPr>
        <w:pStyle w:val="ListParagraph"/>
        <w:numPr>
          <w:ilvl w:val="0"/>
          <w:numId w:val="5"/>
        </w:numPr>
        <w:autoSpaceDE w:val="0"/>
        <w:autoSpaceDN w:val="0"/>
        <w:adjustRightInd w:val="0"/>
        <w:spacing w:after="0" w:line="240" w:lineRule="auto"/>
        <w:ind w:left="1080"/>
        <w:rPr>
          <w:rFonts w:ascii="Arial" w:hAnsi="Arial" w:cs="Arial"/>
          <w:color w:val="000000"/>
          <w:sz w:val="24"/>
          <w:szCs w:val="24"/>
        </w:rPr>
      </w:pPr>
      <w:r w:rsidRPr="00927C19">
        <w:rPr>
          <w:rFonts w:ascii="Arial" w:hAnsi="Arial" w:cs="Arial"/>
          <w:color w:val="000000"/>
          <w:sz w:val="24"/>
          <w:szCs w:val="24"/>
        </w:rPr>
        <w:t>fasilitas dan perlakuan khusus bagi kelompok rentan;</w:t>
      </w:r>
    </w:p>
    <w:p w:rsidR="00927C19" w:rsidRPr="00927C19" w:rsidRDefault="00927C19" w:rsidP="00927C19">
      <w:pPr>
        <w:pStyle w:val="ListParagraph"/>
        <w:numPr>
          <w:ilvl w:val="0"/>
          <w:numId w:val="5"/>
        </w:numPr>
        <w:autoSpaceDE w:val="0"/>
        <w:autoSpaceDN w:val="0"/>
        <w:adjustRightInd w:val="0"/>
        <w:spacing w:after="0" w:line="240" w:lineRule="auto"/>
        <w:ind w:left="1080"/>
        <w:rPr>
          <w:rFonts w:ascii="Arial" w:hAnsi="Arial" w:cs="Arial"/>
          <w:color w:val="000000"/>
          <w:sz w:val="24"/>
          <w:szCs w:val="24"/>
        </w:rPr>
      </w:pPr>
      <w:r w:rsidRPr="00927C19">
        <w:rPr>
          <w:rFonts w:ascii="Arial" w:hAnsi="Arial" w:cs="Arial"/>
          <w:color w:val="000000"/>
          <w:sz w:val="24"/>
          <w:szCs w:val="24"/>
        </w:rPr>
        <w:lastRenderedPageBreak/>
        <w:t>ketepatan waktu; dan</w:t>
      </w:r>
    </w:p>
    <w:p w:rsidR="00A37729" w:rsidRPr="000528AA" w:rsidRDefault="00927C19" w:rsidP="00927C19">
      <w:pPr>
        <w:pStyle w:val="ListParagraph"/>
        <w:numPr>
          <w:ilvl w:val="0"/>
          <w:numId w:val="5"/>
        </w:numPr>
        <w:autoSpaceDE w:val="0"/>
        <w:autoSpaceDN w:val="0"/>
        <w:adjustRightInd w:val="0"/>
        <w:spacing w:after="0" w:line="240" w:lineRule="auto"/>
        <w:ind w:left="1080"/>
        <w:jc w:val="both"/>
        <w:rPr>
          <w:rFonts w:ascii="Arial" w:hAnsi="Arial" w:cs="Arial"/>
          <w:sz w:val="24"/>
          <w:szCs w:val="24"/>
        </w:rPr>
      </w:pPr>
      <w:proofErr w:type="gramStart"/>
      <w:r w:rsidRPr="00927C19">
        <w:rPr>
          <w:rFonts w:ascii="Arial" w:hAnsi="Arial" w:cs="Arial"/>
          <w:color w:val="000000"/>
          <w:sz w:val="24"/>
          <w:szCs w:val="24"/>
        </w:rPr>
        <w:t>kecepatan</w:t>
      </w:r>
      <w:proofErr w:type="gramEnd"/>
      <w:r w:rsidRPr="00927C19">
        <w:rPr>
          <w:rFonts w:ascii="Arial" w:hAnsi="Arial" w:cs="Arial"/>
          <w:color w:val="000000"/>
          <w:sz w:val="24"/>
          <w:szCs w:val="24"/>
        </w:rPr>
        <w:t>, kemudahan, dan keterjangkauan.</w:t>
      </w:r>
    </w:p>
    <w:p w:rsidR="000528AA" w:rsidRPr="000528AA" w:rsidRDefault="000528AA" w:rsidP="000528AA">
      <w:pPr>
        <w:autoSpaceDE w:val="0"/>
        <w:autoSpaceDN w:val="0"/>
        <w:adjustRightInd w:val="0"/>
        <w:spacing w:after="0" w:line="240" w:lineRule="auto"/>
        <w:ind w:left="720" w:firstLine="720"/>
        <w:jc w:val="both"/>
        <w:rPr>
          <w:rFonts w:ascii="Arial" w:hAnsi="Arial" w:cs="Arial"/>
          <w:sz w:val="24"/>
          <w:szCs w:val="24"/>
        </w:rPr>
      </w:pPr>
      <w:proofErr w:type="gramStart"/>
      <w:r w:rsidRPr="000528AA">
        <w:rPr>
          <w:rFonts w:ascii="Arial" w:hAnsi="Arial" w:cs="Arial"/>
          <w:sz w:val="24"/>
          <w:szCs w:val="24"/>
        </w:rPr>
        <w:t>Pelaksana pelayanan publik yang selanjutnya disebut Pelaksana adalah pejabat, pegawai, petugas, dan setiap orang yang bekerja di dalam organisasi penyelenggara yang bertugas melaksanakan tindakan atau serangkaian tindakan pelayanan publik.</w:t>
      </w:r>
      <w:proofErr w:type="gramEnd"/>
    </w:p>
    <w:p w:rsidR="000528AA" w:rsidRPr="000528AA" w:rsidRDefault="000528AA" w:rsidP="000528AA">
      <w:pPr>
        <w:autoSpaceDE w:val="0"/>
        <w:autoSpaceDN w:val="0"/>
        <w:adjustRightInd w:val="0"/>
        <w:spacing w:after="0" w:line="240" w:lineRule="auto"/>
        <w:ind w:left="720" w:firstLine="720"/>
        <w:jc w:val="both"/>
        <w:rPr>
          <w:rFonts w:ascii="Arial" w:hAnsi="Arial" w:cs="Arial"/>
          <w:sz w:val="24"/>
          <w:szCs w:val="24"/>
        </w:rPr>
      </w:pPr>
      <w:proofErr w:type="gramStart"/>
      <w:r w:rsidRPr="000528AA">
        <w:rPr>
          <w:rFonts w:ascii="Arial" w:hAnsi="Arial" w:cs="Arial"/>
          <w:sz w:val="24"/>
          <w:szCs w:val="24"/>
        </w:rPr>
        <w:t>Masyarakat adalah seluruh pihak, baik warga negara maupun penduduk sebagai orang-perseorangan, kelompok, maupun badan hukum yang berkedudukan sebagai penerima manfaat pelayanan publik, baik secara langsung maupun tidak langsung.</w:t>
      </w:r>
      <w:proofErr w:type="gramEnd"/>
    </w:p>
    <w:p w:rsidR="000528AA" w:rsidRDefault="000528AA" w:rsidP="000528AA">
      <w:pPr>
        <w:autoSpaceDE w:val="0"/>
        <w:autoSpaceDN w:val="0"/>
        <w:adjustRightInd w:val="0"/>
        <w:spacing w:after="0" w:line="240" w:lineRule="auto"/>
        <w:ind w:left="720" w:firstLine="720"/>
        <w:jc w:val="both"/>
        <w:rPr>
          <w:rFonts w:ascii="Arial" w:hAnsi="Arial" w:cs="Arial"/>
          <w:sz w:val="24"/>
          <w:szCs w:val="24"/>
        </w:rPr>
      </w:pPr>
      <w:proofErr w:type="gramStart"/>
      <w:r w:rsidRPr="000528AA">
        <w:rPr>
          <w:rFonts w:ascii="Arial" w:hAnsi="Arial" w:cs="Arial"/>
          <w:sz w:val="24"/>
          <w:szCs w:val="24"/>
        </w:rPr>
        <w:t>Standar pelayanan adalah tolok ukur yang dipergunakan sebagai pedoman penyelenggaraan pelayanan dan acuan penilaian kualitas pelayanan sebagai kewajiban dan janji penyelenggara kepada masyarakat dalam rangka pelayanan yang berkualitas, cepat, mudah, terjangkau, dan terukur.</w:t>
      </w:r>
      <w:proofErr w:type="gramEnd"/>
    </w:p>
    <w:p w:rsidR="000528AA" w:rsidRDefault="000528AA" w:rsidP="000528AA">
      <w:pPr>
        <w:autoSpaceDE w:val="0"/>
        <w:autoSpaceDN w:val="0"/>
        <w:adjustRightInd w:val="0"/>
        <w:spacing w:after="0" w:line="240" w:lineRule="auto"/>
        <w:ind w:left="720" w:firstLine="720"/>
        <w:jc w:val="both"/>
        <w:rPr>
          <w:rFonts w:ascii="Arial" w:hAnsi="Arial" w:cs="Arial"/>
          <w:sz w:val="24"/>
          <w:szCs w:val="24"/>
        </w:rPr>
      </w:pPr>
      <w:r>
        <w:rPr>
          <w:rFonts w:ascii="Arial" w:hAnsi="Arial" w:cs="Arial"/>
          <w:sz w:val="24"/>
          <w:szCs w:val="24"/>
        </w:rPr>
        <w:t xml:space="preserve">Dalam lingkup Pemerintahan Daerah mengenai pelayanan publik ini </w:t>
      </w:r>
      <w:proofErr w:type="gramStart"/>
      <w:r>
        <w:rPr>
          <w:rFonts w:ascii="Arial" w:hAnsi="Arial" w:cs="Arial"/>
          <w:sz w:val="24"/>
          <w:szCs w:val="24"/>
        </w:rPr>
        <w:t xml:space="preserve">diatur </w:t>
      </w:r>
      <w:r w:rsidR="00DA739D">
        <w:rPr>
          <w:rFonts w:ascii="Arial" w:hAnsi="Arial" w:cs="Arial"/>
          <w:sz w:val="24"/>
          <w:szCs w:val="24"/>
        </w:rPr>
        <w:t xml:space="preserve"> dalam</w:t>
      </w:r>
      <w:proofErr w:type="gramEnd"/>
      <w:r w:rsidR="00DA739D">
        <w:rPr>
          <w:rFonts w:ascii="Arial" w:hAnsi="Arial" w:cs="Arial"/>
          <w:sz w:val="24"/>
          <w:szCs w:val="24"/>
        </w:rPr>
        <w:t xml:space="preserve"> Undang-Undang No 23 Tahun 2014 tentang Pemerintahan Daerah. </w:t>
      </w:r>
      <w:r w:rsidRPr="00182E3A">
        <w:rPr>
          <w:rFonts w:ascii="Arial" w:hAnsi="Arial" w:cs="Arial"/>
          <w:sz w:val="24"/>
          <w:szCs w:val="24"/>
        </w:rPr>
        <w:t>Pasal 1 angka 16 UU No 23 Tahun 2014 tentang Pemerintahan Daerah mendefinisikan Pelayanan Dasar adalah pelayanan publik untuk memenuhi kebutuhan dasar warga negara. Kemudian pasal 1 angka 17 menyebutkan Standar Pelayanan Minimal adalah ketentuan mengenai jenis dan mutu Pelayanan Dasar yang merupakan Urusan</w:t>
      </w:r>
      <w:r>
        <w:rPr>
          <w:rFonts w:ascii="Arial" w:hAnsi="Arial" w:cs="Arial"/>
          <w:sz w:val="24"/>
          <w:szCs w:val="24"/>
        </w:rPr>
        <w:t xml:space="preserve"> </w:t>
      </w:r>
      <w:r w:rsidRPr="00182E3A">
        <w:rPr>
          <w:rFonts w:ascii="Arial" w:hAnsi="Arial" w:cs="Arial"/>
          <w:sz w:val="24"/>
          <w:szCs w:val="24"/>
        </w:rPr>
        <w:t>Pemerintahan Wajib yang berhak diperoleh setiap warganegara secara minimal.</w:t>
      </w:r>
    </w:p>
    <w:p w:rsidR="00692FE2" w:rsidRDefault="00692FE2" w:rsidP="000528AA">
      <w:pPr>
        <w:autoSpaceDE w:val="0"/>
        <w:autoSpaceDN w:val="0"/>
        <w:adjustRightInd w:val="0"/>
        <w:spacing w:after="0" w:line="240" w:lineRule="auto"/>
        <w:ind w:left="720" w:firstLine="720"/>
        <w:jc w:val="both"/>
        <w:rPr>
          <w:rFonts w:ascii="Arial" w:hAnsi="Arial" w:cs="Arial"/>
          <w:sz w:val="24"/>
          <w:szCs w:val="24"/>
        </w:rPr>
      </w:pPr>
    </w:p>
    <w:p w:rsidR="00692FE2" w:rsidRDefault="00692FE2" w:rsidP="000528AA">
      <w:pPr>
        <w:autoSpaceDE w:val="0"/>
        <w:autoSpaceDN w:val="0"/>
        <w:adjustRightInd w:val="0"/>
        <w:spacing w:after="0" w:line="240" w:lineRule="auto"/>
        <w:ind w:left="720" w:firstLine="720"/>
        <w:jc w:val="both"/>
        <w:rPr>
          <w:rFonts w:ascii="Arial" w:hAnsi="Arial" w:cs="Arial"/>
          <w:sz w:val="24"/>
          <w:szCs w:val="24"/>
        </w:rPr>
      </w:pPr>
    </w:p>
    <w:p w:rsidR="00692FE2" w:rsidRPr="00692FE2" w:rsidRDefault="00692FE2" w:rsidP="000528AA">
      <w:pPr>
        <w:autoSpaceDE w:val="0"/>
        <w:autoSpaceDN w:val="0"/>
        <w:adjustRightInd w:val="0"/>
        <w:spacing w:after="0" w:line="240" w:lineRule="auto"/>
        <w:ind w:left="720" w:firstLine="720"/>
        <w:jc w:val="both"/>
        <w:rPr>
          <w:rFonts w:ascii="Arial" w:hAnsi="Arial" w:cs="Arial"/>
          <w:b/>
          <w:sz w:val="24"/>
          <w:szCs w:val="24"/>
        </w:rPr>
      </w:pPr>
      <w:r w:rsidRPr="00692FE2">
        <w:rPr>
          <w:rFonts w:ascii="Arial" w:hAnsi="Arial" w:cs="Arial"/>
          <w:b/>
          <w:sz w:val="24"/>
          <w:szCs w:val="24"/>
        </w:rPr>
        <w:t>BAGAN 1.1</w:t>
      </w:r>
    </w:p>
    <w:p w:rsidR="00692FE2" w:rsidRDefault="00692FE2" w:rsidP="000528AA">
      <w:pPr>
        <w:autoSpaceDE w:val="0"/>
        <w:autoSpaceDN w:val="0"/>
        <w:adjustRightInd w:val="0"/>
        <w:spacing w:after="0" w:line="240" w:lineRule="auto"/>
        <w:ind w:left="720" w:firstLine="720"/>
        <w:jc w:val="both"/>
        <w:rPr>
          <w:rFonts w:ascii="Arial" w:hAnsi="Arial" w:cs="Arial"/>
          <w:sz w:val="24"/>
          <w:szCs w:val="24"/>
        </w:rPr>
      </w:pPr>
    </w:p>
    <w:p w:rsidR="00762C02" w:rsidRDefault="00762C02" w:rsidP="000528AA">
      <w:pPr>
        <w:autoSpaceDE w:val="0"/>
        <w:autoSpaceDN w:val="0"/>
        <w:adjustRightInd w:val="0"/>
        <w:spacing w:after="0" w:line="240" w:lineRule="auto"/>
        <w:ind w:left="720" w:firstLine="720"/>
        <w:jc w:val="both"/>
        <w:rPr>
          <w:rFonts w:ascii="Arial" w:hAnsi="Arial" w:cs="Arial"/>
          <w:sz w:val="24"/>
          <w:szCs w:val="24"/>
        </w:rPr>
      </w:pPr>
      <w:r w:rsidRPr="00762C02">
        <w:rPr>
          <w:b/>
          <w:noProof/>
        </w:rPr>
        <mc:AlternateContent>
          <mc:Choice Requires="wps">
            <w:drawing>
              <wp:anchor distT="0" distB="0" distL="114300" distR="114300" simplePos="0" relativeHeight="251659264" behindDoc="0" locked="0" layoutInCell="1" allowOverlap="1" wp14:anchorId="6D5DFF7D" wp14:editId="4A1F4BA8">
                <wp:simplePos x="0" y="0"/>
                <wp:positionH relativeFrom="column">
                  <wp:posOffset>2126751</wp:posOffset>
                </wp:positionH>
                <wp:positionV relativeFrom="paragraph">
                  <wp:posOffset>145123</wp:posOffset>
                </wp:positionV>
                <wp:extent cx="276860" cy="1952090"/>
                <wp:effectExtent l="0" t="0" r="27940" b="10160"/>
                <wp:wrapNone/>
                <wp:docPr id="1" name="Left Brace 1"/>
                <wp:cNvGraphicFramePr/>
                <a:graphic xmlns:a="http://schemas.openxmlformats.org/drawingml/2006/main">
                  <a:graphicData uri="http://schemas.microsoft.com/office/word/2010/wordprocessingShape">
                    <wps:wsp>
                      <wps:cNvSpPr/>
                      <wps:spPr>
                        <a:xfrm>
                          <a:off x="0" y="0"/>
                          <a:ext cx="276860" cy="195209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67.45pt;margin-top:11.45pt;width:21.8pt;height:15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" adj="255" strokecolor="#4579b8 [3044]"/>
            </w:pict>
          </mc:Fallback>
        </mc:AlternateContent>
      </w:r>
    </w:p>
    <w:p w:rsidR="00762C02" w:rsidRPr="00762C02" w:rsidRDefault="00762C02" w:rsidP="00762C02">
      <w:pPr>
        <w:pStyle w:val="ListParagraph"/>
        <w:numPr>
          <w:ilvl w:val="0"/>
          <w:numId w:val="8"/>
        </w:numPr>
        <w:autoSpaceDE w:val="0"/>
        <w:autoSpaceDN w:val="0"/>
        <w:adjustRightInd w:val="0"/>
        <w:spacing w:after="0" w:line="240" w:lineRule="auto"/>
        <w:jc w:val="both"/>
        <w:rPr>
          <w:rFonts w:ascii="Arial" w:hAnsi="Arial" w:cs="Arial"/>
          <w:b/>
          <w:sz w:val="24"/>
          <w:szCs w:val="24"/>
        </w:rPr>
      </w:pPr>
      <w:r w:rsidRPr="00762C02">
        <w:rPr>
          <w:rFonts w:ascii="Arial" w:hAnsi="Arial" w:cs="Arial"/>
          <w:b/>
          <w:sz w:val="24"/>
          <w:szCs w:val="24"/>
        </w:rPr>
        <w:t>BARANG</w:t>
      </w:r>
    </w:p>
    <w:p w:rsidR="00762C02" w:rsidRDefault="00762C02" w:rsidP="00762C02">
      <w:pPr>
        <w:autoSpaceDE w:val="0"/>
        <w:autoSpaceDN w:val="0"/>
        <w:adjustRightInd w:val="0"/>
        <w:spacing w:after="0" w:line="240" w:lineRule="auto"/>
        <w:jc w:val="both"/>
        <w:rPr>
          <w:rFonts w:ascii="Arial" w:hAnsi="Arial" w:cs="Arial"/>
          <w:sz w:val="24"/>
          <w:szCs w:val="24"/>
        </w:rPr>
      </w:pPr>
    </w:p>
    <w:p w:rsidR="00692FE2" w:rsidRDefault="00692FE2" w:rsidP="00762C02">
      <w:pPr>
        <w:autoSpaceDE w:val="0"/>
        <w:autoSpaceDN w:val="0"/>
        <w:adjustRightInd w:val="0"/>
        <w:spacing w:after="0" w:line="240" w:lineRule="auto"/>
        <w:jc w:val="both"/>
        <w:rPr>
          <w:rFonts w:ascii="Arial" w:hAnsi="Arial" w:cs="Arial"/>
          <w:sz w:val="24"/>
          <w:szCs w:val="24"/>
        </w:rPr>
      </w:pPr>
    </w:p>
    <w:p w:rsidR="00692FE2" w:rsidRDefault="00692FE2" w:rsidP="00762C02">
      <w:pPr>
        <w:autoSpaceDE w:val="0"/>
        <w:autoSpaceDN w:val="0"/>
        <w:adjustRightInd w:val="0"/>
        <w:spacing w:after="0" w:line="240" w:lineRule="auto"/>
        <w:jc w:val="both"/>
        <w:rPr>
          <w:rFonts w:ascii="Arial" w:hAnsi="Arial" w:cs="Arial"/>
          <w:sz w:val="24"/>
          <w:szCs w:val="24"/>
        </w:rPr>
      </w:pPr>
    </w:p>
    <w:p w:rsidR="00692FE2" w:rsidRDefault="00692FE2" w:rsidP="00692FE2">
      <w:pPr>
        <w:autoSpaceDE w:val="0"/>
        <w:autoSpaceDN w:val="0"/>
        <w:adjustRightInd w:val="0"/>
        <w:spacing w:after="0" w:line="240" w:lineRule="auto"/>
        <w:ind w:left="720"/>
        <w:jc w:val="both"/>
        <w:rPr>
          <w:rFonts w:ascii="Arial" w:hAnsi="Arial" w:cs="Arial"/>
          <w:b/>
          <w:sz w:val="24"/>
          <w:szCs w:val="24"/>
        </w:rPr>
      </w:pPr>
    </w:p>
    <w:p w:rsidR="00762C02" w:rsidRDefault="00D82D89" w:rsidP="00692FE2">
      <w:pPr>
        <w:autoSpaceDE w:val="0"/>
        <w:autoSpaceDN w:val="0"/>
        <w:adjustRightInd w:val="0"/>
        <w:spacing w:after="0" w:line="240" w:lineRule="auto"/>
        <w:ind w:left="720"/>
        <w:jc w:val="both"/>
        <w:rPr>
          <w:rFonts w:ascii="Arial" w:hAnsi="Arial" w:cs="Arial"/>
          <w:b/>
          <w:sz w:val="24"/>
          <w:szCs w:val="24"/>
        </w:rPr>
      </w:pPr>
      <w:r>
        <w:rPr>
          <w:rFonts w:ascii="Arial" w:hAnsi="Arial" w:cs="Arial"/>
          <w:b/>
          <w:sz w:val="24"/>
          <w:szCs w:val="24"/>
        </w:rPr>
        <w:t>RUANG LINGKUP</w:t>
      </w:r>
      <w:r w:rsidR="00BE13D0">
        <w:rPr>
          <w:rFonts w:ascii="Arial" w:hAnsi="Arial" w:cs="Arial"/>
          <w:b/>
          <w:sz w:val="24"/>
          <w:szCs w:val="24"/>
        </w:rPr>
        <w:tab/>
      </w:r>
      <w:r w:rsidR="00BE13D0">
        <w:rPr>
          <w:rFonts w:ascii="Arial" w:hAnsi="Arial" w:cs="Arial"/>
          <w:b/>
          <w:sz w:val="24"/>
          <w:szCs w:val="24"/>
        </w:rPr>
        <w:tab/>
      </w:r>
      <w:r w:rsidR="00BE13D0">
        <w:rPr>
          <w:rFonts w:ascii="Arial" w:hAnsi="Arial" w:cs="Arial"/>
          <w:b/>
          <w:sz w:val="24"/>
          <w:szCs w:val="24"/>
        </w:rPr>
        <w:tab/>
      </w:r>
      <w:r w:rsidR="00692FE2">
        <w:rPr>
          <w:rFonts w:ascii="Arial" w:hAnsi="Arial" w:cs="Arial"/>
          <w:b/>
          <w:sz w:val="24"/>
          <w:szCs w:val="24"/>
        </w:rPr>
        <w:t>B. JASA</w:t>
      </w:r>
    </w:p>
    <w:p w:rsidR="00762C02" w:rsidRDefault="00762C02" w:rsidP="00762C02">
      <w:pPr>
        <w:autoSpaceDE w:val="0"/>
        <w:autoSpaceDN w:val="0"/>
        <w:adjustRightInd w:val="0"/>
        <w:spacing w:after="0" w:line="240" w:lineRule="auto"/>
        <w:ind w:left="720"/>
        <w:jc w:val="both"/>
        <w:rPr>
          <w:rFonts w:ascii="Arial" w:hAnsi="Arial" w:cs="Arial"/>
          <w:b/>
          <w:sz w:val="24"/>
          <w:szCs w:val="24"/>
        </w:rPr>
      </w:pPr>
      <w:r w:rsidRPr="00762C02">
        <w:rPr>
          <w:rFonts w:ascii="Arial" w:hAnsi="Arial" w:cs="Arial"/>
          <w:b/>
          <w:sz w:val="24"/>
          <w:szCs w:val="24"/>
        </w:rPr>
        <w:t>PELAYANAN PUBLIK</w:t>
      </w:r>
    </w:p>
    <w:p w:rsidR="00692FE2" w:rsidRDefault="00692FE2" w:rsidP="00762C02">
      <w:pPr>
        <w:autoSpaceDE w:val="0"/>
        <w:autoSpaceDN w:val="0"/>
        <w:adjustRightInd w:val="0"/>
        <w:spacing w:after="0" w:line="240" w:lineRule="auto"/>
        <w:ind w:left="720"/>
        <w:jc w:val="both"/>
        <w:rPr>
          <w:rFonts w:ascii="Arial" w:hAnsi="Arial" w:cs="Arial"/>
          <w:b/>
          <w:sz w:val="24"/>
          <w:szCs w:val="24"/>
        </w:rPr>
      </w:pPr>
    </w:p>
    <w:p w:rsidR="00692FE2" w:rsidRPr="00762C02" w:rsidRDefault="00692FE2" w:rsidP="00762C02">
      <w:pPr>
        <w:autoSpaceDE w:val="0"/>
        <w:autoSpaceDN w:val="0"/>
        <w:adjustRightInd w:val="0"/>
        <w:spacing w:after="0" w:line="240" w:lineRule="auto"/>
        <w:ind w:left="720"/>
        <w:jc w:val="both"/>
        <w:rPr>
          <w:rFonts w:ascii="Arial" w:hAnsi="Arial" w:cs="Arial"/>
          <w:b/>
          <w:sz w:val="24"/>
          <w:szCs w:val="24"/>
        </w:rPr>
      </w:pPr>
    </w:p>
    <w:p w:rsidR="00762C02" w:rsidRPr="00762C02" w:rsidRDefault="00762C02" w:rsidP="00762C02">
      <w:pPr>
        <w:autoSpaceDE w:val="0"/>
        <w:autoSpaceDN w:val="0"/>
        <w:adjustRightInd w:val="0"/>
        <w:spacing w:after="0" w:line="240" w:lineRule="auto"/>
        <w:ind w:left="4320"/>
        <w:jc w:val="both"/>
        <w:rPr>
          <w:rFonts w:ascii="Arial" w:hAnsi="Arial" w:cs="Arial"/>
          <w:b/>
          <w:sz w:val="24"/>
          <w:szCs w:val="24"/>
        </w:rPr>
      </w:pPr>
    </w:p>
    <w:p w:rsidR="00762C02" w:rsidRPr="00BE13D0" w:rsidRDefault="00BE13D0" w:rsidP="00BE13D0">
      <w:pPr>
        <w:pStyle w:val="ListParagraph"/>
        <w:numPr>
          <w:ilvl w:val="0"/>
          <w:numId w:val="10"/>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PELAYANAN ADMINISTRATIF</w:t>
      </w:r>
    </w:p>
    <w:p w:rsidR="00097679" w:rsidRPr="002111C1" w:rsidRDefault="002111C1" w:rsidP="00A91CC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D4544C" w:rsidRDefault="00D4544C" w:rsidP="00692FE2">
      <w:pPr>
        <w:autoSpaceDE w:val="0"/>
        <w:autoSpaceDN w:val="0"/>
        <w:adjustRightInd w:val="0"/>
        <w:spacing w:after="0" w:line="240" w:lineRule="auto"/>
        <w:jc w:val="both"/>
        <w:rPr>
          <w:rFonts w:ascii="Arial" w:hAnsi="Arial" w:cs="Arial"/>
          <w:color w:val="000000"/>
          <w:sz w:val="24"/>
          <w:szCs w:val="24"/>
        </w:rPr>
      </w:pPr>
    </w:p>
    <w:p w:rsidR="00506559" w:rsidRDefault="00506559" w:rsidP="004546CF">
      <w:pPr>
        <w:autoSpaceDE w:val="0"/>
        <w:autoSpaceDN w:val="0"/>
        <w:adjustRightInd w:val="0"/>
        <w:spacing w:after="0" w:line="240" w:lineRule="auto"/>
        <w:ind w:left="720" w:firstLine="720"/>
        <w:jc w:val="both"/>
        <w:rPr>
          <w:rFonts w:ascii="Arial" w:hAnsi="Arial" w:cs="Arial"/>
          <w:color w:val="000000"/>
          <w:sz w:val="24"/>
          <w:szCs w:val="24"/>
        </w:rPr>
      </w:pPr>
      <w:r w:rsidRPr="00506559">
        <w:rPr>
          <w:rFonts w:ascii="Arial" w:hAnsi="Arial" w:cs="Arial"/>
          <w:color w:val="000000"/>
          <w:sz w:val="24"/>
          <w:szCs w:val="24"/>
        </w:rPr>
        <w:t>Ruang lingkup sebagaimana dimaksud pada ayat meliputi pendidikan, pengajaran, pekerjaan dan</w:t>
      </w:r>
      <w:r w:rsidR="004546CF">
        <w:rPr>
          <w:rFonts w:ascii="Arial" w:hAnsi="Arial" w:cs="Arial"/>
          <w:color w:val="000000"/>
          <w:sz w:val="24"/>
          <w:szCs w:val="24"/>
        </w:rPr>
        <w:t xml:space="preserve"> </w:t>
      </w:r>
      <w:r w:rsidRPr="00506559">
        <w:rPr>
          <w:rFonts w:ascii="Arial" w:hAnsi="Arial" w:cs="Arial"/>
          <w:color w:val="000000"/>
          <w:sz w:val="24"/>
          <w:szCs w:val="24"/>
        </w:rPr>
        <w:t>usaha, tempat tinggal, komunikasi dan informasi, lingkungan hidup, kesehatan, jaminan sosial, energi, perbankan, perhubungan, sumber daya alam, pariwisata, dan sektor strategis lainnya.</w:t>
      </w:r>
    </w:p>
    <w:p w:rsidR="003239E8" w:rsidRPr="00506559" w:rsidRDefault="003239E8" w:rsidP="004546CF">
      <w:pPr>
        <w:autoSpaceDE w:val="0"/>
        <w:autoSpaceDN w:val="0"/>
        <w:adjustRightInd w:val="0"/>
        <w:spacing w:after="0" w:line="240" w:lineRule="auto"/>
        <w:ind w:left="720" w:firstLine="720"/>
        <w:jc w:val="both"/>
        <w:rPr>
          <w:rFonts w:ascii="Arial" w:hAnsi="Arial" w:cs="Arial"/>
          <w:color w:val="000000"/>
          <w:sz w:val="24"/>
          <w:szCs w:val="24"/>
        </w:rPr>
      </w:pPr>
      <w:r>
        <w:rPr>
          <w:rFonts w:ascii="Arial" w:hAnsi="Arial" w:cs="Arial"/>
          <w:color w:val="000000"/>
          <w:sz w:val="24"/>
          <w:szCs w:val="24"/>
        </w:rPr>
        <w:t>Ruang Lingkup Pelayanan Publik</w:t>
      </w:r>
    </w:p>
    <w:p w:rsidR="00506559" w:rsidRPr="004D4725" w:rsidRDefault="00506559" w:rsidP="004D4725">
      <w:pPr>
        <w:pStyle w:val="ListParagraph"/>
        <w:numPr>
          <w:ilvl w:val="0"/>
          <w:numId w:val="18"/>
        </w:numPr>
        <w:autoSpaceDE w:val="0"/>
        <w:autoSpaceDN w:val="0"/>
        <w:adjustRightInd w:val="0"/>
        <w:spacing w:after="0" w:line="240" w:lineRule="auto"/>
        <w:jc w:val="both"/>
        <w:rPr>
          <w:rFonts w:ascii="Arial" w:hAnsi="Arial" w:cs="Arial"/>
          <w:color w:val="000000"/>
          <w:sz w:val="24"/>
          <w:szCs w:val="24"/>
        </w:rPr>
      </w:pPr>
      <w:r w:rsidRPr="004D4725">
        <w:rPr>
          <w:rFonts w:ascii="Arial" w:hAnsi="Arial" w:cs="Arial"/>
          <w:color w:val="000000"/>
          <w:sz w:val="24"/>
          <w:szCs w:val="24"/>
        </w:rPr>
        <w:t>Pelayanan barang publik  meliputi:</w:t>
      </w:r>
    </w:p>
    <w:p w:rsidR="00506559" w:rsidRPr="004546CF" w:rsidRDefault="00506559" w:rsidP="00FC7CF8">
      <w:pPr>
        <w:pStyle w:val="ListParagraph"/>
        <w:numPr>
          <w:ilvl w:val="0"/>
          <w:numId w:val="13"/>
        </w:numPr>
        <w:autoSpaceDE w:val="0"/>
        <w:autoSpaceDN w:val="0"/>
        <w:adjustRightInd w:val="0"/>
        <w:spacing w:after="0" w:line="240" w:lineRule="auto"/>
        <w:ind w:left="1080"/>
        <w:jc w:val="both"/>
        <w:rPr>
          <w:rFonts w:ascii="Arial" w:hAnsi="Arial" w:cs="Arial"/>
          <w:color w:val="000000"/>
          <w:sz w:val="24"/>
          <w:szCs w:val="24"/>
        </w:rPr>
      </w:pPr>
      <w:r w:rsidRPr="004546CF">
        <w:rPr>
          <w:rFonts w:ascii="Arial" w:hAnsi="Arial" w:cs="Arial"/>
          <w:color w:val="000000"/>
          <w:sz w:val="24"/>
          <w:szCs w:val="24"/>
        </w:rPr>
        <w:lastRenderedPageBreak/>
        <w:t>pengadaan dan penyaluran barang publik yang dilakukan oleh instansi pemerintah yang sebagian atau seluruh dananya bersumber dari anggaran pendapatan dan belanja negara dan/atau anggaran pendapatan dan belanja daerah;</w:t>
      </w:r>
      <w:r w:rsidRPr="004546CF">
        <w:rPr>
          <w:rFonts w:ascii="Arial" w:hAnsi="Arial" w:cs="Arial"/>
          <w:color w:val="FFFFFF"/>
          <w:sz w:val="24"/>
          <w:szCs w:val="24"/>
        </w:rPr>
        <w:t>- 8 -</w:t>
      </w:r>
    </w:p>
    <w:p w:rsidR="00506559" w:rsidRPr="004546CF" w:rsidRDefault="00506559" w:rsidP="00FC7CF8">
      <w:pPr>
        <w:pStyle w:val="ListParagraph"/>
        <w:numPr>
          <w:ilvl w:val="0"/>
          <w:numId w:val="13"/>
        </w:numPr>
        <w:autoSpaceDE w:val="0"/>
        <w:autoSpaceDN w:val="0"/>
        <w:adjustRightInd w:val="0"/>
        <w:spacing w:after="0" w:line="240" w:lineRule="auto"/>
        <w:ind w:left="1080"/>
        <w:jc w:val="both"/>
        <w:rPr>
          <w:rFonts w:ascii="Arial" w:hAnsi="Arial" w:cs="Arial"/>
          <w:color w:val="000000"/>
          <w:sz w:val="24"/>
          <w:szCs w:val="24"/>
        </w:rPr>
      </w:pPr>
      <w:r w:rsidRPr="004546CF">
        <w:rPr>
          <w:rFonts w:ascii="Arial" w:hAnsi="Arial" w:cs="Arial"/>
          <w:color w:val="000000"/>
          <w:sz w:val="24"/>
          <w:szCs w:val="24"/>
        </w:rPr>
        <w:t>pengadaan dan penyaluran barang publik yang dilakukan ol</w:t>
      </w:r>
      <w:r w:rsidR="004546CF" w:rsidRPr="004546CF">
        <w:rPr>
          <w:rFonts w:ascii="Arial" w:hAnsi="Arial" w:cs="Arial"/>
          <w:color w:val="000000"/>
          <w:sz w:val="24"/>
          <w:szCs w:val="24"/>
        </w:rPr>
        <w:t xml:space="preserve">eh suatu badan usaha yang modal </w:t>
      </w:r>
      <w:r w:rsidRPr="004546CF">
        <w:rPr>
          <w:rFonts w:ascii="Arial" w:hAnsi="Arial" w:cs="Arial"/>
          <w:color w:val="000000"/>
          <w:sz w:val="24"/>
          <w:szCs w:val="24"/>
        </w:rPr>
        <w:t>pendiriannya sebagian atau seluruhnya bersumber dari kekayaan negara dan/atau kekayaan daerah yang dipisahkan; dan</w:t>
      </w:r>
    </w:p>
    <w:p w:rsidR="004D4725" w:rsidRPr="004D4725" w:rsidRDefault="00506559" w:rsidP="004D4725">
      <w:pPr>
        <w:pStyle w:val="ListParagraph"/>
        <w:numPr>
          <w:ilvl w:val="0"/>
          <w:numId w:val="13"/>
        </w:numPr>
        <w:autoSpaceDE w:val="0"/>
        <w:autoSpaceDN w:val="0"/>
        <w:adjustRightInd w:val="0"/>
        <w:spacing w:after="0" w:line="240" w:lineRule="auto"/>
        <w:ind w:left="1080"/>
        <w:jc w:val="both"/>
        <w:rPr>
          <w:rFonts w:ascii="Arial" w:hAnsi="Arial" w:cs="Arial"/>
          <w:color w:val="000000"/>
          <w:sz w:val="24"/>
          <w:szCs w:val="24"/>
        </w:rPr>
      </w:pPr>
      <w:proofErr w:type="gramStart"/>
      <w:r w:rsidRPr="004546CF">
        <w:rPr>
          <w:rFonts w:ascii="Arial" w:hAnsi="Arial" w:cs="Arial"/>
          <w:color w:val="000000"/>
          <w:sz w:val="24"/>
          <w:szCs w:val="24"/>
        </w:rPr>
        <w:t>pengadaan</w:t>
      </w:r>
      <w:proofErr w:type="gramEnd"/>
      <w:r w:rsidRPr="004546CF">
        <w:rPr>
          <w:rFonts w:ascii="Arial" w:hAnsi="Arial" w:cs="Arial"/>
          <w:color w:val="000000"/>
          <w:sz w:val="24"/>
          <w:szCs w:val="24"/>
        </w:rPr>
        <w:t xml:space="preserve"> dan penyaluran barang publik yang pembiayaannya tidak bersumber dari anggaran pendapatan dan belanja negara atau anggaran pendapatan dan belanja daerah atau badan usaha yang modal pendiriannya sebagian atau seluruhnya bersumber dari kekayaan negara dan/atau kekayaan daerah yang dipisahkan, tetapi ketersediaannya menjadi misi negara yang ditetapkan dalam peraturan perundang</w:t>
      </w:r>
      <w:r w:rsidR="004546CF" w:rsidRPr="004546CF">
        <w:rPr>
          <w:rFonts w:ascii="Arial" w:hAnsi="Arial" w:cs="Arial"/>
          <w:color w:val="000000"/>
          <w:sz w:val="24"/>
          <w:szCs w:val="24"/>
        </w:rPr>
        <w:t>-</w:t>
      </w:r>
      <w:r w:rsidRPr="004546CF">
        <w:rPr>
          <w:rFonts w:ascii="Arial" w:hAnsi="Arial" w:cs="Arial"/>
          <w:color w:val="000000"/>
          <w:sz w:val="24"/>
          <w:szCs w:val="24"/>
        </w:rPr>
        <w:t>undangan.</w:t>
      </w:r>
      <w:r w:rsidR="004D4725" w:rsidRPr="004D4725">
        <w:rPr>
          <w:rFonts w:ascii="Arial" w:hAnsi="Arial" w:cs="Arial"/>
          <w:sz w:val="24"/>
          <w:szCs w:val="24"/>
        </w:rPr>
        <w:t>.</w:t>
      </w:r>
    </w:p>
    <w:p w:rsidR="00506559" w:rsidRPr="004D4725" w:rsidRDefault="00506559" w:rsidP="004D4725">
      <w:pPr>
        <w:pStyle w:val="ListParagraph"/>
        <w:numPr>
          <w:ilvl w:val="0"/>
          <w:numId w:val="18"/>
        </w:numPr>
        <w:autoSpaceDE w:val="0"/>
        <w:autoSpaceDN w:val="0"/>
        <w:adjustRightInd w:val="0"/>
        <w:spacing w:after="0" w:line="240" w:lineRule="auto"/>
        <w:jc w:val="both"/>
        <w:rPr>
          <w:rFonts w:ascii="Arial" w:hAnsi="Arial" w:cs="Arial"/>
          <w:color w:val="000000"/>
          <w:sz w:val="24"/>
          <w:szCs w:val="24"/>
        </w:rPr>
      </w:pPr>
      <w:r w:rsidRPr="004D4725">
        <w:rPr>
          <w:rFonts w:ascii="Arial" w:hAnsi="Arial" w:cs="Arial"/>
          <w:color w:val="000000"/>
          <w:sz w:val="24"/>
          <w:szCs w:val="24"/>
        </w:rPr>
        <w:t>Pelayanan atas jasa publik meliputi:</w:t>
      </w:r>
    </w:p>
    <w:p w:rsidR="00506559" w:rsidRPr="004546CF" w:rsidRDefault="00506559" w:rsidP="00FC7CF8">
      <w:pPr>
        <w:pStyle w:val="ListParagraph"/>
        <w:numPr>
          <w:ilvl w:val="0"/>
          <w:numId w:val="11"/>
        </w:numPr>
        <w:tabs>
          <w:tab w:val="left" w:pos="1080"/>
        </w:tabs>
        <w:autoSpaceDE w:val="0"/>
        <w:autoSpaceDN w:val="0"/>
        <w:adjustRightInd w:val="0"/>
        <w:spacing w:after="0" w:line="240" w:lineRule="auto"/>
        <w:ind w:left="1080"/>
        <w:jc w:val="both"/>
        <w:rPr>
          <w:rFonts w:ascii="Arial" w:hAnsi="Arial" w:cs="Arial"/>
          <w:color w:val="000000"/>
          <w:sz w:val="24"/>
          <w:szCs w:val="24"/>
        </w:rPr>
      </w:pPr>
      <w:r w:rsidRPr="004546CF">
        <w:rPr>
          <w:rFonts w:ascii="Arial" w:hAnsi="Arial" w:cs="Arial"/>
          <w:color w:val="000000"/>
          <w:sz w:val="24"/>
          <w:szCs w:val="24"/>
        </w:rPr>
        <w:t>penyediaan jasa publik oleh instansi pemerintah yang sebagian atau seluruh dananya bersumber dari anggaran pendapatan dan belanja negara dan/atau anggaran pendapatan dan belanja daerah;</w:t>
      </w:r>
    </w:p>
    <w:p w:rsidR="00506559" w:rsidRPr="004546CF" w:rsidRDefault="00506559" w:rsidP="00FC7CF8">
      <w:pPr>
        <w:pStyle w:val="ListParagraph"/>
        <w:numPr>
          <w:ilvl w:val="0"/>
          <w:numId w:val="11"/>
        </w:numPr>
        <w:tabs>
          <w:tab w:val="left" w:pos="1080"/>
        </w:tabs>
        <w:autoSpaceDE w:val="0"/>
        <w:autoSpaceDN w:val="0"/>
        <w:adjustRightInd w:val="0"/>
        <w:spacing w:after="0" w:line="240" w:lineRule="auto"/>
        <w:ind w:left="1080"/>
        <w:jc w:val="both"/>
        <w:rPr>
          <w:rFonts w:ascii="Arial" w:hAnsi="Arial" w:cs="Arial"/>
          <w:color w:val="000000"/>
          <w:sz w:val="24"/>
          <w:szCs w:val="24"/>
        </w:rPr>
      </w:pPr>
      <w:r w:rsidRPr="004546CF">
        <w:rPr>
          <w:rFonts w:ascii="Arial" w:hAnsi="Arial" w:cs="Arial"/>
          <w:color w:val="000000"/>
          <w:sz w:val="24"/>
          <w:szCs w:val="24"/>
        </w:rPr>
        <w:t>penyediaan jasa publik oleh suatu badan usaha yang modal pendiriannya sebagian atau seluruhnya bersumber dari kekayaan negara dan/atau kekayaan daerah yang dipisahkan; dan</w:t>
      </w:r>
    </w:p>
    <w:p w:rsidR="00506559" w:rsidRDefault="00506559" w:rsidP="00FC7CF8">
      <w:pPr>
        <w:pStyle w:val="ListParagraph"/>
        <w:numPr>
          <w:ilvl w:val="0"/>
          <w:numId w:val="11"/>
        </w:numPr>
        <w:tabs>
          <w:tab w:val="left" w:pos="1080"/>
        </w:tabs>
        <w:autoSpaceDE w:val="0"/>
        <w:autoSpaceDN w:val="0"/>
        <w:adjustRightInd w:val="0"/>
        <w:spacing w:after="0" w:line="240" w:lineRule="auto"/>
        <w:ind w:left="1080"/>
        <w:jc w:val="both"/>
        <w:rPr>
          <w:rFonts w:ascii="Arial" w:hAnsi="Arial" w:cs="Arial"/>
          <w:color w:val="000000"/>
          <w:sz w:val="24"/>
          <w:szCs w:val="24"/>
        </w:rPr>
      </w:pPr>
      <w:proofErr w:type="gramStart"/>
      <w:r w:rsidRPr="004546CF">
        <w:rPr>
          <w:rFonts w:ascii="Arial" w:hAnsi="Arial" w:cs="Arial"/>
          <w:color w:val="000000"/>
          <w:sz w:val="24"/>
          <w:szCs w:val="24"/>
        </w:rPr>
        <w:t>penyediaan</w:t>
      </w:r>
      <w:proofErr w:type="gramEnd"/>
      <w:r w:rsidRPr="004546CF">
        <w:rPr>
          <w:rFonts w:ascii="Arial" w:hAnsi="Arial" w:cs="Arial"/>
          <w:color w:val="000000"/>
          <w:sz w:val="24"/>
          <w:szCs w:val="24"/>
        </w:rPr>
        <w:t xml:space="preserve"> jasa publik yang pembiayaannya tidak bersumber dari</w:t>
      </w:r>
      <w:r w:rsidR="004546CF" w:rsidRPr="004546CF">
        <w:rPr>
          <w:rFonts w:ascii="Arial" w:hAnsi="Arial" w:cs="Arial"/>
          <w:color w:val="000000"/>
          <w:sz w:val="24"/>
          <w:szCs w:val="24"/>
        </w:rPr>
        <w:t xml:space="preserve"> anggaran pendapatan dan </w:t>
      </w:r>
      <w:r w:rsidRPr="004546CF">
        <w:rPr>
          <w:rFonts w:ascii="Arial" w:hAnsi="Arial" w:cs="Arial"/>
          <w:color w:val="000000"/>
          <w:sz w:val="24"/>
          <w:szCs w:val="24"/>
        </w:rPr>
        <w:t>belanja negara atau anggaran pendapatan dan belanja dae</w:t>
      </w:r>
      <w:r w:rsidR="004546CF" w:rsidRPr="004546CF">
        <w:rPr>
          <w:rFonts w:ascii="Arial" w:hAnsi="Arial" w:cs="Arial"/>
          <w:color w:val="000000"/>
          <w:sz w:val="24"/>
          <w:szCs w:val="24"/>
        </w:rPr>
        <w:t xml:space="preserve">rah atau badan usaha yang modal </w:t>
      </w:r>
      <w:r w:rsidRPr="004546CF">
        <w:rPr>
          <w:rFonts w:ascii="Arial" w:hAnsi="Arial" w:cs="Arial"/>
          <w:color w:val="000000"/>
          <w:sz w:val="24"/>
          <w:szCs w:val="24"/>
        </w:rPr>
        <w:t>pendiriannya sebagian atau seluruhnya bersumbe</w:t>
      </w:r>
      <w:r w:rsidR="004546CF" w:rsidRPr="004546CF">
        <w:rPr>
          <w:rFonts w:ascii="Arial" w:hAnsi="Arial" w:cs="Arial"/>
          <w:color w:val="000000"/>
          <w:sz w:val="24"/>
          <w:szCs w:val="24"/>
        </w:rPr>
        <w:t xml:space="preserve">r dari kekayaan negara dan/atau </w:t>
      </w:r>
      <w:r w:rsidRPr="004546CF">
        <w:rPr>
          <w:rFonts w:ascii="Arial" w:hAnsi="Arial" w:cs="Arial"/>
          <w:color w:val="000000"/>
          <w:sz w:val="24"/>
          <w:szCs w:val="24"/>
        </w:rPr>
        <w:t>kekayaan daerah yang dipisahkan, tetapi ketersediaannya menjadi mi</w:t>
      </w:r>
      <w:r w:rsidR="004546CF" w:rsidRPr="004546CF">
        <w:rPr>
          <w:rFonts w:ascii="Arial" w:hAnsi="Arial" w:cs="Arial"/>
          <w:color w:val="000000"/>
          <w:sz w:val="24"/>
          <w:szCs w:val="24"/>
        </w:rPr>
        <w:t xml:space="preserve">si negara yang </w:t>
      </w:r>
      <w:r w:rsidRPr="004546CF">
        <w:rPr>
          <w:rFonts w:ascii="Arial" w:hAnsi="Arial" w:cs="Arial"/>
          <w:color w:val="000000"/>
          <w:sz w:val="24"/>
          <w:szCs w:val="24"/>
        </w:rPr>
        <w:t>ditetapkan dalam peraturan perundang</w:t>
      </w:r>
      <w:r w:rsidR="004D4725">
        <w:rPr>
          <w:rFonts w:ascii="Arial" w:hAnsi="Arial" w:cs="Arial"/>
          <w:color w:val="000000"/>
          <w:sz w:val="24"/>
          <w:szCs w:val="24"/>
        </w:rPr>
        <w:t>-</w:t>
      </w:r>
      <w:r w:rsidRPr="004546CF">
        <w:rPr>
          <w:rFonts w:ascii="Arial" w:hAnsi="Arial" w:cs="Arial"/>
          <w:color w:val="000000"/>
          <w:sz w:val="24"/>
          <w:szCs w:val="24"/>
        </w:rPr>
        <w:t>undangan.</w:t>
      </w:r>
    </w:p>
    <w:p w:rsidR="00671622" w:rsidRDefault="00506559" w:rsidP="00671622">
      <w:pPr>
        <w:autoSpaceDE w:val="0"/>
        <w:autoSpaceDN w:val="0"/>
        <w:adjustRightInd w:val="0"/>
        <w:spacing w:after="0" w:line="240" w:lineRule="auto"/>
        <w:ind w:left="720" w:firstLine="720"/>
        <w:jc w:val="both"/>
        <w:rPr>
          <w:rFonts w:ascii="Arial" w:hAnsi="Arial" w:cs="Arial"/>
          <w:color w:val="000000"/>
          <w:sz w:val="24"/>
          <w:szCs w:val="24"/>
        </w:rPr>
      </w:pPr>
      <w:proofErr w:type="gramStart"/>
      <w:r w:rsidRPr="00506559">
        <w:rPr>
          <w:rFonts w:ascii="Arial" w:hAnsi="Arial" w:cs="Arial"/>
          <w:color w:val="000000"/>
          <w:sz w:val="24"/>
          <w:szCs w:val="24"/>
        </w:rPr>
        <w:t>Pelayanan publik sebagaimana harus memenuhi skala kegiatan yang</w:t>
      </w:r>
      <w:r w:rsidRPr="00506559">
        <w:rPr>
          <w:rFonts w:ascii="Arial" w:hAnsi="Arial" w:cs="Arial"/>
          <w:color w:val="FFFFFF"/>
          <w:sz w:val="24"/>
          <w:szCs w:val="24"/>
        </w:rPr>
        <w:t xml:space="preserve"> </w:t>
      </w:r>
      <w:r w:rsidRPr="00506559">
        <w:rPr>
          <w:rFonts w:ascii="Arial" w:hAnsi="Arial" w:cs="Arial"/>
          <w:color w:val="000000"/>
          <w:sz w:val="24"/>
          <w:szCs w:val="24"/>
        </w:rPr>
        <w:t>didasarkan pada ukuran besaran biaya tertentu</w:t>
      </w:r>
      <w:r w:rsidRPr="00506559">
        <w:rPr>
          <w:rFonts w:ascii="Arial" w:hAnsi="Arial" w:cs="Arial"/>
          <w:color w:val="FFFFFF"/>
          <w:sz w:val="24"/>
          <w:szCs w:val="24"/>
        </w:rPr>
        <w:t xml:space="preserve"> </w:t>
      </w:r>
      <w:r w:rsidRPr="00506559">
        <w:rPr>
          <w:rFonts w:ascii="Arial" w:hAnsi="Arial" w:cs="Arial"/>
          <w:color w:val="000000"/>
          <w:sz w:val="24"/>
          <w:szCs w:val="24"/>
        </w:rPr>
        <w:t>yang digunakan dan jaringan yang dimiliki dalam</w:t>
      </w:r>
      <w:r w:rsidRPr="00506559">
        <w:rPr>
          <w:rFonts w:ascii="Arial" w:hAnsi="Arial" w:cs="Arial"/>
          <w:color w:val="FFFFFF"/>
          <w:sz w:val="24"/>
          <w:szCs w:val="24"/>
        </w:rPr>
        <w:t xml:space="preserve"> </w:t>
      </w:r>
      <w:r w:rsidRPr="00506559">
        <w:rPr>
          <w:rFonts w:ascii="Arial" w:hAnsi="Arial" w:cs="Arial"/>
          <w:color w:val="000000"/>
          <w:sz w:val="24"/>
          <w:szCs w:val="24"/>
        </w:rPr>
        <w:t>kegiatan pelayanan publik untuk dikategorikan sebagai penyelenggara pelayanan publik.</w:t>
      </w:r>
      <w:proofErr w:type="gramEnd"/>
      <w:r w:rsidR="00671622">
        <w:rPr>
          <w:rFonts w:ascii="Arial" w:hAnsi="Arial" w:cs="Arial"/>
          <w:color w:val="FFFFFF"/>
          <w:sz w:val="24"/>
          <w:szCs w:val="24"/>
        </w:rPr>
        <w:t xml:space="preserve"> </w:t>
      </w:r>
      <w:proofErr w:type="gramStart"/>
      <w:r w:rsidRPr="00506559">
        <w:rPr>
          <w:rFonts w:ascii="Arial" w:hAnsi="Arial" w:cs="Arial"/>
          <w:color w:val="000000"/>
          <w:sz w:val="24"/>
          <w:szCs w:val="24"/>
        </w:rPr>
        <w:t>Ruang lingkup diatur lebih lanjut dalam peraturan pemerintah.</w:t>
      </w:r>
      <w:proofErr w:type="gramEnd"/>
    </w:p>
    <w:p w:rsidR="00506559" w:rsidRPr="004D4725" w:rsidRDefault="004D4725" w:rsidP="004D4725">
      <w:pPr>
        <w:pStyle w:val="ListParagraph"/>
        <w:numPr>
          <w:ilvl w:val="0"/>
          <w:numId w:val="1"/>
        </w:numPr>
        <w:autoSpaceDE w:val="0"/>
        <w:autoSpaceDN w:val="0"/>
        <w:adjustRightInd w:val="0"/>
        <w:spacing w:after="0" w:line="240" w:lineRule="auto"/>
        <w:jc w:val="both"/>
        <w:rPr>
          <w:rFonts w:ascii="Arial" w:hAnsi="Arial" w:cs="Arial"/>
          <w:color w:val="FFFFFF"/>
          <w:sz w:val="24"/>
          <w:szCs w:val="24"/>
        </w:rPr>
      </w:pPr>
      <w:r>
        <w:rPr>
          <w:rFonts w:ascii="Arial" w:hAnsi="Arial" w:cs="Arial"/>
          <w:color w:val="000000"/>
          <w:sz w:val="24"/>
          <w:szCs w:val="24"/>
        </w:rPr>
        <w:t>3.</w:t>
      </w:r>
      <w:r w:rsidR="003239E8">
        <w:rPr>
          <w:rFonts w:ascii="Arial" w:hAnsi="Arial" w:cs="Arial"/>
          <w:color w:val="000000"/>
          <w:sz w:val="24"/>
          <w:szCs w:val="24"/>
        </w:rPr>
        <w:t xml:space="preserve">  </w:t>
      </w:r>
      <w:r w:rsidR="00506559" w:rsidRPr="004D4725">
        <w:rPr>
          <w:rFonts w:ascii="Arial" w:hAnsi="Arial" w:cs="Arial"/>
          <w:color w:val="000000"/>
          <w:sz w:val="24"/>
          <w:szCs w:val="24"/>
        </w:rPr>
        <w:t>Pelayanan administratif meliputi:</w:t>
      </w:r>
    </w:p>
    <w:p w:rsidR="00506559" w:rsidRPr="00506559" w:rsidRDefault="00506559" w:rsidP="004F7E69">
      <w:pPr>
        <w:pStyle w:val="ListParagraph"/>
        <w:numPr>
          <w:ilvl w:val="0"/>
          <w:numId w:val="15"/>
        </w:numPr>
        <w:tabs>
          <w:tab w:val="left" w:pos="1080"/>
        </w:tabs>
        <w:autoSpaceDE w:val="0"/>
        <w:autoSpaceDN w:val="0"/>
        <w:adjustRightInd w:val="0"/>
        <w:spacing w:after="0" w:line="240" w:lineRule="auto"/>
        <w:ind w:left="1080"/>
        <w:jc w:val="both"/>
        <w:rPr>
          <w:rFonts w:ascii="Arial" w:hAnsi="Arial" w:cs="Arial"/>
          <w:color w:val="000000"/>
          <w:sz w:val="24"/>
          <w:szCs w:val="24"/>
        </w:rPr>
      </w:pPr>
      <w:proofErr w:type="gramStart"/>
      <w:r w:rsidRPr="00506559">
        <w:rPr>
          <w:rFonts w:ascii="Arial" w:hAnsi="Arial" w:cs="Arial"/>
          <w:color w:val="000000"/>
          <w:sz w:val="24"/>
          <w:szCs w:val="24"/>
        </w:rPr>
        <w:t>tindakan</w:t>
      </w:r>
      <w:proofErr w:type="gramEnd"/>
      <w:r w:rsidRPr="00506559">
        <w:rPr>
          <w:rFonts w:ascii="Arial" w:hAnsi="Arial" w:cs="Arial"/>
          <w:color w:val="000000"/>
          <w:sz w:val="24"/>
          <w:szCs w:val="24"/>
        </w:rPr>
        <w:t xml:space="preserve"> administratif pemerintah yang diwajibkan oleh negara dan diatur dalam peraturan perundang-undangan dalam rangka mewujudkan perlindungan pribadi, keluarga, kehormatan, martabat, dan harta benda warga negara.</w:t>
      </w:r>
    </w:p>
    <w:p w:rsidR="003239E8" w:rsidRDefault="00506559" w:rsidP="003239E8">
      <w:pPr>
        <w:pStyle w:val="ListParagraph"/>
        <w:numPr>
          <w:ilvl w:val="0"/>
          <w:numId w:val="15"/>
        </w:numPr>
        <w:tabs>
          <w:tab w:val="left" w:pos="1080"/>
        </w:tabs>
        <w:autoSpaceDE w:val="0"/>
        <w:autoSpaceDN w:val="0"/>
        <w:adjustRightInd w:val="0"/>
        <w:spacing w:after="0" w:line="240" w:lineRule="auto"/>
        <w:ind w:left="1080"/>
        <w:jc w:val="both"/>
        <w:rPr>
          <w:rFonts w:ascii="Arial" w:hAnsi="Arial" w:cs="Arial"/>
          <w:color w:val="000000"/>
          <w:sz w:val="24"/>
          <w:szCs w:val="24"/>
        </w:rPr>
      </w:pPr>
      <w:proofErr w:type="gramStart"/>
      <w:r w:rsidRPr="00506559">
        <w:rPr>
          <w:rFonts w:ascii="Arial" w:hAnsi="Arial" w:cs="Arial"/>
          <w:color w:val="000000"/>
          <w:sz w:val="24"/>
          <w:szCs w:val="24"/>
        </w:rPr>
        <w:t>tindakan</w:t>
      </w:r>
      <w:proofErr w:type="gramEnd"/>
      <w:r w:rsidRPr="00506559">
        <w:rPr>
          <w:rFonts w:ascii="Arial" w:hAnsi="Arial" w:cs="Arial"/>
          <w:color w:val="000000"/>
          <w:sz w:val="24"/>
          <w:szCs w:val="24"/>
        </w:rPr>
        <w:t xml:space="preserve"> administratif oleh instansi nonpemerintah yang diwajibkan oleh negara dan diatur dalam peraturan perundang-undangan serta diterapka</w:t>
      </w:r>
      <w:r w:rsidR="00671622">
        <w:rPr>
          <w:rFonts w:ascii="Arial" w:hAnsi="Arial" w:cs="Arial"/>
          <w:color w:val="000000"/>
          <w:sz w:val="24"/>
          <w:szCs w:val="24"/>
        </w:rPr>
        <w:t xml:space="preserve">n berdasarkan perjanjian dengan </w:t>
      </w:r>
      <w:r w:rsidRPr="00506559">
        <w:rPr>
          <w:rFonts w:ascii="Arial" w:hAnsi="Arial" w:cs="Arial"/>
          <w:color w:val="000000"/>
          <w:sz w:val="24"/>
          <w:szCs w:val="24"/>
        </w:rPr>
        <w:t>penerima pelayanan</w:t>
      </w:r>
      <w:r w:rsidR="00671622">
        <w:rPr>
          <w:rFonts w:ascii="Arial" w:hAnsi="Arial" w:cs="Arial"/>
          <w:color w:val="000000"/>
          <w:sz w:val="24"/>
          <w:szCs w:val="24"/>
        </w:rPr>
        <w:t>.</w:t>
      </w:r>
    </w:p>
    <w:p w:rsidR="003239E8" w:rsidRPr="003239E8" w:rsidRDefault="003239E8" w:rsidP="003239E8">
      <w:pPr>
        <w:pStyle w:val="ListParagraph"/>
        <w:tabs>
          <w:tab w:val="left" w:pos="1080"/>
        </w:tabs>
        <w:autoSpaceDE w:val="0"/>
        <w:autoSpaceDN w:val="0"/>
        <w:adjustRightInd w:val="0"/>
        <w:spacing w:after="0" w:line="240" w:lineRule="auto"/>
        <w:ind w:left="1080"/>
        <w:jc w:val="both"/>
        <w:rPr>
          <w:rFonts w:ascii="Arial" w:hAnsi="Arial" w:cs="Arial"/>
          <w:color w:val="000000"/>
          <w:sz w:val="24"/>
          <w:szCs w:val="24"/>
        </w:rPr>
      </w:pPr>
    </w:p>
    <w:p w:rsidR="004D4725" w:rsidRDefault="004D4725" w:rsidP="004D4725">
      <w:pPr>
        <w:tabs>
          <w:tab w:val="left" w:pos="1080"/>
        </w:tabs>
        <w:autoSpaceDE w:val="0"/>
        <w:autoSpaceDN w:val="0"/>
        <w:adjustRightInd w:val="0"/>
        <w:spacing w:after="0" w:line="240" w:lineRule="auto"/>
        <w:ind w:left="1080"/>
        <w:jc w:val="both"/>
        <w:rPr>
          <w:rFonts w:ascii="Arial" w:hAnsi="Arial" w:cs="Arial"/>
          <w:color w:val="000000"/>
          <w:sz w:val="24"/>
          <w:szCs w:val="24"/>
        </w:rPr>
      </w:pPr>
      <w:r>
        <w:rPr>
          <w:rFonts w:ascii="Arial" w:hAnsi="Arial" w:cs="Arial"/>
          <w:color w:val="000000"/>
          <w:sz w:val="24"/>
          <w:szCs w:val="24"/>
        </w:rPr>
        <w:tab/>
        <w:t>Contoh: (</w:t>
      </w:r>
      <w:hyperlink r:id="rId11" w:history="1">
        <w:r>
          <w:rPr>
            <w:rStyle w:val="Hyperlink"/>
          </w:rPr>
          <w:t>http://repository.uin-suska.ac.id/4180/3/BAB%20II.pdf</w:t>
        </w:r>
      </w:hyperlink>
      <w:r>
        <w:rPr>
          <w:rFonts w:ascii="Arial" w:hAnsi="Arial" w:cs="Arial"/>
          <w:color w:val="000000"/>
          <w:sz w:val="24"/>
          <w:szCs w:val="24"/>
        </w:rPr>
        <w:t>)</w:t>
      </w:r>
    </w:p>
    <w:p w:rsidR="004D4725" w:rsidRPr="004D4725" w:rsidRDefault="004D4725" w:rsidP="004D4725">
      <w:pPr>
        <w:pStyle w:val="ListParagraph"/>
        <w:numPr>
          <w:ilvl w:val="0"/>
          <w:numId w:val="19"/>
        </w:numPr>
        <w:tabs>
          <w:tab w:val="left" w:pos="1080"/>
        </w:tabs>
        <w:autoSpaceDE w:val="0"/>
        <w:autoSpaceDN w:val="0"/>
        <w:adjustRightInd w:val="0"/>
        <w:spacing w:after="0" w:line="240" w:lineRule="auto"/>
        <w:jc w:val="both"/>
        <w:rPr>
          <w:rFonts w:ascii="Arial" w:hAnsi="Arial" w:cs="Arial"/>
          <w:color w:val="000000"/>
          <w:sz w:val="24"/>
          <w:szCs w:val="24"/>
        </w:rPr>
      </w:pPr>
      <w:r w:rsidRPr="004D4725">
        <w:rPr>
          <w:rFonts w:ascii="Arial" w:hAnsi="Arial" w:cs="Arial"/>
          <w:color w:val="000000"/>
          <w:sz w:val="24"/>
          <w:szCs w:val="24"/>
        </w:rPr>
        <w:t xml:space="preserve">Jenis pelayanan barang adalah pelayanan yang diberikan oleh unit pelayanan berupa kegiatan penyediaan dan atau pengolahan bahan berwujud fisik termasuk distribusi dan penyampainnya dan konsumen langsung (sebagai unit atau individual) dalam suatu sistem. Secara keseluruhan kegiatan tersebut menhgasilkan produk akhir berwujud </w:t>
      </w:r>
      <w:r w:rsidRPr="004D4725">
        <w:rPr>
          <w:rFonts w:ascii="Arial" w:hAnsi="Arial" w:cs="Arial"/>
          <w:color w:val="000000"/>
          <w:sz w:val="24"/>
          <w:szCs w:val="24"/>
        </w:rPr>
        <w:lastRenderedPageBreak/>
        <w:t>benda (berwujud fisik) atau yang dianggap benda yang memberikan nilai tambah secara langsung bagi penggunanya. Misalnya jenis pelayanan listrik, pelayanan air bersih dan pelayanan telepon</w:t>
      </w:r>
    </w:p>
    <w:p w:rsidR="004D4725" w:rsidRDefault="004D4725" w:rsidP="004D4725">
      <w:pPr>
        <w:pStyle w:val="ListParagraph"/>
        <w:numPr>
          <w:ilvl w:val="0"/>
          <w:numId w:val="19"/>
        </w:numPr>
        <w:tabs>
          <w:tab w:val="left" w:pos="1080"/>
        </w:tabs>
        <w:autoSpaceDE w:val="0"/>
        <w:autoSpaceDN w:val="0"/>
        <w:adjustRightInd w:val="0"/>
        <w:spacing w:after="0" w:line="240" w:lineRule="auto"/>
        <w:jc w:val="both"/>
        <w:rPr>
          <w:rFonts w:ascii="Arial" w:hAnsi="Arial" w:cs="Arial"/>
          <w:color w:val="000000"/>
          <w:sz w:val="24"/>
          <w:szCs w:val="24"/>
        </w:rPr>
      </w:pPr>
      <w:r w:rsidRPr="004D4725">
        <w:rPr>
          <w:rFonts w:ascii="Arial" w:hAnsi="Arial" w:cs="Arial"/>
          <w:color w:val="000000"/>
          <w:sz w:val="24"/>
          <w:szCs w:val="24"/>
        </w:rPr>
        <w:t>Jenis pelayanan jasa adalah jenis pelayanan yang diberikan oleh unit pelayanan yang berupa sarana dan parasarana serta penunjangnya. Pengoperasiannya berdasarkan suatu sistem pengoperasian tertentu dan pasti. 13 Produk akhirnya berupa jasa yang mendatangkan manfaat bagi penerimanya secara langsung dan habis terpakai dalam jangka waktu tertentu. Misalnya pelayanan angkutan darat, laut dan udara, layanan kesehatan, layanan perbankkan, layanan pos dan pelayanan pemadam kebakaran</w:t>
      </w:r>
    </w:p>
    <w:p w:rsidR="00671622" w:rsidRPr="003239E8" w:rsidRDefault="004D4725" w:rsidP="003239E8">
      <w:pPr>
        <w:pStyle w:val="ListParagraph"/>
        <w:numPr>
          <w:ilvl w:val="0"/>
          <w:numId w:val="19"/>
        </w:numPr>
        <w:tabs>
          <w:tab w:val="left" w:pos="1080"/>
        </w:tabs>
        <w:autoSpaceDE w:val="0"/>
        <w:autoSpaceDN w:val="0"/>
        <w:adjustRightInd w:val="0"/>
        <w:spacing w:after="0" w:line="240" w:lineRule="auto"/>
        <w:jc w:val="both"/>
        <w:rPr>
          <w:rFonts w:ascii="Arial" w:hAnsi="Arial" w:cs="Arial"/>
          <w:color w:val="000000"/>
          <w:sz w:val="24"/>
          <w:szCs w:val="24"/>
        </w:rPr>
      </w:pPr>
      <w:r w:rsidRPr="003239E8">
        <w:rPr>
          <w:rFonts w:ascii="Arial" w:hAnsi="Arial" w:cs="Arial"/>
          <w:sz w:val="24"/>
          <w:szCs w:val="24"/>
        </w:rPr>
        <w:t>Jenis pelayanan administratif adalah jenis pelayanan yang diberikan oleh unit pelayanan berupa pencatatan, penelitian, pengambilan keputusan, dokumentasi dan kegiatan tata usaha lainnya yang secara keseluruhan menghasilkan produk lahir berupa dokumen, misalnya sertifikat, ijin- ijin, rekomendasi, keterangan dan lain- lain. Misalnya jenis pelayanan sertifikat tanah, pelayaran, IMB, pelayanan administrasi kependudukan (KTP, NTCR, akte kelahiran, dan akte kematian)</w:t>
      </w:r>
    </w:p>
    <w:p w:rsidR="00D4544C" w:rsidRPr="00D4544C" w:rsidRDefault="00D4544C" w:rsidP="004D4725">
      <w:pPr>
        <w:tabs>
          <w:tab w:val="left" w:pos="1080"/>
        </w:tabs>
        <w:autoSpaceDE w:val="0"/>
        <w:autoSpaceDN w:val="0"/>
        <w:adjustRightInd w:val="0"/>
        <w:spacing w:after="0" w:line="240" w:lineRule="auto"/>
        <w:ind w:left="720"/>
        <w:jc w:val="both"/>
        <w:rPr>
          <w:rFonts w:ascii="Arial" w:hAnsi="Arial" w:cs="Arial"/>
          <w:color w:val="000000"/>
          <w:sz w:val="24"/>
          <w:szCs w:val="24"/>
        </w:rPr>
      </w:pPr>
    </w:p>
    <w:p w:rsidR="00762C02" w:rsidRPr="00D30E8C" w:rsidRDefault="002F29A7" w:rsidP="00D30E8C">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2F29A7">
        <w:rPr>
          <w:rFonts w:ascii="Arial" w:hAnsi="Arial" w:cs="Arial"/>
          <w:b/>
          <w:sz w:val="24"/>
          <w:szCs w:val="24"/>
        </w:rPr>
        <w:t>Informasi Publik</w:t>
      </w:r>
      <w:r w:rsidR="00671622">
        <w:rPr>
          <w:rFonts w:ascii="Arial" w:hAnsi="Arial" w:cs="Arial"/>
          <w:b/>
          <w:sz w:val="24"/>
          <w:szCs w:val="24"/>
        </w:rPr>
        <w:t>.</w:t>
      </w:r>
    </w:p>
    <w:p w:rsidR="003A014F" w:rsidRDefault="003A014F" w:rsidP="003A014F">
      <w:pPr>
        <w:autoSpaceDE w:val="0"/>
        <w:autoSpaceDN w:val="0"/>
        <w:adjustRightInd w:val="0"/>
        <w:spacing w:after="0" w:line="240" w:lineRule="auto"/>
        <w:ind w:left="720" w:firstLine="720"/>
        <w:jc w:val="both"/>
        <w:rPr>
          <w:rFonts w:ascii="Arial" w:hAnsi="Arial" w:cs="Arial"/>
          <w:sz w:val="24"/>
          <w:szCs w:val="24"/>
        </w:rPr>
      </w:pPr>
      <w:r w:rsidRPr="003A014F">
        <w:rPr>
          <w:rFonts w:ascii="Arial" w:hAnsi="Arial" w:cs="Arial"/>
          <w:sz w:val="24"/>
          <w:szCs w:val="24"/>
        </w:rPr>
        <w:t>Informasi Publik ad</w:t>
      </w:r>
      <w:r>
        <w:rPr>
          <w:rFonts w:ascii="Arial" w:hAnsi="Arial" w:cs="Arial"/>
          <w:sz w:val="24"/>
          <w:szCs w:val="24"/>
        </w:rPr>
        <w:t xml:space="preserve">alah informasi yang dihasilkan, </w:t>
      </w:r>
      <w:r w:rsidRPr="003A014F">
        <w:rPr>
          <w:rFonts w:ascii="Arial" w:hAnsi="Arial" w:cs="Arial"/>
          <w:sz w:val="24"/>
          <w:szCs w:val="24"/>
        </w:rPr>
        <w:t xml:space="preserve">disimpan, dikelola, </w:t>
      </w:r>
      <w:r>
        <w:rPr>
          <w:rFonts w:ascii="Arial" w:hAnsi="Arial" w:cs="Arial"/>
          <w:sz w:val="24"/>
          <w:szCs w:val="24"/>
        </w:rPr>
        <w:t xml:space="preserve">dikirim, dan/atau diterima oleh </w:t>
      </w:r>
      <w:r w:rsidRPr="003A014F">
        <w:rPr>
          <w:rFonts w:ascii="Arial" w:hAnsi="Arial" w:cs="Arial"/>
          <w:sz w:val="24"/>
          <w:szCs w:val="24"/>
        </w:rPr>
        <w:t>suatu bad</w:t>
      </w:r>
      <w:r>
        <w:rPr>
          <w:rFonts w:ascii="Arial" w:hAnsi="Arial" w:cs="Arial"/>
          <w:sz w:val="24"/>
          <w:szCs w:val="24"/>
        </w:rPr>
        <w:t xml:space="preserve">an publik yang berkaitan dengan </w:t>
      </w:r>
      <w:r w:rsidRPr="003A014F">
        <w:rPr>
          <w:rFonts w:ascii="Arial" w:hAnsi="Arial" w:cs="Arial"/>
          <w:sz w:val="24"/>
          <w:szCs w:val="24"/>
        </w:rPr>
        <w:t xml:space="preserve">penyelenggara dan </w:t>
      </w:r>
      <w:r>
        <w:rPr>
          <w:rFonts w:ascii="Arial" w:hAnsi="Arial" w:cs="Arial"/>
          <w:sz w:val="24"/>
          <w:szCs w:val="24"/>
        </w:rPr>
        <w:t xml:space="preserve">penyelenggaraan negara dan/atau </w:t>
      </w:r>
      <w:r w:rsidRPr="003A014F">
        <w:rPr>
          <w:rFonts w:ascii="Arial" w:hAnsi="Arial" w:cs="Arial"/>
          <w:sz w:val="24"/>
          <w:szCs w:val="24"/>
        </w:rPr>
        <w:t>penyelenggara d</w:t>
      </w:r>
      <w:r>
        <w:rPr>
          <w:rFonts w:ascii="Arial" w:hAnsi="Arial" w:cs="Arial"/>
          <w:sz w:val="24"/>
          <w:szCs w:val="24"/>
        </w:rPr>
        <w:t xml:space="preserve">an penyelenggaraan badan </w:t>
      </w:r>
      <w:r w:rsidR="00F06B52">
        <w:rPr>
          <w:rFonts w:ascii="Arial" w:hAnsi="Arial" w:cs="Arial"/>
          <w:sz w:val="24"/>
          <w:szCs w:val="24"/>
        </w:rPr>
        <w:t>publik</w:t>
      </w:r>
      <w:r>
        <w:rPr>
          <w:rFonts w:ascii="Arial" w:hAnsi="Arial" w:cs="Arial"/>
          <w:sz w:val="24"/>
          <w:szCs w:val="24"/>
        </w:rPr>
        <w:t xml:space="preserve"> </w:t>
      </w:r>
      <w:r w:rsidRPr="003A014F">
        <w:rPr>
          <w:rFonts w:ascii="Arial" w:hAnsi="Arial" w:cs="Arial"/>
          <w:sz w:val="24"/>
          <w:szCs w:val="24"/>
        </w:rPr>
        <w:t>lainnya yang sesuai</w:t>
      </w:r>
      <w:r>
        <w:rPr>
          <w:rFonts w:ascii="Arial" w:hAnsi="Arial" w:cs="Arial"/>
          <w:sz w:val="24"/>
          <w:szCs w:val="24"/>
        </w:rPr>
        <w:t xml:space="preserve"> dengan Undang-Undang ini serta </w:t>
      </w:r>
      <w:r w:rsidRPr="003A014F">
        <w:rPr>
          <w:rFonts w:ascii="Arial" w:hAnsi="Arial" w:cs="Arial"/>
          <w:sz w:val="24"/>
          <w:szCs w:val="24"/>
        </w:rPr>
        <w:t xml:space="preserve">informasi </w:t>
      </w:r>
      <w:proofErr w:type="gramStart"/>
      <w:r w:rsidRPr="003A014F">
        <w:rPr>
          <w:rFonts w:ascii="Arial" w:hAnsi="Arial" w:cs="Arial"/>
          <w:sz w:val="24"/>
          <w:szCs w:val="24"/>
        </w:rPr>
        <w:t>lain</w:t>
      </w:r>
      <w:proofErr w:type="gramEnd"/>
      <w:r w:rsidRPr="003A014F">
        <w:rPr>
          <w:rFonts w:ascii="Arial" w:hAnsi="Arial" w:cs="Arial"/>
          <w:sz w:val="24"/>
          <w:szCs w:val="24"/>
        </w:rPr>
        <w:t xml:space="preserve"> ya</w:t>
      </w:r>
      <w:r>
        <w:rPr>
          <w:rFonts w:ascii="Arial" w:hAnsi="Arial" w:cs="Arial"/>
          <w:sz w:val="24"/>
          <w:szCs w:val="24"/>
        </w:rPr>
        <w:t xml:space="preserve">ng berkaitan dengan kepentingan </w:t>
      </w:r>
      <w:r w:rsidRPr="003A014F">
        <w:rPr>
          <w:rFonts w:ascii="Arial" w:hAnsi="Arial" w:cs="Arial"/>
          <w:sz w:val="24"/>
          <w:szCs w:val="24"/>
        </w:rPr>
        <w:t>publik.</w:t>
      </w:r>
    </w:p>
    <w:p w:rsidR="005A662A" w:rsidRPr="00E91C6B" w:rsidRDefault="005A662A" w:rsidP="00E91C6B">
      <w:pPr>
        <w:autoSpaceDE w:val="0"/>
        <w:autoSpaceDN w:val="0"/>
        <w:adjustRightInd w:val="0"/>
        <w:spacing w:after="0" w:line="240" w:lineRule="auto"/>
        <w:ind w:left="720" w:firstLine="720"/>
        <w:jc w:val="both"/>
        <w:rPr>
          <w:rFonts w:ascii="Arial" w:hAnsi="Arial" w:cs="Arial"/>
          <w:sz w:val="24"/>
          <w:szCs w:val="24"/>
        </w:rPr>
      </w:pPr>
      <w:r w:rsidRPr="00E91C6B">
        <w:rPr>
          <w:rFonts w:ascii="Arial" w:hAnsi="Arial" w:cs="Arial"/>
          <w:sz w:val="24"/>
          <w:szCs w:val="24"/>
        </w:rPr>
        <w:t>Sistem informasi pelayanan publik yang selanjutnya disebut Sistem Informasi adalah rangkaian kegiatan yang meliputi penyimpanan dan pengelolaan informasi serta mekanisme penyampaian informasi dari penyelenggara kepada masyarakat dan sebaliknya dalam bentuk lisan, tulisan Latin, tulisan dalam huruf Braile, bahasa gambar, dan/atau bahasa lokal, serta disajikan</w:t>
      </w:r>
      <w:r w:rsidR="004F7E69">
        <w:rPr>
          <w:rFonts w:ascii="Arial" w:hAnsi="Arial" w:cs="Arial"/>
          <w:sz w:val="24"/>
          <w:szCs w:val="24"/>
        </w:rPr>
        <w:t>.</w:t>
      </w:r>
    </w:p>
    <w:p w:rsidR="003A6AB2" w:rsidRPr="003A4371" w:rsidRDefault="005A662A" w:rsidP="005A662A">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3A4371">
        <w:rPr>
          <w:rFonts w:ascii="Arial" w:hAnsi="Arial" w:cs="Arial"/>
          <w:b/>
          <w:sz w:val="24"/>
          <w:szCs w:val="24"/>
        </w:rPr>
        <w:t>K</w:t>
      </w:r>
      <w:r w:rsidR="003A6AB2" w:rsidRPr="003A4371">
        <w:rPr>
          <w:rFonts w:ascii="Arial" w:hAnsi="Arial" w:cs="Arial"/>
          <w:b/>
          <w:sz w:val="24"/>
          <w:szCs w:val="24"/>
        </w:rPr>
        <w:t>eterbukaan Informasi Publik</w:t>
      </w:r>
    </w:p>
    <w:p w:rsidR="00B83A9D" w:rsidRDefault="00770D56" w:rsidP="00770D56">
      <w:pPr>
        <w:pStyle w:val="ListParagraph"/>
        <w:autoSpaceDE w:val="0"/>
        <w:autoSpaceDN w:val="0"/>
        <w:adjustRightInd w:val="0"/>
        <w:spacing w:after="0" w:line="240" w:lineRule="auto"/>
        <w:ind w:firstLine="720"/>
        <w:jc w:val="both"/>
        <w:rPr>
          <w:rFonts w:ascii="Arial" w:hAnsi="Arial" w:cs="Arial"/>
          <w:b/>
          <w:sz w:val="24"/>
          <w:szCs w:val="24"/>
        </w:rPr>
      </w:pPr>
      <w:proofErr w:type="gramStart"/>
      <w:r w:rsidRPr="00770D56">
        <w:rPr>
          <w:rFonts w:ascii="Arial" w:hAnsi="Arial" w:cs="Arial"/>
          <w:sz w:val="24"/>
          <w:szCs w:val="24"/>
        </w:rPr>
        <w:t xml:space="preserve">Hak atas informasi menjadi sangat penting karena </w:t>
      </w:r>
      <w:r w:rsidRPr="00D4544C">
        <w:rPr>
          <w:rFonts w:ascii="Arial" w:hAnsi="Arial" w:cs="Arial"/>
          <w:b/>
          <w:sz w:val="24"/>
          <w:szCs w:val="24"/>
        </w:rPr>
        <w:t>makin terbuka penyelenggaraan negara untuk diawasi publik, penyelenggaraan negara tersebut makin dapat dipertanggungjawabkan.</w:t>
      </w:r>
      <w:proofErr w:type="gramEnd"/>
      <w:r w:rsidRPr="00D4544C">
        <w:rPr>
          <w:rFonts w:ascii="Arial" w:hAnsi="Arial" w:cs="Arial"/>
          <w:b/>
          <w:sz w:val="24"/>
          <w:szCs w:val="24"/>
        </w:rPr>
        <w:t xml:space="preserve"> </w:t>
      </w:r>
    </w:p>
    <w:p w:rsidR="00234BD8" w:rsidRDefault="00234BD8" w:rsidP="00234BD8">
      <w:pPr>
        <w:pStyle w:val="NormalWeb"/>
        <w:shd w:val="clear" w:color="auto" w:fill="FFFFFF"/>
        <w:spacing w:before="0" w:beforeAutospacing="0" w:after="300" w:afterAutospacing="0" w:line="420" w:lineRule="atLeast"/>
        <w:ind w:left="720" w:firstLine="720"/>
        <w:rPr>
          <w:rFonts w:ascii="Arial" w:hAnsi="Arial" w:cs="Arial"/>
          <w:color w:val="000000"/>
        </w:rPr>
      </w:pPr>
      <w:r w:rsidRPr="00234BD8">
        <w:rPr>
          <w:rFonts w:ascii="Arial" w:hAnsi="Arial" w:cs="Arial"/>
          <w:color w:val="000000"/>
        </w:rPr>
        <w:t>Kelompok Informasi Publik yang diatur dalam UU KIP mencakup Informasi Publik yang wajib disediakan dan diumumkan secara berkala; Informasi Publik</w:t>
      </w:r>
      <w:r w:rsidR="00D07C9D">
        <w:rPr>
          <w:rFonts w:ascii="Arial" w:hAnsi="Arial" w:cs="Arial"/>
          <w:color w:val="000000"/>
        </w:rPr>
        <w:t xml:space="preserve"> </w:t>
      </w:r>
      <w:r w:rsidRPr="00234BD8">
        <w:rPr>
          <w:rFonts w:ascii="Arial" w:hAnsi="Arial" w:cs="Arial"/>
          <w:color w:val="000000"/>
        </w:rPr>
        <w:t>yang wajib diumumkan secara serta merta; Informasi Publik yang wajib tersedia setiap saat; dan informasi publik yang dikecualikan.</w:t>
      </w:r>
    </w:p>
    <w:p w:rsidR="00234BD8" w:rsidRPr="00234BD8" w:rsidRDefault="00234BD8" w:rsidP="00D07C9D">
      <w:pPr>
        <w:pStyle w:val="NormalWeb"/>
        <w:shd w:val="clear" w:color="auto" w:fill="FFFFFF"/>
        <w:spacing w:before="0" w:beforeAutospacing="0" w:after="300" w:afterAutospacing="0"/>
        <w:ind w:left="720" w:firstLine="720"/>
        <w:jc w:val="both"/>
        <w:rPr>
          <w:rFonts w:ascii="Arial" w:hAnsi="Arial" w:cs="Arial"/>
          <w:color w:val="000000"/>
        </w:rPr>
      </w:pPr>
      <w:proofErr w:type="gramStart"/>
      <w:r w:rsidRPr="00234BD8">
        <w:rPr>
          <w:rFonts w:ascii="Arial" w:hAnsi="Arial" w:cs="Arial"/>
          <w:color w:val="000000"/>
        </w:rPr>
        <w:t>Informasi yang terbuka mencakup informasi yang wajib disediakan dan diumumkan secara berkala; Informasi Publik yang wajib diumumkan secara serta merta; dan Informasi Publik yang wajib tersedia setiap saat</w:t>
      </w:r>
      <w:r w:rsidRPr="00234BD8">
        <w:rPr>
          <w:rFonts w:ascii="Arial" w:hAnsi="Arial" w:cs="Arial"/>
          <w:b/>
          <w:bCs/>
          <w:color w:val="000000"/>
        </w:rPr>
        <w:t>.</w:t>
      </w:r>
      <w:proofErr w:type="gramEnd"/>
    </w:p>
    <w:p w:rsidR="00234BD8" w:rsidRPr="00234BD8" w:rsidRDefault="00234BD8" w:rsidP="00892B4C">
      <w:pPr>
        <w:shd w:val="clear" w:color="auto" w:fill="FFFFFF"/>
        <w:spacing w:before="240" w:after="240" w:line="240" w:lineRule="auto"/>
        <w:ind w:left="1080" w:hanging="360"/>
        <w:jc w:val="both"/>
        <w:rPr>
          <w:rFonts w:ascii="Arial" w:eastAsia="Times New Roman" w:hAnsi="Arial" w:cs="Arial"/>
          <w:color w:val="000000"/>
          <w:sz w:val="24"/>
          <w:szCs w:val="24"/>
        </w:rPr>
      </w:pPr>
      <w:r w:rsidRPr="00234BD8">
        <w:rPr>
          <w:rFonts w:ascii="Arial" w:eastAsia="Times New Roman" w:hAnsi="Arial" w:cs="Arial"/>
          <w:bCs/>
          <w:color w:val="000000"/>
          <w:sz w:val="24"/>
          <w:szCs w:val="24"/>
        </w:rPr>
        <w:lastRenderedPageBreak/>
        <w:t>1. Informasi yang wajib disediakan dan diumumkan secara berkala </w:t>
      </w:r>
      <w:r w:rsidRPr="00234BD8">
        <w:rPr>
          <w:rFonts w:ascii="Arial" w:eastAsia="Times New Roman" w:hAnsi="Arial" w:cs="Arial"/>
          <w:color w:val="000000"/>
          <w:sz w:val="24"/>
          <w:szCs w:val="24"/>
        </w:rPr>
        <w:t>sekurang-kurangnya terdiri atas:</w:t>
      </w:r>
    </w:p>
    <w:p w:rsidR="00234BD8" w:rsidRPr="00234BD8" w:rsidRDefault="00234BD8" w:rsidP="00892B4C">
      <w:pPr>
        <w:shd w:val="clear" w:color="auto" w:fill="FFFFFF"/>
        <w:spacing w:before="240" w:after="240" w:line="240" w:lineRule="auto"/>
        <w:ind w:firstLine="1080"/>
        <w:jc w:val="both"/>
        <w:rPr>
          <w:rFonts w:ascii="Arial" w:eastAsia="Times New Roman" w:hAnsi="Arial" w:cs="Arial"/>
          <w:color w:val="000000"/>
          <w:sz w:val="24"/>
          <w:szCs w:val="24"/>
        </w:rPr>
      </w:pPr>
      <w:r w:rsidRPr="00234BD8">
        <w:rPr>
          <w:rFonts w:ascii="Arial" w:eastAsia="Times New Roman" w:hAnsi="Arial" w:cs="Arial"/>
          <w:color w:val="000000"/>
          <w:sz w:val="24"/>
          <w:szCs w:val="24"/>
        </w:rPr>
        <w:t>a. Informasi tentang profil badan publik, yang meliputi:</w:t>
      </w:r>
    </w:p>
    <w:p w:rsidR="00234BD8" w:rsidRPr="00234BD8" w:rsidRDefault="00234BD8" w:rsidP="00892B4C">
      <w:pPr>
        <w:shd w:val="clear" w:color="auto" w:fill="FFFFFF"/>
        <w:spacing w:before="240" w:after="0" w:line="240" w:lineRule="auto"/>
        <w:ind w:left="171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1.   Informasi tentang kedudukan atau domisili beserta alamat lengkap, ruang lingkup kegiatan, maksud dan tujuan, tugas dan fungsi badan publik serta unit-unit dibawahnya.</w:t>
      </w:r>
    </w:p>
    <w:p w:rsidR="00234BD8" w:rsidRPr="00234BD8" w:rsidRDefault="00234BD8" w:rsidP="00892B4C">
      <w:pPr>
        <w:shd w:val="clear" w:color="auto" w:fill="FFFFFF"/>
        <w:spacing w:before="240" w:after="0" w:line="240" w:lineRule="auto"/>
        <w:ind w:left="171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2.   Struktur organisasi, gambaran umum tiap satuan kerja, profil singkat pejabat.</w:t>
      </w:r>
    </w:p>
    <w:p w:rsidR="00234BD8" w:rsidRPr="00234BD8" w:rsidRDefault="00234BD8" w:rsidP="00892B4C">
      <w:pPr>
        <w:shd w:val="clear" w:color="auto" w:fill="FFFFFF"/>
        <w:spacing w:before="240" w:after="240" w:line="240" w:lineRule="auto"/>
        <w:ind w:left="144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b. Ringkasan informasi tentang program dan/atau kegiatan yang sedang dijalankan dalam lingkungan badan publik yang sekurang-kurangnya terdiri atas:</w:t>
      </w:r>
    </w:p>
    <w:p w:rsidR="00234BD8" w:rsidRPr="00234BD8" w:rsidRDefault="00234BD8" w:rsidP="00892B4C">
      <w:pPr>
        <w:shd w:val="clear" w:color="auto" w:fill="FFFFFF"/>
        <w:spacing w:before="240" w:after="0" w:line="240" w:lineRule="auto"/>
        <w:ind w:left="720" w:firstLine="630"/>
        <w:jc w:val="both"/>
        <w:rPr>
          <w:rFonts w:ascii="Arial" w:eastAsia="Times New Roman" w:hAnsi="Arial" w:cs="Arial"/>
          <w:color w:val="000000"/>
          <w:sz w:val="24"/>
          <w:szCs w:val="24"/>
        </w:rPr>
      </w:pPr>
      <w:r w:rsidRPr="00234BD8">
        <w:rPr>
          <w:rFonts w:ascii="Arial" w:eastAsia="Times New Roman" w:hAnsi="Arial" w:cs="Arial"/>
          <w:color w:val="000000"/>
          <w:sz w:val="24"/>
          <w:szCs w:val="24"/>
        </w:rPr>
        <w:t>1.   Nama program/kegiatan;</w:t>
      </w:r>
    </w:p>
    <w:p w:rsidR="00234BD8" w:rsidRPr="00234BD8" w:rsidRDefault="00234BD8" w:rsidP="00892B4C">
      <w:pPr>
        <w:shd w:val="clear" w:color="auto" w:fill="FFFFFF"/>
        <w:spacing w:before="240" w:after="0" w:line="240" w:lineRule="auto"/>
        <w:ind w:left="171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2.   Penanggungjawab, pelaksana program dan kegiatan</w:t>
      </w:r>
      <w:proofErr w:type="gramStart"/>
      <w:r w:rsidRPr="00234BD8">
        <w:rPr>
          <w:rFonts w:ascii="Arial" w:eastAsia="Times New Roman" w:hAnsi="Arial" w:cs="Arial"/>
          <w:color w:val="000000"/>
          <w:sz w:val="24"/>
          <w:szCs w:val="24"/>
        </w:rPr>
        <w:t>  serta</w:t>
      </w:r>
      <w:proofErr w:type="gramEnd"/>
      <w:r w:rsidRPr="00234BD8">
        <w:rPr>
          <w:rFonts w:ascii="Arial" w:eastAsia="Times New Roman" w:hAnsi="Arial" w:cs="Arial"/>
          <w:color w:val="000000"/>
          <w:sz w:val="24"/>
          <w:szCs w:val="24"/>
        </w:rPr>
        <w:t xml:space="preserve"> nomor telepon dan/atau alamat yang dapat dihubungi</w:t>
      </w:r>
    </w:p>
    <w:p w:rsidR="00234BD8" w:rsidRPr="00234BD8" w:rsidRDefault="00234BD8" w:rsidP="00892B4C">
      <w:pPr>
        <w:shd w:val="clear" w:color="auto" w:fill="FFFFFF"/>
        <w:spacing w:before="240" w:after="0" w:line="240" w:lineRule="auto"/>
        <w:ind w:left="720" w:firstLine="630"/>
        <w:jc w:val="both"/>
        <w:rPr>
          <w:rFonts w:ascii="Arial" w:eastAsia="Times New Roman" w:hAnsi="Arial" w:cs="Arial"/>
          <w:color w:val="000000"/>
          <w:sz w:val="24"/>
          <w:szCs w:val="24"/>
        </w:rPr>
      </w:pPr>
      <w:r w:rsidRPr="00234BD8">
        <w:rPr>
          <w:rFonts w:ascii="Arial" w:eastAsia="Times New Roman" w:hAnsi="Arial" w:cs="Arial"/>
          <w:color w:val="000000"/>
          <w:sz w:val="24"/>
          <w:szCs w:val="24"/>
        </w:rPr>
        <w:t>3.   Target dan/atau capaian program dan kegiatan;</w:t>
      </w:r>
    </w:p>
    <w:p w:rsidR="00234BD8" w:rsidRPr="00234BD8" w:rsidRDefault="00234BD8" w:rsidP="00892B4C">
      <w:pPr>
        <w:shd w:val="clear" w:color="auto" w:fill="FFFFFF"/>
        <w:spacing w:before="240" w:after="0" w:line="240" w:lineRule="auto"/>
        <w:ind w:left="720" w:firstLine="630"/>
        <w:jc w:val="both"/>
        <w:rPr>
          <w:rFonts w:ascii="Arial" w:eastAsia="Times New Roman" w:hAnsi="Arial" w:cs="Arial"/>
          <w:color w:val="000000"/>
          <w:sz w:val="24"/>
          <w:szCs w:val="24"/>
        </w:rPr>
      </w:pPr>
      <w:r w:rsidRPr="00234BD8">
        <w:rPr>
          <w:rFonts w:ascii="Arial" w:eastAsia="Times New Roman" w:hAnsi="Arial" w:cs="Arial"/>
          <w:color w:val="000000"/>
          <w:sz w:val="24"/>
          <w:szCs w:val="24"/>
        </w:rPr>
        <w:t>4.   Jadwal pelaksanaan program dan kegiatan;</w:t>
      </w:r>
    </w:p>
    <w:p w:rsidR="00234BD8" w:rsidRPr="00234BD8" w:rsidRDefault="00234BD8" w:rsidP="00892B4C">
      <w:pPr>
        <w:shd w:val="clear" w:color="auto" w:fill="FFFFFF"/>
        <w:spacing w:before="240" w:after="0" w:line="240" w:lineRule="auto"/>
        <w:ind w:left="720" w:firstLine="630"/>
        <w:jc w:val="both"/>
        <w:rPr>
          <w:rFonts w:ascii="Arial" w:eastAsia="Times New Roman" w:hAnsi="Arial" w:cs="Arial"/>
          <w:color w:val="000000"/>
          <w:sz w:val="24"/>
          <w:szCs w:val="24"/>
        </w:rPr>
      </w:pPr>
      <w:r w:rsidRPr="00234BD8">
        <w:rPr>
          <w:rFonts w:ascii="Arial" w:eastAsia="Times New Roman" w:hAnsi="Arial" w:cs="Arial"/>
          <w:color w:val="000000"/>
          <w:sz w:val="24"/>
          <w:szCs w:val="24"/>
        </w:rPr>
        <w:t>5.   Anggaran program dan kegiatan yang meliputi sumber dan jumahnya;</w:t>
      </w:r>
    </w:p>
    <w:p w:rsidR="00234BD8" w:rsidRPr="00234BD8" w:rsidRDefault="00234BD8" w:rsidP="00892B4C">
      <w:pPr>
        <w:shd w:val="clear" w:color="auto" w:fill="FFFFFF"/>
        <w:spacing w:before="240" w:after="0" w:line="240" w:lineRule="auto"/>
        <w:ind w:left="720" w:firstLine="630"/>
        <w:jc w:val="both"/>
        <w:rPr>
          <w:rFonts w:ascii="Arial" w:eastAsia="Times New Roman" w:hAnsi="Arial" w:cs="Arial"/>
          <w:color w:val="000000"/>
          <w:sz w:val="24"/>
          <w:szCs w:val="24"/>
        </w:rPr>
      </w:pPr>
      <w:r w:rsidRPr="00234BD8">
        <w:rPr>
          <w:rFonts w:ascii="Arial" w:eastAsia="Times New Roman" w:hAnsi="Arial" w:cs="Arial"/>
          <w:color w:val="000000"/>
          <w:sz w:val="24"/>
          <w:szCs w:val="24"/>
        </w:rPr>
        <w:t>6.   Agenda penting terkait pelaksanaan tugas badan publik;</w:t>
      </w:r>
    </w:p>
    <w:p w:rsidR="00234BD8" w:rsidRPr="00234BD8" w:rsidRDefault="00234BD8" w:rsidP="00892B4C">
      <w:pPr>
        <w:shd w:val="clear" w:color="auto" w:fill="FFFFFF"/>
        <w:spacing w:before="240" w:after="0" w:line="240" w:lineRule="auto"/>
        <w:ind w:left="171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 xml:space="preserve">7.   Informasi khusus </w:t>
      </w:r>
      <w:proofErr w:type="gramStart"/>
      <w:r w:rsidRPr="00234BD8">
        <w:rPr>
          <w:rFonts w:ascii="Arial" w:eastAsia="Times New Roman" w:hAnsi="Arial" w:cs="Arial"/>
          <w:color w:val="000000"/>
          <w:sz w:val="24"/>
          <w:szCs w:val="24"/>
        </w:rPr>
        <w:t>lain</w:t>
      </w:r>
      <w:proofErr w:type="gramEnd"/>
      <w:r w:rsidRPr="00234BD8">
        <w:rPr>
          <w:rFonts w:ascii="Arial" w:eastAsia="Times New Roman" w:hAnsi="Arial" w:cs="Arial"/>
          <w:color w:val="000000"/>
          <w:sz w:val="24"/>
          <w:szCs w:val="24"/>
        </w:rPr>
        <w:t xml:space="preserve"> yang berkaitan langsung dengan hak-hak masyarakat;</w:t>
      </w:r>
    </w:p>
    <w:p w:rsidR="00234BD8" w:rsidRPr="00234BD8" w:rsidRDefault="00234BD8" w:rsidP="00892B4C">
      <w:pPr>
        <w:shd w:val="clear" w:color="auto" w:fill="FFFFFF"/>
        <w:spacing w:before="240" w:after="0" w:line="240" w:lineRule="auto"/>
        <w:ind w:left="171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8.   Informasi tentang penerimaan calon pegawai dan/atau pejabat badan publik;</w:t>
      </w:r>
    </w:p>
    <w:p w:rsidR="00234BD8" w:rsidRPr="00234BD8" w:rsidRDefault="00234BD8" w:rsidP="00892B4C">
      <w:pPr>
        <w:shd w:val="clear" w:color="auto" w:fill="FFFFFF"/>
        <w:spacing w:before="240" w:after="0" w:line="240" w:lineRule="auto"/>
        <w:ind w:left="171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9.   Informasi tentang penerimaan calon peserta didik pada badan publik yang menyelenggarakan kegiatan pendidikan untuk umum.</w:t>
      </w:r>
    </w:p>
    <w:p w:rsidR="00234BD8" w:rsidRPr="00234BD8" w:rsidRDefault="00234BD8" w:rsidP="00892B4C">
      <w:pPr>
        <w:shd w:val="clear" w:color="auto" w:fill="FFFFFF"/>
        <w:spacing w:before="240" w:after="240" w:line="240" w:lineRule="auto"/>
        <w:ind w:left="144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c. Informasi tentang kinerja dalam lingkup badan publik berupa narasi realisasi program dan kegiatan yang telah maupun sedang dijalankan;</w:t>
      </w:r>
    </w:p>
    <w:p w:rsidR="00234BD8" w:rsidRPr="00234BD8" w:rsidRDefault="00234BD8" w:rsidP="00892B4C">
      <w:pPr>
        <w:shd w:val="clear" w:color="auto" w:fill="FFFFFF"/>
        <w:spacing w:before="240" w:after="240" w:line="240" w:lineRule="auto"/>
        <w:ind w:left="144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 xml:space="preserve">d. Informasi tentang laporan keuangan yang sekurang-kurangnya </w:t>
      </w:r>
      <w:proofErr w:type="gramStart"/>
      <w:r w:rsidRPr="00234BD8">
        <w:rPr>
          <w:rFonts w:ascii="Arial" w:eastAsia="Times New Roman" w:hAnsi="Arial" w:cs="Arial"/>
          <w:color w:val="000000"/>
          <w:sz w:val="24"/>
          <w:szCs w:val="24"/>
        </w:rPr>
        <w:t>meliputi :</w:t>
      </w:r>
      <w:proofErr w:type="gramEnd"/>
    </w:p>
    <w:p w:rsidR="00234BD8" w:rsidRPr="00234BD8" w:rsidRDefault="00234BD8" w:rsidP="00892B4C">
      <w:pPr>
        <w:shd w:val="clear" w:color="auto" w:fill="FFFFFF"/>
        <w:spacing w:before="240" w:after="0" w:line="240" w:lineRule="auto"/>
        <w:ind w:left="720" w:firstLine="630"/>
        <w:jc w:val="both"/>
        <w:rPr>
          <w:rFonts w:ascii="Arial" w:eastAsia="Times New Roman" w:hAnsi="Arial" w:cs="Arial"/>
          <w:color w:val="000000"/>
          <w:sz w:val="24"/>
          <w:szCs w:val="24"/>
        </w:rPr>
      </w:pPr>
      <w:r w:rsidRPr="00234BD8">
        <w:rPr>
          <w:rFonts w:ascii="Arial" w:eastAsia="Times New Roman" w:hAnsi="Arial" w:cs="Arial"/>
          <w:color w:val="000000"/>
          <w:sz w:val="24"/>
          <w:szCs w:val="24"/>
        </w:rPr>
        <w:t>1.   Rencana dan laporan realisasi anggaran.</w:t>
      </w:r>
    </w:p>
    <w:p w:rsidR="00234BD8" w:rsidRPr="00234BD8" w:rsidRDefault="00234BD8" w:rsidP="00892B4C">
      <w:pPr>
        <w:shd w:val="clear" w:color="auto" w:fill="FFFFFF"/>
        <w:spacing w:before="240" w:after="0" w:line="240" w:lineRule="auto"/>
        <w:ind w:left="720" w:firstLine="630"/>
        <w:jc w:val="both"/>
        <w:rPr>
          <w:rFonts w:ascii="Arial" w:eastAsia="Times New Roman" w:hAnsi="Arial" w:cs="Arial"/>
          <w:color w:val="000000"/>
          <w:sz w:val="24"/>
          <w:szCs w:val="24"/>
        </w:rPr>
      </w:pPr>
      <w:r w:rsidRPr="00234BD8">
        <w:rPr>
          <w:rFonts w:ascii="Arial" w:eastAsia="Times New Roman" w:hAnsi="Arial" w:cs="Arial"/>
          <w:color w:val="000000"/>
          <w:sz w:val="24"/>
          <w:szCs w:val="24"/>
        </w:rPr>
        <w:t>2.   Neraca.</w:t>
      </w:r>
    </w:p>
    <w:p w:rsidR="00234BD8" w:rsidRPr="00234BD8" w:rsidRDefault="00234BD8" w:rsidP="00892B4C">
      <w:pPr>
        <w:shd w:val="clear" w:color="auto" w:fill="FFFFFF"/>
        <w:spacing w:before="240" w:after="240" w:line="240" w:lineRule="auto"/>
        <w:ind w:left="108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3.   Laporan arus kas dan catatan atas laporan keuangan yang disusun sesuai standar akuntansi yang berlaku.</w:t>
      </w:r>
    </w:p>
    <w:p w:rsidR="00234BD8" w:rsidRPr="00234BD8" w:rsidRDefault="00234BD8" w:rsidP="00892B4C">
      <w:pPr>
        <w:shd w:val="clear" w:color="auto" w:fill="FFFFFF"/>
        <w:spacing w:before="240" w:after="240" w:line="240" w:lineRule="auto"/>
        <w:ind w:left="108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lastRenderedPageBreak/>
        <w:t>4.   Daftar aset dan investasi.</w:t>
      </w:r>
    </w:p>
    <w:p w:rsidR="00234BD8" w:rsidRPr="00234BD8" w:rsidRDefault="00234BD8" w:rsidP="00892B4C">
      <w:pPr>
        <w:shd w:val="clear" w:color="auto" w:fill="FFFFFF"/>
        <w:spacing w:before="240" w:after="240" w:line="240" w:lineRule="auto"/>
        <w:ind w:left="144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e. Ringkasan akses Informasi Publik sekurang-kurangnya terdiri atas</w:t>
      </w:r>
    </w:p>
    <w:p w:rsidR="00234BD8" w:rsidRPr="00234BD8" w:rsidRDefault="00234BD8" w:rsidP="00892B4C">
      <w:pPr>
        <w:shd w:val="clear" w:color="auto" w:fill="FFFFFF"/>
        <w:spacing w:before="240" w:after="0" w:line="240" w:lineRule="auto"/>
        <w:ind w:left="720" w:firstLine="630"/>
        <w:jc w:val="both"/>
        <w:rPr>
          <w:rFonts w:ascii="Arial" w:eastAsia="Times New Roman" w:hAnsi="Arial" w:cs="Arial"/>
          <w:color w:val="000000"/>
          <w:sz w:val="24"/>
          <w:szCs w:val="24"/>
        </w:rPr>
      </w:pPr>
      <w:r w:rsidRPr="00234BD8">
        <w:rPr>
          <w:rFonts w:ascii="Arial" w:eastAsia="Times New Roman" w:hAnsi="Arial" w:cs="Arial"/>
          <w:color w:val="000000"/>
          <w:sz w:val="24"/>
          <w:szCs w:val="24"/>
        </w:rPr>
        <w:t>1.   Jumlah permohonan Informasi Publik yang diterima</w:t>
      </w:r>
    </w:p>
    <w:p w:rsidR="00234BD8" w:rsidRPr="00234BD8" w:rsidRDefault="00234BD8" w:rsidP="00892B4C">
      <w:pPr>
        <w:shd w:val="clear" w:color="auto" w:fill="FFFFFF"/>
        <w:spacing w:before="240" w:after="0" w:line="240" w:lineRule="auto"/>
        <w:ind w:left="171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2.   Waktu yang diperlukan dalam memenuhi setiap permohonan Informasi Publik</w:t>
      </w:r>
    </w:p>
    <w:p w:rsidR="00234BD8" w:rsidRPr="00234BD8" w:rsidRDefault="00234BD8" w:rsidP="00892B4C">
      <w:pPr>
        <w:shd w:val="clear" w:color="auto" w:fill="FFFFFF"/>
        <w:spacing w:before="240" w:after="0" w:line="240" w:lineRule="auto"/>
        <w:ind w:left="171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3.   Jumlah permohonan Informasi Publik yang dikabulkan baik sebagian atau seluruhnya dan permohonan Informasi Publik yang ditolak</w:t>
      </w:r>
    </w:p>
    <w:p w:rsidR="00234BD8" w:rsidRPr="00234BD8" w:rsidRDefault="00234BD8" w:rsidP="00892B4C">
      <w:pPr>
        <w:shd w:val="clear" w:color="auto" w:fill="FFFFFF"/>
        <w:spacing w:before="240" w:after="0" w:line="240" w:lineRule="auto"/>
        <w:ind w:left="720" w:firstLine="630"/>
        <w:jc w:val="both"/>
        <w:rPr>
          <w:rFonts w:ascii="Arial" w:eastAsia="Times New Roman" w:hAnsi="Arial" w:cs="Arial"/>
          <w:color w:val="000000"/>
          <w:sz w:val="24"/>
          <w:szCs w:val="24"/>
        </w:rPr>
      </w:pPr>
      <w:r w:rsidRPr="00234BD8">
        <w:rPr>
          <w:rFonts w:ascii="Arial" w:eastAsia="Times New Roman" w:hAnsi="Arial" w:cs="Arial"/>
          <w:color w:val="000000"/>
          <w:sz w:val="24"/>
          <w:szCs w:val="24"/>
        </w:rPr>
        <w:t>4.   Alasan penolakan permohonan Informasi Publik</w:t>
      </w:r>
    </w:p>
    <w:p w:rsidR="00234BD8" w:rsidRPr="00234BD8" w:rsidRDefault="00234BD8" w:rsidP="00892B4C">
      <w:pPr>
        <w:shd w:val="clear" w:color="auto" w:fill="FFFFFF"/>
        <w:spacing w:before="240" w:after="240" w:line="240" w:lineRule="auto"/>
        <w:ind w:left="144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f. Ringkasan tentang peraturan, keputusan, dan/atau kebijakan yang mengikat dan/atau berdampak bagi publik yang dikeluarkan oleh Badan Publik yang sekurang-kurangnya terdiri atas:</w:t>
      </w:r>
    </w:p>
    <w:p w:rsidR="00234BD8" w:rsidRPr="00234BD8" w:rsidRDefault="00234BD8" w:rsidP="00892B4C">
      <w:pPr>
        <w:shd w:val="clear" w:color="auto" w:fill="FFFFFF"/>
        <w:spacing w:before="240" w:after="0" w:line="240" w:lineRule="auto"/>
        <w:ind w:left="171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1.   Daftar rancangan dan tahap pembentukan Peraturan Perundang-undangan, Keputusan, dan/atau Kebijakan yang sedang dalam proses pembuatan</w:t>
      </w:r>
    </w:p>
    <w:p w:rsidR="00234BD8" w:rsidRPr="00234BD8" w:rsidRDefault="00234BD8" w:rsidP="00892B4C">
      <w:pPr>
        <w:shd w:val="clear" w:color="auto" w:fill="FFFFFF"/>
        <w:spacing w:before="240" w:after="0" w:line="240" w:lineRule="auto"/>
        <w:ind w:left="171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2.   Daftar Peraturan Perundang-undangan, Keputusan, dan/atau kebijakan yang telah disahkan atau ditetapkan</w:t>
      </w:r>
    </w:p>
    <w:p w:rsidR="00234BD8" w:rsidRPr="00234BD8" w:rsidRDefault="00234BD8" w:rsidP="00892B4C">
      <w:pPr>
        <w:shd w:val="clear" w:color="auto" w:fill="FFFFFF"/>
        <w:spacing w:before="240" w:after="240" w:line="240" w:lineRule="auto"/>
        <w:ind w:left="1080"/>
        <w:jc w:val="both"/>
        <w:rPr>
          <w:rFonts w:ascii="Arial" w:eastAsia="Times New Roman" w:hAnsi="Arial" w:cs="Arial"/>
          <w:color w:val="000000"/>
          <w:sz w:val="24"/>
          <w:szCs w:val="24"/>
        </w:rPr>
      </w:pPr>
      <w:r w:rsidRPr="00234BD8">
        <w:rPr>
          <w:rFonts w:ascii="Arial" w:eastAsia="Times New Roman" w:hAnsi="Arial" w:cs="Arial"/>
          <w:color w:val="000000"/>
          <w:sz w:val="24"/>
          <w:szCs w:val="24"/>
        </w:rPr>
        <w:t>g. Informasi tentang hak dan tata cara memperoleh Informasi Publik, serta tata cara pengajuan keberatan serta proses penyelesaian sengketa Informasi Publik berikut pihak-pihak yang bertanggungjawab yang dapat dihubungi;</w:t>
      </w:r>
      <w:r w:rsidRPr="00234BD8">
        <w:rPr>
          <w:rFonts w:ascii="Arial" w:eastAsia="Times New Roman" w:hAnsi="Arial" w:cs="Arial"/>
          <w:color w:val="000000"/>
          <w:sz w:val="24"/>
          <w:szCs w:val="24"/>
        </w:rPr>
        <w:br/>
        <w:t>h. Informasi tentang tata cara pengaduan penyalahgunaan wewenang atau pelanggaran yang dilakukan baik oleh pejabat Badan Publik maupun pihak yang mendapatkan izin atau perjanjian kerja dari Badan Publik yang bersangkutan;</w:t>
      </w:r>
      <w:r w:rsidRPr="00234BD8">
        <w:rPr>
          <w:rFonts w:ascii="Arial" w:eastAsia="Times New Roman" w:hAnsi="Arial" w:cs="Arial"/>
          <w:color w:val="000000"/>
          <w:sz w:val="24"/>
          <w:szCs w:val="24"/>
        </w:rPr>
        <w:br/>
        <w:t>i. Informasi tentang pengumuman pengadaan barang dan jasa sesuai dengan peraturan perundang-undangan terkait;</w:t>
      </w:r>
      <w:r w:rsidRPr="00234BD8">
        <w:rPr>
          <w:rFonts w:ascii="Arial" w:eastAsia="Times New Roman" w:hAnsi="Arial" w:cs="Arial"/>
          <w:color w:val="000000"/>
          <w:sz w:val="24"/>
          <w:szCs w:val="24"/>
        </w:rPr>
        <w:br/>
        <w:t>j. Informasi tentang prosedur peringatan dini dan prosedur evakuasi keadaan darurat di setiap kantor Badan Publik.</w:t>
      </w:r>
    </w:p>
    <w:p w:rsidR="00234BD8" w:rsidRPr="00234BD8" w:rsidRDefault="00234BD8" w:rsidP="00892B4C">
      <w:pPr>
        <w:shd w:val="clear" w:color="auto" w:fill="FFFFFF"/>
        <w:spacing w:before="240" w:after="240" w:line="240" w:lineRule="auto"/>
        <w:ind w:left="1080" w:hanging="360"/>
        <w:jc w:val="both"/>
        <w:rPr>
          <w:rFonts w:ascii="Arial" w:eastAsia="Times New Roman" w:hAnsi="Arial" w:cs="Arial"/>
          <w:color w:val="000000"/>
          <w:sz w:val="24"/>
          <w:szCs w:val="24"/>
        </w:rPr>
      </w:pPr>
      <w:r w:rsidRPr="00234BD8">
        <w:rPr>
          <w:rFonts w:ascii="Arial" w:eastAsia="Times New Roman" w:hAnsi="Arial" w:cs="Arial"/>
          <w:bCs/>
          <w:color w:val="000000"/>
          <w:sz w:val="24"/>
          <w:szCs w:val="24"/>
        </w:rPr>
        <w:t>2.   Informasi publik yang wajib diumumkan secara serta merta </w:t>
      </w:r>
      <w:r w:rsidRPr="00234BD8">
        <w:rPr>
          <w:rFonts w:ascii="Arial" w:eastAsia="Times New Roman" w:hAnsi="Arial" w:cs="Arial"/>
          <w:color w:val="000000"/>
          <w:sz w:val="24"/>
          <w:szCs w:val="24"/>
        </w:rPr>
        <w:t>adalah informasi yang dapat mengancam hajat hidup orang banyak dan ketertiban umum antara lain:</w:t>
      </w:r>
    </w:p>
    <w:p w:rsidR="00234BD8" w:rsidRPr="00892B4C" w:rsidRDefault="00234BD8" w:rsidP="00892B4C">
      <w:pPr>
        <w:pStyle w:val="ListParagraph"/>
        <w:numPr>
          <w:ilvl w:val="1"/>
          <w:numId w:val="33"/>
        </w:numPr>
        <w:shd w:val="clear" w:color="auto" w:fill="FFFFFF"/>
        <w:spacing w:before="240" w:after="0" w:line="240" w:lineRule="auto"/>
        <w:jc w:val="both"/>
        <w:rPr>
          <w:rFonts w:ascii="Arial" w:eastAsia="Times New Roman" w:hAnsi="Arial" w:cs="Arial"/>
          <w:color w:val="000000"/>
          <w:sz w:val="24"/>
          <w:szCs w:val="24"/>
        </w:rPr>
      </w:pPr>
      <w:r w:rsidRPr="00892B4C">
        <w:rPr>
          <w:rFonts w:ascii="Arial" w:eastAsia="Times New Roman" w:hAnsi="Arial" w:cs="Arial"/>
          <w:color w:val="000000"/>
          <w:sz w:val="24"/>
          <w:szCs w:val="24"/>
        </w:rPr>
        <w:t>Informasi tentang bencana alam seperti kekeringan, kebakaran hutan karena faktor alam, hama penyakit tanaman, epidemik, wabah, kejadian luar biasa, kejadian antariksa atau benda-benda angkasa;</w:t>
      </w:r>
    </w:p>
    <w:p w:rsidR="00234BD8" w:rsidRPr="00892B4C" w:rsidRDefault="00234BD8" w:rsidP="00892B4C">
      <w:pPr>
        <w:pStyle w:val="ListParagraph"/>
        <w:numPr>
          <w:ilvl w:val="1"/>
          <w:numId w:val="33"/>
        </w:numPr>
        <w:shd w:val="clear" w:color="auto" w:fill="FFFFFF"/>
        <w:spacing w:after="300" w:line="240" w:lineRule="auto"/>
        <w:jc w:val="both"/>
        <w:rPr>
          <w:rFonts w:ascii="Arial" w:eastAsia="Times New Roman" w:hAnsi="Arial" w:cs="Arial"/>
          <w:color w:val="000000"/>
          <w:sz w:val="24"/>
          <w:szCs w:val="24"/>
        </w:rPr>
      </w:pPr>
      <w:r w:rsidRPr="00892B4C">
        <w:rPr>
          <w:rFonts w:ascii="Arial" w:eastAsia="Times New Roman" w:hAnsi="Arial" w:cs="Arial"/>
          <w:color w:val="000000"/>
          <w:sz w:val="24"/>
          <w:szCs w:val="24"/>
        </w:rPr>
        <w:t>Informasi tentang keadaan bencana non-alam seperti kegagalan industri atau teknologi, dampak industri, ledakan nuklir, pencemaran lingkungan dan kegiatan keantariksaan;</w:t>
      </w:r>
    </w:p>
    <w:p w:rsidR="00234BD8" w:rsidRPr="00892B4C" w:rsidRDefault="00234BD8" w:rsidP="00892B4C">
      <w:pPr>
        <w:pStyle w:val="ListParagraph"/>
        <w:numPr>
          <w:ilvl w:val="1"/>
          <w:numId w:val="33"/>
        </w:numPr>
        <w:shd w:val="clear" w:color="auto" w:fill="FFFFFF"/>
        <w:spacing w:after="300" w:line="240" w:lineRule="auto"/>
        <w:jc w:val="both"/>
        <w:rPr>
          <w:rFonts w:ascii="Arial" w:eastAsia="Times New Roman" w:hAnsi="Arial" w:cs="Arial"/>
          <w:color w:val="000000"/>
          <w:sz w:val="24"/>
          <w:szCs w:val="24"/>
        </w:rPr>
      </w:pPr>
      <w:r w:rsidRPr="00892B4C">
        <w:rPr>
          <w:rFonts w:ascii="Arial" w:eastAsia="Times New Roman" w:hAnsi="Arial" w:cs="Arial"/>
          <w:color w:val="000000"/>
          <w:sz w:val="24"/>
          <w:szCs w:val="24"/>
        </w:rPr>
        <w:lastRenderedPageBreak/>
        <w:t>Bencana sosial seperti kerusuhan sosial, konflik sosial antar kelompok atau antar komunitas masyarakat dan teror;</w:t>
      </w:r>
    </w:p>
    <w:p w:rsidR="00234BD8" w:rsidRPr="00892B4C" w:rsidRDefault="00234BD8" w:rsidP="00892B4C">
      <w:pPr>
        <w:pStyle w:val="ListParagraph"/>
        <w:numPr>
          <w:ilvl w:val="1"/>
          <w:numId w:val="33"/>
        </w:numPr>
        <w:shd w:val="clear" w:color="auto" w:fill="FFFFFF"/>
        <w:spacing w:after="300" w:line="240" w:lineRule="auto"/>
        <w:jc w:val="both"/>
        <w:rPr>
          <w:rFonts w:ascii="Arial" w:eastAsia="Times New Roman" w:hAnsi="Arial" w:cs="Arial"/>
          <w:color w:val="000000"/>
          <w:sz w:val="24"/>
          <w:szCs w:val="24"/>
        </w:rPr>
      </w:pPr>
      <w:r w:rsidRPr="00892B4C">
        <w:rPr>
          <w:rFonts w:ascii="Arial" w:eastAsia="Times New Roman" w:hAnsi="Arial" w:cs="Arial"/>
          <w:color w:val="000000"/>
          <w:sz w:val="24"/>
          <w:szCs w:val="24"/>
        </w:rPr>
        <w:t>Informasi tentang jenis, persebaran dan daerah yang menjadi sumber penyakit yang berpotensi menular;</w:t>
      </w:r>
    </w:p>
    <w:p w:rsidR="00234BD8" w:rsidRPr="00892B4C" w:rsidRDefault="00234BD8" w:rsidP="00892B4C">
      <w:pPr>
        <w:pStyle w:val="ListParagraph"/>
        <w:numPr>
          <w:ilvl w:val="1"/>
          <w:numId w:val="33"/>
        </w:numPr>
        <w:shd w:val="clear" w:color="auto" w:fill="FFFFFF"/>
        <w:spacing w:after="300" w:line="240" w:lineRule="auto"/>
        <w:jc w:val="both"/>
        <w:rPr>
          <w:rFonts w:ascii="Arial" w:eastAsia="Times New Roman" w:hAnsi="Arial" w:cs="Arial"/>
          <w:color w:val="000000"/>
          <w:sz w:val="24"/>
          <w:szCs w:val="24"/>
        </w:rPr>
      </w:pPr>
      <w:r w:rsidRPr="00892B4C">
        <w:rPr>
          <w:rFonts w:ascii="Arial" w:eastAsia="Times New Roman" w:hAnsi="Arial" w:cs="Arial"/>
          <w:color w:val="000000"/>
          <w:sz w:val="24"/>
          <w:szCs w:val="24"/>
        </w:rPr>
        <w:t>Informasi tentang racun pada bahan makanan yang dikonsumsi oleh masyarakat; atau</w:t>
      </w:r>
    </w:p>
    <w:p w:rsidR="00234BD8" w:rsidRPr="00892B4C" w:rsidRDefault="00234BD8" w:rsidP="00892B4C">
      <w:pPr>
        <w:pStyle w:val="ListParagraph"/>
        <w:numPr>
          <w:ilvl w:val="1"/>
          <w:numId w:val="33"/>
        </w:numPr>
        <w:shd w:val="clear" w:color="auto" w:fill="FFFFFF"/>
        <w:spacing w:after="240" w:line="240" w:lineRule="auto"/>
        <w:jc w:val="both"/>
        <w:rPr>
          <w:rFonts w:ascii="Arial" w:eastAsia="Times New Roman" w:hAnsi="Arial" w:cs="Arial"/>
          <w:color w:val="000000"/>
          <w:sz w:val="24"/>
          <w:szCs w:val="24"/>
        </w:rPr>
      </w:pPr>
      <w:r w:rsidRPr="00892B4C">
        <w:rPr>
          <w:rFonts w:ascii="Arial" w:eastAsia="Times New Roman" w:hAnsi="Arial" w:cs="Arial"/>
          <w:color w:val="000000"/>
          <w:sz w:val="24"/>
          <w:szCs w:val="24"/>
        </w:rPr>
        <w:t>Informasi tentang rencana gangguan terhadap utilitas publik.</w:t>
      </w:r>
    </w:p>
    <w:p w:rsidR="00234BD8" w:rsidRPr="00234BD8" w:rsidRDefault="00234BD8" w:rsidP="00892B4C">
      <w:pPr>
        <w:shd w:val="clear" w:color="auto" w:fill="FFFFFF"/>
        <w:spacing w:before="240" w:after="240" w:line="240" w:lineRule="auto"/>
        <w:ind w:left="1080" w:hanging="360"/>
        <w:jc w:val="both"/>
        <w:rPr>
          <w:rFonts w:ascii="Arial" w:eastAsia="Times New Roman" w:hAnsi="Arial" w:cs="Arial"/>
          <w:color w:val="000000"/>
          <w:sz w:val="24"/>
          <w:szCs w:val="24"/>
        </w:rPr>
      </w:pPr>
      <w:r w:rsidRPr="00234BD8">
        <w:rPr>
          <w:rFonts w:ascii="Arial" w:eastAsia="Times New Roman" w:hAnsi="Arial" w:cs="Arial"/>
          <w:color w:val="000000"/>
          <w:sz w:val="24"/>
          <w:szCs w:val="24"/>
        </w:rPr>
        <w:t>3. </w:t>
      </w:r>
      <w:r w:rsidRPr="00234BD8">
        <w:rPr>
          <w:rFonts w:ascii="Arial" w:eastAsia="Times New Roman" w:hAnsi="Arial" w:cs="Arial"/>
          <w:bCs/>
          <w:color w:val="000000"/>
          <w:sz w:val="24"/>
          <w:szCs w:val="24"/>
        </w:rPr>
        <w:t>Informasi Publik yang wajib tersedia setiap saat </w:t>
      </w:r>
      <w:r w:rsidRPr="00234BD8">
        <w:rPr>
          <w:rFonts w:ascii="Arial" w:eastAsia="Times New Roman" w:hAnsi="Arial" w:cs="Arial"/>
          <w:color w:val="000000"/>
          <w:sz w:val="24"/>
          <w:szCs w:val="24"/>
        </w:rPr>
        <w:t>sekurang-kurangnya terdiri atas:</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Daftar Informasi Publik yang sekurang-kurangnya memuat:</w:t>
      </w:r>
    </w:p>
    <w:p w:rsidR="00234BD8" w:rsidRPr="00244914" w:rsidRDefault="00234BD8" w:rsidP="00244914">
      <w:pPr>
        <w:pStyle w:val="ListParagraph"/>
        <w:numPr>
          <w:ilvl w:val="2"/>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Nomor</w:t>
      </w:r>
    </w:p>
    <w:p w:rsidR="00234BD8" w:rsidRPr="00244914" w:rsidRDefault="00234BD8" w:rsidP="00244914">
      <w:pPr>
        <w:pStyle w:val="ListParagraph"/>
        <w:numPr>
          <w:ilvl w:val="2"/>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Ringkasan isi informasi</w:t>
      </w:r>
    </w:p>
    <w:p w:rsidR="00234BD8" w:rsidRPr="00244914" w:rsidRDefault="00234BD8" w:rsidP="00244914">
      <w:pPr>
        <w:pStyle w:val="ListParagraph"/>
        <w:numPr>
          <w:ilvl w:val="2"/>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Pejabat atau unit/satuan kerja yang menguasai informasi</w:t>
      </w:r>
    </w:p>
    <w:p w:rsidR="00234BD8" w:rsidRPr="00244914" w:rsidRDefault="00234BD8" w:rsidP="00244914">
      <w:pPr>
        <w:pStyle w:val="ListParagraph"/>
        <w:numPr>
          <w:ilvl w:val="2"/>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Penanggungjawab pembuatan atau penerbitan informasi</w:t>
      </w:r>
    </w:p>
    <w:p w:rsidR="00234BD8" w:rsidRPr="00244914" w:rsidRDefault="00234BD8" w:rsidP="00244914">
      <w:pPr>
        <w:pStyle w:val="ListParagraph"/>
        <w:numPr>
          <w:ilvl w:val="2"/>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Waktu dan tempat pembuatan informasi</w:t>
      </w:r>
    </w:p>
    <w:p w:rsidR="00234BD8" w:rsidRPr="00244914" w:rsidRDefault="00234BD8" w:rsidP="00244914">
      <w:pPr>
        <w:pStyle w:val="ListParagraph"/>
        <w:numPr>
          <w:ilvl w:val="2"/>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Bentuk informasi yang tersedia</w:t>
      </w:r>
    </w:p>
    <w:p w:rsidR="00234BD8" w:rsidRPr="00244914" w:rsidRDefault="00234BD8" w:rsidP="00244914">
      <w:pPr>
        <w:pStyle w:val="ListParagraph"/>
        <w:numPr>
          <w:ilvl w:val="2"/>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Jangka waktu penyimpanan atau retensi arsip;</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 xml:space="preserve">Informasi tentang peraturan, keputusan dan/atau atau kebijakan Badan </w:t>
      </w:r>
      <w:r w:rsidR="00892B4C" w:rsidRPr="00244914">
        <w:rPr>
          <w:rFonts w:ascii="Arial" w:eastAsia="Times New Roman" w:hAnsi="Arial" w:cs="Arial"/>
          <w:color w:val="000000"/>
          <w:sz w:val="24"/>
          <w:szCs w:val="24"/>
        </w:rPr>
        <w:t xml:space="preserve"> </w:t>
      </w:r>
      <w:r w:rsidRPr="00244914">
        <w:rPr>
          <w:rFonts w:ascii="Arial" w:eastAsia="Times New Roman" w:hAnsi="Arial" w:cs="Arial"/>
          <w:color w:val="000000"/>
          <w:sz w:val="24"/>
          <w:szCs w:val="24"/>
        </w:rPr>
        <w:t>Publik yang sekurang-kurangnya terdiri atas:</w:t>
      </w:r>
    </w:p>
    <w:p w:rsidR="00234BD8" w:rsidRPr="00244914" w:rsidRDefault="00234BD8" w:rsidP="00244914">
      <w:pPr>
        <w:pStyle w:val="ListParagraph"/>
        <w:numPr>
          <w:ilvl w:val="1"/>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Dokumen pendukung seperti naskah akademis, kajian atau pertimbangan yang mendasari terbitnya peraturan, keputusan atau kebijakan tersebut</w:t>
      </w:r>
    </w:p>
    <w:p w:rsidR="00234BD8" w:rsidRPr="00244914" w:rsidRDefault="00234BD8" w:rsidP="00244914">
      <w:pPr>
        <w:pStyle w:val="ListParagraph"/>
        <w:numPr>
          <w:ilvl w:val="1"/>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Masukan-masukan dari berbagai pihak atas peraturan, keputusan atau kebijakan tersebut</w:t>
      </w:r>
    </w:p>
    <w:p w:rsidR="00234BD8" w:rsidRPr="00244914" w:rsidRDefault="00234BD8" w:rsidP="00244914">
      <w:pPr>
        <w:pStyle w:val="ListParagraph"/>
        <w:numPr>
          <w:ilvl w:val="1"/>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Risalah rapat dari proses pembentukan peraturan, keputusan atau kebijakan tersebut</w:t>
      </w:r>
    </w:p>
    <w:p w:rsidR="00234BD8" w:rsidRPr="00244914" w:rsidRDefault="00234BD8" w:rsidP="00244914">
      <w:pPr>
        <w:pStyle w:val="ListParagraph"/>
        <w:numPr>
          <w:ilvl w:val="1"/>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Rancangan peraturan, keputusan atau kebijakan tersebut</w:t>
      </w:r>
    </w:p>
    <w:p w:rsidR="00234BD8" w:rsidRPr="00244914" w:rsidRDefault="00234BD8" w:rsidP="00244914">
      <w:pPr>
        <w:pStyle w:val="ListParagraph"/>
        <w:numPr>
          <w:ilvl w:val="1"/>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Tahap perumusan peraturan, keputusan atau kebijakan tersebut</w:t>
      </w:r>
    </w:p>
    <w:p w:rsidR="00234BD8" w:rsidRPr="00244914" w:rsidRDefault="00234BD8" w:rsidP="00244914">
      <w:pPr>
        <w:pStyle w:val="ListParagraph"/>
        <w:numPr>
          <w:ilvl w:val="1"/>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Peraturan, keputusan dan/atau kebijakan yang telah diterbitkan;</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Seluruh informasi lengkap yang wajib disediakan dan diumumkan secara berkala sebagaimana dimaksud dalam Pasal 11;</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Informasi tentang organisasi, administrasi, kepegawaian, dan keuangan, antara lain:</w:t>
      </w:r>
    </w:p>
    <w:p w:rsidR="00234BD8" w:rsidRPr="00244914" w:rsidRDefault="00234BD8" w:rsidP="00244914">
      <w:pPr>
        <w:pStyle w:val="ListParagraph"/>
        <w:numPr>
          <w:ilvl w:val="1"/>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Pedoman pengelolaan organisasi, administrasi, personil dan keuangan</w:t>
      </w:r>
    </w:p>
    <w:p w:rsidR="00234BD8" w:rsidRPr="00244914" w:rsidRDefault="00234BD8" w:rsidP="00244914">
      <w:pPr>
        <w:pStyle w:val="ListParagraph"/>
        <w:numPr>
          <w:ilvl w:val="0"/>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Profil lengkap pimpinan dan pegawai yang meliputi nama, sejarah karir atau posisi, sejarah pendidikan, penghargaan dan sanksi berat yang pernah diterima</w:t>
      </w:r>
    </w:p>
    <w:p w:rsidR="00234BD8" w:rsidRPr="00244914" w:rsidRDefault="00234BD8" w:rsidP="00244914">
      <w:pPr>
        <w:pStyle w:val="ListParagraph"/>
        <w:numPr>
          <w:ilvl w:val="0"/>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Anggaran Badan Publik secara umum maupun anggaran secara khusus unit pelaksana teknis serta laporan keuangannya</w:t>
      </w:r>
    </w:p>
    <w:p w:rsidR="00234BD8" w:rsidRPr="00244914" w:rsidRDefault="00234BD8" w:rsidP="00244914">
      <w:pPr>
        <w:pStyle w:val="ListParagraph"/>
        <w:numPr>
          <w:ilvl w:val="0"/>
          <w:numId w:val="34"/>
        </w:numPr>
        <w:shd w:val="clear" w:color="auto" w:fill="FFFFFF"/>
        <w:spacing w:after="30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Data statistik yang dibuat dan dikelola oleh Badan Publik;</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Surat-surat perjanjian dengan pihak ketiga berikut dokumen pendukungnya;</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Surat-menyurat pimpinan atau pejabat Badan Publik dalam rangka pelaksanaan tugas pokok dan fungsinya;</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Syarat-syarat perizinan, izin yang diterbitkan dan/atau dikeluarkan berikut dokumen pendukungnya, dan laporan penaatan izin yang diberikan;</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Data perbendaharaan atau inventaris;</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Rencana strategis dan rencana kerja Badan Publik;</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lastRenderedPageBreak/>
        <w:t>Agenda kerja pimpinan satuan kerja;</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Informasi mengenai kegiatan pelayanan Informasi Publik yang dilaksanakan, sarana dan prasarana layanan Informasi Publik yang dimiliki beserta kondisinya, sumber daya manusia yang menangani layanan Informasi Publik beserta kualifikasinya, anggaran layanan Informasi Publik serta laporan penggunaannya;</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Jumlah, jenis, dan gambaran umum pelanggaran yang ditemukan dalam pengawasan internal serta laporan penindakannya;</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Jumlah, jenis, dan gambaran umum pelanggaran yang dilaporkan oleh masyarakat serta laporan penindakannya;</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Daftar serta hasil-hasil penelitian yang dilakukan;</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Informasi Publik lain yang telah dinyatakan terbuka bagi masyarakat berdasarkan mekanisme keberatan dan/atau penyelesaian sengketa sebagaimana dimaksud dalam Pasal 11 Undang-Undang Keterbukaan Informasi Publik</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Informasi tentang standar pengumuman informasi sebagaimana dimaksud dalam Pasal 13 bagi penerima izin dan/atau penerima perjanjian kerja;</w:t>
      </w:r>
    </w:p>
    <w:p w:rsidR="00234BD8" w:rsidRPr="00244914" w:rsidRDefault="00234BD8" w:rsidP="00244914">
      <w:pPr>
        <w:pStyle w:val="ListParagraph"/>
        <w:numPr>
          <w:ilvl w:val="0"/>
          <w:numId w:val="34"/>
        </w:numPr>
        <w:shd w:val="clear" w:color="auto" w:fill="FFFFFF"/>
        <w:spacing w:before="240" w:after="0" w:line="240" w:lineRule="auto"/>
        <w:jc w:val="both"/>
        <w:rPr>
          <w:rFonts w:ascii="Arial" w:eastAsia="Times New Roman" w:hAnsi="Arial" w:cs="Arial"/>
          <w:color w:val="000000"/>
          <w:sz w:val="24"/>
          <w:szCs w:val="24"/>
        </w:rPr>
      </w:pPr>
      <w:r w:rsidRPr="00244914">
        <w:rPr>
          <w:rFonts w:ascii="Arial" w:eastAsia="Times New Roman" w:hAnsi="Arial" w:cs="Arial"/>
          <w:color w:val="000000"/>
          <w:sz w:val="24"/>
          <w:szCs w:val="24"/>
        </w:rPr>
        <w:t>Informasi dan kebijakan yang disampaikan pejabat publik dalam pertemuan yang terbuka untuk umum.</w:t>
      </w:r>
    </w:p>
    <w:p w:rsidR="005C1766" w:rsidRPr="005C1766" w:rsidRDefault="005C1766" w:rsidP="005C1766">
      <w:pPr>
        <w:shd w:val="clear" w:color="auto" w:fill="FFFFFF"/>
        <w:spacing w:before="240" w:after="240" w:line="420" w:lineRule="atLeast"/>
        <w:ind w:left="1350" w:firstLine="990"/>
        <w:jc w:val="both"/>
        <w:rPr>
          <w:rFonts w:ascii="Arial" w:eastAsia="Times New Roman" w:hAnsi="Arial" w:cs="Arial"/>
          <w:color w:val="000000"/>
          <w:sz w:val="24"/>
          <w:szCs w:val="24"/>
        </w:rPr>
      </w:pPr>
      <w:proofErr w:type="gramStart"/>
      <w:r w:rsidRPr="005C1766">
        <w:rPr>
          <w:rFonts w:ascii="Arial" w:eastAsia="Times New Roman" w:hAnsi="Arial" w:cs="Arial"/>
          <w:color w:val="000000"/>
          <w:sz w:val="24"/>
          <w:szCs w:val="24"/>
        </w:rPr>
        <w:t>Informasi Publik yang dikecualikan sifatnya rahasia dan tidak dapat diakses oleh publik sesuai dengan kriteria yang diatur dalam Pasal 17 UU KIP.</w:t>
      </w:r>
      <w:proofErr w:type="gramEnd"/>
      <w:r w:rsidRPr="005C1766">
        <w:rPr>
          <w:rFonts w:ascii="Arial" w:eastAsia="Times New Roman" w:hAnsi="Arial" w:cs="Arial"/>
          <w:color w:val="000000"/>
          <w:sz w:val="24"/>
          <w:szCs w:val="24"/>
        </w:rPr>
        <w:t>  Informasi Publik dikecualikan secara limitatif berdasarkan pada Pasal 17 UU KIP, yaitu apabila dibuka dapat:</w:t>
      </w:r>
    </w:p>
    <w:p w:rsidR="005C1766" w:rsidRPr="005C1766" w:rsidRDefault="005C1766" w:rsidP="005C1766">
      <w:pPr>
        <w:shd w:val="clear" w:color="auto" w:fill="FFFFFF"/>
        <w:spacing w:before="240" w:after="240" w:line="420" w:lineRule="atLeast"/>
        <w:ind w:firstLine="990"/>
        <w:jc w:val="both"/>
        <w:rPr>
          <w:rFonts w:ascii="Arial" w:eastAsia="Times New Roman" w:hAnsi="Arial" w:cs="Arial"/>
          <w:color w:val="000000"/>
          <w:sz w:val="24"/>
          <w:szCs w:val="24"/>
        </w:rPr>
      </w:pPr>
      <w:r w:rsidRPr="005C1766">
        <w:rPr>
          <w:rFonts w:ascii="Arial" w:eastAsia="Times New Roman" w:hAnsi="Arial" w:cs="Arial"/>
          <w:b/>
          <w:bCs/>
          <w:color w:val="000000"/>
          <w:sz w:val="24"/>
          <w:szCs w:val="24"/>
        </w:rPr>
        <w:t>1. Menghambat proses penegakan hukum; yaitu informasi yang dapat: </w:t>
      </w:r>
    </w:p>
    <w:p w:rsidR="005C1766" w:rsidRPr="009E0F07" w:rsidRDefault="005C1766" w:rsidP="009E0F07">
      <w:pPr>
        <w:shd w:val="clear" w:color="auto" w:fill="FFFFFF"/>
        <w:spacing w:before="240" w:after="0" w:line="240" w:lineRule="auto"/>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Arial" w:eastAsia="Times New Roman" w:hAnsi="Arial" w:cs="Arial"/>
          <w:color w:val="000000"/>
          <w:sz w:val="24"/>
          <w:szCs w:val="24"/>
        </w:rPr>
        <w:t>  </w:t>
      </w:r>
      <w:r w:rsidRPr="009E0F07">
        <w:rPr>
          <w:rFonts w:ascii="Arial" w:eastAsia="Times New Roman" w:hAnsi="Arial" w:cs="Arial"/>
          <w:iCs/>
          <w:color w:val="000000"/>
          <w:sz w:val="24"/>
          <w:szCs w:val="24"/>
        </w:rPr>
        <w:t>Menghambat</w:t>
      </w:r>
      <w:proofErr w:type="gramEnd"/>
      <w:r w:rsidRPr="009E0F07">
        <w:rPr>
          <w:rFonts w:ascii="Arial" w:eastAsia="Times New Roman" w:hAnsi="Arial" w:cs="Arial"/>
          <w:iCs/>
          <w:color w:val="000000"/>
          <w:sz w:val="24"/>
          <w:szCs w:val="24"/>
        </w:rPr>
        <w:t xml:space="preserve"> proses penyelidikan dan penyidikan suatu tindak pidana;</w:t>
      </w:r>
    </w:p>
    <w:p w:rsidR="005C1766" w:rsidRPr="009E0F07" w:rsidRDefault="005C1766" w:rsidP="009E0F07">
      <w:pPr>
        <w:shd w:val="clear" w:color="auto" w:fill="FFFFFF"/>
        <w:spacing w:after="300" w:line="240" w:lineRule="auto"/>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Arial" w:eastAsia="Times New Roman" w:hAnsi="Arial" w:cs="Arial"/>
          <w:color w:val="000000"/>
          <w:sz w:val="24"/>
          <w:szCs w:val="24"/>
        </w:rPr>
        <w:t>  </w:t>
      </w:r>
      <w:r w:rsidRPr="009E0F07">
        <w:rPr>
          <w:rFonts w:ascii="Arial" w:eastAsia="Times New Roman" w:hAnsi="Arial" w:cs="Arial"/>
          <w:iCs/>
          <w:color w:val="000000"/>
          <w:sz w:val="24"/>
          <w:szCs w:val="24"/>
        </w:rPr>
        <w:t>Mengungkapkan</w:t>
      </w:r>
      <w:proofErr w:type="gramEnd"/>
      <w:r w:rsidRPr="009E0F07">
        <w:rPr>
          <w:rFonts w:ascii="Arial" w:eastAsia="Times New Roman" w:hAnsi="Arial" w:cs="Arial"/>
          <w:iCs/>
          <w:color w:val="000000"/>
          <w:sz w:val="24"/>
          <w:szCs w:val="24"/>
        </w:rPr>
        <w:t xml:space="preserve"> identitas informan, pelapor, saksi, dan/atau korban yang mengetahui adanya tindak pidana;</w:t>
      </w:r>
    </w:p>
    <w:p w:rsidR="005C1766" w:rsidRPr="009E0F07" w:rsidRDefault="005C1766" w:rsidP="009E0F07">
      <w:pPr>
        <w:shd w:val="clear" w:color="auto" w:fill="FFFFFF"/>
        <w:spacing w:after="300" w:line="240" w:lineRule="auto"/>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Arial" w:eastAsia="Times New Roman" w:hAnsi="Arial" w:cs="Arial"/>
          <w:color w:val="000000"/>
          <w:sz w:val="24"/>
          <w:szCs w:val="24"/>
        </w:rPr>
        <w:t>  </w:t>
      </w:r>
      <w:r w:rsidRPr="009E0F07">
        <w:rPr>
          <w:rFonts w:ascii="Arial" w:eastAsia="Times New Roman" w:hAnsi="Arial" w:cs="Arial"/>
          <w:iCs/>
          <w:color w:val="000000"/>
          <w:sz w:val="24"/>
          <w:szCs w:val="24"/>
        </w:rPr>
        <w:t>Mengungkapkan</w:t>
      </w:r>
      <w:proofErr w:type="gramEnd"/>
      <w:r w:rsidRPr="009E0F07">
        <w:rPr>
          <w:rFonts w:ascii="Arial" w:eastAsia="Times New Roman" w:hAnsi="Arial" w:cs="Arial"/>
          <w:iCs/>
          <w:color w:val="000000"/>
          <w:sz w:val="24"/>
          <w:szCs w:val="24"/>
        </w:rPr>
        <w:t xml:space="preserve"> data intelijen kriminal dan rencana-rencana yang berhubungan dengan pencegahan dan penanganan segala bentuk kejahatan transnasional;</w:t>
      </w:r>
    </w:p>
    <w:p w:rsidR="005C1766" w:rsidRPr="009E0F07" w:rsidRDefault="005C1766" w:rsidP="009E0F07">
      <w:pPr>
        <w:shd w:val="clear" w:color="auto" w:fill="FFFFFF"/>
        <w:spacing w:after="300" w:line="240" w:lineRule="auto"/>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Arial" w:eastAsia="Times New Roman" w:hAnsi="Arial" w:cs="Arial"/>
          <w:color w:val="000000"/>
          <w:sz w:val="24"/>
          <w:szCs w:val="24"/>
        </w:rPr>
        <w:t>  </w:t>
      </w:r>
      <w:r w:rsidRPr="009E0F07">
        <w:rPr>
          <w:rFonts w:ascii="Arial" w:eastAsia="Times New Roman" w:hAnsi="Arial" w:cs="Arial"/>
          <w:iCs/>
          <w:color w:val="000000"/>
          <w:sz w:val="24"/>
          <w:szCs w:val="24"/>
        </w:rPr>
        <w:t>Membahayakan</w:t>
      </w:r>
      <w:proofErr w:type="gramEnd"/>
      <w:r w:rsidRPr="009E0F07">
        <w:rPr>
          <w:rFonts w:ascii="Arial" w:eastAsia="Times New Roman" w:hAnsi="Arial" w:cs="Arial"/>
          <w:iCs/>
          <w:color w:val="000000"/>
          <w:sz w:val="24"/>
          <w:szCs w:val="24"/>
        </w:rPr>
        <w:t xml:space="preserve"> keselamatan dan kehidupan penegak hukum dan/atau keluarganya; dan/atau</w:t>
      </w:r>
    </w:p>
    <w:p w:rsidR="005C1766" w:rsidRPr="009E0F07" w:rsidRDefault="005C1766" w:rsidP="009E0F07">
      <w:pPr>
        <w:shd w:val="clear" w:color="auto" w:fill="FFFFFF"/>
        <w:spacing w:after="300" w:line="240" w:lineRule="auto"/>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Arial" w:eastAsia="Times New Roman" w:hAnsi="Arial" w:cs="Arial"/>
          <w:color w:val="000000"/>
          <w:sz w:val="24"/>
          <w:szCs w:val="24"/>
        </w:rPr>
        <w:t>  </w:t>
      </w:r>
      <w:r w:rsidRPr="009E0F07">
        <w:rPr>
          <w:rFonts w:ascii="Arial" w:eastAsia="Times New Roman" w:hAnsi="Arial" w:cs="Arial"/>
          <w:iCs/>
          <w:color w:val="000000"/>
          <w:sz w:val="24"/>
          <w:szCs w:val="24"/>
        </w:rPr>
        <w:t>Membahayakan</w:t>
      </w:r>
      <w:proofErr w:type="gramEnd"/>
      <w:r w:rsidRPr="009E0F07">
        <w:rPr>
          <w:rFonts w:ascii="Arial" w:eastAsia="Times New Roman" w:hAnsi="Arial" w:cs="Arial"/>
          <w:iCs/>
          <w:color w:val="000000"/>
          <w:sz w:val="24"/>
          <w:szCs w:val="24"/>
        </w:rPr>
        <w:t xml:space="preserve"> keamanan peralatan, sarana, dan/atau prasarana penegak hukum.</w:t>
      </w:r>
    </w:p>
    <w:p w:rsidR="005C1766" w:rsidRPr="009E0F07" w:rsidRDefault="005C1766" w:rsidP="009E0F07">
      <w:pPr>
        <w:shd w:val="clear" w:color="auto" w:fill="FFFFFF"/>
        <w:spacing w:before="240" w:after="240" w:line="240" w:lineRule="auto"/>
        <w:ind w:left="1350" w:hanging="360"/>
        <w:jc w:val="both"/>
        <w:rPr>
          <w:rFonts w:ascii="Arial" w:eastAsia="Times New Roman" w:hAnsi="Arial" w:cs="Arial"/>
          <w:color w:val="000000"/>
          <w:sz w:val="24"/>
          <w:szCs w:val="24"/>
        </w:rPr>
      </w:pPr>
      <w:r w:rsidRPr="009E0F07">
        <w:rPr>
          <w:rFonts w:ascii="Arial" w:eastAsia="Times New Roman" w:hAnsi="Arial" w:cs="Arial"/>
          <w:bCs/>
          <w:color w:val="000000"/>
          <w:sz w:val="24"/>
          <w:szCs w:val="24"/>
        </w:rPr>
        <w:t>2. Mengganggu kepentingan perlindungan hak atas kekayaan intelektual dan perlindungan dari persaingan usaha tidak sehat;</w:t>
      </w:r>
    </w:p>
    <w:p w:rsidR="005C1766" w:rsidRPr="009E0F07" w:rsidRDefault="005C1766" w:rsidP="009E0F07">
      <w:pPr>
        <w:shd w:val="clear" w:color="auto" w:fill="FFFFFF"/>
        <w:spacing w:before="240" w:after="240" w:line="240" w:lineRule="auto"/>
        <w:ind w:firstLine="990"/>
        <w:jc w:val="both"/>
        <w:rPr>
          <w:rFonts w:ascii="Arial" w:eastAsia="Times New Roman" w:hAnsi="Arial" w:cs="Arial"/>
          <w:color w:val="000000"/>
          <w:sz w:val="24"/>
          <w:szCs w:val="24"/>
        </w:rPr>
      </w:pPr>
      <w:r w:rsidRPr="009E0F07">
        <w:rPr>
          <w:rFonts w:ascii="Arial" w:eastAsia="Times New Roman" w:hAnsi="Arial" w:cs="Arial"/>
          <w:bCs/>
          <w:color w:val="000000"/>
          <w:sz w:val="24"/>
          <w:szCs w:val="24"/>
        </w:rPr>
        <w:t xml:space="preserve">3. Membahayakan pertahanan dan keamanan negara, </w:t>
      </w:r>
      <w:proofErr w:type="gramStart"/>
      <w:r w:rsidRPr="009E0F07">
        <w:rPr>
          <w:rFonts w:ascii="Arial" w:eastAsia="Times New Roman" w:hAnsi="Arial" w:cs="Arial"/>
          <w:bCs/>
          <w:color w:val="000000"/>
          <w:sz w:val="24"/>
          <w:szCs w:val="24"/>
        </w:rPr>
        <w:t>yaitu :</w:t>
      </w:r>
      <w:proofErr w:type="gramEnd"/>
    </w:p>
    <w:p w:rsidR="005C1766" w:rsidRPr="009E0F07" w:rsidRDefault="005C1766" w:rsidP="009E0F07">
      <w:pPr>
        <w:shd w:val="clear" w:color="auto" w:fill="FFFFFF"/>
        <w:spacing w:before="240" w:after="0" w:line="240" w:lineRule="auto"/>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lastRenderedPageBreak/>
        <w:t>o</w:t>
      </w:r>
      <w:proofErr w:type="gramStart"/>
      <w:r w:rsidRPr="009E0F07">
        <w:rPr>
          <w:rFonts w:ascii="Arial" w:eastAsia="Times New Roman" w:hAnsi="Arial" w:cs="Arial"/>
          <w:color w:val="000000"/>
          <w:sz w:val="24"/>
          <w:szCs w:val="24"/>
        </w:rPr>
        <w:t>  </w:t>
      </w:r>
      <w:r w:rsidRPr="009E0F07">
        <w:rPr>
          <w:rFonts w:ascii="Arial" w:eastAsia="Times New Roman" w:hAnsi="Arial" w:cs="Arial"/>
          <w:iCs/>
          <w:color w:val="000000"/>
          <w:sz w:val="24"/>
          <w:szCs w:val="24"/>
        </w:rPr>
        <w:t>Informasi</w:t>
      </w:r>
      <w:proofErr w:type="gramEnd"/>
      <w:r w:rsidRPr="009E0F07">
        <w:rPr>
          <w:rFonts w:ascii="Arial" w:eastAsia="Times New Roman" w:hAnsi="Arial" w:cs="Arial"/>
          <w:iCs/>
          <w:color w:val="000000"/>
          <w:sz w:val="24"/>
          <w:szCs w:val="24"/>
        </w:rPr>
        <w:t xml:space="preserve"> tentang strategi, intelijen, operasi, taktik dan teknik yang berkaitan dengan penyelenggaraan sistem pertahanan dan keamanan negara, meliputi tahap perencanaan, pelaksanaan dan pengakhiran atau evaluasi dalam kaitan dengan ancaman dari dalam dan luar negeri;</w:t>
      </w:r>
    </w:p>
    <w:p w:rsidR="005C1766" w:rsidRPr="009E0F07" w:rsidRDefault="005C1766" w:rsidP="009E0F07">
      <w:pPr>
        <w:shd w:val="clear" w:color="auto" w:fill="FFFFFF"/>
        <w:spacing w:after="300" w:line="240" w:lineRule="auto"/>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Arial" w:eastAsia="Times New Roman" w:hAnsi="Arial" w:cs="Arial"/>
          <w:color w:val="000000"/>
          <w:sz w:val="24"/>
          <w:szCs w:val="24"/>
        </w:rPr>
        <w:t>  </w:t>
      </w:r>
      <w:r w:rsidRPr="009E0F07">
        <w:rPr>
          <w:rFonts w:ascii="Arial" w:eastAsia="Times New Roman" w:hAnsi="Arial" w:cs="Arial"/>
          <w:iCs/>
          <w:color w:val="000000"/>
          <w:sz w:val="24"/>
          <w:szCs w:val="24"/>
        </w:rPr>
        <w:t>Dokumen</w:t>
      </w:r>
      <w:proofErr w:type="gramEnd"/>
      <w:r w:rsidRPr="009E0F07">
        <w:rPr>
          <w:rFonts w:ascii="Arial" w:eastAsia="Times New Roman" w:hAnsi="Arial" w:cs="Arial"/>
          <w:iCs/>
          <w:color w:val="000000"/>
          <w:sz w:val="24"/>
          <w:szCs w:val="24"/>
        </w:rPr>
        <w:t xml:space="preserve"> yang memuat tentang strategi, intelijen, operasi, teknik dan taktik yang berkaitan dengan penyelenggaraan sistem pertahanan dan keamanan negara yang meliputi tahap perencanaan, pelaksanaan dan pengakhiran atau evaluasi;</w:t>
      </w:r>
    </w:p>
    <w:p w:rsidR="005C1766" w:rsidRPr="009E0F07" w:rsidRDefault="005C1766" w:rsidP="009E0F07">
      <w:pPr>
        <w:shd w:val="clear" w:color="auto" w:fill="FFFFFF"/>
        <w:spacing w:after="300" w:line="240" w:lineRule="auto"/>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Arial" w:eastAsia="Times New Roman" w:hAnsi="Arial" w:cs="Arial"/>
          <w:color w:val="000000"/>
          <w:sz w:val="24"/>
          <w:szCs w:val="24"/>
        </w:rPr>
        <w:t>  </w:t>
      </w:r>
      <w:r w:rsidRPr="009E0F07">
        <w:rPr>
          <w:rFonts w:ascii="Arial" w:eastAsia="Times New Roman" w:hAnsi="Arial" w:cs="Arial"/>
          <w:iCs/>
          <w:color w:val="000000"/>
          <w:sz w:val="24"/>
          <w:szCs w:val="24"/>
        </w:rPr>
        <w:t>Jumlah</w:t>
      </w:r>
      <w:proofErr w:type="gramEnd"/>
      <w:r w:rsidRPr="009E0F07">
        <w:rPr>
          <w:rFonts w:ascii="Arial" w:eastAsia="Times New Roman" w:hAnsi="Arial" w:cs="Arial"/>
          <w:iCs/>
          <w:color w:val="000000"/>
          <w:sz w:val="24"/>
          <w:szCs w:val="24"/>
        </w:rPr>
        <w:t>, komposisi, disposisi, atau dislokasikekuatan dan kemampuan dalam penyelenggaraan sistem pertahanan dan keamanan negara serta rencana pengembangannya;</w:t>
      </w:r>
    </w:p>
    <w:p w:rsidR="005C1766" w:rsidRPr="009E0F07" w:rsidRDefault="005C1766" w:rsidP="009E0F07">
      <w:pPr>
        <w:shd w:val="clear" w:color="auto" w:fill="FFFFFF"/>
        <w:spacing w:after="300" w:line="240" w:lineRule="auto"/>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Arial" w:eastAsia="Times New Roman" w:hAnsi="Arial" w:cs="Arial"/>
          <w:color w:val="000000"/>
          <w:sz w:val="24"/>
          <w:szCs w:val="24"/>
        </w:rPr>
        <w:t>  </w:t>
      </w:r>
      <w:r w:rsidRPr="009E0F07">
        <w:rPr>
          <w:rFonts w:ascii="Arial" w:eastAsia="Times New Roman" w:hAnsi="Arial" w:cs="Arial"/>
          <w:iCs/>
          <w:color w:val="000000"/>
          <w:sz w:val="24"/>
          <w:szCs w:val="24"/>
        </w:rPr>
        <w:t>Gambar</w:t>
      </w:r>
      <w:proofErr w:type="gramEnd"/>
      <w:r w:rsidRPr="009E0F07">
        <w:rPr>
          <w:rFonts w:ascii="Arial" w:eastAsia="Times New Roman" w:hAnsi="Arial" w:cs="Arial"/>
          <w:iCs/>
          <w:color w:val="000000"/>
          <w:sz w:val="24"/>
          <w:szCs w:val="24"/>
        </w:rPr>
        <w:t xml:space="preserve"> dan data tentang situasi dan keadaan pangkalan dan/atau instalasi militer;</w:t>
      </w:r>
    </w:p>
    <w:p w:rsidR="005C1766" w:rsidRPr="009E0F07" w:rsidRDefault="005C1766" w:rsidP="009E0F07">
      <w:pPr>
        <w:shd w:val="clear" w:color="auto" w:fill="FFFFFF"/>
        <w:spacing w:after="300" w:line="240" w:lineRule="auto"/>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  </w:t>
      </w:r>
      <w:r w:rsidRPr="009E0F07">
        <w:rPr>
          <w:rFonts w:ascii="Arial" w:eastAsia="Times New Roman" w:hAnsi="Arial" w:cs="Arial"/>
          <w:iCs/>
          <w:color w:val="000000"/>
          <w:sz w:val="24"/>
          <w:szCs w:val="24"/>
        </w:rPr>
        <w:t>Data perkiraan kemampuan militer dan pertahanan negara lain terbatas pada segala tindakan dan/atau indikasi negara tersebut yang dapat membahayakan kedaulatan Negara Kesatuan Republik Indonesia dan/atau data terkait kerjasama militer dengan negara lain yang disepakati dalam perjanjian tersebut sebagai rahasia atau sangat rahasia;</w:t>
      </w:r>
    </w:p>
    <w:p w:rsidR="005C1766" w:rsidRPr="009E0F07" w:rsidRDefault="005C1766" w:rsidP="009E0F07">
      <w:pPr>
        <w:shd w:val="clear" w:color="auto" w:fill="FFFFFF"/>
        <w:spacing w:after="300" w:line="240" w:lineRule="auto"/>
        <w:ind w:left="720" w:firstLine="72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Arial" w:eastAsia="Times New Roman" w:hAnsi="Arial" w:cs="Arial"/>
          <w:color w:val="000000"/>
          <w:sz w:val="24"/>
          <w:szCs w:val="24"/>
        </w:rPr>
        <w:t>  </w:t>
      </w:r>
      <w:r w:rsidRPr="009E0F07">
        <w:rPr>
          <w:rFonts w:ascii="Arial" w:eastAsia="Times New Roman" w:hAnsi="Arial" w:cs="Arial"/>
          <w:iCs/>
          <w:color w:val="000000"/>
          <w:sz w:val="24"/>
          <w:szCs w:val="24"/>
        </w:rPr>
        <w:t>Sistem</w:t>
      </w:r>
      <w:proofErr w:type="gramEnd"/>
      <w:r w:rsidRPr="009E0F07">
        <w:rPr>
          <w:rFonts w:ascii="Arial" w:eastAsia="Times New Roman" w:hAnsi="Arial" w:cs="Arial"/>
          <w:iCs/>
          <w:color w:val="000000"/>
          <w:sz w:val="24"/>
          <w:szCs w:val="24"/>
        </w:rPr>
        <w:t xml:space="preserve"> persandian negara; dan/atau</w:t>
      </w:r>
    </w:p>
    <w:p w:rsidR="005C1766" w:rsidRPr="009E0F07" w:rsidRDefault="005C1766" w:rsidP="009E0F07">
      <w:pPr>
        <w:shd w:val="clear" w:color="auto" w:fill="FFFFFF"/>
        <w:spacing w:after="300" w:line="240" w:lineRule="auto"/>
        <w:ind w:left="720" w:firstLine="72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Arial" w:eastAsia="Times New Roman" w:hAnsi="Arial" w:cs="Arial"/>
          <w:color w:val="000000"/>
          <w:sz w:val="24"/>
          <w:szCs w:val="24"/>
        </w:rPr>
        <w:t>  </w:t>
      </w:r>
      <w:r w:rsidRPr="009E0F07">
        <w:rPr>
          <w:rFonts w:ascii="Arial" w:eastAsia="Times New Roman" w:hAnsi="Arial" w:cs="Arial"/>
          <w:iCs/>
          <w:color w:val="000000"/>
          <w:sz w:val="24"/>
          <w:szCs w:val="24"/>
        </w:rPr>
        <w:t>Sistem</w:t>
      </w:r>
      <w:proofErr w:type="gramEnd"/>
      <w:r w:rsidRPr="009E0F07">
        <w:rPr>
          <w:rFonts w:ascii="Arial" w:eastAsia="Times New Roman" w:hAnsi="Arial" w:cs="Arial"/>
          <w:iCs/>
          <w:color w:val="000000"/>
          <w:sz w:val="24"/>
          <w:szCs w:val="24"/>
        </w:rPr>
        <w:t xml:space="preserve"> intelijen negara.</w:t>
      </w:r>
    </w:p>
    <w:p w:rsidR="005C1766" w:rsidRPr="005C1766" w:rsidRDefault="005C1766" w:rsidP="005C1766">
      <w:pPr>
        <w:shd w:val="clear" w:color="auto" w:fill="FFFFFF"/>
        <w:spacing w:before="240" w:after="240" w:line="420" w:lineRule="atLeast"/>
        <w:ind w:firstLine="990"/>
        <w:jc w:val="both"/>
        <w:rPr>
          <w:rFonts w:ascii="Arial" w:eastAsia="Times New Roman" w:hAnsi="Arial" w:cs="Arial"/>
          <w:color w:val="000000"/>
          <w:sz w:val="24"/>
          <w:szCs w:val="24"/>
        </w:rPr>
      </w:pPr>
      <w:r w:rsidRPr="005C1766">
        <w:rPr>
          <w:rFonts w:ascii="Arial" w:eastAsia="Times New Roman" w:hAnsi="Arial" w:cs="Arial"/>
          <w:bCs/>
          <w:color w:val="000000"/>
          <w:sz w:val="24"/>
          <w:szCs w:val="24"/>
        </w:rPr>
        <w:t>4. Mengungkapkan kekayaan alam Indonesia;</w:t>
      </w:r>
    </w:p>
    <w:p w:rsidR="005C1766" w:rsidRPr="005C1766" w:rsidRDefault="005C1766" w:rsidP="005C1766">
      <w:pPr>
        <w:shd w:val="clear" w:color="auto" w:fill="FFFFFF"/>
        <w:spacing w:before="240" w:after="240" w:line="420" w:lineRule="atLeast"/>
        <w:ind w:firstLine="990"/>
        <w:jc w:val="both"/>
        <w:rPr>
          <w:rFonts w:ascii="Arial" w:eastAsia="Times New Roman" w:hAnsi="Arial" w:cs="Arial"/>
          <w:color w:val="000000"/>
          <w:sz w:val="24"/>
          <w:szCs w:val="24"/>
        </w:rPr>
      </w:pPr>
      <w:r w:rsidRPr="005C1766">
        <w:rPr>
          <w:rFonts w:ascii="Arial" w:eastAsia="Times New Roman" w:hAnsi="Arial" w:cs="Arial"/>
          <w:bCs/>
          <w:color w:val="000000"/>
          <w:sz w:val="24"/>
          <w:szCs w:val="24"/>
        </w:rPr>
        <w:t>5. Merugikan ketahanan ekonomi nasional, yaitu </w:t>
      </w:r>
    </w:p>
    <w:p w:rsidR="005C1766" w:rsidRPr="009E0F07" w:rsidRDefault="005C1766" w:rsidP="005C1766">
      <w:pPr>
        <w:shd w:val="clear" w:color="auto" w:fill="FFFFFF"/>
        <w:spacing w:before="240" w:after="0" w:line="420" w:lineRule="atLeast"/>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Times New Roman" w:eastAsia="Times New Roman" w:hAnsi="Times New Roman" w:cs="Times New Roman"/>
          <w:color w:val="000000"/>
          <w:sz w:val="24"/>
          <w:szCs w:val="24"/>
        </w:rPr>
        <w:t>  </w:t>
      </w:r>
      <w:r w:rsidRPr="009E0F07">
        <w:rPr>
          <w:rFonts w:ascii="Arial" w:eastAsia="Times New Roman" w:hAnsi="Arial" w:cs="Arial"/>
          <w:iCs/>
          <w:color w:val="000000"/>
          <w:sz w:val="24"/>
          <w:szCs w:val="24"/>
        </w:rPr>
        <w:t>Rencana</w:t>
      </w:r>
      <w:proofErr w:type="gramEnd"/>
      <w:r w:rsidRPr="009E0F07">
        <w:rPr>
          <w:rFonts w:ascii="Arial" w:eastAsia="Times New Roman" w:hAnsi="Arial" w:cs="Arial"/>
          <w:iCs/>
          <w:color w:val="000000"/>
          <w:sz w:val="24"/>
          <w:szCs w:val="24"/>
        </w:rPr>
        <w:t xml:space="preserve"> awal pembelian dan penjualan mata uang nasional atau asing, saham dan aset vital milik negara;</w:t>
      </w:r>
    </w:p>
    <w:p w:rsidR="005C1766" w:rsidRPr="009E0F07" w:rsidRDefault="005C1766" w:rsidP="005C1766">
      <w:pPr>
        <w:shd w:val="clear" w:color="auto" w:fill="FFFFFF"/>
        <w:spacing w:after="300" w:line="420" w:lineRule="atLeast"/>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Times New Roman" w:eastAsia="Times New Roman" w:hAnsi="Times New Roman" w:cs="Times New Roman"/>
          <w:color w:val="000000"/>
          <w:sz w:val="24"/>
          <w:szCs w:val="24"/>
        </w:rPr>
        <w:t>  </w:t>
      </w:r>
      <w:r w:rsidRPr="009E0F07">
        <w:rPr>
          <w:rFonts w:ascii="Arial" w:eastAsia="Times New Roman" w:hAnsi="Arial" w:cs="Arial"/>
          <w:iCs/>
          <w:color w:val="000000"/>
          <w:sz w:val="24"/>
          <w:szCs w:val="24"/>
        </w:rPr>
        <w:t>Rencana</w:t>
      </w:r>
      <w:proofErr w:type="gramEnd"/>
      <w:r w:rsidRPr="009E0F07">
        <w:rPr>
          <w:rFonts w:ascii="Arial" w:eastAsia="Times New Roman" w:hAnsi="Arial" w:cs="Arial"/>
          <w:iCs/>
          <w:color w:val="000000"/>
          <w:sz w:val="24"/>
          <w:szCs w:val="24"/>
        </w:rPr>
        <w:t xml:space="preserve"> awal perubahan nilai tukar, suku bunga, dan model operasi institusi keuangan;</w:t>
      </w:r>
    </w:p>
    <w:p w:rsidR="005C1766" w:rsidRPr="009E0F07" w:rsidRDefault="005C1766" w:rsidP="005C1766">
      <w:pPr>
        <w:shd w:val="clear" w:color="auto" w:fill="FFFFFF"/>
        <w:spacing w:after="300" w:line="420" w:lineRule="atLeast"/>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Times New Roman" w:eastAsia="Times New Roman" w:hAnsi="Times New Roman" w:cs="Times New Roman"/>
          <w:color w:val="000000"/>
          <w:sz w:val="24"/>
          <w:szCs w:val="24"/>
        </w:rPr>
        <w:t>  </w:t>
      </w:r>
      <w:r w:rsidRPr="009E0F07">
        <w:rPr>
          <w:rFonts w:ascii="Arial" w:eastAsia="Times New Roman" w:hAnsi="Arial" w:cs="Arial"/>
          <w:iCs/>
          <w:color w:val="000000"/>
          <w:sz w:val="24"/>
          <w:szCs w:val="24"/>
        </w:rPr>
        <w:t>Rencana</w:t>
      </w:r>
      <w:proofErr w:type="gramEnd"/>
      <w:r w:rsidRPr="009E0F07">
        <w:rPr>
          <w:rFonts w:ascii="Arial" w:eastAsia="Times New Roman" w:hAnsi="Arial" w:cs="Arial"/>
          <w:iCs/>
          <w:color w:val="000000"/>
          <w:sz w:val="24"/>
          <w:szCs w:val="24"/>
        </w:rPr>
        <w:t xml:space="preserve"> awal perubahan suku bunga bank, pinjaman pemerintah, perubahan pajak, tarif, atau pendapatan negara/daerah lainnya;</w:t>
      </w:r>
    </w:p>
    <w:p w:rsidR="005C1766" w:rsidRPr="009E0F07" w:rsidRDefault="005C1766" w:rsidP="005C1766">
      <w:pPr>
        <w:shd w:val="clear" w:color="auto" w:fill="FFFFFF"/>
        <w:spacing w:after="300" w:line="420" w:lineRule="atLeast"/>
        <w:ind w:left="720" w:firstLine="72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Times New Roman" w:eastAsia="Times New Roman" w:hAnsi="Times New Roman" w:cs="Times New Roman"/>
          <w:color w:val="000000"/>
          <w:sz w:val="24"/>
          <w:szCs w:val="24"/>
        </w:rPr>
        <w:t>  </w:t>
      </w:r>
      <w:r w:rsidRPr="009E0F07">
        <w:rPr>
          <w:rFonts w:ascii="Arial" w:eastAsia="Times New Roman" w:hAnsi="Arial" w:cs="Arial"/>
          <w:iCs/>
          <w:color w:val="000000"/>
          <w:sz w:val="24"/>
          <w:szCs w:val="24"/>
        </w:rPr>
        <w:t>Rencana</w:t>
      </w:r>
      <w:proofErr w:type="gramEnd"/>
      <w:r w:rsidRPr="009E0F07">
        <w:rPr>
          <w:rFonts w:ascii="Arial" w:eastAsia="Times New Roman" w:hAnsi="Arial" w:cs="Arial"/>
          <w:iCs/>
          <w:color w:val="000000"/>
          <w:sz w:val="24"/>
          <w:szCs w:val="24"/>
        </w:rPr>
        <w:t xml:space="preserve"> awal penjualan atau pembelian tanah atau properti;</w:t>
      </w:r>
    </w:p>
    <w:p w:rsidR="005C1766" w:rsidRPr="009E0F07" w:rsidRDefault="005C1766" w:rsidP="005C1766">
      <w:pPr>
        <w:shd w:val="clear" w:color="auto" w:fill="FFFFFF"/>
        <w:spacing w:after="300" w:line="420" w:lineRule="atLeast"/>
        <w:ind w:left="720" w:firstLine="72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Times New Roman" w:eastAsia="Times New Roman" w:hAnsi="Times New Roman" w:cs="Times New Roman"/>
          <w:color w:val="000000"/>
          <w:sz w:val="24"/>
          <w:szCs w:val="24"/>
        </w:rPr>
        <w:t>  </w:t>
      </w:r>
      <w:r w:rsidRPr="009E0F07">
        <w:rPr>
          <w:rFonts w:ascii="Arial" w:eastAsia="Times New Roman" w:hAnsi="Arial" w:cs="Arial"/>
          <w:iCs/>
          <w:color w:val="000000"/>
          <w:sz w:val="24"/>
          <w:szCs w:val="24"/>
        </w:rPr>
        <w:t>Rencana</w:t>
      </w:r>
      <w:proofErr w:type="gramEnd"/>
      <w:r w:rsidRPr="009E0F07">
        <w:rPr>
          <w:rFonts w:ascii="Arial" w:eastAsia="Times New Roman" w:hAnsi="Arial" w:cs="Arial"/>
          <w:iCs/>
          <w:color w:val="000000"/>
          <w:sz w:val="24"/>
          <w:szCs w:val="24"/>
        </w:rPr>
        <w:t xml:space="preserve"> awal investasi asing;</w:t>
      </w:r>
    </w:p>
    <w:p w:rsidR="005C1766" w:rsidRPr="009E0F07" w:rsidRDefault="005C1766" w:rsidP="005C1766">
      <w:pPr>
        <w:shd w:val="clear" w:color="auto" w:fill="FFFFFF"/>
        <w:spacing w:after="300" w:line="420" w:lineRule="atLeast"/>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lastRenderedPageBreak/>
        <w:t>o</w:t>
      </w:r>
      <w:proofErr w:type="gramStart"/>
      <w:r w:rsidRPr="009E0F07">
        <w:rPr>
          <w:rFonts w:ascii="Times New Roman" w:eastAsia="Times New Roman" w:hAnsi="Times New Roman" w:cs="Times New Roman"/>
          <w:color w:val="000000"/>
          <w:sz w:val="24"/>
          <w:szCs w:val="24"/>
        </w:rPr>
        <w:t>  </w:t>
      </w:r>
      <w:r w:rsidRPr="009E0F07">
        <w:rPr>
          <w:rFonts w:ascii="Arial" w:eastAsia="Times New Roman" w:hAnsi="Arial" w:cs="Arial"/>
          <w:iCs/>
          <w:color w:val="000000"/>
          <w:sz w:val="24"/>
          <w:szCs w:val="24"/>
        </w:rPr>
        <w:t>Proses</w:t>
      </w:r>
      <w:proofErr w:type="gramEnd"/>
      <w:r w:rsidRPr="009E0F07">
        <w:rPr>
          <w:rFonts w:ascii="Arial" w:eastAsia="Times New Roman" w:hAnsi="Arial" w:cs="Arial"/>
          <w:iCs/>
          <w:color w:val="000000"/>
          <w:sz w:val="24"/>
          <w:szCs w:val="24"/>
        </w:rPr>
        <w:t xml:space="preserve"> dan hasil pengawasan perbankan, asuransi, atau lembaga keuangan lainnya; dan/atau</w:t>
      </w:r>
    </w:p>
    <w:p w:rsidR="005C1766" w:rsidRPr="005C1766" w:rsidRDefault="005C1766" w:rsidP="005C1766">
      <w:pPr>
        <w:shd w:val="clear" w:color="auto" w:fill="FFFFFF"/>
        <w:spacing w:after="300" w:line="420" w:lineRule="atLeast"/>
        <w:ind w:left="720" w:firstLine="72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Times New Roman" w:eastAsia="Times New Roman" w:hAnsi="Times New Roman" w:cs="Times New Roman"/>
          <w:color w:val="000000"/>
          <w:sz w:val="24"/>
          <w:szCs w:val="24"/>
        </w:rPr>
        <w:t>  </w:t>
      </w:r>
      <w:r w:rsidRPr="009E0F07">
        <w:rPr>
          <w:rFonts w:ascii="Arial" w:eastAsia="Times New Roman" w:hAnsi="Arial" w:cs="Arial"/>
          <w:iCs/>
          <w:color w:val="000000"/>
          <w:sz w:val="24"/>
          <w:szCs w:val="24"/>
        </w:rPr>
        <w:t>Hal</w:t>
      </w:r>
      <w:proofErr w:type="gramEnd"/>
      <w:r w:rsidRPr="009E0F07">
        <w:rPr>
          <w:rFonts w:ascii="Arial" w:eastAsia="Times New Roman" w:hAnsi="Arial" w:cs="Arial"/>
          <w:iCs/>
          <w:color w:val="000000"/>
          <w:sz w:val="24"/>
          <w:szCs w:val="24"/>
        </w:rPr>
        <w:t xml:space="preserve">-hal yang berkaitan dengan proses pencetakan </w:t>
      </w:r>
      <w:r w:rsidRPr="005C1766">
        <w:rPr>
          <w:rFonts w:ascii="Arial" w:eastAsia="Times New Roman" w:hAnsi="Arial" w:cs="Arial"/>
          <w:i/>
          <w:iCs/>
          <w:color w:val="000000"/>
          <w:sz w:val="24"/>
          <w:szCs w:val="24"/>
        </w:rPr>
        <w:t>uang.</w:t>
      </w:r>
    </w:p>
    <w:p w:rsidR="005C1766" w:rsidRPr="005C1766" w:rsidRDefault="005C1766" w:rsidP="005C1766">
      <w:pPr>
        <w:shd w:val="clear" w:color="auto" w:fill="FFFFFF"/>
        <w:spacing w:before="240" w:after="240" w:line="420" w:lineRule="atLeast"/>
        <w:ind w:firstLine="990"/>
        <w:jc w:val="both"/>
        <w:rPr>
          <w:rFonts w:ascii="Arial" w:eastAsia="Times New Roman" w:hAnsi="Arial" w:cs="Arial"/>
          <w:color w:val="000000"/>
          <w:sz w:val="24"/>
          <w:szCs w:val="24"/>
        </w:rPr>
      </w:pPr>
      <w:r w:rsidRPr="005C1766">
        <w:rPr>
          <w:rFonts w:ascii="Arial" w:eastAsia="Times New Roman" w:hAnsi="Arial" w:cs="Arial"/>
          <w:bCs/>
          <w:color w:val="000000"/>
          <w:sz w:val="24"/>
          <w:szCs w:val="24"/>
        </w:rPr>
        <w:t>6. Merugikan kepentingan hubungan luar negeri;</w:t>
      </w:r>
    </w:p>
    <w:p w:rsidR="005C1766" w:rsidRPr="009E0F07" w:rsidRDefault="005C1766" w:rsidP="005C1766">
      <w:pPr>
        <w:shd w:val="clear" w:color="auto" w:fill="FFFFFF"/>
        <w:spacing w:before="240" w:after="0" w:line="420" w:lineRule="atLeast"/>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Times New Roman" w:eastAsia="Times New Roman" w:hAnsi="Times New Roman" w:cs="Times New Roman"/>
          <w:color w:val="000000"/>
          <w:sz w:val="24"/>
          <w:szCs w:val="24"/>
        </w:rPr>
        <w:t>  </w:t>
      </w:r>
      <w:r w:rsidRPr="009E0F07">
        <w:rPr>
          <w:rFonts w:ascii="Arial" w:eastAsia="Times New Roman" w:hAnsi="Arial" w:cs="Arial"/>
          <w:iCs/>
          <w:color w:val="000000"/>
          <w:sz w:val="24"/>
          <w:szCs w:val="24"/>
        </w:rPr>
        <w:t>Posisi</w:t>
      </w:r>
      <w:proofErr w:type="gramEnd"/>
      <w:r w:rsidRPr="009E0F07">
        <w:rPr>
          <w:rFonts w:ascii="Arial" w:eastAsia="Times New Roman" w:hAnsi="Arial" w:cs="Arial"/>
          <w:iCs/>
          <w:color w:val="000000"/>
          <w:sz w:val="24"/>
          <w:szCs w:val="24"/>
        </w:rPr>
        <w:t>, daya tawar dan strategi yang akan dan telah diambil oleh negara dalam hubungannya dengan negosiasi internasional;</w:t>
      </w:r>
    </w:p>
    <w:p w:rsidR="005C1766" w:rsidRPr="009E0F07" w:rsidRDefault="005C1766" w:rsidP="005C1766">
      <w:pPr>
        <w:shd w:val="clear" w:color="auto" w:fill="FFFFFF"/>
        <w:spacing w:after="300" w:line="420" w:lineRule="atLeast"/>
        <w:ind w:left="720" w:firstLine="72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Times New Roman" w:eastAsia="Times New Roman" w:hAnsi="Times New Roman" w:cs="Times New Roman"/>
          <w:color w:val="000000"/>
          <w:sz w:val="24"/>
          <w:szCs w:val="24"/>
        </w:rPr>
        <w:t>  </w:t>
      </w:r>
      <w:r w:rsidRPr="009E0F07">
        <w:rPr>
          <w:rFonts w:ascii="Arial" w:eastAsia="Times New Roman" w:hAnsi="Arial" w:cs="Arial"/>
          <w:iCs/>
          <w:color w:val="000000"/>
          <w:sz w:val="24"/>
          <w:szCs w:val="24"/>
        </w:rPr>
        <w:t>Korespondensi</w:t>
      </w:r>
      <w:proofErr w:type="gramEnd"/>
      <w:r w:rsidRPr="009E0F07">
        <w:rPr>
          <w:rFonts w:ascii="Arial" w:eastAsia="Times New Roman" w:hAnsi="Arial" w:cs="Arial"/>
          <w:iCs/>
          <w:color w:val="000000"/>
          <w:sz w:val="24"/>
          <w:szCs w:val="24"/>
        </w:rPr>
        <w:t xml:space="preserve"> diplomatik antarnegara;</w:t>
      </w:r>
    </w:p>
    <w:p w:rsidR="005C1766" w:rsidRPr="009E0F07" w:rsidRDefault="005C1766" w:rsidP="005C1766">
      <w:pPr>
        <w:shd w:val="clear" w:color="auto" w:fill="FFFFFF"/>
        <w:spacing w:after="300" w:line="420" w:lineRule="atLeast"/>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Times New Roman" w:eastAsia="Times New Roman" w:hAnsi="Times New Roman" w:cs="Times New Roman"/>
          <w:color w:val="000000"/>
          <w:sz w:val="24"/>
          <w:szCs w:val="24"/>
        </w:rPr>
        <w:t>  </w:t>
      </w:r>
      <w:r w:rsidRPr="009E0F07">
        <w:rPr>
          <w:rFonts w:ascii="Arial" w:eastAsia="Times New Roman" w:hAnsi="Arial" w:cs="Arial"/>
          <w:iCs/>
          <w:color w:val="000000"/>
          <w:sz w:val="24"/>
          <w:szCs w:val="24"/>
        </w:rPr>
        <w:t>Sistem</w:t>
      </w:r>
      <w:proofErr w:type="gramEnd"/>
      <w:r w:rsidRPr="009E0F07">
        <w:rPr>
          <w:rFonts w:ascii="Arial" w:eastAsia="Times New Roman" w:hAnsi="Arial" w:cs="Arial"/>
          <w:iCs/>
          <w:color w:val="000000"/>
          <w:sz w:val="24"/>
          <w:szCs w:val="24"/>
        </w:rPr>
        <w:t xml:space="preserve"> komunikasi dan persandian yang dipergunakan dalam menjalankan hubungan internasional; dan/atau</w:t>
      </w:r>
    </w:p>
    <w:p w:rsidR="005C1766" w:rsidRPr="009E0F07" w:rsidRDefault="005C1766" w:rsidP="005C1766">
      <w:pPr>
        <w:shd w:val="clear" w:color="auto" w:fill="FFFFFF"/>
        <w:spacing w:after="300" w:line="420" w:lineRule="atLeast"/>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Times New Roman" w:eastAsia="Times New Roman" w:hAnsi="Times New Roman" w:cs="Times New Roman"/>
          <w:color w:val="000000"/>
          <w:sz w:val="24"/>
          <w:szCs w:val="24"/>
        </w:rPr>
        <w:t>  </w:t>
      </w:r>
      <w:r w:rsidRPr="009E0F07">
        <w:rPr>
          <w:rFonts w:ascii="Arial" w:eastAsia="Times New Roman" w:hAnsi="Arial" w:cs="Arial"/>
          <w:iCs/>
          <w:color w:val="000000"/>
          <w:sz w:val="24"/>
          <w:szCs w:val="24"/>
        </w:rPr>
        <w:t>Perlindungan</w:t>
      </w:r>
      <w:proofErr w:type="gramEnd"/>
      <w:r w:rsidRPr="009E0F07">
        <w:rPr>
          <w:rFonts w:ascii="Arial" w:eastAsia="Times New Roman" w:hAnsi="Arial" w:cs="Arial"/>
          <w:iCs/>
          <w:color w:val="000000"/>
          <w:sz w:val="24"/>
          <w:szCs w:val="24"/>
        </w:rPr>
        <w:t xml:space="preserve"> dan pengamanan infrastruktur strategis Indonesia di luar negeri.</w:t>
      </w:r>
    </w:p>
    <w:p w:rsidR="005C1766" w:rsidRPr="005C1766" w:rsidRDefault="005C1766" w:rsidP="005C1766">
      <w:pPr>
        <w:shd w:val="clear" w:color="auto" w:fill="FFFFFF"/>
        <w:spacing w:before="240" w:after="240" w:line="420" w:lineRule="atLeast"/>
        <w:ind w:left="1350" w:hanging="360"/>
        <w:jc w:val="both"/>
        <w:rPr>
          <w:rFonts w:ascii="Arial" w:eastAsia="Times New Roman" w:hAnsi="Arial" w:cs="Arial"/>
          <w:color w:val="000000"/>
          <w:sz w:val="24"/>
          <w:szCs w:val="24"/>
        </w:rPr>
      </w:pPr>
      <w:r w:rsidRPr="005C1766">
        <w:rPr>
          <w:rFonts w:ascii="Arial" w:eastAsia="Times New Roman" w:hAnsi="Arial" w:cs="Arial"/>
          <w:bCs/>
          <w:color w:val="000000"/>
          <w:sz w:val="24"/>
          <w:szCs w:val="24"/>
        </w:rPr>
        <w:t>7. Mengungkapkan isi akta otentik yang bersifat pribadi dan kemauan terakhir ataupun wasiat seseorang;</w:t>
      </w:r>
    </w:p>
    <w:p w:rsidR="005C1766" w:rsidRPr="005C1766" w:rsidRDefault="005C1766" w:rsidP="005C1766">
      <w:pPr>
        <w:shd w:val="clear" w:color="auto" w:fill="FFFFFF"/>
        <w:spacing w:before="240" w:after="240" w:line="420" w:lineRule="atLeast"/>
        <w:ind w:firstLine="990"/>
        <w:jc w:val="both"/>
        <w:rPr>
          <w:rFonts w:ascii="Arial" w:eastAsia="Times New Roman" w:hAnsi="Arial" w:cs="Arial"/>
          <w:color w:val="000000"/>
          <w:sz w:val="24"/>
          <w:szCs w:val="24"/>
        </w:rPr>
      </w:pPr>
      <w:r w:rsidRPr="005C1766">
        <w:rPr>
          <w:rFonts w:ascii="Arial" w:eastAsia="Times New Roman" w:hAnsi="Arial" w:cs="Arial"/>
          <w:bCs/>
          <w:color w:val="000000"/>
          <w:sz w:val="24"/>
          <w:szCs w:val="24"/>
        </w:rPr>
        <w:t xml:space="preserve">8. Mengungkap rahasia pribadi seseorang </w:t>
      </w:r>
      <w:proofErr w:type="gramStart"/>
      <w:r w:rsidRPr="005C1766">
        <w:rPr>
          <w:rFonts w:ascii="Arial" w:eastAsia="Times New Roman" w:hAnsi="Arial" w:cs="Arial"/>
          <w:bCs/>
          <w:color w:val="000000"/>
          <w:sz w:val="24"/>
          <w:szCs w:val="24"/>
        </w:rPr>
        <w:t>menyangkut :</w:t>
      </w:r>
      <w:proofErr w:type="gramEnd"/>
    </w:p>
    <w:p w:rsidR="005C1766" w:rsidRPr="009E0F07" w:rsidRDefault="005C1766" w:rsidP="005C1766">
      <w:pPr>
        <w:shd w:val="clear" w:color="auto" w:fill="FFFFFF"/>
        <w:spacing w:before="240" w:after="0" w:line="420" w:lineRule="atLeast"/>
        <w:ind w:left="720" w:firstLine="72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Times New Roman" w:eastAsia="Times New Roman" w:hAnsi="Times New Roman" w:cs="Times New Roman"/>
          <w:color w:val="000000"/>
          <w:sz w:val="24"/>
          <w:szCs w:val="24"/>
        </w:rPr>
        <w:t>  </w:t>
      </w:r>
      <w:r w:rsidRPr="009E0F07">
        <w:rPr>
          <w:rFonts w:ascii="Arial" w:eastAsia="Times New Roman" w:hAnsi="Arial" w:cs="Arial"/>
          <w:iCs/>
          <w:color w:val="000000"/>
          <w:sz w:val="24"/>
          <w:szCs w:val="24"/>
        </w:rPr>
        <w:t>Riwayat</w:t>
      </w:r>
      <w:proofErr w:type="gramEnd"/>
      <w:r w:rsidRPr="009E0F07">
        <w:rPr>
          <w:rFonts w:ascii="Arial" w:eastAsia="Times New Roman" w:hAnsi="Arial" w:cs="Arial"/>
          <w:iCs/>
          <w:color w:val="000000"/>
          <w:sz w:val="24"/>
          <w:szCs w:val="24"/>
        </w:rPr>
        <w:t xml:space="preserve"> dan kondisi anggota keluarga;</w:t>
      </w:r>
    </w:p>
    <w:p w:rsidR="005C1766" w:rsidRPr="009E0F07" w:rsidRDefault="005C1766" w:rsidP="005C1766">
      <w:pPr>
        <w:shd w:val="clear" w:color="auto" w:fill="FFFFFF"/>
        <w:spacing w:after="300" w:line="420" w:lineRule="atLeast"/>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Times New Roman" w:eastAsia="Times New Roman" w:hAnsi="Times New Roman" w:cs="Times New Roman"/>
          <w:color w:val="000000"/>
          <w:sz w:val="24"/>
          <w:szCs w:val="24"/>
        </w:rPr>
        <w:t>  </w:t>
      </w:r>
      <w:r w:rsidRPr="009E0F07">
        <w:rPr>
          <w:rFonts w:ascii="Arial" w:eastAsia="Times New Roman" w:hAnsi="Arial" w:cs="Arial"/>
          <w:iCs/>
          <w:color w:val="000000"/>
          <w:sz w:val="24"/>
          <w:szCs w:val="24"/>
        </w:rPr>
        <w:t>Riwayat</w:t>
      </w:r>
      <w:proofErr w:type="gramEnd"/>
      <w:r w:rsidRPr="009E0F07">
        <w:rPr>
          <w:rFonts w:ascii="Arial" w:eastAsia="Times New Roman" w:hAnsi="Arial" w:cs="Arial"/>
          <w:iCs/>
          <w:color w:val="000000"/>
          <w:sz w:val="24"/>
          <w:szCs w:val="24"/>
        </w:rPr>
        <w:t>, kondisi dan perawatan, pengobatan kesehatan fisik, dan psikis seseorang;</w:t>
      </w:r>
    </w:p>
    <w:p w:rsidR="005C1766" w:rsidRPr="009E0F07" w:rsidRDefault="005C1766" w:rsidP="005C1766">
      <w:pPr>
        <w:shd w:val="clear" w:color="auto" w:fill="FFFFFF"/>
        <w:spacing w:after="300" w:line="420" w:lineRule="atLeast"/>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Times New Roman" w:eastAsia="Times New Roman" w:hAnsi="Times New Roman" w:cs="Times New Roman"/>
          <w:color w:val="000000"/>
          <w:sz w:val="24"/>
          <w:szCs w:val="24"/>
        </w:rPr>
        <w:t>  </w:t>
      </w:r>
      <w:r w:rsidRPr="009E0F07">
        <w:rPr>
          <w:rFonts w:ascii="Arial" w:eastAsia="Times New Roman" w:hAnsi="Arial" w:cs="Arial"/>
          <w:iCs/>
          <w:color w:val="000000"/>
          <w:sz w:val="24"/>
          <w:szCs w:val="24"/>
        </w:rPr>
        <w:t>Kondisi</w:t>
      </w:r>
      <w:proofErr w:type="gramEnd"/>
      <w:r w:rsidRPr="009E0F07">
        <w:rPr>
          <w:rFonts w:ascii="Arial" w:eastAsia="Times New Roman" w:hAnsi="Arial" w:cs="Arial"/>
          <w:iCs/>
          <w:color w:val="000000"/>
          <w:sz w:val="24"/>
          <w:szCs w:val="24"/>
        </w:rPr>
        <w:t xml:space="preserve"> keuangan, aset, pendapatan, dan rekening bank seseorang;</w:t>
      </w:r>
    </w:p>
    <w:p w:rsidR="005C1766" w:rsidRPr="009E0F07" w:rsidRDefault="005C1766" w:rsidP="005C1766">
      <w:pPr>
        <w:shd w:val="clear" w:color="auto" w:fill="FFFFFF"/>
        <w:spacing w:after="300" w:line="420" w:lineRule="atLeast"/>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Times New Roman" w:eastAsia="Times New Roman" w:hAnsi="Times New Roman" w:cs="Times New Roman"/>
          <w:color w:val="000000"/>
          <w:sz w:val="24"/>
          <w:szCs w:val="24"/>
        </w:rPr>
        <w:t>  </w:t>
      </w:r>
      <w:r w:rsidRPr="009E0F07">
        <w:rPr>
          <w:rFonts w:ascii="Arial" w:eastAsia="Times New Roman" w:hAnsi="Arial" w:cs="Arial"/>
          <w:iCs/>
          <w:color w:val="000000"/>
          <w:sz w:val="24"/>
          <w:szCs w:val="24"/>
        </w:rPr>
        <w:t>Hasil</w:t>
      </w:r>
      <w:proofErr w:type="gramEnd"/>
      <w:r w:rsidRPr="009E0F07">
        <w:rPr>
          <w:rFonts w:ascii="Arial" w:eastAsia="Times New Roman" w:hAnsi="Arial" w:cs="Arial"/>
          <w:iCs/>
          <w:color w:val="000000"/>
          <w:sz w:val="24"/>
          <w:szCs w:val="24"/>
        </w:rPr>
        <w:t>-hasil evaluasi sehubungan dengan kapabilitas, intelektualitas, dan rekomendasi kemampuan seseorang; dan/atau</w:t>
      </w:r>
    </w:p>
    <w:p w:rsidR="005C1766" w:rsidRPr="009E0F07" w:rsidRDefault="005C1766" w:rsidP="005C1766">
      <w:pPr>
        <w:shd w:val="clear" w:color="auto" w:fill="FFFFFF"/>
        <w:spacing w:after="300" w:line="420" w:lineRule="atLeast"/>
        <w:ind w:left="1440"/>
        <w:jc w:val="both"/>
        <w:rPr>
          <w:rFonts w:ascii="Arial" w:eastAsia="Times New Roman" w:hAnsi="Arial" w:cs="Arial"/>
          <w:color w:val="000000"/>
          <w:sz w:val="24"/>
          <w:szCs w:val="24"/>
        </w:rPr>
      </w:pPr>
      <w:r w:rsidRPr="009E0F07">
        <w:rPr>
          <w:rFonts w:ascii="Arial" w:eastAsia="Times New Roman" w:hAnsi="Arial" w:cs="Arial"/>
          <w:color w:val="000000"/>
          <w:sz w:val="24"/>
          <w:szCs w:val="24"/>
        </w:rPr>
        <w:t>o</w:t>
      </w:r>
      <w:proofErr w:type="gramStart"/>
      <w:r w:rsidRPr="009E0F07">
        <w:rPr>
          <w:rFonts w:ascii="Times New Roman" w:eastAsia="Times New Roman" w:hAnsi="Times New Roman" w:cs="Times New Roman"/>
          <w:color w:val="000000"/>
          <w:sz w:val="24"/>
          <w:szCs w:val="24"/>
        </w:rPr>
        <w:t>  </w:t>
      </w:r>
      <w:r w:rsidRPr="009E0F07">
        <w:rPr>
          <w:rFonts w:ascii="Arial" w:eastAsia="Times New Roman" w:hAnsi="Arial" w:cs="Arial"/>
          <w:iCs/>
          <w:color w:val="000000"/>
          <w:sz w:val="24"/>
          <w:szCs w:val="24"/>
        </w:rPr>
        <w:t>Catatan</w:t>
      </w:r>
      <w:proofErr w:type="gramEnd"/>
      <w:r w:rsidRPr="009E0F07">
        <w:rPr>
          <w:rFonts w:ascii="Arial" w:eastAsia="Times New Roman" w:hAnsi="Arial" w:cs="Arial"/>
          <w:iCs/>
          <w:color w:val="000000"/>
          <w:sz w:val="24"/>
          <w:szCs w:val="24"/>
        </w:rPr>
        <w:t xml:space="preserve"> yang menyangkut pribadi seseorang yang berkaitan dengan kegiatan satuan pendidikan formal dan satuan pendidikan nonformal.</w:t>
      </w:r>
    </w:p>
    <w:p w:rsidR="005C1766" w:rsidRPr="009E0F07" w:rsidRDefault="005C1766" w:rsidP="005C1766">
      <w:pPr>
        <w:shd w:val="clear" w:color="auto" w:fill="FFFFFF"/>
        <w:spacing w:before="240" w:after="240" w:line="420" w:lineRule="atLeast"/>
        <w:ind w:left="1350" w:hanging="360"/>
        <w:jc w:val="both"/>
        <w:rPr>
          <w:rFonts w:ascii="Arial" w:eastAsia="Times New Roman" w:hAnsi="Arial" w:cs="Arial"/>
          <w:color w:val="000000"/>
          <w:sz w:val="24"/>
          <w:szCs w:val="24"/>
        </w:rPr>
      </w:pPr>
      <w:r w:rsidRPr="009E0F07">
        <w:rPr>
          <w:rFonts w:ascii="Arial" w:eastAsia="Times New Roman" w:hAnsi="Arial" w:cs="Arial"/>
          <w:b/>
          <w:bCs/>
          <w:color w:val="000000"/>
          <w:sz w:val="24"/>
          <w:szCs w:val="24"/>
        </w:rPr>
        <w:lastRenderedPageBreak/>
        <w:t> </w:t>
      </w:r>
      <w:r w:rsidRPr="009E0F07">
        <w:rPr>
          <w:rFonts w:ascii="Arial" w:eastAsia="Times New Roman" w:hAnsi="Arial" w:cs="Arial"/>
          <w:bCs/>
          <w:color w:val="000000"/>
          <w:sz w:val="24"/>
          <w:szCs w:val="24"/>
        </w:rPr>
        <w:t>9. Memorandum atau surat-surat antar Badan Publik atau intra Badan Publik yang menurut sifatnya dirahasiakan, kecuali atas putusan Komisi Informasi atau pengadilan.</w:t>
      </w:r>
    </w:p>
    <w:p w:rsidR="00234BD8" w:rsidRPr="009E0F07" w:rsidRDefault="005C1766" w:rsidP="005C1766">
      <w:pPr>
        <w:shd w:val="clear" w:color="auto" w:fill="FFFFFF"/>
        <w:spacing w:before="240" w:after="240" w:line="420" w:lineRule="atLeast"/>
        <w:ind w:left="1350" w:hanging="360"/>
        <w:jc w:val="both"/>
        <w:rPr>
          <w:rFonts w:ascii="Arial" w:eastAsia="Times New Roman" w:hAnsi="Arial" w:cs="Arial"/>
          <w:color w:val="000000"/>
          <w:sz w:val="24"/>
          <w:szCs w:val="24"/>
        </w:rPr>
      </w:pPr>
      <w:proofErr w:type="gramStart"/>
      <w:r w:rsidRPr="009E0F07">
        <w:rPr>
          <w:rFonts w:ascii="Arial" w:eastAsia="Times New Roman" w:hAnsi="Arial" w:cs="Arial"/>
          <w:bCs/>
          <w:color w:val="000000"/>
          <w:sz w:val="24"/>
          <w:szCs w:val="24"/>
        </w:rPr>
        <w:t>10. Informasi Publik yang tidak boleh diungkapkan berdasarkan Undang-Undang.</w:t>
      </w:r>
      <w:proofErr w:type="gramEnd"/>
    </w:p>
    <w:p w:rsidR="00B83A9D" w:rsidRPr="00B83A9D" w:rsidRDefault="00B83A9D" w:rsidP="00CF7103">
      <w:pPr>
        <w:pStyle w:val="ListParagraph"/>
        <w:numPr>
          <w:ilvl w:val="0"/>
          <w:numId w:val="1"/>
        </w:numPr>
        <w:autoSpaceDE w:val="0"/>
        <w:autoSpaceDN w:val="0"/>
        <w:adjustRightInd w:val="0"/>
        <w:spacing w:before="240" w:after="0" w:line="240" w:lineRule="auto"/>
        <w:jc w:val="both"/>
        <w:rPr>
          <w:rFonts w:ascii="Arial" w:hAnsi="Arial" w:cs="Arial"/>
          <w:b/>
          <w:sz w:val="24"/>
          <w:szCs w:val="24"/>
        </w:rPr>
      </w:pPr>
      <w:r>
        <w:rPr>
          <w:rFonts w:ascii="Arial" w:hAnsi="Arial" w:cs="Arial"/>
          <w:b/>
          <w:sz w:val="24"/>
          <w:szCs w:val="24"/>
        </w:rPr>
        <w:t>Hak Seseorang atas Infomasi</w:t>
      </w:r>
      <w:r w:rsidR="00CF7103">
        <w:rPr>
          <w:rFonts w:ascii="Arial" w:hAnsi="Arial" w:cs="Arial"/>
          <w:b/>
          <w:sz w:val="24"/>
          <w:szCs w:val="24"/>
        </w:rPr>
        <w:t xml:space="preserve">. </w:t>
      </w:r>
      <w:r w:rsidR="00CF7103" w:rsidRPr="00CF7103">
        <w:rPr>
          <w:rFonts w:ascii="Arial" w:hAnsi="Arial" w:cs="Arial"/>
          <w:b/>
          <w:sz w:val="24"/>
          <w:szCs w:val="24"/>
        </w:rPr>
        <w:t>(</w:t>
      </w:r>
      <w:hyperlink r:id="rId12" w:history="1">
        <w:r w:rsidR="00CF7103" w:rsidRPr="00CF7103">
          <w:rPr>
            <w:rStyle w:val="Hyperlink"/>
            <w:rFonts w:ascii="Arial" w:hAnsi="Arial" w:cs="Arial"/>
            <w:sz w:val="24"/>
            <w:szCs w:val="24"/>
          </w:rPr>
          <w:t>https://komisiinformasi.go.id/uploads/documents/db06d1bdcd25bb6848143d0c3389649019360093.pdf</w:t>
        </w:r>
      </w:hyperlink>
      <w:r w:rsidR="00CF7103" w:rsidRPr="00CF7103">
        <w:rPr>
          <w:rFonts w:ascii="Arial" w:hAnsi="Arial" w:cs="Arial"/>
          <w:b/>
          <w:sz w:val="24"/>
          <w:szCs w:val="24"/>
        </w:rPr>
        <w:t>)</w:t>
      </w:r>
    </w:p>
    <w:p w:rsidR="00D4544C" w:rsidRDefault="00D4544C" w:rsidP="00770D56">
      <w:pPr>
        <w:pStyle w:val="ListParagraph"/>
        <w:autoSpaceDE w:val="0"/>
        <w:autoSpaceDN w:val="0"/>
        <w:adjustRightInd w:val="0"/>
        <w:spacing w:after="0" w:line="240" w:lineRule="auto"/>
        <w:ind w:firstLine="720"/>
        <w:jc w:val="both"/>
        <w:rPr>
          <w:rFonts w:ascii="Arial" w:hAnsi="Arial" w:cs="Arial"/>
          <w:sz w:val="24"/>
          <w:szCs w:val="24"/>
        </w:rPr>
      </w:pPr>
      <w:proofErr w:type="gramStart"/>
      <w:r w:rsidRPr="00D4544C">
        <w:rPr>
          <w:rFonts w:ascii="Arial" w:hAnsi="Arial" w:cs="Arial"/>
          <w:sz w:val="24"/>
          <w:szCs w:val="24"/>
        </w:rPr>
        <w:t>Peranan penting dalam mewujudkan penyelengaraan negara yang terbuka adalah hak publik untuk memperoleh Informasi sesuai dengan peraturan perundang-undangan</w:t>
      </w:r>
      <w:r>
        <w:rPr>
          <w:rFonts w:ascii="Arial" w:hAnsi="Arial" w:cs="Arial"/>
          <w:sz w:val="24"/>
          <w:szCs w:val="24"/>
        </w:rPr>
        <w:t>.</w:t>
      </w:r>
      <w:proofErr w:type="gramEnd"/>
      <w:r w:rsidRPr="00D4544C">
        <w:t xml:space="preserve"> </w:t>
      </w:r>
      <w:r w:rsidRPr="00D4544C">
        <w:rPr>
          <w:rFonts w:ascii="Arial" w:hAnsi="Arial" w:cs="Arial"/>
          <w:sz w:val="24"/>
          <w:szCs w:val="24"/>
        </w:rPr>
        <w:t xml:space="preserve">Hak setiap orang untuk memperoleh informasi juga relevan untuk meningkatkan kualitas pelibatan masyarakat dalam proses pengambilan keputusan publik. </w:t>
      </w:r>
      <w:proofErr w:type="gramStart"/>
      <w:r w:rsidRPr="00D4544C">
        <w:rPr>
          <w:rFonts w:ascii="Arial" w:hAnsi="Arial" w:cs="Arial"/>
          <w:sz w:val="24"/>
          <w:szCs w:val="24"/>
        </w:rPr>
        <w:t>Partisipasi atau pelibatan masyarakat tidak banyak berarti tanpa jaminan keterbukaan informasi publik.</w:t>
      </w:r>
      <w:proofErr w:type="gramEnd"/>
    </w:p>
    <w:p w:rsidR="00B83A9D" w:rsidRDefault="00D4544C" w:rsidP="00770D56">
      <w:pPr>
        <w:pStyle w:val="ListParagraph"/>
        <w:autoSpaceDE w:val="0"/>
        <w:autoSpaceDN w:val="0"/>
        <w:adjustRightInd w:val="0"/>
        <w:spacing w:after="0" w:line="240" w:lineRule="auto"/>
        <w:ind w:firstLine="720"/>
        <w:jc w:val="both"/>
        <w:rPr>
          <w:rFonts w:ascii="Arial" w:hAnsi="Arial" w:cs="Arial"/>
          <w:sz w:val="24"/>
          <w:szCs w:val="24"/>
        </w:rPr>
      </w:pPr>
      <w:r w:rsidRPr="00D4544C">
        <w:rPr>
          <w:rFonts w:ascii="Arial" w:hAnsi="Arial" w:cs="Arial"/>
          <w:sz w:val="24"/>
          <w:szCs w:val="24"/>
        </w:rPr>
        <w:t xml:space="preserve"> </w:t>
      </w:r>
      <w:r w:rsidR="00770D56" w:rsidRPr="00770D56">
        <w:rPr>
          <w:rFonts w:ascii="Arial" w:hAnsi="Arial" w:cs="Arial"/>
          <w:sz w:val="24"/>
          <w:szCs w:val="24"/>
        </w:rPr>
        <w:t xml:space="preserve">Keberadaan Undang-undang tentang Keterbukaan Informasi Publik sangat penting sebagai landasan hukum yang sebagai </w:t>
      </w:r>
      <w:proofErr w:type="gramStart"/>
      <w:r w:rsidR="00770D56" w:rsidRPr="00770D56">
        <w:rPr>
          <w:rFonts w:ascii="Arial" w:hAnsi="Arial" w:cs="Arial"/>
          <w:sz w:val="24"/>
          <w:szCs w:val="24"/>
        </w:rPr>
        <w:t>berikut ;</w:t>
      </w:r>
      <w:proofErr w:type="gramEnd"/>
      <w:r w:rsidR="00770D56" w:rsidRPr="00770D56">
        <w:rPr>
          <w:rFonts w:ascii="Arial" w:hAnsi="Arial" w:cs="Arial"/>
          <w:sz w:val="24"/>
          <w:szCs w:val="24"/>
        </w:rPr>
        <w:t xml:space="preserve"> </w:t>
      </w:r>
    </w:p>
    <w:p w:rsidR="00B83A9D" w:rsidRDefault="00770D56" w:rsidP="00B83A9D">
      <w:pPr>
        <w:pStyle w:val="ListParagraph"/>
        <w:autoSpaceDE w:val="0"/>
        <w:autoSpaceDN w:val="0"/>
        <w:adjustRightInd w:val="0"/>
        <w:spacing w:after="0" w:line="240" w:lineRule="auto"/>
        <w:ind w:left="1170" w:hanging="450"/>
        <w:jc w:val="both"/>
        <w:rPr>
          <w:rFonts w:ascii="Arial" w:hAnsi="Arial" w:cs="Arial"/>
          <w:sz w:val="24"/>
          <w:szCs w:val="24"/>
        </w:rPr>
      </w:pPr>
      <w:proofErr w:type="gramStart"/>
      <w:r w:rsidRPr="00770D56">
        <w:rPr>
          <w:rFonts w:ascii="Arial" w:hAnsi="Arial" w:cs="Arial"/>
          <w:sz w:val="24"/>
          <w:szCs w:val="24"/>
        </w:rPr>
        <w:t>(1) Setiap Orang berhak memperoleh Informasi Publik sesuai dengan ketentuan Undang</w:t>
      </w:r>
      <w:r w:rsidR="00B83A9D">
        <w:rPr>
          <w:rFonts w:ascii="Arial" w:hAnsi="Arial" w:cs="Arial"/>
          <w:sz w:val="24"/>
          <w:szCs w:val="24"/>
        </w:rPr>
        <w:t>-</w:t>
      </w:r>
      <w:r w:rsidRPr="00770D56">
        <w:rPr>
          <w:rFonts w:ascii="Arial" w:hAnsi="Arial" w:cs="Arial"/>
          <w:sz w:val="24"/>
          <w:szCs w:val="24"/>
        </w:rPr>
        <w:t>Undang ini.</w:t>
      </w:r>
      <w:proofErr w:type="gramEnd"/>
    </w:p>
    <w:p w:rsidR="00B83A9D" w:rsidRDefault="00770D56" w:rsidP="00B83A9D">
      <w:pPr>
        <w:pStyle w:val="ListParagraph"/>
        <w:autoSpaceDE w:val="0"/>
        <w:autoSpaceDN w:val="0"/>
        <w:adjustRightInd w:val="0"/>
        <w:spacing w:after="0" w:line="240" w:lineRule="auto"/>
        <w:jc w:val="both"/>
        <w:rPr>
          <w:rFonts w:ascii="Arial" w:hAnsi="Arial" w:cs="Arial"/>
          <w:sz w:val="24"/>
          <w:szCs w:val="24"/>
        </w:rPr>
      </w:pPr>
      <w:r w:rsidRPr="00770D56">
        <w:rPr>
          <w:rFonts w:ascii="Arial" w:hAnsi="Arial" w:cs="Arial"/>
          <w:sz w:val="24"/>
          <w:szCs w:val="24"/>
        </w:rPr>
        <w:t xml:space="preserve">(2) Setiap Orang berhak: </w:t>
      </w:r>
    </w:p>
    <w:p w:rsidR="00B83A9D" w:rsidRDefault="00770D56" w:rsidP="00B83A9D">
      <w:pPr>
        <w:pStyle w:val="ListParagraph"/>
        <w:numPr>
          <w:ilvl w:val="0"/>
          <w:numId w:val="17"/>
        </w:numPr>
        <w:autoSpaceDE w:val="0"/>
        <w:autoSpaceDN w:val="0"/>
        <w:adjustRightInd w:val="0"/>
        <w:spacing w:after="0" w:line="240" w:lineRule="auto"/>
        <w:ind w:left="1530"/>
        <w:jc w:val="both"/>
        <w:rPr>
          <w:rFonts w:ascii="Arial" w:hAnsi="Arial" w:cs="Arial"/>
          <w:sz w:val="24"/>
          <w:szCs w:val="24"/>
        </w:rPr>
      </w:pPr>
      <w:r w:rsidRPr="00770D56">
        <w:rPr>
          <w:rFonts w:ascii="Arial" w:hAnsi="Arial" w:cs="Arial"/>
          <w:sz w:val="24"/>
          <w:szCs w:val="24"/>
        </w:rPr>
        <w:t xml:space="preserve">melihat dan mengetahui Informasi Publik; </w:t>
      </w:r>
    </w:p>
    <w:p w:rsidR="00B83A9D" w:rsidRDefault="00770D56" w:rsidP="00B83A9D">
      <w:pPr>
        <w:pStyle w:val="ListParagraph"/>
        <w:numPr>
          <w:ilvl w:val="0"/>
          <w:numId w:val="17"/>
        </w:numPr>
        <w:autoSpaceDE w:val="0"/>
        <w:autoSpaceDN w:val="0"/>
        <w:adjustRightInd w:val="0"/>
        <w:spacing w:after="0" w:line="240" w:lineRule="auto"/>
        <w:ind w:left="1530"/>
        <w:jc w:val="both"/>
        <w:rPr>
          <w:rFonts w:ascii="Arial" w:hAnsi="Arial" w:cs="Arial"/>
          <w:sz w:val="24"/>
          <w:szCs w:val="24"/>
        </w:rPr>
      </w:pPr>
      <w:r w:rsidRPr="00770D56">
        <w:rPr>
          <w:rFonts w:ascii="Arial" w:hAnsi="Arial" w:cs="Arial"/>
          <w:sz w:val="24"/>
          <w:szCs w:val="24"/>
        </w:rPr>
        <w:t>menghadiri pertemuan publik yang terbuka untuk umum untuk memperoleh Informasi Publik;</w:t>
      </w:r>
    </w:p>
    <w:p w:rsidR="00B83A9D" w:rsidRDefault="00770D56" w:rsidP="00B83A9D">
      <w:pPr>
        <w:pStyle w:val="ListParagraph"/>
        <w:numPr>
          <w:ilvl w:val="0"/>
          <w:numId w:val="17"/>
        </w:numPr>
        <w:autoSpaceDE w:val="0"/>
        <w:autoSpaceDN w:val="0"/>
        <w:adjustRightInd w:val="0"/>
        <w:spacing w:after="0" w:line="240" w:lineRule="auto"/>
        <w:ind w:left="1530"/>
        <w:jc w:val="both"/>
        <w:rPr>
          <w:rFonts w:ascii="Arial" w:hAnsi="Arial" w:cs="Arial"/>
          <w:sz w:val="24"/>
          <w:szCs w:val="24"/>
        </w:rPr>
      </w:pPr>
      <w:r w:rsidRPr="00770D56">
        <w:rPr>
          <w:rFonts w:ascii="Arial" w:hAnsi="Arial" w:cs="Arial"/>
          <w:sz w:val="24"/>
          <w:szCs w:val="24"/>
        </w:rPr>
        <w:t>mendapatkan salinan Informasi Publik melalui permohonan sesuai dengan Undang</w:t>
      </w:r>
      <w:r w:rsidR="00B83A9D">
        <w:rPr>
          <w:rFonts w:ascii="Arial" w:hAnsi="Arial" w:cs="Arial"/>
          <w:sz w:val="24"/>
          <w:szCs w:val="24"/>
        </w:rPr>
        <w:t>-</w:t>
      </w:r>
      <w:r w:rsidRPr="00770D56">
        <w:rPr>
          <w:rFonts w:ascii="Arial" w:hAnsi="Arial" w:cs="Arial"/>
          <w:sz w:val="24"/>
          <w:szCs w:val="24"/>
        </w:rPr>
        <w:t>Undang ini; dan/atau</w:t>
      </w:r>
    </w:p>
    <w:p w:rsidR="00B83A9D" w:rsidRDefault="00770D56" w:rsidP="00B83A9D">
      <w:pPr>
        <w:pStyle w:val="ListParagraph"/>
        <w:numPr>
          <w:ilvl w:val="0"/>
          <w:numId w:val="17"/>
        </w:numPr>
        <w:autoSpaceDE w:val="0"/>
        <w:autoSpaceDN w:val="0"/>
        <w:adjustRightInd w:val="0"/>
        <w:spacing w:after="0" w:line="240" w:lineRule="auto"/>
        <w:ind w:left="1530"/>
        <w:jc w:val="both"/>
        <w:rPr>
          <w:rFonts w:ascii="Arial" w:hAnsi="Arial" w:cs="Arial"/>
          <w:sz w:val="24"/>
          <w:szCs w:val="24"/>
        </w:rPr>
      </w:pPr>
      <w:proofErr w:type="gramStart"/>
      <w:r w:rsidRPr="00770D56">
        <w:rPr>
          <w:rFonts w:ascii="Arial" w:hAnsi="Arial" w:cs="Arial"/>
          <w:sz w:val="24"/>
          <w:szCs w:val="24"/>
        </w:rPr>
        <w:t>menyebarluaskan</w:t>
      </w:r>
      <w:proofErr w:type="gramEnd"/>
      <w:r w:rsidRPr="00770D56">
        <w:rPr>
          <w:rFonts w:ascii="Arial" w:hAnsi="Arial" w:cs="Arial"/>
          <w:sz w:val="24"/>
          <w:szCs w:val="24"/>
        </w:rPr>
        <w:t xml:space="preserve"> Informasi Publik sesuai dengan peraturan perundangundangan. </w:t>
      </w:r>
    </w:p>
    <w:p w:rsidR="00B83A9D" w:rsidRDefault="00770D56" w:rsidP="00B83A9D">
      <w:pPr>
        <w:pStyle w:val="ListParagraph"/>
        <w:autoSpaceDE w:val="0"/>
        <w:autoSpaceDN w:val="0"/>
        <w:adjustRightInd w:val="0"/>
        <w:spacing w:after="0" w:line="240" w:lineRule="auto"/>
        <w:ind w:left="1170" w:hanging="450"/>
        <w:jc w:val="both"/>
        <w:rPr>
          <w:rFonts w:ascii="Arial" w:hAnsi="Arial" w:cs="Arial"/>
          <w:sz w:val="24"/>
          <w:szCs w:val="24"/>
        </w:rPr>
      </w:pPr>
      <w:proofErr w:type="gramStart"/>
      <w:r w:rsidRPr="00770D56">
        <w:rPr>
          <w:rFonts w:ascii="Arial" w:hAnsi="Arial" w:cs="Arial"/>
          <w:sz w:val="24"/>
          <w:szCs w:val="24"/>
        </w:rPr>
        <w:t>(3) Setiap Pemohon Informasi Publik berhak mengajukan permintaan Informasi Publik disertai alasan permintaan tersebut.</w:t>
      </w:r>
      <w:proofErr w:type="gramEnd"/>
      <w:r w:rsidRPr="00770D56">
        <w:rPr>
          <w:rFonts w:ascii="Arial" w:hAnsi="Arial" w:cs="Arial"/>
          <w:sz w:val="24"/>
          <w:szCs w:val="24"/>
        </w:rPr>
        <w:t xml:space="preserve"> </w:t>
      </w:r>
    </w:p>
    <w:p w:rsidR="00770D56" w:rsidRPr="00770D56" w:rsidRDefault="00770D56" w:rsidP="00B83A9D">
      <w:pPr>
        <w:pStyle w:val="ListParagraph"/>
        <w:autoSpaceDE w:val="0"/>
        <w:autoSpaceDN w:val="0"/>
        <w:adjustRightInd w:val="0"/>
        <w:spacing w:after="0" w:line="240" w:lineRule="auto"/>
        <w:ind w:left="1170" w:hanging="450"/>
        <w:jc w:val="both"/>
        <w:rPr>
          <w:rFonts w:ascii="Arial" w:hAnsi="Arial" w:cs="Arial"/>
          <w:b/>
          <w:sz w:val="24"/>
          <w:szCs w:val="24"/>
        </w:rPr>
      </w:pPr>
      <w:proofErr w:type="gramStart"/>
      <w:r w:rsidRPr="00770D56">
        <w:rPr>
          <w:rFonts w:ascii="Arial" w:hAnsi="Arial" w:cs="Arial"/>
          <w:sz w:val="24"/>
          <w:szCs w:val="24"/>
        </w:rPr>
        <w:t>(4) Setiap Pemohon Informasi Publik berhak mengajukan gugatan ke pengadilan apabila dalam memperoleh Informasi Publik mendapat hambatan atau kegagalan sesu</w:t>
      </w:r>
      <w:bookmarkStart w:id="0" w:name="_GoBack"/>
      <w:bookmarkEnd w:id="0"/>
      <w:r w:rsidRPr="00770D56">
        <w:rPr>
          <w:rFonts w:ascii="Arial" w:hAnsi="Arial" w:cs="Arial"/>
          <w:sz w:val="24"/>
          <w:szCs w:val="24"/>
        </w:rPr>
        <w:t>ai dengan ketentuan UndangUndang ini.</w:t>
      </w:r>
      <w:proofErr w:type="gramEnd"/>
    </w:p>
    <w:sectPr w:rsidR="00770D56" w:rsidRPr="00770D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58" w:rsidRDefault="005D6458" w:rsidP="001D3281">
      <w:pPr>
        <w:spacing w:after="0" w:line="240" w:lineRule="auto"/>
      </w:pPr>
      <w:r>
        <w:separator/>
      </w:r>
    </w:p>
  </w:endnote>
  <w:endnote w:type="continuationSeparator" w:id="0">
    <w:p w:rsidR="005D6458" w:rsidRDefault="005D6458" w:rsidP="001D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839569"/>
      <w:docPartObj>
        <w:docPartGallery w:val="Page Numbers (Bottom of Page)"/>
        <w:docPartUnique/>
      </w:docPartObj>
    </w:sdtPr>
    <w:sdtEndPr>
      <w:rPr>
        <w:rFonts w:ascii="Arial" w:hAnsi="Arial" w:cs="Arial"/>
        <w:noProof/>
      </w:rPr>
    </w:sdtEndPr>
    <w:sdtContent>
      <w:p w:rsidR="00ED29E6" w:rsidRPr="001D3281" w:rsidRDefault="00ED29E6">
        <w:pPr>
          <w:pStyle w:val="Footer"/>
          <w:jc w:val="right"/>
          <w:rPr>
            <w:rFonts w:ascii="Arial" w:hAnsi="Arial" w:cs="Arial"/>
          </w:rPr>
        </w:pPr>
        <w:r w:rsidRPr="001D3281">
          <w:rPr>
            <w:rFonts w:ascii="Arial" w:hAnsi="Arial" w:cs="Arial"/>
          </w:rPr>
          <w:fldChar w:fldCharType="begin"/>
        </w:r>
        <w:r w:rsidRPr="001D3281">
          <w:rPr>
            <w:rFonts w:ascii="Arial" w:hAnsi="Arial" w:cs="Arial"/>
          </w:rPr>
          <w:instrText xml:space="preserve"> PAGE   \* MERGEFORMAT </w:instrText>
        </w:r>
        <w:r w:rsidRPr="001D3281">
          <w:rPr>
            <w:rFonts w:ascii="Arial" w:hAnsi="Arial" w:cs="Arial"/>
          </w:rPr>
          <w:fldChar w:fldCharType="separate"/>
        </w:r>
        <w:r w:rsidR="009E0F07">
          <w:rPr>
            <w:rFonts w:ascii="Arial" w:hAnsi="Arial" w:cs="Arial"/>
            <w:noProof/>
          </w:rPr>
          <w:t>14</w:t>
        </w:r>
        <w:r w:rsidRPr="001D3281">
          <w:rPr>
            <w:rFonts w:ascii="Arial" w:hAnsi="Arial" w:cs="Arial"/>
            <w:noProof/>
          </w:rPr>
          <w:fldChar w:fldCharType="end"/>
        </w:r>
      </w:p>
    </w:sdtContent>
  </w:sdt>
  <w:p w:rsidR="00ED29E6" w:rsidRDefault="00ED2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58" w:rsidRDefault="005D6458" w:rsidP="001D3281">
      <w:pPr>
        <w:spacing w:after="0" w:line="240" w:lineRule="auto"/>
      </w:pPr>
      <w:r>
        <w:separator/>
      </w:r>
    </w:p>
  </w:footnote>
  <w:footnote w:type="continuationSeparator" w:id="0">
    <w:p w:rsidR="005D6458" w:rsidRDefault="005D6458" w:rsidP="001D32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D65"/>
    <w:multiLevelType w:val="hybridMultilevel"/>
    <w:tmpl w:val="B8DC4846"/>
    <w:lvl w:ilvl="0" w:tplc="9D4C1194">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nsid w:val="03987DE4"/>
    <w:multiLevelType w:val="hybridMultilevel"/>
    <w:tmpl w:val="E548BE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F44BBB"/>
    <w:multiLevelType w:val="hybridMultilevel"/>
    <w:tmpl w:val="206E6474"/>
    <w:lvl w:ilvl="0" w:tplc="04090003">
      <w:start w:val="1"/>
      <w:numFmt w:val="bullet"/>
      <w:lvlText w:val="o"/>
      <w:lvlJc w:val="left"/>
      <w:pPr>
        <w:ind w:left="1230" w:hanging="360"/>
      </w:pPr>
      <w:rPr>
        <w:rFonts w:ascii="Courier New" w:hAnsi="Courier New" w:cs="Courier New" w:hint="default"/>
      </w:rPr>
    </w:lvl>
    <w:lvl w:ilvl="1" w:tplc="04090003">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nsid w:val="04DA59A5"/>
    <w:multiLevelType w:val="hybridMultilevel"/>
    <w:tmpl w:val="D0DC1E2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58C790E"/>
    <w:multiLevelType w:val="hybridMultilevel"/>
    <w:tmpl w:val="57C8058A"/>
    <w:lvl w:ilvl="0" w:tplc="04090019">
      <w:start w:val="1"/>
      <w:numFmt w:val="lowerLetter"/>
      <w:lvlText w:val="%1."/>
      <w:lvlJc w:val="left"/>
      <w:pPr>
        <w:ind w:left="1440" w:hanging="360"/>
      </w:pPr>
    </w:lvl>
    <w:lvl w:ilvl="1" w:tplc="633EC89E">
      <w:start w:val="1"/>
      <w:numFmt w:val="lowerLetter"/>
      <w:lvlText w:val="%2."/>
      <w:lvlJc w:val="left"/>
      <w:pPr>
        <w:ind w:left="2160" w:hanging="360"/>
      </w:pPr>
      <w:rPr>
        <w:rFonts w:hint="default"/>
      </w:rPr>
    </w:lvl>
    <w:lvl w:ilvl="2" w:tplc="C8CE083A">
      <w:start w:val="1"/>
      <w:numFmt w:val="decimal"/>
      <w:lvlText w:val="%3."/>
      <w:lvlJc w:val="left"/>
      <w:pPr>
        <w:ind w:left="3105" w:hanging="405"/>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391F65"/>
    <w:multiLevelType w:val="hybridMultilevel"/>
    <w:tmpl w:val="1C1A7010"/>
    <w:lvl w:ilvl="0" w:tplc="C7349F48">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nsid w:val="0FA02532"/>
    <w:multiLevelType w:val="hybridMultilevel"/>
    <w:tmpl w:val="CA98CF78"/>
    <w:lvl w:ilvl="0" w:tplc="060661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FF6062A"/>
    <w:multiLevelType w:val="hybridMultilevel"/>
    <w:tmpl w:val="589A90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0D57D07"/>
    <w:multiLevelType w:val="hybridMultilevel"/>
    <w:tmpl w:val="E586D4E2"/>
    <w:lvl w:ilvl="0" w:tplc="5A643C78">
      <w:start w:val="1"/>
      <w:numFmt w:val="decimal"/>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38640D6"/>
    <w:multiLevelType w:val="hybridMultilevel"/>
    <w:tmpl w:val="8A4E7736"/>
    <w:lvl w:ilvl="0" w:tplc="405C7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5574A6"/>
    <w:multiLevelType w:val="hybridMultilevel"/>
    <w:tmpl w:val="81563B9C"/>
    <w:lvl w:ilvl="0" w:tplc="DDBAA21C">
      <w:start w:val="3"/>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
    <w:nsid w:val="172231EC"/>
    <w:multiLevelType w:val="hybridMultilevel"/>
    <w:tmpl w:val="A32A1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A71CDE"/>
    <w:multiLevelType w:val="hybridMultilevel"/>
    <w:tmpl w:val="BBA406F8"/>
    <w:lvl w:ilvl="0" w:tplc="EA126150">
      <w:start w:val="1"/>
      <w:numFmt w:val="decimal"/>
      <w:lvlText w:val="%1."/>
      <w:lvlJc w:val="left"/>
      <w:pPr>
        <w:ind w:left="1080" w:hanging="360"/>
      </w:pPr>
      <w:rPr>
        <w:rFonts w:hint="default"/>
      </w:rPr>
    </w:lvl>
    <w:lvl w:ilvl="1" w:tplc="C10A4756">
      <w:start w:val="1"/>
      <w:numFmt w:val="decimal"/>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4C0230"/>
    <w:multiLevelType w:val="hybridMultilevel"/>
    <w:tmpl w:val="EEE68A78"/>
    <w:lvl w:ilvl="0" w:tplc="52CE0BB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22E02EFD"/>
    <w:multiLevelType w:val="hybridMultilevel"/>
    <w:tmpl w:val="C6D2DA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326A8F"/>
    <w:multiLevelType w:val="hybridMultilevel"/>
    <w:tmpl w:val="2C148474"/>
    <w:lvl w:ilvl="0" w:tplc="4AC862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48003AA"/>
    <w:multiLevelType w:val="hybridMultilevel"/>
    <w:tmpl w:val="637E4C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0944D5C"/>
    <w:multiLevelType w:val="hybridMultilevel"/>
    <w:tmpl w:val="0DB42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5A6985"/>
    <w:multiLevelType w:val="hybridMultilevel"/>
    <w:tmpl w:val="CE2039F6"/>
    <w:lvl w:ilvl="0" w:tplc="144C068E">
      <w:start w:val="1"/>
      <w:numFmt w:val="decimal"/>
      <w:lvlText w:val="%1."/>
      <w:lvlJc w:val="left"/>
      <w:pPr>
        <w:ind w:left="1440" w:hanging="360"/>
      </w:pPr>
      <w:rPr>
        <w:rFonts w:hint="default"/>
      </w:rPr>
    </w:lvl>
    <w:lvl w:ilvl="1" w:tplc="04A0C83C">
      <w:start w:val="17"/>
      <w:numFmt w:val="bullet"/>
      <w:lvlText w:val="·"/>
      <w:lvlJc w:val="left"/>
      <w:pPr>
        <w:ind w:left="2160" w:hanging="360"/>
      </w:pPr>
      <w:rPr>
        <w:rFonts w:ascii="Arial" w:eastAsia="Times New Roman"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3C4CF6"/>
    <w:multiLevelType w:val="hybridMultilevel"/>
    <w:tmpl w:val="771612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045EBB"/>
    <w:multiLevelType w:val="hybridMultilevel"/>
    <w:tmpl w:val="4934A3D4"/>
    <w:lvl w:ilvl="0" w:tplc="63E6F46A">
      <w:start w:val="1"/>
      <w:numFmt w:val="decimal"/>
      <w:lvlText w:val="%1."/>
      <w:lvlJc w:val="left"/>
      <w:pPr>
        <w:ind w:left="1395" w:hanging="40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434C0B6C"/>
    <w:multiLevelType w:val="hybridMultilevel"/>
    <w:tmpl w:val="4B7EA926"/>
    <w:lvl w:ilvl="0" w:tplc="AAD07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656B19"/>
    <w:multiLevelType w:val="hybridMultilevel"/>
    <w:tmpl w:val="CFDA6E9E"/>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48CA34A0"/>
    <w:multiLevelType w:val="hybridMultilevel"/>
    <w:tmpl w:val="76006D98"/>
    <w:lvl w:ilvl="0" w:tplc="04090019">
      <w:start w:val="1"/>
      <w:numFmt w:val="lowerLetter"/>
      <w:lvlText w:val="%1."/>
      <w:lvlJc w:val="left"/>
      <w:pPr>
        <w:ind w:left="720" w:hanging="360"/>
      </w:pPr>
    </w:lvl>
    <w:lvl w:ilvl="1" w:tplc="C70839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DE3805"/>
    <w:multiLevelType w:val="hybridMultilevel"/>
    <w:tmpl w:val="9AA092E4"/>
    <w:lvl w:ilvl="0" w:tplc="1818B4F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4D905701"/>
    <w:multiLevelType w:val="hybridMultilevel"/>
    <w:tmpl w:val="48BEF2B6"/>
    <w:lvl w:ilvl="0" w:tplc="34C4D502">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6">
    <w:nsid w:val="52C75A26"/>
    <w:multiLevelType w:val="hybridMultilevel"/>
    <w:tmpl w:val="A32A1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9D6BC9"/>
    <w:multiLevelType w:val="hybridMultilevel"/>
    <w:tmpl w:val="A32A1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31280D"/>
    <w:multiLevelType w:val="hybridMultilevel"/>
    <w:tmpl w:val="CBFAAE08"/>
    <w:lvl w:ilvl="0" w:tplc="393E4A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92245D6"/>
    <w:multiLevelType w:val="hybridMultilevel"/>
    <w:tmpl w:val="F17A6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A83BCE"/>
    <w:multiLevelType w:val="hybridMultilevel"/>
    <w:tmpl w:val="4BCC4332"/>
    <w:lvl w:ilvl="0" w:tplc="85EACDF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667C639E"/>
    <w:multiLevelType w:val="hybridMultilevel"/>
    <w:tmpl w:val="B6764A5E"/>
    <w:lvl w:ilvl="0" w:tplc="1E863A72">
      <w:start w:val="2"/>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2">
    <w:nsid w:val="6D2911A4"/>
    <w:multiLevelType w:val="hybridMultilevel"/>
    <w:tmpl w:val="E8CA4B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1A34795"/>
    <w:multiLevelType w:val="hybridMultilevel"/>
    <w:tmpl w:val="F094E082"/>
    <w:lvl w:ilvl="0" w:tplc="9022D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EB605A"/>
    <w:multiLevelType w:val="hybridMultilevel"/>
    <w:tmpl w:val="5FCA49F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7"/>
  </w:num>
  <w:num w:numId="2">
    <w:abstractNumId w:val="11"/>
  </w:num>
  <w:num w:numId="3">
    <w:abstractNumId w:val="1"/>
  </w:num>
  <w:num w:numId="4">
    <w:abstractNumId w:val="21"/>
  </w:num>
  <w:num w:numId="5">
    <w:abstractNumId w:val="19"/>
  </w:num>
  <w:num w:numId="6">
    <w:abstractNumId w:val="33"/>
  </w:num>
  <w:num w:numId="7">
    <w:abstractNumId w:val="26"/>
  </w:num>
  <w:num w:numId="8">
    <w:abstractNumId w:val="25"/>
  </w:num>
  <w:num w:numId="9">
    <w:abstractNumId w:val="31"/>
  </w:num>
  <w:num w:numId="10">
    <w:abstractNumId w:val="10"/>
  </w:num>
  <w:num w:numId="11">
    <w:abstractNumId w:val="23"/>
  </w:num>
  <w:num w:numId="12">
    <w:abstractNumId w:val="13"/>
  </w:num>
  <w:num w:numId="13">
    <w:abstractNumId w:val="34"/>
  </w:num>
  <w:num w:numId="14">
    <w:abstractNumId w:val="30"/>
  </w:num>
  <w:num w:numId="15">
    <w:abstractNumId w:val="4"/>
  </w:num>
  <w:num w:numId="16">
    <w:abstractNumId w:val="9"/>
  </w:num>
  <w:num w:numId="17">
    <w:abstractNumId w:val="3"/>
  </w:num>
  <w:num w:numId="18">
    <w:abstractNumId w:val="12"/>
  </w:num>
  <w:num w:numId="19">
    <w:abstractNumId w:val="18"/>
  </w:num>
  <w:num w:numId="20">
    <w:abstractNumId w:val="8"/>
  </w:num>
  <w:num w:numId="21">
    <w:abstractNumId w:val="32"/>
  </w:num>
  <w:num w:numId="22">
    <w:abstractNumId w:val="28"/>
  </w:num>
  <w:num w:numId="23">
    <w:abstractNumId w:val="16"/>
  </w:num>
  <w:num w:numId="24">
    <w:abstractNumId w:val="5"/>
  </w:num>
  <w:num w:numId="25">
    <w:abstractNumId w:val="7"/>
  </w:num>
  <w:num w:numId="26">
    <w:abstractNumId w:val="0"/>
  </w:num>
  <w:num w:numId="27">
    <w:abstractNumId w:val="22"/>
  </w:num>
  <w:num w:numId="28">
    <w:abstractNumId w:val="24"/>
  </w:num>
  <w:num w:numId="29">
    <w:abstractNumId w:val="29"/>
  </w:num>
  <w:num w:numId="30">
    <w:abstractNumId w:val="6"/>
  </w:num>
  <w:num w:numId="31">
    <w:abstractNumId w:val="14"/>
  </w:num>
  <w:num w:numId="32">
    <w:abstractNumId w:val="15"/>
  </w:num>
  <w:num w:numId="33">
    <w:abstractNumId w:val="2"/>
  </w:num>
  <w:num w:numId="34">
    <w:abstractNumId w:val="1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31"/>
    <w:rsid w:val="0002794B"/>
    <w:rsid w:val="000528AA"/>
    <w:rsid w:val="00097679"/>
    <w:rsid w:val="000A4677"/>
    <w:rsid w:val="000E68B2"/>
    <w:rsid w:val="0016017C"/>
    <w:rsid w:val="00182E3A"/>
    <w:rsid w:val="0019754E"/>
    <w:rsid w:val="001D3281"/>
    <w:rsid w:val="002111C1"/>
    <w:rsid w:val="002347BA"/>
    <w:rsid w:val="00234BD8"/>
    <w:rsid w:val="00244914"/>
    <w:rsid w:val="002F29A7"/>
    <w:rsid w:val="003239E8"/>
    <w:rsid w:val="00356A18"/>
    <w:rsid w:val="00365295"/>
    <w:rsid w:val="00392F81"/>
    <w:rsid w:val="003A014F"/>
    <w:rsid w:val="003A4371"/>
    <w:rsid w:val="003A6AB2"/>
    <w:rsid w:val="003E08CA"/>
    <w:rsid w:val="004546CF"/>
    <w:rsid w:val="00485CAA"/>
    <w:rsid w:val="004D4725"/>
    <w:rsid w:val="004F7E69"/>
    <w:rsid w:val="00506559"/>
    <w:rsid w:val="00566844"/>
    <w:rsid w:val="005A662A"/>
    <w:rsid w:val="005C1766"/>
    <w:rsid w:val="005D6458"/>
    <w:rsid w:val="00671622"/>
    <w:rsid w:val="00671F86"/>
    <w:rsid w:val="0067359C"/>
    <w:rsid w:val="00692FE2"/>
    <w:rsid w:val="00762C02"/>
    <w:rsid w:val="00770D56"/>
    <w:rsid w:val="00772B8C"/>
    <w:rsid w:val="00773408"/>
    <w:rsid w:val="007919F2"/>
    <w:rsid w:val="007F1CBB"/>
    <w:rsid w:val="007F2501"/>
    <w:rsid w:val="00892B4C"/>
    <w:rsid w:val="008E46EA"/>
    <w:rsid w:val="00927C19"/>
    <w:rsid w:val="00946DDD"/>
    <w:rsid w:val="0094765C"/>
    <w:rsid w:val="009E0F07"/>
    <w:rsid w:val="00A21E60"/>
    <w:rsid w:val="00A37729"/>
    <w:rsid w:val="00A421C7"/>
    <w:rsid w:val="00A441A6"/>
    <w:rsid w:val="00A91CC7"/>
    <w:rsid w:val="00AF51A0"/>
    <w:rsid w:val="00B011F4"/>
    <w:rsid w:val="00B03AF2"/>
    <w:rsid w:val="00B13AA7"/>
    <w:rsid w:val="00B83A9D"/>
    <w:rsid w:val="00BE13D0"/>
    <w:rsid w:val="00C45B9C"/>
    <w:rsid w:val="00CF7103"/>
    <w:rsid w:val="00D07C9D"/>
    <w:rsid w:val="00D30E8C"/>
    <w:rsid w:val="00D4544C"/>
    <w:rsid w:val="00D56431"/>
    <w:rsid w:val="00D82D89"/>
    <w:rsid w:val="00DA136A"/>
    <w:rsid w:val="00DA2B2F"/>
    <w:rsid w:val="00DA2B40"/>
    <w:rsid w:val="00DA739D"/>
    <w:rsid w:val="00E714CF"/>
    <w:rsid w:val="00E91C6B"/>
    <w:rsid w:val="00ED29E6"/>
    <w:rsid w:val="00F02F35"/>
    <w:rsid w:val="00F06B52"/>
    <w:rsid w:val="00F43EF5"/>
    <w:rsid w:val="00F87458"/>
    <w:rsid w:val="00FC07E6"/>
    <w:rsid w:val="00FC7CF8"/>
    <w:rsid w:val="00FD50BD"/>
    <w:rsid w:val="00FD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431"/>
    <w:pPr>
      <w:ind w:left="720"/>
      <w:contextualSpacing/>
    </w:pPr>
  </w:style>
  <w:style w:type="paragraph" w:styleId="Header">
    <w:name w:val="header"/>
    <w:basedOn w:val="Normal"/>
    <w:link w:val="HeaderChar"/>
    <w:uiPriority w:val="99"/>
    <w:unhideWhenUsed/>
    <w:rsid w:val="001D3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281"/>
  </w:style>
  <w:style w:type="paragraph" w:styleId="Footer">
    <w:name w:val="footer"/>
    <w:basedOn w:val="Normal"/>
    <w:link w:val="FooterChar"/>
    <w:uiPriority w:val="99"/>
    <w:unhideWhenUsed/>
    <w:rsid w:val="001D3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281"/>
  </w:style>
  <w:style w:type="character" w:styleId="Hyperlink">
    <w:name w:val="Hyperlink"/>
    <w:basedOn w:val="DefaultParagraphFont"/>
    <w:uiPriority w:val="99"/>
    <w:semiHidden/>
    <w:unhideWhenUsed/>
    <w:rsid w:val="00485CAA"/>
    <w:rPr>
      <w:color w:val="0000FF"/>
      <w:u w:val="single"/>
    </w:rPr>
  </w:style>
  <w:style w:type="paragraph" w:styleId="NormalWeb">
    <w:name w:val="Normal (Web)"/>
    <w:basedOn w:val="Normal"/>
    <w:uiPriority w:val="99"/>
    <w:semiHidden/>
    <w:unhideWhenUsed/>
    <w:rsid w:val="00234B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431"/>
    <w:pPr>
      <w:ind w:left="720"/>
      <w:contextualSpacing/>
    </w:pPr>
  </w:style>
  <w:style w:type="paragraph" w:styleId="Header">
    <w:name w:val="header"/>
    <w:basedOn w:val="Normal"/>
    <w:link w:val="HeaderChar"/>
    <w:uiPriority w:val="99"/>
    <w:unhideWhenUsed/>
    <w:rsid w:val="001D3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281"/>
  </w:style>
  <w:style w:type="paragraph" w:styleId="Footer">
    <w:name w:val="footer"/>
    <w:basedOn w:val="Normal"/>
    <w:link w:val="FooterChar"/>
    <w:uiPriority w:val="99"/>
    <w:unhideWhenUsed/>
    <w:rsid w:val="001D3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281"/>
  </w:style>
  <w:style w:type="character" w:styleId="Hyperlink">
    <w:name w:val="Hyperlink"/>
    <w:basedOn w:val="DefaultParagraphFont"/>
    <w:uiPriority w:val="99"/>
    <w:semiHidden/>
    <w:unhideWhenUsed/>
    <w:rsid w:val="00485CAA"/>
    <w:rPr>
      <w:color w:val="0000FF"/>
      <w:u w:val="single"/>
    </w:rPr>
  </w:style>
  <w:style w:type="paragraph" w:styleId="NormalWeb">
    <w:name w:val="Normal (Web)"/>
    <w:basedOn w:val="Normal"/>
    <w:uiPriority w:val="99"/>
    <w:semiHidden/>
    <w:unhideWhenUsed/>
    <w:rsid w:val="00234B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9287">
      <w:bodyDiv w:val="1"/>
      <w:marLeft w:val="0"/>
      <w:marRight w:val="0"/>
      <w:marTop w:val="0"/>
      <w:marBottom w:val="0"/>
      <w:divBdr>
        <w:top w:val="none" w:sz="0" w:space="0" w:color="auto"/>
        <w:left w:val="none" w:sz="0" w:space="0" w:color="auto"/>
        <w:bottom w:val="none" w:sz="0" w:space="0" w:color="auto"/>
        <w:right w:val="none" w:sz="0" w:space="0" w:color="auto"/>
      </w:divBdr>
    </w:div>
    <w:div w:id="1200126936">
      <w:bodyDiv w:val="1"/>
      <w:marLeft w:val="0"/>
      <w:marRight w:val="0"/>
      <w:marTop w:val="0"/>
      <w:marBottom w:val="0"/>
      <w:divBdr>
        <w:top w:val="none" w:sz="0" w:space="0" w:color="auto"/>
        <w:left w:val="none" w:sz="0" w:space="0" w:color="auto"/>
        <w:bottom w:val="none" w:sz="0" w:space="0" w:color="auto"/>
        <w:right w:val="none" w:sz="0" w:space="0" w:color="auto"/>
      </w:divBdr>
      <w:divsChild>
        <w:div w:id="1905722921">
          <w:marLeft w:val="450"/>
          <w:marRight w:val="0"/>
          <w:marTop w:val="0"/>
          <w:marBottom w:val="0"/>
          <w:divBdr>
            <w:top w:val="none" w:sz="0" w:space="0" w:color="auto"/>
            <w:left w:val="none" w:sz="0" w:space="0" w:color="auto"/>
            <w:bottom w:val="none" w:sz="0" w:space="0" w:color="auto"/>
            <w:right w:val="none" w:sz="0" w:space="0" w:color="auto"/>
          </w:divBdr>
        </w:div>
        <w:div w:id="1727801787">
          <w:marLeft w:val="450"/>
          <w:marRight w:val="0"/>
          <w:marTop w:val="0"/>
          <w:marBottom w:val="0"/>
          <w:divBdr>
            <w:top w:val="none" w:sz="0" w:space="0" w:color="auto"/>
            <w:left w:val="none" w:sz="0" w:space="0" w:color="auto"/>
            <w:bottom w:val="none" w:sz="0" w:space="0" w:color="auto"/>
            <w:right w:val="none" w:sz="0" w:space="0" w:color="auto"/>
          </w:divBdr>
        </w:div>
        <w:div w:id="155807187">
          <w:marLeft w:val="450"/>
          <w:marRight w:val="0"/>
          <w:marTop w:val="0"/>
          <w:marBottom w:val="0"/>
          <w:divBdr>
            <w:top w:val="none" w:sz="0" w:space="0" w:color="auto"/>
            <w:left w:val="none" w:sz="0" w:space="0" w:color="auto"/>
            <w:bottom w:val="none" w:sz="0" w:space="0" w:color="auto"/>
            <w:right w:val="none" w:sz="0" w:space="0" w:color="auto"/>
          </w:divBdr>
        </w:div>
        <w:div w:id="1439374424">
          <w:marLeft w:val="450"/>
          <w:marRight w:val="0"/>
          <w:marTop w:val="0"/>
          <w:marBottom w:val="0"/>
          <w:divBdr>
            <w:top w:val="none" w:sz="0" w:space="0" w:color="auto"/>
            <w:left w:val="none" w:sz="0" w:space="0" w:color="auto"/>
            <w:bottom w:val="none" w:sz="0" w:space="0" w:color="auto"/>
            <w:right w:val="none" w:sz="0" w:space="0" w:color="auto"/>
          </w:divBdr>
        </w:div>
        <w:div w:id="1988238447">
          <w:marLeft w:val="450"/>
          <w:marRight w:val="0"/>
          <w:marTop w:val="0"/>
          <w:marBottom w:val="0"/>
          <w:divBdr>
            <w:top w:val="none" w:sz="0" w:space="0" w:color="auto"/>
            <w:left w:val="none" w:sz="0" w:space="0" w:color="auto"/>
            <w:bottom w:val="none" w:sz="0" w:space="0" w:color="auto"/>
            <w:right w:val="none" w:sz="0" w:space="0" w:color="auto"/>
          </w:divBdr>
        </w:div>
        <w:div w:id="1791362340">
          <w:marLeft w:val="450"/>
          <w:marRight w:val="0"/>
          <w:marTop w:val="0"/>
          <w:marBottom w:val="0"/>
          <w:divBdr>
            <w:top w:val="none" w:sz="0" w:space="0" w:color="auto"/>
            <w:left w:val="none" w:sz="0" w:space="0" w:color="auto"/>
            <w:bottom w:val="none" w:sz="0" w:space="0" w:color="auto"/>
            <w:right w:val="none" w:sz="0" w:space="0" w:color="auto"/>
          </w:divBdr>
        </w:div>
      </w:divsChild>
    </w:div>
    <w:div w:id="18046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omisiinformasi.go.id/uploads/documents/db06d1bdcd25bb6848143d0c338964901936009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itory.uin-suska.ac.id/4180/3/BAB%20II.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epository.uin-suska.ac.id/4180/3/BAB%20II.pdf" TargetMode="External"/><Relationship Id="rId4" Type="http://schemas.microsoft.com/office/2007/relationships/stylesWithEffects" Target="stylesWithEffects.xml"/><Relationship Id="rId9" Type="http://schemas.openxmlformats.org/officeDocument/2006/relationships/hyperlink" Target="https://bapenda.jabarprov.go.id/2014/03/14/konsep-pelayanan-publi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66D2E-A963-461D-B14F-CFF0CE00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14</Pages>
  <Words>4439</Words>
  <Characters>25306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Adhining</dc:creator>
  <cp:lastModifiedBy>Adhining</cp:lastModifiedBy>
  <cp:revision>74</cp:revision>
  <dcterms:created xsi:type="dcterms:W3CDTF">2019-05-19T09:46:00Z</dcterms:created>
  <dcterms:modified xsi:type="dcterms:W3CDTF">2019-05-26T17:33:00Z</dcterms:modified>
</cp:coreProperties>
</file>