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3A6" w:rsidRPr="00641354" w:rsidRDefault="00A973A6" w:rsidP="00A973A6">
      <w:pPr>
        <w:spacing w:after="0" w:line="240" w:lineRule="auto"/>
        <w:jc w:val="center"/>
        <w:rPr>
          <w:rFonts w:ascii="Times New Roman" w:hAnsi="Times New Roman" w:cs="Times New Roman"/>
          <w:sz w:val="32"/>
          <w:szCs w:val="32"/>
        </w:rPr>
      </w:pPr>
      <w:r w:rsidRPr="00641354">
        <w:rPr>
          <w:rFonts w:ascii="Times New Roman" w:hAnsi="Times New Roman" w:cs="Times New Roman"/>
          <w:sz w:val="32"/>
          <w:szCs w:val="32"/>
        </w:rPr>
        <w:t>MODUL</w:t>
      </w:r>
    </w:p>
    <w:p w:rsidR="00A973A6" w:rsidRPr="00641354" w:rsidRDefault="00A973A6" w:rsidP="00A973A6">
      <w:pPr>
        <w:spacing w:after="0" w:line="240" w:lineRule="auto"/>
        <w:jc w:val="center"/>
        <w:rPr>
          <w:rFonts w:ascii="Times New Roman" w:hAnsi="Times New Roman" w:cs="Times New Roman"/>
          <w:sz w:val="32"/>
          <w:szCs w:val="32"/>
        </w:rPr>
      </w:pPr>
      <w:r w:rsidRPr="00641354">
        <w:rPr>
          <w:rFonts w:ascii="Times New Roman" w:hAnsi="Times New Roman" w:cs="Times New Roman"/>
          <w:sz w:val="32"/>
          <w:szCs w:val="32"/>
        </w:rPr>
        <w:t>HUKUM PIDANA EKONOMI</w:t>
      </w:r>
    </w:p>
    <w:p w:rsidR="00A973A6" w:rsidRDefault="00A973A6" w:rsidP="00A973A6">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PERKULIAHAN SESI 9</w:t>
      </w:r>
    </w:p>
    <w:p w:rsidR="00A973A6" w:rsidRPr="00641354" w:rsidRDefault="00A973A6" w:rsidP="00A973A6">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LANJUTAN PASAR MODAL</w:t>
      </w:r>
    </w:p>
    <w:p w:rsidR="00A973A6" w:rsidRDefault="00A973A6" w:rsidP="00A973A6">
      <w:pPr>
        <w:spacing w:after="0" w:line="240" w:lineRule="auto"/>
        <w:jc w:val="center"/>
        <w:rPr>
          <w:rFonts w:ascii="Times New Roman" w:hAnsi="Times New Roman" w:cs="Times New Roman"/>
          <w:sz w:val="32"/>
          <w:szCs w:val="32"/>
        </w:rPr>
      </w:pPr>
      <w:r w:rsidRPr="00641354">
        <w:rPr>
          <w:rFonts w:ascii="Times New Roman" w:hAnsi="Times New Roman" w:cs="Times New Roman"/>
          <w:sz w:val="32"/>
          <w:szCs w:val="32"/>
        </w:rPr>
        <w:t>PARDAMEAN HARAHAP,SH,MH.</w:t>
      </w:r>
    </w:p>
    <w:p w:rsidR="00A973A6" w:rsidRDefault="00A973A6" w:rsidP="00A973A6">
      <w:pPr>
        <w:pStyle w:val="ListParagraph"/>
        <w:spacing w:line="240" w:lineRule="auto"/>
        <w:jc w:val="both"/>
        <w:rPr>
          <w:rFonts w:ascii="Times New Roman" w:hAnsi="Times New Roman" w:cs="Times New Roman"/>
          <w:sz w:val="24"/>
          <w:szCs w:val="24"/>
        </w:rPr>
      </w:pPr>
    </w:p>
    <w:p w:rsidR="00A973A6" w:rsidRDefault="00A973A6" w:rsidP="00A973A6">
      <w:pPr>
        <w:pStyle w:val="ListParagraph"/>
        <w:spacing w:line="240" w:lineRule="auto"/>
        <w:jc w:val="both"/>
        <w:rPr>
          <w:rFonts w:ascii="Times New Roman" w:hAnsi="Times New Roman" w:cs="Times New Roman"/>
          <w:b/>
          <w:sz w:val="24"/>
          <w:szCs w:val="24"/>
        </w:rPr>
      </w:pPr>
    </w:p>
    <w:p w:rsidR="00A973A6" w:rsidRPr="00494990" w:rsidRDefault="00A973A6" w:rsidP="00A973A6">
      <w:pPr>
        <w:pStyle w:val="ListParagraph"/>
        <w:spacing w:line="240" w:lineRule="auto"/>
        <w:jc w:val="both"/>
        <w:rPr>
          <w:rFonts w:ascii="Times New Roman" w:hAnsi="Times New Roman" w:cs="Times New Roman"/>
          <w:sz w:val="24"/>
          <w:szCs w:val="24"/>
        </w:rPr>
      </w:pPr>
    </w:p>
    <w:p w:rsidR="00A973A6" w:rsidRDefault="00A973A6" w:rsidP="00A973A6">
      <w:pPr>
        <w:pStyle w:val="ListParagraph"/>
        <w:numPr>
          <w:ilvl w:val="0"/>
          <w:numId w:val="1"/>
        </w:numPr>
        <w:spacing w:line="240" w:lineRule="auto"/>
        <w:jc w:val="both"/>
        <w:rPr>
          <w:rFonts w:ascii="Times New Roman" w:hAnsi="Times New Roman" w:cs="Times New Roman"/>
          <w:b/>
          <w:sz w:val="24"/>
          <w:szCs w:val="24"/>
        </w:rPr>
      </w:pPr>
      <w:r>
        <w:rPr>
          <w:rFonts w:ascii="Times New Roman" w:hAnsi="Times New Roman" w:cs="Times New Roman"/>
          <w:b/>
          <w:sz w:val="24"/>
          <w:szCs w:val="24"/>
        </w:rPr>
        <w:t>TINJAUAN UMUM TENTANG EFEK</w:t>
      </w:r>
    </w:p>
    <w:p w:rsidR="00A973A6" w:rsidRDefault="00A973A6" w:rsidP="00A973A6">
      <w:pPr>
        <w:pStyle w:val="ListParagraph"/>
        <w:spacing w:line="240" w:lineRule="auto"/>
        <w:ind w:left="360"/>
        <w:jc w:val="both"/>
        <w:rPr>
          <w:rFonts w:ascii="Times New Roman" w:hAnsi="Times New Roman" w:cs="Times New Roman"/>
          <w:b/>
          <w:sz w:val="24"/>
          <w:szCs w:val="24"/>
        </w:rPr>
      </w:pPr>
    </w:p>
    <w:p w:rsidR="00A973A6" w:rsidRDefault="00A973A6" w:rsidP="00A973A6">
      <w:pPr>
        <w:pStyle w:val="ListParagraph"/>
        <w:numPr>
          <w:ilvl w:val="0"/>
          <w:numId w:val="8"/>
        </w:numPr>
        <w:spacing w:line="240" w:lineRule="auto"/>
        <w:jc w:val="both"/>
        <w:rPr>
          <w:rFonts w:ascii="Times New Roman" w:hAnsi="Times New Roman" w:cs="Times New Roman"/>
          <w:b/>
          <w:sz w:val="24"/>
          <w:szCs w:val="24"/>
        </w:rPr>
      </w:pPr>
      <w:r>
        <w:rPr>
          <w:rFonts w:ascii="Times New Roman" w:hAnsi="Times New Roman" w:cs="Times New Roman"/>
          <w:b/>
          <w:sz w:val="24"/>
          <w:szCs w:val="24"/>
        </w:rPr>
        <w:t>Pengertian Efek</w:t>
      </w:r>
    </w:p>
    <w:p w:rsidR="00A973A6" w:rsidRDefault="00A973A6" w:rsidP="00A973A6">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F3732">
        <w:rPr>
          <w:rFonts w:ascii="Times New Roman" w:hAnsi="Times New Roman" w:cs="Times New Roman"/>
          <w:b/>
          <w:sz w:val="24"/>
          <w:szCs w:val="24"/>
        </w:rPr>
        <w:t xml:space="preserve">Pengertian efek </w:t>
      </w:r>
      <w:r>
        <w:rPr>
          <w:rFonts w:ascii="Times New Roman" w:hAnsi="Times New Roman" w:cs="Times New Roman"/>
          <w:sz w:val="24"/>
          <w:szCs w:val="24"/>
        </w:rPr>
        <w:t xml:space="preserve">sebagaimana tercantum didalam </w:t>
      </w:r>
      <w:r w:rsidRPr="008F3732">
        <w:rPr>
          <w:rFonts w:ascii="Times New Roman" w:hAnsi="Times New Roman" w:cs="Times New Roman"/>
          <w:b/>
          <w:sz w:val="24"/>
          <w:szCs w:val="24"/>
        </w:rPr>
        <w:t>pasal 1 angka 5 Undang-undang No.8 Tahun 1995</w:t>
      </w:r>
      <w:r>
        <w:rPr>
          <w:rFonts w:ascii="Times New Roman" w:hAnsi="Times New Roman" w:cs="Times New Roman"/>
          <w:sz w:val="24"/>
          <w:szCs w:val="24"/>
        </w:rPr>
        <w:t xml:space="preserve"> Tentang Pasar Modal adalah surat berharga, yaitu surat pengakuan utang, surat berharga komersial, saham, obligasi, tanda bukti utang, unit penyetoran kontrak investasi kolektif, kontrak kerja atas efek, dan setiap derivatif dari efek. </w:t>
      </w:r>
    </w:p>
    <w:p w:rsidR="00A973A6" w:rsidRPr="007E7D3C" w:rsidRDefault="00A973A6" w:rsidP="00A973A6">
      <w:pPr>
        <w:pStyle w:val="ListParagraph"/>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8F3732">
        <w:rPr>
          <w:rFonts w:ascii="Times New Roman" w:hAnsi="Times New Roman" w:cs="Times New Roman"/>
          <w:b/>
          <w:sz w:val="24"/>
          <w:szCs w:val="24"/>
        </w:rPr>
        <w:t>Pengertian derivatif dari efek</w:t>
      </w:r>
      <w:r>
        <w:rPr>
          <w:rFonts w:ascii="Times New Roman" w:hAnsi="Times New Roman" w:cs="Times New Roman"/>
          <w:sz w:val="24"/>
          <w:szCs w:val="24"/>
        </w:rPr>
        <w:t xml:space="preserve"> sebagaimana di terangkan didalam penjelasan atas </w:t>
      </w:r>
      <w:r w:rsidRPr="008F3732">
        <w:rPr>
          <w:rFonts w:ascii="Times New Roman" w:hAnsi="Times New Roman" w:cs="Times New Roman"/>
          <w:b/>
          <w:sz w:val="24"/>
          <w:szCs w:val="24"/>
        </w:rPr>
        <w:t>Undang-</w:t>
      </w:r>
      <w:r>
        <w:rPr>
          <w:rFonts w:ascii="Times New Roman" w:hAnsi="Times New Roman" w:cs="Times New Roman"/>
          <w:b/>
          <w:sz w:val="24"/>
          <w:szCs w:val="24"/>
        </w:rPr>
        <w:t xml:space="preserve">   </w:t>
      </w:r>
      <w:r w:rsidRPr="008F3732">
        <w:rPr>
          <w:rFonts w:ascii="Times New Roman" w:hAnsi="Times New Roman" w:cs="Times New Roman"/>
          <w:b/>
          <w:sz w:val="24"/>
          <w:szCs w:val="24"/>
        </w:rPr>
        <w:t>undang pasar modal No.8 Tahun 1995</w:t>
      </w:r>
      <w:r>
        <w:rPr>
          <w:rFonts w:ascii="Times New Roman" w:hAnsi="Times New Roman" w:cs="Times New Roman"/>
          <w:sz w:val="24"/>
          <w:szCs w:val="24"/>
        </w:rPr>
        <w:t xml:space="preserve"> adalah turunan dari efek, baik efek yang bersifat utang maupun yang bersifat ekuitas, seperti obsi dan waran. Sedangkan </w:t>
      </w:r>
      <w:r w:rsidRPr="008F3732">
        <w:rPr>
          <w:rFonts w:ascii="Times New Roman" w:hAnsi="Times New Roman" w:cs="Times New Roman"/>
          <w:b/>
          <w:sz w:val="24"/>
          <w:szCs w:val="24"/>
        </w:rPr>
        <w:t>yang dimaksud dengan obsi,</w:t>
      </w:r>
      <w:r>
        <w:rPr>
          <w:rFonts w:ascii="Times New Roman" w:hAnsi="Times New Roman" w:cs="Times New Roman"/>
          <w:sz w:val="24"/>
          <w:szCs w:val="24"/>
        </w:rPr>
        <w:t xml:space="preserve"> adalah hak yang dimiliki oleh satu pihak untuk membeli atau menjual kepada pihak lain atas sejumlah efek pada harga dan waktu tertentu.</w:t>
      </w:r>
    </w:p>
    <w:p w:rsidR="00A973A6" w:rsidRDefault="00A973A6" w:rsidP="00A973A6">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Sementara itu yang </w:t>
      </w:r>
      <w:r w:rsidRPr="008F3732">
        <w:rPr>
          <w:rFonts w:ascii="Times New Roman" w:hAnsi="Times New Roman" w:cs="Times New Roman"/>
          <w:b/>
          <w:sz w:val="24"/>
          <w:szCs w:val="24"/>
        </w:rPr>
        <w:t>dimaksud waran</w:t>
      </w:r>
      <w:r>
        <w:rPr>
          <w:rFonts w:ascii="Times New Roman" w:hAnsi="Times New Roman" w:cs="Times New Roman"/>
          <w:sz w:val="24"/>
          <w:szCs w:val="24"/>
        </w:rPr>
        <w:t xml:space="preserve">, adalah efek yang diterbitkan oleh suatu perusahaan yang memberi hak kepada pemegang efek untuk memesan saham dari perusahaan tersebut, pada harga tertentu setelah 6 bulan atau lebih sejak efek tersebut diterbitkan. </w:t>
      </w:r>
    </w:p>
    <w:p w:rsidR="00A973A6" w:rsidRDefault="00A973A6" w:rsidP="00A973A6">
      <w:pPr>
        <w:pStyle w:val="ListParagraph"/>
        <w:numPr>
          <w:ilvl w:val="0"/>
          <w:numId w:val="8"/>
        </w:numPr>
        <w:spacing w:line="240" w:lineRule="auto"/>
        <w:jc w:val="both"/>
        <w:rPr>
          <w:rFonts w:ascii="Times New Roman" w:hAnsi="Times New Roman" w:cs="Times New Roman"/>
          <w:b/>
          <w:sz w:val="24"/>
          <w:szCs w:val="24"/>
        </w:rPr>
      </w:pPr>
      <w:r>
        <w:rPr>
          <w:rFonts w:ascii="Times New Roman" w:hAnsi="Times New Roman" w:cs="Times New Roman"/>
          <w:b/>
          <w:sz w:val="24"/>
          <w:szCs w:val="24"/>
        </w:rPr>
        <w:t>Jenis-jenis Efek</w:t>
      </w:r>
    </w:p>
    <w:p w:rsidR="00A973A6" w:rsidRPr="00346503" w:rsidRDefault="00A973A6" w:rsidP="00A973A6">
      <w:pPr>
        <w:pStyle w:val="ListParagraph"/>
        <w:spacing w:line="240" w:lineRule="auto"/>
        <w:jc w:val="both"/>
        <w:rPr>
          <w:rFonts w:ascii="Times New Roman" w:hAnsi="Times New Roman" w:cs="Times New Roman"/>
          <w:b/>
          <w:sz w:val="24"/>
          <w:szCs w:val="24"/>
        </w:rPr>
      </w:pPr>
      <w:r w:rsidRPr="00346503">
        <w:rPr>
          <w:rFonts w:ascii="Times New Roman" w:hAnsi="Times New Roman" w:cs="Times New Roman"/>
          <w:sz w:val="24"/>
          <w:szCs w:val="24"/>
        </w:rPr>
        <w:t>Dari pengertian sekuritas atau efek yang terdapat dalam ketentuan Undang-undang tersebut, akan dibahas beberapa diantaranya, yaitu sebagai berikut :</w:t>
      </w:r>
    </w:p>
    <w:p w:rsidR="00A973A6" w:rsidRDefault="00A973A6" w:rsidP="00A973A6">
      <w:pPr>
        <w:pStyle w:val="ListParagraph"/>
        <w:numPr>
          <w:ilvl w:val="0"/>
          <w:numId w:val="11"/>
        </w:numPr>
        <w:spacing w:line="240" w:lineRule="auto"/>
        <w:jc w:val="both"/>
        <w:rPr>
          <w:rFonts w:ascii="Times New Roman" w:hAnsi="Times New Roman" w:cs="Times New Roman"/>
          <w:b/>
          <w:sz w:val="24"/>
          <w:szCs w:val="24"/>
        </w:rPr>
      </w:pPr>
      <w:r w:rsidRPr="00321369">
        <w:rPr>
          <w:rFonts w:ascii="Times New Roman" w:hAnsi="Times New Roman" w:cs="Times New Roman"/>
          <w:b/>
          <w:sz w:val="24"/>
          <w:szCs w:val="24"/>
        </w:rPr>
        <w:t xml:space="preserve">Saham </w:t>
      </w:r>
    </w:p>
    <w:p w:rsidR="00A973A6" w:rsidRDefault="00A973A6" w:rsidP="00A973A6">
      <w:pPr>
        <w:pStyle w:val="ListParagraph"/>
        <w:spacing w:line="240" w:lineRule="auto"/>
        <w:ind w:left="644"/>
        <w:jc w:val="both"/>
        <w:rPr>
          <w:rFonts w:ascii="Times New Roman" w:hAnsi="Times New Roman" w:cs="Times New Roman"/>
          <w:b/>
          <w:sz w:val="24"/>
          <w:szCs w:val="24"/>
        </w:rPr>
      </w:pPr>
      <w:r>
        <w:rPr>
          <w:rFonts w:ascii="Times New Roman" w:hAnsi="Times New Roman" w:cs="Times New Roman"/>
          <w:b/>
          <w:sz w:val="24"/>
          <w:szCs w:val="24"/>
        </w:rPr>
        <w:t xml:space="preserve">   </w:t>
      </w:r>
      <w:r w:rsidRPr="00346503">
        <w:rPr>
          <w:rFonts w:ascii="Times New Roman" w:hAnsi="Times New Roman" w:cs="Times New Roman"/>
          <w:b/>
          <w:sz w:val="24"/>
          <w:szCs w:val="24"/>
        </w:rPr>
        <w:t xml:space="preserve"> Saham </w:t>
      </w:r>
      <w:r w:rsidRPr="00346503">
        <w:rPr>
          <w:rFonts w:ascii="Times New Roman" w:hAnsi="Times New Roman" w:cs="Times New Roman"/>
          <w:sz w:val="24"/>
          <w:szCs w:val="24"/>
        </w:rPr>
        <w:t xml:space="preserve">adalah bukti kepemilikan terhadap suatu perusahaan. </w:t>
      </w:r>
      <w:r w:rsidRPr="00346503">
        <w:rPr>
          <w:rFonts w:ascii="Times New Roman" w:hAnsi="Times New Roman" w:cs="Times New Roman"/>
          <w:b/>
          <w:sz w:val="24"/>
          <w:szCs w:val="24"/>
        </w:rPr>
        <w:t>Bukti kepemilikan ini terdapat dalam 2 bentuk,</w:t>
      </w:r>
      <w:r w:rsidRPr="00346503">
        <w:rPr>
          <w:rFonts w:ascii="Times New Roman" w:hAnsi="Times New Roman" w:cs="Times New Roman"/>
          <w:sz w:val="24"/>
          <w:szCs w:val="24"/>
        </w:rPr>
        <w:t xml:space="preserve"> yaitu saham yang dikeluarkan </w:t>
      </w:r>
      <w:r w:rsidRPr="00346503">
        <w:rPr>
          <w:rFonts w:ascii="Times New Roman" w:hAnsi="Times New Roman" w:cs="Times New Roman"/>
          <w:b/>
          <w:sz w:val="24"/>
          <w:szCs w:val="24"/>
        </w:rPr>
        <w:t>atas nama</w:t>
      </w:r>
      <w:r w:rsidRPr="00346503">
        <w:rPr>
          <w:rFonts w:ascii="Times New Roman" w:hAnsi="Times New Roman" w:cs="Times New Roman"/>
          <w:sz w:val="24"/>
          <w:szCs w:val="24"/>
        </w:rPr>
        <w:t xml:space="preserve"> pemiliknya dan saham yang </w:t>
      </w:r>
      <w:r w:rsidRPr="00346503">
        <w:rPr>
          <w:rFonts w:ascii="Times New Roman" w:hAnsi="Times New Roman" w:cs="Times New Roman"/>
          <w:b/>
          <w:sz w:val="24"/>
          <w:szCs w:val="24"/>
        </w:rPr>
        <w:t>tidak tercantumkan nama pemiliknya</w:t>
      </w:r>
      <w:r w:rsidRPr="00346503">
        <w:rPr>
          <w:rFonts w:ascii="Times New Roman" w:hAnsi="Times New Roman" w:cs="Times New Roman"/>
          <w:sz w:val="24"/>
          <w:szCs w:val="24"/>
        </w:rPr>
        <w:t>. Saham yang disebutkan pertama dinamakan saham atas nama, sedangkan yang kedua disebut saham atas tunjuk.</w:t>
      </w:r>
      <w:r>
        <w:rPr>
          <w:rStyle w:val="FootnoteReference"/>
          <w:rFonts w:ascii="Times New Roman" w:hAnsi="Times New Roman" w:cs="Times New Roman"/>
          <w:sz w:val="24"/>
          <w:szCs w:val="24"/>
        </w:rPr>
        <w:footnoteReference w:id="2"/>
      </w:r>
    </w:p>
    <w:p w:rsidR="00A973A6" w:rsidRDefault="00A973A6" w:rsidP="00A973A6">
      <w:pPr>
        <w:pStyle w:val="ListParagraph"/>
        <w:spacing w:line="240" w:lineRule="auto"/>
        <w:ind w:left="644"/>
        <w:jc w:val="both"/>
        <w:rPr>
          <w:rFonts w:ascii="Times New Roman" w:hAnsi="Times New Roman" w:cs="Times New Roman"/>
          <w:sz w:val="24"/>
          <w:szCs w:val="24"/>
        </w:rPr>
      </w:pPr>
      <w:r>
        <w:rPr>
          <w:rFonts w:ascii="Times New Roman" w:hAnsi="Times New Roman" w:cs="Times New Roman"/>
          <w:sz w:val="24"/>
          <w:szCs w:val="24"/>
        </w:rPr>
        <w:t xml:space="preserve">Dalam </w:t>
      </w:r>
      <w:r w:rsidRPr="00321369">
        <w:rPr>
          <w:rFonts w:ascii="Times New Roman" w:hAnsi="Times New Roman" w:cs="Times New Roman"/>
          <w:b/>
          <w:sz w:val="24"/>
          <w:szCs w:val="24"/>
        </w:rPr>
        <w:t>saham atas nama</w:t>
      </w:r>
      <w:r>
        <w:rPr>
          <w:rFonts w:ascii="Times New Roman" w:hAnsi="Times New Roman" w:cs="Times New Roman"/>
          <w:sz w:val="24"/>
          <w:szCs w:val="24"/>
        </w:rPr>
        <w:t xml:space="preserve"> ini, nama pemegang saham ditulis pada surat saham tersebut sebagai bukti bagi pemegangnya, dan saham ini dapat diperalihkan haknya walau belum sepenuhnya dilunasi harganya. </w:t>
      </w:r>
    </w:p>
    <w:p w:rsidR="00A973A6" w:rsidRDefault="00A973A6" w:rsidP="00A973A6">
      <w:pPr>
        <w:pStyle w:val="ListParagraph"/>
        <w:spacing w:line="240" w:lineRule="auto"/>
        <w:ind w:left="644"/>
        <w:jc w:val="both"/>
        <w:rPr>
          <w:rFonts w:ascii="Times New Roman" w:hAnsi="Times New Roman" w:cs="Times New Roman"/>
          <w:b/>
          <w:sz w:val="24"/>
          <w:szCs w:val="24"/>
        </w:rPr>
      </w:pPr>
      <w:r w:rsidRPr="00321369">
        <w:rPr>
          <w:rFonts w:ascii="Times New Roman" w:hAnsi="Times New Roman" w:cs="Times New Roman"/>
          <w:b/>
          <w:sz w:val="24"/>
          <w:szCs w:val="24"/>
        </w:rPr>
        <w:t>Sedangkan dalam saham atas tunjuk</w:t>
      </w:r>
      <w:r>
        <w:rPr>
          <w:rFonts w:ascii="Times New Roman" w:hAnsi="Times New Roman" w:cs="Times New Roman"/>
          <w:sz w:val="24"/>
          <w:szCs w:val="24"/>
        </w:rPr>
        <w:t>, nama pemiliknya tidak ditulis di dalam surat saham dan saham atas tunjuk atau atas pembawa ini hanya mengesahkan pemegangnya sebagai pemilik.</w:t>
      </w:r>
      <w:r>
        <w:rPr>
          <w:rStyle w:val="FootnoteReference"/>
          <w:rFonts w:ascii="Times New Roman" w:hAnsi="Times New Roman" w:cs="Times New Roman"/>
          <w:sz w:val="24"/>
          <w:szCs w:val="24"/>
        </w:rPr>
        <w:footnoteReference w:id="3"/>
      </w:r>
    </w:p>
    <w:p w:rsidR="00A973A6" w:rsidRPr="00346503" w:rsidRDefault="00A973A6" w:rsidP="00A973A6">
      <w:pPr>
        <w:pStyle w:val="ListParagraph"/>
        <w:spacing w:line="240" w:lineRule="auto"/>
        <w:ind w:left="644"/>
        <w:jc w:val="both"/>
        <w:rPr>
          <w:rFonts w:ascii="Times New Roman" w:hAnsi="Times New Roman" w:cs="Times New Roman"/>
          <w:b/>
          <w:sz w:val="24"/>
          <w:szCs w:val="24"/>
        </w:rPr>
      </w:pPr>
      <w:r w:rsidRPr="00321369">
        <w:rPr>
          <w:rFonts w:ascii="Times New Roman" w:hAnsi="Times New Roman" w:cs="Times New Roman"/>
          <w:b/>
          <w:sz w:val="24"/>
          <w:szCs w:val="24"/>
        </w:rPr>
        <w:t>Saham juga terbagi atas beberapa jenis</w:t>
      </w:r>
      <w:r>
        <w:rPr>
          <w:rFonts w:ascii="Times New Roman" w:hAnsi="Times New Roman" w:cs="Times New Roman"/>
          <w:sz w:val="24"/>
          <w:szCs w:val="24"/>
        </w:rPr>
        <w:t xml:space="preserve">, yaitu </w:t>
      </w:r>
      <w:r w:rsidRPr="00321369">
        <w:rPr>
          <w:rFonts w:ascii="Times New Roman" w:hAnsi="Times New Roman" w:cs="Times New Roman"/>
          <w:b/>
          <w:sz w:val="24"/>
          <w:szCs w:val="24"/>
        </w:rPr>
        <w:t>saham biasa</w:t>
      </w:r>
      <w:r>
        <w:rPr>
          <w:rFonts w:ascii="Times New Roman" w:hAnsi="Times New Roman" w:cs="Times New Roman"/>
          <w:sz w:val="24"/>
          <w:szCs w:val="24"/>
        </w:rPr>
        <w:t xml:space="preserve"> dan </w:t>
      </w:r>
      <w:r w:rsidRPr="00321369">
        <w:rPr>
          <w:rFonts w:ascii="Times New Roman" w:hAnsi="Times New Roman" w:cs="Times New Roman"/>
          <w:b/>
          <w:sz w:val="24"/>
          <w:szCs w:val="24"/>
        </w:rPr>
        <w:t>saham preferen</w:t>
      </w:r>
      <w:r>
        <w:rPr>
          <w:rFonts w:ascii="Times New Roman" w:hAnsi="Times New Roman" w:cs="Times New Roman"/>
          <w:sz w:val="24"/>
          <w:szCs w:val="24"/>
        </w:rPr>
        <w:t xml:space="preserve"> (</w:t>
      </w:r>
      <w:r>
        <w:rPr>
          <w:rFonts w:ascii="Times New Roman" w:hAnsi="Times New Roman" w:cs="Times New Roman"/>
          <w:i/>
          <w:sz w:val="24"/>
          <w:szCs w:val="24"/>
        </w:rPr>
        <w:t>preverend stock).</w:t>
      </w:r>
      <w:r w:rsidRPr="00321369">
        <w:rPr>
          <w:rFonts w:ascii="Times New Roman" w:hAnsi="Times New Roman" w:cs="Times New Roman"/>
          <w:b/>
          <w:sz w:val="24"/>
          <w:szCs w:val="24"/>
        </w:rPr>
        <w:t xml:space="preserve"> Saham biasa atau </w:t>
      </w:r>
      <w:r w:rsidRPr="00321369">
        <w:rPr>
          <w:rFonts w:ascii="Times New Roman" w:hAnsi="Times New Roman" w:cs="Times New Roman"/>
          <w:b/>
          <w:i/>
          <w:sz w:val="24"/>
          <w:szCs w:val="24"/>
        </w:rPr>
        <w:t>common stock</w:t>
      </w:r>
      <w:r w:rsidRPr="00321369">
        <w:rPr>
          <w:rFonts w:ascii="Times New Roman" w:hAnsi="Times New Roman" w:cs="Times New Roman"/>
          <w:b/>
          <w:sz w:val="24"/>
          <w:szCs w:val="24"/>
        </w:rPr>
        <w:t xml:space="preserve"> </w:t>
      </w:r>
      <w:r>
        <w:rPr>
          <w:rFonts w:ascii="Times New Roman" w:hAnsi="Times New Roman" w:cs="Times New Roman"/>
          <w:sz w:val="24"/>
          <w:szCs w:val="24"/>
        </w:rPr>
        <w:t xml:space="preserve">adalah saham yang mewakili jumlah </w:t>
      </w:r>
      <w:r>
        <w:rPr>
          <w:rFonts w:ascii="Times New Roman" w:hAnsi="Times New Roman" w:cs="Times New Roman"/>
          <w:sz w:val="24"/>
          <w:szCs w:val="24"/>
        </w:rPr>
        <w:lastRenderedPageBreak/>
        <w:t xml:space="preserve">kepemilikan dalam suatu perusahaan </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Apabila suatu perusahaan misalnya mempunyai 100 lembar saham dan seseorang memiliki satu lembar diantaranya, maka orang tersebut memiliki 1/100 dari perusahaan tersebut. Apabila perusahaan mempunyai 1.000.000 saham yang ditempatkan dan seorang memiliki 1.000 lembar, maka orang tersebut adalah pemilik dari 1.000/1.000.000 atau 1/100 dari perusahaan tersebut.</w:t>
      </w:r>
    </w:p>
    <w:p w:rsidR="00A973A6" w:rsidRDefault="00A973A6" w:rsidP="00A973A6">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Persentase kepemilikan seseorang terhadap perusahaan dapat berubah sewaktu-waktu misalnya perusahaan menempatkan 100 lembar saham dan seseorang pemegang saham memiliki satu lembar diantaranya maka berarti orang tersebut memiliki 1/100 dari perusahaan tersebut.</w:t>
      </w:r>
    </w:p>
    <w:p w:rsidR="00A973A6" w:rsidRDefault="00A973A6" w:rsidP="00A973A6">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p>
    <w:p w:rsidR="00A973A6" w:rsidRDefault="00A973A6" w:rsidP="00A973A6">
      <w:pPr>
        <w:pStyle w:val="ListParagraph"/>
        <w:spacing w:line="240" w:lineRule="auto"/>
        <w:ind w:left="1080"/>
        <w:jc w:val="both"/>
        <w:rPr>
          <w:rFonts w:ascii="Times New Roman" w:hAnsi="Times New Roman" w:cs="Times New Roman"/>
          <w:sz w:val="24"/>
          <w:szCs w:val="24"/>
        </w:rPr>
      </w:pPr>
      <w:r w:rsidRPr="00A955F9">
        <w:rPr>
          <w:rFonts w:ascii="Times New Roman" w:hAnsi="Times New Roman" w:cs="Times New Roman"/>
          <w:sz w:val="24"/>
          <w:szCs w:val="24"/>
        </w:rPr>
        <w:t>Menurut Asri</w:t>
      </w:r>
      <w:r>
        <w:rPr>
          <w:rFonts w:ascii="Times New Roman" w:hAnsi="Times New Roman" w:cs="Times New Roman"/>
          <w:sz w:val="24"/>
          <w:szCs w:val="24"/>
        </w:rPr>
        <w:t>l</w:t>
      </w:r>
      <w:r w:rsidRPr="00A955F9">
        <w:rPr>
          <w:rFonts w:ascii="Times New Roman" w:hAnsi="Times New Roman" w:cs="Times New Roman"/>
          <w:sz w:val="24"/>
          <w:szCs w:val="24"/>
        </w:rPr>
        <w:t xml:space="preserve"> Sitompul, </w:t>
      </w:r>
      <w:r w:rsidRPr="00A955F9">
        <w:rPr>
          <w:rStyle w:val="FootnoteReference"/>
          <w:rFonts w:ascii="Times New Roman" w:hAnsi="Times New Roman" w:cs="Times New Roman"/>
          <w:sz w:val="24"/>
          <w:szCs w:val="24"/>
        </w:rPr>
        <w:footnoteReference w:id="5"/>
      </w:r>
      <w:r w:rsidRPr="00A955F9">
        <w:rPr>
          <w:rFonts w:ascii="Times New Roman" w:hAnsi="Times New Roman" w:cs="Times New Roman"/>
          <w:sz w:val="24"/>
          <w:szCs w:val="24"/>
        </w:rPr>
        <w:t xml:space="preserve"> </w:t>
      </w:r>
      <w:r w:rsidRPr="00321369">
        <w:rPr>
          <w:rFonts w:ascii="Times New Roman" w:hAnsi="Times New Roman" w:cs="Times New Roman"/>
          <w:b/>
          <w:sz w:val="24"/>
          <w:szCs w:val="24"/>
        </w:rPr>
        <w:t xml:space="preserve">saham biasa atau </w:t>
      </w:r>
      <w:r w:rsidRPr="00321369">
        <w:rPr>
          <w:rFonts w:ascii="Times New Roman" w:hAnsi="Times New Roman" w:cs="Times New Roman"/>
          <w:b/>
          <w:i/>
          <w:sz w:val="24"/>
          <w:szCs w:val="24"/>
        </w:rPr>
        <w:t xml:space="preserve">common stock, </w:t>
      </w:r>
      <w:r w:rsidRPr="00321369">
        <w:rPr>
          <w:rFonts w:ascii="Times New Roman" w:hAnsi="Times New Roman" w:cs="Times New Roman"/>
          <w:b/>
          <w:sz w:val="24"/>
          <w:szCs w:val="24"/>
        </w:rPr>
        <w:t>memiliki cirri-ciri</w:t>
      </w:r>
      <w:r>
        <w:rPr>
          <w:rFonts w:ascii="Times New Roman" w:hAnsi="Times New Roman" w:cs="Times New Roman"/>
          <w:sz w:val="24"/>
          <w:szCs w:val="24"/>
        </w:rPr>
        <w:t xml:space="preserve"> sebagai berikut :</w:t>
      </w:r>
    </w:p>
    <w:p w:rsidR="00A973A6" w:rsidRDefault="00A973A6" w:rsidP="00A973A6">
      <w:pPr>
        <w:pStyle w:val="ListParagraph"/>
        <w:numPr>
          <w:ilvl w:val="0"/>
          <w:numId w:val="12"/>
        </w:numPr>
        <w:spacing w:line="240" w:lineRule="auto"/>
        <w:jc w:val="both"/>
        <w:rPr>
          <w:rFonts w:ascii="Times New Roman" w:hAnsi="Times New Roman" w:cs="Times New Roman"/>
          <w:sz w:val="24"/>
          <w:szCs w:val="24"/>
        </w:rPr>
      </w:pPr>
      <w:r w:rsidRPr="00321369">
        <w:rPr>
          <w:rFonts w:ascii="Times New Roman" w:hAnsi="Times New Roman" w:cs="Times New Roman"/>
          <w:b/>
          <w:sz w:val="24"/>
          <w:szCs w:val="24"/>
        </w:rPr>
        <w:t>Pemiliknya mempunyai tanggung jawab yang terbatas terhadap perusahaan</w:t>
      </w:r>
      <w:r>
        <w:rPr>
          <w:rFonts w:ascii="Times New Roman" w:hAnsi="Times New Roman" w:cs="Times New Roman"/>
          <w:sz w:val="24"/>
          <w:szCs w:val="24"/>
        </w:rPr>
        <w:t>, tanggung jawab tersebut adalah senilai dengan jumlah saham yang dimilikinya. pemegang saham tidak akan mengalami kerugian lebih dari nilai saham yang dimilikinya. Karena perseroan terbatas merupakan badan hukum tersendiri, maka meskipun perusahaannya bangkrut, para pemegang saham tidak akan dituntut sampai harta pribadinya.</w:t>
      </w:r>
    </w:p>
    <w:p w:rsidR="00A973A6" w:rsidRDefault="00A973A6" w:rsidP="00A973A6">
      <w:pPr>
        <w:pStyle w:val="ListParagraph"/>
        <w:numPr>
          <w:ilvl w:val="0"/>
          <w:numId w:val="12"/>
        </w:numPr>
        <w:spacing w:line="240" w:lineRule="auto"/>
        <w:jc w:val="both"/>
        <w:rPr>
          <w:rFonts w:ascii="Times New Roman" w:hAnsi="Times New Roman" w:cs="Times New Roman"/>
          <w:sz w:val="24"/>
          <w:szCs w:val="24"/>
        </w:rPr>
      </w:pPr>
      <w:r w:rsidRPr="00321369">
        <w:rPr>
          <w:rFonts w:ascii="Times New Roman" w:hAnsi="Times New Roman" w:cs="Times New Roman"/>
          <w:b/>
          <w:sz w:val="24"/>
          <w:szCs w:val="24"/>
        </w:rPr>
        <w:t>Mempunyai hak suara pada rapat umum para pemegang saham.</w:t>
      </w:r>
      <w:r>
        <w:rPr>
          <w:rFonts w:ascii="Times New Roman" w:hAnsi="Times New Roman" w:cs="Times New Roman"/>
          <w:sz w:val="24"/>
          <w:szCs w:val="24"/>
        </w:rPr>
        <w:t xml:space="preserve"> Hal ini dikenal dengan</w:t>
      </w:r>
      <w:r w:rsidRPr="00D965E3">
        <w:rPr>
          <w:rFonts w:ascii="Times New Roman" w:hAnsi="Times New Roman" w:cs="Times New Roman"/>
          <w:b/>
          <w:sz w:val="24"/>
          <w:szCs w:val="24"/>
        </w:rPr>
        <w:t xml:space="preserve"> istilah one share one vote, yaitu satu saham satu suara.</w:t>
      </w:r>
      <w:r>
        <w:rPr>
          <w:rFonts w:ascii="Times New Roman" w:hAnsi="Times New Roman" w:cs="Times New Roman"/>
          <w:sz w:val="24"/>
          <w:szCs w:val="24"/>
        </w:rPr>
        <w:t xml:space="preserve"> Dalam praktek tidak bisa dilaksanakan satu saham satu suara karena mereka memiliki dewan direksi dan komisaris untuk mewakili. Para direkturlah yang mewakili perusahaan sehari-hari dan komisaris sebagai pengawas jalannya kepengurusan para direktur tersebut.</w:t>
      </w:r>
    </w:p>
    <w:p w:rsidR="00A973A6" w:rsidRDefault="00A973A6" w:rsidP="00A973A6">
      <w:pPr>
        <w:pStyle w:val="ListParagraph"/>
        <w:numPr>
          <w:ilvl w:val="0"/>
          <w:numId w:val="12"/>
        </w:numPr>
        <w:spacing w:line="240" w:lineRule="auto"/>
        <w:jc w:val="both"/>
        <w:rPr>
          <w:rFonts w:ascii="Times New Roman" w:hAnsi="Times New Roman" w:cs="Times New Roman"/>
          <w:sz w:val="24"/>
          <w:szCs w:val="24"/>
        </w:rPr>
      </w:pPr>
      <w:r w:rsidRPr="00321369">
        <w:rPr>
          <w:rFonts w:ascii="Times New Roman" w:hAnsi="Times New Roman" w:cs="Times New Roman"/>
          <w:b/>
          <w:sz w:val="24"/>
          <w:szCs w:val="24"/>
        </w:rPr>
        <w:t>Adanya hak menuntut bila terjadi kebangkrutan perusahaan</w:t>
      </w:r>
      <w:r>
        <w:rPr>
          <w:rFonts w:ascii="Times New Roman" w:hAnsi="Times New Roman" w:cs="Times New Roman"/>
          <w:sz w:val="24"/>
          <w:szCs w:val="24"/>
        </w:rPr>
        <w:t>. Apabila perusahaan pailit, pemegang saham dapat menuntut pembayaran atas sahamnya setelah semua kewajiban dipenuhi. Pemegang saham paling belakangan dibayar haknya.</w:t>
      </w:r>
    </w:p>
    <w:p w:rsidR="00A973A6" w:rsidRDefault="00A973A6" w:rsidP="00A973A6">
      <w:pPr>
        <w:pStyle w:val="ListParagraph"/>
        <w:numPr>
          <w:ilvl w:val="0"/>
          <w:numId w:val="12"/>
        </w:numPr>
        <w:spacing w:line="240" w:lineRule="auto"/>
        <w:jc w:val="both"/>
        <w:rPr>
          <w:rFonts w:ascii="Times New Roman" w:hAnsi="Times New Roman" w:cs="Times New Roman"/>
          <w:sz w:val="24"/>
          <w:szCs w:val="24"/>
        </w:rPr>
      </w:pPr>
      <w:r w:rsidRPr="00321369">
        <w:rPr>
          <w:rFonts w:ascii="Times New Roman" w:hAnsi="Times New Roman" w:cs="Times New Roman"/>
          <w:b/>
          <w:sz w:val="24"/>
          <w:szCs w:val="24"/>
        </w:rPr>
        <w:t>Hak atas pembagian deviden.</w:t>
      </w:r>
      <w:r>
        <w:rPr>
          <w:rFonts w:ascii="Times New Roman" w:hAnsi="Times New Roman" w:cs="Times New Roman"/>
          <w:sz w:val="24"/>
          <w:szCs w:val="24"/>
        </w:rPr>
        <w:t xml:space="preserve"> Pembagian deviden ini ditetapkan dalam Rapat Umum Pemegang Saham. Dari jumlah laba bersih, setelah disisihkan untuk cadangan dan dana-dana lainnya, sisanya dibagikan dalam bentuk deviden. Setiap pemegang saham akan mendapatkan bagian deviden sesuai dengan jumlah saham yang dimiliki.</w:t>
      </w:r>
    </w:p>
    <w:p w:rsidR="00A973A6" w:rsidRPr="00A955F9" w:rsidRDefault="00A973A6" w:rsidP="00A973A6">
      <w:pPr>
        <w:pStyle w:val="ListParagraph"/>
        <w:spacing w:line="240" w:lineRule="auto"/>
        <w:ind w:left="1440"/>
        <w:jc w:val="both"/>
        <w:rPr>
          <w:rFonts w:ascii="Times New Roman" w:hAnsi="Times New Roman" w:cs="Times New Roman"/>
          <w:sz w:val="24"/>
          <w:szCs w:val="24"/>
        </w:rPr>
      </w:pPr>
    </w:p>
    <w:p w:rsidR="00A973A6" w:rsidRDefault="00A973A6" w:rsidP="00A973A6">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Selanjutnya dikatakan oleh Asril Sitompul,</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bahwa </w:t>
      </w:r>
      <w:r w:rsidRPr="00D9202F">
        <w:rPr>
          <w:rFonts w:ascii="Times New Roman" w:hAnsi="Times New Roman" w:cs="Times New Roman"/>
          <w:b/>
          <w:sz w:val="24"/>
          <w:szCs w:val="24"/>
        </w:rPr>
        <w:t>saham preferen atau preferred stock adalah saham yang memiliki ciri-ciri</w:t>
      </w:r>
      <w:r>
        <w:rPr>
          <w:rFonts w:ascii="Times New Roman" w:hAnsi="Times New Roman" w:cs="Times New Roman"/>
          <w:sz w:val="24"/>
          <w:szCs w:val="24"/>
        </w:rPr>
        <w:t xml:space="preserve"> yang berbeda dengan saham biasa, di mana saham jenis ini mirip sekali dengan obligasi . Dalam preferen ini pemegang saham mendapatkan pembayaran yang tetap setiap tahun. Misalnya perusahaan mengeluarkan saham preferen dengan pembayaran 50.000 rupiah setiap tahun, maka biasanya pembayaran ini dilakukan setiap kuartal sebanyak 12.500 rupiah.</w:t>
      </w:r>
    </w:p>
    <w:p w:rsidR="00A973A6" w:rsidRPr="00321369" w:rsidRDefault="00A973A6" w:rsidP="00A973A6">
      <w:pPr>
        <w:spacing w:line="240" w:lineRule="auto"/>
        <w:ind w:left="720"/>
        <w:jc w:val="both"/>
        <w:rPr>
          <w:rFonts w:ascii="Times New Roman" w:hAnsi="Times New Roman" w:cs="Times New Roman"/>
          <w:b/>
          <w:sz w:val="24"/>
          <w:szCs w:val="24"/>
        </w:rPr>
      </w:pPr>
      <w:r>
        <w:rPr>
          <w:rFonts w:ascii="Times New Roman" w:hAnsi="Times New Roman" w:cs="Times New Roman"/>
          <w:sz w:val="24"/>
          <w:szCs w:val="24"/>
        </w:rPr>
        <w:t>Bedanya dengan obligasi adalah bahwa pemegang saham preferen tetap merupakan pemilik perusahaan bukan kreditur, dan juga bila terjadi kepailitan , maka pemegang obligasi didahulukan pemenuhan haknya dari pada pemegang saham preferen.</w:t>
      </w:r>
    </w:p>
    <w:p w:rsidR="00A973A6" w:rsidRDefault="00A973A6" w:rsidP="00A973A6">
      <w:pPr>
        <w:pStyle w:val="ListParagraph"/>
        <w:numPr>
          <w:ilvl w:val="0"/>
          <w:numId w:val="11"/>
        </w:numPr>
        <w:spacing w:line="240" w:lineRule="auto"/>
        <w:jc w:val="both"/>
        <w:rPr>
          <w:rFonts w:ascii="Times New Roman" w:hAnsi="Times New Roman" w:cs="Times New Roman"/>
          <w:b/>
          <w:sz w:val="24"/>
          <w:szCs w:val="24"/>
        </w:rPr>
      </w:pPr>
      <w:r w:rsidRPr="00321369">
        <w:rPr>
          <w:rFonts w:ascii="Times New Roman" w:hAnsi="Times New Roman" w:cs="Times New Roman"/>
          <w:b/>
          <w:sz w:val="24"/>
          <w:szCs w:val="24"/>
        </w:rPr>
        <w:t>Obligasi</w:t>
      </w:r>
    </w:p>
    <w:p w:rsidR="00A973A6" w:rsidRDefault="00A973A6" w:rsidP="00A973A6">
      <w:pPr>
        <w:pStyle w:val="ListParagraph"/>
        <w:spacing w:line="240" w:lineRule="auto"/>
        <w:ind w:left="644"/>
        <w:jc w:val="both"/>
        <w:rPr>
          <w:rFonts w:ascii="Times New Roman" w:hAnsi="Times New Roman" w:cs="Times New Roman"/>
          <w:b/>
          <w:sz w:val="24"/>
          <w:szCs w:val="24"/>
        </w:rPr>
      </w:pPr>
      <w:r w:rsidRPr="00346503">
        <w:rPr>
          <w:rFonts w:ascii="Times New Roman" w:hAnsi="Times New Roman" w:cs="Times New Roman"/>
          <w:b/>
          <w:sz w:val="24"/>
          <w:szCs w:val="24"/>
        </w:rPr>
        <w:lastRenderedPageBreak/>
        <w:t>Obligasi adalah</w:t>
      </w:r>
      <w:r w:rsidRPr="00346503">
        <w:rPr>
          <w:rFonts w:ascii="Times New Roman" w:hAnsi="Times New Roman" w:cs="Times New Roman"/>
          <w:sz w:val="24"/>
          <w:szCs w:val="24"/>
        </w:rPr>
        <w:t xml:space="preserve"> </w:t>
      </w:r>
      <w:r w:rsidRPr="00346503">
        <w:rPr>
          <w:rFonts w:ascii="Times New Roman" w:hAnsi="Times New Roman" w:cs="Times New Roman"/>
          <w:b/>
          <w:sz w:val="24"/>
          <w:szCs w:val="24"/>
        </w:rPr>
        <w:t>surat berharga</w:t>
      </w:r>
      <w:r w:rsidRPr="00346503">
        <w:rPr>
          <w:rFonts w:ascii="Times New Roman" w:hAnsi="Times New Roman" w:cs="Times New Roman"/>
          <w:sz w:val="24"/>
          <w:szCs w:val="24"/>
        </w:rPr>
        <w:t xml:space="preserve"> yang merupakan sertifikat yang berisi tanda peminjaman dari lembaga atau indifidu yang membeli obligasi tersebut kepada perusahaan yang menjualnya. </w:t>
      </w:r>
      <w:r w:rsidRPr="00346503">
        <w:rPr>
          <w:rFonts w:ascii="Times New Roman" w:hAnsi="Times New Roman" w:cs="Times New Roman"/>
          <w:b/>
          <w:sz w:val="24"/>
          <w:szCs w:val="24"/>
        </w:rPr>
        <w:t>Pembeli obligasi ini disebut kreditur , bukan pemilik perusahaan</w:t>
      </w:r>
      <w:r w:rsidRPr="00346503">
        <w:rPr>
          <w:rFonts w:ascii="Times New Roman" w:hAnsi="Times New Roman" w:cs="Times New Roman"/>
          <w:sz w:val="24"/>
          <w:szCs w:val="24"/>
        </w:rPr>
        <w:t xml:space="preserve"> sebagaimana pemodal yang membeli saham perusahaan.</w:t>
      </w:r>
    </w:p>
    <w:p w:rsidR="00A973A6" w:rsidRPr="00346503" w:rsidRDefault="00A973A6" w:rsidP="00A973A6">
      <w:pPr>
        <w:pStyle w:val="ListParagraph"/>
        <w:spacing w:line="240" w:lineRule="auto"/>
        <w:ind w:left="644"/>
        <w:jc w:val="both"/>
        <w:rPr>
          <w:rFonts w:ascii="Times New Roman" w:hAnsi="Times New Roman" w:cs="Times New Roman"/>
          <w:b/>
          <w:sz w:val="24"/>
          <w:szCs w:val="24"/>
        </w:rPr>
      </w:pPr>
      <w:r w:rsidRPr="00D9202F">
        <w:rPr>
          <w:rFonts w:ascii="Times New Roman" w:hAnsi="Times New Roman" w:cs="Times New Roman"/>
          <w:b/>
          <w:sz w:val="24"/>
          <w:szCs w:val="24"/>
        </w:rPr>
        <w:t>Sifat dari surat obligasi</w:t>
      </w:r>
      <w:r>
        <w:rPr>
          <w:rFonts w:ascii="Times New Roman" w:hAnsi="Times New Roman" w:cs="Times New Roman"/>
          <w:sz w:val="24"/>
          <w:szCs w:val="24"/>
        </w:rPr>
        <w:t xml:space="preserve"> adalah merupakan surat pengakuan utang sepihak, termasuk jenis surat kesanggupan pembayaran seperti yang dimaksud dalam pasal 1878 ayat 1 KUH Perdata . Surat obligasi ini memberi hak pada pemegangnya untuk menagih bunga kepada perseroan , meskipun dalam keadaan rugi sekalipun.</w:t>
      </w:r>
      <w:r>
        <w:rPr>
          <w:rStyle w:val="FootnoteReference"/>
          <w:rFonts w:ascii="Times New Roman" w:hAnsi="Times New Roman" w:cs="Times New Roman"/>
          <w:sz w:val="24"/>
          <w:szCs w:val="24"/>
        </w:rPr>
        <w:footnoteReference w:id="7"/>
      </w:r>
    </w:p>
    <w:p w:rsidR="00A973A6" w:rsidRPr="00D9202F" w:rsidRDefault="00A973A6" w:rsidP="00A973A6">
      <w:pPr>
        <w:pStyle w:val="ListParagraph"/>
        <w:spacing w:line="240" w:lineRule="auto"/>
        <w:ind w:left="1080"/>
        <w:jc w:val="both"/>
        <w:rPr>
          <w:rFonts w:ascii="Times New Roman" w:hAnsi="Times New Roman" w:cs="Times New Roman"/>
          <w:b/>
          <w:sz w:val="24"/>
          <w:szCs w:val="24"/>
        </w:rPr>
      </w:pPr>
      <w:r w:rsidRPr="00D9202F">
        <w:rPr>
          <w:rFonts w:ascii="Times New Roman" w:hAnsi="Times New Roman" w:cs="Times New Roman"/>
          <w:b/>
          <w:sz w:val="24"/>
          <w:szCs w:val="24"/>
        </w:rPr>
        <w:t>Perusahaan menjual obligasi dengan beberapa alasan, yaitu sebagai berikut :</w:t>
      </w:r>
    </w:p>
    <w:p w:rsidR="00A973A6" w:rsidRDefault="00A973A6" w:rsidP="00A973A6">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Perusahaan dapat </w:t>
      </w:r>
      <w:r w:rsidRPr="00D9202F">
        <w:rPr>
          <w:rFonts w:ascii="Times New Roman" w:hAnsi="Times New Roman" w:cs="Times New Roman"/>
          <w:b/>
          <w:sz w:val="24"/>
          <w:szCs w:val="24"/>
        </w:rPr>
        <w:t>menambah modalnya</w:t>
      </w:r>
      <w:r>
        <w:rPr>
          <w:rFonts w:ascii="Times New Roman" w:hAnsi="Times New Roman" w:cs="Times New Roman"/>
          <w:sz w:val="24"/>
          <w:szCs w:val="24"/>
        </w:rPr>
        <w:t xml:space="preserve"> dengan tidak menyebabkan terjadinya dilute bagi pemegang saham yang ada.</w:t>
      </w:r>
    </w:p>
    <w:p w:rsidR="00A973A6" w:rsidRDefault="00A973A6" w:rsidP="00A973A6">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Dengan menerbitkan obligasi, perusahaan </w:t>
      </w:r>
      <w:r w:rsidRPr="00D9202F">
        <w:rPr>
          <w:rFonts w:ascii="Times New Roman" w:hAnsi="Times New Roman" w:cs="Times New Roman"/>
          <w:b/>
          <w:sz w:val="24"/>
          <w:szCs w:val="24"/>
        </w:rPr>
        <w:t>dapat uang</w:t>
      </w:r>
      <w:r>
        <w:rPr>
          <w:rFonts w:ascii="Times New Roman" w:hAnsi="Times New Roman" w:cs="Times New Roman"/>
          <w:sz w:val="24"/>
          <w:szCs w:val="24"/>
        </w:rPr>
        <w:t xml:space="preserve"> </w:t>
      </w:r>
      <w:r w:rsidRPr="00D9202F">
        <w:rPr>
          <w:rFonts w:ascii="Times New Roman" w:hAnsi="Times New Roman" w:cs="Times New Roman"/>
          <w:b/>
          <w:sz w:val="24"/>
          <w:szCs w:val="24"/>
        </w:rPr>
        <w:t>dengan bunga yang lebih rendah dari pada bunga pinjaman dari bank.</w:t>
      </w:r>
      <w:r>
        <w:rPr>
          <w:rFonts w:ascii="Times New Roman" w:hAnsi="Times New Roman" w:cs="Times New Roman"/>
          <w:sz w:val="24"/>
          <w:szCs w:val="24"/>
        </w:rPr>
        <w:t xml:space="preserve"> Pinjaman ini dapat langsung diterima perusahaan dari pemodal tanpa melalui perantara bank, sehingga lebih cepat dan lebih efisien.</w:t>
      </w:r>
    </w:p>
    <w:p w:rsidR="00A973A6" w:rsidRDefault="00A973A6" w:rsidP="00A973A6">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Dengan menerbitkan obligasi , perusahaan</w:t>
      </w:r>
      <w:r w:rsidRPr="003165E9">
        <w:rPr>
          <w:rFonts w:ascii="Times New Roman" w:hAnsi="Times New Roman" w:cs="Times New Roman"/>
          <w:b/>
          <w:sz w:val="24"/>
          <w:szCs w:val="24"/>
        </w:rPr>
        <w:t xml:space="preserve"> mendapat pinjaman dengan bunga yang tetap untuk jangka panjang</w:t>
      </w:r>
      <w:r>
        <w:rPr>
          <w:rFonts w:ascii="Times New Roman" w:hAnsi="Times New Roman" w:cs="Times New Roman"/>
          <w:sz w:val="24"/>
          <w:szCs w:val="24"/>
        </w:rPr>
        <w:t>.</w:t>
      </w:r>
    </w:p>
    <w:p w:rsidR="00A973A6" w:rsidRPr="003165E9" w:rsidRDefault="00A973A6" w:rsidP="00A973A6">
      <w:pPr>
        <w:pStyle w:val="ListParagraph"/>
        <w:numPr>
          <w:ilvl w:val="0"/>
          <w:numId w:val="13"/>
        </w:num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Penerbitan obligasi ini merupakan cara mendapatkan </w:t>
      </w:r>
      <w:r w:rsidRPr="003165E9">
        <w:rPr>
          <w:rFonts w:ascii="Times New Roman" w:hAnsi="Times New Roman" w:cs="Times New Roman"/>
          <w:b/>
          <w:sz w:val="24"/>
          <w:szCs w:val="24"/>
        </w:rPr>
        <w:t>modal yang sangat efesien dari pasar modal</w:t>
      </w:r>
      <w:r>
        <w:rPr>
          <w:rFonts w:ascii="Times New Roman" w:hAnsi="Times New Roman" w:cs="Times New Roman"/>
          <w:sz w:val="24"/>
          <w:szCs w:val="24"/>
        </w:rPr>
        <w:t>.</w:t>
      </w:r>
    </w:p>
    <w:p w:rsidR="00A973A6" w:rsidRDefault="00A973A6" w:rsidP="00A973A6">
      <w:pPr>
        <w:pStyle w:val="ListParagraph"/>
        <w:numPr>
          <w:ilvl w:val="0"/>
          <w:numId w:val="11"/>
        </w:numPr>
        <w:spacing w:line="240" w:lineRule="auto"/>
        <w:jc w:val="both"/>
        <w:rPr>
          <w:rFonts w:ascii="Times New Roman" w:hAnsi="Times New Roman" w:cs="Times New Roman"/>
          <w:b/>
          <w:sz w:val="24"/>
          <w:szCs w:val="24"/>
        </w:rPr>
      </w:pPr>
      <w:r w:rsidRPr="003165E9">
        <w:rPr>
          <w:rFonts w:ascii="Times New Roman" w:hAnsi="Times New Roman" w:cs="Times New Roman"/>
          <w:b/>
          <w:sz w:val="24"/>
          <w:szCs w:val="24"/>
        </w:rPr>
        <w:t>Sekuritas Kredit</w:t>
      </w:r>
    </w:p>
    <w:p w:rsidR="00A973A6" w:rsidRPr="00346503" w:rsidRDefault="00A973A6" w:rsidP="00A973A6">
      <w:pPr>
        <w:pStyle w:val="ListParagraph"/>
        <w:spacing w:line="240" w:lineRule="auto"/>
        <w:ind w:left="644"/>
        <w:jc w:val="both"/>
        <w:rPr>
          <w:rFonts w:ascii="Times New Roman" w:hAnsi="Times New Roman" w:cs="Times New Roman"/>
          <w:b/>
          <w:sz w:val="24"/>
          <w:szCs w:val="24"/>
        </w:rPr>
      </w:pPr>
      <w:r w:rsidRPr="00346503">
        <w:rPr>
          <w:rFonts w:ascii="Times New Roman" w:hAnsi="Times New Roman" w:cs="Times New Roman"/>
          <w:b/>
          <w:sz w:val="24"/>
          <w:szCs w:val="24"/>
        </w:rPr>
        <w:t>Sekuritas Kredit,</w:t>
      </w:r>
      <w:r w:rsidRPr="00346503">
        <w:rPr>
          <w:rFonts w:ascii="Times New Roman" w:hAnsi="Times New Roman" w:cs="Times New Roman"/>
          <w:sz w:val="24"/>
          <w:szCs w:val="24"/>
        </w:rPr>
        <w:t xml:space="preserve"> adalah surat </w:t>
      </w:r>
      <w:r w:rsidRPr="00346503">
        <w:rPr>
          <w:rFonts w:ascii="Times New Roman" w:hAnsi="Times New Roman" w:cs="Times New Roman"/>
          <w:b/>
          <w:sz w:val="24"/>
          <w:szCs w:val="24"/>
        </w:rPr>
        <w:t>bukti pengakuan utang</w:t>
      </w:r>
      <w:r w:rsidRPr="00346503">
        <w:rPr>
          <w:rFonts w:ascii="Times New Roman" w:hAnsi="Times New Roman" w:cs="Times New Roman"/>
          <w:sz w:val="24"/>
          <w:szCs w:val="24"/>
        </w:rPr>
        <w:t xml:space="preserve"> perusahaan terhadap pemegangnya yang berjangka pendek , biasanya tiga tahun. Sekuritas jenis ini jarang dikeluarkan , dan Indonesia belum ada perusahaan yang menerbitkannya.</w:t>
      </w:r>
    </w:p>
    <w:p w:rsidR="00A973A6" w:rsidRDefault="00A973A6" w:rsidP="00A973A6">
      <w:pPr>
        <w:pStyle w:val="ListParagraph"/>
        <w:numPr>
          <w:ilvl w:val="0"/>
          <w:numId w:val="11"/>
        </w:numPr>
        <w:spacing w:line="240" w:lineRule="auto"/>
        <w:jc w:val="both"/>
        <w:rPr>
          <w:rFonts w:ascii="Times New Roman" w:hAnsi="Times New Roman" w:cs="Times New Roman"/>
          <w:b/>
          <w:sz w:val="24"/>
          <w:szCs w:val="24"/>
        </w:rPr>
      </w:pPr>
      <w:r w:rsidRPr="003165E9">
        <w:rPr>
          <w:rFonts w:ascii="Times New Roman" w:hAnsi="Times New Roman" w:cs="Times New Roman"/>
          <w:b/>
          <w:sz w:val="24"/>
          <w:szCs w:val="24"/>
        </w:rPr>
        <w:t xml:space="preserve">Warrant </w:t>
      </w:r>
    </w:p>
    <w:p w:rsidR="00A973A6" w:rsidRDefault="00A973A6" w:rsidP="00A973A6">
      <w:pPr>
        <w:pStyle w:val="ListParagraph"/>
        <w:spacing w:line="240" w:lineRule="auto"/>
        <w:ind w:left="644"/>
        <w:jc w:val="both"/>
        <w:rPr>
          <w:rFonts w:ascii="Times New Roman" w:hAnsi="Times New Roman" w:cs="Times New Roman"/>
          <w:b/>
          <w:sz w:val="24"/>
          <w:szCs w:val="24"/>
        </w:rPr>
      </w:pPr>
      <w:r w:rsidRPr="00346503">
        <w:rPr>
          <w:rFonts w:ascii="Times New Roman" w:hAnsi="Times New Roman" w:cs="Times New Roman"/>
          <w:b/>
          <w:sz w:val="24"/>
          <w:szCs w:val="24"/>
        </w:rPr>
        <w:t xml:space="preserve">Warrant </w:t>
      </w:r>
      <w:r w:rsidRPr="00346503">
        <w:rPr>
          <w:rFonts w:ascii="Times New Roman" w:hAnsi="Times New Roman" w:cs="Times New Roman"/>
          <w:sz w:val="24"/>
          <w:szCs w:val="24"/>
        </w:rPr>
        <w:t xml:space="preserve">, ialah </w:t>
      </w:r>
      <w:r w:rsidRPr="00346503">
        <w:rPr>
          <w:rFonts w:ascii="Times New Roman" w:hAnsi="Times New Roman" w:cs="Times New Roman"/>
          <w:b/>
          <w:sz w:val="24"/>
          <w:szCs w:val="24"/>
        </w:rPr>
        <w:t>hak yang diberikan kepada pemiliknya</w:t>
      </w:r>
      <w:r w:rsidRPr="00346503">
        <w:rPr>
          <w:rFonts w:ascii="Times New Roman" w:hAnsi="Times New Roman" w:cs="Times New Roman"/>
          <w:sz w:val="24"/>
          <w:szCs w:val="24"/>
        </w:rPr>
        <w:t xml:space="preserve"> untuk </w:t>
      </w:r>
      <w:r w:rsidRPr="00346503">
        <w:rPr>
          <w:rFonts w:ascii="Times New Roman" w:hAnsi="Times New Roman" w:cs="Times New Roman"/>
          <w:b/>
          <w:sz w:val="24"/>
          <w:szCs w:val="24"/>
        </w:rPr>
        <w:t>membeli saham dengan harga yang telah ditentukan terlebih dahulu dari perusahaan</w:t>
      </w:r>
      <w:r w:rsidRPr="00346503">
        <w:rPr>
          <w:rFonts w:ascii="Times New Roman" w:hAnsi="Times New Roman" w:cs="Times New Roman"/>
          <w:sz w:val="24"/>
          <w:szCs w:val="24"/>
        </w:rPr>
        <w:t>, tanpa memperhitungkan berapa harga saham yang sebenarnya di pasar modal.</w:t>
      </w:r>
    </w:p>
    <w:p w:rsidR="00A973A6" w:rsidRPr="00346503" w:rsidRDefault="00A973A6" w:rsidP="00A973A6">
      <w:pPr>
        <w:pStyle w:val="ListParagraph"/>
        <w:spacing w:line="240" w:lineRule="auto"/>
        <w:ind w:left="644"/>
        <w:jc w:val="both"/>
        <w:rPr>
          <w:rFonts w:ascii="Times New Roman" w:hAnsi="Times New Roman" w:cs="Times New Roman"/>
          <w:b/>
          <w:sz w:val="24"/>
          <w:szCs w:val="24"/>
        </w:rPr>
      </w:pPr>
      <w:r>
        <w:rPr>
          <w:rFonts w:ascii="Times New Roman" w:hAnsi="Times New Roman" w:cs="Times New Roman"/>
          <w:sz w:val="24"/>
          <w:szCs w:val="24"/>
        </w:rPr>
        <w:t>Apabila harga saham di pasar modal lebih tinggi, maka pemegang warrant akan langsung mendapat keuntungan, pada saat warrant dikeluarkan harganya sedikit lebih tinggi dari harga pasar saham pada waktu itu.</w:t>
      </w:r>
    </w:p>
    <w:p w:rsidR="00A973A6" w:rsidRDefault="00A973A6" w:rsidP="00A973A6">
      <w:pPr>
        <w:pStyle w:val="ListParagraph"/>
        <w:numPr>
          <w:ilvl w:val="0"/>
          <w:numId w:val="11"/>
        </w:numPr>
        <w:spacing w:line="240" w:lineRule="auto"/>
        <w:jc w:val="both"/>
        <w:rPr>
          <w:rFonts w:ascii="Times New Roman" w:hAnsi="Times New Roman" w:cs="Times New Roman"/>
          <w:sz w:val="24"/>
          <w:szCs w:val="24"/>
        </w:rPr>
      </w:pPr>
      <w:r w:rsidRPr="003165E9">
        <w:rPr>
          <w:rFonts w:ascii="Times New Roman" w:hAnsi="Times New Roman" w:cs="Times New Roman"/>
          <w:b/>
          <w:sz w:val="24"/>
          <w:szCs w:val="24"/>
        </w:rPr>
        <w:t>Right adalah</w:t>
      </w:r>
      <w:r>
        <w:rPr>
          <w:rFonts w:ascii="Times New Roman" w:hAnsi="Times New Roman" w:cs="Times New Roman"/>
          <w:sz w:val="24"/>
          <w:szCs w:val="24"/>
        </w:rPr>
        <w:t xml:space="preserve"> surat berharga yang berupa hak untuk membeli saham suatu perusahaan yang mengeluarkannya dengan perbandingan dan harga yang telah ditentukan pada waktu right diemisi. Emisi right ini disebut dengan istilah right issue .</w:t>
      </w:r>
    </w:p>
    <w:p w:rsidR="00A973A6" w:rsidRDefault="00A973A6" w:rsidP="00A973A6">
      <w:pPr>
        <w:pStyle w:val="ListParagraph"/>
        <w:spacing w:line="240" w:lineRule="auto"/>
        <w:ind w:left="644"/>
        <w:jc w:val="both"/>
        <w:rPr>
          <w:rFonts w:ascii="Times New Roman" w:hAnsi="Times New Roman" w:cs="Times New Roman"/>
          <w:sz w:val="24"/>
          <w:szCs w:val="24"/>
        </w:rPr>
      </w:pPr>
      <w:r w:rsidRPr="00346503">
        <w:rPr>
          <w:rFonts w:ascii="Times New Roman" w:hAnsi="Times New Roman" w:cs="Times New Roman"/>
          <w:sz w:val="24"/>
          <w:szCs w:val="24"/>
        </w:rPr>
        <w:t>Misalnya suatu perusahaan yang sahamnya telah tercatat di bursa efek mengadakan right issue dengan mengemisi right yang mencantumkan setiap  3 (tiga) saham yang terdaftar dalam daftar pemegang saham, mempunyai hak untuk membeli 2 lembar saham baru</w:t>
      </w:r>
    </w:p>
    <w:p w:rsidR="00A973A6" w:rsidRPr="00346503" w:rsidRDefault="00A973A6" w:rsidP="00A973A6">
      <w:pPr>
        <w:pStyle w:val="ListParagraph"/>
        <w:spacing w:line="240" w:lineRule="auto"/>
        <w:ind w:left="644"/>
        <w:jc w:val="both"/>
        <w:rPr>
          <w:rFonts w:ascii="Times New Roman" w:hAnsi="Times New Roman" w:cs="Times New Roman"/>
          <w:sz w:val="24"/>
          <w:szCs w:val="24"/>
        </w:rPr>
      </w:pPr>
      <w:r w:rsidRPr="00346503">
        <w:rPr>
          <w:rFonts w:ascii="Times New Roman" w:hAnsi="Times New Roman" w:cs="Times New Roman"/>
          <w:sz w:val="24"/>
          <w:szCs w:val="24"/>
        </w:rPr>
        <w:t>Harga pembelian saham baru itu biasanya dibawah harga pasar saham yang dicatatkan di bursa efek.</w:t>
      </w:r>
    </w:p>
    <w:p w:rsidR="00A973A6" w:rsidRDefault="00A973A6" w:rsidP="00A973A6">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Hal-hal yang </w:t>
      </w:r>
      <w:r w:rsidRPr="003165E9">
        <w:rPr>
          <w:rFonts w:ascii="Times New Roman" w:hAnsi="Times New Roman" w:cs="Times New Roman"/>
          <w:b/>
          <w:sz w:val="24"/>
          <w:szCs w:val="24"/>
        </w:rPr>
        <w:t>di prediksi dan dianalisa oleh para ahli</w:t>
      </w:r>
      <w:r>
        <w:rPr>
          <w:rFonts w:ascii="Times New Roman" w:hAnsi="Times New Roman" w:cs="Times New Roman"/>
          <w:sz w:val="24"/>
          <w:szCs w:val="24"/>
        </w:rPr>
        <w:t xml:space="preserve"> yang biasa disebut analisis pasar modal , meliputi :</w:t>
      </w:r>
    </w:p>
    <w:p w:rsidR="00A973A6" w:rsidRPr="003165E9" w:rsidRDefault="00A973A6" w:rsidP="00A973A6">
      <w:pPr>
        <w:pStyle w:val="ListParagraph"/>
        <w:numPr>
          <w:ilvl w:val="0"/>
          <w:numId w:val="14"/>
        </w:numPr>
        <w:spacing w:line="240" w:lineRule="auto"/>
        <w:jc w:val="both"/>
        <w:rPr>
          <w:rFonts w:ascii="Times New Roman" w:hAnsi="Times New Roman" w:cs="Times New Roman"/>
          <w:b/>
          <w:sz w:val="24"/>
          <w:szCs w:val="24"/>
        </w:rPr>
      </w:pPr>
      <w:r w:rsidRPr="003165E9">
        <w:rPr>
          <w:rFonts w:ascii="Times New Roman" w:hAnsi="Times New Roman" w:cs="Times New Roman"/>
          <w:b/>
          <w:sz w:val="24"/>
          <w:szCs w:val="24"/>
        </w:rPr>
        <w:t>Saham mana yang akan mengalami kenaikan harga</w:t>
      </w:r>
    </w:p>
    <w:p w:rsidR="00A973A6" w:rsidRPr="003165E9" w:rsidRDefault="00A973A6" w:rsidP="00A973A6">
      <w:pPr>
        <w:pStyle w:val="ListParagraph"/>
        <w:numPr>
          <w:ilvl w:val="0"/>
          <w:numId w:val="14"/>
        </w:numPr>
        <w:spacing w:line="240" w:lineRule="auto"/>
        <w:jc w:val="both"/>
        <w:rPr>
          <w:rFonts w:ascii="Times New Roman" w:hAnsi="Times New Roman" w:cs="Times New Roman"/>
          <w:b/>
          <w:sz w:val="24"/>
          <w:szCs w:val="24"/>
        </w:rPr>
      </w:pPr>
      <w:r w:rsidRPr="003165E9">
        <w:rPr>
          <w:rFonts w:ascii="Times New Roman" w:hAnsi="Times New Roman" w:cs="Times New Roman"/>
          <w:b/>
          <w:sz w:val="24"/>
          <w:szCs w:val="24"/>
        </w:rPr>
        <w:t>Berapa besar kenaikan tersebut</w:t>
      </w:r>
    </w:p>
    <w:p w:rsidR="00A973A6" w:rsidRDefault="00A973A6" w:rsidP="00A973A6">
      <w:pPr>
        <w:pStyle w:val="ListParagraph"/>
        <w:numPr>
          <w:ilvl w:val="0"/>
          <w:numId w:val="14"/>
        </w:numPr>
        <w:spacing w:line="240" w:lineRule="auto"/>
        <w:jc w:val="both"/>
        <w:rPr>
          <w:rFonts w:ascii="Times New Roman" w:hAnsi="Times New Roman" w:cs="Times New Roman"/>
          <w:b/>
          <w:sz w:val="24"/>
          <w:szCs w:val="24"/>
        </w:rPr>
      </w:pPr>
      <w:r w:rsidRPr="003165E9">
        <w:rPr>
          <w:rFonts w:ascii="Times New Roman" w:hAnsi="Times New Roman" w:cs="Times New Roman"/>
          <w:b/>
          <w:sz w:val="24"/>
          <w:szCs w:val="24"/>
        </w:rPr>
        <w:t>Berapa lama kenaikan tersebut bertahan</w:t>
      </w:r>
    </w:p>
    <w:p w:rsidR="00A973A6" w:rsidRPr="00346503" w:rsidRDefault="00A973A6" w:rsidP="00A973A6">
      <w:pPr>
        <w:pStyle w:val="ListParagraph"/>
        <w:spacing w:line="240" w:lineRule="auto"/>
        <w:ind w:left="786"/>
        <w:jc w:val="both"/>
        <w:rPr>
          <w:rFonts w:ascii="Times New Roman" w:hAnsi="Times New Roman" w:cs="Times New Roman"/>
          <w:b/>
          <w:sz w:val="24"/>
          <w:szCs w:val="24"/>
        </w:rPr>
      </w:pPr>
      <w:r w:rsidRPr="00346503">
        <w:rPr>
          <w:rFonts w:ascii="Times New Roman" w:hAnsi="Times New Roman" w:cs="Times New Roman"/>
          <w:sz w:val="24"/>
          <w:szCs w:val="24"/>
        </w:rPr>
        <w:t xml:space="preserve">Analisis saham merupakan ilmu pengetahuan dan juga seni. Banyak hal yang mempengaruhi harga saham di pasar modal yang sama sekali tidak ada hubungannya </w:t>
      </w:r>
      <w:r w:rsidRPr="00346503">
        <w:rPr>
          <w:rFonts w:ascii="Times New Roman" w:hAnsi="Times New Roman" w:cs="Times New Roman"/>
          <w:sz w:val="24"/>
          <w:szCs w:val="24"/>
        </w:rPr>
        <w:lastRenderedPageBreak/>
        <w:t>dengan kinerja perusaan emiten, bahkan tidak dapat dipikirkan secara logis,</w:t>
      </w:r>
      <w:r w:rsidRPr="00346503">
        <w:rPr>
          <w:rFonts w:ascii="Times New Roman" w:hAnsi="Times New Roman" w:cs="Times New Roman"/>
          <w:b/>
          <w:sz w:val="24"/>
          <w:szCs w:val="24"/>
        </w:rPr>
        <w:t xml:space="preserve"> misalnya kabar kematian seorang pemimpin negara besar, ketegangan antara AS dan jepang, Demostrasi mahasiswa, pertengkaran antara elit politik</w:t>
      </w:r>
      <w:r w:rsidRPr="00346503">
        <w:rPr>
          <w:rFonts w:ascii="Times New Roman" w:hAnsi="Times New Roman" w:cs="Times New Roman"/>
          <w:sz w:val="24"/>
          <w:szCs w:val="24"/>
        </w:rPr>
        <w:t xml:space="preserve"> . Hal tersebut bisa saja membuat kegoncangan dan menyebabkan turunnya harga saham-saham di pasar modal.</w:t>
      </w:r>
    </w:p>
    <w:p w:rsidR="00A973A6" w:rsidRPr="00331A92" w:rsidRDefault="00A973A6" w:rsidP="00A973A6">
      <w:pPr>
        <w:pStyle w:val="ListParagraph"/>
        <w:spacing w:line="240" w:lineRule="auto"/>
        <w:ind w:left="1440"/>
        <w:jc w:val="both"/>
        <w:rPr>
          <w:rFonts w:ascii="Times New Roman" w:hAnsi="Times New Roman" w:cs="Times New Roman"/>
          <w:sz w:val="24"/>
          <w:szCs w:val="24"/>
        </w:rPr>
      </w:pPr>
      <w:r w:rsidRPr="00331A92">
        <w:rPr>
          <w:rFonts w:ascii="Times New Roman" w:hAnsi="Times New Roman" w:cs="Times New Roman"/>
          <w:sz w:val="24"/>
          <w:szCs w:val="24"/>
        </w:rPr>
        <w:t xml:space="preserve">   </w:t>
      </w:r>
    </w:p>
    <w:p w:rsidR="00A973A6" w:rsidRDefault="00A973A6" w:rsidP="00A973A6">
      <w:pPr>
        <w:pStyle w:val="ListParagraph"/>
        <w:numPr>
          <w:ilvl w:val="0"/>
          <w:numId w:val="1"/>
        </w:numPr>
        <w:spacing w:line="240" w:lineRule="auto"/>
        <w:jc w:val="both"/>
        <w:rPr>
          <w:rFonts w:ascii="Times New Roman" w:hAnsi="Times New Roman" w:cs="Times New Roman"/>
          <w:b/>
          <w:sz w:val="24"/>
          <w:szCs w:val="24"/>
        </w:rPr>
      </w:pPr>
      <w:r w:rsidRPr="007E7D3C">
        <w:rPr>
          <w:rFonts w:ascii="Times New Roman" w:hAnsi="Times New Roman" w:cs="Times New Roman"/>
          <w:b/>
          <w:sz w:val="24"/>
          <w:szCs w:val="24"/>
        </w:rPr>
        <w:t>PELAKU PASAR MODAL</w:t>
      </w:r>
    </w:p>
    <w:p w:rsidR="00A973A6" w:rsidRPr="00346503" w:rsidRDefault="00A973A6" w:rsidP="00A973A6">
      <w:pPr>
        <w:pStyle w:val="ListParagraph"/>
        <w:spacing w:line="240" w:lineRule="auto"/>
        <w:ind w:left="360"/>
        <w:jc w:val="both"/>
        <w:rPr>
          <w:rFonts w:ascii="Times New Roman" w:hAnsi="Times New Roman" w:cs="Times New Roman"/>
          <w:b/>
          <w:sz w:val="24"/>
          <w:szCs w:val="24"/>
        </w:rPr>
      </w:pPr>
      <w:r w:rsidRPr="00346503">
        <w:rPr>
          <w:rFonts w:ascii="Times New Roman" w:hAnsi="Times New Roman" w:cs="Times New Roman"/>
          <w:sz w:val="24"/>
          <w:szCs w:val="24"/>
        </w:rPr>
        <w:t xml:space="preserve">Sebagaimana layaknya suatu pasar yang mempunyai sifat pelaku yang anatar lain terdiri dari penjual, pembeli, dan pemasok barang, pasar modal juga terdiri dari banyak pihak yang msing-masing memiliki peran sendiri. Menurut Astri Prabosinta Prabowo, para pihak atau yang lebih sering disebut sebagai pelaku pasar modal, meliputi berikut ini </w:t>
      </w:r>
    </w:p>
    <w:p w:rsidR="00A973A6" w:rsidRPr="009E3F89" w:rsidRDefault="00A973A6" w:rsidP="00A973A6">
      <w:pPr>
        <w:pStyle w:val="ListParagraph"/>
        <w:spacing w:line="240" w:lineRule="auto"/>
        <w:jc w:val="both"/>
        <w:rPr>
          <w:rFonts w:ascii="Times New Roman" w:hAnsi="Times New Roman" w:cs="Times New Roman"/>
          <w:sz w:val="24"/>
          <w:szCs w:val="24"/>
        </w:rPr>
      </w:pPr>
    </w:p>
    <w:p w:rsidR="00A973A6" w:rsidRDefault="00A973A6" w:rsidP="00A973A6">
      <w:pPr>
        <w:pStyle w:val="ListParagraph"/>
        <w:numPr>
          <w:ilvl w:val="0"/>
          <w:numId w:val="2"/>
        </w:numPr>
        <w:spacing w:line="240" w:lineRule="auto"/>
        <w:jc w:val="both"/>
        <w:rPr>
          <w:rFonts w:ascii="Times New Roman" w:hAnsi="Times New Roman" w:cs="Times New Roman"/>
          <w:b/>
          <w:sz w:val="24"/>
          <w:szCs w:val="24"/>
        </w:rPr>
      </w:pPr>
      <w:r w:rsidRPr="009E3F89">
        <w:rPr>
          <w:rFonts w:ascii="Times New Roman" w:hAnsi="Times New Roman" w:cs="Times New Roman"/>
          <w:b/>
          <w:sz w:val="24"/>
          <w:szCs w:val="24"/>
        </w:rPr>
        <w:t>Emiten</w:t>
      </w:r>
    </w:p>
    <w:p w:rsidR="00A973A6" w:rsidRPr="00346503" w:rsidRDefault="00A973A6" w:rsidP="00A973A6">
      <w:pPr>
        <w:pStyle w:val="ListParagraph"/>
        <w:spacing w:line="240" w:lineRule="auto"/>
        <w:ind w:left="644"/>
        <w:jc w:val="both"/>
        <w:rPr>
          <w:rFonts w:ascii="Times New Roman" w:hAnsi="Times New Roman" w:cs="Times New Roman"/>
          <w:b/>
          <w:sz w:val="24"/>
          <w:szCs w:val="24"/>
        </w:rPr>
      </w:pPr>
      <w:r w:rsidRPr="00346503">
        <w:rPr>
          <w:rFonts w:ascii="Times New Roman" w:hAnsi="Times New Roman" w:cs="Times New Roman"/>
          <w:b/>
          <w:sz w:val="24"/>
          <w:szCs w:val="24"/>
        </w:rPr>
        <w:t>Emiten</w:t>
      </w:r>
      <w:r w:rsidRPr="00346503">
        <w:rPr>
          <w:rFonts w:ascii="Times New Roman" w:hAnsi="Times New Roman" w:cs="Times New Roman"/>
          <w:sz w:val="24"/>
          <w:szCs w:val="24"/>
        </w:rPr>
        <w:t xml:space="preserve">, yaitu pihak yang </w:t>
      </w:r>
      <w:r w:rsidRPr="00346503">
        <w:rPr>
          <w:rFonts w:ascii="Times New Roman" w:hAnsi="Times New Roman" w:cs="Times New Roman"/>
          <w:b/>
          <w:sz w:val="24"/>
          <w:szCs w:val="24"/>
        </w:rPr>
        <w:t>melakukan penawaran umum</w:t>
      </w:r>
      <w:r w:rsidRPr="00346503">
        <w:rPr>
          <w:rFonts w:ascii="Times New Roman" w:hAnsi="Times New Roman" w:cs="Times New Roman"/>
          <w:sz w:val="24"/>
          <w:szCs w:val="24"/>
        </w:rPr>
        <w:t xml:space="preserve">. Pengertian ini di atur dalam pasal 1 butir ke-6 Undang-Undang Pasar Modal No.8 Tahun 1995. Perusahaan yang akan melakukan emisi, harus terlebih dahulu menyampaikan pernyataan </w:t>
      </w:r>
      <w:r w:rsidRPr="00346503">
        <w:rPr>
          <w:rFonts w:ascii="Times New Roman" w:hAnsi="Times New Roman" w:cs="Times New Roman"/>
          <w:b/>
          <w:sz w:val="24"/>
          <w:szCs w:val="24"/>
        </w:rPr>
        <w:t>pendaftaran kepada Badan Pengawas Pasar Modal (BAPEPAM)</w:t>
      </w:r>
      <w:r w:rsidRPr="00346503">
        <w:rPr>
          <w:rFonts w:ascii="Times New Roman" w:hAnsi="Times New Roman" w:cs="Times New Roman"/>
          <w:sz w:val="24"/>
          <w:szCs w:val="24"/>
        </w:rPr>
        <w:t xml:space="preserve"> untuk </w:t>
      </w:r>
      <w:r w:rsidRPr="00346503">
        <w:rPr>
          <w:rFonts w:ascii="Times New Roman" w:hAnsi="Times New Roman" w:cs="Times New Roman"/>
          <w:b/>
          <w:sz w:val="24"/>
          <w:szCs w:val="24"/>
        </w:rPr>
        <w:t>menjual atau menawarkan efek kepada masyarakat</w:t>
      </w:r>
      <w:r w:rsidRPr="00346503">
        <w:rPr>
          <w:rFonts w:ascii="Times New Roman" w:hAnsi="Times New Roman" w:cs="Times New Roman"/>
          <w:sz w:val="24"/>
          <w:szCs w:val="24"/>
        </w:rPr>
        <w:t xml:space="preserve">, dan setelah pernyataan pendaftaran efektif, emiten dapat melakukan penawaran umum. </w:t>
      </w:r>
    </w:p>
    <w:p w:rsidR="00A973A6" w:rsidRDefault="00A973A6" w:rsidP="00A973A6">
      <w:pPr>
        <w:pStyle w:val="ListParagraph"/>
        <w:numPr>
          <w:ilvl w:val="0"/>
          <w:numId w:val="2"/>
        </w:numPr>
        <w:spacing w:line="240" w:lineRule="auto"/>
        <w:jc w:val="both"/>
        <w:rPr>
          <w:rFonts w:ascii="Times New Roman" w:hAnsi="Times New Roman" w:cs="Times New Roman"/>
          <w:b/>
          <w:sz w:val="24"/>
          <w:szCs w:val="24"/>
        </w:rPr>
      </w:pPr>
      <w:r w:rsidRPr="009E3F89">
        <w:rPr>
          <w:rFonts w:ascii="Times New Roman" w:hAnsi="Times New Roman" w:cs="Times New Roman"/>
          <w:b/>
          <w:sz w:val="24"/>
          <w:szCs w:val="24"/>
        </w:rPr>
        <w:t xml:space="preserve">Penjaminan Emisi Efek  </w:t>
      </w:r>
    </w:p>
    <w:p w:rsidR="00A973A6" w:rsidRPr="00346503" w:rsidRDefault="00A973A6" w:rsidP="00A973A6">
      <w:pPr>
        <w:pStyle w:val="ListParagraph"/>
        <w:spacing w:line="240" w:lineRule="auto"/>
        <w:ind w:left="644"/>
        <w:jc w:val="both"/>
        <w:rPr>
          <w:rFonts w:ascii="Times New Roman" w:hAnsi="Times New Roman" w:cs="Times New Roman"/>
          <w:b/>
          <w:sz w:val="24"/>
          <w:szCs w:val="24"/>
        </w:rPr>
      </w:pPr>
      <w:r w:rsidRPr="00346503">
        <w:rPr>
          <w:rFonts w:ascii="Times New Roman" w:hAnsi="Times New Roman" w:cs="Times New Roman"/>
          <w:b/>
          <w:sz w:val="24"/>
          <w:szCs w:val="24"/>
        </w:rPr>
        <w:t>Penjaminan emisi efek,</w:t>
      </w:r>
      <w:r w:rsidRPr="00346503">
        <w:rPr>
          <w:rFonts w:ascii="Times New Roman" w:hAnsi="Times New Roman" w:cs="Times New Roman"/>
          <w:sz w:val="24"/>
          <w:szCs w:val="24"/>
        </w:rPr>
        <w:t xml:space="preserve"> yaitu </w:t>
      </w:r>
      <w:r w:rsidRPr="00346503">
        <w:rPr>
          <w:rFonts w:ascii="Times New Roman" w:hAnsi="Times New Roman" w:cs="Times New Roman"/>
          <w:b/>
          <w:sz w:val="24"/>
          <w:szCs w:val="24"/>
        </w:rPr>
        <w:t>pihak yang membuat kontrak</w:t>
      </w:r>
      <w:r w:rsidRPr="00346503">
        <w:rPr>
          <w:rFonts w:ascii="Times New Roman" w:hAnsi="Times New Roman" w:cs="Times New Roman"/>
          <w:sz w:val="24"/>
          <w:szCs w:val="24"/>
        </w:rPr>
        <w:t xml:space="preserve"> </w:t>
      </w:r>
      <w:r w:rsidRPr="00346503">
        <w:rPr>
          <w:rFonts w:ascii="Times New Roman" w:hAnsi="Times New Roman" w:cs="Times New Roman"/>
          <w:b/>
          <w:sz w:val="24"/>
          <w:szCs w:val="24"/>
        </w:rPr>
        <w:t>dengan emiten</w:t>
      </w:r>
      <w:r w:rsidRPr="00346503">
        <w:rPr>
          <w:rFonts w:ascii="Times New Roman" w:hAnsi="Times New Roman" w:cs="Times New Roman"/>
          <w:sz w:val="24"/>
          <w:szCs w:val="24"/>
        </w:rPr>
        <w:t xml:space="preserve"> untuk melakukan penawaran umum bagi kepentingan emiten dengan atau tanpa kewajiban untuk membeli sisa efek yang tidak menjual. </w:t>
      </w:r>
    </w:p>
    <w:p w:rsidR="00A973A6" w:rsidRDefault="00A973A6" w:rsidP="00A973A6">
      <w:pPr>
        <w:pStyle w:val="ListParagraph"/>
        <w:numPr>
          <w:ilvl w:val="0"/>
          <w:numId w:val="2"/>
        </w:numPr>
        <w:spacing w:line="240" w:lineRule="auto"/>
        <w:jc w:val="both"/>
        <w:rPr>
          <w:rFonts w:ascii="Times New Roman" w:hAnsi="Times New Roman" w:cs="Times New Roman"/>
          <w:b/>
          <w:sz w:val="24"/>
          <w:szCs w:val="24"/>
        </w:rPr>
      </w:pPr>
      <w:r w:rsidRPr="009E3F89">
        <w:rPr>
          <w:rFonts w:ascii="Times New Roman" w:hAnsi="Times New Roman" w:cs="Times New Roman"/>
          <w:b/>
          <w:sz w:val="24"/>
          <w:szCs w:val="24"/>
        </w:rPr>
        <w:t>Investor atau Pemodal</w:t>
      </w:r>
    </w:p>
    <w:p w:rsidR="00A973A6" w:rsidRPr="00346503" w:rsidRDefault="00A973A6" w:rsidP="00A973A6">
      <w:pPr>
        <w:pStyle w:val="ListParagraph"/>
        <w:spacing w:line="240" w:lineRule="auto"/>
        <w:ind w:left="644"/>
        <w:jc w:val="both"/>
        <w:rPr>
          <w:rFonts w:ascii="Times New Roman" w:hAnsi="Times New Roman" w:cs="Times New Roman"/>
          <w:b/>
          <w:sz w:val="24"/>
          <w:szCs w:val="24"/>
        </w:rPr>
      </w:pPr>
      <w:r w:rsidRPr="00346503">
        <w:rPr>
          <w:rFonts w:ascii="Times New Roman" w:hAnsi="Times New Roman" w:cs="Times New Roman"/>
          <w:b/>
          <w:sz w:val="24"/>
          <w:szCs w:val="24"/>
        </w:rPr>
        <w:t>Investor atau pemodal</w:t>
      </w:r>
      <w:r w:rsidRPr="00346503">
        <w:rPr>
          <w:rFonts w:ascii="Times New Roman" w:hAnsi="Times New Roman" w:cs="Times New Roman"/>
          <w:sz w:val="24"/>
          <w:szCs w:val="24"/>
        </w:rPr>
        <w:t xml:space="preserve"> adalah perorangan dan/atau lembaga yang menanamkan dananya dalam efek.</w:t>
      </w:r>
    </w:p>
    <w:p w:rsidR="00A973A6" w:rsidRDefault="00A973A6" w:rsidP="00A973A6">
      <w:pPr>
        <w:pStyle w:val="ListParagraph"/>
        <w:numPr>
          <w:ilvl w:val="0"/>
          <w:numId w:val="2"/>
        </w:numPr>
        <w:spacing w:line="240" w:lineRule="auto"/>
        <w:jc w:val="both"/>
        <w:rPr>
          <w:rFonts w:ascii="Times New Roman" w:hAnsi="Times New Roman" w:cs="Times New Roman"/>
          <w:b/>
          <w:sz w:val="24"/>
          <w:szCs w:val="24"/>
        </w:rPr>
      </w:pPr>
      <w:r w:rsidRPr="009E3F89">
        <w:rPr>
          <w:rFonts w:ascii="Times New Roman" w:hAnsi="Times New Roman" w:cs="Times New Roman"/>
          <w:b/>
          <w:sz w:val="24"/>
          <w:szCs w:val="24"/>
        </w:rPr>
        <w:t>Lembaga Penunjang Pasar Modal</w:t>
      </w:r>
    </w:p>
    <w:p w:rsidR="00A973A6" w:rsidRPr="00346503" w:rsidRDefault="00A973A6" w:rsidP="00A973A6">
      <w:pPr>
        <w:pStyle w:val="ListParagraph"/>
        <w:spacing w:line="240" w:lineRule="auto"/>
        <w:ind w:left="644"/>
        <w:jc w:val="both"/>
        <w:rPr>
          <w:rFonts w:ascii="Times New Roman" w:hAnsi="Times New Roman" w:cs="Times New Roman"/>
          <w:b/>
          <w:sz w:val="24"/>
          <w:szCs w:val="24"/>
        </w:rPr>
      </w:pPr>
      <w:r w:rsidRPr="00346503">
        <w:rPr>
          <w:rFonts w:ascii="Times New Roman" w:hAnsi="Times New Roman" w:cs="Times New Roman"/>
          <w:b/>
          <w:sz w:val="24"/>
          <w:szCs w:val="24"/>
        </w:rPr>
        <w:t>Lembaga penunjang pasar modal, yang terdiri atas :</w:t>
      </w:r>
    </w:p>
    <w:p w:rsidR="00A973A6" w:rsidRDefault="00A973A6" w:rsidP="00A973A6">
      <w:pPr>
        <w:pStyle w:val="ListParagraph"/>
        <w:numPr>
          <w:ilvl w:val="0"/>
          <w:numId w:val="3"/>
        </w:numPr>
        <w:spacing w:line="240" w:lineRule="auto"/>
        <w:jc w:val="both"/>
        <w:rPr>
          <w:rFonts w:ascii="Times New Roman" w:hAnsi="Times New Roman" w:cs="Times New Roman"/>
          <w:sz w:val="24"/>
          <w:szCs w:val="24"/>
        </w:rPr>
      </w:pPr>
      <w:r w:rsidRPr="00196154">
        <w:rPr>
          <w:rFonts w:ascii="Times New Roman" w:hAnsi="Times New Roman" w:cs="Times New Roman"/>
          <w:b/>
          <w:sz w:val="24"/>
          <w:szCs w:val="24"/>
        </w:rPr>
        <w:t>Bursa Efek</w:t>
      </w:r>
      <w:r w:rsidRPr="009E3F89">
        <w:rPr>
          <w:rFonts w:ascii="Times New Roman" w:hAnsi="Times New Roman" w:cs="Times New Roman"/>
          <w:sz w:val="24"/>
          <w:szCs w:val="24"/>
        </w:rPr>
        <w:t xml:space="preserve"> yang menyelenggarakan dan menyediakan sistem dan/atau sarana untuk mempertemukan penawaran jual dan</w:t>
      </w:r>
      <w:r>
        <w:rPr>
          <w:rFonts w:ascii="Times New Roman" w:hAnsi="Times New Roman" w:cs="Times New Roman"/>
          <w:sz w:val="24"/>
          <w:szCs w:val="24"/>
        </w:rPr>
        <w:t xml:space="preserve"> </w:t>
      </w:r>
      <w:r w:rsidRPr="00945D0E">
        <w:rPr>
          <w:rFonts w:ascii="Times New Roman" w:hAnsi="Times New Roman" w:cs="Times New Roman"/>
          <w:sz w:val="24"/>
          <w:szCs w:val="24"/>
        </w:rPr>
        <w:t>beli efek pihak lain dengan tujuan memperdagangkan efek di antara mereka ( Pasal 1 butir 4 UUPM No.8 Tahun 1995).</w:t>
      </w:r>
    </w:p>
    <w:p w:rsidR="00A973A6" w:rsidRPr="00346503" w:rsidRDefault="00A973A6" w:rsidP="00A973A6">
      <w:pPr>
        <w:pStyle w:val="ListParagraph"/>
        <w:spacing w:line="240" w:lineRule="auto"/>
        <w:ind w:left="786"/>
        <w:jc w:val="both"/>
        <w:rPr>
          <w:rFonts w:ascii="Times New Roman" w:hAnsi="Times New Roman" w:cs="Times New Roman"/>
          <w:sz w:val="24"/>
          <w:szCs w:val="24"/>
        </w:rPr>
      </w:pPr>
      <w:r w:rsidRPr="00346503">
        <w:rPr>
          <w:rFonts w:ascii="Times New Roman" w:hAnsi="Times New Roman" w:cs="Times New Roman"/>
          <w:sz w:val="24"/>
          <w:szCs w:val="24"/>
        </w:rPr>
        <w:t xml:space="preserve">Bursa efek menetapkan kriteria jumlah pemegang saham, persentase minimum saham yang dimiliki publik, minimum kapitalisasi pasar, dan lain-lain. Di dalam </w:t>
      </w:r>
      <w:r w:rsidRPr="00346503">
        <w:rPr>
          <w:rFonts w:ascii="Times New Roman" w:hAnsi="Times New Roman" w:cs="Times New Roman"/>
          <w:b/>
          <w:sz w:val="24"/>
          <w:szCs w:val="24"/>
        </w:rPr>
        <w:t>pasal 6 UUPM No.8 Tahun 1995</w:t>
      </w:r>
      <w:r w:rsidRPr="00346503">
        <w:rPr>
          <w:rFonts w:ascii="Times New Roman" w:hAnsi="Times New Roman" w:cs="Times New Roman"/>
          <w:sz w:val="24"/>
          <w:szCs w:val="24"/>
        </w:rPr>
        <w:t xml:space="preserve">, disebutkan bahwa </w:t>
      </w:r>
      <w:r w:rsidRPr="00346503">
        <w:rPr>
          <w:rFonts w:ascii="Times New Roman" w:hAnsi="Times New Roman" w:cs="Times New Roman"/>
          <w:b/>
          <w:sz w:val="24"/>
          <w:szCs w:val="24"/>
        </w:rPr>
        <w:t>yang dapat menyelenggarakan kegiatan usaha sebagai bursa efek adalah</w:t>
      </w:r>
      <w:r w:rsidRPr="00346503">
        <w:rPr>
          <w:rFonts w:ascii="Times New Roman" w:hAnsi="Times New Roman" w:cs="Times New Roman"/>
          <w:sz w:val="24"/>
          <w:szCs w:val="24"/>
        </w:rPr>
        <w:t xml:space="preserve"> perseroan yang telah </w:t>
      </w:r>
      <w:r w:rsidRPr="00346503">
        <w:rPr>
          <w:rFonts w:ascii="Times New Roman" w:hAnsi="Times New Roman" w:cs="Times New Roman"/>
          <w:b/>
          <w:sz w:val="24"/>
          <w:szCs w:val="24"/>
        </w:rPr>
        <w:t>memperoleh izin usaha dari BAPEPAM</w:t>
      </w:r>
      <w:r w:rsidRPr="00346503">
        <w:rPr>
          <w:rFonts w:ascii="Times New Roman" w:hAnsi="Times New Roman" w:cs="Times New Roman"/>
          <w:sz w:val="24"/>
          <w:szCs w:val="24"/>
        </w:rPr>
        <w:t xml:space="preserve">. </w:t>
      </w:r>
    </w:p>
    <w:p w:rsidR="00A973A6" w:rsidRDefault="00A973A6" w:rsidP="00A973A6">
      <w:pPr>
        <w:pStyle w:val="ListParagraph"/>
        <w:spacing w:line="240" w:lineRule="auto"/>
        <w:ind w:left="1080"/>
        <w:jc w:val="both"/>
        <w:rPr>
          <w:rFonts w:ascii="Times New Roman" w:hAnsi="Times New Roman" w:cs="Times New Roman"/>
          <w:sz w:val="24"/>
          <w:szCs w:val="24"/>
        </w:rPr>
      </w:pPr>
      <w:r w:rsidRPr="008840A6">
        <w:rPr>
          <w:rFonts w:ascii="Times New Roman" w:hAnsi="Times New Roman" w:cs="Times New Roman"/>
          <w:b/>
          <w:sz w:val="24"/>
          <w:szCs w:val="24"/>
        </w:rPr>
        <w:t>Perlunya izin dari BAPEPAM</w:t>
      </w:r>
      <w:r w:rsidRPr="009E3F89">
        <w:rPr>
          <w:rFonts w:ascii="Times New Roman" w:hAnsi="Times New Roman" w:cs="Times New Roman"/>
          <w:sz w:val="24"/>
          <w:szCs w:val="24"/>
        </w:rPr>
        <w:t xml:space="preserve"> ini dikarenakan dana kegiatan menyelenggarakan sarana perdagangan efek </w:t>
      </w:r>
      <w:r w:rsidRPr="008840A6">
        <w:rPr>
          <w:rFonts w:ascii="Times New Roman" w:hAnsi="Times New Roman" w:cs="Times New Roman"/>
          <w:b/>
          <w:sz w:val="24"/>
          <w:szCs w:val="24"/>
        </w:rPr>
        <w:t>menggunakan dana masyarakat</w:t>
      </w:r>
      <w:r w:rsidRPr="009E3F89">
        <w:rPr>
          <w:rFonts w:ascii="Times New Roman" w:hAnsi="Times New Roman" w:cs="Times New Roman"/>
          <w:sz w:val="24"/>
          <w:szCs w:val="24"/>
        </w:rPr>
        <w:t xml:space="preserve">. </w:t>
      </w:r>
    </w:p>
    <w:p w:rsidR="00A973A6" w:rsidRPr="008840A6" w:rsidRDefault="00A973A6" w:rsidP="00A973A6">
      <w:pPr>
        <w:pStyle w:val="ListParagraph"/>
        <w:spacing w:line="240" w:lineRule="auto"/>
        <w:ind w:left="1080"/>
        <w:jc w:val="both"/>
        <w:rPr>
          <w:rFonts w:ascii="Times New Roman" w:hAnsi="Times New Roman" w:cs="Times New Roman"/>
          <w:b/>
          <w:sz w:val="24"/>
          <w:szCs w:val="24"/>
        </w:rPr>
      </w:pPr>
      <w:r w:rsidRPr="008840A6">
        <w:rPr>
          <w:rFonts w:ascii="Times New Roman" w:hAnsi="Times New Roman" w:cs="Times New Roman"/>
          <w:b/>
          <w:sz w:val="24"/>
          <w:szCs w:val="24"/>
        </w:rPr>
        <w:t>Bursa efek merupakan self regulatory body</w:t>
      </w:r>
      <w:r w:rsidRPr="009E3F89">
        <w:rPr>
          <w:rFonts w:ascii="Times New Roman" w:hAnsi="Times New Roman" w:cs="Times New Roman"/>
          <w:sz w:val="24"/>
          <w:szCs w:val="24"/>
        </w:rPr>
        <w:t>, yaitu lembaga yang diberi kewenangan untuk mengatur pelaksanaan kegiatannya yang mengikat para pihak yang berhubungan dengan efek, namun dalam pasal 11 ditentukan bahwa peraturan tersebut baru berlaku setelah mendapat persetujuan dari BAPEPAM. Selain itu pasal 12 UUPM mewajibkan bursa efek untuk membentuk satuan pemeriksa yang bertugas menjalankan pemeriksaan berkala atau sewaktu-waktu terhadap anggota bursa dan terhadap kegiatan manajemen bursa efek.</w:t>
      </w:r>
    </w:p>
    <w:p w:rsidR="00A973A6" w:rsidRPr="009E3F89" w:rsidRDefault="00A973A6" w:rsidP="00A973A6">
      <w:pPr>
        <w:pStyle w:val="ListParagraph"/>
        <w:numPr>
          <w:ilvl w:val="0"/>
          <w:numId w:val="3"/>
        </w:numPr>
        <w:spacing w:line="240" w:lineRule="auto"/>
        <w:jc w:val="both"/>
        <w:rPr>
          <w:rFonts w:ascii="Times New Roman" w:hAnsi="Times New Roman" w:cs="Times New Roman"/>
          <w:sz w:val="24"/>
          <w:szCs w:val="24"/>
        </w:rPr>
      </w:pPr>
      <w:r w:rsidRPr="008840A6">
        <w:rPr>
          <w:rFonts w:ascii="Times New Roman" w:hAnsi="Times New Roman" w:cs="Times New Roman"/>
          <w:b/>
          <w:sz w:val="24"/>
          <w:szCs w:val="24"/>
        </w:rPr>
        <w:lastRenderedPageBreak/>
        <w:t>Biro Administrasi Efek</w:t>
      </w:r>
      <w:r w:rsidRPr="009E3F89">
        <w:rPr>
          <w:rFonts w:ascii="Times New Roman" w:hAnsi="Times New Roman" w:cs="Times New Roman"/>
          <w:sz w:val="24"/>
          <w:szCs w:val="24"/>
        </w:rPr>
        <w:t>, yaitu pihak yang berdasarkan kontrak dengan em</w:t>
      </w:r>
      <w:r w:rsidRPr="008840A6">
        <w:rPr>
          <w:rFonts w:ascii="Times New Roman" w:hAnsi="Times New Roman" w:cs="Times New Roman"/>
          <w:b/>
          <w:sz w:val="24"/>
          <w:szCs w:val="24"/>
        </w:rPr>
        <w:t>iten melaksanakan pencatatan pemilikan emiten</w:t>
      </w:r>
      <w:r w:rsidRPr="009E3F89">
        <w:rPr>
          <w:rFonts w:ascii="Times New Roman" w:hAnsi="Times New Roman" w:cs="Times New Roman"/>
          <w:sz w:val="24"/>
          <w:szCs w:val="24"/>
        </w:rPr>
        <w:t xml:space="preserve"> dan pembagian hak yang berkaitan dengan efek (pasal 1 butir 3 UUPM No. 8 Tahun 1995.</w:t>
      </w:r>
    </w:p>
    <w:p w:rsidR="00A973A6" w:rsidRDefault="00A973A6" w:rsidP="00A973A6">
      <w:pPr>
        <w:pStyle w:val="ListParagraph"/>
        <w:numPr>
          <w:ilvl w:val="0"/>
          <w:numId w:val="2"/>
        </w:numPr>
        <w:spacing w:line="240" w:lineRule="auto"/>
        <w:jc w:val="both"/>
        <w:rPr>
          <w:rFonts w:ascii="Times New Roman" w:hAnsi="Times New Roman" w:cs="Times New Roman"/>
          <w:sz w:val="24"/>
          <w:szCs w:val="24"/>
        </w:rPr>
      </w:pPr>
      <w:r w:rsidRPr="009E3F89">
        <w:rPr>
          <w:rFonts w:ascii="Times New Roman" w:hAnsi="Times New Roman" w:cs="Times New Roman"/>
          <w:b/>
          <w:sz w:val="24"/>
          <w:szCs w:val="24"/>
        </w:rPr>
        <w:t>Profesi Penunjan</w:t>
      </w:r>
      <w:r w:rsidRPr="009E3F89">
        <w:rPr>
          <w:rFonts w:ascii="Times New Roman" w:hAnsi="Times New Roman" w:cs="Times New Roman"/>
          <w:sz w:val="24"/>
          <w:szCs w:val="24"/>
        </w:rPr>
        <w:t xml:space="preserve">g </w:t>
      </w:r>
      <w:r w:rsidRPr="009C200B">
        <w:rPr>
          <w:rFonts w:ascii="Times New Roman" w:hAnsi="Times New Roman" w:cs="Times New Roman"/>
          <w:b/>
          <w:sz w:val="24"/>
          <w:szCs w:val="24"/>
        </w:rPr>
        <w:t>Pasar Modal</w:t>
      </w:r>
    </w:p>
    <w:p w:rsidR="00A973A6" w:rsidRDefault="00A973A6" w:rsidP="00A973A6">
      <w:pPr>
        <w:pStyle w:val="ListParagraph"/>
        <w:spacing w:line="240" w:lineRule="auto"/>
        <w:ind w:left="786"/>
        <w:jc w:val="both"/>
        <w:rPr>
          <w:rFonts w:ascii="Times New Roman" w:hAnsi="Times New Roman" w:cs="Times New Roman"/>
          <w:sz w:val="24"/>
          <w:szCs w:val="24"/>
        </w:rPr>
      </w:pPr>
      <w:r w:rsidRPr="00346503">
        <w:rPr>
          <w:rFonts w:ascii="Times New Roman" w:hAnsi="Times New Roman" w:cs="Times New Roman"/>
          <w:sz w:val="24"/>
          <w:szCs w:val="24"/>
        </w:rPr>
        <w:t>Profesi penunjang pasar modal mempunyai peranan penting dalam penawaran umum. Setiap informasi yang ada di dalam prospectus membutuhkan penanggungjawab secara professional. Informasi yang mengandung fakta dan informasi material mengenai emiten sangat membutuhkan jasa professional. Informasi dalam prospectus merupakan tahap awal pada investor dalam memutuskan untuk membeli atau tidak membeli saham yang ditawarkan.</w:t>
      </w:r>
    </w:p>
    <w:p w:rsidR="00A973A6" w:rsidRPr="009E3F89" w:rsidRDefault="00A973A6" w:rsidP="00A973A6">
      <w:pPr>
        <w:pStyle w:val="ListParagraph"/>
        <w:spacing w:line="24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      </w:t>
      </w:r>
      <w:r w:rsidRPr="009C200B">
        <w:rPr>
          <w:rFonts w:ascii="Times New Roman" w:hAnsi="Times New Roman" w:cs="Times New Roman"/>
          <w:b/>
          <w:sz w:val="24"/>
          <w:szCs w:val="24"/>
        </w:rPr>
        <w:t>Profesi penunjang pasar modal di dalamnya meliputi akuntan public, konsultan hukum, penilai, notaries</w:t>
      </w:r>
      <w:r w:rsidRPr="009E3F89">
        <w:rPr>
          <w:rFonts w:ascii="Times New Roman" w:hAnsi="Times New Roman" w:cs="Times New Roman"/>
          <w:sz w:val="24"/>
          <w:szCs w:val="24"/>
        </w:rPr>
        <w:t>, dan profesi lain yang ditetapkan dengan Peraturan Pemerintah ( Pasal 64 ayat 1 Undang-Undang Pasar Modal Nomor 8 Tahun 1995).</w:t>
      </w:r>
    </w:p>
    <w:p w:rsidR="00A973A6" w:rsidRPr="009E3F89" w:rsidRDefault="00A973A6" w:rsidP="00A973A6">
      <w:pPr>
        <w:pStyle w:val="ListParagraph"/>
        <w:numPr>
          <w:ilvl w:val="0"/>
          <w:numId w:val="4"/>
        </w:numPr>
        <w:spacing w:line="240" w:lineRule="auto"/>
        <w:jc w:val="both"/>
        <w:rPr>
          <w:rFonts w:ascii="Times New Roman" w:hAnsi="Times New Roman" w:cs="Times New Roman"/>
          <w:sz w:val="24"/>
          <w:szCs w:val="24"/>
        </w:rPr>
      </w:pPr>
      <w:r w:rsidRPr="009C200B">
        <w:rPr>
          <w:rFonts w:ascii="Times New Roman" w:hAnsi="Times New Roman" w:cs="Times New Roman"/>
          <w:b/>
          <w:sz w:val="24"/>
          <w:szCs w:val="24"/>
        </w:rPr>
        <w:t>Akuntan publik</w:t>
      </w:r>
      <w:r w:rsidRPr="009E3F89">
        <w:rPr>
          <w:rFonts w:ascii="Times New Roman" w:hAnsi="Times New Roman" w:cs="Times New Roman"/>
          <w:sz w:val="24"/>
          <w:szCs w:val="24"/>
        </w:rPr>
        <w:t>, adalah akuntan yang telah memperoleh</w:t>
      </w:r>
      <w:r w:rsidRPr="009C200B">
        <w:rPr>
          <w:rFonts w:ascii="Times New Roman" w:hAnsi="Times New Roman" w:cs="Times New Roman"/>
          <w:b/>
          <w:sz w:val="24"/>
          <w:szCs w:val="24"/>
        </w:rPr>
        <w:t xml:space="preserve"> izin dari Menteri dan terdaftar di Badan Pengawas Pasar Modal</w:t>
      </w:r>
      <w:r w:rsidRPr="009E3F89">
        <w:rPr>
          <w:rFonts w:ascii="Times New Roman" w:hAnsi="Times New Roman" w:cs="Times New Roman"/>
          <w:sz w:val="24"/>
          <w:szCs w:val="24"/>
        </w:rPr>
        <w:t xml:space="preserve"> (lihat pasal 64 ayat (1) huruf a UUPM Nomor 8 Tahun 1985).</w:t>
      </w:r>
    </w:p>
    <w:p w:rsidR="00A973A6" w:rsidRPr="009E3F89" w:rsidRDefault="00A973A6" w:rsidP="00A973A6">
      <w:pPr>
        <w:pStyle w:val="ListParagraph"/>
        <w:numPr>
          <w:ilvl w:val="0"/>
          <w:numId w:val="4"/>
        </w:numPr>
        <w:spacing w:line="240" w:lineRule="auto"/>
        <w:jc w:val="both"/>
        <w:rPr>
          <w:rFonts w:ascii="Times New Roman" w:hAnsi="Times New Roman" w:cs="Times New Roman"/>
          <w:sz w:val="24"/>
          <w:szCs w:val="24"/>
        </w:rPr>
      </w:pPr>
      <w:r w:rsidRPr="009C200B">
        <w:rPr>
          <w:rFonts w:ascii="Times New Roman" w:hAnsi="Times New Roman" w:cs="Times New Roman"/>
          <w:b/>
          <w:sz w:val="24"/>
          <w:szCs w:val="24"/>
        </w:rPr>
        <w:t>Konsultan Hukum</w:t>
      </w:r>
      <w:r w:rsidRPr="009E3F89">
        <w:rPr>
          <w:rFonts w:ascii="Times New Roman" w:hAnsi="Times New Roman" w:cs="Times New Roman"/>
          <w:sz w:val="24"/>
          <w:szCs w:val="24"/>
        </w:rPr>
        <w:t xml:space="preserve">, adalah ahli hukum yang memberikan pendapat hukum kepada pihak lain </w:t>
      </w:r>
      <w:r w:rsidRPr="009C200B">
        <w:rPr>
          <w:rFonts w:ascii="Times New Roman" w:hAnsi="Times New Roman" w:cs="Times New Roman"/>
          <w:b/>
          <w:sz w:val="24"/>
          <w:szCs w:val="24"/>
        </w:rPr>
        <w:t>yang terdaftar di Badan Pengawas Pasar Modal (BAPEPAM)</w:t>
      </w:r>
      <w:r w:rsidRPr="009E3F89">
        <w:rPr>
          <w:rFonts w:ascii="Times New Roman" w:hAnsi="Times New Roman" w:cs="Times New Roman"/>
          <w:sz w:val="24"/>
          <w:szCs w:val="24"/>
        </w:rPr>
        <w:t>. Pengertian demikian terdapat dalam pasal 64 ayat (1) huruf b UUPM nomor 8 tahun 1995. Kualifikasinya adalah sarjana hukum yang mempunyai kemampuan dan kejujuran serta tidak memihak dalam memberikan pendapat atau pernyataan. Pernyataan yang dibuat sesuai dengan kebenaran material berdasarkan data, dokumen, dan peristiwa hukum pada emiten. Konsultan hukum dalam membuat pendapat hukum harus memuat fakta, keterangan, dan harus mempunyai integritas, objektifitas dan kemandirian (indepedensi) serta tunduk kepada kode etik konsultan hukum sebagaimana ditetapkan dalam Kode Etik Himpunan Konsultan Hukum Pasar Modal yang mulai berlaku tanggal 1 April 1995.</w:t>
      </w:r>
    </w:p>
    <w:p w:rsidR="00A973A6" w:rsidRDefault="00A973A6" w:rsidP="00A973A6">
      <w:pPr>
        <w:pStyle w:val="ListParagraph"/>
        <w:numPr>
          <w:ilvl w:val="0"/>
          <w:numId w:val="4"/>
        </w:numPr>
        <w:spacing w:line="240" w:lineRule="auto"/>
        <w:jc w:val="both"/>
        <w:rPr>
          <w:rFonts w:ascii="Times New Roman" w:hAnsi="Times New Roman" w:cs="Times New Roman"/>
          <w:sz w:val="24"/>
          <w:szCs w:val="24"/>
        </w:rPr>
      </w:pPr>
      <w:r w:rsidRPr="009C200B">
        <w:rPr>
          <w:rFonts w:ascii="Times New Roman" w:hAnsi="Times New Roman" w:cs="Times New Roman"/>
          <w:b/>
          <w:sz w:val="24"/>
          <w:szCs w:val="24"/>
        </w:rPr>
        <w:t>Penilai</w:t>
      </w:r>
      <w:r w:rsidRPr="009E3F89">
        <w:rPr>
          <w:rFonts w:ascii="Times New Roman" w:hAnsi="Times New Roman" w:cs="Times New Roman"/>
          <w:sz w:val="24"/>
          <w:szCs w:val="24"/>
        </w:rPr>
        <w:t xml:space="preserve">, adalah pihak yang memberikan </w:t>
      </w:r>
      <w:r w:rsidRPr="009C200B">
        <w:rPr>
          <w:rFonts w:ascii="Times New Roman" w:hAnsi="Times New Roman" w:cs="Times New Roman"/>
          <w:b/>
          <w:sz w:val="24"/>
          <w:szCs w:val="24"/>
        </w:rPr>
        <w:t>penilaian atas asset perusahaan dan terdaftar di Badan Pengawas Pasar Modal</w:t>
      </w:r>
      <w:r w:rsidRPr="009E3F89">
        <w:rPr>
          <w:rFonts w:ascii="Times New Roman" w:hAnsi="Times New Roman" w:cs="Times New Roman"/>
          <w:sz w:val="24"/>
          <w:szCs w:val="24"/>
        </w:rPr>
        <w:t xml:space="preserve">. Demikian penjelasan pasal 64 ayat (1) huruf a UUPM nomor 8 tahun 1995. Mereka adalah perusahaan atau perorangan yang secara professional mempunyai keahlian untuk membuat </w:t>
      </w:r>
      <w:r w:rsidRPr="009C200B">
        <w:rPr>
          <w:rFonts w:ascii="Times New Roman" w:hAnsi="Times New Roman" w:cs="Times New Roman"/>
          <w:b/>
          <w:sz w:val="24"/>
          <w:szCs w:val="24"/>
        </w:rPr>
        <w:t>penilaian mengenai aktiva perusahaan</w:t>
      </w:r>
      <w:r w:rsidRPr="009E3F89">
        <w:rPr>
          <w:rFonts w:ascii="Times New Roman" w:hAnsi="Times New Roman" w:cs="Times New Roman"/>
          <w:sz w:val="24"/>
          <w:szCs w:val="24"/>
        </w:rPr>
        <w:t xml:space="preserve"> yang dibutuhkan untuk kegiatan pasar modal. Penilaian dilakukan dengan kualifikasi tertentu sehingga menghasilkan </w:t>
      </w:r>
      <w:r w:rsidRPr="009C200B">
        <w:rPr>
          <w:rFonts w:ascii="Times New Roman" w:hAnsi="Times New Roman" w:cs="Times New Roman"/>
          <w:b/>
          <w:sz w:val="24"/>
          <w:szCs w:val="24"/>
        </w:rPr>
        <w:t>penilaian yang wajar dan objektif,</w:t>
      </w:r>
      <w:r w:rsidRPr="009E3F89">
        <w:rPr>
          <w:rFonts w:ascii="Times New Roman" w:hAnsi="Times New Roman" w:cs="Times New Roman"/>
          <w:sz w:val="24"/>
          <w:szCs w:val="24"/>
        </w:rPr>
        <w:t xml:space="preserve"> dalam arti penilaian ini merupakan hasil penilaian yang </w:t>
      </w:r>
      <w:r w:rsidRPr="009C200B">
        <w:rPr>
          <w:rFonts w:ascii="Times New Roman" w:hAnsi="Times New Roman" w:cs="Times New Roman"/>
          <w:b/>
          <w:sz w:val="24"/>
          <w:szCs w:val="24"/>
        </w:rPr>
        <w:t>terpercaya, jujur</w:t>
      </w:r>
      <w:r w:rsidRPr="009E3F89">
        <w:rPr>
          <w:rFonts w:ascii="Times New Roman" w:hAnsi="Times New Roman" w:cs="Times New Roman"/>
          <w:sz w:val="24"/>
          <w:szCs w:val="24"/>
        </w:rPr>
        <w:t>, dan tidak sepihak karena bebas dari kepentingan pribadi.</w:t>
      </w:r>
    </w:p>
    <w:p w:rsidR="00A973A6" w:rsidRPr="009E3F89" w:rsidRDefault="00A973A6" w:rsidP="00A973A6">
      <w:pPr>
        <w:pStyle w:val="ListParagraph"/>
        <w:spacing w:line="240" w:lineRule="auto"/>
        <w:ind w:left="1069"/>
        <w:jc w:val="both"/>
        <w:rPr>
          <w:rFonts w:ascii="Times New Roman" w:hAnsi="Times New Roman" w:cs="Times New Roman"/>
          <w:sz w:val="24"/>
          <w:szCs w:val="24"/>
        </w:rPr>
      </w:pPr>
    </w:p>
    <w:p w:rsidR="00A973A6" w:rsidRPr="009C200B" w:rsidRDefault="00A973A6" w:rsidP="00A973A6">
      <w:pPr>
        <w:pStyle w:val="ListParagraph"/>
        <w:numPr>
          <w:ilvl w:val="0"/>
          <w:numId w:val="4"/>
        </w:numPr>
        <w:spacing w:line="240" w:lineRule="auto"/>
        <w:jc w:val="both"/>
        <w:rPr>
          <w:rFonts w:ascii="Times New Roman" w:hAnsi="Times New Roman" w:cs="Times New Roman"/>
          <w:b/>
          <w:sz w:val="24"/>
          <w:szCs w:val="24"/>
        </w:rPr>
      </w:pPr>
      <w:r w:rsidRPr="009C200B">
        <w:rPr>
          <w:rFonts w:ascii="Times New Roman" w:hAnsi="Times New Roman" w:cs="Times New Roman"/>
          <w:b/>
          <w:sz w:val="24"/>
          <w:szCs w:val="24"/>
        </w:rPr>
        <w:t>Notaris</w:t>
      </w:r>
      <w:r w:rsidRPr="009E3F89">
        <w:rPr>
          <w:rFonts w:ascii="Times New Roman" w:hAnsi="Times New Roman" w:cs="Times New Roman"/>
          <w:sz w:val="24"/>
          <w:szCs w:val="24"/>
        </w:rPr>
        <w:t>, adalah pejabat umum yang berwenang membuat akta autentik dan</w:t>
      </w:r>
      <w:r w:rsidRPr="009C200B">
        <w:rPr>
          <w:rFonts w:ascii="Times New Roman" w:hAnsi="Times New Roman" w:cs="Times New Roman"/>
          <w:b/>
          <w:sz w:val="24"/>
          <w:szCs w:val="24"/>
        </w:rPr>
        <w:t xml:space="preserve"> terdaftar di Badan Pengawas Pasar Modal (BAPEPAM)</w:t>
      </w:r>
      <w:r w:rsidRPr="009E3F89">
        <w:rPr>
          <w:rFonts w:ascii="Times New Roman" w:hAnsi="Times New Roman" w:cs="Times New Roman"/>
          <w:sz w:val="24"/>
          <w:szCs w:val="24"/>
        </w:rPr>
        <w:t>. Demikian penjelasan pasal 64 ayat (1) huruf d UUPM nomor 8 tahun 1995. Notaris dalam kegiatan pasar modal mempunyai tugas kunci, karena notaris harus menyiapkan, membuat dan merumuskan dokumen mengenai berbagai hubungan hukum yang terjadi antara berbagai pihak pada saat sebelum, ketika, dan sesudah penawaran umum.</w:t>
      </w:r>
    </w:p>
    <w:p w:rsidR="00A973A6" w:rsidRPr="009C200B" w:rsidRDefault="00A973A6" w:rsidP="00A973A6">
      <w:pPr>
        <w:pStyle w:val="ListParagraph"/>
        <w:spacing w:line="240" w:lineRule="auto"/>
        <w:ind w:left="1440"/>
        <w:jc w:val="both"/>
        <w:rPr>
          <w:rFonts w:ascii="Times New Roman" w:hAnsi="Times New Roman" w:cs="Times New Roman"/>
          <w:b/>
          <w:sz w:val="24"/>
          <w:szCs w:val="24"/>
        </w:rPr>
      </w:pPr>
      <w:r w:rsidRPr="009C200B">
        <w:rPr>
          <w:rFonts w:ascii="Times New Roman" w:hAnsi="Times New Roman" w:cs="Times New Roman"/>
          <w:b/>
          <w:sz w:val="24"/>
          <w:szCs w:val="24"/>
        </w:rPr>
        <w:t>Akta yang dibuat oleh notaris antara lain, meliputi :</w:t>
      </w:r>
    </w:p>
    <w:p w:rsidR="00A973A6" w:rsidRPr="009E3F89" w:rsidRDefault="00A973A6" w:rsidP="00A973A6">
      <w:pPr>
        <w:pStyle w:val="ListParagraph"/>
        <w:numPr>
          <w:ilvl w:val="0"/>
          <w:numId w:val="5"/>
        </w:numPr>
        <w:spacing w:line="240" w:lineRule="auto"/>
        <w:jc w:val="both"/>
        <w:rPr>
          <w:rFonts w:ascii="Times New Roman" w:hAnsi="Times New Roman" w:cs="Times New Roman"/>
          <w:sz w:val="24"/>
          <w:szCs w:val="24"/>
        </w:rPr>
      </w:pPr>
      <w:r w:rsidRPr="009E3F89">
        <w:rPr>
          <w:rFonts w:ascii="Times New Roman" w:hAnsi="Times New Roman" w:cs="Times New Roman"/>
          <w:sz w:val="24"/>
          <w:szCs w:val="24"/>
        </w:rPr>
        <w:t>Akta Rapat Umum Pemegang Saham (RUPS) mengenai persetujuan dari pemegang saham pendiri atas tindakan perseroan untuk melakukan penawaran umu</w:t>
      </w:r>
      <w:r>
        <w:rPr>
          <w:rFonts w:ascii="Times New Roman" w:hAnsi="Times New Roman" w:cs="Times New Roman"/>
          <w:sz w:val="24"/>
          <w:szCs w:val="24"/>
        </w:rPr>
        <w:t>m</w:t>
      </w:r>
      <w:r w:rsidRPr="009E3F89">
        <w:rPr>
          <w:rFonts w:ascii="Times New Roman" w:hAnsi="Times New Roman" w:cs="Times New Roman"/>
          <w:sz w:val="24"/>
          <w:szCs w:val="24"/>
        </w:rPr>
        <w:t>;</w:t>
      </w:r>
    </w:p>
    <w:p w:rsidR="00A973A6" w:rsidRPr="009E3F89" w:rsidRDefault="00A973A6" w:rsidP="00A973A6">
      <w:pPr>
        <w:pStyle w:val="ListParagraph"/>
        <w:numPr>
          <w:ilvl w:val="0"/>
          <w:numId w:val="5"/>
        </w:numPr>
        <w:spacing w:line="240" w:lineRule="auto"/>
        <w:jc w:val="both"/>
        <w:rPr>
          <w:rFonts w:ascii="Times New Roman" w:hAnsi="Times New Roman" w:cs="Times New Roman"/>
          <w:sz w:val="24"/>
          <w:szCs w:val="24"/>
        </w:rPr>
      </w:pPr>
      <w:r w:rsidRPr="009E3F89">
        <w:rPr>
          <w:rFonts w:ascii="Times New Roman" w:hAnsi="Times New Roman" w:cs="Times New Roman"/>
          <w:sz w:val="24"/>
          <w:szCs w:val="24"/>
        </w:rPr>
        <w:t>Perubahan anggaran dasar perseroan dengan persetujuan dari Departemen Kehakiman;</w:t>
      </w:r>
    </w:p>
    <w:p w:rsidR="00A973A6" w:rsidRPr="009E3F89" w:rsidRDefault="00A973A6" w:rsidP="00A973A6">
      <w:pPr>
        <w:pStyle w:val="ListParagraph"/>
        <w:numPr>
          <w:ilvl w:val="0"/>
          <w:numId w:val="5"/>
        </w:numPr>
        <w:spacing w:line="240" w:lineRule="auto"/>
        <w:jc w:val="both"/>
        <w:rPr>
          <w:rFonts w:ascii="Times New Roman" w:hAnsi="Times New Roman" w:cs="Times New Roman"/>
          <w:sz w:val="24"/>
          <w:szCs w:val="24"/>
        </w:rPr>
      </w:pPr>
      <w:r w:rsidRPr="009E3F89">
        <w:rPr>
          <w:rFonts w:ascii="Times New Roman" w:hAnsi="Times New Roman" w:cs="Times New Roman"/>
          <w:sz w:val="24"/>
          <w:szCs w:val="24"/>
        </w:rPr>
        <w:lastRenderedPageBreak/>
        <w:t>Perjanjian antara Emiten dengan agen penjualan saham yang dibuat di depan Notaris;</w:t>
      </w:r>
    </w:p>
    <w:p w:rsidR="00A973A6" w:rsidRPr="009E3F89" w:rsidRDefault="00A973A6" w:rsidP="00A973A6">
      <w:pPr>
        <w:pStyle w:val="ListParagraph"/>
        <w:numPr>
          <w:ilvl w:val="0"/>
          <w:numId w:val="5"/>
        </w:numPr>
        <w:spacing w:line="240" w:lineRule="auto"/>
        <w:jc w:val="both"/>
        <w:rPr>
          <w:rFonts w:ascii="Times New Roman" w:hAnsi="Times New Roman" w:cs="Times New Roman"/>
          <w:sz w:val="24"/>
          <w:szCs w:val="24"/>
        </w:rPr>
      </w:pPr>
      <w:r w:rsidRPr="009E3F89">
        <w:rPr>
          <w:rFonts w:ascii="Times New Roman" w:hAnsi="Times New Roman" w:cs="Times New Roman"/>
          <w:sz w:val="24"/>
          <w:szCs w:val="24"/>
        </w:rPr>
        <w:t>Perjanjian Emiten dengan Biro Administrasi Efek mengenai pencatatan pemegang saham;</w:t>
      </w:r>
    </w:p>
    <w:p w:rsidR="00A973A6" w:rsidRPr="009E3F89" w:rsidRDefault="00A973A6" w:rsidP="00A973A6">
      <w:pPr>
        <w:pStyle w:val="ListParagraph"/>
        <w:numPr>
          <w:ilvl w:val="0"/>
          <w:numId w:val="5"/>
        </w:numPr>
        <w:spacing w:line="240" w:lineRule="auto"/>
        <w:jc w:val="both"/>
        <w:rPr>
          <w:rFonts w:ascii="Times New Roman" w:hAnsi="Times New Roman" w:cs="Times New Roman"/>
          <w:sz w:val="24"/>
          <w:szCs w:val="24"/>
        </w:rPr>
      </w:pPr>
      <w:r w:rsidRPr="009E3F89">
        <w:rPr>
          <w:rFonts w:ascii="Times New Roman" w:hAnsi="Times New Roman" w:cs="Times New Roman"/>
          <w:sz w:val="24"/>
          <w:szCs w:val="24"/>
        </w:rPr>
        <w:t xml:space="preserve">Perjanjian Emiten dengan perusahaan percetakan </w:t>
      </w:r>
      <w:r w:rsidRPr="009E3F89">
        <w:rPr>
          <w:rFonts w:ascii="Times New Roman" w:hAnsi="Times New Roman" w:cs="Times New Roman"/>
          <w:i/>
          <w:sz w:val="24"/>
          <w:szCs w:val="24"/>
        </w:rPr>
        <w:t xml:space="preserve">(securities printing) </w:t>
      </w:r>
      <w:r w:rsidRPr="009E3F89">
        <w:rPr>
          <w:rFonts w:ascii="Times New Roman" w:hAnsi="Times New Roman" w:cs="Times New Roman"/>
          <w:sz w:val="24"/>
          <w:szCs w:val="24"/>
        </w:rPr>
        <w:t>untuk mencetak saham dan prospektus;</w:t>
      </w:r>
    </w:p>
    <w:p w:rsidR="00A973A6" w:rsidRDefault="00A973A6" w:rsidP="00A973A6">
      <w:pPr>
        <w:pStyle w:val="ListParagraph"/>
        <w:numPr>
          <w:ilvl w:val="0"/>
          <w:numId w:val="5"/>
        </w:numPr>
        <w:spacing w:line="240" w:lineRule="auto"/>
        <w:jc w:val="both"/>
        <w:rPr>
          <w:rFonts w:ascii="Times New Roman" w:hAnsi="Times New Roman" w:cs="Times New Roman"/>
          <w:sz w:val="24"/>
          <w:szCs w:val="24"/>
        </w:rPr>
      </w:pPr>
      <w:r w:rsidRPr="009E3F89">
        <w:rPr>
          <w:rFonts w:ascii="Times New Roman" w:hAnsi="Times New Roman" w:cs="Times New Roman"/>
          <w:sz w:val="24"/>
          <w:szCs w:val="24"/>
        </w:rPr>
        <w:t>Perjanjian perubahan (addendum) penjaminan emisi efek mengenai harga saham dan penjamin emisi.</w:t>
      </w:r>
    </w:p>
    <w:p w:rsidR="00A973A6" w:rsidRDefault="00A973A6" w:rsidP="00A973A6">
      <w:pPr>
        <w:pStyle w:val="ListParagraph"/>
        <w:spacing w:line="240" w:lineRule="auto"/>
        <w:ind w:left="786"/>
        <w:jc w:val="both"/>
        <w:rPr>
          <w:rFonts w:ascii="Times New Roman" w:hAnsi="Times New Roman" w:cs="Times New Roman"/>
          <w:sz w:val="24"/>
          <w:szCs w:val="24"/>
        </w:rPr>
      </w:pPr>
    </w:p>
    <w:p w:rsidR="00A973A6" w:rsidRDefault="00A973A6" w:rsidP="00A973A6">
      <w:pPr>
        <w:pStyle w:val="ListParagraph"/>
        <w:spacing w:line="240" w:lineRule="auto"/>
        <w:ind w:left="786"/>
        <w:jc w:val="both"/>
        <w:rPr>
          <w:rFonts w:ascii="Times New Roman" w:hAnsi="Times New Roman" w:cs="Times New Roman"/>
          <w:sz w:val="24"/>
          <w:szCs w:val="24"/>
        </w:rPr>
      </w:pPr>
      <w:r w:rsidRPr="00346503">
        <w:rPr>
          <w:rFonts w:ascii="Times New Roman" w:hAnsi="Times New Roman" w:cs="Times New Roman"/>
          <w:sz w:val="24"/>
          <w:szCs w:val="24"/>
        </w:rPr>
        <w:t>Pasal 65 undang-undang pasar modal nomor 8 tahun 1995 menentukan bahwa pendaftaran profesi penunjang pasar modal batal apabila izin profesi yang bersangkutan dicabut oleh instansi yang berwenang. Meskipun demikian, jasa yang telah diberikan tidak ikut jadi batal walaupun pendaftaran profesinya batal, kecuali bila jasa yang diberikan merupakan sebab dibatalkannya pendaftaran atau dicabutnya izin profesi.</w:t>
      </w:r>
    </w:p>
    <w:p w:rsidR="00A973A6" w:rsidRDefault="00A973A6" w:rsidP="00A973A6">
      <w:pPr>
        <w:pStyle w:val="ListParagraph"/>
        <w:spacing w:line="240" w:lineRule="auto"/>
        <w:ind w:left="786"/>
        <w:jc w:val="both"/>
        <w:rPr>
          <w:rFonts w:ascii="Times New Roman" w:hAnsi="Times New Roman" w:cs="Times New Roman"/>
          <w:sz w:val="24"/>
          <w:szCs w:val="24"/>
        </w:rPr>
      </w:pPr>
    </w:p>
    <w:p w:rsidR="00A973A6" w:rsidRDefault="00A973A6" w:rsidP="00A973A6">
      <w:pPr>
        <w:pStyle w:val="ListParagraph"/>
        <w:spacing w:line="240" w:lineRule="auto"/>
        <w:ind w:left="786"/>
        <w:jc w:val="both"/>
        <w:rPr>
          <w:rFonts w:ascii="Times New Roman" w:hAnsi="Times New Roman" w:cs="Times New Roman"/>
          <w:sz w:val="24"/>
          <w:szCs w:val="24"/>
        </w:rPr>
      </w:pPr>
      <w:r w:rsidRPr="009E3F89">
        <w:rPr>
          <w:rFonts w:ascii="Times New Roman" w:hAnsi="Times New Roman" w:cs="Times New Roman"/>
          <w:sz w:val="24"/>
          <w:szCs w:val="24"/>
        </w:rPr>
        <w:t>Apabila Badan Pengawas Pasar Modal (BAPEPAM) memutuskan bahwa jasa yang diberikan tidak berlaku, maka BAPEPAM dapat mewajibkan perusahaan yang menggunakan profesi tersebut untuk menunjukkan profesi penunjang pasar modal yang lain untuk melakukan pemeriksaan dan penilaian perusahaan tersebut.</w:t>
      </w:r>
    </w:p>
    <w:p w:rsidR="00A973A6" w:rsidRDefault="00A973A6" w:rsidP="00A973A6">
      <w:pPr>
        <w:pStyle w:val="ListParagraph"/>
        <w:spacing w:line="240" w:lineRule="auto"/>
        <w:ind w:left="1494"/>
        <w:jc w:val="both"/>
        <w:rPr>
          <w:rFonts w:ascii="Times New Roman" w:hAnsi="Times New Roman" w:cs="Times New Roman"/>
          <w:sz w:val="24"/>
          <w:szCs w:val="24"/>
        </w:rPr>
      </w:pPr>
    </w:p>
    <w:p w:rsidR="00A973A6" w:rsidRDefault="00A973A6" w:rsidP="00A973A6">
      <w:pPr>
        <w:pStyle w:val="ListParagraph"/>
        <w:numPr>
          <w:ilvl w:val="0"/>
          <w:numId w:val="5"/>
        </w:numPr>
        <w:spacing w:line="240" w:lineRule="auto"/>
        <w:jc w:val="both"/>
        <w:rPr>
          <w:rFonts w:ascii="Times New Roman" w:hAnsi="Times New Roman" w:cs="Times New Roman"/>
          <w:sz w:val="24"/>
          <w:szCs w:val="24"/>
        </w:rPr>
      </w:pPr>
      <w:r w:rsidRPr="009E3F89">
        <w:rPr>
          <w:rFonts w:ascii="Times New Roman" w:hAnsi="Times New Roman" w:cs="Times New Roman"/>
          <w:b/>
          <w:sz w:val="24"/>
          <w:szCs w:val="24"/>
        </w:rPr>
        <w:t>BAPEPAM</w:t>
      </w:r>
    </w:p>
    <w:p w:rsidR="00A973A6" w:rsidRDefault="00A973A6" w:rsidP="00A973A6">
      <w:pPr>
        <w:pStyle w:val="ListParagraph"/>
        <w:spacing w:line="240" w:lineRule="auto"/>
        <w:ind w:left="786"/>
        <w:jc w:val="both"/>
        <w:rPr>
          <w:rFonts w:ascii="Times New Roman" w:hAnsi="Times New Roman" w:cs="Times New Roman"/>
          <w:sz w:val="24"/>
          <w:szCs w:val="24"/>
        </w:rPr>
      </w:pPr>
      <w:r w:rsidRPr="00346503">
        <w:rPr>
          <w:rFonts w:ascii="Times New Roman" w:hAnsi="Times New Roman" w:cs="Times New Roman"/>
          <w:b/>
          <w:sz w:val="24"/>
          <w:szCs w:val="24"/>
        </w:rPr>
        <w:t>BAPEPAM berfungsi</w:t>
      </w:r>
      <w:r w:rsidRPr="00346503">
        <w:rPr>
          <w:rFonts w:ascii="Times New Roman" w:hAnsi="Times New Roman" w:cs="Times New Roman"/>
          <w:sz w:val="24"/>
          <w:szCs w:val="24"/>
        </w:rPr>
        <w:t xml:space="preserve"> </w:t>
      </w:r>
      <w:r w:rsidRPr="00346503">
        <w:rPr>
          <w:rFonts w:ascii="Times New Roman" w:hAnsi="Times New Roman" w:cs="Times New Roman"/>
          <w:b/>
          <w:sz w:val="24"/>
          <w:szCs w:val="24"/>
        </w:rPr>
        <w:t>mengawasi</w:t>
      </w:r>
      <w:r w:rsidRPr="00346503">
        <w:rPr>
          <w:rFonts w:ascii="Times New Roman" w:hAnsi="Times New Roman" w:cs="Times New Roman"/>
          <w:sz w:val="24"/>
          <w:szCs w:val="24"/>
        </w:rPr>
        <w:t xml:space="preserve"> kualitas keterbukaan emiten dengan memperhatikan </w:t>
      </w:r>
      <w:r w:rsidRPr="00346503">
        <w:rPr>
          <w:rFonts w:ascii="Times New Roman" w:hAnsi="Times New Roman" w:cs="Times New Roman"/>
          <w:b/>
          <w:sz w:val="24"/>
          <w:szCs w:val="24"/>
        </w:rPr>
        <w:t>kelengkapan, kecukupan, objektifitas, kemudahan</w:t>
      </w:r>
      <w:r w:rsidRPr="00346503">
        <w:rPr>
          <w:rFonts w:ascii="Times New Roman" w:hAnsi="Times New Roman" w:cs="Times New Roman"/>
          <w:sz w:val="24"/>
          <w:szCs w:val="24"/>
        </w:rPr>
        <w:t xml:space="preserve"> untuk dimengerti dan kejelasan dokumen pernyataan pendaftaran. </w:t>
      </w:r>
      <w:r w:rsidRPr="00346503">
        <w:rPr>
          <w:rFonts w:ascii="Times New Roman" w:hAnsi="Times New Roman" w:cs="Times New Roman"/>
          <w:b/>
          <w:sz w:val="24"/>
          <w:szCs w:val="24"/>
        </w:rPr>
        <w:t>BAPEPAM sama sekali tidak memberikan penilaian terhadap keunggulan atau kelemahan saham yang ditawarkan</w:t>
      </w:r>
      <w:r w:rsidRPr="00346503">
        <w:rPr>
          <w:rFonts w:ascii="Times New Roman" w:hAnsi="Times New Roman" w:cs="Times New Roman"/>
          <w:sz w:val="24"/>
          <w:szCs w:val="24"/>
        </w:rPr>
        <w:t>. Pasal 75 undang-undang pasar modal nomor 8 tahun 1995 mengatur mengenai wewenang dan fungsi BAPEPAM dan terlihat pada pernyataan yang tertera dalam prospektus yang dikeluarkan oleh emiten yang berbunyi “BAPEPAM tidak memberikan pernyataan menyetujui atau tidak menyetujui efek ini”.</w:t>
      </w:r>
    </w:p>
    <w:p w:rsidR="00C02F7E" w:rsidRDefault="00C02F7E" w:rsidP="00A973A6">
      <w:pPr>
        <w:pStyle w:val="ListParagraph"/>
        <w:spacing w:line="240" w:lineRule="auto"/>
        <w:ind w:left="786"/>
        <w:jc w:val="both"/>
        <w:rPr>
          <w:rFonts w:ascii="Times New Roman" w:hAnsi="Times New Roman" w:cs="Times New Roman"/>
          <w:sz w:val="24"/>
          <w:szCs w:val="24"/>
        </w:rPr>
      </w:pPr>
    </w:p>
    <w:p w:rsidR="00A973A6" w:rsidRDefault="00A973A6" w:rsidP="00A973A6">
      <w:pPr>
        <w:pStyle w:val="ListParagraph"/>
        <w:spacing w:line="240" w:lineRule="auto"/>
        <w:ind w:left="786"/>
        <w:jc w:val="both"/>
        <w:rPr>
          <w:rFonts w:ascii="Times New Roman" w:hAnsi="Times New Roman" w:cs="Times New Roman"/>
          <w:sz w:val="24"/>
          <w:szCs w:val="24"/>
        </w:rPr>
      </w:pPr>
    </w:p>
    <w:p w:rsidR="00A973A6" w:rsidRDefault="00A973A6" w:rsidP="00A973A6">
      <w:pPr>
        <w:pStyle w:val="ListParagraph"/>
        <w:numPr>
          <w:ilvl w:val="0"/>
          <w:numId w:val="15"/>
        </w:numPr>
        <w:spacing w:line="240" w:lineRule="auto"/>
        <w:jc w:val="both"/>
        <w:rPr>
          <w:rFonts w:ascii="Times New Roman" w:hAnsi="Times New Roman" w:cs="Times New Roman"/>
          <w:sz w:val="24"/>
          <w:szCs w:val="24"/>
        </w:rPr>
      </w:pPr>
      <w:r w:rsidRPr="00AD2422">
        <w:rPr>
          <w:rFonts w:ascii="Times New Roman" w:hAnsi="Times New Roman" w:cs="Times New Roman"/>
          <w:b/>
          <w:sz w:val="24"/>
          <w:szCs w:val="24"/>
        </w:rPr>
        <w:t>Fungsi BAPEPAM</w:t>
      </w:r>
    </w:p>
    <w:p w:rsidR="00A973A6" w:rsidRPr="00346503" w:rsidRDefault="00A973A6" w:rsidP="00A973A6">
      <w:pPr>
        <w:pStyle w:val="ListParagraph"/>
        <w:spacing w:line="240" w:lineRule="auto"/>
        <w:ind w:left="360"/>
        <w:jc w:val="both"/>
        <w:rPr>
          <w:rFonts w:ascii="Times New Roman" w:hAnsi="Times New Roman" w:cs="Times New Roman"/>
          <w:sz w:val="24"/>
          <w:szCs w:val="24"/>
        </w:rPr>
      </w:pPr>
      <w:r w:rsidRPr="00346503">
        <w:rPr>
          <w:rFonts w:ascii="Times New Roman" w:hAnsi="Times New Roman" w:cs="Times New Roman"/>
          <w:sz w:val="24"/>
          <w:szCs w:val="24"/>
        </w:rPr>
        <w:t>Dalam undang-undang pasar modal nomor 8 tahun 1995 disebutkan bahwa</w:t>
      </w:r>
      <w:r w:rsidRPr="00346503">
        <w:rPr>
          <w:rFonts w:ascii="Times New Roman" w:hAnsi="Times New Roman" w:cs="Times New Roman"/>
          <w:b/>
          <w:sz w:val="24"/>
          <w:szCs w:val="24"/>
        </w:rPr>
        <w:t xml:space="preserve"> BAPEPAM memiliki beberapa fungsi</w:t>
      </w:r>
      <w:r w:rsidRPr="00346503">
        <w:rPr>
          <w:rFonts w:ascii="Times New Roman" w:hAnsi="Times New Roman" w:cs="Times New Roman"/>
          <w:sz w:val="24"/>
          <w:szCs w:val="24"/>
        </w:rPr>
        <w:t xml:space="preserve"> sebagai berikut.</w:t>
      </w:r>
    </w:p>
    <w:p w:rsidR="00A973A6" w:rsidRDefault="00A973A6" w:rsidP="00A973A6">
      <w:pPr>
        <w:pStyle w:val="ListParagraph"/>
        <w:numPr>
          <w:ilvl w:val="0"/>
          <w:numId w:val="16"/>
        </w:numPr>
        <w:spacing w:line="240" w:lineRule="auto"/>
        <w:jc w:val="both"/>
        <w:rPr>
          <w:rFonts w:ascii="Times New Roman" w:hAnsi="Times New Roman" w:cs="Times New Roman"/>
          <w:sz w:val="24"/>
          <w:szCs w:val="24"/>
        </w:rPr>
      </w:pPr>
      <w:r w:rsidRPr="007E7D3C">
        <w:rPr>
          <w:rFonts w:ascii="Times New Roman" w:hAnsi="Times New Roman" w:cs="Times New Roman"/>
          <w:b/>
          <w:sz w:val="24"/>
          <w:szCs w:val="24"/>
        </w:rPr>
        <w:t>Fungsi mengatur.</w:t>
      </w:r>
      <w:r w:rsidRPr="007E7D3C">
        <w:rPr>
          <w:rFonts w:ascii="Times New Roman" w:hAnsi="Times New Roman" w:cs="Times New Roman"/>
          <w:sz w:val="24"/>
          <w:szCs w:val="24"/>
        </w:rPr>
        <w:t xml:space="preserve"> Dalam pasal 3 UUPM disebutkan bahwa </w:t>
      </w:r>
      <w:r w:rsidRPr="007E7D3C">
        <w:rPr>
          <w:rFonts w:ascii="Times New Roman" w:hAnsi="Times New Roman" w:cs="Times New Roman"/>
          <w:b/>
          <w:sz w:val="24"/>
          <w:szCs w:val="24"/>
        </w:rPr>
        <w:t>BAPEPAM memiliki fungsi membina, mengatur dan mengawasi</w:t>
      </w:r>
      <w:r w:rsidRPr="007E7D3C">
        <w:rPr>
          <w:rFonts w:ascii="Times New Roman" w:hAnsi="Times New Roman" w:cs="Times New Roman"/>
          <w:sz w:val="24"/>
          <w:szCs w:val="24"/>
        </w:rPr>
        <w:t xml:space="preserve"> kegiatan pasar modal yang bertujuan menciptakan kegiatan pasar modal yang wajar, efesien dan melindungi pemodal dan masyarakat.</w:t>
      </w:r>
    </w:p>
    <w:p w:rsidR="00A973A6" w:rsidRDefault="00A973A6" w:rsidP="00A973A6">
      <w:pPr>
        <w:pStyle w:val="ListParagraph"/>
        <w:numPr>
          <w:ilvl w:val="0"/>
          <w:numId w:val="16"/>
        </w:numPr>
        <w:spacing w:line="240" w:lineRule="auto"/>
        <w:jc w:val="both"/>
        <w:rPr>
          <w:rFonts w:ascii="Times New Roman" w:hAnsi="Times New Roman" w:cs="Times New Roman"/>
          <w:sz w:val="24"/>
          <w:szCs w:val="24"/>
        </w:rPr>
      </w:pPr>
      <w:r w:rsidRPr="007E7D3C">
        <w:rPr>
          <w:rFonts w:ascii="Times New Roman" w:hAnsi="Times New Roman" w:cs="Times New Roman"/>
          <w:b/>
          <w:sz w:val="24"/>
          <w:szCs w:val="24"/>
        </w:rPr>
        <w:t>Fungsi perizinan</w:t>
      </w:r>
      <w:r w:rsidRPr="007E7D3C">
        <w:rPr>
          <w:rFonts w:ascii="Times New Roman" w:hAnsi="Times New Roman" w:cs="Times New Roman"/>
          <w:sz w:val="24"/>
          <w:szCs w:val="24"/>
        </w:rPr>
        <w:t xml:space="preserve"> dan </w:t>
      </w:r>
      <w:r w:rsidRPr="007E7D3C">
        <w:rPr>
          <w:rFonts w:ascii="Times New Roman" w:hAnsi="Times New Roman" w:cs="Times New Roman"/>
          <w:b/>
          <w:sz w:val="24"/>
          <w:szCs w:val="24"/>
        </w:rPr>
        <w:t>pendaftaran</w:t>
      </w:r>
      <w:r w:rsidRPr="007E7D3C">
        <w:rPr>
          <w:rFonts w:ascii="Times New Roman" w:hAnsi="Times New Roman" w:cs="Times New Roman"/>
          <w:sz w:val="24"/>
          <w:szCs w:val="24"/>
        </w:rPr>
        <w:t>. BAPEPAM memberi izin dan persetujuan usaha untuk bursa dan profesi penunjang pasar modal (lihat pasal 5 UUPM).</w:t>
      </w:r>
    </w:p>
    <w:p w:rsidR="00A973A6" w:rsidRDefault="00A973A6" w:rsidP="00A973A6">
      <w:pPr>
        <w:pStyle w:val="ListParagraph"/>
        <w:numPr>
          <w:ilvl w:val="0"/>
          <w:numId w:val="16"/>
        </w:numPr>
        <w:spacing w:line="240" w:lineRule="auto"/>
        <w:jc w:val="both"/>
        <w:rPr>
          <w:rFonts w:ascii="Times New Roman" w:hAnsi="Times New Roman" w:cs="Times New Roman"/>
          <w:sz w:val="24"/>
          <w:szCs w:val="24"/>
        </w:rPr>
      </w:pPr>
      <w:r w:rsidRPr="007E7D3C">
        <w:rPr>
          <w:rFonts w:ascii="Times New Roman" w:hAnsi="Times New Roman" w:cs="Times New Roman"/>
          <w:b/>
          <w:sz w:val="24"/>
          <w:szCs w:val="24"/>
        </w:rPr>
        <w:t xml:space="preserve">Fungsi kepengawasan </w:t>
      </w:r>
      <w:r w:rsidRPr="007E7D3C">
        <w:rPr>
          <w:rFonts w:ascii="Times New Roman" w:hAnsi="Times New Roman" w:cs="Times New Roman"/>
          <w:sz w:val="24"/>
          <w:szCs w:val="24"/>
        </w:rPr>
        <w:t>dan yang dinyatakan dalam pasal 69 UUPM, dijalankan oleh BAPEPAM yang mewajibkan laporan keuangan yang diberikan kepada BAPEPAM yang selain harus mengikuti prinsip akuntansi yang berlaku umum, juga harus sesuai dengan ketentuan akuntansi yang dibuat oleh BAPEPAM. Selanjutnya pasal 85 UUPM</w:t>
      </w:r>
      <w:r w:rsidRPr="007E7D3C">
        <w:rPr>
          <w:rFonts w:ascii="Times New Roman" w:hAnsi="Times New Roman" w:cs="Times New Roman"/>
          <w:b/>
          <w:sz w:val="24"/>
          <w:szCs w:val="24"/>
        </w:rPr>
        <w:t xml:space="preserve"> mewajibkan pada para pelaku pasar modal seperti bursa efek, perusahaan efek, biro administrasi efek, wajib memberikan laporan kepada BAPEPAM</w:t>
      </w:r>
      <w:r w:rsidRPr="007E7D3C">
        <w:rPr>
          <w:rFonts w:ascii="Times New Roman" w:hAnsi="Times New Roman" w:cs="Times New Roman"/>
          <w:sz w:val="24"/>
          <w:szCs w:val="24"/>
        </w:rPr>
        <w:t xml:space="preserve"> dan wajib mengikuti ketentuan mengenai keterbukaan, izin, persetujuan dan pendaftaran dari </w:t>
      </w:r>
      <w:r w:rsidRPr="007E7D3C">
        <w:rPr>
          <w:rFonts w:ascii="Times New Roman" w:hAnsi="Times New Roman" w:cs="Times New Roman"/>
          <w:sz w:val="24"/>
          <w:szCs w:val="24"/>
        </w:rPr>
        <w:lastRenderedPageBreak/>
        <w:t>BAPEPAM. Kemudian pasal 86 mewajibkan kepada emiten untuk secara berkala menyampaikan laporan secara berkala dan laporan mengenai peristiwa material yang dapat mempengaruhi harga efek. Pasal 87 mewajibkan direktur yang komisaris untuk melapor kepada BAPEPAM mengenai kepemilikan atau perubahan kepemilikan perusahaan kepada BAPEPAM.</w:t>
      </w:r>
    </w:p>
    <w:p w:rsidR="00A973A6" w:rsidRPr="00346503" w:rsidRDefault="00A973A6" w:rsidP="00A973A6">
      <w:pPr>
        <w:pStyle w:val="ListParagraph"/>
        <w:numPr>
          <w:ilvl w:val="0"/>
          <w:numId w:val="16"/>
        </w:numPr>
        <w:spacing w:line="240" w:lineRule="auto"/>
        <w:jc w:val="both"/>
        <w:rPr>
          <w:rFonts w:ascii="Times New Roman" w:hAnsi="Times New Roman" w:cs="Times New Roman"/>
          <w:sz w:val="24"/>
          <w:szCs w:val="24"/>
        </w:rPr>
      </w:pPr>
      <w:r w:rsidRPr="00346503">
        <w:rPr>
          <w:rFonts w:ascii="Times New Roman" w:hAnsi="Times New Roman" w:cs="Times New Roman"/>
          <w:b/>
          <w:sz w:val="24"/>
          <w:szCs w:val="24"/>
        </w:rPr>
        <w:t>Fungsi pemeriksa</w:t>
      </w:r>
      <w:r w:rsidRPr="00346503">
        <w:rPr>
          <w:rFonts w:ascii="Times New Roman" w:hAnsi="Times New Roman" w:cs="Times New Roman"/>
          <w:sz w:val="24"/>
          <w:szCs w:val="24"/>
        </w:rPr>
        <w:t xml:space="preserve"> yang dimiliki BAPEPAM sebagaimana dinyatakan dalam pasal 100 UUPM nomor 8 tahun 1995 memberi hak bagi Badan Pengawas Pasar Modal untuk </w:t>
      </w:r>
      <w:r w:rsidRPr="00346503">
        <w:rPr>
          <w:rFonts w:ascii="Times New Roman" w:hAnsi="Times New Roman" w:cs="Times New Roman"/>
          <w:b/>
          <w:sz w:val="24"/>
          <w:szCs w:val="24"/>
        </w:rPr>
        <w:t>meminta keterangan atau kepastian</w:t>
      </w:r>
      <w:r w:rsidRPr="00346503">
        <w:rPr>
          <w:rFonts w:ascii="Times New Roman" w:hAnsi="Times New Roman" w:cs="Times New Roman"/>
          <w:sz w:val="24"/>
          <w:szCs w:val="24"/>
        </w:rPr>
        <w:t xml:space="preserve"> dan mewajibkan pihak yang </w:t>
      </w:r>
      <w:r w:rsidRPr="00346503">
        <w:rPr>
          <w:rFonts w:ascii="Times New Roman" w:hAnsi="Times New Roman" w:cs="Times New Roman"/>
          <w:b/>
          <w:sz w:val="24"/>
          <w:szCs w:val="24"/>
        </w:rPr>
        <w:t>diduga melanggar UUPM</w:t>
      </w:r>
      <w:r w:rsidRPr="00346503">
        <w:rPr>
          <w:rFonts w:ascii="Times New Roman" w:hAnsi="Times New Roman" w:cs="Times New Roman"/>
          <w:sz w:val="24"/>
          <w:szCs w:val="24"/>
        </w:rPr>
        <w:t xml:space="preserve"> nomor 8 tahun 1995 untuk melakukan atau tidak melakukan kegiatan itu serta memeriksa catatan pembukuan dan dokumen lain pihak yang dicurigai itu.</w:t>
      </w:r>
    </w:p>
    <w:p w:rsidR="00A973A6" w:rsidRPr="00BE58A4" w:rsidRDefault="00A973A6" w:rsidP="00A973A6">
      <w:pPr>
        <w:pStyle w:val="ListParagraph"/>
        <w:spacing w:line="240" w:lineRule="auto"/>
        <w:ind w:left="2520"/>
        <w:jc w:val="both"/>
        <w:rPr>
          <w:rFonts w:ascii="Times New Roman" w:hAnsi="Times New Roman" w:cs="Times New Roman"/>
          <w:b/>
          <w:sz w:val="24"/>
          <w:szCs w:val="24"/>
        </w:rPr>
      </w:pPr>
    </w:p>
    <w:p w:rsidR="00A973A6" w:rsidRDefault="00A973A6" w:rsidP="00A973A6">
      <w:pPr>
        <w:pStyle w:val="ListParagraph"/>
        <w:numPr>
          <w:ilvl w:val="0"/>
          <w:numId w:val="6"/>
        </w:numPr>
        <w:spacing w:line="240" w:lineRule="auto"/>
        <w:jc w:val="both"/>
        <w:rPr>
          <w:rFonts w:ascii="Times New Roman" w:hAnsi="Times New Roman" w:cs="Times New Roman"/>
          <w:b/>
          <w:sz w:val="24"/>
          <w:szCs w:val="24"/>
        </w:rPr>
      </w:pPr>
      <w:r w:rsidRPr="00BE58A4">
        <w:rPr>
          <w:rFonts w:ascii="Times New Roman" w:hAnsi="Times New Roman" w:cs="Times New Roman"/>
          <w:b/>
          <w:sz w:val="24"/>
          <w:szCs w:val="24"/>
        </w:rPr>
        <w:t>Wewenang BAPEPAM dalam penawaran umum</w:t>
      </w:r>
    </w:p>
    <w:p w:rsidR="00A973A6" w:rsidRPr="00346503" w:rsidRDefault="00A973A6" w:rsidP="00A973A6">
      <w:pPr>
        <w:pStyle w:val="ListParagraph"/>
        <w:spacing w:line="240" w:lineRule="auto"/>
        <w:ind w:left="1211"/>
        <w:jc w:val="both"/>
        <w:rPr>
          <w:rFonts w:ascii="Times New Roman" w:hAnsi="Times New Roman" w:cs="Times New Roman"/>
          <w:b/>
          <w:sz w:val="24"/>
          <w:szCs w:val="24"/>
        </w:rPr>
      </w:pPr>
      <w:r w:rsidRPr="00346503">
        <w:rPr>
          <w:rFonts w:ascii="Times New Roman" w:hAnsi="Times New Roman" w:cs="Times New Roman"/>
          <w:sz w:val="24"/>
          <w:szCs w:val="24"/>
        </w:rPr>
        <w:t>Sebagaimana dinyatakan dalam pasal 5 UUPM nomor 8 tahun 1995, wewenang BAPEPAM adalah sebagai berikut.</w:t>
      </w:r>
    </w:p>
    <w:p w:rsidR="00A973A6" w:rsidRPr="009E3F89" w:rsidRDefault="00A973A6" w:rsidP="00A973A6">
      <w:pPr>
        <w:pStyle w:val="ListParagraph"/>
        <w:numPr>
          <w:ilvl w:val="0"/>
          <w:numId w:val="7"/>
        </w:numPr>
        <w:spacing w:line="240" w:lineRule="auto"/>
        <w:jc w:val="both"/>
        <w:rPr>
          <w:rFonts w:ascii="Times New Roman" w:hAnsi="Times New Roman" w:cs="Times New Roman"/>
          <w:sz w:val="24"/>
          <w:szCs w:val="24"/>
        </w:rPr>
      </w:pPr>
      <w:r w:rsidRPr="009E3F89">
        <w:rPr>
          <w:rFonts w:ascii="Times New Roman" w:hAnsi="Times New Roman" w:cs="Times New Roman"/>
          <w:sz w:val="24"/>
          <w:szCs w:val="24"/>
        </w:rPr>
        <w:t>Menetapkan</w:t>
      </w:r>
      <w:r w:rsidRPr="00BE58A4">
        <w:rPr>
          <w:rFonts w:ascii="Times New Roman" w:hAnsi="Times New Roman" w:cs="Times New Roman"/>
          <w:b/>
          <w:sz w:val="24"/>
          <w:szCs w:val="24"/>
        </w:rPr>
        <w:t xml:space="preserve"> persyaratan dan tata cara pernyataan pendaftaran</w:t>
      </w:r>
      <w:r w:rsidRPr="009E3F89">
        <w:rPr>
          <w:rFonts w:ascii="Times New Roman" w:hAnsi="Times New Roman" w:cs="Times New Roman"/>
          <w:sz w:val="24"/>
          <w:szCs w:val="24"/>
        </w:rPr>
        <w:t xml:space="preserve"> serta menyatakan, menunda atau membatalkan efektifnya persyaratan pendaftaran.</w:t>
      </w:r>
    </w:p>
    <w:p w:rsidR="00A973A6" w:rsidRPr="009E3F89" w:rsidRDefault="00A973A6" w:rsidP="00A973A6">
      <w:pPr>
        <w:pStyle w:val="ListParagraph"/>
        <w:numPr>
          <w:ilvl w:val="0"/>
          <w:numId w:val="7"/>
        </w:numPr>
        <w:spacing w:line="240" w:lineRule="auto"/>
        <w:jc w:val="both"/>
        <w:rPr>
          <w:rFonts w:ascii="Times New Roman" w:hAnsi="Times New Roman" w:cs="Times New Roman"/>
          <w:sz w:val="24"/>
          <w:szCs w:val="24"/>
        </w:rPr>
      </w:pPr>
      <w:r w:rsidRPr="009E3F89">
        <w:rPr>
          <w:rFonts w:ascii="Times New Roman" w:hAnsi="Times New Roman" w:cs="Times New Roman"/>
          <w:sz w:val="24"/>
          <w:szCs w:val="24"/>
        </w:rPr>
        <w:t xml:space="preserve">Melakukan </w:t>
      </w:r>
      <w:r w:rsidRPr="00BE58A4">
        <w:rPr>
          <w:rFonts w:ascii="Times New Roman" w:hAnsi="Times New Roman" w:cs="Times New Roman"/>
          <w:b/>
          <w:sz w:val="24"/>
          <w:szCs w:val="24"/>
        </w:rPr>
        <w:t>pemeriksaan terhadap setiap emiten atau perusahaan public</w:t>
      </w:r>
      <w:r w:rsidRPr="009E3F89">
        <w:rPr>
          <w:rFonts w:ascii="Times New Roman" w:hAnsi="Times New Roman" w:cs="Times New Roman"/>
          <w:sz w:val="24"/>
          <w:szCs w:val="24"/>
        </w:rPr>
        <w:t xml:space="preserve"> yang telah atau diwajibkan menyampaikan pernyataan pendaftaran atau melakukan pemeriksaan terhadap pihak yang dipersyaratkan memiliki izin usaha, izin orang perseorangan, persetujuan atau pendaftaran profesi.</w:t>
      </w:r>
    </w:p>
    <w:p w:rsidR="00A973A6" w:rsidRPr="009E3F89" w:rsidRDefault="00A973A6" w:rsidP="00A973A6">
      <w:pPr>
        <w:pStyle w:val="ListParagraph"/>
        <w:numPr>
          <w:ilvl w:val="0"/>
          <w:numId w:val="7"/>
        </w:numPr>
        <w:spacing w:line="240" w:lineRule="auto"/>
        <w:jc w:val="both"/>
        <w:rPr>
          <w:rFonts w:ascii="Times New Roman" w:hAnsi="Times New Roman" w:cs="Times New Roman"/>
          <w:sz w:val="24"/>
          <w:szCs w:val="24"/>
        </w:rPr>
      </w:pPr>
      <w:r w:rsidRPr="00BE58A4">
        <w:rPr>
          <w:rFonts w:ascii="Times New Roman" w:hAnsi="Times New Roman" w:cs="Times New Roman"/>
          <w:b/>
          <w:sz w:val="24"/>
          <w:szCs w:val="24"/>
        </w:rPr>
        <w:t>Wewenang administrative</w:t>
      </w:r>
      <w:r w:rsidRPr="009E3F89">
        <w:rPr>
          <w:rFonts w:ascii="Times New Roman" w:hAnsi="Times New Roman" w:cs="Times New Roman"/>
          <w:sz w:val="24"/>
          <w:szCs w:val="24"/>
        </w:rPr>
        <w:t xml:space="preserve"> sebagaimana dinyatakan dalam pasal 102, dimiliki oleh BAPEPAM untuk memberikan </w:t>
      </w:r>
      <w:r w:rsidRPr="00BE58A4">
        <w:rPr>
          <w:rFonts w:ascii="Times New Roman" w:hAnsi="Times New Roman" w:cs="Times New Roman"/>
          <w:b/>
          <w:sz w:val="24"/>
          <w:szCs w:val="24"/>
        </w:rPr>
        <w:t>peringatan tertulis, denda, pembatalan atau pembekuan kegiatan usaha, pencabutan izin usaha, pembatalan persetujuan dan pembatalan pendaftaran</w:t>
      </w:r>
      <w:r w:rsidRPr="009E3F89">
        <w:rPr>
          <w:rFonts w:ascii="Times New Roman" w:hAnsi="Times New Roman" w:cs="Times New Roman"/>
          <w:sz w:val="24"/>
          <w:szCs w:val="24"/>
        </w:rPr>
        <w:t xml:space="preserve"> kepada pihak yang </w:t>
      </w:r>
      <w:r w:rsidRPr="00BE58A4">
        <w:rPr>
          <w:rFonts w:ascii="Times New Roman" w:hAnsi="Times New Roman" w:cs="Times New Roman"/>
          <w:b/>
          <w:sz w:val="24"/>
          <w:szCs w:val="24"/>
        </w:rPr>
        <w:t>melanggar undang-undang</w:t>
      </w:r>
      <w:r w:rsidRPr="009E3F89">
        <w:rPr>
          <w:rFonts w:ascii="Times New Roman" w:hAnsi="Times New Roman" w:cs="Times New Roman"/>
          <w:sz w:val="24"/>
          <w:szCs w:val="24"/>
        </w:rPr>
        <w:t xml:space="preserve"> dan/atau peraturan pelaksanaannya yang telah memperoleh izin, persetujuan atau pendaftaran dari BAPEPAM.</w:t>
      </w:r>
    </w:p>
    <w:p w:rsidR="00A973A6" w:rsidRPr="009E3F89" w:rsidRDefault="00A973A6" w:rsidP="00A973A6">
      <w:pPr>
        <w:pStyle w:val="ListParagraph"/>
        <w:spacing w:line="240" w:lineRule="auto"/>
        <w:ind w:left="1440"/>
        <w:jc w:val="both"/>
        <w:rPr>
          <w:rFonts w:ascii="Times New Roman" w:hAnsi="Times New Roman" w:cs="Times New Roman"/>
          <w:sz w:val="24"/>
          <w:szCs w:val="24"/>
        </w:rPr>
      </w:pPr>
    </w:p>
    <w:p w:rsidR="00C02F7E" w:rsidRPr="00C02F7E" w:rsidRDefault="00251686" w:rsidP="00C02F7E">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Namun perlu menjadi perhatian bahwa seiring dengan berlakunya UU No. 21 Tahun 2011 tentang Otoritas Jasa Keuangan maka perlu dilakukan perubahan terhadap UU Pasar Modal, terutama berkaitan dengan kewenangan BAPEPAM </w:t>
      </w:r>
      <w:r w:rsidR="00C02F7E">
        <w:rPr>
          <w:rFonts w:ascii="Times New Roman" w:hAnsi="Times New Roman" w:cs="Times New Roman"/>
          <w:sz w:val="24"/>
          <w:szCs w:val="24"/>
        </w:rPr>
        <w:t>yang saat ini sudah diambil alih kewenangan dengan lembaga baru, yaitu Otoritas Jasa Keuangan. Dengan demikian dapat di</w:t>
      </w:r>
      <w:r>
        <w:rPr>
          <w:rFonts w:ascii="Times New Roman" w:hAnsi="Times New Roman" w:cs="Times New Roman"/>
          <w:sz w:val="24"/>
          <w:szCs w:val="24"/>
        </w:rPr>
        <w:t>hindari terjadinya multitafsir dengan UU OJK sebagai pengawas pasa</w:t>
      </w:r>
      <w:r w:rsidR="00C02F7E">
        <w:rPr>
          <w:rFonts w:ascii="Times New Roman" w:hAnsi="Times New Roman" w:cs="Times New Roman"/>
          <w:sz w:val="24"/>
          <w:szCs w:val="24"/>
        </w:rPr>
        <w:t>r modal, asuransi dan perbankan karena berdasarkan Pasal 70 UU No. 21 Tahun 2011, UU Pasar Modal tetap dinyatakan berlaku sepanjang belum diganti dan tidak bertentangan dengan UU No. 21 Tahun 2011.</w:t>
      </w:r>
    </w:p>
    <w:p w:rsidR="00A973A6" w:rsidRDefault="00A973A6" w:rsidP="00A973A6">
      <w:pPr>
        <w:pStyle w:val="ListParagraph"/>
        <w:spacing w:line="240" w:lineRule="auto"/>
        <w:jc w:val="both"/>
        <w:rPr>
          <w:rFonts w:ascii="Times New Roman" w:hAnsi="Times New Roman" w:cs="Times New Roman"/>
          <w:b/>
          <w:sz w:val="24"/>
          <w:szCs w:val="24"/>
        </w:rPr>
      </w:pPr>
    </w:p>
    <w:p w:rsidR="00A973A6" w:rsidRPr="009E3F89" w:rsidRDefault="00A973A6" w:rsidP="00A973A6">
      <w:pPr>
        <w:pStyle w:val="ListParagraph"/>
        <w:spacing w:line="240" w:lineRule="auto"/>
        <w:jc w:val="both"/>
        <w:rPr>
          <w:rFonts w:ascii="Times New Roman" w:hAnsi="Times New Roman" w:cs="Times New Roman"/>
          <w:b/>
          <w:sz w:val="24"/>
          <w:szCs w:val="24"/>
        </w:rPr>
      </w:pPr>
    </w:p>
    <w:p w:rsidR="00A973A6" w:rsidRPr="000463E5" w:rsidRDefault="00A973A6" w:rsidP="00A973A6">
      <w:pPr>
        <w:pStyle w:val="ListParagraph"/>
        <w:numPr>
          <w:ilvl w:val="0"/>
          <w:numId w:val="1"/>
        </w:numPr>
        <w:spacing w:line="240" w:lineRule="auto"/>
        <w:jc w:val="both"/>
        <w:rPr>
          <w:rFonts w:ascii="Times New Roman" w:hAnsi="Times New Roman" w:cs="Times New Roman"/>
          <w:b/>
          <w:sz w:val="24"/>
          <w:szCs w:val="24"/>
        </w:rPr>
      </w:pPr>
      <w:r>
        <w:rPr>
          <w:rFonts w:ascii="Times New Roman" w:hAnsi="Times New Roman" w:cs="Times New Roman"/>
          <w:b/>
          <w:sz w:val="24"/>
          <w:szCs w:val="24"/>
        </w:rPr>
        <w:t>TINDAK PIDANA DI BIDANG PASAR MODAL</w:t>
      </w:r>
    </w:p>
    <w:p w:rsidR="00A973A6" w:rsidRDefault="00A973A6" w:rsidP="00A973A6">
      <w:pPr>
        <w:pStyle w:val="ListParagraph"/>
        <w:spacing w:line="240" w:lineRule="auto"/>
        <w:ind w:left="360"/>
        <w:jc w:val="both"/>
        <w:rPr>
          <w:rFonts w:ascii="Times New Roman" w:hAnsi="Times New Roman" w:cs="Times New Roman"/>
          <w:sz w:val="24"/>
          <w:szCs w:val="24"/>
        </w:rPr>
      </w:pPr>
      <w:r w:rsidRPr="002B7665">
        <w:rPr>
          <w:rFonts w:ascii="Times New Roman" w:hAnsi="Times New Roman" w:cs="Times New Roman"/>
          <w:b/>
          <w:sz w:val="24"/>
          <w:szCs w:val="24"/>
        </w:rPr>
        <w:t>Undang-Undang Nomor. 8 Tahun 1995 Tentang Pasar Modal</w:t>
      </w:r>
      <w:r>
        <w:rPr>
          <w:rFonts w:ascii="Times New Roman" w:hAnsi="Times New Roman" w:cs="Times New Roman"/>
          <w:sz w:val="24"/>
          <w:szCs w:val="24"/>
        </w:rPr>
        <w:t xml:space="preserve"> , dalam penjelasan umum menyetakan :</w:t>
      </w:r>
      <w:r>
        <w:rPr>
          <w:rStyle w:val="FootnoteReference"/>
          <w:rFonts w:ascii="Times New Roman" w:hAnsi="Times New Roman" w:cs="Times New Roman"/>
          <w:sz w:val="24"/>
          <w:szCs w:val="24"/>
        </w:rPr>
        <w:footnoteReference w:id="8"/>
      </w:r>
    </w:p>
    <w:p w:rsidR="00A973A6" w:rsidRDefault="00A973A6" w:rsidP="00A973A6">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Penjelasan umum paragraph 3: “…Dengan lahirnya Undang-Undang tentang Pasar Modal, diharapkan pasar modal dapat memberikan kontribusi yang lebih besar dalam pembangunan sehingga sasaran pembangunan di bidang ekonomi dapat tercapai”</w:t>
      </w:r>
    </w:p>
    <w:p w:rsidR="00A973A6" w:rsidRPr="002B7665" w:rsidRDefault="00A973A6" w:rsidP="00A973A6">
      <w:pPr>
        <w:pStyle w:val="ListParagraph"/>
        <w:spacing w:line="240" w:lineRule="auto"/>
        <w:ind w:left="360"/>
        <w:jc w:val="both"/>
        <w:rPr>
          <w:rFonts w:ascii="Times New Roman" w:hAnsi="Times New Roman" w:cs="Times New Roman"/>
          <w:b/>
          <w:sz w:val="24"/>
          <w:szCs w:val="24"/>
        </w:rPr>
      </w:pPr>
      <w:r>
        <w:rPr>
          <w:rFonts w:ascii="Times New Roman" w:hAnsi="Times New Roman" w:cs="Times New Roman"/>
          <w:sz w:val="24"/>
          <w:szCs w:val="24"/>
        </w:rPr>
        <w:t xml:space="preserve">     </w:t>
      </w:r>
      <w:r w:rsidRPr="002B7665">
        <w:rPr>
          <w:rFonts w:ascii="Times New Roman" w:hAnsi="Times New Roman" w:cs="Times New Roman"/>
          <w:b/>
          <w:sz w:val="24"/>
          <w:szCs w:val="24"/>
        </w:rPr>
        <w:t>Ketentuan pidana baru ditentukan dalam pasal 103 sd 110 sebagai berikut :</w:t>
      </w:r>
    </w:p>
    <w:p w:rsidR="00A973A6" w:rsidRPr="002B7665" w:rsidRDefault="00A973A6" w:rsidP="00A973A6">
      <w:pPr>
        <w:pStyle w:val="ListParagraph"/>
        <w:numPr>
          <w:ilvl w:val="0"/>
          <w:numId w:val="9"/>
        </w:numPr>
        <w:spacing w:line="240" w:lineRule="auto"/>
        <w:jc w:val="both"/>
        <w:rPr>
          <w:rFonts w:ascii="Times New Roman" w:hAnsi="Times New Roman" w:cs="Times New Roman"/>
          <w:b/>
          <w:sz w:val="24"/>
          <w:szCs w:val="24"/>
        </w:rPr>
      </w:pPr>
      <w:r w:rsidRPr="002B7665">
        <w:rPr>
          <w:rFonts w:ascii="Times New Roman" w:hAnsi="Times New Roman" w:cs="Times New Roman"/>
          <w:b/>
          <w:sz w:val="24"/>
          <w:szCs w:val="24"/>
        </w:rPr>
        <w:lastRenderedPageBreak/>
        <w:t>Pasal 103 : Kegiatan Pasar Modal Tanpa Izin</w:t>
      </w:r>
    </w:p>
    <w:p w:rsidR="00A973A6" w:rsidRPr="002B7665" w:rsidRDefault="00A973A6" w:rsidP="00A973A6">
      <w:pPr>
        <w:pStyle w:val="ListParagraph"/>
        <w:numPr>
          <w:ilvl w:val="0"/>
          <w:numId w:val="9"/>
        </w:numPr>
        <w:spacing w:line="240" w:lineRule="auto"/>
        <w:jc w:val="both"/>
        <w:rPr>
          <w:rFonts w:ascii="Times New Roman" w:hAnsi="Times New Roman" w:cs="Times New Roman"/>
          <w:b/>
          <w:sz w:val="24"/>
          <w:szCs w:val="24"/>
        </w:rPr>
      </w:pPr>
      <w:r w:rsidRPr="002B7665">
        <w:rPr>
          <w:rFonts w:ascii="Times New Roman" w:hAnsi="Times New Roman" w:cs="Times New Roman"/>
          <w:b/>
          <w:sz w:val="24"/>
          <w:szCs w:val="24"/>
        </w:rPr>
        <w:t>Pasal 104 : Ancaman Pidana, Penjara dan Denda</w:t>
      </w:r>
    </w:p>
    <w:p w:rsidR="00A973A6" w:rsidRPr="002B7665" w:rsidRDefault="00A973A6" w:rsidP="00A973A6">
      <w:pPr>
        <w:pStyle w:val="ListParagraph"/>
        <w:numPr>
          <w:ilvl w:val="0"/>
          <w:numId w:val="9"/>
        </w:numPr>
        <w:spacing w:line="240" w:lineRule="auto"/>
        <w:jc w:val="both"/>
        <w:rPr>
          <w:rFonts w:ascii="Times New Roman" w:hAnsi="Times New Roman" w:cs="Times New Roman"/>
          <w:b/>
          <w:sz w:val="24"/>
          <w:szCs w:val="24"/>
        </w:rPr>
      </w:pPr>
      <w:r w:rsidRPr="002B7665">
        <w:rPr>
          <w:rFonts w:ascii="Times New Roman" w:hAnsi="Times New Roman" w:cs="Times New Roman"/>
          <w:b/>
          <w:sz w:val="24"/>
          <w:szCs w:val="24"/>
        </w:rPr>
        <w:t>Pasal 105 : Pidana Terhadap Manajemen Investasi dan Pihak Terafiliasi</w:t>
      </w:r>
    </w:p>
    <w:p w:rsidR="00A973A6" w:rsidRPr="002B7665" w:rsidRDefault="00A973A6" w:rsidP="00A973A6">
      <w:pPr>
        <w:pStyle w:val="ListParagraph"/>
        <w:numPr>
          <w:ilvl w:val="0"/>
          <w:numId w:val="9"/>
        </w:numPr>
        <w:spacing w:line="240" w:lineRule="auto"/>
        <w:jc w:val="both"/>
        <w:rPr>
          <w:rFonts w:ascii="Times New Roman" w:hAnsi="Times New Roman" w:cs="Times New Roman"/>
          <w:b/>
          <w:sz w:val="24"/>
          <w:szCs w:val="24"/>
        </w:rPr>
      </w:pPr>
      <w:r w:rsidRPr="002B7665">
        <w:rPr>
          <w:rFonts w:ascii="Times New Roman" w:hAnsi="Times New Roman" w:cs="Times New Roman"/>
          <w:b/>
          <w:sz w:val="24"/>
          <w:szCs w:val="24"/>
        </w:rPr>
        <w:t xml:space="preserve">Pasal 106  </w:t>
      </w:r>
    </w:p>
    <w:p w:rsidR="00A973A6" w:rsidRPr="002B7665" w:rsidRDefault="00A973A6" w:rsidP="00A973A6">
      <w:pPr>
        <w:pStyle w:val="ListParagraph"/>
        <w:numPr>
          <w:ilvl w:val="0"/>
          <w:numId w:val="9"/>
        </w:numPr>
        <w:spacing w:line="240" w:lineRule="auto"/>
        <w:jc w:val="both"/>
        <w:rPr>
          <w:rFonts w:ascii="Times New Roman" w:hAnsi="Times New Roman" w:cs="Times New Roman"/>
          <w:b/>
          <w:sz w:val="24"/>
          <w:szCs w:val="24"/>
        </w:rPr>
      </w:pPr>
      <w:r w:rsidRPr="002B7665">
        <w:rPr>
          <w:rFonts w:ascii="Times New Roman" w:hAnsi="Times New Roman" w:cs="Times New Roman"/>
          <w:b/>
          <w:sz w:val="24"/>
          <w:szCs w:val="24"/>
        </w:rPr>
        <w:t>Pasal 107 : Menipu atau merugikan pihak lain atau menyesatkan BAPEPAM</w:t>
      </w:r>
    </w:p>
    <w:p w:rsidR="00A973A6" w:rsidRPr="002B7665" w:rsidRDefault="00A973A6" w:rsidP="00A973A6">
      <w:pPr>
        <w:pStyle w:val="ListParagraph"/>
        <w:numPr>
          <w:ilvl w:val="0"/>
          <w:numId w:val="9"/>
        </w:numPr>
        <w:spacing w:line="240" w:lineRule="auto"/>
        <w:jc w:val="both"/>
        <w:rPr>
          <w:rFonts w:ascii="Times New Roman" w:hAnsi="Times New Roman" w:cs="Times New Roman"/>
          <w:b/>
          <w:sz w:val="24"/>
          <w:szCs w:val="24"/>
        </w:rPr>
      </w:pPr>
      <w:r w:rsidRPr="002B7665">
        <w:rPr>
          <w:rFonts w:ascii="Times New Roman" w:hAnsi="Times New Roman" w:cs="Times New Roman"/>
          <w:b/>
          <w:sz w:val="24"/>
          <w:szCs w:val="24"/>
        </w:rPr>
        <w:t>Pasal 108 : Ancaman pidana untuk pihak yang mempengaruhi</w:t>
      </w:r>
    </w:p>
    <w:p w:rsidR="00A973A6" w:rsidRPr="002B7665" w:rsidRDefault="00A973A6" w:rsidP="00A973A6">
      <w:pPr>
        <w:pStyle w:val="ListParagraph"/>
        <w:numPr>
          <w:ilvl w:val="0"/>
          <w:numId w:val="9"/>
        </w:numPr>
        <w:spacing w:line="240" w:lineRule="auto"/>
        <w:jc w:val="both"/>
        <w:rPr>
          <w:rFonts w:ascii="Times New Roman" w:hAnsi="Times New Roman" w:cs="Times New Roman"/>
          <w:b/>
          <w:sz w:val="24"/>
          <w:szCs w:val="24"/>
        </w:rPr>
      </w:pPr>
      <w:r w:rsidRPr="002B7665">
        <w:rPr>
          <w:rFonts w:ascii="Times New Roman" w:hAnsi="Times New Roman" w:cs="Times New Roman"/>
          <w:b/>
          <w:sz w:val="24"/>
          <w:szCs w:val="24"/>
        </w:rPr>
        <w:t>Pasal 109 : Ancaman Pidana, Penjara dan Denda</w:t>
      </w:r>
    </w:p>
    <w:p w:rsidR="00A973A6" w:rsidRDefault="00A973A6" w:rsidP="00A973A6">
      <w:pPr>
        <w:pStyle w:val="ListParagraph"/>
        <w:numPr>
          <w:ilvl w:val="0"/>
          <w:numId w:val="9"/>
        </w:numPr>
        <w:spacing w:line="240" w:lineRule="auto"/>
        <w:jc w:val="both"/>
        <w:rPr>
          <w:rFonts w:ascii="Times New Roman" w:hAnsi="Times New Roman" w:cs="Times New Roman"/>
          <w:b/>
          <w:sz w:val="24"/>
          <w:szCs w:val="24"/>
        </w:rPr>
      </w:pPr>
      <w:r w:rsidRPr="002B7665">
        <w:rPr>
          <w:rFonts w:ascii="Times New Roman" w:hAnsi="Times New Roman" w:cs="Times New Roman"/>
          <w:b/>
          <w:sz w:val="24"/>
          <w:szCs w:val="24"/>
        </w:rPr>
        <w:t>Pasal 110 : Tindak pidana ini adalah Pelanggaran dan Kejahatan.</w:t>
      </w:r>
    </w:p>
    <w:p w:rsidR="00A973A6" w:rsidRDefault="00A973A6" w:rsidP="00A973A6">
      <w:pPr>
        <w:pStyle w:val="ListParagraph"/>
        <w:spacing w:line="240" w:lineRule="auto"/>
        <w:jc w:val="both"/>
        <w:rPr>
          <w:rFonts w:ascii="Times New Roman" w:hAnsi="Times New Roman" w:cs="Times New Roman"/>
          <w:b/>
          <w:sz w:val="24"/>
          <w:szCs w:val="24"/>
        </w:rPr>
      </w:pPr>
    </w:p>
    <w:p w:rsidR="00A973A6" w:rsidRPr="00346503" w:rsidRDefault="00A973A6" w:rsidP="00A973A6">
      <w:pPr>
        <w:pStyle w:val="ListParagraph"/>
        <w:spacing w:line="240" w:lineRule="auto"/>
        <w:jc w:val="both"/>
        <w:rPr>
          <w:rFonts w:ascii="Times New Roman" w:hAnsi="Times New Roman" w:cs="Times New Roman"/>
          <w:b/>
          <w:sz w:val="24"/>
          <w:szCs w:val="24"/>
        </w:rPr>
      </w:pPr>
      <w:r w:rsidRPr="00346503">
        <w:rPr>
          <w:rFonts w:ascii="Times New Roman" w:hAnsi="Times New Roman" w:cs="Times New Roman"/>
          <w:b/>
          <w:sz w:val="24"/>
          <w:szCs w:val="24"/>
        </w:rPr>
        <w:t>Dari ketentuan pidana di bidang pasar modal pasal 103 sd pasal 110 mengatur sebagai berikut :</w:t>
      </w:r>
    </w:p>
    <w:p w:rsidR="00A973A6" w:rsidRPr="002B7665" w:rsidRDefault="00A973A6" w:rsidP="00A973A6">
      <w:pPr>
        <w:pStyle w:val="ListParagraph"/>
        <w:numPr>
          <w:ilvl w:val="0"/>
          <w:numId w:val="10"/>
        </w:numPr>
        <w:spacing w:line="240" w:lineRule="auto"/>
        <w:jc w:val="both"/>
        <w:rPr>
          <w:rFonts w:ascii="Times New Roman" w:hAnsi="Times New Roman" w:cs="Times New Roman"/>
          <w:b/>
          <w:sz w:val="24"/>
          <w:szCs w:val="24"/>
        </w:rPr>
      </w:pPr>
      <w:r w:rsidRPr="002B7665">
        <w:rPr>
          <w:rFonts w:ascii="Times New Roman" w:hAnsi="Times New Roman" w:cs="Times New Roman"/>
          <w:b/>
          <w:sz w:val="24"/>
          <w:szCs w:val="24"/>
        </w:rPr>
        <w:t xml:space="preserve">Pasal 103 : Kegiatan Pasar Modal Tanpa Izin. </w:t>
      </w:r>
      <w:r>
        <w:rPr>
          <w:rFonts w:ascii="Times New Roman" w:hAnsi="Times New Roman" w:cs="Times New Roman"/>
          <w:sz w:val="24"/>
          <w:szCs w:val="24"/>
        </w:rPr>
        <w:t>(1) Setiap pihak yang melakukan kegiatan di Pasar Modal tanpa izin, persetujuan , atau pendaftaran sebagaimana dimaksud dalam pasal 6 , pasal 13, pasal 18, pasal 30, pasal 34, pasal 43, pasal 48, pasal 50, dan pasal 64 diancam dengan pidana penjara paling lama 5 (lima) tahun dan denda paling banyak 5 miliar rupiah . (2) Setiap pihak yang melakukan kegiatan tanpa memperoleh izin sebagaimana dimaksud dalam pasal 32 diancam dengan pidana kurungan paling lama 1 tahun dan denda paling banyak 1 miliar.</w:t>
      </w:r>
    </w:p>
    <w:p w:rsidR="00A973A6" w:rsidRPr="002B7665" w:rsidRDefault="00A973A6" w:rsidP="00A973A6">
      <w:pPr>
        <w:pStyle w:val="ListParagraph"/>
        <w:numPr>
          <w:ilvl w:val="0"/>
          <w:numId w:val="10"/>
        </w:numPr>
        <w:spacing w:line="240" w:lineRule="auto"/>
        <w:jc w:val="both"/>
        <w:rPr>
          <w:rFonts w:ascii="Times New Roman" w:hAnsi="Times New Roman" w:cs="Times New Roman"/>
          <w:b/>
          <w:sz w:val="24"/>
          <w:szCs w:val="24"/>
        </w:rPr>
      </w:pPr>
      <w:r w:rsidRPr="002B7665">
        <w:rPr>
          <w:rFonts w:ascii="Times New Roman" w:hAnsi="Times New Roman" w:cs="Times New Roman"/>
          <w:b/>
          <w:sz w:val="24"/>
          <w:szCs w:val="24"/>
        </w:rPr>
        <w:t>Pasal 104 : Ancama Pidana , Penjara dan Denda</w:t>
      </w:r>
      <w:r>
        <w:rPr>
          <w:rFonts w:ascii="Times New Roman" w:hAnsi="Times New Roman" w:cs="Times New Roman"/>
          <w:sz w:val="24"/>
          <w:szCs w:val="24"/>
        </w:rPr>
        <w:t>. Setiap pihak yang melanggar ketentuan sebagaimana dimaksud dalam pasal 90, pasal 91, pasal 92, pasal 93, pasal 94, pasal 95, pasal 96, pasal 97 ayat (1), dan pasal 98 diancam dengan pidana penjara paling lama 10 (sepuluh) tahun dan denda paling banyak 15 miliar rupiah.</w:t>
      </w:r>
    </w:p>
    <w:p w:rsidR="00A973A6" w:rsidRPr="00A55219" w:rsidRDefault="00A973A6" w:rsidP="00A973A6">
      <w:pPr>
        <w:pStyle w:val="ListParagraph"/>
        <w:numPr>
          <w:ilvl w:val="0"/>
          <w:numId w:val="10"/>
        </w:numPr>
        <w:spacing w:line="240" w:lineRule="auto"/>
        <w:jc w:val="both"/>
        <w:rPr>
          <w:rFonts w:ascii="Times New Roman" w:hAnsi="Times New Roman" w:cs="Times New Roman"/>
          <w:b/>
          <w:sz w:val="24"/>
          <w:szCs w:val="24"/>
        </w:rPr>
      </w:pPr>
      <w:r w:rsidRPr="002B7665">
        <w:rPr>
          <w:rFonts w:ascii="Times New Roman" w:hAnsi="Times New Roman" w:cs="Times New Roman"/>
          <w:b/>
          <w:sz w:val="24"/>
          <w:szCs w:val="24"/>
        </w:rPr>
        <w:t>Pasal 105 : Pidana terhadap Manajemen Investasi dan Pihak Terafiliasi.</w:t>
      </w:r>
      <w:r>
        <w:rPr>
          <w:rFonts w:ascii="Times New Roman" w:hAnsi="Times New Roman" w:cs="Times New Roman"/>
          <w:sz w:val="24"/>
          <w:szCs w:val="24"/>
        </w:rPr>
        <w:t xml:space="preserve"> Manajemen Investasi dan pihak terafiliasi yang melanggar ketentuan sebagaimana dimaksud dalam pasal 42 diancam dengan pidana kurungan paling lama 1 (satu) tahun dan denda paling banyak 1 miliar rupiah.</w:t>
      </w:r>
    </w:p>
    <w:p w:rsidR="00A973A6" w:rsidRPr="00C169F3" w:rsidRDefault="00A973A6" w:rsidP="00A973A6">
      <w:pPr>
        <w:pStyle w:val="ListParagraph"/>
        <w:numPr>
          <w:ilvl w:val="0"/>
          <w:numId w:val="10"/>
        </w:numPr>
        <w:spacing w:line="240" w:lineRule="auto"/>
        <w:jc w:val="both"/>
        <w:rPr>
          <w:rFonts w:ascii="Times New Roman" w:hAnsi="Times New Roman" w:cs="Times New Roman"/>
          <w:b/>
          <w:sz w:val="24"/>
          <w:szCs w:val="24"/>
        </w:rPr>
      </w:pPr>
      <w:r w:rsidRPr="002B7665">
        <w:rPr>
          <w:rFonts w:ascii="Times New Roman" w:hAnsi="Times New Roman" w:cs="Times New Roman"/>
          <w:b/>
          <w:sz w:val="24"/>
          <w:szCs w:val="24"/>
        </w:rPr>
        <w:t>Pasal 106 :</w:t>
      </w:r>
      <w:r>
        <w:rPr>
          <w:rFonts w:ascii="Times New Roman" w:hAnsi="Times New Roman" w:cs="Times New Roman"/>
          <w:sz w:val="24"/>
          <w:szCs w:val="24"/>
        </w:rPr>
        <w:t xml:space="preserve"> (1)  Setiap pihak yang melakukan pelanggaran atas ketentuan sebagaimana dimaksud dalam pasal 70 diancam dengan pidana penjara paling lama 10 (sepuluh) tahun dan denda paling banyak 15 miliar rupiah. (2) Setiap pihak yang melakukan pelanggaran atas ketentuan sebagaimana dimaksud dalam pasal 72 diancam dengan pidana penjara paling lama 3 (tiga) tahun dan denda paling banyak 5 miliar rupiah.</w:t>
      </w:r>
    </w:p>
    <w:p w:rsidR="00A973A6" w:rsidRPr="00025951" w:rsidRDefault="00A973A6" w:rsidP="00A973A6">
      <w:pPr>
        <w:pStyle w:val="ListParagraph"/>
        <w:numPr>
          <w:ilvl w:val="0"/>
          <w:numId w:val="10"/>
        </w:numPr>
        <w:spacing w:line="240" w:lineRule="auto"/>
        <w:jc w:val="both"/>
        <w:rPr>
          <w:rFonts w:ascii="Times New Roman" w:hAnsi="Times New Roman" w:cs="Times New Roman"/>
          <w:b/>
          <w:sz w:val="24"/>
          <w:szCs w:val="24"/>
        </w:rPr>
      </w:pPr>
      <w:r w:rsidRPr="002B7665">
        <w:rPr>
          <w:rFonts w:ascii="Times New Roman" w:hAnsi="Times New Roman" w:cs="Times New Roman"/>
          <w:b/>
          <w:sz w:val="24"/>
          <w:szCs w:val="24"/>
        </w:rPr>
        <w:t>Pasal 107 :  Menipu atau merugikan pihak lain atau menyesatkan BAPEPAM</w:t>
      </w:r>
      <w:r>
        <w:rPr>
          <w:rFonts w:ascii="Times New Roman" w:hAnsi="Times New Roman" w:cs="Times New Roman"/>
          <w:sz w:val="24"/>
          <w:szCs w:val="24"/>
        </w:rPr>
        <w:t>. Setiap pihak yang dengan sengaja bertujuan menipu atau merugikan pihak lain atau menyesatkan BAPEPAM , menghilangkan, memusnahkan, meng-hapuskan, mengubah, mengaburkan, menyembunyikan , atau memalsukan catatan dari pihak yang memperoleh izin, persetujuan, atau pendaftaran termasuk emiten dan perusahaan public diancam dengan pidana penjara paling lama 3 (tiga) tahun dan denda paling banyak 5 miliar rupiah.</w:t>
      </w:r>
    </w:p>
    <w:p w:rsidR="00A973A6" w:rsidRPr="00025951" w:rsidRDefault="00A973A6" w:rsidP="00A973A6">
      <w:pPr>
        <w:pStyle w:val="ListParagraph"/>
        <w:numPr>
          <w:ilvl w:val="0"/>
          <w:numId w:val="10"/>
        </w:numPr>
        <w:spacing w:line="240" w:lineRule="auto"/>
        <w:jc w:val="both"/>
        <w:rPr>
          <w:rFonts w:ascii="Times New Roman" w:hAnsi="Times New Roman" w:cs="Times New Roman"/>
          <w:b/>
          <w:sz w:val="24"/>
          <w:szCs w:val="24"/>
        </w:rPr>
      </w:pPr>
      <w:r w:rsidRPr="002B7665">
        <w:rPr>
          <w:rFonts w:ascii="Times New Roman" w:hAnsi="Times New Roman" w:cs="Times New Roman"/>
          <w:b/>
          <w:sz w:val="24"/>
          <w:szCs w:val="24"/>
        </w:rPr>
        <w:t>Pasal 108 : Ancaman Pidana untuk Pihak yang Mempengaruhi</w:t>
      </w:r>
      <w:r>
        <w:rPr>
          <w:rFonts w:ascii="Times New Roman" w:hAnsi="Times New Roman" w:cs="Times New Roman"/>
          <w:sz w:val="24"/>
          <w:szCs w:val="24"/>
        </w:rPr>
        <w:t>. Ancaman pidana penjara atau pidana kurungan dan denda sebagaimana dimaksud dalam pasal 103, pasal 104, pasal 105, pasal 106, dan pasal 107 berlaku pula bagi pihak yang baik langsung maupun tidak langsung, mempengaruhi pihak lain untuk melakukan pelanggaran pasal-pasal dimaksud.</w:t>
      </w:r>
    </w:p>
    <w:p w:rsidR="00A973A6" w:rsidRPr="000B0A96" w:rsidRDefault="00A973A6" w:rsidP="00A973A6">
      <w:pPr>
        <w:pStyle w:val="ListParagraph"/>
        <w:numPr>
          <w:ilvl w:val="0"/>
          <w:numId w:val="10"/>
        </w:numPr>
        <w:spacing w:line="240" w:lineRule="auto"/>
        <w:jc w:val="both"/>
        <w:rPr>
          <w:rFonts w:ascii="Times New Roman" w:hAnsi="Times New Roman" w:cs="Times New Roman"/>
          <w:b/>
          <w:sz w:val="24"/>
          <w:szCs w:val="24"/>
        </w:rPr>
      </w:pPr>
      <w:r w:rsidRPr="002B7665">
        <w:rPr>
          <w:rFonts w:ascii="Times New Roman" w:hAnsi="Times New Roman" w:cs="Times New Roman"/>
          <w:b/>
          <w:sz w:val="24"/>
          <w:szCs w:val="24"/>
        </w:rPr>
        <w:t>Pasal 109 : Ancaman Pidana, Penjara dan Denda</w:t>
      </w:r>
      <w:r>
        <w:rPr>
          <w:rFonts w:ascii="Times New Roman" w:hAnsi="Times New Roman" w:cs="Times New Roman"/>
          <w:sz w:val="24"/>
          <w:szCs w:val="24"/>
        </w:rPr>
        <w:t xml:space="preserve">. Setiap pihak yang tidak mematuhi atau menghambat pelaksanaan ketentuan sebagaimana dimaksud dalam </w:t>
      </w:r>
      <w:r>
        <w:rPr>
          <w:rFonts w:ascii="Times New Roman" w:hAnsi="Times New Roman" w:cs="Times New Roman"/>
          <w:sz w:val="24"/>
          <w:szCs w:val="24"/>
        </w:rPr>
        <w:lastRenderedPageBreak/>
        <w:t xml:space="preserve">pasal 100 diancam dengan pidana kurungan paling lama 1 (satu) tahun dan denda paling banyak 1 miliar rupiah. </w:t>
      </w:r>
    </w:p>
    <w:p w:rsidR="00A973A6" w:rsidRPr="00970831" w:rsidRDefault="00A973A6" w:rsidP="00A973A6">
      <w:pPr>
        <w:pStyle w:val="ListParagraph"/>
        <w:numPr>
          <w:ilvl w:val="0"/>
          <w:numId w:val="10"/>
        </w:numPr>
        <w:spacing w:line="240" w:lineRule="auto"/>
        <w:jc w:val="both"/>
        <w:rPr>
          <w:rFonts w:ascii="Times New Roman" w:hAnsi="Times New Roman" w:cs="Times New Roman"/>
          <w:b/>
          <w:sz w:val="24"/>
          <w:szCs w:val="24"/>
        </w:rPr>
      </w:pPr>
      <w:r w:rsidRPr="002B7665">
        <w:rPr>
          <w:rFonts w:ascii="Times New Roman" w:hAnsi="Times New Roman" w:cs="Times New Roman"/>
          <w:b/>
          <w:sz w:val="24"/>
          <w:szCs w:val="24"/>
        </w:rPr>
        <w:t>Pasal 110 : Tidak Pidana Ini Adalah Pelanggaran dan Kejahatan</w:t>
      </w:r>
      <w:r>
        <w:rPr>
          <w:rFonts w:ascii="Times New Roman" w:hAnsi="Times New Roman" w:cs="Times New Roman"/>
          <w:sz w:val="24"/>
          <w:szCs w:val="24"/>
        </w:rPr>
        <w:t>. (1) Tindak pidana sebagaimana dimaksud dalam pasal 103 ayat (2), pasal 105, dan pasal 109 adalah pelanggaran. (2) Tindak pidana sebagaimana dimaksud dalam pasal 103 ayat (1), pasal 104, pasal 106, dan pasal 107 adalah kejahatan</w:t>
      </w:r>
      <w:r w:rsidRPr="00970831">
        <w:rPr>
          <w:rFonts w:ascii="Times New Roman" w:hAnsi="Times New Roman" w:cs="Times New Roman"/>
          <w:sz w:val="24"/>
          <w:szCs w:val="24"/>
        </w:rPr>
        <w:t xml:space="preserve">   </w:t>
      </w:r>
    </w:p>
    <w:p w:rsidR="006B734B" w:rsidRDefault="006B734B"/>
    <w:sectPr w:rsidR="006B734B" w:rsidSect="00EE4443">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B09" w:rsidRDefault="004E4B09" w:rsidP="00A973A6">
      <w:pPr>
        <w:spacing w:after="0" w:line="240" w:lineRule="auto"/>
      </w:pPr>
      <w:r>
        <w:separator/>
      </w:r>
    </w:p>
  </w:endnote>
  <w:endnote w:type="continuationSeparator" w:id="1">
    <w:p w:rsidR="004E4B09" w:rsidRDefault="004E4B09" w:rsidP="00A973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B09" w:rsidRDefault="004E4B09" w:rsidP="00A973A6">
      <w:pPr>
        <w:spacing w:after="0" w:line="240" w:lineRule="auto"/>
      </w:pPr>
      <w:r>
        <w:separator/>
      </w:r>
    </w:p>
  </w:footnote>
  <w:footnote w:type="continuationSeparator" w:id="1">
    <w:p w:rsidR="004E4B09" w:rsidRDefault="004E4B09" w:rsidP="00A973A6">
      <w:pPr>
        <w:spacing w:after="0" w:line="240" w:lineRule="auto"/>
      </w:pPr>
      <w:r>
        <w:continuationSeparator/>
      </w:r>
    </w:p>
  </w:footnote>
  <w:footnote w:id="2">
    <w:p w:rsidR="00A973A6" w:rsidRPr="00D9202F" w:rsidRDefault="00A973A6" w:rsidP="00A973A6">
      <w:pPr>
        <w:pStyle w:val="FootnoteText"/>
        <w:rPr>
          <w:b/>
        </w:rPr>
      </w:pPr>
      <w:r w:rsidRPr="00D9202F">
        <w:rPr>
          <w:rStyle w:val="FootnoteReference"/>
          <w:b/>
        </w:rPr>
        <w:footnoteRef/>
      </w:r>
      <w:r w:rsidRPr="00D9202F">
        <w:rPr>
          <w:b/>
        </w:rPr>
        <w:t xml:space="preserve"> Ibid., halaman 180.</w:t>
      </w:r>
    </w:p>
  </w:footnote>
  <w:footnote w:id="3">
    <w:p w:rsidR="00A973A6" w:rsidRPr="00D9202F" w:rsidRDefault="00A973A6" w:rsidP="00A973A6">
      <w:pPr>
        <w:pStyle w:val="FootnoteText"/>
        <w:rPr>
          <w:b/>
        </w:rPr>
      </w:pPr>
      <w:r w:rsidRPr="00D9202F">
        <w:rPr>
          <w:rStyle w:val="FootnoteReference"/>
          <w:b/>
        </w:rPr>
        <w:footnoteRef/>
      </w:r>
      <w:r w:rsidRPr="00D9202F">
        <w:rPr>
          <w:b/>
        </w:rPr>
        <w:t xml:space="preserve"> R.T. Sutantya R.Hadikusuma dan Sumantoro, </w:t>
      </w:r>
      <w:r w:rsidRPr="00D9202F">
        <w:rPr>
          <w:b/>
          <w:i/>
        </w:rPr>
        <w:t xml:space="preserve">Pengertian Pokok Hukum Perusahaan, </w:t>
      </w:r>
      <w:r w:rsidRPr="00D9202F">
        <w:rPr>
          <w:b/>
        </w:rPr>
        <w:t>Rajawali</w:t>
      </w:r>
      <w:r w:rsidRPr="00D9202F">
        <w:rPr>
          <w:b/>
          <w:i/>
        </w:rPr>
        <w:t xml:space="preserve"> </w:t>
      </w:r>
      <w:r w:rsidRPr="00D9202F">
        <w:rPr>
          <w:b/>
        </w:rPr>
        <w:t>Pers, Jakarta 1995, halaman 59.</w:t>
      </w:r>
    </w:p>
  </w:footnote>
  <w:footnote w:id="4">
    <w:p w:rsidR="00A973A6" w:rsidRPr="00D9202F" w:rsidRDefault="00A973A6" w:rsidP="00A973A6">
      <w:pPr>
        <w:pStyle w:val="FootnoteText"/>
        <w:rPr>
          <w:b/>
        </w:rPr>
      </w:pPr>
      <w:r w:rsidRPr="00D9202F">
        <w:rPr>
          <w:rStyle w:val="FootnoteReference"/>
          <w:b/>
        </w:rPr>
        <w:footnoteRef/>
      </w:r>
      <w:r w:rsidRPr="00D9202F">
        <w:rPr>
          <w:b/>
        </w:rPr>
        <w:t xml:space="preserve"> Asril Sitompul, </w:t>
      </w:r>
      <w:r w:rsidRPr="00D9202F">
        <w:rPr>
          <w:b/>
          <w:i/>
        </w:rPr>
        <w:t>0p.cit</w:t>
      </w:r>
      <w:r w:rsidRPr="00D9202F">
        <w:rPr>
          <w:b/>
        </w:rPr>
        <w:t>., halaman 180.</w:t>
      </w:r>
    </w:p>
  </w:footnote>
  <w:footnote w:id="5">
    <w:p w:rsidR="00A973A6" w:rsidRPr="00D9202F" w:rsidRDefault="00A973A6" w:rsidP="00A973A6">
      <w:pPr>
        <w:pStyle w:val="FootnoteText"/>
        <w:rPr>
          <w:b/>
        </w:rPr>
      </w:pPr>
      <w:r w:rsidRPr="00D9202F">
        <w:rPr>
          <w:rStyle w:val="FootnoteReference"/>
          <w:b/>
        </w:rPr>
        <w:footnoteRef/>
      </w:r>
      <w:r w:rsidRPr="00D9202F">
        <w:rPr>
          <w:b/>
        </w:rPr>
        <w:t xml:space="preserve"> Asri Sitompul, </w:t>
      </w:r>
      <w:r w:rsidRPr="00D9202F">
        <w:rPr>
          <w:b/>
          <w:i/>
        </w:rPr>
        <w:t xml:space="preserve">op.cit., </w:t>
      </w:r>
      <w:r w:rsidRPr="00D9202F">
        <w:rPr>
          <w:b/>
        </w:rPr>
        <w:t>halaman 182.</w:t>
      </w:r>
    </w:p>
  </w:footnote>
  <w:footnote w:id="6">
    <w:p w:rsidR="00A973A6" w:rsidRPr="00D9202F" w:rsidRDefault="00A973A6" w:rsidP="00A973A6">
      <w:pPr>
        <w:pStyle w:val="FootnoteText"/>
        <w:rPr>
          <w:b/>
        </w:rPr>
      </w:pPr>
      <w:r w:rsidRPr="00D9202F">
        <w:rPr>
          <w:rStyle w:val="FootnoteReference"/>
          <w:b/>
        </w:rPr>
        <w:footnoteRef/>
      </w:r>
      <w:r w:rsidRPr="00D9202F">
        <w:rPr>
          <w:b/>
        </w:rPr>
        <w:t xml:space="preserve"> Ibid., halaman 183</w:t>
      </w:r>
    </w:p>
  </w:footnote>
  <w:footnote w:id="7">
    <w:p w:rsidR="00A973A6" w:rsidRDefault="00A973A6" w:rsidP="00A973A6">
      <w:pPr>
        <w:pStyle w:val="FootnoteText"/>
      </w:pPr>
      <w:r>
        <w:rPr>
          <w:rStyle w:val="FootnoteReference"/>
        </w:rPr>
        <w:footnoteRef/>
      </w:r>
      <w:r>
        <w:t xml:space="preserve"> R.T. Sutantya R. Hadi Kusuma dan Sumantoro, op.cit., halaman 66.</w:t>
      </w:r>
    </w:p>
  </w:footnote>
  <w:footnote w:id="8">
    <w:p w:rsidR="00A973A6" w:rsidRDefault="00A973A6" w:rsidP="00A973A6">
      <w:pPr>
        <w:pStyle w:val="FootnoteText"/>
      </w:pPr>
      <w:r>
        <w:rPr>
          <w:rStyle w:val="FootnoteReference"/>
        </w:rPr>
        <w:footnoteRef/>
      </w:r>
      <w:r>
        <w:t xml:space="preserve"> Dr Luhut M.P. Pangaribuan, S.H., LL.M, Tindak Pidana Ekonomi dan Anti Korupsi, Penerbit Papas Sinar Sinanti, Jakarta , 2019, halaman. 69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4B13"/>
    <w:multiLevelType w:val="hybridMultilevel"/>
    <w:tmpl w:val="1C54062E"/>
    <w:lvl w:ilvl="0" w:tplc="FD46F49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0A307B57"/>
    <w:multiLevelType w:val="hybridMultilevel"/>
    <w:tmpl w:val="9E4C4174"/>
    <w:lvl w:ilvl="0" w:tplc="178A61D4">
      <w:start w:val="1"/>
      <w:numFmt w:val="lowerLetter"/>
      <w:lvlText w:val="%1."/>
      <w:lvlJc w:val="left"/>
      <w:pPr>
        <w:ind w:left="64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DD1155"/>
    <w:multiLevelType w:val="hybridMultilevel"/>
    <w:tmpl w:val="37121B5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B9425D5"/>
    <w:multiLevelType w:val="hybridMultilevel"/>
    <w:tmpl w:val="A80AFACA"/>
    <w:lvl w:ilvl="0" w:tplc="F0EE9CE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1C1B6414"/>
    <w:multiLevelType w:val="hybridMultilevel"/>
    <w:tmpl w:val="A8822784"/>
    <w:lvl w:ilvl="0" w:tplc="0D224606">
      <w:start w:val="1"/>
      <w:numFmt w:val="lowerLetter"/>
      <w:lvlText w:val="%1."/>
      <w:lvlJc w:val="left"/>
      <w:pPr>
        <w:ind w:left="786" w:hanging="360"/>
      </w:pPr>
      <w:rPr>
        <w:rFonts w:hint="default"/>
      </w:rPr>
    </w:lvl>
    <w:lvl w:ilvl="1" w:tplc="04090019" w:tentative="1">
      <w:start w:val="1"/>
      <w:numFmt w:val="lowerLetter"/>
      <w:lvlText w:val="%2."/>
      <w:lvlJc w:val="left"/>
      <w:pPr>
        <w:ind w:left="1877" w:hanging="360"/>
      </w:pPr>
    </w:lvl>
    <w:lvl w:ilvl="2" w:tplc="0409001B" w:tentative="1">
      <w:start w:val="1"/>
      <w:numFmt w:val="lowerRoman"/>
      <w:lvlText w:val="%3."/>
      <w:lvlJc w:val="right"/>
      <w:pPr>
        <w:ind w:left="2597" w:hanging="180"/>
      </w:pPr>
    </w:lvl>
    <w:lvl w:ilvl="3" w:tplc="0409000F" w:tentative="1">
      <w:start w:val="1"/>
      <w:numFmt w:val="decimal"/>
      <w:lvlText w:val="%4."/>
      <w:lvlJc w:val="left"/>
      <w:pPr>
        <w:ind w:left="3317" w:hanging="360"/>
      </w:pPr>
    </w:lvl>
    <w:lvl w:ilvl="4" w:tplc="04090019" w:tentative="1">
      <w:start w:val="1"/>
      <w:numFmt w:val="lowerLetter"/>
      <w:lvlText w:val="%5."/>
      <w:lvlJc w:val="left"/>
      <w:pPr>
        <w:ind w:left="4037" w:hanging="360"/>
      </w:pPr>
    </w:lvl>
    <w:lvl w:ilvl="5" w:tplc="0409001B" w:tentative="1">
      <w:start w:val="1"/>
      <w:numFmt w:val="lowerRoman"/>
      <w:lvlText w:val="%6."/>
      <w:lvlJc w:val="right"/>
      <w:pPr>
        <w:ind w:left="4757" w:hanging="180"/>
      </w:pPr>
    </w:lvl>
    <w:lvl w:ilvl="6" w:tplc="0409000F" w:tentative="1">
      <w:start w:val="1"/>
      <w:numFmt w:val="decimal"/>
      <w:lvlText w:val="%7."/>
      <w:lvlJc w:val="left"/>
      <w:pPr>
        <w:ind w:left="5477" w:hanging="360"/>
      </w:pPr>
    </w:lvl>
    <w:lvl w:ilvl="7" w:tplc="04090019" w:tentative="1">
      <w:start w:val="1"/>
      <w:numFmt w:val="lowerLetter"/>
      <w:lvlText w:val="%8."/>
      <w:lvlJc w:val="left"/>
      <w:pPr>
        <w:ind w:left="6197" w:hanging="360"/>
      </w:pPr>
    </w:lvl>
    <w:lvl w:ilvl="8" w:tplc="0409001B" w:tentative="1">
      <w:start w:val="1"/>
      <w:numFmt w:val="lowerRoman"/>
      <w:lvlText w:val="%9."/>
      <w:lvlJc w:val="right"/>
      <w:pPr>
        <w:ind w:left="6917" w:hanging="180"/>
      </w:pPr>
    </w:lvl>
  </w:abstractNum>
  <w:abstractNum w:abstractNumId="5">
    <w:nsid w:val="2687301B"/>
    <w:multiLevelType w:val="hybridMultilevel"/>
    <w:tmpl w:val="41FA8954"/>
    <w:lvl w:ilvl="0" w:tplc="B3C889A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207167"/>
    <w:multiLevelType w:val="hybridMultilevel"/>
    <w:tmpl w:val="87149392"/>
    <w:lvl w:ilvl="0" w:tplc="04090011">
      <w:start w:val="1"/>
      <w:numFmt w:val="decimal"/>
      <w:lvlText w:val="%1)"/>
      <w:lvlJc w:val="left"/>
      <w:pPr>
        <w:ind w:left="786"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F294B90"/>
    <w:multiLevelType w:val="hybridMultilevel"/>
    <w:tmpl w:val="905CB2A8"/>
    <w:lvl w:ilvl="0" w:tplc="53C04312">
      <w:start w:val="1"/>
      <w:numFmt w:val="decimal"/>
      <w:lvlText w:val="%1."/>
      <w:lvlJc w:val="left"/>
      <w:pPr>
        <w:ind w:left="786"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nsid w:val="40DE39AE"/>
    <w:multiLevelType w:val="hybridMultilevel"/>
    <w:tmpl w:val="32927380"/>
    <w:lvl w:ilvl="0" w:tplc="F3BAB33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nsid w:val="49DF29B8"/>
    <w:multiLevelType w:val="hybridMultilevel"/>
    <w:tmpl w:val="0296829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F82B7C"/>
    <w:multiLevelType w:val="hybridMultilevel"/>
    <w:tmpl w:val="7B701F3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95F5BD6"/>
    <w:multiLevelType w:val="hybridMultilevel"/>
    <w:tmpl w:val="1536FC64"/>
    <w:lvl w:ilvl="0" w:tplc="44AA8AE0">
      <w:start w:val="1"/>
      <w:numFmt w:val="decimal"/>
      <w:lvlText w:val="%1."/>
      <w:lvlJc w:val="left"/>
      <w:pPr>
        <w:ind w:left="64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C311808"/>
    <w:multiLevelType w:val="hybridMultilevel"/>
    <w:tmpl w:val="48461232"/>
    <w:lvl w:ilvl="0" w:tplc="5ADE8134">
      <w:start w:val="1"/>
      <w:numFmt w:val="lowerLetter"/>
      <w:lvlText w:val="%1."/>
      <w:lvlJc w:val="left"/>
      <w:pPr>
        <w:ind w:left="786" w:hanging="360"/>
      </w:pPr>
      <w:rPr>
        <w:rFonts w:hint="default"/>
      </w:rPr>
    </w:lvl>
    <w:lvl w:ilvl="1" w:tplc="04090019" w:tentative="1">
      <w:start w:val="1"/>
      <w:numFmt w:val="lowerLetter"/>
      <w:lvlText w:val="%2."/>
      <w:lvlJc w:val="left"/>
      <w:pPr>
        <w:ind w:left="1877" w:hanging="360"/>
      </w:pPr>
    </w:lvl>
    <w:lvl w:ilvl="2" w:tplc="0409001B" w:tentative="1">
      <w:start w:val="1"/>
      <w:numFmt w:val="lowerRoman"/>
      <w:lvlText w:val="%3."/>
      <w:lvlJc w:val="right"/>
      <w:pPr>
        <w:ind w:left="2597" w:hanging="180"/>
      </w:pPr>
    </w:lvl>
    <w:lvl w:ilvl="3" w:tplc="0409000F" w:tentative="1">
      <w:start w:val="1"/>
      <w:numFmt w:val="decimal"/>
      <w:lvlText w:val="%4."/>
      <w:lvlJc w:val="left"/>
      <w:pPr>
        <w:ind w:left="3317" w:hanging="360"/>
      </w:pPr>
    </w:lvl>
    <w:lvl w:ilvl="4" w:tplc="04090019" w:tentative="1">
      <w:start w:val="1"/>
      <w:numFmt w:val="lowerLetter"/>
      <w:lvlText w:val="%5."/>
      <w:lvlJc w:val="left"/>
      <w:pPr>
        <w:ind w:left="4037" w:hanging="360"/>
      </w:pPr>
    </w:lvl>
    <w:lvl w:ilvl="5" w:tplc="0409001B" w:tentative="1">
      <w:start w:val="1"/>
      <w:numFmt w:val="lowerRoman"/>
      <w:lvlText w:val="%6."/>
      <w:lvlJc w:val="right"/>
      <w:pPr>
        <w:ind w:left="4757" w:hanging="180"/>
      </w:pPr>
    </w:lvl>
    <w:lvl w:ilvl="6" w:tplc="0409000F" w:tentative="1">
      <w:start w:val="1"/>
      <w:numFmt w:val="decimal"/>
      <w:lvlText w:val="%7."/>
      <w:lvlJc w:val="left"/>
      <w:pPr>
        <w:ind w:left="5477" w:hanging="360"/>
      </w:pPr>
    </w:lvl>
    <w:lvl w:ilvl="7" w:tplc="04090019" w:tentative="1">
      <w:start w:val="1"/>
      <w:numFmt w:val="lowerLetter"/>
      <w:lvlText w:val="%8."/>
      <w:lvlJc w:val="left"/>
      <w:pPr>
        <w:ind w:left="6197" w:hanging="360"/>
      </w:pPr>
    </w:lvl>
    <w:lvl w:ilvl="8" w:tplc="0409001B" w:tentative="1">
      <w:start w:val="1"/>
      <w:numFmt w:val="lowerRoman"/>
      <w:lvlText w:val="%9."/>
      <w:lvlJc w:val="right"/>
      <w:pPr>
        <w:ind w:left="6917" w:hanging="180"/>
      </w:pPr>
    </w:lvl>
  </w:abstractNum>
  <w:abstractNum w:abstractNumId="13">
    <w:nsid w:val="6FBA0E2C"/>
    <w:multiLevelType w:val="hybridMultilevel"/>
    <w:tmpl w:val="9718E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79193D"/>
    <w:multiLevelType w:val="hybridMultilevel"/>
    <w:tmpl w:val="4080EBA2"/>
    <w:lvl w:ilvl="0" w:tplc="6CB00A7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7BC7545F"/>
    <w:multiLevelType w:val="hybridMultilevel"/>
    <w:tmpl w:val="DF36CC4E"/>
    <w:lvl w:ilvl="0" w:tplc="B5AC20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num>
  <w:num w:numId="2">
    <w:abstractNumId w:val="11"/>
  </w:num>
  <w:num w:numId="3">
    <w:abstractNumId w:val="4"/>
  </w:num>
  <w:num w:numId="4">
    <w:abstractNumId w:val="12"/>
  </w:num>
  <w:num w:numId="5">
    <w:abstractNumId w:val="7"/>
  </w:num>
  <w:num w:numId="6">
    <w:abstractNumId w:val="0"/>
  </w:num>
  <w:num w:numId="7">
    <w:abstractNumId w:val="8"/>
  </w:num>
  <w:num w:numId="8">
    <w:abstractNumId w:val="13"/>
  </w:num>
  <w:num w:numId="9">
    <w:abstractNumId w:val="9"/>
  </w:num>
  <w:num w:numId="10">
    <w:abstractNumId w:val="5"/>
  </w:num>
  <w:num w:numId="11">
    <w:abstractNumId w:val="1"/>
  </w:num>
  <w:num w:numId="12">
    <w:abstractNumId w:val="14"/>
  </w:num>
  <w:num w:numId="13">
    <w:abstractNumId w:val="15"/>
  </w:num>
  <w:num w:numId="14">
    <w:abstractNumId w:val="3"/>
  </w:num>
  <w:num w:numId="15">
    <w:abstractNumId w:val="2"/>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defaultTabStop w:val="720"/>
  <w:characterSpacingControl w:val="doNotCompress"/>
  <w:footnotePr>
    <w:footnote w:id="0"/>
    <w:footnote w:id="1"/>
  </w:footnotePr>
  <w:endnotePr>
    <w:endnote w:id="0"/>
    <w:endnote w:id="1"/>
  </w:endnotePr>
  <w:compat/>
  <w:rsids>
    <w:rsidRoot w:val="00A973A6"/>
    <w:rsid w:val="00061FE4"/>
    <w:rsid w:val="00074FC0"/>
    <w:rsid w:val="00251686"/>
    <w:rsid w:val="0041692D"/>
    <w:rsid w:val="004E4B09"/>
    <w:rsid w:val="006B734B"/>
    <w:rsid w:val="007B12D0"/>
    <w:rsid w:val="00A973A6"/>
    <w:rsid w:val="00C02F7E"/>
    <w:rsid w:val="00C42AF5"/>
    <w:rsid w:val="00CB2979"/>
    <w:rsid w:val="00DD0FB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3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73A6"/>
    <w:pPr>
      <w:ind w:left="720"/>
      <w:contextualSpacing/>
    </w:pPr>
  </w:style>
  <w:style w:type="paragraph" w:styleId="FootnoteText">
    <w:name w:val="footnote text"/>
    <w:basedOn w:val="Normal"/>
    <w:link w:val="FootnoteTextChar"/>
    <w:uiPriority w:val="99"/>
    <w:semiHidden/>
    <w:unhideWhenUsed/>
    <w:rsid w:val="00A973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73A6"/>
    <w:rPr>
      <w:sz w:val="20"/>
      <w:szCs w:val="20"/>
    </w:rPr>
  </w:style>
  <w:style w:type="character" w:styleId="FootnoteReference">
    <w:name w:val="footnote reference"/>
    <w:basedOn w:val="DefaultParagraphFont"/>
    <w:uiPriority w:val="99"/>
    <w:semiHidden/>
    <w:unhideWhenUsed/>
    <w:rsid w:val="00A973A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3364</Words>
  <Characters>19175</Characters>
  <Application>Microsoft Office Word</Application>
  <DocSecurity>0</DocSecurity>
  <Lines>159</Lines>
  <Paragraphs>44</Paragraphs>
  <ScaleCrop>false</ScaleCrop>
  <Company/>
  <LinksUpToDate>false</LinksUpToDate>
  <CharactersWithSpaces>22495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Anatomi</cp:lastModifiedBy>
  <cp:revision>2</cp:revision>
  <dcterms:created xsi:type="dcterms:W3CDTF">2020-05-11T16:07:00Z</dcterms:created>
  <dcterms:modified xsi:type="dcterms:W3CDTF">2020-05-11T16:07:00Z</dcterms:modified>
</cp:coreProperties>
</file>