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843"/>
        <w:gridCol w:w="236"/>
        <w:gridCol w:w="1748"/>
        <w:gridCol w:w="2268"/>
        <w:gridCol w:w="2694"/>
        <w:gridCol w:w="1275"/>
        <w:gridCol w:w="284"/>
        <w:gridCol w:w="283"/>
        <w:gridCol w:w="1276"/>
      </w:tblGrid>
      <w:tr w:rsidR="009E76E5" w:rsidRPr="00AC26F7" w:rsidTr="00F66C89">
        <w:tc>
          <w:tcPr>
            <w:tcW w:w="1418" w:type="dxa"/>
            <w:gridSpan w:val="2"/>
            <w:tcBorders>
              <w:bottom w:val="nil"/>
            </w:tcBorders>
            <w:shd w:val="clear" w:color="auto" w:fill="CCFFFF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noProof/>
                <w:sz w:val="12"/>
                <w:szCs w:val="12"/>
              </w:rPr>
            </w:pPr>
            <w:r w:rsidRPr="00AC26F7">
              <w:rPr>
                <w:rFonts w:ascii="Segoe UI" w:eastAsia="Times New Roman" w:hAnsi="Segoe UI" w:cs="Segoe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86B4C" wp14:editId="575910E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41910</wp:posOffset>
                      </wp:positionV>
                      <wp:extent cx="737870" cy="645795"/>
                      <wp:effectExtent l="13970" t="7620" r="10160" b="133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C89" w:rsidRDefault="00F66C89" w:rsidP="009E76E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2651BC" wp14:editId="6A1A75C2">
                                        <wp:extent cx="542290" cy="542290"/>
                                        <wp:effectExtent l="0" t="0" r="0" b="0"/>
                                        <wp:docPr id="1" name="Picture 1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15pt;margin-top:3.3pt;width:58.1pt;height:50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">
                      <v:textbox style="mso-fit-shape-to-text:t">
                        <w:txbxContent>
                          <w:p w:rsidR="00F66C89" w:rsidRDefault="00F66C89" w:rsidP="009E7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651BC" wp14:editId="6A1A75C2">
                                  <wp:extent cx="542290" cy="542290"/>
                                  <wp:effectExtent l="0" t="0" r="0" b="0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9"/>
            <w:tcBorders>
              <w:bottom w:val="nil"/>
            </w:tcBorders>
            <w:shd w:val="clear" w:color="auto" w:fill="CCFFFF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sz w:val="12"/>
                <w:szCs w:val="12"/>
                <w:lang w:val="sv-SE"/>
              </w:rPr>
            </w:pPr>
          </w:p>
        </w:tc>
      </w:tr>
      <w:tr w:rsidR="009E76E5" w:rsidRPr="00AC26F7" w:rsidTr="00F66C89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9E76E5" w:rsidRPr="00B4142E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RENC</w:t>
            </w:r>
            <w:r>
              <w:rPr>
                <w:rFonts w:ascii="Segoe UI" w:eastAsia="Times New Roman" w:hAnsi="Segoe UI" w:cs="Segoe UI"/>
                <w:b/>
                <w:lang w:val="id-ID"/>
              </w:rPr>
              <w:t>ANA PEMBELAJARAN SEMESTER G</w:t>
            </w:r>
            <w:r w:rsidR="005843E1">
              <w:rPr>
                <w:rFonts w:ascii="Segoe UI" w:eastAsia="Times New Roman" w:hAnsi="Segoe UI" w:cs="Segoe UI"/>
                <w:b/>
              </w:rPr>
              <w:t>ANJIL</w:t>
            </w:r>
            <w:r>
              <w:rPr>
                <w:rFonts w:ascii="Segoe UI" w:eastAsia="Times New Roman" w:hAnsi="Segoe UI" w:cs="Segoe UI"/>
                <w:b/>
                <w:lang w:val="id-ID"/>
              </w:rPr>
              <w:t xml:space="preserve"> 201</w:t>
            </w:r>
            <w:r>
              <w:rPr>
                <w:rFonts w:ascii="Segoe UI" w:eastAsia="Times New Roman" w:hAnsi="Segoe UI" w:cs="Segoe UI"/>
                <w:b/>
              </w:rPr>
              <w:t>7</w:t>
            </w:r>
            <w:r>
              <w:rPr>
                <w:rFonts w:ascii="Segoe UI" w:eastAsia="Times New Roman" w:hAnsi="Segoe UI" w:cs="Segoe UI"/>
                <w:b/>
                <w:lang w:val="id-ID"/>
              </w:rPr>
              <w:t>/201</w:t>
            </w:r>
            <w:r>
              <w:rPr>
                <w:rFonts w:ascii="Segoe UI" w:eastAsia="Times New Roman" w:hAnsi="Segoe UI" w:cs="Segoe UI"/>
                <w:b/>
              </w:rPr>
              <w:t>8</w:t>
            </w:r>
          </w:p>
        </w:tc>
      </w:tr>
      <w:tr w:rsidR="009E76E5" w:rsidRPr="00AC26F7" w:rsidTr="00F66C89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PROGRAM STUDI </w:t>
            </w:r>
            <w:r w:rsidRPr="00AC26F7">
              <w:rPr>
                <w:rFonts w:ascii="Segoe UI" w:eastAsia="Times New Roman" w:hAnsi="Segoe UI" w:cs="Segoe UI"/>
                <w:b/>
              </w:rPr>
              <w:t>KEPERAWATAN</w:t>
            </w:r>
            <w:r w:rsidRPr="00AC26F7">
              <w:rPr>
                <w:rFonts w:ascii="Segoe UI" w:eastAsia="Times New Roman" w:hAnsi="Segoe UI" w:cs="Segoe UI"/>
                <w:b/>
                <w:color w:val="D9D9D9"/>
                <w:lang w:val="id-ID"/>
              </w:rPr>
              <w:t xml:space="preserve"> </w:t>
            </w: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FAKULTAS ILMU-ILMU KESEHATAN </w:t>
            </w:r>
          </w:p>
        </w:tc>
      </w:tr>
      <w:tr w:rsidR="009E76E5" w:rsidRPr="00AC26F7" w:rsidTr="00F66C89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sv-SE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sv-SE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UNIVERSITAS ESA UNGGUL</w:t>
            </w:r>
          </w:p>
        </w:tc>
      </w:tr>
      <w:tr w:rsidR="009E76E5" w:rsidRPr="00AC26F7" w:rsidTr="00F66C89">
        <w:tc>
          <w:tcPr>
            <w:tcW w:w="13325" w:type="dxa"/>
            <w:gridSpan w:val="11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8"/>
                <w:szCs w:val="8"/>
                <w:lang w:val="sv-SE"/>
              </w:rPr>
            </w:pPr>
          </w:p>
        </w:tc>
      </w:tr>
      <w:tr w:rsidR="009E76E5" w:rsidRPr="00AC26F7" w:rsidTr="00F66C89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sv-SE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Mata kuliah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sv-SE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E76E5" w:rsidRPr="00AC26F7" w:rsidRDefault="00EE1CAF" w:rsidP="00F66C89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Terapi komplementer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Kode</w:t>
            </w: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sv-SE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E76E5" w:rsidRPr="00B4142E" w:rsidRDefault="008F75C2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NSA 742</w:t>
            </w:r>
          </w:p>
        </w:tc>
      </w:tr>
      <w:tr w:rsidR="009E76E5" w:rsidRPr="00AC26F7" w:rsidTr="00F66C89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Mata kuliah prasyarat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-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Bobot</w:t>
            </w: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sv-SE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76E5" w:rsidRPr="00AC26F7" w:rsidRDefault="00F775D7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2</w:t>
            </w:r>
            <w:r w:rsidR="009E76E5" w:rsidRPr="00AC26F7">
              <w:rPr>
                <w:rFonts w:ascii="Segoe UI" w:eastAsia="Times New Roman" w:hAnsi="Segoe UI" w:cs="Segoe UI"/>
              </w:rPr>
              <w:t xml:space="preserve"> SKS</w:t>
            </w:r>
          </w:p>
        </w:tc>
      </w:tr>
      <w:tr w:rsidR="009E76E5" w:rsidRPr="00AC26F7" w:rsidTr="00F66C89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sv-SE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 xml:space="preserve">Antia, </w:t>
            </w:r>
            <w:proofErr w:type="gramStart"/>
            <w:r w:rsidRPr="00AC26F7">
              <w:rPr>
                <w:rFonts w:ascii="Segoe UI" w:eastAsia="Times New Roman" w:hAnsi="Segoe UI" w:cs="Segoe UI"/>
              </w:rPr>
              <w:t>S.Kp.,</w:t>
            </w:r>
            <w:proofErr w:type="gramEnd"/>
            <w:r w:rsidRPr="00AC26F7">
              <w:rPr>
                <w:rFonts w:ascii="Segoe UI" w:eastAsia="Times New Roman" w:hAnsi="Segoe UI" w:cs="Segoe UI"/>
              </w:rPr>
              <w:t xml:space="preserve"> M.Kep.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Kode Dosen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7251</w:t>
            </w:r>
          </w:p>
        </w:tc>
      </w:tr>
      <w:tr w:rsidR="009E76E5" w:rsidRPr="00AC26F7" w:rsidTr="00F66C89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Alokasi Waktu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Tatap muka 14 x 100 menit, t</w:t>
            </w:r>
            <w:r w:rsidRPr="00AC26F7">
              <w:rPr>
                <w:rFonts w:ascii="Segoe UI" w:eastAsia="Times New Roman" w:hAnsi="Segoe UI" w:cs="Segoe UI"/>
              </w:rPr>
              <w:t>erdapat</w:t>
            </w:r>
            <w:r w:rsidRPr="00AC26F7">
              <w:rPr>
                <w:rFonts w:ascii="Segoe UI" w:eastAsia="Times New Roman" w:hAnsi="Segoe UI" w:cs="Segoe UI"/>
                <w:lang w:val="id-ID"/>
              </w:rPr>
              <w:t xml:space="preserve"> praktik</w:t>
            </w:r>
            <w:r w:rsidRPr="00AC26F7">
              <w:rPr>
                <w:rFonts w:ascii="Segoe UI" w:eastAsia="Times New Roman" w:hAnsi="Segoe UI" w:cs="Segoe UI"/>
              </w:rPr>
              <w:t>um</w:t>
            </w:r>
            <w:r w:rsidRPr="00AC26F7">
              <w:rPr>
                <w:rFonts w:ascii="Segoe UI" w:eastAsia="Times New Roman" w:hAnsi="Segoe UI" w:cs="Segoe UI"/>
                <w:lang w:val="id-ID"/>
              </w:rPr>
              <w:t>, tidak ada online</w:t>
            </w:r>
          </w:p>
        </w:tc>
      </w:tr>
      <w:tr w:rsidR="009E76E5" w:rsidRPr="00AC26F7" w:rsidTr="00F66C89">
        <w:tc>
          <w:tcPr>
            <w:tcW w:w="3261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Capaian Pembelajaran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b/>
                <w:lang w:val="sv-SE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76E5" w:rsidRDefault="009E76E5" w:rsidP="00F66C89">
            <w:pPr>
              <w:spacing w:after="0" w:line="240" w:lineRule="auto"/>
              <w:ind w:left="432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Setelah mengik</w:t>
            </w:r>
            <w:r w:rsidR="00F775D7">
              <w:rPr>
                <w:rFonts w:ascii="Segoe UI" w:eastAsia="Times New Roman" w:hAnsi="Segoe UI" w:cs="Segoe UI"/>
                <w:lang w:val="sv-SE"/>
              </w:rPr>
              <w:t xml:space="preserve">uti kegiatan pembelajaran </w:t>
            </w:r>
            <w:r w:rsidR="00904943">
              <w:rPr>
                <w:rFonts w:ascii="Segoe UI" w:eastAsia="Times New Roman" w:hAnsi="Segoe UI" w:cs="Segoe UI"/>
                <w:lang w:val="sv-SE"/>
              </w:rPr>
              <w:t>terapi komplementer</w:t>
            </w:r>
            <w:r>
              <w:rPr>
                <w:rFonts w:ascii="Segoe UI" w:eastAsia="Times New Roman" w:hAnsi="Segoe UI" w:cs="Segoe UI"/>
                <w:lang w:val="sv-SE"/>
              </w:rPr>
              <w:t>, mahasiswa mampu:</w:t>
            </w:r>
          </w:p>
          <w:p w:rsidR="00091419" w:rsidRDefault="00091419" w:rsidP="00F66C89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lang w:val="sv-SE"/>
              </w:rPr>
            </w:pPr>
            <w:r>
              <w:rPr>
                <w:rFonts w:ascii="Segoe UI" w:hAnsi="Segoe UI" w:cs="Segoe UI"/>
                <w:lang w:val="sv-SE"/>
              </w:rPr>
              <w:t>Identifikasi peran perawat dalam keperawatan komunitas untuk mempertahankan tingkat kesehatan</w:t>
            </w:r>
          </w:p>
          <w:p w:rsidR="00091419" w:rsidRDefault="00091419" w:rsidP="00F66C89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lang w:val="sv-SE"/>
              </w:rPr>
            </w:pPr>
            <w:r>
              <w:rPr>
                <w:rFonts w:ascii="Segoe UI" w:hAnsi="Segoe UI" w:cs="Segoe UI"/>
                <w:lang w:val="sv-SE"/>
              </w:rPr>
              <w:t xml:space="preserve">Mengaplikasikan proses keperawatan untuk memenuhi kebutuhan fisiologi dan psikologi klien dan keluarga </w:t>
            </w:r>
          </w:p>
          <w:p w:rsidR="00F775D7" w:rsidRPr="00B4142E" w:rsidRDefault="00091419" w:rsidP="00F66C89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  <w:lang w:val="sv-SE"/>
              </w:rPr>
            </w:pPr>
            <w:r>
              <w:rPr>
                <w:rFonts w:ascii="Segoe UI" w:hAnsi="Segoe UI" w:cs="Segoe UI"/>
                <w:lang w:val="sv-SE"/>
              </w:rPr>
              <w:t xml:space="preserve">Integrasi terapi komplementer dalam peningkatan kesehatan </w:t>
            </w:r>
            <w:r w:rsidR="00F775D7">
              <w:rPr>
                <w:rFonts w:ascii="Segoe UI" w:hAnsi="Segoe UI" w:cs="Segoe UI"/>
                <w:lang w:val="sv-SE"/>
              </w:rPr>
              <w:t xml:space="preserve"> </w:t>
            </w:r>
          </w:p>
        </w:tc>
      </w:tr>
      <w:tr w:rsidR="009E76E5" w:rsidRPr="00AC26F7" w:rsidTr="00F66C89"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982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sz w:val="12"/>
                <w:szCs w:val="12"/>
                <w:lang w:val="sv-SE"/>
              </w:rPr>
            </w:pP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sv-SE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SESI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KEMAMPUAN</w:t>
            </w:r>
          </w:p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MATERI </w:t>
            </w:r>
          </w:p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PEMBELAJARAN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BENTUK PEMBELAJARAN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 xml:space="preserve">SUMBER </w:t>
            </w:r>
          </w:p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sv-SE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sv-SE"/>
              </w:rPr>
              <w:t>INDIKATOR</w:t>
            </w:r>
          </w:p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PENILAIAN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fi-FI"/>
              </w:rPr>
              <w:t xml:space="preserve">Mahasiswa mampu </w:t>
            </w:r>
            <w:r w:rsidR="0091213F">
              <w:rPr>
                <w:rFonts w:ascii="Segoe UI" w:eastAsia="Times New Roman" w:hAnsi="Segoe UI" w:cs="Segoe UI"/>
                <w:lang w:val="fi-FI"/>
              </w:rPr>
              <w:t xml:space="preserve">menjelaskan </w:t>
            </w:r>
            <w:r w:rsidR="00E01529">
              <w:rPr>
                <w:rFonts w:ascii="Segoe UI" w:eastAsia="Times New Roman" w:hAnsi="Segoe UI" w:cs="Segoe UI"/>
                <w:lang w:val="fi-FI"/>
              </w:rPr>
              <w:t>terapi komplemeter dan pengobatan alternatif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213F" w:rsidRPr="00E01529" w:rsidRDefault="00E01529" w:rsidP="00F66C8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Segoe UI" w:hAnsi="Segoe UI" w:cs="Segoe UI"/>
                <w:i/>
                <w:noProof/>
                <w:lang w:val="sv-SE"/>
              </w:rPr>
            </w:pPr>
            <w:r>
              <w:rPr>
                <w:rFonts w:ascii="Segoe UI" w:hAnsi="Segoe UI" w:cs="Segoe UI"/>
                <w:noProof/>
                <w:lang w:val="sv-SE"/>
              </w:rPr>
              <w:t>Mengkaji kebutuhan klien akan terapi komplementer dan pengobatan alternatif</w:t>
            </w:r>
          </w:p>
          <w:p w:rsidR="00E01529" w:rsidRPr="00E01529" w:rsidRDefault="00E01529" w:rsidP="00F66C8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Segoe UI" w:hAnsi="Segoe UI" w:cs="Segoe UI"/>
                <w:i/>
                <w:noProof/>
                <w:lang w:val="sv-SE"/>
              </w:rPr>
            </w:pPr>
            <w:r>
              <w:rPr>
                <w:rFonts w:ascii="Segoe UI" w:hAnsi="Segoe UI" w:cs="Segoe UI"/>
                <w:noProof/>
                <w:lang w:val="sv-SE"/>
              </w:rPr>
              <w:t>Identifikasi pengobatan komplementer dan terapi alternatif</w:t>
            </w:r>
          </w:p>
          <w:p w:rsidR="00E01529" w:rsidRPr="00FC6D09" w:rsidRDefault="00E01529" w:rsidP="00F66C8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83"/>
              </w:tabs>
              <w:ind w:left="283" w:hanging="283"/>
              <w:rPr>
                <w:rFonts w:ascii="Segoe UI" w:hAnsi="Segoe UI" w:cs="Segoe UI"/>
                <w:i/>
                <w:noProof/>
                <w:lang w:val="sv-SE"/>
              </w:rPr>
            </w:pPr>
            <w:r>
              <w:rPr>
                <w:rFonts w:ascii="Segoe UI" w:hAnsi="Segoe UI" w:cs="Segoe UI"/>
                <w:noProof/>
                <w:lang w:val="sv-SE"/>
              </w:rPr>
              <w:t xml:space="preserve">Identifikasi </w:t>
            </w:r>
            <w:r>
              <w:rPr>
                <w:rFonts w:ascii="Segoe UI" w:hAnsi="Segoe UI" w:cs="Segoe UI"/>
                <w:noProof/>
                <w:lang w:val="sv-SE"/>
              </w:rPr>
              <w:lastRenderedPageBreak/>
              <w:t>praktek perdukunan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E76E5" w:rsidRPr="00FC6D09" w:rsidRDefault="009E76E5" w:rsidP="0091213F">
            <w:pPr>
              <w:pStyle w:val="ListParagraph"/>
              <w:numPr>
                <w:ilvl w:val="0"/>
                <w:numId w:val="18"/>
              </w:numPr>
              <w:ind w:left="369" w:hanging="369"/>
              <w:jc w:val="both"/>
              <w:rPr>
                <w:rFonts w:ascii="Segoe UI" w:hAnsi="Segoe UI" w:cs="Segoe UI"/>
                <w:i/>
                <w:iCs/>
                <w:lang w:val="es-ES"/>
              </w:rPr>
            </w:pPr>
            <w:r w:rsidRPr="00FC6D09">
              <w:rPr>
                <w:rFonts w:ascii="Segoe UI" w:hAnsi="Segoe UI" w:cs="Segoe UI"/>
                <w:lang w:val="es-ES"/>
              </w:rPr>
              <w:lastRenderedPageBreak/>
              <w:t>M</w:t>
            </w:r>
            <w:r w:rsidRPr="00FC6D09">
              <w:rPr>
                <w:rFonts w:ascii="Segoe UI" w:hAnsi="Segoe UI" w:cs="Segoe UI"/>
                <w:lang w:val="id-ID"/>
              </w:rPr>
              <w:t xml:space="preserve">etoda </w:t>
            </w:r>
            <w:r w:rsidR="0091213F">
              <w:rPr>
                <w:rFonts w:ascii="Segoe UI" w:hAnsi="Segoe UI" w:cs="Segoe UI"/>
                <w:i/>
                <w:iCs/>
                <w:lang w:val="es-ES"/>
              </w:rPr>
              <w:t xml:space="preserve">pembelajaran kooperatif (cooperative learning) </w:t>
            </w:r>
            <w:r w:rsidR="0091213F" w:rsidRPr="0091213F">
              <w:rPr>
                <w:rFonts w:ascii="Segoe UI" w:hAnsi="Segoe UI" w:cs="Segoe UI"/>
                <w:iCs/>
                <w:lang w:val="es-ES"/>
              </w:rPr>
              <w:t>dengan metoda ceramah</w:t>
            </w:r>
            <w:r w:rsidR="0091213F">
              <w:rPr>
                <w:rFonts w:ascii="Segoe UI" w:hAnsi="Segoe UI" w:cs="Segoe UI"/>
                <w:i/>
                <w:iCs/>
                <w:lang w:val="es-ES"/>
              </w:rPr>
              <w:t xml:space="preserve"> (ekspositori), metoda inquirí, </w:t>
            </w:r>
            <w:r w:rsidR="0091213F" w:rsidRPr="0091213F">
              <w:rPr>
                <w:rFonts w:ascii="Segoe UI" w:hAnsi="Segoe UI" w:cs="Segoe UI"/>
                <w:iCs/>
                <w:lang w:val="es-ES"/>
              </w:rPr>
              <w:t>pratikum, latihan, dan penugasan</w:t>
            </w:r>
            <w:r w:rsidR="0091213F">
              <w:rPr>
                <w:rFonts w:ascii="Segoe UI" w:hAnsi="Segoe UI" w:cs="Segoe UI"/>
                <w:i/>
                <w:iCs/>
                <w:lang w:val="es-ES"/>
              </w:rPr>
              <w:t xml:space="preserve"> </w:t>
            </w:r>
          </w:p>
          <w:p w:rsidR="009E76E5" w:rsidRPr="00AC26F7" w:rsidRDefault="009E76E5" w:rsidP="0091213F">
            <w:pPr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AC26F7">
              <w:rPr>
                <w:rFonts w:ascii="Segoe UI" w:eastAsia="Times New Roman" w:hAnsi="Segoe UI" w:cs="Segoe UI"/>
                <w:iCs/>
                <w:lang w:val="es-ES"/>
              </w:rPr>
              <w:t xml:space="preserve">Media </w:t>
            </w:r>
            <w:r w:rsidRPr="00AC26F7">
              <w:rPr>
                <w:rFonts w:ascii="Segoe UI" w:eastAsia="Times New Roman" w:hAnsi="Segoe UI" w:cs="Segoe UI"/>
                <w:iCs/>
                <w:lang w:val="id-ID"/>
              </w:rPr>
              <w:t xml:space="preserve">: </w:t>
            </w:r>
            <w:r w:rsidRPr="00AC26F7">
              <w:rPr>
                <w:rFonts w:ascii="Segoe UI" w:eastAsia="Times New Roman" w:hAnsi="Segoe UI" w:cs="Segoe UI"/>
                <w:iCs/>
                <w:lang w:val="es-ES"/>
              </w:rPr>
              <w:t>kelas</w:t>
            </w:r>
            <w:r w:rsidRPr="00AC26F7">
              <w:rPr>
                <w:rFonts w:ascii="Segoe UI" w:eastAsia="Times New Roman" w:hAnsi="Segoe UI" w:cs="Segoe UI"/>
                <w:iCs/>
                <w:lang w:val="id-ID"/>
              </w:rPr>
              <w:t xml:space="preserve">, </w:t>
            </w:r>
            <w:r w:rsidRPr="00AC26F7">
              <w:rPr>
                <w:rFonts w:ascii="Segoe UI" w:eastAsia="Times New Roman" w:hAnsi="Segoe UI" w:cs="Segoe UI"/>
                <w:iCs/>
                <w:lang w:val="es-ES"/>
              </w:rPr>
              <w:lastRenderedPageBreak/>
              <w:t xml:space="preserve">komputer, </w:t>
            </w:r>
            <w:r w:rsidRPr="00AC26F7">
              <w:rPr>
                <w:rFonts w:ascii="Segoe UI" w:eastAsia="Times New Roman" w:hAnsi="Segoe UI" w:cs="Segoe UI"/>
                <w:i/>
                <w:iCs/>
                <w:lang w:val="es-ES"/>
              </w:rPr>
              <w:t>LCD, whiteboard,</w:t>
            </w:r>
            <w:r w:rsidRPr="00AC26F7">
              <w:rPr>
                <w:rFonts w:ascii="Segoe UI" w:eastAsia="Times New Roman" w:hAnsi="Segoe UI" w:cs="Segoe UI"/>
                <w:i/>
                <w:iCs/>
                <w:lang w:val="id-ID"/>
              </w:rPr>
              <w:t xml:space="preserve"> </w:t>
            </w:r>
            <w:r w:rsidRPr="00AC26F7">
              <w:rPr>
                <w:rFonts w:ascii="Segoe UI" w:eastAsia="Times New Roman" w:hAnsi="Segoe UI" w:cs="Segoe UI"/>
                <w:i/>
                <w:iCs/>
                <w:lang w:val="es-ES"/>
              </w:rPr>
              <w:t>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Breen, Kerry. Dec 2003</w:t>
            </w:r>
            <w:r w:rsidR="009E51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Ethical issues in the use of complementary medicines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ProQuest Research Library diakses pada 24 maret 2012</w:t>
            </w:r>
          </w:p>
          <w:p w:rsidR="00337EA2" w:rsidRPr="00CC2EB2" w:rsidRDefault="00337EA2" w:rsidP="00337EA2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10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Health Directorate, 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337EA2" w:rsidRPr="009E5106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337EA2" w:rsidRPr="00337EA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Journal, 153(1), 45-46 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http://www.nursingworld.org/MainMenuCategories/ANAMarketplace/ANAPeriodicals/OJIN/Columns/Ethics/EthicalIssues.html diakses pada 24 maret 2012</w:t>
            </w:r>
          </w:p>
          <w:p w:rsidR="00337EA2" w:rsidRPr="009E5106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Pengobatan Komplementer alternative di Fasilitas Pelayanan Kesehatan 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and 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337EA2" w:rsidRPr="00337EA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337EA2" w:rsidRPr="00CC2EB2" w:rsidRDefault="00337EA2" w:rsidP="00337EA2">
            <w:pPr>
              <w:numPr>
                <w:ilvl w:val="0"/>
                <w:numId w:val="2"/>
              </w:numPr>
              <w:spacing w:after="0" w:line="240" w:lineRule="auto"/>
              <w:ind w:left="4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  <w:p w:rsidR="00CC2EB2" w:rsidRPr="00735E10" w:rsidRDefault="00CC2EB2" w:rsidP="00CC2EB2">
            <w:pPr>
              <w:spacing w:after="0" w:line="240" w:lineRule="auto"/>
              <w:ind w:left="441"/>
              <w:contextualSpacing/>
              <w:jc w:val="both"/>
              <w:rPr>
                <w:rFonts w:ascii="Segoe UI" w:eastAsia="Times New Roman" w:hAnsi="Segoe UI" w:cs="Segoe UI"/>
                <w:lang w:val="sv-SE"/>
              </w:rPr>
            </w:pPr>
          </w:p>
          <w:p w:rsidR="00735E10" w:rsidRPr="00AC26F7" w:rsidRDefault="00735E10" w:rsidP="00735E10">
            <w:pPr>
              <w:spacing w:after="0" w:line="240" w:lineRule="auto"/>
              <w:ind w:left="441"/>
              <w:contextualSpacing/>
              <w:jc w:val="both"/>
              <w:rPr>
                <w:rFonts w:ascii="Segoe UI" w:eastAsia="Times New Roman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fi-FI"/>
              </w:rPr>
              <w:lastRenderedPageBreak/>
              <w:t xml:space="preserve">Menguraikan </w:t>
            </w:r>
            <w:r>
              <w:rPr>
                <w:rFonts w:ascii="Segoe UI" w:eastAsia="Times New Roman" w:hAnsi="Segoe UI" w:cs="Segoe UI"/>
                <w:lang w:val="fi-FI"/>
              </w:rPr>
              <w:t xml:space="preserve">konsep </w:t>
            </w:r>
            <w:r w:rsidR="00582F5E">
              <w:rPr>
                <w:rFonts w:ascii="Segoe UI" w:eastAsia="Times New Roman" w:hAnsi="Segoe UI" w:cs="Segoe UI"/>
                <w:lang w:val="fi-FI"/>
              </w:rPr>
              <w:t xml:space="preserve">dasar </w:t>
            </w:r>
            <w:r w:rsidR="00E01529">
              <w:rPr>
                <w:rFonts w:ascii="Segoe UI" w:eastAsia="Times New Roman" w:hAnsi="Segoe UI" w:cs="Segoe UI"/>
                <w:lang w:val="fi-FI"/>
              </w:rPr>
              <w:t>komplementer dan pengobatan alternatif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6E5" w:rsidRPr="00CE7B9B" w:rsidRDefault="009E76E5" w:rsidP="000A2F9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Mahasiswa mampu </w:t>
            </w:r>
            <w:r w:rsidR="000A2F99">
              <w:rPr>
                <w:rFonts w:ascii="Segoe UI" w:eastAsia="Times New Roman" w:hAnsi="Segoe UI" w:cs="Segoe UI"/>
              </w:rPr>
              <w:t>menjelaskan</w:t>
            </w:r>
            <w:bookmarkStart w:id="0" w:name="_GoBack"/>
            <w:bookmarkEnd w:id="0"/>
            <w:r>
              <w:rPr>
                <w:rFonts w:ascii="Segoe UI" w:eastAsia="Times New Roman" w:hAnsi="Segoe UI" w:cs="Segoe UI"/>
              </w:rPr>
              <w:t xml:space="preserve"> </w:t>
            </w:r>
            <w:r w:rsidR="00E01529">
              <w:rPr>
                <w:rFonts w:ascii="Segoe UI" w:eastAsia="Times New Roman" w:hAnsi="Segoe UI" w:cs="Segoe UI"/>
              </w:rPr>
              <w:t>aspek legal etik keperawatan komplementer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2F5E" w:rsidRDefault="00BB1C49" w:rsidP="00F66C89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noProof/>
                <w:lang w:val="es-ES"/>
              </w:rPr>
            </w:pPr>
            <w:r>
              <w:rPr>
                <w:rFonts w:ascii="Segoe UI" w:eastAsia="Times New Roman" w:hAnsi="Segoe UI" w:cs="Segoe UI"/>
                <w:noProof/>
                <w:lang w:val="es-ES"/>
              </w:rPr>
              <w:t>Dasar hukum</w:t>
            </w:r>
          </w:p>
          <w:p w:rsidR="00BB1C49" w:rsidRDefault="00BB1C49" w:rsidP="00F66C89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noProof/>
                <w:lang w:val="es-ES"/>
              </w:rPr>
            </w:pPr>
            <w:r>
              <w:rPr>
                <w:rFonts w:ascii="Segoe UI" w:eastAsia="Times New Roman" w:hAnsi="Segoe UI" w:cs="Segoe UI"/>
                <w:noProof/>
                <w:lang w:val="es-ES"/>
              </w:rPr>
              <w:t>Klasifikasi pengobatan tradisional dan terapi komplementer</w:t>
            </w:r>
          </w:p>
          <w:p w:rsidR="00BB1C49" w:rsidRDefault="00BB1C49" w:rsidP="00F66C89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noProof/>
                <w:lang w:val="es-ES"/>
              </w:rPr>
            </w:pPr>
            <w:r>
              <w:rPr>
                <w:rFonts w:ascii="Segoe UI" w:eastAsia="Times New Roman" w:hAnsi="Segoe UI" w:cs="Segoe UI"/>
                <w:noProof/>
                <w:lang w:val="es-ES"/>
              </w:rPr>
              <w:t>Penyelenggara pengobatan komplementer</w:t>
            </w:r>
          </w:p>
          <w:p w:rsidR="00BB1C49" w:rsidRDefault="00BB1C49" w:rsidP="00F66C89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noProof/>
                <w:lang w:val="es-ES"/>
              </w:rPr>
            </w:pPr>
            <w:r>
              <w:rPr>
                <w:rFonts w:ascii="Segoe UI" w:eastAsia="Times New Roman" w:hAnsi="Segoe UI" w:cs="Segoe UI"/>
                <w:noProof/>
                <w:lang w:val="es-ES"/>
              </w:rPr>
              <w:t>Aspek etik dalam terapi komplementer</w:t>
            </w:r>
          </w:p>
          <w:p w:rsidR="00BB1C49" w:rsidRPr="00AC26F7" w:rsidRDefault="00BB1C49" w:rsidP="00F66C89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noProof/>
                <w:lang w:val="es-ES"/>
              </w:rPr>
            </w:pPr>
            <w:r>
              <w:rPr>
                <w:rFonts w:ascii="Segoe UI" w:eastAsia="Times New Roman" w:hAnsi="Segoe UI" w:cs="Segoe UI"/>
                <w:noProof/>
                <w:lang w:val="es-ES"/>
              </w:rPr>
              <w:t>Tren isu terapi komplementer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213F" w:rsidRPr="0091213F" w:rsidRDefault="0091213F" w:rsidP="0091213F">
            <w:pPr>
              <w:numPr>
                <w:ilvl w:val="0"/>
                <w:numId w:val="4"/>
              </w:numPr>
              <w:spacing w:after="0" w:line="240" w:lineRule="auto"/>
              <w:ind w:left="369" w:hanging="270"/>
              <w:contextualSpacing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Cs/>
                <w:lang w:val="es-ES"/>
              </w:rPr>
              <w:t>Metoda 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91213F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metoda inquirí, </w:t>
            </w:r>
            <w:r w:rsidRPr="0091213F">
              <w:rPr>
                <w:rFonts w:ascii="Segoe UI" w:eastAsia="Times New Roman" w:hAnsi="Segoe UI" w:cs="Segoe UI"/>
                <w:iCs/>
                <w:lang w:val="es-ES"/>
              </w:rPr>
              <w:t>pratikum, latihan, dan penugasan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</w:p>
          <w:p w:rsidR="009E76E5" w:rsidRPr="00AC26F7" w:rsidRDefault="0091213F" w:rsidP="0091213F">
            <w:pPr>
              <w:numPr>
                <w:ilvl w:val="0"/>
                <w:numId w:val="4"/>
              </w:numPr>
              <w:spacing w:after="0" w:line="240" w:lineRule="auto"/>
              <w:ind w:left="369" w:hanging="270"/>
              <w:contextualSpacing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Media : kelas, komputer, LCD, whiteboard, 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C89" w:rsidRPr="00F66C89" w:rsidRDefault="00F66C89" w:rsidP="00F66C89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sv-SE"/>
              </w:rPr>
            </w:pPr>
            <w:r w:rsidRPr="00F66C89">
              <w:t>Breen, Kerry. Dec 2003.</w:t>
            </w:r>
            <w:r w:rsidRPr="00F66C89">
              <w:rPr>
                <w:i/>
              </w:rPr>
              <w:t>Ethical issues in the use of complementary medicines</w:t>
            </w:r>
            <w:r w:rsidRPr="00F66C89"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48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11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Health Directorate, 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Pedoman Kriteria Penetapan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Journal, 153(1), 45-46 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http://www.nursingworld.org/MainMenuCategories/ANAMarketplace/ANAPeriodicals/OJIN/Columns/Ethics/EthicalIssue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and 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F66C89" w:rsidRPr="00CC2EB2" w:rsidRDefault="00F66C89" w:rsidP="00F66C89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  <w:p w:rsidR="009E76E5" w:rsidRPr="002B4DE8" w:rsidRDefault="009E76E5" w:rsidP="00F66C89">
            <w:pPr>
              <w:pStyle w:val="ListParagraph"/>
              <w:tabs>
                <w:tab w:val="left" w:pos="252"/>
              </w:tabs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BB1C49">
            <w:pPr>
              <w:tabs>
                <w:tab w:val="left" w:pos="2880"/>
              </w:tabs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 xml:space="preserve">Menguraikan </w:t>
            </w:r>
            <w:r w:rsidR="00BB1C49">
              <w:rPr>
                <w:rFonts w:ascii="Segoe UI" w:eastAsia="Times New Roman" w:hAnsi="Segoe UI" w:cs="Segoe UI"/>
                <w:lang w:val="sv-SE"/>
              </w:rPr>
              <w:t>aspek etik dalam terapi komplementer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E76E5" w:rsidRPr="00AC26F7" w:rsidRDefault="009E76E5" w:rsidP="005C0A83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</w:rPr>
              <w:t xml:space="preserve">Mahasiswa mampu </w:t>
            </w:r>
            <w:r w:rsidR="005C0A83">
              <w:rPr>
                <w:rFonts w:ascii="Segoe UI" w:eastAsia="Times New Roman" w:hAnsi="Segoe UI" w:cs="Segoe UI"/>
              </w:rPr>
              <w:t>memahami pengembangan model pelayanan kesehatan tradisional alternative komplementer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518E9" w:rsidRPr="005C0A83" w:rsidRDefault="005C0A83" w:rsidP="00F66C89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contextualSpacing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Bina pelayanan kesehatan tradisional</w:t>
            </w:r>
          </w:p>
          <w:p w:rsidR="005C0A83" w:rsidRPr="005C0A83" w:rsidRDefault="005C0A83" w:rsidP="00F66C89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contextualSpacing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Pembinaan pada Battra yang diberikan</w:t>
            </w:r>
          </w:p>
          <w:p w:rsidR="005C0A83" w:rsidRPr="00AC26F7" w:rsidRDefault="005C0A83" w:rsidP="00F66C89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contextualSpacing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 xml:space="preserve">Standard pelayanan di fasilitas </w:t>
            </w:r>
            <w:r>
              <w:rPr>
                <w:rFonts w:ascii="Segoe UI" w:eastAsia="Times New Roman" w:hAnsi="Segoe UI" w:cs="Segoe UI"/>
                <w:lang w:val="en-ID"/>
              </w:rPr>
              <w:lastRenderedPageBreak/>
              <w:t>pelayanan primer</w:t>
            </w:r>
          </w:p>
        </w:tc>
        <w:tc>
          <w:tcPr>
            <w:tcW w:w="2268" w:type="dxa"/>
            <w:shd w:val="clear" w:color="auto" w:fill="auto"/>
          </w:tcPr>
          <w:p w:rsidR="0091213F" w:rsidRPr="0091213F" w:rsidRDefault="0091213F" w:rsidP="0091213F">
            <w:pPr>
              <w:numPr>
                <w:ilvl w:val="0"/>
                <w:numId w:val="6"/>
              </w:numPr>
              <w:spacing w:after="0" w:line="240" w:lineRule="auto"/>
              <w:ind w:left="369" w:hanging="270"/>
              <w:contextualSpacing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Cs/>
                <w:lang w:val="es-ES"/>
              </w:rPr>
              <w:lastRenderedPageBreak/>
              <w:t>Metoda pembelajaran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kooperatif (cooperative learning) </w:t>
            </w:r>
            <w:r w:rsidRPr="0091213F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metoda inquirí, </w:t>
            </w:r>
            <w:r w:rsidRPr="0091213F">
              <w:rPr>
                <w:rFonts w:ascii="Segoe UI" w:eastAsia="Times New Roman" w:hAnsi="Segoe UI" w:cs="Segoe UI"/>
                <w:iCs/>
                <w:lang w:val="es-ES"/>
              </w:rPr>
              <w:t>pratikum, latihan, dan penugasan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</w:p>
          <w:p w:rsidR="009E76E5" w:rsidRPr="00AC26F7" w:rsidRDefault="0091213F" w:rsidP="0091213F">
            <w:pPr>
              <w:numPr>
                <w:ilvl w:val="0"/>
                <w:numId w:val="6"/>
              </w:numPr>
              <w:spacing w:after="0" w:line="240" w:lineRule="auto"/>
              <w:ind w:left="369" w:hanging="270"/>
              <w:contextualSpacing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Cs/>
                <w:lang w:val="es-ES"/>
              </w:rPr>
              <w:lastRenderedPageBreak/>
              <w:t>Media : kelas, komputer, LCD,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whiteboard, 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6C89" w:rsidRPr="00F66C89" w:rsidRDefault="00F66C89" w:rsidP="00F66C89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sv-SE"/>
              </w:rPr>
            </w:pPr>
            <w:r w:rsidRPr="00F66C89">
              <w:lastRenderedPageBreak/>
              <w:t>Breen, Kerry. Dec 2003.</w:t>
            </w:r>
            <w:r w:rsidRPr="00F66C89">
              <w:rPr>
                <w:i/>
              </w:rPr>
              <w:t>Ethical issues in the use of complementary medicines</w:t>
            </w:r>
            <w:r w:rsidRPr="00F66C89"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49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12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Strategies and Systems for Health Directorate, 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Journal, 153(1), 45-46 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Ethics: Ethical Issues in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http://www.nursingworld.org/MainMenuCategories/ANAMarketplace/ANAPeriodicals/OJIN/Columns/Ethics/EthicalIssues.html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and 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9E76E5" w:rsidRPr="00F66C89" w:rsidRDefault="00F66C89" w:rsidP="00F66C89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E76E5" w:rsidRPr="00AC26F7" w:rsidRDefault="005C0A83" w:rsidP="002518E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>Menjelaskan pengembangan pelayanan kesehatan komplementer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E76E5" w:rsidRPr="00AC26F7" w:rsidRDefault="009E76E5" w:rsidP="005305BA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</w:rPr>
              <w:t xml:space="preserve">Mahasiswa mampu </w:t>
            </w:r>
            <w:r w:rsidR="005305BA">
              <w:rPr>
                <w:rFonts w:ascii="Segoe UI" w:eastAsia="Times New Roman" w:hAnsi="Segoe UI" w:cs="Segoe UI"/>
              </w:rPr>
              <w:t>memahami terapi dalam system pelayanan kesehatan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518E9" w:rsidRPr="005305BA" w:rsidRDefault="005305BA" w:rsidP="00F775D7">
            <w:pPr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Pengobatan tradisional cina</w:t>
            </w:r>
          </w:p>
          <w:p w:rsidR="005305BA" w:rsidRPr="00AC26F7" w:rsidRDefault="005305BA" w:rsidP="00F775D7">
            <w:pPr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Homeopati</w:t>
            </w:r>
          </w:p>
        </w:tc>
        <w:tc>
          <w:tcPr>
            <w:tcW w:w="2268" w:type="dxa"/>
            <w:shd w:val="clear" w:color="auto" w:fill="auto"/>
          </w:tcPr>
          <w:p w:rsidR="0091213F" w:rsidRPr="0091213F" w:rsidRDefault="0091213F" w:rsidP="004D5C3E">
            <w:pPr>
              <w:numPr>
                <w:ilvl w:val="0"/>
                <w:numId w:val="19"/>
              </w:numPr>
              <w:spacing w:after="0" w:line="240" w:lineRule="auto"/>
              <w:ind w:left="369" w:hanging="270"/>
              <w:contextualSpacing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>Metoda 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dengan </w:t>
            </w: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>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lastRenderedPageBreak/>
              <w:t xml:space="preserve">(ekspositori), </w:t>
            </w: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 xml:space="preserve">metoda 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inquirí, </w:t>
            </w: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>pratikum, latihan, dan penugasan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</w:p>
          <w:p w:rsidR="009E76E5" w:rsidRPr="00AC26F7" w:rsidRDefault="0091213F" w:rsidP="004D5C3E">
            <w:pPr>
              <w:numPr>
                <w:ilvl w:val="0"/>
                <w:numId w:val="19"/>
              </w:numPr>
              <w:spacing w:after="0" w:line="240" w:lineRule="auto"/>
              <w:ind w:left="369" w:hanging="270"/>
              <w:contextualSpacing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>Media : kelas, komputer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, LCD, whiteboard, 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6C89" w:rsidRPr="00F66C89" w:rsidRDefault="00F66C89" w:rsidP="00F66C89">
            <w:pPr>
              <w:pStyle w:val="ListParagraph"/>
              <w:numPr>
                <w:ilvl w:val="0"/>
                <w:numId w:val="50"/>
              </w:numPr>
              <w:jc w:val="both"/>
              <w:rPr>
                <w:lang w:val="sv-SE"/>
              </w:rPr>
            </w:pPr>
            <w:r w:rsidRPr="00F66C89">
              <w:lastRenderedPageBreak/>
              <w:t>Breen, Kerry. Dec 2003.</w:t>
            </w:r>
            <w:r w:rsidRPr="00F66C89">
              <w:rPr>
                <w:i/>
              </w:rPr>
              <w:t>Ethical issues in the use of complementary medicines</w:t>
            </w:r>
            <w:r w:rsidRPr="00F66C89"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50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 xml:space="preserve">Folk </w:t>
            </w:r>
            <w:r w:rsidRPr="00CC2EB2">
              <w:rPr>
                <w:i/>
                <w:iCs/>
              </w:rPr>
              <w:lastRenderedPageBreak/>
              <w:t>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13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Health Directorate, 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Journal, 153(1), 45-46 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http://www.nursingworld.org/MainMenuCategories/ANAMarketplace/ANAPeriodicals/OJIN/Columns/Ethics/EthicalIssues.html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and 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9E76E5" w:rsidRPr="00F66C89" w:rsidRDefault="00F66C89" w:rsidP="00F66C8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E76E5" w:rsidRPr="00AC26F7" w:rsidRDefault="005305BA" w:rsidP="002518E9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>Menjelaskan sistem pelayanan kesehatan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E76E5" w:rsidRPr="00AC26F7" w:rsidRDefault="009E76E5" w:rsidP="005305BA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</w:rPr>
              <w:t xml:space="preserve">Mahasiswa mampu </w:t>
            </w:r>
            <w:r>
              <w:rPr>
                <w:rFonts w:ascii="Segoe UI" w:eastAsia="Times New Roman" w:hAnsi="Segoe UI" w:cs="Segoe UI"/>
              </w:rPr>
              <w:lastRenderedPageBreak/>
              <w:t xml:space="preserve">menerapkan </w:t>
            </w:r>
            <w:r w:rsidR="005305BA">
              <w:rPr>
                <w:rFonts w:ascii="Segoe UI" w:eastAsia="Times New Roman" w:hAnsi="Segoe UI" w:cs="Segoe UI"/>
              </w:rPr>
              <w:t>pelayanan akupresur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518E9" w:rsidRDefault="005305BA" w:rsidP="002518E9">
            <w:pPr>
              <w:numPr>
                <w:ilvl w:val="0"/>
                <w:numId w:val="8"/>
              </w:numPr>
              <w:spacing w:after="0" w:line="240" w:lineRule="auto"/>
              <w:ind w:left="283" w:hanging="270"/>
              <w:rPr>
                <w:rFonts w:ascii="Segoe UI" w:eastAsia="Times New Roman" w:hAnsi="Segoe UI" w:cs="Segoe UI"/>
                <w:lang w:val="fi-FI"/>
              </w:rPr>
            </w:pPr>
            <w:r>
              <w:rPr>
                <w:rFonts w:ascii="Segoe UI" w:eastAsia="Times New Roman" w:hAnsi="Segoe UI" w:cs="Segoe UI"/>
                <w:lang w:val="fi-FI"/>
              </w:rPr>
              <w:lastRenderedPageBreak/>
              <w:t>Definisi</w:t>
            </w:r>
          </w:p>
          <w:p w:rsidR="005305BA" w:rsidRDefault="005305BA" w:rsidP="002518E9">
            <w:pPr>
              <w:numPr>
                <w:ilvl w:val="0"/>
                <w:numId w:val="8"/>
              </w:numPr>
              <w:spacing w:after="0" w:line="240" w:lineRule="auto"/>
              <w:ind w:left="283" w:hanging="270"/>
              <w:rPr>
                <w:rFonts w:ascii="Segoe UI" w:eastAsia="Times New Roman" w:hAnsi="Segoe UI" w:cs="Segoe UI"/>
                <w:lang w:val="fi-FI"/>
              </w:rPr>
            </w:pPr>
            <w:r>
              <w:rPr>
                <w:rFonts w:ascii="Segoe UI" w:eastAsia="Times New Roman" w:hAnsi="Segoe UI" w:cs="Segoe UI"/>
                <w:lang w:val="fi-FI"/>
              </w:rPr>
              <w:lastRenderedPageBreak/>
              <w:t>Tujuan</w:t>
            </w:r>
          </w:p>
          <w:p w:rsidR="005305BA" w:rsidRPr="00AC26F7" w:rsidRDefault="005305BA" w:rsidP="002518E9">
            <w:pPr>
              <w:numPr>
                <w:ilvl w:val="0"/>
                <w:numId w:val="8"/>
              </w:numPr>
              <w:spacing w:after="0" w:line="240" w:lineRule="auto"/>
              <w:ind w:left="283" w:hanging="270"/>
              <w:rPr>
                <w:rFonts w:ascii="Segoe UI" w:eastAsia="Times New Roman" w:hAnsi="Segoe UI" w:cs="Segoe UI"/>
                <w:lang w:val="fi-FI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Prinsip akupresur</w:t>
            </w:r>
          </w:p>
        </w:tc>
        <w:tc>
          <w:tcPr>
            <w:tcW w:w="2268" w:type="dxa"/>
            <w:shd w:val="clear" w:color="auto" w:fill="auto"/>
          </w:tcPr>
          <w:p w:rsidR="0091213F" w:rsidRPr="0091213F" w:rsidRDefault="0091213F" w:rsidP="004D5C3E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69" w:hanging="18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lastRenderedPageBreak/>
              <w:t xml:space="preserve">Metoda </w:t>
            </w: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lastRenderedPageBreak/>
              <w:t>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</w:t>
            </w: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 xml:space="preserve">metoda 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inquirí, </w:t>
            </w: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>pratikum, latihan, dan penugasan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</w:p>
          <w:p w:rsidR="009E76E5" w:rsidRPr="00AC26F7" w:rsidRDefault="0091213F" w:rsidP="004D5C3E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69" w:hanging="18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>Media : kelas, komputer,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LCD, whiteboard, 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6C89" w:rsidRPr="00F66C89" w:rsidRDefault="00F66C89" w:rsidP="00F66C89">
            <w:pPr>
              <w:pStyle w:val="ListParagraph"/>
              <w:numPr>
                <w:ilvl w:val="0"/>
                <w:numId w:val="51"/>
              </w:numPr>
              <w:jc w:val="both"/>
              <w:rPr>
                <w:lang w:val="sv-SE"/>
              </w:rPr>
            </w:pPr>
            <w:r w:rsidRPr="00F66C89">
              <w:lastRenderedPageBreak/>
              <w:t xml:space="preserve">Breen, Kerry. Dec </w:t>
            </w:r>
            <w:r w:rsidRPr="00F66C89">
              <w:lastRenderedPageBreak/>
              <w:t>2003.</w:t>
            </w:r>
            <w:r w:rsidRPr="00F66C89">
              <w:rPr>
                <w:i/>
              </w:rPr>
              <w:t>Ethical issues in the use of complementary medicines</w:t>
            </w:r>
            <w:r w:rsidRPr="00F66C89"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51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14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Health Directorate, 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Canadian Medical Association Journal, 153(1), 45-46 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http://www.nursingworld.org/MainMenuCategories/ANAMarketplace/ANAPeriodicals/OJIN/Columns/Ethics/EthicalIssues.html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and 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F66C89" w:rsidRPr="00CC2EB2" w:rsidRDefault="00F66C89" w:rsidP="00F66C89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  <w:p w:rsidR="009E76E5" w:rsidRPr="00F66C89" w:rsidRDefault="009E76E5" w:rsidP="00F66C89">
            <w:pPr>
              <w:tabs>
                <w:tab w:val="left" w:pos="252"/>
              </w:tabs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E76E5" w:rsidRPr="00AC26F7" w:rsidRDefault="009E76E5" w:rsidP="005305BA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 xml:space="preserve">Menguraikan </w:t>
            </w:r>
            <w:r w:rsidR="0043789E">
              <w:rPr>
                <w:rFonts w:ascii="Segoe UI" w:eastAsia="Times New Roman" w:hAnsi="Segoe UI" w:cs="Segoe UI"/>
                <w:lang w:val="sv-SE"/>
              </w:rPr>
              <w:lastRenderedPageBreak/>
              <w:t xml:space="preserve">sistem </w:t>
            </w:r>
            <w:r w:rsidR="005305BA">
              <w:rPr>
                <w:rFonts w:ascii="Segoe UI" w:eastAsia="Times New Roman" w:hAnsi="Segoe UI" w:cs="Segoe UI"/>
                <w:lang w:val="sv-SE"/>
              </w:rPr>
              <w:t>akupresur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E76E5" w:rsidRPr="00AC26F7" w:rsidRDefault="009E76E5" w:rsidP="005305BA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</w:rPr>
              <w:t xml:space="preserve">Mahasiswa mampu menerapkan </w:t>
            </w:r>
            <w:r w:rsidR="005305BA">
              <w:rPr>
                <w:rFonts w:ascii="Segoe UI" w:eastAsia="Times New Roman" w:hAnsi="Segoe UI" w:cs="Segoe UI"/>
              </w:rPr>
              <w:t>terapi pikiran/jiwa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3789E" w:rsidRDefault="0043789E" w:rsidP="00F775D7">
            <w:pPr>
              <w:numPr>
                <w:ilvl w:val="0"/>
                <w:numId w:val="10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fi-FI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 xml:space="preserve"> </w:t>
            </w:r>
            <w:r w:rsidR="005305BA">
              <w:rPr>
                <w:rFonts w:ascii="Segoe UI" w:eastAsia="Times New Roman" w:hAnsi="Segoe UI" w:cs="Segoe UI"/>
                <w:lang w:val="fi-FI"/>
              </w:rPr>
              <w:t>Imaginasi</w:t>
            </w:r>
          </w:p>
          <w:p w:rsidR="005305BA" w:rsidRPr="00AC26F7" w:rsidRDefault="005305BA" w:rsidP="00F775D7">
            <w:pPr>
              <w:numPr>
                <w:ilvl w:val="0"/>
                <w:numId w:val="10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fi-FI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meditasi</w:t>
            </w:r>
          </w:p>
        </w:tc>
        <w:tc>
          <w:tcPr>
            <w:tcW w:w="2268" w:type="dxa"/>
            <w:shd w:val="clear" w:color="auto" w:fill="auto"/>
          </w:tcPr>
          <w:p w:rsidR="0091213F" w:rsidRPr="0091213F" w:rsidRDefault="0091213F" w:rsidP="004D5C3E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69" w:hanging="27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>Metoda 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metoda inquirí, </w:t>
            </w: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 xml:space="preserve">pratikum, latihan, dan penugasan </w:t>
            </w:r>
          </w:p>
          <w:p w:rsidR="009E76E5" w:rsidRPr="00AC26F7" w:rsidRDefault="0091213F" w:rsidP="004D5C3E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69" w:hanging="27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4D5C3E">
              <w:rPr>
                <w:rFonts w:ascii="Segoe UI" w:eastAsia="Times New Roman" w:hAnsi="Segoe UI" w:cs="Segoe UI"/>
                <w:iCs/>
                <w:lang w:val="es-ES"/>
              </w:rPr>
              <w:t>Media : kelas, komputer,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LCD, whiteboard, 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6C89" w:rsidRPr="00F66C89" w:rsidRDefault="00F66C89" w:rsidP="00F66C89">
            <w:pPr>
              <w:pStyle w:val="ListParagraph"/>
              <w:numPr>
                <w:ilvl w:val="0"/>
                <w:numId w:val="52"/>
              </w:numPr>
              <w:jc w:val="both"/>
              <w:rPr>
                <w:lang w:val="sv-SE"/>
              </w:rPr>
            </w:pPr>
            <w:r w:rsidRPr="00F66C89">
              <w:t>Breen, Kerry. Dec 2003.</w:t>
            </w:r>
            <w:r w:rsidRPr="00F66C89">
              <w:rPr>
                <w:i/>
              </w:rPr>
              <w:t>Ethical issues in the use of complementary medicines</w:t>
            </w:r>
            <w:r w:rsidRPr="00F66C89"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52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15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Health Promotion and Programs Branch, Health Canada (1999). Toronto,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Health Directorate, 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Journal, 153(1), 45-46 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http://www.nursingworld.org/MainMenuCategories/ANAMarketplace/ANAPeriodicals/OJIN/Columns/Ethics/EthicalIssues.html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Complementary and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F66C89" w:rsidRPr="00CC2EB2" w:rsidRDefault="00F66C89" w:rsidP="00F66C89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  <w:p w:rsidR="009E76E5" w:rsidRPr="00F66C89" w:rsidRDefault="009E76E5" w:rsidP="00F66C89">
            <w:pPr>
              <w:tabs>
                <w:tab w:val="left" w:pos="252"/>
              </w:tabs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E76E5" w:rsidRPr="00AC26F7" w:rsidRDefault="009E76E5" w:rsidP="005305BA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 xml:space="preserve">Menguraikan </w:t>
            </w:r>
            <w:r w:rsidR="005305BA">
              <w:rPr>
                <w:rFonts w:ascii="Segoe UI" w:eastAsia="Times New Roman" w:hAnsi="Segoe UI" w:cs="Segoe UI"/>
                <w:lang w:val="sv-SE"/>
              </w:rPr>
              <w:t>terapi pikirna/jiwa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E76E5" w:rsidRPr="00AC26F7" w:rsidRDefault="009E76E5" w:rsidP="005305BA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</w:rPr>
              <w:t xml:space="preserve">Mahasiswa mampu menerapkan </w:t>
            </w:r>
            <w:r w:rsidR="005305BA">
              <w:rPr>
                <w:rFonts w:ascii="Segoe UI" w:eastAsia="Times New Roman" w:hAnsi="Segoe UI" w:cs="Segoe UI"/>
              </w:rPr>
              <w:t>terapi pikiran/jiwa: yoga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3789E" w:rsidRPr="005305BA" w:rsidRDefault="005305BA" w:rsidP="00F66C89">
            <w:pPr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Definisi</w:t>
            </w:r>
          </w:p>
          <w:p w:rsidR="005305BA" w:rsidRPr="005305BA" w:rsidRDefault="005305BA" w:rsidP="00F66C89">
            <w:pPr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Tujuan</w:t>
            </w:r>
          </w:p>
          <w:p w:rsidR="005305BA" w:rsidRPr="005305BA" w:rsidRDefault="005305BA" w:rsidP="00F66C89">
            <w:pPr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Prinsip</w:t>
            </w:r>
          </w:p>
          <w:p w:rsidR="005305BA" w:rsidRPr="00AC26F7" w:rsidRDefault="005305BA" w:rsidP="00F66C89">
            <w:pPr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terapi</w:t>
            </w:r>
          </w:p>
        </w:tc>
        <w:tc>
          <w:tcPr>
            <w:tcW w:w="2268" w:type="dxa"/>
            <w:shd w:val="clear" w:color="auto" w:fill="auto"/>
          </w:tcPr>
          <w:p w:rsidR="0091213F" w:rsidRPr="0091213F" w:rsidRDefault="0091213F" w:rsidP="00E975C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69" w:hanging="27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E975CA">
              <w:rPr>
                <w:rFonts w:ascii="Segoe UI" w:eastAsia="Times New Roman" w:hAnsi="Segoe UI" w:cs="Segoe UI"/>
                <w:iCs/>
                <w:lang w:val="es-ES"/>
              </w:rPr>
              <w:t>Metoda 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E975CA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</w:t>
            </w:r>
            <w:r w:rsidRPr="00E975CA">
              <w:rPr>
                <w:rFonts w:ascii="Segoe UI" w:eastAsia="Times New Roman" w:hAnsi="Segoe UI" w:cs="Segoe UI"/>
                <w:iCs/>
                <w:lang w:val="es-ES"/>
              </w:rPr>
              <w:t>metoda inquirí, pratikum, latihan, dan penugasan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</w:p>
          <w:p w:rsidR="009E76E5" w:rsidRPr="00AC26F7" w:rsidRDefault="0091213F" w:rsidP="00E975C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69" w:hanging="27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E975CA">
              <w:rPr>
                <w:rFonts w:ascii="Segoe UI" w:eastAsia="Times New Roman" w:hAnsi="Segoe UI" w:cs="Segoe UI"/>
                <w:iCs/>
                <w:lang w:val="es-ES"/>
              </w:rPr>
              <w:t>Media : kelas, komputer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, LCD, whiteboard, 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6C89" w:rsidRPr="00F66C89" w:rsidRDefault="00F66C89" w:rsidP="00F66C89">
            <w:pPr>
              <w:pStyle w:val="ListParagraph"/>
              <w:numPr>
                <w:ilvl w:val="0"/>
                <w:numId w:val="53"/>
              </w:numPr>
              <w:jc w:val="both"/>
              <w:rPr>
                <w:lang w:val="sv-SE"/>
              </w:rPr>
            </w:pPr>
            <w:r w:rsidRPr="00F66C89">
              <w:t>Breen, Kerry. Dec 2003.</w:t>
            </w:r>
            <w:r w:rsidRPr="00F66C89">
              <w:rPr>
                <w:i/>
              </w:rPr>
              <w:t>Ethical issues in the use of complementary medicines</w:t>
            </w:r>
            <w:r w:rsidRPr="00F66C89"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53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16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</w:t>
              </w:r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Health Directorate, 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Journal, 153(1), 45-46 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http://www.nursingworld.org/MainMenuCategories/ANAMarketplace/ANAPeriodicals/OJIN/Columns/Ethics/EthicalIssues.html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and 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F66C89" w:rsidRPr="00CC2EB2" w:rsidRDefault="00F66C89" w:rsidP="00F66C89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  <w:p w:rsidR="009E76E5" w:rsidRPr="00F66C89" w:rsidRDefault="009E76E5" w:rsidP="00F66C89">
            <w:pPr>
              <w:tabs>
                <w:tab w:val="left" w:pos="252"/>
              </w:tabs>
              <w:ind w:left="360"/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E76E5" w:rsidRPr="00AC26F7" w:rsidRDefault="009E76E5" w:rsidP="005305BA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 xml:space="preserve">Menguraikan </w:t>
            </w:r>
            <w:r w:rsidR="005305BA">
              <w:rPr>
                <w:rFonts w:ascii="Segoe UI" w:eastAsia="Times New Roman" w:hAnsi="Segoe UI" w:cs="Segoe UI"/>
                <w:lang w:val="sv-SE"/>
              </w:rPr>
              <w:t>terapi yoga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E76E5" w:rsidRPr="00AC26F7" w:rsidRDefault="009E76E5" w:rsidP="004C5D74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</w:rPr>
              <w:t xml:space="preserve">Mahasiswa mampu </w:t>
            </w:r>
            <w:r w:rsidR="004C5D74">
              <w:rPr>
                <w:rFonts w:ascii="Segoe UI" w:eastAsia="Times New Roman" w:hAnsi="Segoe UI" w:cs="Segoe UI"/>
              </w:rPr>
              <w:t>menjelaskan terapi manipulasi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B54B8" w:rsidRDefault="004C5D74" w:rsidP="00F66C89">
            <w:pPr>
              <w:numPr>
                <w:ilvl w:val="0"/>
                <w:numId w:val="12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es-ES"/>
              </w:rPr>
            </w:pPr>
            <w:r>
              <w:rPr>
                <w:rFonts w:ascii="Segoe UI" w:eastAsia="Times New Roman" w:hAnsi="Segoe UI" w:cs="Segoe UI"/>
                <w:lang w:val="es-ES"/>
              </w:rPr>
              <w:t>Pijatan</w:t>
            </w:r>
          </w:p>
          <w:p w:rsidR="004C5D74" w:rsidRPr="00AC26F7" w:rsidRDefault="004C5D74" w:rsidP="00F66C89">
            <w:pPr>
              <w:numPr>
                <w:ilvl w:val="0"/>
                <w:numId w:val="12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es-ES"/>
              </w:rPr>
            </w:pPr>
            <w:r>
              <w:rPr>
                <w:rFonts w:ascii="Segoe UI" w:eastAsia="Times New Roman" w:hAnsi="Segoe UI" w:cs="Segoe UI"/>
                <w:lang w:val="es-ES"/>
              </w:rPr>
              <w:t>Tai-chi</w:t>
            </w:r>
          </w:p>
        </w:tc>
        <w:tc>
          <w:tcPr>
            <w:tcW w:w="2268" w:type="dxa"/>
            <w:shd w:val="clear" w:color="auto" w:fill="auto"/>
          </w:tcPr>
          <w:p w:rsidR="0091213F" w:rsidRPr="0091213F" w:rsidRDefault="0091213F" w:rsidP="00E975CA">
            <w:pPr>
              <w:tabs>
                <w:tab w:val="left" w:pos="369"/>
              </w:tabs>
              <w:spacing w:after="0" w:line="240" w:lineRule="auto"/>
              <w:ind w:left="369" w:hanging="36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1.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ab/>
            </w:r>
            <w:r w:rsidRPr="00E975CA">
              <w:rPr>
                <w:rFonts w:ascii="Segoe UI" w:eastAsia="Times New Roman" w:hAnsi="Segoe UI" w:cs="Segoe UI"/>
                <w:iCs/>
                <w:lang w:val="es-ES"/>
              </w:rPr>
              <w:t>Metoda 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E975CA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</w:t>
            </w:r>
            <w:r w:rsidRPr="00E975CA">
              <w:rPr>
                <w:rFonts w:ascii="Segoe UI" w:eastAsia="Times New Roman" w:hAnsi="Segoe UI" w:cs="Segoe UI"/>
                <w:iCs/>
                <w:lang w:val="es-ES"/>
              </w:rPr>
              <w:t>metoda inquirí, pratikum, latihan, dan penugasan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</w:p>
          <w:p w:rsidR="009E76E5" w:rsidRPr="00AC26F7" w:rsidRDefault="0091213F" w:rsidP="00E975CA">
            <w:pPr>
              <w:tabs>
                <w:tab w:val="left" w:pos="369"/>
              </w:tabs>
              <w:spacing w:after="0" w:line="240" w:lineRule="auto"/>
              <w:ind w:left="369" w:hanging="36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2.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ab/>
            </w:r>
            <w:r w:rsidRPr="00E975CA">
              <w:rPr>
                <w:rFonts w:ascii="Segoe UI" w:eastAsia="Times New Roman" w:hAnsi="Segoe UI" w:cs="Segoe UI"/>
                <w:iCs/>
                <w:lang w:val="es-ES"/>
              </w:rPr>
              <w:t>Media : kelas, komputer,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LCD, whiteboard, 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Breen, Kerry. Dec 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Ethical issues in the use of complementary medicines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17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Health Directorate, 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Journal, 153(1), 45-46 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MainMenuCategories/ANAMarketplace/ANAPeriodicals/OJIN/Columns/Ethics/EthicalIssues.html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and 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F66C89" w:rsidRPr="00CC2EB2" w:rsidRDefault="00F66C89" w:rsidP="00F66C89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  <w:p w:rsidR="009E76E5" w:rsidRPr="00407081" w:rsidRDefault="009E76E5" w:rsidP="00F66C89">
            <w:pPr>
              <w:pStyle w:val="ListParagraph"/>
              <w:tabs>
                <w:tab w:val="left" w:pos="252"/>
              </w:tabs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E76E5" w:rsidRPr="00AC26F7" w:rsidRDefault="004C5D74" w:rsidP="00AB54B8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>Menjelaskan terapi manipulasi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E76E5" w:rsidRPr="00AC26F7" w:rsidRDefault="009E76E5" w:rsidP="004C5D74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</w:rPr>
              <w:t xml:space="preserve">Mahasiswa mampu menerapkan </w:t>
            </w:r>
            <w:r w:rsidR="004C5D74">
              <w:rPr>
                <w:rFonts w:ascii="Segoe UI" w:eastAsia="Times New Roman" w:hAnsi="Segoe UI" w:cs="Segoe UI"/>
              </w:rPr>
              <w:t>terapi pijatan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B54B8" w:rsidRPr="004C5D74" w:rsidRDefault="004C5D74" w:rsidP="00F66C89">
            <w:pPr>
              <w:numPr>
                <w:ilvl w:val="0"/>
                <w:numId w:val="13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Definisi</w:t>
            </w:r>
          </w:p>
          <w:p w:rsidR="004C5D74" w:rsidRPr="004C5D74" w:rsidRDefault="004C5D74" w:rsidP="00F66C89">
            <w:pPr>
              <w:numPr>
                <w:ilvl w:val="0"/>
                <w:numId w:val="13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Tujuan</w:t>
            </w:r>
          </w:p>
          <w:p w:rsidR="004C5D74" w:rsidRPr="004C5D74" w:rsidRDefault="004C5D74" w:rsidP="00F66C89">
            <w:pPr>
              <w:numPr>
                <w:ilvl w:val="0"/>
                <w:numId w:val="13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Prinsip</w:t>
            </w:r>
          </w:p>
          <w:p w:rsidR="004C5D74" w:rsidRPr="00AC26F7" w:rsidRDefault="004C5D74" w:rsidP="00F66C89">
            <w:pPr>
              <w:numPr>
                <w:ilvl w:val="0"/>
                <w:numId w:val="13"/>
              </w:numPr>
              <w:spacing w:after="0" w:line="240" w:lineRule="auto"/>
              <w:ind w:left="252" w:hanging="270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>penerapan</w:t>
            </w:r>
          </w:p>
        </w:tc>
        <w:tc>
          <w:tcPr>
            <w:tcW w:w="2268" w:type="dxa"/>
            <w:shd w:val="clear" w:color="auto" w:fill="auto"/>
          </w:tcPr>
          <w:p w:rsidR="0091213F" w:rsidRPr="00172125" w:rsidRDefault="0091213F" w:rsidP="00172125">
            <w:pPr>
              <w:tabs>
                <w:tab w:val="left" w:pos="318"/>
              </w:tabs>
              <w:spacing w:after="0" w:line="240" w:lineRule="auto"/>
              <w:ind w:left="279" w:hanging="180"/>
              <w:contextualSpacing/>
              <w:jc w:val="both"/>
              <w:rPr>
                <w:rFonts w:ascii="Segoe UI" w:eastAsia="Times New Roman" w:hAnsi="Segoe UI" w:cs="Segoe UI"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1.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ab/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>Metoda 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</w:t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lastRenderedPageBreak/>
              <w:t>metoda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inquirí, </w:t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 xml:space="preserve">pratikum, latihan, dan penugasan </w:t>
            </w:r>
          </w:p>
          <w:p w:rsidR="009E76E5" w:rsidRPr="00AC26F7" w:rsidRDefault="0091213F" w:rsidP="00172125">
            <w:pPr>
              <w:tabs>
                <w:tab w:val="left" w:pos="318"/>
              </w:tabs>
              <w:spacing w:after="0" w:line="240" w:lineRule="auto"/>
              <w:ind w:left="279" w:hanging="18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>2.</w:t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ab/>
              <w:t>Media : kelas, komputer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, LCD, whiteboard, 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Breen, Kerry. Dec 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Ethical issues in the use of complementary medicines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33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</w:t>
            </w:r>
            <w:r w:rsidRPr="00CC2EB2">
              <w:lastRenderedPageBreak/>
              <w:t>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18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 Complementary and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Health Directorate, 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Journal, 153(1), 45-46 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http://www.nursingworld.org/MainMenuCategories/ANAMarketplace/ANAPeriodicals/OJIN/Columns/Ethics/EthicalIssues.html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and 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F66C89" w:rsidRPr="00CC2EB2" w:rsidRDefault="00F66C89" w:rsidP="00F66C89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  <w:p w:rsidR="009E76E5" w:rsidRPr="00407081" w:rsidRDefault="009E76E5" w:rsidP="00F66C89">
            <w:pPr>
              <w:pStyle w:val="ListParagraph"/>
              <w:tabs>
                <w:tab w:val="left" w:pos="252"/>
              </w:tabs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E76E5" w:rsidRPr="00AC26F7" w:rsidRDefault="009E76E5" w:rsidP="004C5D74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 xml:space="preserve">Menguraikan </w:t>
            </w:r>
            <w:r w:rsidR="004C5D74">
              <w:rPr>
                <w:rFonts w:ascii="Segoe UI" w:eastAsia="Times New Roman" w:hAnsi="Segoe UI" w:cs="Segoe UI"/>
                <w:lang w:val="sv-SE"/>
              </w:rPr>
              <w:t>terapi pijat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B23D41">
            <w:pPr>
              <w:tabs>
                <w:tab w:val="left" w:pos="3131"/>
                <w:tab w:val="left" w:pos="5526"/>
              </w:tabs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</w:rPr>
              <w:t xml:space="preserve">Mahasiswa mampu </w:t>
            </w:r>
            <w:r w:rsidR="00B23D41">
              <w:rPr>
                <w:rFonts w:ascii="Segoe UI" w:eastAsia="Times New Roman" w:hAnsi="Segoe UI" w:cs="Segoe UI"/>
              </w:rPr>
              <w:t xml:space="preserve">menjelaskan terapi </w:t>
            </w:r>
            <w:r w:rsidR="00B23D41">
              <w:rPr>
                <w:rFonts w:ascii="Segoe UI" w:eastAsia="Times New Roman" w:hAnsi="Segoe UI" w:cs="Segoe UI"/>
              </w:rPr>
              <w:lastRenderedPageBreak/>
              <w:t>berdasar biologi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4B8" w:rsidRDefault="00B23D41" w:rsidP="00F66C89">
            <w:pPr>
              <w:numPr>
                <w:ilvl w:val="0"/>
                <w:numId w:val="14"/>
              </w:numPr>
              <w:spacing w:after="0" w:line="240" w:lineRule="auto"/>
              <w:ind w:left="252" w:right="-295" w:hanging="270"/>
              <w:rPr>
                <w:rFonts w:ascii="Segoe UI" w:eastAsia="Times New Roman" w:hAnsi="Segoe UI" w:cs="Segoe UI"/>
                <w:lang w:val="fi-FI"/>
              </w:rPr>
            </w:pPr>
            <w:r>
              <w:rPr>
                <w:rFonts w:ascii="Segoe UI" w:eastAsia="Times New Roman" w:hAnsi="Segoe UI" w:cs="Segoe UI"/>
                <w:lang w:val="fi-FI"/>
              </w:rPr>
              <w:lastRenderedPageBreak/>
              <w:t>Aromaterapi</w:t>
            </w:r>
          </w:p>
          <w:p w:rsidR="00B23D41" w:rsidRPr="00AC26F7" w:rsidRDefault="00B23D41" w:rsidP="00F66C89">
            <w:pPr>
              <w:numPr>
                <w:ilvl w:val="0"/>
                <w:numId w:val="14"/>
              </w:numPr>
              <w:spacing w:after="0" w:line="240" w:lineRule="auto"/>
              <w:ind w:left="252" w:right="-295" w:hanging="270"/>
              <w:rPr>
                <w:rFonts w:ascii="Segoe UI" w:eastAsia="Times New Roman" w:hAnsi="Segoe UI" w:cs="Segoe UI"/>
                <w:lang w:val="fi-FI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herbal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213F" w:rsidRPr="0091213F" w:rsidRDefault="0091213F" w:rsidP="00172125">
            <w:pPr>
              <w:tabs>
                <w:tab w:val="left" w:pos="369"/>
              </w:tabs>
              <w:spacing w:after="0" w:line="240" w:lineRule="auto"/>
              <w:ind w:left="369" w:hanging="369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1.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ab/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 xml:space="preserve">Metoda pembelajaran </w:t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lastRenderedPageBreak/>
              <w:t>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</w:t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>metoda inquirí, pratikum, latihan, dan penugasan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</w:p>
          <w:p w:rsidR="009E76E5" w:rsidRPr="00AC26F7" w:rsidRDefault="0091213F" w:rsidP="00172125">
            <w:pPr>
              <w:tabs>
                <w:tab w:val="left" w:pos="369"/>
              </w:tabs>
              <w:spacing w:after="0" w:line="240" w:lineRule="auto"/>
              <w:ind w:left="369" w:hanging="369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2.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ab/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>Media : kelas, komputer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, LCD, whiteboard, 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Breen, Kerry. Dec 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Ethical issues in the use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of complementary medicines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25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19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Health Directorate, 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Journal, 153(1), 45-46 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http://www.nursingworld.org/MainMenuCategories/ANAMarketplace/ANAPeriodicals/OJIN/Columns/Ethics/EthicalIssues.html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and 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F66C89" w:rsidRPr="00CC2EB2" w:rsidRDefault="00F66C89" w:rsidP="00F66C89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  <w:p w:rsidR="009E76E5" w:rsidRPr="00407081" w:rsidRDefault="009E76E5" w:rsidP="00F66C89">
            <w:pPr>
              <w:pStyle w:val="ListParagraph"/>
              <w:tabs>
                <w:tab w:val="left" w:pos="252"/>
              </w:tabs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6E5" w:rsidRPr="00795AA2" w:rsidRDefault="00B23D41" w:rsidP="00AB54B8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lastRenderedPageBreak/>
              <w:t xml:space="preserve">Menjelaskan terapi berdasar </w:t>
            </w:r>
            <w:r>
              <w:rPr>
                <w:rFonts w:ascii="Segoe UI" w:eastAsia="Times New Roman" w:hAnsi="Segoe UI" w:cs="Segoe UI"/>
              </w:rPr>
              <w:lastRenderedPageBreak/>
              <w:t>biologi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11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F66C89">
            <w:pPr>
              <w:tabs>
                <w:tab w:val="left" w:pos="3131"/>
                <w:tab w:val="left" w:pos="5526"/>
              </w:tabs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Mahasiswa mampu menerapkan </w:t>
            </w:r>
            <w:r w:rsidR="00B23D41">
              <w:rPr>
                <w:rFonts w:ascii="Segoe UI" w:eastAsia="Times New Roman" w:hAnsi="Segoe UI" w:cs="Segoe UI"/>
              </w:rPr>
              <w:t>terapi aromaterapi</w:t>
            </w:r>
          </w:p>
          <w:p w:rsidR="009E76E5" w:rsidRPr="00AC26F7" w:rsidRDefault="009E76E5" w:rsidP="00F66C89">
            <w:pPr>
              <w:tabs>
                <w:tab w:val="left" w:pos="3131"/>
                <w:tab w:val="left" w:pos="5526"/>
              </w:tabs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BC" w:rsidRDefault="00B23D41" w:rsidP="007B583E">
            <w:pPr>
              <w:pStyle w:val="ListParagraph"/>
              <w:numPr>
                <w:ilvl w:val="0"/>
                <w:numId w:val="22"/>
              </w:numPr>
              <w:ind w:left="373" w:hanging="270"/>
              <w:rPr>
                <w:rFonts w:ascii="Segoe UI" w:hAnsi="Segoe UI" w:cs="Segoe UI"/>
                <w:lang w:val="fi-FI"/>
              </w:rPr>
            </w:pPr>
            <w:r>
              <w:rPr>
                <w:rFonts w:ascii="Segoe UI" w:hAnsi="Segoe UI" w:cs="Segoe UI"/>
                <w:lang w:val="fi-FI"/>
              </w:rPr>
              <w:t>Definisi</w:t>
            </w:r>
          </w:p>
          <w:p w:rsidR="00B23D41" w:rsidRDefault="00B23D41" w:rsidP="007B583E">
            <w:pPr>
              <w:pStyle w:val="ListParagraph"/>
              <w:numPr>
                <w:ilvl w:val="0"/>
                <w:numId w:val="22"/>
              </w:numPr>
              <w:ind w:left="373" w:hanging="270"/>
              <w:rPr>
                <w:rFonts w:ascii="Segoe UI" w:hAnsi="Segoe UI" w:cs="Segoe UI"/>
                <w:lang w:val="fi-FI"/>
              </w:rPr>
            </w:pPr>
            <w:r>
              <w:rPr>
                <w:rFonts w:ascii="Segoe UI" w:hAnsi="Segoe UI" w:cs="Segoe UI"/>
                <w:lang w:val="fi-FI"/>
              </w:rPr>
              <w:t>Tujuan</w:t>
            </w:r>
          </w:p>
          <w:p w:rsidR="00B23D41" w:rsidRDefault="00B23D41" w:rsidP="007B583E">
            <w:pPr>
              <w:pStyle w:val="ListParagraph"/>
              <w:numPr>
                <w:ilvl w:val="0"/>
                <w:numId w:val="22"/>
              </w:numPr>
              <w:ind w:left="373" w:hanging="270"/>
              <w:rPr>
                <w:rFonts w:ascii="Segoe UI" w:hAnsi="Segoe UI" w:cs="Segoe UI"/>
                <w:lang w:val="fi-FI"/>
              </w:rPr>
            </w:pPr>
            <w:r>
              <w:rPr>
                <w:rFonts w:ascii="Segoe UI" w:hAnsi="Segoe UI" w:cs="Segoe UI"/>
                <w:lang w:val="fi-FI"/>
              </w:rPr>
              <w:t xml:space="preserve">Terapi </w:t>
            </w:r>
          </w:p>
          <w:p w:rsidR="00B23D41" w:rsidRPr="00795AA2" w:rsidRDefault="00B23D41" w:rsidP="007B583E">
            <w:pPr>
              <w:pStyle w:val="ListParagraph"/>
              <w:numPr>
                <w:ilvl w:val="0"/>
                <w:numId w:val="22"/>
              </w:numPr>
              <w:ind w:left="373" w:hanging="270"/>
              <w:rPr>
                <w:rFonts w:ascii="Segoe UI" w:hAnsi="Segoe UI" w:cs="Segoe UI"/>
                <w:lang w:val="fi-FI"/>
              </w:rPr>
            </w:pPr>
            <w:r>
              <w:rPr>
                <w:rFonts w:ascii="Segoe UI" w:hAnsi="Segoe UI" w:cs="Segoe UI"/>
                <w:lang w:val="fi-FI"/>
              </w:rPr>
              <w:t>prinsip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213F" w:rsidRPr="0091213F" w:rsidRDefault="0091213F" w:rsidP="00172125">
            <w:pPr>
              <w:tabs>
                <w:tab w:val="left" w:pos="318"/>
              </w:tabs>
              <w:spacing w:after="0" w:line="240" w:lineRule="auto"/>
              <w:ind w:left="279" w:hanging="27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1.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ab/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>Metoda 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</w:t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>metoda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inquirí, </w:t>
            </w:r>
            <w:r w:rsidRPr="00172125">
              <w:rPr>
                <w:rFonts w:ascii="Segoe UI" w:eastAsia="Times New Roman" w:hAnsi="Segoe UI" w:cs="Segoe UI"/>
                <w:iCs/>
                <w:lang w:val="es-ES"/>
              </w:rPr>
              <w:t>pratikum, latihan, dan penugasan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</w:p>
          <w:p w:rsidR="009E76E5" w:rsidRPr="00AC26F7" w:rsidRDefault="0091213F" w:rsidP="00172125">
            <w:pPr>
              <w:tabs>
                <w:tab w:val="left" w:pos="318"/>
              </w:tabs>
              <w:spacing w:after="0" w:line="240" w:lineRule="auto"/>
              <w:ind w:left="279" w:hanging="27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2.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ab/>
              <w:t>Media : kelas, komputer, LCD, whiteboard, 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Breen, Kerry. Dec 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Ethical issues in the use of complementary medicines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34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20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Health Directorate, 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Standar Pelayanan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Journal, 153(1), 45-46 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/Alternative Therapies. http://www.nursingworld.org/MainMenuCategories/ANAMarketplace/ANAPeriodicals/OJIN/Columns/Ethics/EthicalIssues.html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Complementary and Alternative Medicine: Critical Issue of Nursing Practice and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F66C89" w:rsidRPr="00CC2EB2" w:rsidRDefault="00F66C89" w:rsidP="00F66C8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  <w:p w:rsidR="009E76E5" w:rsidRPr="00407081" w:rsidRDefault="009E76E5" w:rsidP="00F66C89">
            <w:pPr>
              <w:pStyle w:val="ListParagraph"/>
              <w:tabs>
                <w:tab w:val="left" w:pos="252"/>
              </w:tabs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6E5" w:rsidRPr="00795AA2" w:rsidRDefault="009E76E5" w:rsidP="00B23D41">
            <w:pPr>
              <w:spacing w:after="0" w:line="240" w:lineRule="auto"/>
              <w:jc w:val="both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lastRenderedPageBreak/>
              <w:t xml:space="preserve">Menguraikan </w:t>
            </w:r>
            <w:r w:rsidR="00B23D41">
              <w:rPr>
                <w:rFonts w:ascii="Segoe UI" w:eastAsia="Times New Roman" w:hAnsi="Segoe UI" w:cs="Segoe UI"/>
              </w:rPr>
              <w:t>terapi aromaterapi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12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F66C89">
            <w:pPr>
              <w:tabs>
                <w:tab w:val="left" w:pos="3131"/>
                <w:tab w:val="left" w:pos="5526"/>
              </w:tabs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Mahasiswa mampu menerapkan </w:t>
            </w:r>
            <w:r w:rsidR="00B23D41">
              <w:rPr>
                <w:rFonts w:ascii="Segoe UI" w:eastAsia="Times New Roman" w:hAnsi="Segoe UI" w:cs="Segoe UI"/>
              </w:rPr>
              <w:t>terapi aromaterapi</w:t>
            </w:r>
          </w:p>
          <w:p w:rsidR="009E76E5" w:rsidRPr="00AC26F7" w:rsidRDefault="009E76E5" w:rsidP="00F66C89">
            <w:pPr>
              <w:tabs>
                <w:tab w:val="left" w:pos="3131"/>
                <w:tab w:val="left" w:pos="5526"/>
              </w:tabs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5BC" w:rsidRDefault="00B23D41" w:rsidP="00F66C89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contextualSpacing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 xml:space="preserve">Terapi minyak </w:t>
            </w:r>
          </w:p>
          <w:p w:rsidR="00B23D41" w:rsidRPr="00AC26F7" w:rsidRDefault="00B23D41" w:rsidP="00F66C89">
            <w:pPr>
              <w:numPr>
                <w:ilvl w:val="0"/>
                <w:numId w:val="15"/>
              </w:numPr>
              <w:spacing w:after="0" w:line="240" w:lineRule="auto"/>
              <w:ind w:left="317" w:hanging="317"/>
              <w:contextualSpacing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penggunaan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213F" w:rsidRPr="000B34AB" w:rsidRDefault="0091213F" w:rsidP="007B583E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69" w:hanging="369"/>
              <w:contextualSpacing/>
              <w:jc w:val="both"/>
              <w:rPr>
                <w:rFonts w:ascii="Segoe UI" w:eastAsia="Times New Roman" w:hAnsi="Segoe UI" w:cs="Segoe UI"/>
                <w:iCs/>
                <w:lang w:val="es-ES"/>
              </w:rPr>
            </w:pP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Metoda 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</w:t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 xml:space="preserve">metoda 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inquirí, </w:t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 xml:space="preserve">pratikum, latihan, dan penugasan </w:t>
            </w:r>
          </w:p>
          <w:p w:rsidR="009E76E5" w:rsidRPr="00AC26F7" w:rsidRDefault="0091213F" w:rsidP="007B583E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69" w:hanging="369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Media : kelas, komputer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, LCD, whiteboard, 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C89" w:rsidRPr="00F66C89" w:rsidRDefault="00F66C89" w:rsidP="00F66C8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F66C89">
              <w:t>Breen, Kerry. Dec 2003.</w:t>
            </w:r>
            <w:r w:rsidRPr="00F66C89">
              <w:rPr>
                <w:i/>
              </w:rPr>
              <w:t>Ethical issues in the use of complementary medicines</w:t>
            </w:r>
            <w:r w:rsidRPr="00F66C89"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F66C89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F66C89" w:rsidRDefault="00F66C89" w:rsidP="00F66C8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F66C89">
              <w:t xml:space="preserve"> Curtis, P.2004. </w:t>
            </w:r>
            <w:r w:rsidRPr="00F66C89">
              <w:rPr>
                <w:i/>
              </w:rPr>
              <w:t xml:space="preserve">Safety Issues in Complementary &amp; Alternative Health Care. </w:t>
            </w:r>
            <w:r w:rsidRPr="00F66C89">
              <w:t xml:space="preserve">Program on Integrative Medicine, School of Medicine,University of North Carolina </w:t>
            </w:r>
          </w:p>
          <w:p w:rsidR="00F66C89" w:rsidRPr="00F66C89" w:rsidRDefault="00F66C89" w:rsidP="00F66C8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F66C89">
              <w:t xml:space="preserve">Depkes RI. 2010. </w:t>
            </w:r>
            <w:r w:rsidRPr="00F66C89">
              <w:rPr>
                <w:i/>
              </w:rPr>
              <w:t xml:space="preserve">Pengobatan Komplementer Tradisional Alternatif. </w:t>
            </w:r>
            <w:r w:rsidRPr="00F66C89">
              <w:t xml:space="preserve">Diakses dari </w:t>
            </w:r>
            <w:hyperlink r:id="rId21" w:history="1">
              <w:r w:rsidRPr="00F66C89">
                <w:rPr>
                  <w:rStyle w:val="Hyperlink"/>
                </w:rPr>
                <w:t>http://buk.depkes.go.id/index.php?option=com_content&amp;view=article&amp;id=66:pengobatan-komplementer-tradisional-</w:t>
              </w:r>
              <w:r w:rsidRPr="00F66C89">
                <w:rPr>
                  <w:rStyle w:val="Hyperlink"/>
                </w:rPr>
                <w:lastRenderedPageBreak/>
                <w:t>alternatif</w:t>
              </w:r>
            </w:hyperlink>
            <w:r w:rsidRPr="00F66C89">
              <w:t xml:space="preserve"> </w:t>
            </w:r>
          </w:p>
          <w:p w:rsidR="00F66C89" w:rsidRPr="00F66C8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F66C89">
              <w:t>Health Promotion and Programs Branch, Health Canada (1999). Toronto, ON:York University Centre for Health Studies</w:t>
            </w:r>
          </w:p>
          <w:p w:rsidR="00F66C89" w:rsidRPr="00F66C8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F66C89">
              <w:t xml:space="preserve">Hilsden and Verhoef. (1999). </w:t>
            </w:r>
            <w:r w:rsidRPr="00F66C89">
              <w:rPr>
                <w:i/>
              </w:rPr>
              <w:t>Complementary therapies: Evaluating their effectiveness in cancer</w:t>
            </w:r>
            <w:r w:rsidRPr="00F66C89">
              <w:t>. Patient Education and Counseling. 3892), 102</w:t>
            </w:r>
          </w:p>
          <w:p w:rsidR="00F66C89" w:rsidRPr="00F66C8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</w:pPr>
            <w:r w:rsidRPr="00F66C89">
              <w:t xml:space="preserve">Ignatavicius, D.D. &amp; Workman, M.L. (2010) </w:t>
            </w:r>
            <w:r w:rsidRPr="00F66C89">
              <w:rPr>
                <w:i/>
                <w:iCs/>
              </w:rPr>
              <w:t>Medical-Surgical Nursing.</w:t>
            </w:r>
            <w:r w:rsidRPr="00F66C89">
              <w:t xml:space="preserve"> 6</w:t>
            </w:r>
            <w:r w:rsidRPr="00F66C89">
              <w:rPr>
                <w:vertAlign w:val="superscript"/>
              </w:rPr>
              <w:t>th</w:t>
            </w:r>
            <w:r w:rsidRPr="00F66C89">
              <w:t xml:space="preserve"> ed. Elsevier Saunders, St. Louis, Missouri.</w:t>
            </w:r>
          </w:p>
          <w:p w:rsidR="00F66C89" w:rsidRPr="00F66C8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F66C89">
              <w:t xml:space="preserve"> Jonas</w:t>
            </w:r>
            <w:proofErr w:type="gramStart"/>
            <w:r w:rsidRPr="00F66C89">
              <w:t>,W.B</w:t>
            </w:r>
            <w:proofErr w:type="gramEnd"/>
            <w:r w:rsidRPr="00F66C89">
              <w:t xml:space="preserve">. (1998). </w:t>
            </w:r>
            <w:r w:rsidRPr="00F66C89">
              <w:rPr>
                <w:i/>
              </w:rPr>
              <w:t>In Complementary and Alternative Health Practice and Therapies-A Canadian Overview</w:t>
            </w:r>
            <w:r w:rsidRPr="00F66C89">
              <w:t xml:space="preserve"> Prepared for Strategies and Systems for Health Directorate, </w:t>
            </w:r>
          </w:p>
          <w:p w:rsidR="00F66C89" w:rsidRPr="00F66C8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F66C89">
              <w:t xml:space="preserve">Keputusan Direktur Jenderal Bina Pelayanan Medik, No. HK.03.05/I/199/2010 </w:t>
            </w:r>
            <w:r w:rsidRPr="00F66C89">
              <w:rPr>
                <w:i/>
              </w:rPr>
              <w:t>Tentang Pedoman Kriteria Penetapan Metode Pengobatan komplementer</w:t>
            </w:r>
            <w:r w:rsidRPr="00F66C89">
              <w:t xml:space="preserve"> â alternatif yang dapat diintegrasikan di Fasilitas Pelayanan Kesehatan </w:t>
            </w:r>
          </w:p>
          <w:p w:rsidR="00F66C89" w:rsidRPr="00CD35B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i/>
                <w:lang w:val="sv-SE"/>
              </w:rPr>
            </w:pPr>
            <w:r w:rsidRPr="00CD35B9">
              <w:t xml:space="preserve"> Keputusan Menteri kesehatan Republik Indonesia Nomor 1076/ Menkes/ SK/VII/ 2003 </w:t>
            </w:r>
            <w:r w:rsidRPr="00CD35B9">
              <w:rPr>
                <w:i/>
              </w:rPr>
              <w:lastRenderedPageBreak/>
              <w:t xml:space="preserve">Tentang penyelenggaraan Pengobatan Tradisional </w:t>
            </w:r>
          </w:p>
          <w:p w:rsidR="00F66C89" w:rsidRPr="00CD35B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CD35B9">
              <w:t xml:space="preserve">Keputusan Menteri Kesehatan RI, No. 120/Menkes/SK/II/2008 </w:t>
            </w:r>
            <w:r w:rsidRPr="00CD35B9">
              <w:rPr>
                <w:i/>
              </w:rPr>
              <w:t>Tentang Standar Pelayanan Hiperbarik</w:t>
            </w:r>
            <w:r w:rsidRPr="00CD35B9">
              <w:t xml:space="preserve"> </w:t>
            </w:r>
          </w:p>
          <w:p w:rsidR="00F66C89" w:rsidRPr="00CD35B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CD35B9">
              <w:t xml:space="preserve">LaValley and Verhoef. (1995) </w:t>
            </w:r>
            <w:r w:rsidRPr="00CD35B9">
              <w:rPr>
                <w:i/>
              </w:rPr>
              <w:t>Integrating Complementary Medicine and Health Care Services into Practice</w:t>
            </w:r>
            <w:r w:rsidRPr="00CD35B9">
              <w:t xml:space="preserve"> Canadian Medical Association Journal, 153(1), 45-46 </w:t>
            </w:r>
          </w:p>
          <w:p w:rsidR="00F66C89" w:rsidRPr="00CD35B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</w:pPr>
            <w:r w:rsidRPr="00CD35B9">
              <w:t xml:space="preserve">Libster, M.L. (2002) </w:t>
            </w:r>
            <w:r w:rsidRPr="00CD35B9">
              <w:rPr>
                <w:i/>
                <w:iCs/>
              </w:rPr>
              <w:t>Delmar’s Integrative Herb Guide for Nurses.</w:t>
            </w:r>
            <w:r w:rsidRPr="00CD35B9">
              <w:t xml:space="preserve"> Delmar Thomson Learning. United States. </w:t>
            </w:r>
          </w:p>
          <w:p w:rsidR="00F66C89" w:rsidRPr="00CD35B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CD35B9">
              <w:t xml:space="preserve">Mary Cipriano Silva, PhD, RN, FAAN dan Ruth Ludwick, PhD, RN, C. </w:t>
            </w:r>
            <w:proofErr w:type="gramStart"/>
            <w:r w:rsidRPr="00CD35B9">
              <w:t>november</w:t>
            </w:r>
            <w:proofErr w:type="gramEnd"/>
            <w:r w:rsidRPr="00CD35B9">
              <w:t xml:space="preserve"> 2001. </w:t>
            </w:r>
            <w:r w:rsidRPr="00CD35B9">
              <w:rPr>
                <w:i/>
              </w:rPr>
              <w:t>Ethics: Ethical Issues in Complementary</w:t>
            </w:r>
            <w:r w:rsidRPr="00CD35B9">
              <w:t>/Alternative Therapies. http://www.nursingworld.org/MainMenuCategories/ANAMarketplace/ANAPeriodicals/OJIN/Columns/Ethics/EthicalIssues.html diakses pada 24 maret 2012</w:t>
            </w:r>
          </w:p>
          <w:p w:rsidR="00F66C89" w:rsidRPr="00CD35B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i/>
                <w:lang w:val="sv-SE"/>
              </w:rPr>
            </w:pPr>
            <w:r w:rsidRPr="00CD35B9">
              <w:t xml:space="preserve"> Peraturan Menteri Kesehatan Republik Indonesia Nomor 1109/Menkes/PER/IX/2007 </w:t>
            </w:r>
            <w:r w:rsidRPr="00CD35B9">
              <w:rPr>
                <w:i/>
              </w:rPr>
              <w:t xml:space="preserve">Tentang Peneyelenggaraan </w:t>
            </w:r>
            <w:r w:rsidRPr="00CD35B9">
              <w:rPr>
                <w:i/>
              </w:rPr>
              <w:lastRenderedPageBreak/>
              <w:t xml:space="preserve">Pengobatan Komplementer alternative di Fasilitas Pelayanan Kesehatan </w:t>
            </w:r>
          </w:p>
          <w:p w:rsidR="00F66C89" w:rsidRPr="00CD35B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CD35B9">
              <w:t>Thome</w:t>
            </w:r>
            <w:proofErr w:type="gramStart"/>
            <w:r w:rsidRPr="00CD35B9">
              <w:t>,S.S</w:t>
            </w:r>
            <w:proofErr w:type="gramEnd"/>
            <w:r w:rsidRPr="00CD35B9">
              <w:t xml:space="preserve">.(2001). </w:t>
            </w:r>
            <w:r w:rsidRPr="00CD35B9">
              <w:rPr>
                <w:i/>
              </w:rPr>
              <w:t>Complementary and Alternative Medicine: Critical Issue of Nursing Practice and Policy</w:t>
            </w:r>
            <w:r w:rsidRPr="00CD35B9">
              <w:t>. Canadian Nurse, 97 (4),27</w:t>
            </w:r>
          </w:p>
          <w:p w:rsidR="00F66C89" w:rsidRPr="00CD35B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  <w:rPr>
                <w:lang w:val="sv-SE"/>
              </w:rPr>
            </w:pPr>
            <w:r w:rsidRPr="00CD35B9">
              <w:t xml:space="preserve">Undang-undang Republik Indonesia Nomor 36 Tahun 2009 </w:t>
            </w:r>
            <w:r w:rsidRPr="00CD35B9">
              <w:rPr>
                <w:i/>
              </w:rPr>
              <w:t>Tentang Kesehatan</w:t>
            </w:r>
          </w:p>
          <w:p w:rsidR="00F66C89" w:rsidRPr="00CD35B9" w:rsidRDefault="00F66C89" w:rsidP="00CD35B9">
            <w:pPr>
              <w:pStyle w:val="ListParagraph"/>
              <w:numPr>
                <w:ilvl w:val="2"/>
                <w:numId w:val="15"/>
              </w:numPr>
              <w:ind w:left="743" w:hanging="425"/>
              <w:jc w:val="both"/>
            </w:pPr>
            <w:r w:rsidRPr="00CD35B9">
              <w:t xml:space="preserve">Wilkinson, J.M. &amp; Treas, L.S. (2011) </w:t>
            </w:r>
            <w:r w:rsidRPr="00CD35B9">
              <w:rPr>
                <w:i/>
                <w:iCs/>
              </w:rPr>
              <w:t xml:space="preserve">Fundamentals of nursing, </w:t>
            </w:r>
            <w:r w:rsidRPr="00CD35B9">
              <w:t>2</w:t>
            </w:r>
            <w:r w:rsidRPr="00CD35B9">
              <w:rPr>
                <w:vertAlign w:val="superscript"/>
              </w:rPr>
              <w:t>nd</w:t>
            </w:r>
            <w:r w:rsidRPr="00CD35B9">
              <w:t xml:space="preserve"> ed</w:t>
            </w:r>
            <w:r w:rsidRPr="00CD35B9">
              <w:rPr>
                <w:i/>
                <w:iCs/>
              </w:rPr>
              <w:t>.</w:t>
            </w:r>
            <w:r w:rsidRPr="00CD35B9">
              <w:t xml:space="preserve"> FA Davis Company, Philadelphia, PA. </w:t>
            </w:r>
          </w:p>
          <w:p w:rsidR="009E76E5" w:rsidRPr="00407081" w:rsidRDefault="009E76E5" w:rsidP="00CD35B9">
            <w:pPr>
              <w:pStyle w:val="ListParagraph"/>
              <w:tabs>
                <w:tab w:val="left" w:pos="252"/>
              </w:tabs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B23D41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 xml:space="preserve">Menguraikan </w:t>
            </w:r>
            <w:r w:rsidR="00B23D41">
              <w:rPr>
                <w:rFonts w:ascii="Segoe UI" w:eastAsia="Times New Roman" w:hAnsi="Segoe UI" w:cs="Segoe UI"/>
                <w:lang w:val="sv-SE"/>
              </w:rPr>
              <w:t>terapi minyak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F66C89">
            <w:pPr>
              <w:tabs>
                <w:tab w:val="left" w:pos="3131"/>
                <w:tab w:val="left" w:pos="5526"/>
              </w:tabs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Mahasiswa mampu menerapkan </w:t>
            </w:r>
            <w:r w:rsidR="00B23D41">
              <w:rPr>
                <w:rFonts w:ascii="Segoe UI" w:eastAsia="Times New Roman" w:hAnsi="Segoe UI" w:cs="Segoe UI"/>
              </w:rPr>
              <w:t>terapi herbal</w:t>
            </w:r>
          </w:p>
          <w:p w:rsidR="009E76E5" w:rsidRPr="00AC26F7" w:rsidRDefault="009E76E5" w:rsidP="00F66C89">
            <w:pPr>
              <w:tabs>
                <w:tab w:val="left" w:pos="3131"/>
                <w:tab w:val="left" w:pos="5526"/>
              </w:tabs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0F7B" w:rsidRDefault="00B23D41" w:rsidP="00B23D41">
            <w:pPr>
              <w:pStyle w:val="ListParagraph"/>
              <w:numPr>
                <w:ilvl w:val="1"/>
                <w:numId w:val="21"/>
              </w:numPr>
              <w:tabs>
                <w:tab w:val="left" w:pos="175"/>
              </w:tabs>
              <w:ind w:left="317" w:hanging="283"/>
              <w:rPr>
                <w:rFonts w:ascii="Segoe UI" w:hAnsi="Segoe UI" w:cs="Segoe UI"/>
                <w:lang w:val="sv-SE"/>
              </w:rPr>
            </w:pPr>
            <w:r>
              <w:rPr>
                <w:rFonts w:ascii="Segoe UI" w:hAnsi="Segoe UI" w:cs="Segoe UI"/>
                <w:lang w:val="sv-SE"/>
              </w:rPr>
              <w:t>Definisi</w:t>
            </w:r>
          </w:p>
          <w:p w:rsidR="00B23D41" w:rsidRDefault="00B23D41" w:rsidP="00B23D41">
            <w:pPr>
              <w:pStyle w:val="ListParagraph"/>
              <w:numPr>
                <w:ilvl w:val="1"/>
                <w:numId w:val="21"/>
              </w:numPr>
              <w:tabs>
                <w:tab w:val="left" w:pos="175"/>
              </w:tabs>
              <w:ind w:left="317" w:hanging="283"/>
              <w:rPr>
                <w:rFonts w:ascii="Segoe UI" w:hAnsi="Segoe UI" w:cs="Segoe UI"/>
                <w:lang w:val="sv-SE"/>
              </w:rPr>
            </w:pPr>
            <w:r>
              <w:rPr>
                <w:rFonts w:ascii="Segoe UI" w:hAnsi="Segoe UI" w:cs="Segoe UI"/>
                <w:lang w:val="sv-SE"/>
              </w:rPr>
              <w:t>Tujuan</w:t>
            </w:r>
          </w:p>
          <w:p w:rsidR="00B23D41" w:rsidRPr="00B23D41" w:rsidRDefault="00B23D41" w:rsidP="00B23D41">
            <w:pPr>
              <w:pStyle w:val="ListParagraph"/>
              <w:numPr>
                <w:ilvl w:val="1"/>
                <w:numId w:val="21"/>
              </w:numPr>
              <w:tabs>
                <w:tab w:val="left" w:pos="175"/>
              </w:tabs>
              <w:ind w:left="317" w:hanging="283"/>
              <w:rPr>
                <w:rFonts w:ascii="Segoe UI" w:hAnsi="Segoe UI" w:cs="Segoe UI"/>
                <w:lang w:val="sv-SE"/>
              </w:rPr>
            </w:pPr>
            <w:r>
              <w:rPr>
                <w:rFonts w:ascii="Segoe UI" w:hAnsi="Segoe UI" w:cs="Segoe UI"/>
                <w:lang w:val="sv-SE"/>
              </w:rPr>
              <w:t>Prinsip penggunaan</w:t>
            </w:r>
          </w:p>
          <w:p w:rsidR="00AF75BC" w:rsidRPr="00795AA2" w:rsidRDefault="00AF75BC" w:rsidP="00B23D41">
            <w:pPr>
              <w:pStyle w:val="ListParagraph"/>
              <w:tabs>
                <w:tab w:val="left" w:pos="175"/>
              </w:tabs>
              <w:ind w:left="283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213F" w:rsidRPr="000B34AB" w:rsidRDefault="0091213F" w:rsidP="007B583E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369"/>
              <w:contextualSpacing/>
              <w:jc w:val="both"/>
              <w:rPr>
                <w:rFonts w:ascii="Segoe UI" w:eastAsia="Times New Roman" w:hAnsi="Segoe UI" w:cs="Segoe UI"/>
                <w:iCs/>
                <w:lang w:val="es-ES"/>
              </w:rPr>
            </w:pP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Metoda 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dengan metoda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</w:t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metoda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inquirí, </w:t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 xml:space="preserve">pratikum, latihan, dan penugasan </w:t>
            </w:r>
          </w:p>
          <w:p w:rsidR="009E76E5" w:rsidRPr="00AC26F7" w:rsidRDefault="0091213F" w:rsidP="007B583E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369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Media : kelas, komputer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, LCD, whiteboard, 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C89" w:rsidRPr="00B23D41" w:rsidRDefault="00F66C89" w:rsidP="00B23D41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>Breen, Kerry. Dec 2003.</w:t>
            </w:r>
            <w:r w:rsidRPr="00B23D41">
              <w:rPr>
                <w:i/>
              </w:rPr>
              <w:t>Ethical issues in the use of complementary medicines</w:t>
            </w:r>
            <w:r w:rsidRPr="00EC09E7">
              <w:t xml:space="preserve"> ProQuest Research Library diakses pada 24 maret 2012</w:t>
            </w:r>
          </w:p>
          <w:p w:rsidR="00F66C89" w:rsidRPr="00CC2EB2" w:rsidRDefault="00F66C89" w:rsidP="00B23D41">
            <w:pPr>
              <w:pStyle w:val="ListParagraph"/>
              <w:numPr>
                <w:ilvl w:val="0"/>
                <w:numId w:val="54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EC09E7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B23D41" w:rsidRDefault="00F66C89" w:rsidP="00B23D41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 xml:space="preserve">Curtis, P.2004. </w:t>
            </w:r>
            <w:r w:rsidRPr="00B23D41">
              <w:rPr>
                <w:i/>
              </w:rPr>
              <w:t xml:space="preserve">Safety Issues in Complementary &amp; Alternative Health Care. </w:t>
            </w:r>
            <w:r w:rsidRPr="00EC09E7">
              <w:t xml:space="preserve">Program on Integrative Medicine, School of Medicine,University of North Carolina 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 xml:space="preserve">Depkes RI. 2010. </w:t>
            </w:r>
            <w:r w:rsidRPr="00954D56">
              <w:rPr>
                <w:i/>
              </w:rPr>
              <w:t xml:space="preserve">Pengobatan </w:t>
            </w:r>
            <w:r w:rsidRPr="00954D56">
              <w:rPr>
                <w:i/>
              </w:rPr>
              <w:lastRenderedPageBreak/>
              <w:t xml:space="preserve">Komplementer Tradisional Alternatif. </w:t>
            </w:r>
            <w:r w:rsidRPr="00EC09E7">
              <w:t xml:space="preserve">Diakses dari </w:t>
            </w:r>
            <w:hyperlink r:id="rId22" w:history="1">
              <w:r w:rsidRPr="00954D56">
                <w:rPr>
                  <w:rStyle w:val="Hyperlink"/>
                </w:rPr>
                <w:t>http://buk.depkes.go.id/index.php?option=com_content&amp;view=article&amp;id=66:pengobatan-komplementer-tradisional-alternatif</w:t>
              </w:r>
            </w:hyperlink>
            <w:r w:rsidRPr="00EC09E7">
              <w:t xml:space="preserve"> 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>Health Promotion and Programs Branch, Health Canada (1999). Toronto, ON:York University Centre for Health Studies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 xml:space="preserve">Hilsden and Verhoef. (1999). </w:t>
            </w:r>
            <w:r w:rsidRPr="00954D56">
              <w:rPr>
                <w:i/>
              </w:rPr>
              <w:t>Complementary therapies: Evaluating their effectiveness in cancer</w:t>
            </w:r>
            <w:r w:rsidRPr="00EC09E7">
              <w:t>. Patient Education and Counseling. 3892), 102</w:t>
            </w:r>
          </w:p>
          <w:p w:rsidR="00F66C89" w:rsidRPr="00EC09E7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</w:pPr>
            <w:r w:rsidRPr="00EC09E7">
              <w:t xml:space="preserve">Ignatavicius, D.D. &amp; Workman, M.L. (2010) </w:t>
            </w:r>
            <w:r w:rsidRPr="00954D56">
              <w:rPr>
                <w:i/>
                <w:iCs/>
              </w:rPr>
              <w:t>Medical-Surgical Nursing.</w:t>
            </w:r>
            <w:r w:rsidRPr="00EC09E7">
              <w:t xml:space="preserve"> 6</w:t>
            </w:r>
            <w:r w:rsidRPr="00954D56">
              <w:rPr>
                <w:vertAlign w:val="superscript"/>
              </w:rPr>
              <w:t>th</w:t>
            </w:r>
            <w:r w:rsidRPr="00EC09E7">
              <w:t xml:space="preserve"> ed. Elsevier Saunders, St. Louis, Missouri.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 xml:space="preserve"> Jonas</w:t>
            </w:r>
            <w:proofErr w:type="gramStart"/>
            <w:r w:rsidRPr="00EC09E7">
              <w:t>,W.B</w:t>
            </w:r>
            <w:proofErr w:type="gramEnd"/>
            <w:r w:rsidRPr="00EC09E7">
              <w:t xml:space="preserve">. (1998). </w:t>
            </w:r>
            <w:r w:rsidRPr="00954D56">
              <w:rPr>
                <w:i/>
              </w:rPr>
              <w:t>In Complementary and Alternative Health Practice and Therapies-A Canadian Overview</w:t>
            </w:r>
            <w:r w:rsidRPr="00EC09E7">
              <w:t xml:space="preserve"> Prepared for Strategies and Systems for Health Directorate, 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 xml:space="preserve">Keputusan Direktur Jenderal Bina Pelayanan Medik, No. HK.03.05/I/199/2010 </w:t>
            </w:r>
            <w:r w:rsidRPr="00954D56">
              <w:rPr>
                <w:i/>
              </w:rPr>
              <w:t xml:space="preserve">Tentang Pedoman Kriteria Penetapan Metode Pengobatan </w:t>
            </w:r>
            <w:r w:rsidRPr="00954D56">
              <w:rPr>
                <w:i/>
              </w:rPr>
              <w:lastRenderedPageBreak/>
              <w:t>komplementer</w:t>
            </w:r>
            <w:r w:rsidRPr="00EC09E7">
              <w:t xml:space="preserve"> â alternatif yang dapat diintegrasikan di Fasilitas Pelayanan Kesehatan 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i/>
                <w:lang w:val="sv-SE"/>
              </w:rPr>
            </w:pPr>
            <w:r w:rsidRPr="00EC09E7">
              <w:t xml:space="preserve">Keputusan Menteri kesehatan Republik Indonesia Nomor 1076/ Menkes/ SK/VII/ 2003 </w:t>
            </w:r>
            <w:r w:rsidRPr="00954D56">
              <w:rPr>
                <w:i/>
              </w:rPr>
              <w:t xml:space="preserve">Tentang penyelenggaraan Pengobatan Tradisional 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 xml:space="preserve">Keputusan Menteri Kesehatan RI, No. 120/Menkes/SK/II/2008 </w:t>
            </w:r>
            <w:r w:rsidRPr="00954D56">
              <w:rPr>
                <w:i/>
              </w:rPr>
              <w:t>Tentang Standar Pelayanan Hiperbarik</w:t>
            </w:r>
            <w:r w:rsidRPr="00EC09E7">
              <w:t xml:space="preserve"> 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 xml:space="preserve">LaValley and Verhoef. (1995) </w:t>
            </w:r>
            <w:r w:rsidRPr="00954D56">
              <w:rPr>
                <w:i/>
              </w:rPr>
              <w:t>Integrating Complementary Medicine and Health Care Services into Practice</w:t>
            </w:r>
            <w:r w:rsidRPr="00EC09E7">
              <w:t xml:space="preserve"> Canadian Medical Association Journal, 153(1), 45-46 </w:t>
            </w:r>
          </w:p>
          <w:p w:rsidR="00F66C89" w:rsidRPr="00EC09E7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</w:pPr>
            <w:r w:rsidRPr="00EC09E7">
              <w:t xml:space="preserve">Libster, M.L. (2002) </w:t>
            </w:r>
            <w:r w:rsidRPr="00954D56">
              <w:rPr>
                <w:i/>
                <w:iCs/>
              </w:rPr>
              <w:t>Delmar’s Integrative Herb Guide for Nurses.</w:t>
            </w:r>
            <w:r w:rsidRPr="00EC09E7">
              <w:t xml:space="preserve"> Delmar Thomson Learning. United States. 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 xml:space="preserve">Mary Cipriano Silva, PhD, RN, FAAN dan Ruth Ludwick, PhD, RN, C. </w:t>
            </w:r>
            <w:proofErr w:type="gramStart"/>
            <w:r w:rsidRPr="00EC09E7">
              <w:t>november</w:t>
            </w:r>
            <w:proofErr w:type="gramEnd"/>
            <w:r w:rsidRPr="00EC09E7">
              <w:t xml:space="preserve"> 2001. </w:t>
            </w:r>
            <w:r w:rsidRPr="00954D56">
              <w:rPr>
                <w:i/>
              </w:rPr>
              <w:t>Ethics: Ethical Issues in Complementary</w:t>
            </w:r>
            <w:r w:rsidRPr="00EC09E7">
              <w:t xml:space="preserve">/Alternative Therapies. http://www.nursingworld.org/MainMenuCategories/ANAMarketplace/ANAPeriodicals/OJIN/Columns/Ethics/EthicalIssues.html diakses pada 24 maret </w:t>
            </w:r>
            <w:r w:rsidRPr="00EC09E7">
              <w:lastRenderedPageBreak/>
              <w:t>2012</w:t>
            </w:r>
          </w:p>
          <w:p w:rsidR="00F66C89" w:rsidRPr="00EC09E7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i/>
                <w:lang w:val="sv-SE"/>
              </w:rPr>
            </w:pPr>
            <w:r w:rsidRPr="00EC09E7">
              <w:t xml:space="preserve">Peraturan Menteri Kesehatan Republik Indonesia Nomor 1109/Menkes/PER/IX/2007 </w:t>
            </w:r>
            <w:r w:rsidRPr="00EC09E7">
              <w:rPr>
                <w:i/>
              </w:rPr>
              <w:t xml:space="preserve">Tentang Peneyelenggaraan Pengobatan Komplementer alternative di Fasilitas Pelayanan Kesehatan 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>Thome</w:t>
            </w:r>
            <w:proofErr w:type="gramStart"/>
            <w:r w:rsidRPr="00EC09E7">
              <w:t>,S.S</w:t>
            </w:r>
            <w:proofErr w:type="gramEnd"/>
            <w:r w:rsidRPr="00EC09E7">
              <w:t xml:space="preserve">.(2001). </w:t>
            </w:r>
            <w:r w:rsidRPr="00954D56">
              <w:rPr>
                <w:i/>
              </w:rPr>
              <w:t>Complementary and Alternative Medicine: Critical Issue of Nursing Practice and Policy</w:t>
            </w:r>
            <w:r w:rsidRPr="00EC09E7">
              <w:t>. Canadian Nurse, 97 (4),27</w:t>
            </w:r>
          </w:p>
          <w:p w:rsidR="00F66C89" w:rsidRPr="00954D56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  <w:rPr>
                <w:lang w:val="sv-SE"/>
              </w:rPr>
            </w:pPr>
            <w:r w:rsidRPr="00EC09E7">
              <w:t xml:space="preserve">Undang-undang Republik Indonesia Nomor 36 Tahun 2009 </w:t>
            </w:r>
            <w:r w:rsidRPr="00954D56">
              <w:rPr>
                <w:i/>
              </w:rPr>
              <w:t>Tentang Kesehatan</w:t>
            </w:r>
          </w:p>
          <w:p w:rsidR="00F66C89" w:rsidRPr="00EC09E7" w:rsidRDefault="00F66C89" w:rsidP="00954D56">
            <w:pPr>
              <w:pStyle w:val="ListParagraph"/>
              <w:numPr>
                <w:ilvl w:val="0"/>
                <w:numId w:val="54"/>
              </w:numPr>
              <w:jc w:val="both"/>
            </w:pPr>
            <w:r w:rsidRPr="00EC09E7">
              <w:t xml:space="preserve">Wilkinson, J.M. &amp; Treas, L.S. (2011) </w:t>
            </w:r>
            <w:r w:rsidRPr="00954D56">
              <w:rPr>
                <w:i/>
                <w:iCs/>
              </w:rPr>
              <w:t xml:space="preserve">Fundamentals of nursing, </w:t>
            </w:r>
            <w:r w:rsidRPr="00EC09E7">
              <w:t>2</w:t>
            </w:r>
            <w:r w:rsidRPr="00954D56">
              <w:rPr>
                <w:vertAlign w:val="superscript"/>
              </w:rPr>
              <w:t>nd</w:t>
            </w:r>
            <w:r w:rsidRPr="00EC09E7">
              <w:t xml:space="preserve"> ed</w:t>
            </w:r>
            <w:r w:rsidRPr="00954D56">
              <w:rPr>
                <w:i/>
                <w:iCs/>
              </w:rPr>
              <w:t>.</w:t>
            </w:r>
            <w:r w:rsidRPr="00EC09E7">
              <w:t xml:space="preserve"> FA Davis Company, Philadelphia, PA. </w:t>
            </w:r>
          </w:p>
          <w:p w:rsidR="009E76E5" w:rsidRPr="00407081" w:rsidRDefault="009E76E5" w:rsidP="00EC09E7">
            <w:pPr>
              <w:pStyle w:val="ListParagraph"/>
              <w:tabs>
                <w:tab w:val="left" w:pos="252"/>
              </w:tabs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B23D41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 xml:space="preserve">Menguraikan </w:t>
            </w:r>
            <w:r w:rsidR="00B23D41">
              <w:rPr>
                <w:rFonts w:ascii="Segoe UI" w:eastAsia="Times New Roman" w:hAnsi="Segoe UI" w:cs="Segoe UI"/>
                <w:lang w:val="sv-SE"/>
              </w:rPr>
              <w:t>terapi herbal</w:t>
            </w:r>
          </w:p>
        </w:tc>
      </w:tr>
      <w:tr w:rsidR="009E76E5" w:rsidRPr="00AC26F7" w:rsidTr="00F6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lastRenderedPageBreak/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9E76E5" w:rsidP="00F66C89">
            <w:pPr>
              <w:tabs>
                <w:tab w:val="left" w:pos="3131"/>
                <w:tab w:val="left" w:pos="5526"/>
              </w:tabs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Mahasiswa mampu </w:t>
            </w:r>
            <w:r w:rsidR="00E719AE">
              <w:rPr>
                <w:rFonts w:ascii="Segoe UI" w:eastAsia="Times New Roman" w:hAnsi="Segoe UI" w:cs="Segoe UI"/>
              </w:rPr>
              <w:t>mengurai terapi komplementer</w:t>
            </w:r>
            <w:r w:rsidR="00AF75BC">
              <w:rPr>
                <w:rFonts w:ascii="Segoe UI" w:eastAsia="Times New Roman" w:hAnsi="Segoe UI" w:cs="Segoe UI"/>
              </w:rPr>
              <w:t xml:space="preserve"> </w:t>
            </w:r>
          </w:p>
          <w:p w:rsidR="009E76E5" w:rsidRPr="00AC26F7" w:rsidRDefault="009E76E5" w:rsidP="00F66C89">
            <w:pPr>
              <w:tabs>
                <w:tab w:val="left" w:pos="3131"/>
                <w:tab w:val="left" w:pos="5526"/>
              </w:tabs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1BBB" w:rsidRPr="00AC26F7" w:rsidRDefault="00E719AE" w:rsidP="00F66C89">
            <w:pPr>
              <w:numPr>
                <w:ilvl w:val="0"/>
                <w:numId w:val="16"/>
              </w:numPr>
              <w:spacing w:after="0" w:line="240" w:lineRule="auto"/>
              <w:ind w:left="317" w:hanging="317"/>
              <w:contextualSpacing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 xml:space="preserve">Review materi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1213F" w:rsidRPr="0091213F" w:rsidRDefault="0091213F" w:rsidP="000B34AB">
            <w:pPr>
              <w:tabs>
                <w:tab w:val="left" w:pos="318"/>
              </w:tabs>
              <w:spacing w:after="0" w:line="240" w:lineRule="auto"/>
              <w:ind w:left="279" w:hanging="27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1.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ab/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Metoda pembelajaran kooperatif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(cooperative learning) </w:t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dengan metoda ceramah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(ekspositori), </w:t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>metoda inquirí, pratikum, latihan, dan penugasan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 xml:space="preserve"> </w:t>
            </w:r>
          </w:p>
          <w:p w:rsidR="009E76E5" w:rsidRPr="00AC26F7" w:rsidRDefault="0091213F" w:rsidP="000B34AB">
            <w:pPr>
              <w:tabs>
                <w:tab w:val="left" w:pos="318"/>
              </w:tabs>
              <w:spacing w:after="0" w:line="240" w:lineRule="auto"/>
              <w:ind w:left="279" w:hanging="270"/>
              <w:contextualSpacing/>
              <w:jc w:val="both"/>
              <w:rPr>
                <w:rFonts w:ascii="Segoe UI" w:eastAsia="Times New Roman" w:hAnsi="Segoe UI" w:cs="Segoe UI"/>
                <w:i/>
                <w:iCs/>
                <w:lang w:val="es-ES"/>
              </w:rPr>
            </w:pP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2.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ab/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t xml:space="preserve">Media : kelas, </w:t>
            </w:r>
            <w:r w:rsidRPr="000B34AB">
              <w:rPr>
                <w:rFonts w:ascii="Segoe UI" w:eastAsia="Times New Roman" w:hAnsi="Segoe UI" w:cs="Segoe UI"/>
                <w:iCs/>
                <w:lang w:val="es-ES"/>
              </w:rPr>
              <w:lastRenderedPageBreak/>
              <w:t>komputer</w:t>
            </w:r>
            <w:r w:rsidRPr="0091213F">
              <w:rPr>
                <w:rFonts w:ascii="Segoe UI" w:eastAsia="Times New Roman" w:hAnsi="Segoe UI" w:cs="Segoe UI"/>
                <w:i/>
                <w:iCs/>
                <w:lang w:val="es-ES"/>
              </w:rPr>
              <w:t>, LCD, whiteboard, 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Breen, Kerry. Dec 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Ethical issues in the use of complementary medicines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ProQuest Research Library diakses pada 24 maret 2012</w:t>
            </w:r>
          </w:p>
          <w:p w:rsidR="00F66C89" w:rsidRPr="00CC2EB2" w:rsidRDefault="00F66C89" w:rsidP="00F66C89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CC2EB2">
              <w:t>Cavender, A</w:t>
            </w:r>
            <w:proofErr w:type="gramStart"/>
            <w:r w:rsidRPr="00CC2EB2">
              <w:t>.(</w:t>
            </w:r>
            <w:proofErr w:type="gramEnd"/>
            <w:r w:rsidRPr="00CC2EB2">
              <w:t xml:space="preserve">2003) </w:t>
            </w:r>
            <w:r w:rsidRPr="00CC2EB2">
              <w:rPr>
                <w:i/>
                <w:iCs/>
              </w:rPr>
              <w:t>Folk Medicine in Southern Appalachia.</w:t>
            </w:r>
            <w:r w:rsidRPr="00CC2EB2">
              <w:t xml:space="preserve"> The University of North Carolina Press, Chapel Hill, N.C.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Curtis, P.2004.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Safety Issues in Complementary &amp;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Alternative Health Care.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on Integrative Medicine, School of Medicine,University of North Carolina 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Depkes RI. 2010.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Pengobatan Komplementer Tradisional Alternatif.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Diakses dari </w:t>
            </w:r>
            <w:hyperlink r:id="rId23" w:history="1">
              <w:r w:rsidRPr="00CC2E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http://buk.depkes.go.id/index.php?option=com_content&amp;view=article&amp;id=66:pengobatan-komplementer-tradisional-alternatif</w:t>
              </w:r>
            </w:hyperlink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Promotion and Programs Branch, Health Canada (1999). Toronto, ON:York University Centre for Health Studies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Hilsden and Verhoef. (1999).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therapies: Evaluating their effectiveness in cancer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Patient Education and Counseling. 3892), 102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Ignatavicius, D.D. &amp; Workman, M.L. (2010)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Medical-Surgical Nursing.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ed. Elsevier Saunders, St. Louis, Missouri.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Jonas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,W.B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(1998).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 Complementary and Alternative Health Practice and Therapies-A Canadian Overview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for Strategies and Systems for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Health Directorate, 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Direktur Jenderal Bina Pelayanan Medik, No. HK.03.05/I/199/2010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Pedoman Kriteria Penetapan Metode Pengobatan komplementer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â alternatif yang dapat diintegrasikan di Fasilitas Pelayanan Kesehatan </w:t>
            </w:r>
          </w:p>
          <w:p w:rsidR="00F66C89" w:rsidRPr="009E5106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Keputusan Menteri kesehatan Republik Indonesia Nomor 1076/ Menkes/ SK/VII/ 2003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penyelenggaraan Pengobatan Tradisional </w:t>
            </w:r>
          </w:p>
          <w:p w:rsidR="00F66C89" w:rsidRPr="00337EA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Keputusan Menteri Kesehatan RI, No. 120/Menkes/SK/II/2008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Standar Pelayanan Hiperbarik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LaValley and Verhoef. (1995)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Integrating Complementary Medicine and Health Care Services into Practice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Canadian Medical Association Journal, 153(1), 45-46 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Libster, M.L. (2002)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Delmar’s Integrative Herb Guide for Nurses.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Delmar Thomson Learning. United States. 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 Cipriano Silva, PhD, RN, FAAN dan Ruth Ludwick, PhD, RN, C. 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Ethics: Ethical Issues in Complementary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/Alternative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Therapies. http://www.nursingworld.org/MainMenuCategories/ANAMarketplace/ANAPeriodicals/OJIN/Columns/Ethics/EthicalIssues.html diakses pada 24 maret 2012</w:t>
            </w:r>
          </w:p>
          <w:p w:rsidR="00F66C89" w:rsidRPr="009E5106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Peraturan Menteri Kesehatan Republik Indonesia Nomor 1109/Menkes/PER/IX/2007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Tentang Peneyelenggaraan Pengobatan Komplementer alternative di Fasilitas Pelayanan Kesehatan 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Thome</w:t>
            </w:r>
            <w:proofErr w:type="gramStart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,S.S</w:t>
            </w:r>
            <w:proofErr w:type="gramEnd"/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.(2001).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Complementary and Alternative Medicine: Critical Issue of Nursing Practice and Policy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. Canadian Nurse, 97 (4),27</w:t>
            </w:r>
          </w:p>
          <w:p w:rsidR="00F66C89" w:rsidRPr="00337EA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Undang-undang Republik Indonesia Nomor 36 Tahun 2009 </w:t>
            </w:r>
            <w:r w:rsidRPr="009E5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Tentang Kesehatan</w:t>
            </w:r>
          </w:p>
          <w:p w:rsidR="00F66C89" w:rsidRPr="00CC2EB2" w:rsidRDefault="00F66C89" w:rsidP="00F66C89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Wilkinson, J.M. &amp; Treas, L.S. (2011) 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Fundamentals of nursing, 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Pr="00CC2E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2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 Davis Company, Philadelphia, PA. </w:t>
            </w:r>
          </w:p>
          <w:p w:rsidR="009E76E5" w:rsidRPr="00407081" w:rsidRDefault="009E76E5" w:rsidP="00F66C89">
            <w:pPr>
              <w:pStyle w:val="ListParagraph"/>
              <w:tabs>
                <w:tab w:val="left" w:pos="252"/>
              </w:tabs>
              <w:jc w:val="both"/>
              <w:rPr>
                <w:rFonts w:ascii="Segoe UI" w:hAnsi="Segoe UI" w:cs="Segoe UI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6E5" w:rsidRPr="00AC26F7" w:rsidRDefault="00E719AE" w:rsidP="00841BBB">
            <w:pPr>
              <w:spacing w:after="0" w:line="240" w:lineRule="auto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>Menguraikan terapi komplementer</w:t>
            </w:r>
          </w:p>
        </w:tc>
      </w:tr>
    </w:tbl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lang w:val="id-ID"/>
        </w:rPr>
      </w:pP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  <w:r w:rsidRPr="00AC26F7">
        <w:rPr>
          <w:rFonts w:ascii="Segoe UI" w:eastAsia="Times New Roman" w:hAnsi="Segoe UI" w:cs="Segoe UI"/>
          <w:b/>
          <w:lang w:val="id-ID"/>
        </w:rPr>
        <w:t xml:space="preserve">Jakarta, </w:t>
      </w: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  <w:r w:rsidRPr="00AC26F7">
        <w:rPr>
          <w:rFonts w:ascii="Segoe UI" w:eastAsia="Times New Roman" w:hAnsi="Segoe UI" w:cs="Segoe UI"/>
          <w:b/>
          <w:lang w:val="id-ID"/>
        </w:rPr>
        <w:t xml:space="preserve">Mengetahui, </w:t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  <w:r w:rsidRPr="00AC26F7">
        <w:rPr>
          <w:rFonts w:ascii="Segoe UI" w:eastAsia="Times New Roman" w:hAnsi="Segoe UI" w:cs="Segoe UI"/>
          <w:b/>
          <w:lang w:val="id-ID"/>
        </w:rPr>
        <w:t>Ketua Program Studi,</w:t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  <w:t>Dosen Pengampu,</w:t>
      </w: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  <w:r w:rsidRPr="00AC26F7">
        <w:rPr>
          <w:rFonts w:ascii="Segoe UI" w:eastAsia="Times New Roman" w:hAnsi="Segoe UI" w:cs="Segoe UI"/>
          <w:b/>
        </w:rPr>
        <w:t xml:space="preserve">Dr. Widaningsih, </w:t>
      </w:r>
      <w:proofErr w:type="gramStart"/>
      <w:r w:rsidRPr="00AC26F7">
        <w:rPr>
          <w:rFonts w:ascii="Segoe UI" w:eastAsia="Times New Roman" w:hAnsi="Segoe UI" w:cs="Segoe UI"/>
          <w:b/>
        </w:rPr>
        <w:t>S.Kp.,</w:t>
      </w:r>
      <w:proofErr w:type="gramEnd"/>
      <w:r w:rsidRPr="00AC26F7">
        <w:rPr>
          <w:rFonts w:ascii="Segoe UI" w:eastAsia="Times New Roman" w:hAnsi="Segoe UI" w:cs="Segoe UI"/>
          <w:b/>
        </w:rPr>
        <w:t xml:space="preserve"> M.Kep.</w:t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</w:rPr>
        <w:t xml:space="preserve">Antia, </w:t>
      </w:r>
      <w:proofErr w:type="gramStart"/>
      <w:r w:rsidRPr="00AC26F7">
        <w:rPr>
          <w:rFonts w:ascii="Segoe UI" w:eastAsia="Times New Roman" w:hAnsi="Segoe UI" w:cs="Segoe UI"/>
          <w:b/>
        </w:rPr>
        <w:t>S.Kp.,</w:t>
      </w:r>
      <w:proofErr w:type="gramEnd"/>
      <w:r w:rsidRPr="00AC26F7">
        <w:rPr>
          <w:rFonts w:ascii="Segoe UI" w:eastAsia="Times New Roman" w:hAnsi="Segoe UI" w:cs="Segoe UI"/>
          <w:b/>
        </w:rPr>
        <w:t xml:space="preserve"> M.Kep.</w:t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lang w:val="id-ID"/>
        </w:rPr>
      </w:pPr>
      <w:r w:rsidRPr="00AC26F7">
        <w:rPr>
          <w:rFonts w:ascii="Segoe UI" w:eastAsia="Times New Roman" w:hAnsi="Segoe UI" w:cs="Segoe UI"/>
          <w:b/>
          <w:lang w:val="id-ID"/>
        </w:rPr>
        <w:br w:type="page"/>
      </w:r>
      <w:r w:rsidRPr="00AC26F7">
        <w:rPr>
          <w:rFonts w:ascii="Segoe UI" w:eastAsia="Times New Roman" w:hAnsi="Segoe UI" w:cs="Segoe UI"/>
          <w:b/>
          <w:lang w:val="id-ID"/>
        </w:rPr>
        <w:lastRenderedPageBreak/>
        <w:t>EVALUASI PEMBELAJARAN</w:t>
      </w:r>
    </w:p>
    <w:p w:rsidR="009E76E5" w:rsidRPr="00AC26F7" w:rsidRDefault="009E76E5" w:rsidP="009E76E5">
      <w:pPr>
        <w:spacing w:after="0" w:line="240" w:lineRule="auto"/>
        <w:rPr>
          <w:rFonts w:ascii="Segoe UI" w:eastAsia="Times New Roman" w:hAnsi="Segoe UI" w:cs="Segoe UI"/>
          <w:lang w:val="id-ID"/>
        </w:rPr>
      </w:pPr>
    </w:p>
    <w:tbl>
      <w:tblPr>
        <w:tblW w:w="13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992"/>
        <w:gridCol w:w="2268"/>
        <w:gridCol w:w="1917"/>
        <w:gridCol w:w="1890"/>
        <w:gridCol w:w="1800"/>
        <w:gridCol w:w="1890"/>
        <w:gridCol w:w="1134"/>
      </w:tblGrid>
      <w:tr w:rsidR="009E76E5" w:rsidRPr="00AC26F7" w:rsidTr="00F66C89">
        <w:tc>
          <w:tcPr>
            <w:tcW w:w="802" w:type="dxa"/>
            <w:shd w:val="clear" w:color="auto" w:fill="D0FBA5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SEKOR </w:t>
            </w:r>
            <w:r w:rsidRPr="00AC26F7">
              <w:rPr>
                <w:rFonts w:ascii="Segoe UI" w:eastAsia="Times New Roman" w:hAnsi="Segoe UI" w:cs="Segoe UI"/>
                <w:b/>
                <w:u w:val="single"/>
                <w:lang w:val="id-ID"/>
              </w:rPr>
              <w:t>&gt;</w:t>
            </w: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 77 </w:t>
            </w:r>
          </w:p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( A / A-)</w:t>
            </w:r>
          </w:p>
        </w:tc>
        <w:tc>
          <w:tcPr>
            <w:tcW w:w="1917" w:type="dxa"/>
            <w:shd w:val="clear" w:color="auto" w:fill="D0FBA5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SEKOR  </w:t>
            </w:r>
            <w:r w:rsidRPr="00AC26F7">
              <w:rPr>
                <w:rFonts w:ascii="Segoe UI" w:eastAsia="Times New Roman" w:hAnsi="Segoe UI" w:cs="Segoe UI"/>
                <w:b/>
                <w:u w:val="single"/>
                <w:lang w:val="id-ID"/>
              </w:rPr>
              <w:t>&gt;</w:t>
            </w: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 65</w:t>
            </w:r>
          </w:p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(B- / B / B+ )</w:t>
            </w:r>
          </w:p>
        </w:tc>
        <w:tc>
          <w:tcPr>
            <w:tcW w:w="1890" w:type="dxa"/>
            <w:shd w:val="clear" w:color="auto" w:fill="D0FBA5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SEKOR </w:t>
            </w:r>
            <w:r w:rsidRPr="00AC26F7">
              <w:rPr>
                <w:rFonts w:ascii="Segoe UI" w:eastAsia="Times New Roman" w:hAnsi="Segoe UI" w:cs="Segoe UI"/>
                <w:b/>
                <w:u w:val="single"/>
                <w:lang w:val="id-ID"/>
              </w:rPr>
              <w:t xml:space="preserve">&gt; </w:t>
            </w: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60</w:t>
            </w:r>
          </w:p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(C / C+ )</w:t>
            </w:r>
          </w:p>
        </w:tc>
        <w:tc>
          <w:tcPr>
            <w:tcW w:w="1800" w:type="dxa"/>
            <w:shd w:val="clear" w:color="auto" w:fill="D0FBA5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SEKOR </w:t>
            </w:r>
            <w:r w:rsidRPr="00AC26F7">
              <w:rPr>
                <w:rFonts w:ascii="Segoe UI" w:eastAsia="Times New Roman" w:hAnsi="Segoe UI" w:cs="Segoe UI"/>
                <w:b/>
                <w:u w:val="single"/>
                <w:lang w:val="id-ID"/>
              </w:rPr>
              <w:t>&gt;</w:t>
            </w:r>
            <w:r w:rsidRPr="00AC26F7">
              <w:rPr>
                <w:rFonts w:ascii="Segoe UI" w:eastAsia="Times New Roman" w:hAnsi="Segoe UI" w:cs="Segoe UI"/>
                <w:b/>
                <w:lang w:val="id-ID"/>
              </w:rPr>
              <w:t xml:space="preserve"> 45</w:t>
            </w:r>
          </w:p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( D )</w:t>
            </w:r>
          </w:p>
        </w:tc>
        <w:tc>
          <w:tcPr>
            <w:tcW w:w="1890" w:type="dxa"/>
            <w:shd w:val="clear" w:color="auto" w:fill="D0FBA5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SEKOR &lt; 45</w:t>
            </w:r>
          </w:p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lang w:val="id-ID"/>
              </w:rPr>
            </w:pPr>
            <w:r w:rsidRPr="00AC26F7">
              <w:rPr>
                <w:rFonts w:ascii="Segoe UI" w:eastAsia="Times New Roman" w:hAnsi="Segoe UI" w:cs="Segoe UI"/>
                <w:b/>
                <w:lang w:val="id-ID"/>
              </w:rPr>
              <w:t>BOBOT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1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Pre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tulisan (UTS)</w:t>
            </w:r>
          </w:p>
        </w:tc>
        <w:tc>
          <w:tcPr>
            <w:tcW w:w="2268" w:type="dxa"/>
          </w:tcPr>
          <w:p w:rsidR="00BC4287" w:rsidRPr="00AC26F7" w:rsidRDefault="00BC4287" w:rsidP="00BC4287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fi-FI"/>
              </w:rPr>
              <w:t xml:space="preserve">Menguraikan </w:t>
            </w:r>
            <w:r>
              <w:rPr>
                <w:rFonts w:ascii="Segoe UI" w:eastAsia="Times New Roman" w:hAnsi="Segoe UI" w:cs="Segoe UI"/>
                <w:lang w:val="fi-FI"/>
              </w:rPr>
              <w:t>konsep dasar komplementer dan pengobatan alternatif</w:t>
            </w:r>
            <w:r w:rsidR="00D01F4C">
              <w:rPr>
                <w:rFonts w:ascii="Segoe UI" w:eastAsia="Times New Roman" w:hAnsi="Segoe UI" w:cs="Segoe UI"/>
                <w:lang w:val="fi-FI"/>
              </w:rPr>
              <w:t xml:space="preserve"> dengan 77 sampai 100% benar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917" w:type="dxa"/>
          </w:tcPr>
          <w:p w:rsidR="00D01F4C" w:rsidRPr="00AC26F7" w:rsidRDefault="00D01F4C" w:rsidP="00D01F4C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fi-FI"/>
              </w:rPr>
              <w:t xml:space="preserve">Menguraikan </w:t>
            </w:r>
            <w:r>
              <w:rPr>
                <w:rFonts w:ascii="Segoe UI" w:eastAsia="Times New Roman" w:hAnsi="Segoe UI" w:cs="Segoe UI"/>
                <w:lang w:val="fi-FI"/>
              </w:rPr>
              <w:t>konsep dasar komplementer dan pengobatan alternatif dengan 65 sampai 76,9% benar</w:t>
            </w:r>
          </w:p>
          <w:p w:rsidR="009E76E5" w:rsidRPr="00AC26F7" w:rsidRDefault="009E76E5" w:rsidP="00293C63">
            <w:pPr>
              <w:spacing w:after="0" w:line="240" w:lineRule="auto"/>
              <w:ind w:left="279" w:hanging="279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D01F4C" w:rsidRPr="00AC26F7" w:rsidRDefault="00D01F4C" w:rsidP="00D01F4C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fi-FI"/>
              </w:rPr>
              <w:t xml:space="preserve">Menguraikan </w:t>
            </w:r>
            <w:r>
              <w:rPr>
                <w:rFonts w:ascii="Segoe UI" w:eastAsia="Times New Roman" w:hAnsi="Segoe UI" w:cs="Segoe UI"/>
                <w:lang w:val="fi-FI"/>
              </w:rPr>
              <w:t>konsep dasar komplementer dan pengobatan alternatif dengan 60 sampai 64,9% benar</w:t>
            </w:r>
          </w:p>
          <w:p w:rsidR="009E76E5" w:rsidRPr="00AC26F7" w:rsidRDefault="009E76E5" w:rsidP="00293C63">
            <w:pPr>
              <w:spacing w:after="0" w:line="240" w:lineRule="auto"/>
              <w:ind w:left="252" w:hanging="252"/>
              <w:rPr>
                <w:rFonts w:ascii="Segoe UI" w:eastAsia="Times New Roman" w:hAnsi="Segoe UI" w:cs="Segoe UI"/>
              </w:rPr>
            </w:pPr>
          </w:p>
        </w:tc>
        <w:tc>
          <w:tcPr>
            <w:tcW w:w="1800" w:type="dxa"/>
          </w:tcPr>
          <w:p w:rsidR="00D01F4C" w:rsidRPr="00AC26F7" w:rsidRDefault="00D01F4C" w:rsidP="00D01F4C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fi-FI"/>
              </w:rPr>
              <w:t xml:space="preserve">Menguraikan </w:t>
            </w:r>
            <w:r>
              <w:rPr>
                <w:rFonts w:ascii="Segoe UI" w:eastAsia="Times New Roman" w:hAnsi="Segoe UI" w:cs="Segoe UI"/>
                <w:lang w:val="fi-FI"/>
              </w:rPr>
              <w:t>konsep dasar komplementer dan pengobatan alternatif dengan 45 sampai 59,9% benar</w:t>
            </w:r>
          </w:p>
          <w:p w:rsidR="009E76E5" w:rsidRPr="00AC26F7" w:rsidRDefault="009E76E5" w:rsidP="00293C63">
            <w:pPr>
              <w:spacing w:after="0" w:line="240" w:lineRule="auto"/>
              <w:ind w:left="252" w:hanging="252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AC26F7" w:rsidRDefault="00D01F4C" w:rsidP="00D01F4C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Tidak m</w:t>
            </w:r>
            <w:r w:rsidRPr="00AC26F7">
              <w:rPr>
                <w:rFonts w:ascii="Segoe UI" w:eastAsia="Times New Roman" w:hAnsi="Segoe UI" w:cs="Segoe UI"/>
                <w:lang w:val="fi-FI"/>
              </w:rPr>
              <w:t xml:space="preserve">enguraikan </w:t>
            </w:r>
            <w:r>
              <w:rPr>
                <w:rFonts w:ascii="Segoe UI" w:eastAsia="Times New Roman" w:hAnsi="Segoe UI" w:cs="Segoe UI"/>
                <w:lang w:val="fi-FI"/>
              </w:rPr>
              <w:t xml:space="preserve">konsep dasar komplementer dan pengobatan alternatif 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2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Pre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tulisan (UTS)</w:t>
            </w:r>
          </w:p>
        </w:tc>
        <w:tc>
          <w:tcPr>
            <w:tcW w:w="2268" w:type="dxa"/>
          </w:tcPr>
          <w:p w:rsidR="00856167" w:rsidRPr="0030704E" w:rsidRDefault="00BC4287" w:rsidP="00D01F4C">
            <w:pPr>
              <w:pStyle w:val="ListParagraph"/>
              <w:ind w:left="34" w:hanging="3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sv-SE"/>
              </w:rPr>
              <w:t>Menguraikan aspek etik dalam terapi komplementer</w:t>
            </w:r>
            <w:r w:rsidR="00D01F4C">
              <w:rPr>
                <w:rFonts w:ascii="Segoe UI" w:hAnsi="Segoe UI" w:cs="Segoe UI"/>
                <w:lang w:val="sv-SE"/>
              </w:rPr>
              <w:t xml:space="preserve"> </w:t>
            </w:r>
            <w:r w:rsidR="00D01F4C">
              <w:rPr>
                <w:rFonts w:ascii="Segoe UI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D01F4C" w:rsidRPr="00AC26F7" w:rsidRDefault="00D01F4C" w:rsidP="00D01F4C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 xml:space="preserve">Menguraikan aspek etik dalam terapi komplementer </w:t>
            </w:r>
            <w:r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AC26F7" w:rsidRDefault="009E76E5" w:rsidP="00D01F4C">
            <w:pPr>
              <w:spacing w:after="0" w:line="240" w:lineRule="auto"/>
              <w:ind w:left="176" w:hanging="77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E031B1" w:rsidRPr="00AC26F7" w:rsidRDefault="00D01F4C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aspek etik dalam terapi komplementer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AC26F7" w:rsidRDefault="009E76E5" w:rsidP="00D01F4C">
            <w:pPr>
              <w:spacing w:after="0" w:line="240" w:lineRule="auto"/>
              <w:ind w:left="243" w:hanging="81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D01F4C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aspek etik dalam terapi komplementer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AC26F7" w:rsidRDefault="009E76E5" w:rsidP="00D01F4C">
            <w:pPr>
              <w:spacing w:after="0" w:line="240" w:lineRule="auto"/>
              <w:ind w:left="196" w:hanging="3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ind w:firstLine="72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Tidak m</w:t>
            </w:r>
            <w:r w:rsidR="00D01F4C">
              <w:rPr>
                <w:rFonts w:ascii="Segoe UI" w:eastAsia="Times New Roman" w:hAnsi="Segoe UI" w:cs="Segoe UI"/>
                <w:lang w:val="sv-SE"/>
              </w:rPr>
              <w:t>enguraikan aspek etik dalam terapi komplementer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3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Pre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tulisan (UTS)</w:t>
            </w:r>
          </w:p>
        </w:tc>
        <w:tc>
          <w:tcPr>
            <w:tcW w:w="2268" w:type="dxa"/>
          </w:tcPr>
          <w:p w:rsidR="006041E1" w:rsidRPr="00AC26F7" w:rsidRDefault="00BC4287" w:rsidP="00D01F4C">
            <w:pPr>
              <w:spacing w:after="0" w:line="240" w:lineRule="auto"/>
              <w:ind w:left="34" w:hanging="34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Menjelaskan pengembangan pelayanan kesehatan komplementer</w:t>
            </w:r>
            <w:r w:rsidR="005245C7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5245C7">
              <w:rPr>
                <w:rFonts w:ascii="Segoe UI" w:eastAsia="Times New Roman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E031B1" w:rsidRPr="00AC26F7" w:rsidRDefault="00D01F4C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Menjelaskan pengembangan pelayanan kesehatan komplementer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AC26F7" w:rsidRDefault="009E76E5" w:rsidP="00D01F4C">
            <w:pPr>
              <w:spacing w:after="0" w:line="240" w:lineRule="auto"/>
              <w:ind w:left="34" w:hanging="25"/>
              <w:rPr>
                <w:rFonts w:ascii="Segoe UI" w:eastAsia="Times New Roman" w:hAnsi="Segoe UI" w:cs="Segoe UI"/>
              </w:rPr>
            </w:pPr>
          </w:p>
        </w:tc>
        <w:tc>
          <w:tcPr>
            <w:tcW w:w="1890" w:type="dxa"/>
          </w:tcPr>
          <w:p w:rsidR="00E031B1" w:rsidRPr="00AC26F7" w:rsidRDefault="00D01F4C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Menjelaskan pengembangan pelayanan kesehatan komplementer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AC26F7" w:rsidRDefault="009E76E5" w:rsidP="00D01F4C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D01F4C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Menjelaskan pengembangan pelayanan kesehatan komplementer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5C139C" w:rsidRDefault="009E76E5" w:rsidP="00D01F4C">
            <w:pPr>
              <w:pStyle w:val="ListParagraph"/>
              <w:ind w:left="54" w:firstLine="56"/>
              <w:rPr>
                <w:rFonts w:ascii="Segoe UI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5C139C" w:rsidRDefault="00E031B1" w:rsidP="00E031B1">
            <w:pPr>
              <w:ind w:left="239" w:hanging="77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Tidak m</w:t>
            </w:r>
            <w:r w:rsidR="00D01F4C">
              <w:rPr>
                <w:rFonts w:ascii="Segoe UI" w:eastAsia="Times New Roman" w:hAnsi="Segoe UI" w:cs="Segoe UI"/>
                <w:lang w:val="sv-SE"/>
              </w:rPr>
              <w:t>enjelaskan pengembangan pelayanan kesehatan komplementer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4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lastRenderedPageBreak/>
              <w:t>Pre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lastRenderedPageBreak/>
              <w:t xml:space="preserve">Tes </w:t>
            </w:r>
            <w:r w:rsidRPr="00AC26F7">
              <w:rPr>
                <w:rFonts w:ascii="Segoe UI" w:eastAsia="Times New Roman" w:hAnsi="Segoe UI" w:cs="Segoe UI"/>
              </w:rPr>
              <w:lastRenderedPageBreak/>
              <w:t>tulisan (UTS)</w:t>
            </w:r>
          </w:p>
        </w:tc>
        <w:tc>
          <w:tcPr>
            <w:tcW w:w="2268" w:type="dxa"/>
          </w:tcPr>
          <w:p w:rsidR="008C4B6B" w:rsidRPr="00BC4287" w:rsidRDefault="00BC4287" w:rsidP="00BC4287">
            <w:pPr>
              <w:rPr>
                <w:rFonts w:ascii="Segoe UI" w:hAnsi="Segoe UI" w:cs="Segoe UI"/>
              </w:rPr>
            </w:pPr>
            <w:r w:rsidRPr="00BC4287">
              <w:rPr>
                <w:rFonts w:ascii="Segoe UI" w:hAnsi="Segoe UI" w:cs="Segoe UI"/>
                <w:lang w:val="sv-SE"/>
              </w:rPr>
              <w:lastRenderedPageBreak/>
              <w:t xml:space="preserve">Menjelaskan sistem </w:t>
            </w:r>
            <w:r w:rsidRPr="00BC4287">
              <w:rPr>
                <w:rFonts w:ascii="Segoe UI" w:hAnsi="Segoe UI" w:cs="Segoe UI"/>
                <w:lang w:val="sv-SE"/>
              </w:rPr>
              <w:lastRenderedPageBreak/>
              <w:t>pelayanan kesehatan</w:t>
            </w:r>
            <w:r w:rsidR="005245C7">
              <w:rPr>
                <w:rFonts w:ascii="Segoe UI" w:hAnsi="Segoe UI" w:cs="Segoe UI"/>
                <w:lang w:val="sv-SE"/>
              </w:rPr>
              <w:t xml:space="preserve"> </w:t>
            </w:r>
            <w:r w:rsidR="005245C7">
              <w:rPr>
                <w:rFonts w:ascii="Segoe UI" w:eastAsia="Times New Roman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E031B1" w:rsidRPr="00AC26F7" w:rsidRDefault="00E4313B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BC4287">
              <w:rPr>
                <w:rFonts w:ascii="Segoe UI" w:hAnsi="Segoe UI" w:cs="Segoe UI"/>
                <w:lang w:val="sv-SE"/>
              </w:rPr>
              <w:lastRenderedPageBreak/>
              <w:t xml:space="preserve">Menjelaskan </w:t>
            </w:r>
            <w:r w:rsidRPr="00BC4287">
              <w:rPr>
                <w:rFonts w:ascii="Segoe UI" w:hAnsi="Segoe UI" w:cs="Segoe UI"/>
                <w:lang w:val="sv-SE"/>
              </w:rPr>
              <w:lastRenderedPageBreak/>
              <w:t>sistem pelayanan kesehatan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AC26F7" w:rsidRDefault="009E76E5" w:rsidP="00E4313B">
            <w:pPr>
              <w:spacing w:after="0" w:line="240" w:lineRule="auto"/>
              <w:ind w:firstLine="9"/>
              <w:rPr>
                <w:rFonts w:ascii="Segoe UI" w:eastAsia="Times New Roman" w:hAnsi="Segoe UI" w:cs="Segoe UI"/>
              </w:rPr>
            </w:pPr>
          </w:p>
        </w:tc>
        <w:tc>
          <w:tcPr>
            <w:tcW w:w="1890" w:type="dxa"/>
          </w:tcPr>
          <w:p w:rsidR="00E031B1" w:rsidRPr="00AC26F7" w:rsidRDefault="00E4313B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BC4287">
              <w:rPr>
                <w:rFonts w:ascii="Segoe UI" w:hAnsi="Segoe UI" w:cs="Segoe UI"/>
                <w:lang w:val="sv-SE"/>
              </w:rPr>
              <w:lastRenderedPageBreak/>
              <w:t xml:space="preserve">Menjelaskan </w:t>
            </w:r>
            <w:r w:rsidRPr="00BC4287">
              <w:rPr>
                <w:rFonts w:ascii="Segoe UI" w:hAnsi="Segoe UI" w:cs="Segoe UI"/>
                <w:lang w:val="sv-SE"/>
              </w:rPr>
              <w:lastRenderedPageBreak/>
              <w:t>sistem pelayanan kesehatan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AC26F7" w:rsidRDefault="009E76E5" w:rsidP="00E4313B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E4313B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BC4287">
              <w:rPr>
                <w:rFonts w:ascii="Segoe UI" w:hAnsi="Segoe UI" w:cs="Segoe UI"/>
                <w:lang w:val="sv-SE"/>
              </w:rPr>
              <w:lastRenderedPageBreak/>
              <w:t xml:space="preserve">Menjelaskan </w:t>
            </w:r>
            <w:r w:rsidRPr="00BC4287">
              <w:rPr>
                <w:rFonts w:ascii="Segoe UI" w:hAnsi="Segoe UI" w:cs="Segoe UI"/>
                <w:lang w:val="sv-SE"/>
              </w:rPr>
              <w:lastRenderedPageBreak/>
              <w:t>sistem pelayanan kesehatan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E031B1" w:rsidRDefault="00E031B1" w:rsidP="00E4313B">
            <w:pPr>
              <w:spacing w:after="0" w:line="240" w:lineRule="auto"/>
              <w:rPr>
                <w:rFonts w:ascii="Segoe UI" w:eastAsia="Times New Roman" w:hAnsi="Segoe UI" w:cs="Segoe UI"/>
                <w:lang w:val="en-ID"/>
              </w:rPr>
            </w:pPr>
            <w:r>
              <w:rPr>
                <w:rFonts w:ascii="Segoe UI" w:eastAsia="Times New Roman" w:hAnsi="Segoe UI" w:cs="Segoe UI"/>
                <w:lang w:val="en-ID"/>
              </w:rPr>
              <w:t xml:space="preserve"> </w:t>
            </w: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ind w:left="97" w:hanging="23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lastRenderedPageBreak/>
              <w:t xml:space="preserve">Tidak </w:t>
            </w:r>
            <w:r>
              <w:rPr>
                <w:rFonts w:ascii="Segoe UI" w:eastAsia="Times New Roman" w:hAnsi="Segoe UI" w:cs="Segoe UI"/>
                <w:lang w:val="fi-FI"/>
              </w:rPr>
              <w:lastRenderedPageBreak/>
              <w:t>m</w:t>
            </w:r>
            <w:r w:rsidR="00E4313B" w:rsidRPr="00BC4287">
              <w:rPr>
                <w:rFonts w:ascii="Segoe UI" w:hAnsi="Segoe UI" w:cs="Segoe UI"/>
                <w:lang w:val="sv-SE"/>
              </w:rPr>
              <w:t>enjelaskan sistem pelayanan kesehatan</w:t>
            </w:r>
          </w:p>
        </w:tc>
        <w:tc>
          <w:tcPr>
            <w:tcW w:w="1134" w:type="dxa"/>
          </w:tcPr>
          <w:p w:rsidR="009E76E5" w:rsidRPr="00FD6EAA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lastRenderedPageBreak/>
              <w:t>5 %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lastRenderedPageBreak/>
              <w:t>5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Pre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tulisan (UTS)</w:t>
            </w:r>
          </w:p>
        </w:tc>
        <w:tc>
          <w:tcPr>
            <w:tcW w:w="2268" w:type="dxa"/>
          </w:tcPr>
          <w:p w:rsidR="000054C9" w:rsidRPr="000054C9" w:rsidRDefault="00BC4287" w:rsidP="00BC4287">
            <w:pPr>
              <w:pStyle w:val="ListParagraph"/>
              <w:ind w:left="297"/>
              <w:rPr>
                <w:rFonts w:ascii="Segoe UI" w:hAnsi="Segoe UI" w:cs="Segoe UI"/>
                <w:lang w:val="id-ID"/>
              </w:rPr>
            </w:pPr>
            <w:r>
              <w:rPr>
                <w:rFonts w:ascii="Segoe UI" w:hAnsi="Segoe UI" w:cs="Segoe UI"/>
                <w:lang w:val="sv-SE"/>
              </w:rPr>
              <w:t>Menguraikan sistem akupresur</w:t>
            </w:r>
            <w:r w:rsidR="005245C7">
              <w:rPr>
                <w:rFonts w:ascii="Segoe UI" w:hAnsi="Segoe UI" w:cs="Segoe UI"/>
                <w:lang w:val="sv-SE"/>
              </w:rPr>
              <w:t xml:space="preserve"> </w:t>
            </w:r>
            <w:r w:rsidR="005245C7">
              <w:rPr>
                <w:rFonts w:ascii="Segoe UI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E031B1" w:rsidRPr="00AC26F7" w:rsidRDefault="00E4313B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sistem akupresur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D72778" w:rsidRDefault="009E76E5" w:rsidP="00E4313B">
            <w:pPr>
              <w:pStyle w:val="ListParagraph"/>
              <w:ind w:left="34" w:hanging="34"/>
              <w:rPr>
                <w:rFonts w:ascii="Segoe UI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E031B1" w:rsidRPr="00AC26F7" w:rsidRDefault="00E4313B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sistem akupresur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D72778" w:rsidRDefault="009E76E5" w:rsidP="00E4313B">
            <w:pPr>
              <w:pStyle w:val="ListParagraph"/>
              <w:ind w:left="102" w:hanging="30"/>
              <w:rPr>
                <w:rFonts w:ascii="Segoe UI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E4313B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sistem akupresur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BE2FBC" w:rsidRDefault="009E76E5" w:rsidP="00E4313B">
            <w:pPr>
              <w:pStyle w:val="ListParagraph"/>
              <w:ind w:left="54" w:hanging="54"/>
              <w:rPr>
                <w:rFonts w:ascii="Segoe UI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BE2FBC" w:rsidRDefault="00E031B1" w:rsidP="00E031B1">
            <w:pPr>
              <w:pStyle w:val="ListParagraph"/>
              <w:ind w:left="-45" w:hanging="47"/>
              <w:rPr>
                <w:rFonts w:ascii="Segoe UI" w:hAnsi="Segoe UI" w:cs="Segoe UI"/>
                <w:lang w:val="id-ID"/>
              </w:rPr>
            </w:pPr>
            <w:r>
              <w:rPr>
                <w:rFonts w:ascii="Segoe UI" w:hAnsi="Segoe UI" w:cs="Segoe UI"/>
                <w:lang w:val="fi-FI"/>
              </w:rPr>
              <w:t>Tidak m</w:t>
            </w:r>
            <w:r w:rsidR="00E4313B">
              <w:rPr>
                <w:rFonts w:ascii="Segoe UI" w:hAnsi="Segoe UI" w:cs="Segoe UI"/>
                <w:lang w:val="sv-SE"/>
              </w:rPr>
              <w:t>enguraikan sistem akupresur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6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Pre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tulisan (UTS)</w:t>
            </w:r>
          </w:p>
        </w:tc>
        <w:tc>
          <w:tcPr>
            <w:tcW w:w="2268" w:type="dxa"/>
          </w:tcPr>
          <w:p w:rsidR="00A05D4A" w:rsidRPr="00AC26F7" w:rsidRDefault="00A70338" w:rsidP="00AF2A12">
            <w:pPr>
              <w:spacing w:after="0" w:line="240" w:lineRule="auto"/>
              <w:ind w:left="34" w:hanging="34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pikirna/jiwa</w:t>
            </w:r>
            <w:r w:rsidR="005245C7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5245C7">
              <w:rPr>
                <w:rFonts w:ascii="Segoe UI" w:eastAsia="Times New Roman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E031B1" w:rsidRPr="00AC26F7" w:rsidRDefault="00AF2A12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pikirna/jiwa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AC26F7" w:rsidRDefault="009E76E5" w:rsidP="00AF2A12">
            <w:pPr>
              <w:spacing w:after="0" w:line="240" w:lineRule="auto"/>
              <w:ind w:left="34" w:hanging="3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E031B1" w:rsidRPr="00AC26F7" w:rsidRDefault="00AF2A12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pikirna/jiwa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AC26F7" w:rsidRDefault="009E76E5" w:rsidP="00AF2A12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AF2A12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pikirna/jiwa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AC26F7" w:rsidRDefault="009E76E5" w:rsidP="00AF2A12">
            <w:pPr>
              <w:spacing w:after="0" w:line="240" w:lineRule="auto"/>
              <w:ind w:left="54" w:hanging="5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ind w:left="-45" w:firstLine="45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Tidak m</w:t>
            </w:r>
            <w:r w:rsidR="00AF2A12">
              <w:rPr>
                <w:rFonts w:ascii="Segoe UI" w:eastAsia="Times New Roman" w:hAnsi="Segoe UI" w:cs="Segoe UI"/>
                <w:lang w:val="sv-SE"/>
              </w:rPr>
              <w:t>enguraikan terapi pikirna/jiwa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7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Pre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Tes tulisan (UA</w:t>
            </w:r>
            <w:r w:rsidRPr="00AC26F7">
              <w:rPr>
                <w:rFonts w:ascii="Segoe UI" w:eastAsia="Times New Roman" w:hAnsi="Segoe UI" w:cs="Segoe UI"/>
              </w:rPr>
              <w:t>S)</w:t>
            </w:r>
          </w:p>
        </w:tc>
        <w:tc>
          <w:tcPr>
            <w:tcW w:w="2268" w:type="dxa"/>
          </w:tcPr>
          <w:p w:rsidR="005B2A89" w:rsidRPr="00A70338" w:rsidRDefault="00A70338" w:rsidP="00A70338">
            <w:pPr>
              <w:rPr>
                <w:rFonts w:ascii="Segoe UI" w:hAnsi="Segoe UI" w:cs="Segoe UI"/>
              </w:rPr>
            </w:pPr>
            <w:r w:rsidRPr="00A70338">
              <w:rPr>
                <w:rFonts w:ascii="Segoe UI" w:hAnsi="Segoe UI" w:cs="Segoe UI"/>
                <w:lang w:val="sv-SE"/>
              </w:rPr>
              <w:t>Menguraikan terapi yoga</w:t>
            </w:r>
            <w:r w:rsidR="005245C7">
              <w:rPr>
                <w:rFonts w:ascii="Segoe UI" w:hAnsi="Segoe UI" w:cs="Segoe UI"/>
                <w:lang w:val="sv-SE"/>
              </w:rPr>
              <w:t xml:space="preserve"> </w:t>
            </w:r>
            <w:r w:rsidR="005245C7">
              <w:rPr>
                <w:rFonts w:ascii="Segoe UI" w:eastAsia="Times New Roman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E031B1" w:rsidRPr="00AC26F7" w:rsidRDefault="00444440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  <w:lang w:val="sv-SE"/>
              </w:rPr>
              <w:t>Menguraikan terapi yoga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AC26F7" w:rsidRDefault="009E76E5" w:rsidP="00444440">
            <w:pPr>
              <w:spacing w:after="0" w:line="240" w:lineRule="auto"/>
              <w:ind w:left="34" w:hanging="3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E031B1" w:rsidRPr="00AC26F7" w:rsidRDefault="00444440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  <w:lang w:val="sv-SE"/>
              </w:rPr>
              <w:t>Menguraikan terapi yoga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AC26F7" w:rsidRDefault="009E76E5" w:rsidP="00444440">
            <w:pPr>
              <w:spacing w:after="0" w:line="240" w:lineRule="auto"/>
              <w:ind w:hanging="18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444440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  <w:lang w:val="sv-SE"/>
              </w:rPr>
              <w:t>Menguraikan terapi yoga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AC26F7" w:rsidRDefault="009E76E5" w:rsidP="00444440">
            <w:pPr>
              <w:spacing w:after="0" w:line="240" w:lineRule="auto"/>
              <w:ind w:left="54" w:hanging="5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ind w:left="97" w:hanging="97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Tidak m</w:t>
            </w:r>
            <w:r w:rsidR="00444440" w:rsidRPr="00A70338">
              <w:rPr>
                <w:rFonts w:ascii="Segoe UI" w:hAnsi="Segoe UI" w:cs="Segoe UI"/>
                <w:lang w:val="sv-SE"/>
              </w:rPr>
              <w:t>enguraikan terapi yoga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8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Post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lisan (UAS) &amp; tugas</w:t>
            </w:r>
          </w:p>
        </w:tc>
        <w:tc>
          <w:tcPr>
            <w:tcW w:w="2268" w:type="dxa"/>
          </w:tcPr>
          <w:p w:rsidR="00BA1CE6" w:rsidRPr="00A70338" w:rsidRDefault="00A70338" w:rsidP="00A70338">
            <w:pPr>
              <w:jc w:val="both"/>
              <w:rPr>
                <w:rFonts w:ascii="Segoe UI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  <w:lang w:val="sv-SE"/>
              </w:rPr>
              <w:t>Menjelaskan terapi manipulasi</w:t>
            </w:r>
            <w:r w:rsidR="005245C7">
              <w:rPr>
                <w:rFonts w:ascii="Segoe UI" w:hAnsi="Segoe UI" w:cs="Segoe UI"/>
                <w:lang w:val="sv-SE"/>
              </w:rPr>
              <w:t xml:space="preserve"> </w:t>
            </w:r>
            <w:r w:rsidR="005245C7">
              <w:rPr>
                <w:rFonts w:ascii="Segoe UI" w:eastAsia="Times New Roman" w:hAnsi="Segoe UI" w:cs="Segoe UI"/>
                <w:lang w:val="fi-FI"/>
              </w:rPr>
              <w:t xml:space="preserve">dengan 77 sampai 100% </w:t>
            </w:r>
            <w:r w:rsidR="005245C7">
              <w:rPr>
                <w:rFonts w:ascii="Segoe UI" w:eastAsia="Times New Roman" w:hAnsi="Segoe UI" w:cs="Segoe UI"/>
                <w:lang w:val="fi-FI"/>
              </w:rPr>
              <w:lastRenderedPageBreak/>
              <w:t>benar</w:t>
            </w:r>
          </w:p>
        </w:tc>
        <w:tc>
          <w:tcPr>
            <w:tcW w:w="1917" w:type="dxa"/>
          </w:tcPr>
          <w:p w:rsidR="00E031B1" w:rsidRPr="00AC26F7" w:rsidRDefault="00133550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  <w:lang w:val="sv-SE"/>
              </w:rPr>
              <w:lastRenderedPageBreak/>
              <w:t>Menjelaskan terapi manipulasi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 xml:space="preserve">dengan 65 sampai 76,9% </w:t>
            </w:r>
            <w:r w:rsidR="00E031B1">
              <w:rPr>
                <w:rFonts w:ascii="Segoe UI" w:eastAsia="Times New Roman" w:hAnsi="Segoe UI" w:cs="Segoe UI"/>
                <w:lang w:val="fi-FI"/>
              </w:rPr>
              <w:lastRenderedPageBreak/>
              <w:t>benar</w:t>
            </w:r>
          </w:p>
          <w:p w:rsidR="009E76E5" w:rsidRPr="000A6814" w:rsidRDefault="009E76E5" w:rsidP="00133550">
            <w:pPr>
              <w:spacing w:after="0" w:line="240" w:lineRule="auto"/>
              <w:ind w:left="34" w:hanging="34"/>
              <w:jc w:val="both"/>
              <w:rPr>
                <w:rFonts w:ascii="Segoe UI" w:eastAsia="Times New Roman" w:hAnsi="Segoe UI" w:cs="Segoe UI"/>
                <w:lang w:val="es-ES"/>
              </w:rPr>
            </w:pPr>
          </w:p>
        </w:tc>
        <w:tc>
          <w:tcPr>
            <w:tcW w:w="1890" w:type="dxa"/>
          </w:tcPr>
          <w:p w:rsidR="00E031B1" w:rsidRPr="00AC26F7" w:rsidRDefault="00133550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  <w:lang w:val="sv-SE"/>
              </w:rPr>
              <w:lastRenderedPageBreak/>
              <w:t>Menjelaskan terapi manipulasi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 xml:space="preserve">dengan 60 sampai 64,9% </w:t>
            </w:r>
            <w:r w:rsidR="00E031B1">
              <w:rPr>
                <w:rFonts w:ascii="Segoe UI" w:eastAsia="Times New Roman" w:hAnsi="Segoe UI" w:cs="Segoe UI"/>
                <w:lang w:val="fi-FI"/>
              </w:rPr>
              <w:lastRenderedPageBreak/>
              <w:t>benar</w:t>
            </w:r>
          </w:p>
          <w:p w:rsidR="009E76E5" w:rsidRPr="00AC26F7" w:rsidRDefault="009E76E5" w:rsidP="00133550">
            <w:pPr>
              <w:spacing w:after="0" w:line="240" w:lineRule="auto"/>
              <w:ind w:hanging="18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133550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  <w:lang w:val="sv-SE"/>
              </w:rPr>
              <w:lastRenderedPageBreak/>
              <w:t>Menjelaskan terapi manipulasi</w:t>
            </w:r>
            <w:r w:rsidR="00E031B1">
              <w:rPr>
                <w:rFonts w:ascii="Segoe UI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 xml:space="preserve">dengan 45 </w:t>
            </w:r>
            <w:r w:rsidR="00E031B1">
              <w:rPr>
                <w:rFonts w:ascii="Segoe UI" w:eastAsia="Times New Roman" w:hAnsi="Segoe UI" w:cs="Segoe UI"/>
                <w:lang w:val="fi-FI"/>
              </w:rPr>
              <w:lastRenderedPageBreak/>
              <w:t>sampai 59,9% benar</w:t>
            </w:r>
          </w:p>
          <w:p w:rsidR="009E76E5" w:rsidRPr="00AC26F7" w:rsidRDefault="009E76E5" w:rsidP="00133550">
            <w:pPr>
              <w:spacing w:after="0" w:line="240" w:lineRule="auto"/>
              <w:ind w:left="54" w:hanging="5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ind w:left="97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lastRenderedPageBreak/>
              <w:t>Tidak m</w:t>
            </w:r>
            <w:r w:rsidR="00133550" w:rsidRPr="00A70338">
              <w:rPr>
                <w:rFonts w:ascii="Segoe UI" w:hAnsi="Segoe UI" w:cs="Segoe UI"/>
                <w:lang w:val="sv-SE"/>
              </w:rPr>
              <w:t>enjelaskan terapi manipulasi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lastRenderedPageBreak/>
              <w:t>9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Post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lisan (UAS) &amp; tugas</w:t>
            </w:r>
          </w:p>
        </w:tc>
        <w:tc>
          <w:tcPr>
            <w:tcW w:w="2268" w:type="dxa"/>
          </w:tcPr>
          <w:p w:rsidR="003E3728" w:rsidRPr="00AC26F7" w:rsidRDefault="00A70338" w:rsidP="003E3728">
            <w:pPr>
              <w:spacing w:after="0" w:line="240" w:lineRule="auto"/>
              <w:ind w:left="27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pijat</w:t>
            </w:r>
            <w:r w:rsidR="005245C7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5245C7">
              <w:rPr>
                <w:rFonts w:ascii="Segoe UI" w:eastAsia="Times New Roman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E031B1" w:rsidRPr="00AC26F7" w:rsidRDefault="001D3090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pijat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AC26F7" w:rsidRDefault="009E76E5" w:rsidP="001D3090">
            <w:pPr>
              <w:spacing w:after="0" w:line="240" w:lineRule="auto"/>
              <w:ind w:firstLine="9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E031B1" w:rsidRPr="00AC26F7" w:rsidRDefault="001D3090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pijat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AC26F7" w:rsidRDefault="009E76E5" w:rsidP="001D3090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1D3090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pijat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AC26F7" w:rsidRDefault="009E76E5" w:rsidP="001D3090">
            <w:pPr>
              <w:spacing w:after="0" w:line="240" w:lineRule="auto"/>
              <w:ind w:left="54" w:hanging="5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Tidak m</w:t>
            </w:r>
            <w:r w:rsidR="001D3090">
              <w:rPr>
                <w:rFonts w:ascii="Segoe UI" w:eastAsia="Times New Roman" w:hAnsi="Segoe UI" w:cs="Segoe UI"/>
                <w:lang w:val="sv-SE"/>
              </w:rPr>
              <w:t>enguraikan terapi pijat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10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Post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lisan (UAS) &amp; tugas</w:t>
            </w:r>
          </w:p>
        </w:tc>
        <w:tc>
          <w:tcPr>
            <w:tcW w:w="2268" w:type="dxa"/>
          </w:tcPr>
          <w:p w:rsidR="00AC1D9B" w:rsidRPr="00A70338" w:rsidRDefault="00A70338" w:rsidP="00A70338">
            <w:pPr>
              <w:rPr>
                <w:rFonts w:ascii="Segoe UI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</w:rPr>
              <w:t>Menjelaskan terapi berdasar biologi</w:t>
            </w:r>
            <w:r w:rsidR="005245C7">
              <w:rPr>
                <w:rFonts w:ascii="Segoe UI" w:hAnsi="Segoe UI" w:cs="Segoe UI"/>
              </w:rPr>
              <w:t xml:space="preserve"> </w:t>
            </w:r>
            <w:r w:rsidR="005245C7">
              <w:rPr>
                <w:rFonts w:ascii="Segoe UI" w:eastAsia="Times New Roman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E031B1" w:rsidRPr="00AC26F7" w:rsidRDefault="00AD6D85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</w:rPr>
              <w:t>Menjelaskan terapi berdasar biologi</w:t>
            </w:r>
            <w:r w:rsidR="00E031B1">
              <w:rPr>
                <w:rFonts w:ascii="Segoe UI" w:hAnsi="Segoe UI" w:cs="Segoe UI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AC26F7" w:rsidRDefault="009E76E5" w:rsidP="00AD6D85">
            <w:pPr>
              <w:spacing w:after="0" w:line="240" w:lineRule="auto"/>
              <w:ind w:left="34" w:hanging="3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E031B1" w:rsidRPr="00AC26F7" w:rsidRDefault="00AD6D85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</w:rPr>
              <w:t>Menjelaskan terapi berdasar biologi</w:t>
            </w:r>
            <w:r w:rsidR="00E031B1">
              <w:rPr>
                <w:rFonts w:ascii="Segoe UI" w:hAnsi="Segoe UI" w:cs="Segoe UI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AC26F7" w:rsidRDefault="009E76E5" w:rsidP="00AD6D85">
            <w:pPr>
              <w:spacing w:after="0" w:line="240" w:lineRule="auto"/>
              <w:ind w:left="102" w:hanging="102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AD6D85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</w:rPr>
              <w:t>Menjelaskan terapi berdasar biologi</w:t>
            </w:r>
            <w:r w:rsidR="00E031B1">
              <w:rPr>
                <w:rFonts w:ascii="Segoe UI" w:hAnsi="Segoe UI" w:cs="Segoe UI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AC26F7" w:rsidRDefault="009E76E5" w:rsidP="00AD6D85">
            <w:pPr>
              <w:spacing w:after="0" w:line="240" w:lineRule="auto"/>
              <w:ind w:left="54" w:firstLine="18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Tidak m</w:t>
            </w:r>
            <w:r w:rsidR="00AD6D85" w:rsidRPr="00A70338">
              <w:rPr>
                <w:rFonts w:ascii="Segoe UI" w:hAnsi="Segoe UI" w:cs="Segoe UI"/>
              </w:rPr>
              <w:t>enjelaskan terapi berdasar biologi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11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Post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lisan (UAS) &amp; tugas</w:t>
            </w:r>
          </w:p>
        </w:tc>
        <w:tc>
          <w:tcPr>
            <w:tcW w:w="2268" w:type="dxa"/>
          </w:tcPr>
          <w:p w:rsidR="00623F05" w:rsidRPr="00A70338" w:rsidRDefault="00A70338" w:rsidP="00A70338">
            <w:pPr>
              <w:rPr>
                <w:rFonts w:ascii="Segoe UI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</w:rPr>
              <w:t>Menguraikan terapi aromaterapi</w:t>
            </w:r>
            <w:r w:rsidR="005245C7">
              <w:rPr>
                <w:rFonts w:ascii="Segoe UI" w:hAnsi="Segoe UI" w:cs="Segoe UI"/>
              </w:rPr>
              <w:t xml:space="preserve"> </w:t>
            </w:r>
            <w:r w:rsidR="005245C7">
              <w:rPr>
                <w:rFonts w:ascii="Segoe UI" w:eastAsia="Times New Roman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E031B1" w:rsidRPr="00AC26F7" w:rsidRDefault="00AD6D85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</w:rPr>
              <w:t>Menguraikan terapi aromaterapi</w:t>
            </w:r>
            <w:r w:rsidR="00E031B1">
              <w:rPr>
                <w:rFonts w:ascii="Segoe UI" w:hAnsi="Segoe UI" w:cs="Segoe UI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AC26F7" w:rsidRDefault="009E76E5" w:rsidP="00AD6D85">
            <w:pPr>
              <w:spacing w:after="0" w:line="240" w:lineRule="auto"/>
              <w:ind w:left="34" w:hanging="3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E031B1" w:rsidRPr="00AC26F7" w:rsidRDefault="00AD6D85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</w:rPr>
              <w:t>Menguraikan terapi aromaterapi</w:t>
            </w:r>
            <w:r w:rsidR="00E031B1">
              <w:rPr>
                <w:rFonts w:ascii="Segoe UI" w:hAnsi="Segoe UI" w:cs="Segoe UI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AC26F7" w:rsidRDefault="009E76E5" w:rsidP="00AD6D85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AD6D85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 w:rsidRPr="00A70338">
              <w:rPr>
                <w:rFonts w:ascii="Segoe UI" w:hAnsi="Segoe UI" w:cs="Segoe UI"/>
              </w:rPr>
              <w:t>Menguraikan terapi aromaterapi</w:t>
            </w:r>
            <w:r w:rsidR="00E031B1">
              <w:rPr>
                <w:rFonts w:ascii="Segoe UI" w:hAnsi="Segoe UI" w:cs="Segoe UI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AC26F7" w:rsidRDefault="009E76E5" w:rsidP="00AD6D85">
            <w:pPr>
              <w:spacing w:after="0" w:line="240" w:lineRule="auto"/>
              <w:ind w:left="5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ind w:left="97" w:hanging="97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 xml:space="preserve"> Tidak m</w:t>
            </w:r>
            <w:r w:rsidR="00AD6D85" w:rsidRPr="00A70338">
              <w:rPr>
                <w:rFonts w:ascii="Segoe UI" w:hAnsi="Segoe UI" w:cs="Segoe UI"/>
              </w:rPr>
              <w:t>enguraikan terapi aromaterapi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12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Post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lisan (UAS) &amp; tugas</w:t>
            </w:r>
          </w:p>
        </w:tc>
        <w:tc>
          <w:tcPr>
            <w:tcW w:w="2268" w:type="dxa"/>
          </w:tcPr>
          <w:p w:rsidR="00CA6C0E" w:rsidRPr="00AC26F7" w:rsidRDefault="00A70338" w:rsidP="00AD6D85">
            <w:pPr>
              <w:spacing w:after="0" w:line="240" w:lineRule="auto"/>
              <w:ind w:left="34" w:hanging="34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minyak</w:t>
            </w:r>
            <w:r w:rsidR="005245C7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5245C7">
              <w:rPr>
                <w:rFonts w:ascii="Segoe UI" w:eastAsia="Times New Roman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E031B1" w:rsidRPr="00AC26F7" w:rsidRDefault="00AD6D85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minyak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AC26F7" w:rsidRDefault="009E76E5" w:rsidP="00AD6D85">
            <w:pPr>
              <w:spacing w:after="0" w:line="240" w:lineRule="auto"/>
              <w:ind w:left="34" w:hanging="3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E031B1" w:rsidRPr="00AC26F7" w:rsidRDefault="00AD6D85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minyak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AC26F7" w:rsidRDefault="009E76E5" w:rsidP="00AD6D85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AD6D85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minyak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AC26F7" w:rsidRDefault="009E76E5" w:rsidP="00AD6D85">
            <w:pPr>
              <w:spacing w:after="0" w:line="240" w:lineRule="auto"/>
              <w:ind w:left="54" w:hanging="5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ind w:left="97" w:hanging="16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>Tidak m</w:t>
            </w:r>
            <w:r w:rsidR="00AD6D85">
              <w:rPr>
                <w:rFonts w:ascii="Segoe UI" w:eastAsia="Times New Roman" w:hAnsi="Segoe UI" w:cs="Segoe UI"/>
                <w:lang w:val="sv-SE"/>
              </w:rPr>
              <w:t>enguraikan terapi minyak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5%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t>13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Post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lisan (UAS) &amp; tugas</w:t>
            </w:r>
          </w:p>
        </w:tc>
        <w:tc>
          <w:tcPr>
            <w:tcW w:w="2268" w:type="dxa"/>
          </w:tcPr>
          <w:p w:rsidR="007165B2" w:rsidRPr="00B8601C" w:rsidRDefault="00A70338" w:rsidP="00A70338">
            <w:pPr>
              <w:pStyle w:val="ListParagraph"/>
              <w:tabs>
                <w:tab w:val="left" w:pos="27"/>
              </w:tabs>
              <w:ind w:left="207"/>
              <w:rPr>
                <w:rFonts w:ascii="Segoe UI" w:hAnsi="Segoe UI" w:cs="Segoe UI"/>
                <w:lang w:val="sv-SE"/>
              </w:rPr>
            </w:pPr>
            <w:r>
              <w:rPr>
                <w:rFonts w:ascii="Segoe UI" w:hAnsi="Segoe UI" w:cs="Segoe UI"/>
                <w:lang w:val="sv-SE"/>
              </w:rPr>
              <w:t>Menguraikan terapi herbal</w:t>
            </w:r>
            <w:r w:rsidR="005245C7">
              <w:rPr>
                <w:rFonts w:ascii="Segoe UI" w:hAnsi="Segoe UI" w:cs="Segoe UI"/>
                <w:lang w:val="sv-SE"/>
              </w:rPr>
              <w:t xml:space="preserve"> </w:t>
            </w:r>
            <w:r w:rsidR="005245C7">
              <w:rPr>
                <w:rFonts w:ascii="Segoe UI" w:hAnsi="Segoe UI" w:cs="Segoe UI"/>
                <w:lang w:val="fi-FI"/>
              </w:rPr>
              <w:t xml:space="preserve">dengan 77 </w:t>
            </w:r>
            <w:r w:rsidR="005245C7">
              <w:rPr>
                <w:rFonts w:ascii="Segoe UI" w:hAnsi="Segoe UI" w:cs="Segoe UI"/>
                <w:lang w:val="fi-FI"/>
              </w:rPr>
              <w:lastRenderedPageBreak/>
              <w:t>sampai 100% benar</w:t>
            </w:r>
          </w:p>
        </w:tc>
        <w:tc>
          <w:tcPr>
            <w:tcW w:w="1917" w:type="dxa"/>
          </w:tcPr>
          <w:p w:rsidR="00E031B1" w:rsidRPr="00AC26F7" w:rsidRDefault="008A6129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>Menguraikan terapi herbal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 xml:space="preserve">dengan 65 sampai 76,9% </w:t>
            </w:r>
            <w:r w:rsidR="00E031B1">
              <w:rPr>
                <w:rFonts w:ascii="Segoe UI" w:eastAsia="Times New Roman" w:hAnsi="Segoe UI" w:cs="Segoe UI"/>
                <w:lang w:val="fi-FI"/>
              </w:rPr>
              <w:lastRenderedPageBreak/>
              <w:t>benar</w:t>
            </w:r>
          </w:p>
          <w:p w:rsidR="009E76E5" w:rsidRPr="00AC26F7" w:rsidRDefault="009E76E5" w:rsidP="008A6129">
            <w:pPr>
              <w:spacing w:after="0" w:line="240" w:lineRule="auto"/>
              <w:ind w:left="34" w:hanging="3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E031B1" w:rsidRPr="00AC26F7" w:rsidRDefault="008A6129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>Menguraikan terapi herbal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 xml:space="preserve">dengan 60 sampai 64,9% </w:t>
            </w:r>
            <w:r w:rsidR="00E031B1">
              <w:rPr>
                <w:rFonts w:ascii="Segoe UI" w:eastAsia="Times New Roman" w:hAnsi="Segoe UI" w:cs="Segoe UI"/>
                <w:lang w:val="fi-FI"/>
              </w:rPr>
              <w:lastRenderedPageBreak/>
              <w:t>benar</w:t>
            </w:r>
          </w:p>
          <w:p w:rsidR="009E76E5" w:rsidRPr="00AC26F7" w:rsidRDefault="009E76E5" w:rsidP="008A6129">
            <w:pPr>
              <w:spacing w:after="0" w:line="240" w:lineRule="auto"/>
              <w:ind w:left="102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00" w:type="dxa"/>
          </w:tcPr>
          <w:p w:rsidR="00E031B1" w:rsidRPr="00AC26F7" w:rsidRDefault="008A6129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lastRenderedPageBreak/>
              <w:t>Menguraikan terapi herbal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 xml:space="preserve">dengan 45 sampai 59,9% </w:t>
            </w:r>
            <w:r w:rsidR="00E031B1">
              <w:rPr>
                <w:rFonts w:ascii="Segoe UI" w:eastAsia="Times New Roman" w:hAnsi="Segoe UI" w:cs="Segoe UI"/>
                <w:lang w:val="fi-FI"/>
              </w:rPr>
              <w:lastRenderedPageBreak/>
              <w:t>benar</w:t>
            </w:r>
          </w:p>
          <w:p w:rsidR="009E76E5" w:rsidRPr="00AC26F7" w:rsidRDefault="009E76E5" w:rsidP="008A6129">
            <w:pPr>
              <w:spacing w:after="0" w:line="240" w:lineRule="auto"/>
              <w:ind w:left="54" w:hanging="54"/>
              <w:rPr>
                <w:rFonts w:ascii="Segoe UI" w:eastAsia="Times New Roman" w:hAnsi="Segoe UI" w:cs="Segoe UI"/>
                <w:lang w:val="id-ID"/>
              </w:rPr>
            </w:pP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ind w:left="97" w:hanging="97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fi-FI"/>
              </w:rPr>
              <w:lastRenderedPageBreak/>
              <w:t xml:space="preserve"> Tidak m</w:t>
            </w:r>
            <w:r w:rsidR="008A6129">
              <w:rPr>
                <w:rFonts w:ascii="Segoe UI" w:eastAsia="Times New Roman" w:hAnsi="Segoe UI" w:cs="Segoe UI"/>
                <w:lang w:val="sv-SE"/>
              </w:rPr>
              <w:t>enguraikan terapi herbal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7,5 </w:t>
            </w:r>
            <w:r w:rsidRPr="00AC26F7">
              <w:rPr>
                <w:rFonts w:ascii="Segoe UI" w:eastAsia="Times New Roman" w:hAnsi="Segoe UI" w:cs="Segoe UI"/>
              </w:rPr>
              <w:t>%</w:t>
            </w:r>
          </w:p>
        </w:tc>
      </w:tr>
      <w:tr w:rsidR="009E76E5" w:rsidRPr="00AC26F7" w:rsidTr="00F66C89">
        <w:tc>
          <w:tcPr>
            <w:tcW w:w="802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val="id-ID"/>
              </w:rPr>
            </w:pPr>
            <w:r w:rsidRPr="00AC26F7">
              <w:rPr>
                <w:rFonts w:ascii="Segoe UI" w:eastAsia="Times New Roman" w:hAnsi="Segoe UI" w:cs="Segoe UI"/>
                <w:lang w:val="id-ID"/>
              </w:rPr>
              <w:lastRenderedPageBreak/>
              <w:t>14</w:t>
            </w:r>
          </w:p>
        </w:tc>
        <w:tc>
          <w:tcPr>
            <w:tcW w:w="1183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</w:rPr>
            </w:pPr>
            <w:r w:rsidRPr="00AC26F7">
              <w:rPr>
                <w:rFonts w:ascii="Segoe UI" w:eastAsia="Times New Roman" w:hAnsi="Segoe UI" w:cs="Segoe UI"/>
                <w:i/>
              </w:rPr>
              <w:t>Post test</w:t>
            </w:r>
          </w:p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  <w:i/>
                <w:lang w:val="id-ID"/>
              </w:rPr>
            </w:pPr>
          </w:p>
        </w:tc>
        <w:tc>
          <w:tcPr>
            <w:tcW w:w="992" w:type="dxa"/>
          </w:tcPr>
          <w:p w:rsidR="009E76E5" w:rsidRPr="00AC26F7" w:rsidRDefault="009E76E5" w:rsidP="00F66C89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AC26F7">
              <w:rPr>
                <w:rFonts w:ascii="Segoe UI" w:eastAsia="Times New Roman" w:hAnsi="Segoe UI" w:cs="Segoe UI"/>
              </w:rPr>
              <w:t>Tes lisan (UAS) &amp; tugas</w:t>
            </w:r>
          </w:p>
        </w:tc>
        <w:tc>
          <w:tcPr>
            <w:tcW w:w="2268" w:type="dxa"/>
          </w:tcPr>
          <w:p w:rsidR="00B8601C" w:rsidRPr="00B8601C" w:rsidRDefault="00A70338" w:rsidP="00B8601C">
            <w:pPr>
              <w:ind w:left="27"/>
              <w:rPr>
                <w:rFonts w:ascii="Segoe UI" w:hAnsi="Segoe UI" w:cs="Segoe UI"/>
                <w:lang w:val="es-ES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komplementer</w:t>
            </w:r>
            <w:r w:rsidR="005245C7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5245C7">
              <w:rPr>
                <w:rFonts w:ascii="Segoe UI" w:eastAsia="Times New Roman" w:hAnsi="Segoe UI" w:cs="Segoe UI"/>
                <w:lang w:val="fi-FI"/>
              </w:rPr>
              <w:t>dengan 77 sampai 100% benar</w:t>
            </w:r>
          </w:p>
        </w:tc>
        <w:tc>
          <w:tcPr>
            <w:tcW w:w="1917" w:type="dxa"/>
          </w:tcPr>
          <w:p w:rsidR="00E031B1" w:rsidRPr="00AC26F7" w:rsidRDefault="008A6129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komplementer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65 sampai 76,9% benar</w:t>
            </w:r>
          </w:p>
          <w:p w:rsidR="009E76E5" w:rsidRPr="00AC26F7" w:rsidRDefault="009E76E5" w:rsidP="00E12687">
            <w:pPr>
              <w:spacing w:after="0" w:line="240" w:lineRule="auto"/>
              <w:rPr>
                <w:rFonts w:ascii="Segoe UI" w:eastAsia="Times New Roman" w:hAnsi="Segoe UI" w:cs="Segoe UI"/>
                <w:lang w:val="es-ES"/>
              </w:rPr>
            </w:pPr>
          </w:p>
        </w:tc>
        <w:tc>
          <w:tcPr>
            <w:tcW w:w="1890" w:type="dxa"/>
          </w:tcPr>
          <w:p w:rsidR="00E031B1" w:rsidRPr="00AC26F7" w:rsidRDefault="008A6129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komplementer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60 sampai 64,9% benar</w:t>
            </w:r>
          </w:p>
          <w:p w:rsidR="009E76E5" w:rsidRPr="00AC26F7" w:rsidRDefault="009E76E5" w:rsidP="008A6129">
            <w:pPr>
              <w:spacing w:after="0" w:line="240" w:lineRule="auto"/>
              <w:ind w:left="162" w:firstLine="81"/>
              <w:rPr>
                <w:rFonts w:ascii="Segoe UI" w:eastAsia="Times New Roman" w:hAnsi="Segoe UI" w:cs="Segoe UI"/>
                <w:lang w:val="es-ES"/>
              </w:rPr>
            </w:pPr>
          </w:p>
        </w:tc>
        <w:tc>
          <w:tcPr>
            <w:tcW w:w="1800" w:type="dxa"/>
          </w:tcPr>
          <w:p w:rsidR="00E031B1" w:rsidRPr="00AC26F7" w:rsidRDefault="008A6129" w:rsidP="00E031B1">
            <w:pPr>
              <w:spacing w:after="0" w:line="240" w:lineRule="auto"/>
              <w:rPr>
                <w:rFonts w:ascii="Segoe UI" w:eastAsia="Times New Roman" w:hAnsi="Segoe UI" w:cs="Segoe UI"/>
                <w:lang w:val="id-ID"/>
              </w:rPr>
            </w:pPr>
            <w:r>
              <w:rPr>
                <w:rFonts w:ascii="Segoe UI" w:eastAsia="Times New Roman" w:hAnsi="Segoe UI" w:cs="Segoe UI"/>
                <w:lang w:val="sv-SE"/>
              </w:rPr>
              <w:t>Menguraikan terapi komplementer</w:t>
            </w:r>
            <w:r w:rsidR="00E031B1">
              <w:rPr>
                <w:rFonts w:ascii="Segoe UI" w:eastAsia="Times New Roman" w:hAnsi="Segoe UI" w:cs="Segoe UI"/>
                <w:lang w:val="sv-SE"/>
              </w:rPr>
              <w:t xml:space="preserve"> </w:t>
            </w:r>
            <w:r w:rsidR="00E031B1">
              <w:rPr>
                <w:rFonts w:ascii="Segoe UI" w:eastAsia="Times New Roman" w:hAnsi="Segoe UI" w:cs="Segoe UI"/>
                <w:lang w:val="fi-FI"/>
              </w:rPr>
              <w:t>dengan 45 sampai 59,9% benar</w:t>
            </w:r>
          </w:p>
          <w:p w:rsidR="009E76E5" w:rsidRPr="00AC26F7" w:rsidRDefault="009E76E5" w:rsidP="008A6129">
            <w:pPr>
              <w:spacing w:after="0" w:line="240" w:lineRule="auto"/>
              <w:ind w:left="252" w:hanging="56"/>
              <w:rPr>
                <w:rFonts w:ascii="Segoe UI" w:eastAsia="Times New Roman" w:hAnsi="Segoe UI" w:cs="Segoe UI"/>
                <w:lang w:val="es-ES"/>
              </w:rPr>
            </w:pPr>
          </w:p>
        </w:tc>
        <w:tc>
          <w:tcPr>
            <w:tcW w:w="1890" w:type="dxa"/>
          </w:tcPr>
          <w:p w:rsidR="009E76E5" w:rsidRPr="00AC26F7" w:rsidRDefault="00E031B1" w:rsidP="00E031B1">
            <w:pPr>
              <w:spacing w:after="0" w:line="240" w:lineRule="auto"/>
              <w:ind w:left="252" w:hanging="155"/>
              <w:rPr>
                <w:rFonts w:ascii="Segoe UI" w:eastAsia="Times New Roman" w:hAnsi="Segoe UI" w:cs="Segoe UI"/>
                <w:lang w:val="sv-SE"/>
              </w:rPr>
            </w:pPr>
            <w:r>
              <w:rPr>
                <w:rFonts w:ascii="Segoe UI" w:eastAsia="Times New Roman" w:hAnsi="Segoe UI" w:cs="Segoe UI"/>
                <w:lang w:val="fi-FI"/>
              </w:rPr>
              <w:t xml:space="preserve"> Tidak m</w:t>
            </w:r>
            <w:r w:rsidR="008A6129">
              <w:rPr>
                <w:rFonts w:ascii="Segoe UI" w:eastAsia="Times New Roman" w:hAnsi="Segoe UI" w:cs="Segoe UI"/>
                <w:lang w:val="sv-SE"/>
              </w:rPr>
              <w:t>enguraikan terapi komplementer</w:t>
            </w:r>
          </w:p>
        </w:tc>
        <w:tc>
          <w:tcPr>
            <w:tcW w:w="1134" w:type="dxa"/>
          </w:tcPr>
          <w:p w:rsidR="009E76E5" w:rsidRPr="00AC26F7" w:rsidRDefault="009E76E5" w:rsidP="00F66C8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7,5</w:t>
            </w:r>
            <w:r w:rsidRPr="00AC26F7">
              <w:rPr>
                <w:rFonts w:ascii="Segoe UI" w:eastAsia="Times New Roman" w:hAnsi="Segoe UI" w:cs="Segoe UI"/>
              </w:rPr>
              <w:t>%</w:t>
            </w:r>
          </w:p>
        </w:tc>
      </w:tr>
    </w:tbl>
    <w:p w:rsidR="009E76E5" w:rsidRPr="00AC26F7" w:rsidRDefault="009E76E5" w:rsidP="009E76E5">
      <w:pPr>
        <w:spacing w:after="0" w:line="240" w:lineRule="auto"/>
        <w:rPr>
          <w:rFonts w:ascii="Segoe UI" w:eastAsia="Times New Roman" w:hAnsi="Segoe UI" w:cs="Segoe UI"/>
          <w:lang w:val="id-ID"/>
        </w:rPr>
      </w:pP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  <w:r w:rsidRPr="00AC26F7">
        <w:rPr>
          <w:rFonts w:ascii="Segoe UI" w:eastAsia="Times New Roman" w:hAnsi="Segoe UI" w:cs="Segoe UI"/>
          <w:b/>
          <w:lang w:val="id-ID"/>
        </w:rPr>
        <w:t xml:space="preserve">Jakarta, </w:t>
      </w: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  <w:r w:rsidRPr="00AC26F7">
        <w:rPr>
          <w:rFonts w:ascii="Segoe UI" w:eastAsia="Times New Roman" w:hAnsi="Segoe UI" w:cs="Segoe UI"/>
          <w:b/>
          <w:lang w:val="id-ID"/>
        </w:rPr>
        <w:t xml:space="preserve">Mengetahui, </w:t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  <w:r w:rsidRPr="00AC26F7">
        <w:rPr>
          <w:rFonts w:ascii="Segoe UI" w:eastAsia="Times New Roman" w:hAnsi="Segoe UI" w:cs="Segoe UI"/>
          <w:b/>
          <w:lang w:val="id-ID"/>
        </w:rPr>
        <w:t>Ketua Program Studi,</w:t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  <w:t>Dosen Pengampu,</w:t>
      </w: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</w:p>
    <w:p w:rsidR="009E76E5" w:rsidRPr="00AC26F7" w:rsidRDefault="009E76E5" w:rsidP="009E76E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lang w:val="id-ID"/>
        </w:rPr>
      </w:pPr>
      <w:r w:rsidRPr="00AC26F7">
        <w:rPr>
          <w:rFonts w:ascii="Segoe UI" w:eastAsia="Times New Roman" w:hAnsi="Segoe UI" w:cs="Segoe UI"/>
          <w:b/>
        </w:rPr>
        <w:t xml:space="preserve">Dr. Widaningsih, </w:t>
      </w:r>
      <w:proofErr w:type="gramStart"/>
      <w:r w:rsidRPr="00AC26F7">
        <w:rPr>
          <w:rFonts w:ascii="Segoe UI" w:eastAsia="Times New Roman" w:hAnsi="Segoe UI" w:cs="Segoe UI"/>
          <w:b/>
        </w:rPr>
        <w:t>S.Kp.,</w:t>
      </w:r>
      <w:proofErr w:type="gramEnd"/>
      <w:r w:rsidRPr="00AC26F7">
        <w:rPr>
          <w:rFonts w:ascii="Segoe UI" w:eastAsia="Times New Roman" w:hAnsi="Segoe UI" w:cs="Segoe UI"/>
          <w:b/>
        </w:rPr>
        <w:t xml:space="preserve"> M.Kep.</w:t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</w:rPr>
        <w:t xml:space="preserve">Antia, </w:t>
      </w:r>
      <w:proofErr w:type="gramStart"/>
      <w:r w:rsidRPr="00AC26F7">
        <w:rPr>
          <w:rFonts w:ascii="Segoe UI" w:eastAsia="Times New Roman" w:hAnsi="Segoe UI" w:cs="Segoe UI"/>
          <w:b/>
        </w:rPr>
        <w:t>S.Kp.,</w:t>
      </w:r>
      <w:proofErr w:type="gramEnd"/>
      <w:r w:rsidRPr="00AC26F7">
        <w:rPr>
          <w:rFonts w:ascii="Segoe UI" w:eastAsia="Times New Roman" w:hAnsi="Segoe UI" w:cs="Segoe UI"/>
          <w:b/>
        </w:rPr>
        <w:t xml:space="preserve"> M.Kep.</w:t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  <w:r w:rsidRPr="00AC26F7">
        <w:rPr>
          <w:rFonts w:ascii="Segoe UI" w:eastAsia="Times New Roman" w:hAnsi="Segoe UI" w:cs="Segoe UI"/>
          <w:b/>
          <w:lang w:val="id-ID"/>
        </w:rPr>
        <w:tab/>
      </w:r>
    </w:p>
    <w:p w:rsidR="009E76E5" w:rsidRPr="00AC26F7" w:rsidRDefault="009E76E5" w:rsidP="009E7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6E5" w:rsidRDefault="009E76E5" w:rsidP="009E76E5"/>
    <w:p w:rsidR="00F66C89" w:rsidRDefault="00F66C89"/>
    <w:sectPr w:rsidR="00F66C89" w:rsidSect="00F66C89">
      <w:pgSz w:w="15840" w:h="12240" w:orient="landscape"/>
      <w:pgMar w:top="1361" w:right="1418" w:bottom="136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F1" w:rsidRDefault="000F28F1" w:rsidP="00EE1CAF">
      <w:pPr>
        <w:spacing w:after="0" w:line="240" w:lineRule="auto"/>
      </w:pPr>
      <w:r>
        <w:separator/>
      </w:r>
    </w:p>
  </w:endnote>
  <w:endnote w:type="continuationSeparator" w:id="0">
    <w:p w:rsidR="000F28F1" w:rsidRDefault="000F28F1" w:rsidP="00EE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F1" w:rsidRDefault="000F28F1" w:rsidP="00EE1CAF">
      <w:pPr>
        <w:spacing w:after="0" w:line="240" w:lineRule="auto"/>
      </w:pPr>
      <w:r>
        <w:separator/>
      </w:r>
    </w:p>
  </w:footnote>
  <w:footnote w:type="continuationSeparator" w:id="0">
    <w:p w:rsidR="000F28F1" w:rsidRDefault="000F28F1" w:rsidP="00EE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F04"/>
    <w:multiLevelType w:val="hybridMultilevel"/>
    <w:tmpl w:val="43EE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711A"/>
    <w:multiLevelType w:val="hybridMultilevel"/>
    <w:tmpl w:val="43EE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41D3D"/>
    <w:multiLevelType w:val="hybridMultilevel"/>
    <w:tmpl w:val="B2D8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57B84"/>
    <w:multiLevelType w:val="hybridMultilevel"/>
    <w:tmpl w:val="43EE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5093C"/>
    <w:multiLevelType w:val="hybridMultilevel"/>
    <w:tmpl w:val="79066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62828"/>
    <w:multiLevelType w:val="hybridMultilevel"/>
    <w:tmpl w:val="11740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9306F"/>
    <w:multiLevelType w:val="hybridMultilevel"/>
    <w:tmpl w:val="113A2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E64F7"/>
    <w:multiLevelType w:val="hybridMultilevel"/>
    <w:tmpl w:val="F65A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E6B78"/>
    <w:multiLevelType w:val="hybridMultilevel"/>
    <w:tmpl w:val="AA0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127DD"/>
    <w:multiLevelType w:val="hybridMultilevel"/>
    <w:tmpl w:val="1272E71A"/>
    <w:lvl w:ilvl="0" w:tplc="0076E738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10530615"/>
    <w:multiLevelType w:val="hybridMultilevel"/>
    <w:tmpl w:val="8EEED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31AD7"/>
    <w:multiLevelType w:val="hybridMultilevel"/>
    <w:tmpl w:val="5CA81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E45EB"/>
    <w:multiLevelType w:val="hybridMultilevel"/>
    <w:tmpl w:val="5CA81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D12AD"/>
    <w:multiLevelType w:val="hybridMultilevel"/>
    <w:tmpl w:val="C61A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D6D50"/>
    <w:multiLevelType w:val="hybridMultilevel"/>
    <w:tmpl w:val="7C1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C76A9"/>
    <w:multiLevelType w:val="hybridMultilevel"/>
    <w:tmpl w:val="27C6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6D2C"/>
    <w:multiLevelType w:val="hybridMultilevel"/>
    <w:tmpl w:val="43EE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E67E2"/>
    <w:multiLevelType w:val="hybridMultilevel"/>
    <w:tmpl w:val="D94CFA82"/>
    <w:lvl w:ilvl="0" w:tplc="5CDE1B90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2D345516"/>
    <w:multiLevelType w:val="hybridMultilevel"/>
    <w:tmpl w:val="8FBA3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C1DC9"/>
    <w:multiLevelType w:val="hybridMultilevel"/>
    <w:tmpl w:val="6922C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E0959"/>
    <w:multiLevelType w:val="hybridMultilevel"/>
    <w:tmpl w:val="6BE81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2C4B"/>
    <w:multiLevelType w:val="hybridMultilevel"/>
    <w:tmpl w:val="D492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B645D"/>
    <w:multiLevelType w:val="hybridMultilevel"/>
    <w:tmpl w:val="4A40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44737"/>
    <w:multiLevelType w:val="hybridMultilevel"/>
    <w:tmpl w:val="3CF8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A2288"/>
    <w:multiLevelType w:val="hybridMultilevel"/>
    <w:tmpl w:val="4E3CB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B5DA6"/>
    <w:multiLevelType w:val="hybridMultilevel"/>
    <w:tmpl w:val="2DE8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12CA3"/>
    <w:multiLevelType w:val="hybridMultilevel"/>
    <w:tmpl w:val="3194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B40FC"/>
    <w:multiLevelType w:val="hybridMultilevel"/>
    <w:tmpl w:val="FFD43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628DC"/>
    <w:multiLevelType w:val="hybridMultilevel"/>
    <w:tmpl w:val="FBBE47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F2E65"/>
    <w:multiLevelType w:val="hybridMultilevel"/>
    <w:tmpl w:val="CBCE2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5B05EC"/>
    <w:multiLevelType w:val="hybridMultilevel"/>
    <w:tmpl w:val="DB40A9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C0C3C"/>
    <w:multiLevelType w:val="hybridMultilevel"/>
    <w:tmpl w:val="43EE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903BFE"/>
    <w:multiLevelType w:val="hybridMultilevel"/>
    <w:tmpl w:val="D4B0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8002CF"/>
    <w:multiLevelType w:val="hybridMultilevel"/>
    <w:tmpl w:val="F6C80CA2"/>
    <w:lvl w:ilvl="0" w:tplc="ED6E2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2B8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849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081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A55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F6C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4C5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E9E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A0A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4A0F3E"/>
    <w:multiLevelType w:val="hybridMultilevel"/>
    <w:tmpl w:val="2522D9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3C8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E368EA"/>
    <w:multiLevelType w:val="hybridMultilevel"/>
    <w:tmpl w:val="9912E9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71647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5367C"/>
    <w:multiLevelType w:val="hybridMultilevel"/>
    <w:tmpl w:val="43EE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993138"/>
    <w:multiLevelType w:val="hybridMultilevel"/>
    <w:tmpl w:val="381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E0B7A"/>
    <w:multiLevelType w:val="hybridMultilevel"/>
    <w:tmpl w:val="5896F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3A0C4F"/>
    <w:multiLevelType w:val="hybridMultilevel"/>
    <w:tmpl w:val="43EE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CF7BBE"/>
    <w:multiLevelType w:val="hybridMultilevel"/>
    <w:tmpl w:val="DEEEFE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7D26C5D"/>
    <w:multiLevelType w:val="hybridMultilevel"/>
    <w:tmpl w:val="43EE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AE3EF4"/>
    <w:multiLevelType w:val="hybridMultilevel"/>
    <w:tmpl w:val="43EE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045156"/>
    <w:multiLevelType w:val="hybridMultilevel"/>
    <w:tmpl w:val="2DE8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DE2AA6"/>
    <w:multiLevelType w:val="hybridMultilevel"/>
    <w:tmpl w:val="A2AE8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E54722"/>
    <w:multiLevelType w:val="hybridMultilevel"/>
    <w:tmpl w:val="192022CE"/>
    <w:lvl w:ilvl="0" w:tplc="8BA8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6034332"/>
    <w:multiLevelType w:val="hybridMultilevel"/>
    <w:tmpl w:val="A8B4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E20A75"/>
    <w:multiLevelType w:val="hybridMultilevel"/>
    <w:tmpl w:val="74CE6C98"/>
    <w:lvl w:ilvl="0" w:tplc="7DEE6F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9">
    <w:nsid w:val="69215D60"/>
    <w:multiLevelType w:val="hybridMultilevel"/>
    <w:tmpl w:val="1E143A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7022CC"/>
    <w:multiLevelType w:val="hybridMultilevel"/>
    <w:tmpl w:val="8330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5A00C8"/>
    <w:multiLevelType w:val="hybridMultilevel"/>
    <w:tmpl w:val="5FF4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A40327"/>
    <w:multiLevelType w:val="hybridMultilevel"/>
    <w:tmpl w:val="3B1624E2"/>
    <w:lvl w:ilvl="0" w:tplc="55226764">
      <w:start w:val="1"/>
      <w:numFmt w:val="lowerLetter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1019EF"/>
    <w:multiLevelType w:val="hybridMultilevel"/>
    <w:tmpl w:val="7AA2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1"/>
  </w:num>
  <w:num w:numId="4">
    <w:abstractNumId w:val="17"/>
  </w:num>
  <w:num w:numId="5">
    <w:abstractNumId w:val="0"/>
  </w:num>
  <w:num w:numId="6">
    <w:abstractNumId w:val="19"/>
  </w:num>
  <w:num w:numId="7">
    <w:abstractNumId w:val="3"/>
  </w:num>
  <w:num w:numId="8">
    <w:abstractNumId w:val="36"/>
  </w:num>
  <w:num w:numId="9">
    <w:abstractNumId w:val="53"/>
  </w:num>
  <w:num w:numId="10">
    <w:abstractNumId w:val="43"/>
  </w:num>
  <w:num w:numId="11">
    <w:abstractNumId w:val="31"/>
  </w:num>
  <w:num w:numId="12">
    <w:abstractNumId w:val="16"/>
  </w:num>
  <w:num w:numId="13">
    <w:abstractNumId w:val="40"/>
  </w:num>
  <w:num w:numId="14">
    <w:abstractNumId w:val="34"/>
  </w:num>
  <w:num w:numId="15">
    <w:abstractNumId w:val="35"/>
  </w:num>
  <w:num w:numId="16">
    <w:abstractNumId w:val="30"/>
  </w:num>
  <w:num w:numId="17">
    <w:abstractNumId w:val="48"/>
  </w:num>
  <w:num w:numId="18">
    <w:abstractNumId w:val="23"/>
  </w:num>
  <w:num w:numId="19">
    <w:abstractNumId w:val="24"/>
  </w:num>
  <w:num w:numId="20">
    <w:abstractNumId w:val="26"/>
  </w:num>
  <w:num w:numId="21">
    <w:abstractNumId w:val="2"/>
  </w:num>
  <w:num w:numId="22">
    <w:abstractNumId w:val="44"/>
  </w:num>
  <w:num w:numId="23">
    <w:abstractNumId w:val="8"/>
  </w:num>
  <w:num w:numId="24">
    <w:abstractNumId w:val="32"/>
  </w:num>
  <w:num w:numId="25">
    <w:abstractNumId w:val="11"/>
  </w:num>
  <w:num w:numId="26">
    <w:abstractNumId w:val="38"/>
  </w:num>
  <w:num w:numId="27">
    <w:abstractNumId w:val="5"/>
  </w:num>
  <w:num w:numId="28">
    <w:abstractNumId w:val="39"/>
  </w:num>
  <w:num w:numId="29">
    <w:abstractNumId w:val="51"/>
  </w:num>
  <w:num w:numId="30">
    <w:abstractNumId w:val="14"/>
  </w:num>
  <w:num w:numId="31">
    <w:abstractNumId w:val="7"/>
  </w:num>
  <w:num w:numId="32">
    <w:abstractNumId w:val="50"/>
  </w:num>
  <w:num w:numId="33">
    <w:abstractNumId w:val="22"/>
  </w:num>
  <w:num w:numId="34">
    <w:abstractNumId w:val="45"/>
  </w:num>
  <w:num w:numId="35">
    <w:abstractNumId w:val="46"/>
  </w:num>
  <w:num w:numId="36">
    <w:abstractNumId w:val="21"/>
  </w:num>
  <w:num w:numId="37">
    <w:abstractNumId w:val="10"/>
  </w:num>
  <w:num w:numId="38">
    <w:abstractNumId w:val="42"/>
  </w:num>
  <w:num w:numId="39">
    <w:abstractNumId w:val="52"/>
  </w:num>
  <w:num w:numId="40">
    <w:abstractNumId w:val="28"/>
  </w:num>
  <w:num w:numId="41">
    <w:abstractNumId w:val="9"/>
  </w:num>
  <w:num w:numId="42">
    <w:abstractNumId w:val="49"/>
  </w:num>
  <w:num w:numId="43">
    <w:abstractNumId w:val="25"/>
  </w:num>
  <w:num w:numId="44">
    <w:abstractNumId w:val="41"/>
  </w:num>
  <w:num w:numId="45">
    <w:abstractNumId w:val="18"/>
  </w:num>
  <w:num w:numId="46">
    <w:abstractNumId w:val="33"/>
  </w:num>
  <w:num w:numId="47">
    <w:abstractNumId w:val="12"/>
  </w:num>
  <w:num w:numId="48">
    <w:abstractNumId w:val="47"/>
  </w:num>
  <w:num w:numId="49">
    <w:abstractNumId w:val="27"/>
  </w:num>
  <w:num w:numId="50">
    <w:abstractNumId w:val="6"/>
  </w:num>
  <w:num w:numId="51">
    <w:abstractNumId w:val="4"/>
  </w:num>
  <w:num w:numId="52">
    <w:abstractNumId w:val="29"/>
  </w:num>
  <w:num w:numId="53">
    <w:abstractNumId w:val="15"/>
  </w:num>
  <w:num w:numId="54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E5"/>
    <w:rsid w:val="000054C9"/>
    <w:rsid w:val="0004674E"/>
    <w:rsid w:val="00091419"/>
    <w:rsid w:val="000A2F99"/>
    <w:rsid w:val="000B34AB"/>
    <w:rsid w:val="000F28F1"/>
    <w:rsid w:val="00133550"/>
    <w:rsid w:val="00137AEC"/>
    <w:rsid w:val="00172125"/>
    <w:rsid w:val="00195018"/>
    <w:rsid w:val="001C761E"/>
    <w:rsid w:val="001D3090"/>
    <w:rsid w:val="002518E9"/>
    <w:rsid w:val="00293C63"/>
    <w:rsid w:val="002B4DE8"/>
    <w:rsid w:val="002D440D"/>
    <w:rsid w:val="0033125F"/>
    <w:rsid w:val="00337EA2"/>
    <w:rsid w:val="003979BC"/>
    <w:rsid w:val="003E3728"/>
    <w:rsid w:val="00407081"/>
    <w:rsid w:val="0043789E"/>
    <w:rsid w:val="00444440"/>
    <w:rsid w:val="004C5D74"/>
    <w:rsid w:val="004D5C3E"/>
    <w:rsid w:val="005245C7"/>
    <w:rsid w:val="005305BA"/>
    <w:rsid w:val="00582F5E"/>
    <w:rsid w:val="005843E1"/>
    <w:rsid w:val="005B2A89"/>
    <w:rsid w:val="005C0A83"/>
    <w:rsid w:val="006041E1"/>
    <w:rsid w:val="00623F05"/>
    <w:rsid w:val="00635662"/>
    <w:rsid w:val="006D4C93"/>
    <w:rsid w:val="006D5533"/>
    <w:rsid w:val="007165B2"/>
    <w:rsid w:val="0072152A"/>
    <w:rsid w:val="00735E10"/>
    <w:rsid w:val="007B583E"/>
    <w:rsid w:val="007B7D9B"/>
    <w:rsid w:val="00841BBB"/>
    <w:rsid w:val="00842030"/>
    <w:rsid w:val="00856167"/>
    <w:rsid w:val="008A4ED9"/>
    <w:rsid w:val="008A6129"/>
    <w:rsid w:val="008C4B6B"/>
    <w:rsid w:val="008F6B5F"/>
    <w:rsid w:val="008F75C2"/>
    <w:rsid w:val="00904943"/>
    <w:rsid w:val="0091213F"/>
    <w:rsid w:val="009143E8"/>
    <w:rsid w:val="00954D56"/>
    <w:rsid w:val="00980F7B"/>
    <w:rsid w:val="009E5106"/>
    <w:rsid w:val="009E76E5"/>
    <w:rsid w:val="00A05D4A"/>
    <w:rsid w:val="00A70338"/>
    <w:rsid w:val="00AA4DE1"/>
    <w:rsid w:val="00AB54B8"/>
    <w:rsid w:val="00AC1D9B"/>
    <w:rsid w:val="00AD6D85"/>
    <w:rsid w:val="00AF2A12"/>
    <w:rsid w:val="00AF75BC"/>
    <w:rsid w:val="00B23D41"/>
    <w:rsid w:val="00B73E8A"/>
    <w:rsid w:val="00B8601C"/>
    <w:rsid w:val="00BA1CE6"/>
    <w:rsid w:val="00BB1C49"/>
    <w:rsid w:val="00BC4287"/>
    <w:rsid w:val="00BD6EA3"/>
    <w:rsid w:val="00C00666"/>
    <w:rsid w:val="00C14417"/>
    <w:rsid w:val="00C50476"/>
    <w:rsid w:val="00C94BFE"/>
    <w:rsid w:val="00CA32F3"/>
    <w:rsid w:val="00CA6C0E"/>
    <w:rsid w:val="00CC2EB2"/>
    <w:rsid w:val="00CD35B9"/>
    <w:rsid w:val="00CF0834"/>
    <w:rsid w:val="00CF6A97"/>
    <w:rsid w:val="00D01F4C"/>
    <w:rsid w:val="00D85D3B"/>
    <w:rsid w:val="00E01529"/>
    <w:rsid w:val="00E031B1"/>
    <w:rsid w:val="00E12687"/>
    <w:rsid w:val="00E4313B"/>
    <w:rsid w:val="00E719AE"/>
    <w:rsid w:val="00E975CA"/>
    <w:rsid w:val="00EC09E7"/>
    <w:rsid w:val="00EE1CAF"/>
    <w:rsid w:val="00F66C89"/>
    <w:rsid w:val="00F775D7"/>
    <w:rsid w:val="00FC4F5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E76E5"/>
  </w:style>
  <w:style w:type="paragraph" w:styleId="BalloonText">
    <w:name w:val="Balloon Text"/>
    <w:basedOn w:val="Normal"/>
    <w:link w:val="BalloonTextChar"/>
    <w:uiPriority w:val="99"/>
    <w:semiHidden/>
    <w:unhideWhenUsed/>
    <w:rsid w:val="009E76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6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AF"/>
  </w:style>
  <w:style w:type="paragraph" w:styleId="Footer">
    <w:name w:val="footer"/>
    <w:basedOn w:val="Normal"/>
    <w:link w:val="FooterChar"/>
    <w:uiPriority w:val="99"/>
    <w:unhideWhenUsed/>
    <w:rsid w:val="00EE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AF"/>
  </w:style>
  <w:style w:type="character" w:styleId="Hyperlink">
    <w:name w:val="Hyperlink"/>
    <w:basedOn w:val="DefaultParagraphFont"/>
    <w:uiPriority w:val="99"/>
    <w:unhideWhenUsed/>
    <w:rsid w:val="00735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E76E5"/>
  </w:style>
  <w:style w:type="paragraph" w:styleId="BalloonText">
    <w:name w:val="Balloon Text"/>
    <w:basedOn w:val="Normal"/>
    <w:link w:val="BalloonTextChar"/>
    <w:uiPriority w:val="99"/>
    <w:semiHidden/>
    <w:unhideWhenUsed/>
    <w:rsid w:val="009E76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6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CAF"/>
  </w:style>
  <w:style w:type="paragraph" w:styleId="Footer">
    <w:name w:val="footer"/>
    <w:basedOn w:val="Normal"/>
    <w:link w:val="FooterChar"/>
    <w:uiPriority w:val="99"/>
    <w:unhideWhenUsed/>
    <w:rsid w:val="00EE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CAF"/>
  </w:style>
  <w:style w:type="character" w:styleId="Hyperlink">
    <w:name w:val="Hyperlink"/>
    <w:basedOn w:val="DefaultParagraphFont"/>
    <w:uiPriority w:val="99"/>
    <w:unhideWhenUsed/>
    <w:rsid w:val="00735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uk.depkes.go.id/index.php?option=com_content&amp;view=article&amp;id=66:pengobatan-komplementer-tradisional-alternatif" TargetMode="External"/><Relationship Id="rId18" Type="http://schemas.openxmlformats.org/officeDocument/2006/relationships/hyperlink" Target="http://buk.depkes.go.id/index.php?option=com_content&amp;view=article&amp;id=66:pengobatan-komplementer-tradisional-alternati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k.depkes.go.id/index.php?option=com_content&amp;view=article&amp;id=66:pengobatan-komplementer-tradisional-alternati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uk.depkes.go.id/index.php?option=com_content&amp;view=article&amp;id=66:pengobatan-komplementer-tradisional-alternatif" TargetMode="External"/><Relationship Id="rId17" Type="http://schemas.openxmlformats.org/officeDocument/2006/relationships/hyperlink" Target="http://buk.depkes.go.id/index.php?option=com_content&amp;view=article&amp;id=66:pengobatan-komplementer-tradisional-alternat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uk.depkes.go.id/index.php?option=com_content&amp;view=article&amp;id=66:pengobatan-komplementer-tradisional-alternatif" TargetMode="External"/><Relationship Id="rId20" Type="http://schemas.openxmlformats.org/officeDocument/2006/relationships/hyperlink" Target="http://buk.depkes.go.id/index.php?option=com_content&amp;view=article&amp;id=66:pengobatan-komplementer-tradisional-alternat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uk.depkes.go.id/index.php?option=com_content&amp;view=article&amp;id=66:pengobatan-komplementer-tradisional-alternati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uk.depkes.go.id/index.php?option=com_content&amp;view=article&amp;id=66:pengobatan-komplementer-tradisional-alternatif" TargetMode="External"/><Relationship Id="rId23" Type="http://schemas.openxmlformats.org/officeDocument/2006/relationships/hyperlink" Target="http://buk.depkes.go.id/index.php?option=com_content&amp;view=article&amp;id=66:pengobatan-komplementer-tradisional-alternatif" TargetMode="External"/><Relationship Id="rId10" Type="http://schemas.openxmlformats.org/officeDocument/2006/relationships/hyperlink" Target="http://buk.depkes.go.id/index.php?option=com_content&amp;view=article&amp;id=66:pengobatan-komplementer-tradisional-alternatif" TargetMode="External"/><Relationship Id="rId19" Type="http://schemas.openxmlformats.org/officeDocument/2006/relationships/hyperlink" Target="http://buk.depkes.go.id/index.php?option=com_content&amp;view=article&amp;id=66:pengobatan-komplementer-tradisional-alterna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buk.depkes.go.id/index.php?option=com_content&amp;view=article&amp;id=66:pengobatan-komplementer-tradisional-alternatif" TargetMode="External"/><Relationship Id="rId22" Type="http://schemas.openxmlformats.org/officeDocument/2006/relationships/hyperlink" Target="http://buk.depkes.go.id/index.php?option=com_content&amp;view=article&amp;id=66:pengobatan-komplementer-tradisional-alterna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50</Pages>
  <Words>7340</Words>
  <Characters>41843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BPISTI2008</dc:creator>
  <cp:lastModifiedBy>BPISTI2008</cp:lastModifiedBy>
  <cp:revision>4</cp:revision>
  <dcterms:created xsi:type="dcterms:W3CDTF">2018-08-15T05:45:00Z</dcterms:created>
  <dcterms:modified xsi:type="dcterms:W3CDTF">2018-09-07T08:25:00Z</dcterms:modified>
</cp:coreProperties>
</file>