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A640B6" w14:textId="77777777" w:rsidR="00DB35C9" w:rsidRDefault="00DB35C9" w:rsidP="00DB35C9">
      <w:pPr>
        <w:tabs>
          <w:tab w:val="left" w:pos="0"/>
        </w:tabs>
        <w:spacing w:line="360" w:lineRule="auto"/>
        <w:jc w:val="center"/>
        <w:rPr>
          <w:rFonts w:ascii="Calibri" w:hAnsi="Calibri" w:cs="Times New Roman"/>
          <w:b/>
          <w:color w:val="000000" w:themeColor="text1"/>
          <w:sz w:val="24"/>
          <w:szCs w:val="24"/>
        </w:rPr>
      </w:pPr>
      <w:r w:rsidRPr="00DB35C9">
        <w:rPr>
          <w:noProof/>
        </w:rPr>
        <w:drawing>
          <wp:inline distT="0" distB="0" distL="0" distR="0" wp14:anchorId="442F257A" wp14:editId="5FBD89CB">
            <wp:extent cx="1199515" cy="1028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555" cy="1029592"/>
                    </a:xfrm>
                    <a:prstGeom prst="rect">
                      <a:avLst/>
                    </a:prstGeom>
                    <a:noFill/>
                    <a:ln>
                      <a:noFill/>
                    </a:ln>
                  </pic:spPr>
                </pic:pic>
              </a:graphicData>
            </a:graphic>
          </wp:inline>
        </w:drawing>
      </w:r>
    </w:p>
    <w:p w14:paraId="280D8EB7" w14:textId="77777777" w:rsidR="00DB35C9" w:rsidRDefault="00DB35C9" w:rsidP="00DB35C9">
      <w:pPr>
        <w:tabs>
          <w:tab w:val="left" w:pos="0"/>
        </w:tabs>
        <w:spacing w:line="360" w:lineRule="auto"/>
        <w:jc w:val="center"/>
        <w:rPr>
          <w:rFonts w:ascii="Calibri" w:hAnsi="Calibri" w:cs="Times New Roman"/>
          <w:b/>
          <w:color w:val="000000" w:themeColor="text1"/>
          <w:sz w:val="24"/>
          <w:szCs w:val="24"/>
        </w:rPr>
      </w:pPr>
    </w:p>
    <w:p w14:paraId="2B28BB0E" w14:textId="77777777" w:rsidR="00DB35C9" w:rsidRDefault="00DB35C9" w:rsidP="00DB35C9">
      <w:pPr>
        <w:tabs>
          <w:tab w:val="left" w:pos="0"/>
        </w:tabs>
        <w:spacing w:line="360" w:lineRule="auto"/>
        <w:jc w:val="center"/>
        <w:rPr>
          <w:rFonts w:ascii="Calibri" w:hAnsi="Calibri" w:cs="Times New Roman"/>
          <w:b/>
          <w:color w:val="000000" w:themeColor="text1"/>
          <w:sz w:val="24"/>
          <w:szCs w:val="24"/>
        </w:rPr>
      </w:pPr>
      <w:r>
        <w:rPr>
          <w:rFonts w:ascii="Calibri" w:hAnsi="Calibri" w:cs="Times New Roman"/>
          <w:b/>
          <w:color w:val="000000" w:themeColor="text1"/>
          <w:sz w:val="24"/>
          <w:szCs w:val="24"/>
        </w:rPr>
        <w:t>MODUL PSIKOLOGI PERILAKU SEKSUAL</w:t>
      </w:r>
    </w:p>
    <w:p w14:paraId="549CC0E1" w14:textId="77777777" w:rsidR="00DB35C9" w:rsidRDefault="00DB35C9" w:rsidP="00DB35C9">
      <w:pPr>
        <w:tabs>
          <w:tab w:val="left" w:pos="0"/>
        </w:tabs>
        <w:spacing w:line="360" w:lineRule="auto"/>
        <w:jc w:val="center"/>
        <w:rPr>
          <w:rFonts w:ascii="Calibri" w:hAnsi="Calibri" w:cs="Times New Roman"/>
          <w:b/>
          <w:color w:val="000000" w:themeColor="text1"/>
          <w:sz w:val="24"/>
          <w:szCs w:val="24"/>
        </w:rPr>
      </w:pPr>
      <w:r>
        <w:rPr>
          <w:rFonts w:ascii="Calibri" w:hAnsi="Calibri" w:cs="Times New Roman"/>
          <w:b/>
          <w:color w:val="000000" w:themeColor="text1"/>
          <w:sz w:val="24"/>
          <w:szCs w:val="24"/>
        </w:rPr>
        <w:t>(PSI 325)</w:t>
      </w:r>
    </w:p>
    <w:p w14:paraId="1CA06BCE" w14:textId="77777777" w:rsidR="00DB35C9" w:rsidRDefault="00DB35C9" w:rsidP="00DB35C9">
      <w:pPr>
        <w:tabs>
          <w:tab w:val="left" w:pos="0"/>
        </w:tabs>
        <w:spacing w:line="360" w:lineRule="auto"/>
        <w:jc w:val="center"/>
        <w:rPr>
          <w:rFonts w:ascii="Calibri" w:hAnsi="Calibri" w:cs="Times New Roman"/>
          <w:b/>
          <w:color w:val="000000" w:themeColor="text1"/>
          <w:sz w:val="24"/>
          <w:szCs w:val="24"/>
        </w:rPr>
      </w:pPr>
    </w:p>
    <w:p w14:paraId="51547F2C" w14:textId="77777777" w:rsidR="00DB35C9" w:rsidRDefault="00DB35C9" w:rsidP="00DB35C9">
      <w:pPr>
        <w:tabs>
          <w:tab w:val="left" w:pos="0"/>
        </w:tabs>
        <w:spacing w:line="360" w:lineRule="auto"/>
        <w:jc w:val="center"/>
        <w:rPr>
          <w:rFonts w:ascii="Calibri" w:hAnsi="Calibri" w:cs="Times New Roman"/>
          <w:b/>
          <w:color w:val="000000" w:themeColor="text1"/>
          <w:sz w:val="24"/>
          <w:szCs w:val="24"/>
        </w:rPr>
      </w:pPr>
    </w:p>
    <w:p w14:paraId="319FA3CF" w14:textId="77777777" w:rsidR="00DB35C9" w:rsidRDefault="00DB35C9" w:rsidP="00DB35C9">
      <w:pPr>
        <w:tabs>
          <w:tab w:val="left" w:pos="0"/>
        </w:tabs>
        <w:spacing w:line="360" w:lineRule="auto"/>
        <w:jc w:val="center"/>
        <w:rPr>
          <w:rFonts w:ascii="Calibri" w:hAnsi="Calibri" w:cs="Times New Roman"/>
          <w:b/>
          <w:color w:val="000000" w:themeColor="text1"/>
          <w:sz w:val="24"/>
          <w:szCs w:val="24"/>
        </w:rPr>
      </w:pPr>
    </w:p>
    <w:p w14:paraId="545C1A75" w14:textId="77777777" w:rsidR="00DB35C9" w:rsidRDefault="00DB35C9" w:rsidP="00DB35C9">
      <w:pPr>
        <w:tabs>
          <w:tab w:val="left" w:pos="0"/>
        </w:tabs>
        <w:spacing w:line="360" w:lineRule="auto"/>
        <w:jc w:val="center"/>
        <w:rPr>
          <w:rFonts w:ascii="Calibri" w:hAnsi="Calibri" w:cs="Times New Roman"/>
          <w:b/>
          <w:color w:val="000000" w:themeColor="text1"/>
          <w:sz w:val="24"/>
          <w:szCs w:val="24"/>
        </w:rPr>
      </w:pPr>
    </w:p>
    <w:p w14:paraId="6C6FE7AC" w14:textId="3CF378C6" w:rsidR="00DB35C9" w:rsidRDefault="009A548D" w:rsidP="00DB35C9">
      <w:pPr>
        <w:tabs>
          <w:tab w:val="left" w:pos="0"/>
        </w:tabs>
        <w:spacing w:line="360" w:lineRule="auto"/>
        <w:jc w:val="center"/>
        <w:rPr>
          <w:rFonts w:ascii="Calibri" w:hAnsi="Calibri" w:cs="Times New Roman"/>
          <w:b/>
          <w:color w:val="000000" w:themeColor="text1"/>
          <w:sz w:val="24"/>
          <w:szCs w:val="24"/>
        </w:rPr>
      </w:pPr>
      <w:r>
        <w:rPr>
          <w:rFonts w:ascii="Calibri" w:hAnsi="Calibri" w:cs="Times New Roman"/>
          <w:b/>
          <w:color w:val="000000" w:themeColor="text1"/>
          <w:sz w:val="24"/>
          <w:szCs w:val="24"/>
        </w:rPr>
        <w:t>MODUL 3</w:t>
      </w:r>
    </w:p>
    <w:p w14:paraId="1C17A447" w14:textId="77777777" w:rsidR="00DB35C9" w:rsidRPr="005F0CFA" w:rsidRDefault="00DB35C9" w:rsidP="00DB35C9">
      <w:pPr>
        <w:tabs>
          <w:tab w:val="left" w:pos="900"/>
        </w:tabs>
        <w:spacing w:line="360" w:lineRule="auto"/>
        <w:jc w:val="center"/>
        <w:rPr>
          <w:rFonts w:ascii="Calibri" w:hAnsi="Calibri" w:cs="Times New Roman"/>
          <w:b/>
          <w:color w:val="000000" w:themeColor="text1"/>
          <w:sz w:val="24"/>
          <w:szCs w:val="24"/>
        </w:rPr>
      </w:pPr>
      <w:r w:rsidRPr="005F0CFA">
        <w:rPr>
          <w:rFonts w:ascii="Calibri" w:hAnsi="Calibri" w:cs="Times New Roman"/>
          <w:b/>
          <w:color w:val="000000" w:themeColor="text1"/>
          <w:sz w:val="24"/>
          <w:szCs w:val="24"/>
        </w:rPr>
        <w:t>KESEHATAN SEKSUAL DAN TAHAPAN PERKEMBANGAN SEKS</w:t>
      </w:r>
    </w:p>
    <w:p w14:paraId="5205F5C2" w14:textId="77777777" w:rsidR="00DB35C9" w:rsidRDefault="00DB35C9" w:rsidP="00DB35C9">
      <w:pPr>
        <w:tabs>
          <w:tab w:val="left" w:pos="0"/>
        </w:tabs>
        <w:spacing w:line="360" w:lineRule="auto"/>
        <w:jc w:val="center"/>
        <w:rPr>
          <w:rFonts w:ascii="Calibri" w:hAnsi="Calibri" w:cs="Times New Roman"/>
          <w:b/>
          <w:color w:val="000000" w:themeColor="text1"/>
          <w:sz w:val="24"/>
          <w:szCs w:val="24"/>
        </w:rPr>
      </w:pPr>
    </w:p>
    <w:p w14:paraId="49B1F5A2" w14:textId="77777777" w:rsidR="00DB35C9" w:rsidRDefault="00DB35C9" w:rsidP="00DB35C9">
      <w:pPr>
        <w:tabs>
          <w:tab w:val="left" w:pos="0"/>
        </w:tabs>
        <w:spacing w:line="360" w:lineRule="auto"/>
        <w:jc w:val="center"/>
        <w:rPr>
          <w:rFonts w:ascii="Calibri" w:hAnsi="Calibri" w:cs="Times New Roman"/>
          <w:b/>
          <w:color w:val="000000" w:themeColor="text1"/>
          <w:sz w:val="24"/>
          <w:szCs w:val="24"/>
        </w:rPr>
      </w:pPr>
    </w:p>
    <w:p w14:paraId="4B291FBE" w14:textId="77777777" w:rsidR="00DB35C9" w:rsidRDefault="00DB35C9" w:rsidP="00DB35C9">
      <w:pPr>
        <w:tabs>
          <w:tab w:val="left" w:pos="0"/>
        </w:tabs>
        <w:spacing w:line="360" w:lineRule="auto"/>
        <w:jc w:val="center"/>
        <w:rPr>
          <w:rFonts w:ascii="Calibri" w:hAnsi="Calibri" w:cs="Times New Roman"/>
          <w:b/>
          <w:color w:val="000000" w:themeColor="text1"/>
          <w:sz w:val="24"/>
          <w:szCs w:val="24"/>
        </w:rPr>
      </w:pPr>
    </w:p>
    <w:p w14:paraId="03B39857" w14:textId="77777777" w:rsidR="00DB35C9" w:rsidRDefault="00DB35C9" w:rsidP="00DB35C9">
      <w:pPr>
        <w:tabs>
          <w:tab w:val="left" w:pos="0"/>
        </w:tabs>
        <w:spacing w:line="360" w:lineRule="auto"/>
        <w:jc w:val="center"/>
        <w:rPr>
          <w:rFonts w:ascii="Calibri" w:hAnsi="Calibri" w:cs="Times New Roman"/>
          <w:b/>
          <w:color w:val="000000" w:themeColor="text1"/>
          <w:sz w:val="24"/>
          <w:szCs w:val="24"/>
        </w:rPr>
      </w:pPr>
    </w:p>
    <w:p w14:paraId="1BE7ECB1" w14:textId="77777777" w:rsidR="00DB35C9" w:rsidRDefault="00DB35C9" w:rsidP="00DB35C9">
      <w:pPr>
        <w:tabs>
          <w:tab w:val="left" w:pos="0"/>
        </w:tabs>
        <w:spacing w:line="360" w:lineRule="auto"/>
        <w:jc w:val="center"/>
        <w:rPr>
          <w:rFonts w:ascii="Calibri" w:hAnsi="Calibri" w:cs="Times New Roman"/>
          <w:b/>
          <w:color w:val="000000" w:themeColor="text1"/>
          <w:sz w:val="24"/>
          <w:szCs w:val="24"/>
        </w:rPr>
      </w:pPr>
    </w:p>
    <w:p w14:paraId="2B7006C9" w14:textId="77777777" w:rsidR="00DB35C9" w:rsidRDefault="00DB35C9" w:rsidP="00DB35C9">
      <w:pPr>
        <w:tabs>
          <w:tab w:val="left" w:pos="0"/>
        </w:tabs>
        <w:spacing w:line="360" w:lineRule="auto"/>
        <w:jc w:val="center"/>
        <w:rPr>
          <w:rFonts w:ascii="Calibri" w:hAnsi="Calibri" w:cs="Times New Roman"/>
          <w:b/>
          <w:color w:val="000000" w:themeColor="text1"/>
          <w:sz w:val="24"/>
          <w:szCs w:val="24"/>
        </w:rPr>
      </w:pPr>
    </w:p>
    <w:p w14:paraId="03C1279D" w14:textId="77777777" w:rsidR="00DB35C9" w:rsidRDefault="00DB35C9" w:rsidP="00DB35C9">
      <w:pPr>
        <w:tabs>
          <w:tab w:val="left" w:pos="0"/>
        </w:tabs>
        <w:spacing w:line="360" w:lineRule="auto"/>
        <w:rPr>
          <w:rFonts w:ascii="Calibri" w:hAnsi="Calibri" w:cs="Times New Roman"/>
          <w:b/>
          <w:color w:val="000000" w:themeColor="text1"/>
          <w:sz w:val="24"/>
          <w:szCs w:val="24"/>
        </w:rPr>
      </w:pPr>
    </w:p>
    <w:p w14:paraId="2419564D" w14:textId="77777777" w:rsidR="00DB35C9" w:rsidRDefault="00DB35C9" w:rsidP="00DB35C9">
      <w:pPr>
        <w:tabs>
          <w:tab w:val="left" w:pos="0"/>
        </w:tabs>
        <w:spacing w:line="360" w:lineRule="auto"/>
        <w:jc w:val="center"/>
        <w:rPr>
          <w:rFonts w:ascii="Calibri" w:hAnsi="Calibri" w:cs="Times New Roman"/>
          <w:b/>
          <w:color w:val="000000" w:themeColor="text1"/>
          <w:sz w:val="24"/>
          <w:szCs w:val="24"/>
        </w:rPr>
      </w:pPr>
      <w:r>
        <w:rPr>
          <w:rFonts w:ascii="Calibri" w:hAnsi="Calibri" w:cs="Times New Roman"/>
          <w:b/>
          <w:color w:val="000000" w:themeColor="text1"/>
          <w:sz w:val="24"/>
          <w:szCs w:val="24"/>
        </w:rPr>
        <w:t>UNIVERSITAS ESA UNGGUL</w:t>
      </w:r>
    </w:p>
    <w:p w14:paraId="7B109E83" w14:textId="77777777" w:rsidR="00DB35C9" w:rsidRDefault="00DB35C9" w:rsidP="00DB35C9">
      <w:pPr>
        <w:tabs>
          <w:tab w:val="left" w:pos="0"/>
        </w:tabs>
        <w:spacing w:line="360" w:lineRule="auto"/>
        <w:jc w:val="center"/>
        <w:rPr>
          <w:rFonts w:ascii="Calibri" w:hAnsi="Calibri" w:cs="Times New Roman"/>
          <w:b/>
          <w:color w:val="000000" w:themeColor="text1"/>
          <w:sz w:val="24"/>
          <w:szCs w:val="24"/>
        </w:rPr>
      </w:pPr>
      <w:r>
        <w:rPr>
          <w:rFonts w:ascii="Calibri" w:hAnsi="Calibri" w:cs="Times New Roman"/>
          <w:b/>
          <w:color w:val="000000" w:themeColor="text1"/>
          <w:sz w:val="24"/>
          <w:szCs w:val="24"/>
        </w:rPr>
        <w:t>2019</w:t>
      </w:r>
    </w:p>
    <w:p w14:paraId="2C90CF97" w14:textId="77777777" w:rsidR="00F977A1" w:rsidRPr="00BE44E3" w:rsidRDefault="00F977A1" w:rsidP="00F977A1">
      <w:pPr>
        <w:spacing w:before="100" w:beforeAutospacing="1" w:after="100" w:afterAutospacing="1" w:line="360" w:lineRule="auto"/>
        <w:jc w:val="center"/>
        <w:outlineLvl w:val="2"/>
        <w:rPr>
          <w:rFonts w:ascii="Calibri" w:eastAsia="Times New Roman" w:hAnsi="Calibri" w:cs="Times New Roman"/>
          <w:b/>
          <w:bCs/>
          <w:sz w:val="24"/>
          <w:szCs w:val="24"/>
        </w:rPr>
      </w:pPr>
      <w:r w:rsidRPr="00BE44E3">
        <w:rPr>
          <w:rFonts w:ascii="Calibri" w:eastAsia="Times New Roman" w:hAnsi="Calibri" w:cs="Times New Roman"/>
          <w:b/>
          <w:bCs/>
          <w:sz w:val="24"/>
          <w:szCs w:val="24"/>
        </w:rPr>
        <w:lastRenderedPageBreak/>
        <w:t>Pertemuan 3 :</w:t>
      </w:r>
    </w:p>
    <w:p w14:paraId="4A789ABD" w14:textId="77777777" w:rsidR="00F977A1" w:rsidRPr="00BE44E3" w:rsidRDefault="00F977A1" w:rsidP="00F977A1">
      <w:pPr>
        <w:spacing w:before="100" w:beforeAutospacing="1" w:after="100" w:afterAutospacing="1" w:line="360" w:lineRule="auto"/>
        <w:jc w:val="center"/>
        <w:outlineLvl w:val="2"/>
        <w:rPr>
          <w:rFonts w:ascii="Calibri" w:eastAsia="Times New Roman" w:hAnsi="Calibri" w:cs="Times New Roman"/>
          <w:b/>
          <w:bCs/>
          <w:sz w:val="24"/>
          <w:szCs w:val="24"/>
        </w:rPr>
      </w:pPr>
      <w:r w:rsidRPr="00BE44E3">
        <w:rPr>
          <w:rFonts w:ascii="Calibri" w:eastAsia="Times New Roman" w:hAnsi="Calibri" w:cs="Times New Roman"/>
          <w:b/>
          <w:bCs/>
          <w:sz w:val="24"/>
          <w:szCs w:val="24"/>
        </w:rPr>
        <w:t>ANATOMI dan FISIOLOGI SISTEM REPRODUKSI PRIA</w:t>
      </w:r>
    </w:p>
    <w:p w14:paraId="0FD5180F" w14:textId="77777777" w:rsidR="00F977A1" w:rsidRPr="00BE44E3" w:rsidRDefault="00F977A1" w:rsidP="009A548D">
      <w:pPr>
        <w:spacing w:before="100" w:beforeAutospacing="1" w:after="100" w:afterAutospacing="1" w:line="360" w:lineRule="auto"/>
        <w:jc w:val="center"/>
        <w:outlineLvl w:val="2"/>
        <w:rPr>
          <w:rFonts w:ascii="Calibri" w:eastAsia="Times New Roman" w:hAnsi="Calibri" w:cs="Times New Roman"/>
          <w:b/>
          <w:bCs/>
          <w:sz w:val="24"/>
          <w:szCs w:val="24"/>
        </w:rPr>
      </w:pPr>
      <w:r w:rsidRPr="00BE44E3">
        <w:rPr>
          <w:rFonts w:ascii="Calibri" w:eastAsia="Times New Roman" w:hAnsi="Calibri" w:cs="Times New Roman"/>
          <w:b/>
          <w:bCs/>
          <w:sz w:val="24"/>
          <w:szCs w:val="24"/>
        </w:rPr>
        <w:t>________________________________________________________</w:t>
      </w:r>
    </w:p>
    <w:p w14:paraId="7D08B14A" w14:textId="77777777" w:rsidR="00F977A1" w:rsidRPr="00BE44E3" w:rsidRDefault="00F977A1" w:rsidP="00F977A1">
      <w:pPr>
        <w:spacing w:before="100" w:beforeAutospacing="1" w:after="100" w:afterAutospacing="1" w:line="360" w:lineRule="auto"/>
        <w:jc w:val="both"/>
        <w:outlineLvl w:val="2"/>
        <w:rPr>
          <w:rFonts w:ascii="Calibri" w:eastAsia="Times New Roman" w:hAnsi="Calibri" w:cs="Times New Roman"/>
          <w:b/>
          <w:bCs/>
          <w:sz w:val="24"/>
          <w:szCs w:val="24"/>
        </w:rPr>
      </w:pPr>
      <w:r w:rsidRPr="00BE44E3">
        <w:rPr>
          <w:rFonts w:ascii="Calibri" w:eastAsia="Times New Roman" w:hAnsi="Calibri" w:cs="Times New Roman"/>
          <w:b/>
          <w:bCs/>
          <w:sz w:val="24"/>
          <w:szCs w:val="24"/>
        </w:rPr>
        <w:t>Tujuan Pembelajaran</w:t>
      </w:r>
    </w:p>
    <w:p w14:paraId="51866CC7" w14:textId="77777777" w:rsidR="00F977A1" w:rsidRPr="00BE44E3" w:rsidRDefault="00F977A1" w:rsidP="00F977A1">
      <w:pPr>
        <w:numPr>
          <w:ilvl w:val="0"/>
          <w:numId w:val="30"/>
        </w:numPr>
        <w:spacing w:before="100" w:beforeAutospacing="1" w:after="100" w:afterAutospacing="1" w:line="360" w:lineRule="auto"/>
        <w:jc w:val="both"/>
        <w:outlineLvl w:val="2"/>
        <w:rPr>
          <w:rFonts w:ascii="Calibri" w:eastAsia="Times New Roman" w:hAnsi="Calibri" w:cs="Times New Roman"/>
          <w:b/>
          <w:bCs/>
          <w:sz w:val="24"/>
          <w:szCs w:val="24"/>
        </w:rPr>
      </w:pPr>
      <w:r w:rsidRPr="00BE44E3">
        <w:rPr>
          <w:rFonts w:ascii="Calibri" w:eastAsia="Times New Roman" w:hAnsi="Calibri" w:cs="Times New Roman"/>
          <w:b/>
          <w:bCs/>
          <w:sz w:val="24"/>
          <w:szCs w:val="24"/>
        </w:rPr>
        <w:t xml:space="preserve">Memahami fungsi seksual anatomi secara tepat, </w:t>
      </w:r>
    </w:p>
    <w:p w14:paraId="2D07E2BD" w14:textId="77777777" w:rsidR="00F977A1" w:rsidRPr="0098795E" w:rsidRDefault="00F977A1" w:rsidP="00F977A1">
      <w:pPr>
        <w:numPr>
          <w:ilvl w:val="0"/>
          <w:numId w:val="30"/>
        </w:numPr>
        <w:spacing w:before="100" w:beforeAutospacing="1" w:after="100" w:afterAutospacing="1" w:line="360" w:lineRule="auto"/>
        <w:jc w:val="both"/>
        <w:outlineLvl w:val="2"/>
        <w:rPr>
          <w:rFonts w:ascii="Calibri" w:eastAsia="Times New Roman" w:hAnsi="Calibri" w:cs="Times New Roman"/>
          <w:b/>
          <w:bCs/>
          <w:sz w:val="24"/>
          <w:szCs w:val="24"/>
        </w:rPr>
      </w:pPr>
      <w:r w:rsidRPr="00BE44E3">
        <w:rPr>
          <w:rFonts w:ascii="Calibri" w:eastAsia="Times New Roman" w:hAnsi="Calibri" w:cs="Times New Roman"/>
          <w:b/>
          <w:bCs/>
          <w:sz w:val="24"/>
          <w:szCs w:val="24"/>
        </w:rPr>
        <w:t xml:space="preserve">memahami alat-alat reproduksi dasar pria </w:t>
      </w:r>
    </w:p>
    <w:p w14:paraId="22923B56" w14:textId="77777777" w:rsidR="00F977A1" w:rsidRPr="0098795E" w:rsidRDefault="00F977A1" w:rsidP="00F977A1">
      <w:pPr>
        <w:spacing w:after="0" w:line="360" w:lineRule="auto"/>
        <w:jc w:val="both"/>
        <w:rPr>
          <w:rFonts w:ascii="Calibri" w:eastAsia="Times New Roman" w:hAnsi="Calibri" w:cs="Arial"/>
          <w:b/>
          <w:bCs/>
          <w:color w:val="000000"/>
          <w:sz w:val="24"/>
          <w:szCs w:val="24"/>
        </w:rPr>
      </w:pPr>
      <w:r w:rsidRPr="00BE44E3">
        <w:rPr>
          <w:rFonts w:ascii="Calibri" w:eastAsia="Times New Roman" w:hAnsi="Calibri" w:cs="Arial"/>
          <w:b/>
          <w:bCs/>
          <w:color w:val="000000"/>
          <w:sz w:val="24"/>
          <w:szCs w:val="24"/>
        </w:rPr>
        <w:t>SISTEM REPRODUKSI</w:t>
      </w:r>
    </w:p>
    <w:p w14:paraId="5EFB2171" w14:textId="77777777" w:rsidR="00F977A1" w:rsidRPr="00BE44E3" w:rsidRDefault="00F977A1" w:rsidP="00F977A1">
      <w:pPr>
        <w:spacing w:after="0" w:line="360" w:lineRule="auto"/>
        <w:jc w:val="both"/>
        <w:rPr>
          <w:rFonts w:ascii="Calibri" w:eastAsia="Times New Roman" w:hAnsi="Calibri" w:cs="Arial"/>
          <w:sz w:val="24"/>
          <w:szCs w:val="24"/>
        </w:rPr>
      </w:pPr>
      <w:r w:rsidRPr="00BE44E3">
        <w:rPr>
          <w:rFonts w:ascii="Calibri" w:eastAsia="Times New Roman" w:hAnsi="Calibri" w:cs="Arial"/>
          <w:b/>
          <w:bCs/>
          <w:color w:val="000000"/>
          <w:sz w:val="24"/>
          <w:szCs w:val="24"/>
        </w:rPr>
        <w:t>Reproduksi</w:t>
      </w:r>
      <w:r w:rsidRPr="00BE44E3">
        <w:rPr>
          <w:rFonts w:ascii="Calibri" w:eastAsia="Times New Roman" w:hAnsi="Calibri" w:cs="Arial"/>
          <w:color w:val="000000"/>
          <w:sz w:val="24"/>
          <w:szCs w:val="24"/>
        </w:rPr>
        <w:t xml:space="preserve"> adalah proses melanjutkan keturunan.</w:t>
      </w:r>
    </w:p>
    <w:p w14:paraId="633EC5AA" w14:textId="77777777" w:rsidR="00F977A1" w:rsidRPr="0098795E" w:rsidRDefault="00F977A1" w:rsidP="00F977A1">
      <w:pPr>
        <w:spacing w:after="0" w:line="360" w:lineRule="auto"/>
        <w:jc w:val="both"/>
        <w:rPr>
          <w:rFonts w:ascii="Calibri" w:eastAsia="Times New Roman" w:hAnsi="Calibri" w:cs="Arial"/>
          <w:b/>
          <w:bCs/>
          <w:color w:val="000000"/>
          <w:sz w:val="24"/>
          <w:szCs w:val="24"/>
        </w:rPr>
      </w:pPr>
      <w:r w:rsidRPr="00BE44E3">
        <w:rPr>
          <w:rFonts w:ascii="Calibri" w:eastAsia="Times New Roman" w:hAnsi="Calibri" w:cs="Arial"/>
          <w:b/>
          <w:bCs/>
          <w:color w:val="000000"/>
          <w:sz w:val="24"/>
          <w:szCs w:val="24"/>
        </w:rPr>
        <w:t xml:space="preserve">Alat-alat reproduksi </w:t>
      </w:r>
      <w:r w:rsidRPr="00BE44E3">
        <w:rPr>
          <w:rFonts w:ascii="Calibri" w:eastAsia="Times New Roman" w:hAnsi="Calibri" w:cs="Arial"/>
          <w:color w:val="000000"/>
          <w:sz w:val="24"/>
          <w:szCs w:val="24"/>
        </w:rPr>
        <w:t>adalah bagian-bagian tubuh yang digunakan untuk melanjutkan keturunan.</w:t>
      </w:r>
      <w:r w:rsidRPr="00BE44E3">
        <w:rPr>
          <w:rFonts w:ascii="Calibri" w:eastAsia="Times New Roman" w:hAnsi="Calibri" w:cs="Arial"/>
          <w:b/>
          <w:bCs/>
          <w:color w:val="000000"/>
          <w:sz w:val="24"/>
          <w:szCs w:val="24"/>
        </w:rPr>
        <w:t xml:space="preserve"> </w:t>
      </w:r>
    </w:p>
    <w:p w14:paraId="7A31EDE2" w14:textId="77777777" w:rsidR="00F977A1" w:rsidRPr="00BE44E3" w:rsidRDefault="00F977A1" w:rsidP="00F977A1">
      <w:pPr>
        <w:spacing w:after="0" w:line="360" w:lineRule="auto"/>
        <w:jc w:val="both"/>
        <w:rPr>
          <w:rFonts w:ascii="Calibri" w:eastAsia="Times New Roman" w:hAnsi="Calibri" w:cs="Arial"/>
          <w:b/>
          <w:bCs/>
          <w:color w:val="000000"/>
          <w:sz w:val="24"/>
          <w:szCs w:val="24"/>
        </w:rPr>
      </w:pPr>
      <w:r w:rsidRPr="00BE44E3">
        <w:rPr>
          <w:rFonts w:ascii="Calibri" w:eastAsia="Times New Roman" w:hAnsi="Calibri" w:cs="Arial"/>
          <w:b/>
          <w:bCs/>
          <w:color w:val="000000"/>
          <w:sz w:val="24"/>
          <w:szCs w:val="24"/>
        </w:rPr>
        <w:t>SISTEM REPRODUKSI PRIA</w:t>
      </w:r>
    </w:p>
    <w:p w14:paraId="68800337" w14:textId="77777777" w:rsidR="00F977A1" w:rsidRPr="00BE44E3" w:rsidRDefault="00F977A1" w:rsidP="00F977A1">
      <w:pPr>
        <w:spacing w:after="0" w:line="360" w:lineRule="auto"/>
        <w:jc w:val="both"/>
        <w:rPr>
          <w:rFonts w:ascii="Calibri" w:eastAsia="Times New Roman" w:hAnsi="Calibri" w:cs="Arial"/>
          <w:b/>
          <w:bCs/>
          <w:noProof/>
          <w:color w:val="000000"/>
          <w:sz w:val="24"/>
          <w:szCs w:val="24"/>
        </w:rPr>
      </w:pPr>
    </w:p>
    <w:p w14:paraId="12084899" w14:textId="77777777" w:rsidR="00F977A1" w:rsidRDefault="00F977A1" w:rsidP="009A548D">
      <w:pPr>
        <w:spacing w:after="0" w:line="360" w:lineRule="auto"/>
        <w:jc w:val="center"/>
        <w:rPr>
          <w:rFonts w:ascii="Calibri" w:eastAsia="Times New Roman" w:hAnsi="Calibri" w:cs="Arial"/>
          <w:b/>
          <w:bCs/>
          <w:color w:val="000000"/>
          <w:sz w:val="24"/>
          <w:szCs w:val="24"/>
        </w:rPr>
      </w:pPr>
      <w:r w:rsidRPr="00BE44E3">
        <w:rPr>
          <w:rFonts w:ascii="Calibri" w:eastAsia="Times New Roman" w:hAnsi="Calibri" w:cs="Arial"/>
          <w:b/>
          <w:bCs/>
          <w:noProof/>
          <w:color w:val="000000"/>
          <w:sz w:val="24"/>
          <w:szCs w:val="24"/>
        </w:rPr>
        <w:drawing>
          <wp:inline distT="0" distB="0" distL="0" distR="0" wp14:anchorId="77B3B63F" wp14:editId="44638A38">
            <wp:extent cx="4943475" cy="308546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 reproduksi pria.jpg"/>
                    <pic:cNvPicPr/>
                  </pic:nvPicPr>
                  <pic:blipFill>
                    <a:blip r:embed="rId10">
                      <a:extLst>
                        <a:ext uri="{28A0092B-C50C-407E-A947-70E740481C1C}">
                          <a14:useLocalDpi xmlns:a14="http://schemas.microsoft.com/office/drawing/2010/main" val="0"/>
                        </a:ext>
                      </a:extLst>
                    </a:blip>
                    <a:stretch>
                      <a:fillRect/>
                    </a:stretch>
                  </pic:blipFill>
                  <pic:spPr>
                    <a:xfrm>
                      <a:off x="0" y="0"/>
                      <a:ext cx="4943475" cy="3085465"/>
                    </a:xfrm>
                    <a:prstGeom prst="rect">
                      <a:avLst/>
                    </a:prstGeom>
                  </pic:spPr>
                </pic:pic>
              </a:graphicData>
            </a:graphic>
          </wp:inline>
        </w:drawing>
      </w:r>
    </w:p>
    <w:p w14:paraId="273B96BF" w14:textId="77777777" w:rsidR="009A548D" w:rsidRDefault="009A548D" w:rsidP="00F977A1">
      <w:pPr>
        <w:spacing w:after="0" w:line="360" w:lineRule="auto"/>
        <w:jc w:val="both"/>
        <w:rPr>
          <w:rFonts w:ascii="Calibri" w:eastAsia="Times New Roman" w:hAnsi="Calibri" w:cs="Arial"/>
          <w:sz w:val="24"/>
          <w:szCs w:val="24"/>
        </w:rPr>
      </w:pPr>
    </w:p>
    <w:p w14:paraId="3412DEE0" w14:textId="77777777" w:rsidR="009A548D" w:rsidRDefault="009A548D" w:rsidP="00F977A1">
      <w:pPr>
        <w:spacing w:after="0" w:line="360" w:lineRule="auto"/>
        <w:jc w:val="both"/>
        <w:rPr>
          <w:rFonts w:ascii="Calibri" w:eastAsia="Times New Roman" w:hAnsi="Calibri" w:cs="Arial"/>
          <w:sz w:val="24"/>
          <w:szCs w:val="24"/>
        </w:rPr>
      </w:pPr>
    </w:p>
    <w:p w14:paraId="62D5D379" w14:textId="77777777" w:rsidR="00F977A1" w:rsidRPr="00BE44E3" w:rsidRDefault="00F977A1" w:rsidP="00F977A1">
      <w:pPr>
        <w:spacing w:after="0" w:line="360" w:lineRule="auto"/>
        <w:jc w:val="both"/>
        <w:rPr>
          <w:rFonts w:ascii="Calibri" w:eastAsia="Times New Roman" w:hAnsi="Calibri" w:cs="Arial"/>
          <w:b/>
          <w:bCs/>
          <w:color w:val="000000"/>
          <w:sz w:val="24"/>
          <w:szCs w:val="24"/>
        </w:rPr>
      </w:pPr>
      <w:r w:rsidRPr="00BE44E3">
        <w:rPr>
          <w:rFonts w:ascii="Calibri" w:eastAsia="Times New Roman" w:hAnsi="Calibri" w:cs="Arial"/>
          <w:sz w:val="24"/>
          <w:szCs w:val="24"/>
        </w:rPr>
        <w:lastRenderedPageBreak/>
        <w:t>S</w:t>
      </w:r>
      <w:r>
        <w:rPr>
          <w:rFonts w:ascii="Calibri" w:eastAsia="Times New Roman" w:hAnsi="Calibri" w:cs="Arial"/>
          <w:sz w:val="24"/>
          <w:szCs w:val="24"/>
        </w:rPr>
        <w:t>i</w:t>
      </w:r>
      <w:r w:rsidRPr="00BE44E3">
        <w:rPr>
          <w:rFonts w:ascii="Calibri" w:eastAsia="Times New Roman" w:hAnsi="Calibri" w:cs="Arial"/>
          <w:sz w:val="24"/>
          <w:szCs w:val="24"/>
        </w:rPr>
        <w:t>stem Reproduksi Pria terdiri dari</w:t>
      </w:r>
    </w:p>
    <w:p w14:paraId="401EA425" w14:textId="77777777" w:rsidR="00F977A1" w:rsidRPr="00BE44E3" w:rsidRDefault="00F977A1" w:rsidP="00F977A1">
      <w:pPr>
        <w:spacing w:after="0" w:line="360" w:lineRule="auto"/>
        <w:jc w:val="both"/>
        <w:rPr>
          <w:rFonts w:ascii="Calibri" w:eastAsia="Times New Roman" w:hAnsi="Calibri" w:cs="Arial"/>
          <w:b/>
          <w:bCs/>
          <w:color w:val="000000"/>
          <w:sz w:val="24"/>
          <w:szCs w:val="24"/>
        </w:rPr>
      </w:pPr>
      <w:r w:rsidRPr="00390C47">
        <w:rPr>
          <w:rFonts w:ascii="Calibri" w:eastAsia="Times New Roman" w:hAnsi="Calibri" w:cs="Arial"/>
          <w:b/>
          <w:sz w:val="24"/>
          <w:szCs w:val="24"/>
        </w:rPr>
        <w:t>a</w:t>
      </w:r>
      <w:r w:rsidRPr="00BE44E3">
        <w:rPr>
          <w:rFonts w:ascii="Calibri" w:eastAsia="Times New Roman" w:hAnsi="Calibri" w:cs="Arial"/>
          <w:sz w:val="24"/>
          <w:szCs w:val="24"/>
        </w:rPr>
        <w:t>.</w:t>
      </w:r>
      <w:r w:rsidRPr="00BE44E3">
        <w:rPr>
          <w:rFonts w:ascii="Calibri" w:eastAsia="Times New Roman" w:hAnsi="Calibri" w:cs="Arial"/>
          <w:b/>
          <w:bCs/>
          <w:color w:val="000000"/>
          <w:sz w:val="24"/>
          <w:szCs w:val="24"/>
        </w:rPr>
        <w:t>Organ eksterna</w:t>
      </w:r>
    </w:p>
    <w:p w14:paraId="728BFB73" w14:textId="77777777" w:rsidR="00F977A1" w:rsidRPr="00BE44E3" w:rsidRDefault="00F977A1" w:rsidP="00F977A1">
      <w:pPr>
        <w:spacing w:after="0" w:line="360" w:lineRule="auto"/>
        <w:ind w:left="284" w:hanging="142"/>
        <w:jc w:val="both"/>
        <w:rPr>
          <w:rFonts w:ascii="Calibri" w:eastAsia="Times New Roman" w:hAnsi="Calibri" w:cs="Arial"/>
          <w:sz w:val="24"/>
          <w:szCs w:val="24"/>
        </w:rPr>
      </w:pPr>
      <w:r w:rsidRPr="00BE44E3">
        <w:rPr>
          <w:rFonts w:ascii="Calibri" w:eastAsia="Times New Roman" w:hAnsi="Calibri" w:cs="Arial"/>
          <w:sz w:val="24"/>
          <w:szCs w:val="24"/>
        </w:rPr>
        <w:t xml:space="preserve">- </w:t>
      </w:r>
      <w:r w:rsidRPr="00BE44E3">
        <w:rPr>
          <w:rFonts w:ascii="Calibri" w:eastAsia="Times New Roman" w:hAnsi="Calibri" w:cs="Arial"/>
          <w:color w:val="000000"/>
          <w:sz w:val="24"/>
          <w:szCs w:val="24"/>
        </w:rPr>
        <w:t>Penis</w:t>
      </w:r>
    </w:p>
    <w:p w14:paraId="7F3A6D13" w14:textId="77777777" w:rsidR="00F977A1" w:rsidRPr="00BE44E3" w:rsidRDefault="00F977A1" w:rsidP="00F977A1">
      <w:pPr>
        <w:spacing w:after="0" w:line="360" w:lineRule="auto"/>
        <w:ind w:firstLine="142"/>
        <w:jc w:val="both"/>
        <w:rPr>
          <w:rFonts w:ascii="Calibri" w:eastAsia="Times New Roman" w:hAnsi="Calibri" w:cs="Arial"/>
          <w:color w:val="000000"/>
          <w:sz w:val="24"/>
          <w:szCs w:val="24"/>
        </w:rPr>
      </w:pPr>
      <w:r w:rsidRPr="00BE44E3">
        <w:rPr>
          <w:rFonts w:ascii="Calibri" w:eastAsia="Times New Roman" w:hAnsi="Calibri" w:cs="Arial"/>
          <w:sz w:val="24"/>
          <w:szCs w:val="24"/>
        </w:rPr>
        <w:t xml:space="preserve">- </w:t>
      </w:r>
      <w:r w:rsidRPr="00BE44E3">
        <w:rPr>
          <w:rFonts w:ascii="Calibri" w:eastAsia="Times New Roman" w:hAnsi="Calibri" w:cs="Arial"/>
          <w:color w:val="000000"/>
          <w:sz w:val="24"/>
          <w:szCs w:val="24"/>
        </w:rPr>
        <w:t xml:space="preserve">Scrotum </w:t>
      </w:r>
    </w:p>
    <w:p w14:paraId="7F776D4E" w14:textId="77777777" w:rsidR="00F977A1" w:rsidRPr="00BE44E3" w:rsidRDefault="00F977A1" w:rsidP="00F977A1">
      <w:pPr>
        <w:spacing w:after="0" w:line="360" w:lineRule="auto"/>
        <w:jc w:val="both"/>
        <w:rPr>
          <w:rFonts w:ascii="Calibri" w:eastAsia="Times New Roman" w:hAnsi="Calibri" w:cs="Arial"/>
          <w:b/>
          <w:bCs/>
          <w:color w:val="000000"/>
          <w:sz w:val="24"/>
          <w:szCs w:val="24"/>
        </w:rPr>
      </w:pPr>
      <w:r w:rsidRPr="00390C47">
        <w:rPr>
          <w:rFonts w:ascii="Calibri" w:eastAsia="Times New Roman" w:hAnsi="Calibri" w:cs="Arial"/>
          <w:b/>
          <w:sz w:val="24"/>
          <w:szCs w:val="24"/>
        </w:rPr>
        <w:t>b.</w:t>
      </w:r>
      <w:r w:rsidRPr="00390C47">
        <w:rPr>
          <w:rFonts w:ascii="Calibri" w:eastAsia="Times New Roman" w:hAnsi="Calibri" w:cs="Arial"/>
          <w:b/>
          <w:bCs/>
          <w:color w:val="000000"/>
          <w:sz w:val="24"/>
          <w:szCs w:val="24"/>
        </w:rPr>
        <w:t>Organ</w:t>
      </w:r>
      <w:r w:rsidRPr="00BE44E3">
        <w:rPr>
          <w:rFonts w:ascii="Calibri" w:eastAsia="Times New Roman" w:hAnsi="Calibri" w:cs="Arial"/>
          <w:b/>
          <w:bCs/>
          <w:color w:val="000000"/>
          <w:sz w:val="24"/>
          <w:szCs w:val="24"/>
        </w:rPr>
        <w:t xml:space="preserve"> interna</w:t>
      </w:r>
    </w:p>
    <w:p w14:paraId="23A94FD6" w14:textId="77777777" w:rsidR="00F977A1" w:rsidRPr="00BE44E3" w:rsidRDefault="00F977A1" w:rsidP="00F977A1">
      <w:pPr>
        <w:spacing w:after="0" w:line="360" w:lineRule="auto"/>
        <w:jc w:val="both"/>
        <w:rPr>
          <w:rFonts w:ascii="Calibri" w:eastAsia="Times New Roman" w:hAnsi="Calibri" w:cs="Arial"/>
          <w:color w:val="000000"/>
          <w:sz w:val="24"/>
          <w:szCs w:val="24"/>
        </w:rPr>
      </w:pPr>
      <w:r w:rsidRPr="00BE44E3">
        <w:rPr>
          <w:rFonts w:ascii="Calibri" w:eastAsia="Times New Roman" w:hAnsi="Calibri" w:cs="Arial"/>
          <w:sz w:val="24"/>
          <w:szCs w:val="24"/>
        </w:rPr>
        <w:t xml:space="preserve">- </w:t>
      </w:r>
      <w:r w:rsidRPr="00BE44E3">
        <w:rPr>
          <w:rFonts w:ascii="Calibri" w:eastAsia="Times New Roman" w:hAnsi="Calibri" w:cs="Arial"/>
          <w:color w:val="000000"/>
          <w:sz w:val="24"/>
          <w:szCs w:val="24"/>
        </w:rPr>
        <w:t>Testis</w:t>
      </w:r>
    </w:p>
    <w:p w14:paraId="31687A04" w14:textId="77777777" w:rsidR="00F977A1" w:rsidRPr="00BE44E3" w:rsidRDefault="00F977A1" w:rsidP="00F977A1">
      <w:pPr>
        <w:spacing w:after="0" w:line="360" w:lineRule="auto"/>
        <w:jc w:val="both"/>
        <w:rPr>
          <w:rFonts w:ascii="Calibri" w:eastAsia="Times New Roman" w:hAnsi="Calibri" w:cs="Arial"/>
          <w:color w:val="000000"/>
          <w:sz w:val="24"/>
          <w:szCs w:val="24"/>
        </w:rPr>
      </w:pPr>
      <w:r w:rsidRPr="00BE44E3">
        <w:rPr>
          <w:rFonts w:ascii="Calibri" w:eastAsia="Times New Roman" w:hAnsi="Calibri" w:cs="Arial"/>
          <w:sz w:val="24"/>
          <w:szCs w:val="24"/>
        </w:rPr>
        <w:t xml:space="preserve">- </w:t>
      </w:r>
      <w:r w:rsidRPr="00BE44E3">
        <w:rPr>
          <w:rFonts w:ascii="Calibri" w:eastAsia="Times New Roman" w:hAnsi="Calibri" w:cs="Arial"/>
          <w:color w:val="000000"/>
          <w:sz w:val="24"/>
          <w:szCs w:val="24"/>
        </w:rPr>
        <w:t>Epididimis</w:t>
      </w:r>
    </w:p>
    <w:p w14:paraId="101DCAEA" w14:textId="77777777" w:rsidR="00F977A1" w:rsidRPr="00BE44E3" w:rsidRDefault="00F977A1" w:rsidP="00F977A1">
      <w:pPr>
        <w:spacing w:after="0" w:line="360" w:lineRule="auto"/>
        <w:jc w:val="both"/>
        <w:rPr>
          <w:rFonts w:ascii="Calibri" w:eastAsia="Times New Roman" w:hAnsi="Calibri" w:cs="Arial"/>
          <w:color w:val="000000"/>
          <w:sz w:val="24"/>
          <w:szCs w:val="24"/>
        </w:rPr>
      </w:pPr>
      <w:r w:rsidRPr="00BE44E3">
        <w:rPr>
          <w:rFonts w:ascii="Calibri" w:eastAsia="Times New Roman" w:hAnsi="Calibri" w:cs="Arial"/>
          <w:sz w:val="24"/>
          <w:szCs w:val="24"/>
        </w:rPr>
        <w:t xml:space="preserve">- </w:t>
      </w:r>
      <w:r w:rsidRPr="00BE44E3">
        <w:rPr>
          <w:rFonts w:ascii="Calibri" w:eastAsia="Times New Roman" w:hAnsi="Calibri" w:cs="Arial"/>
          <w:color w:val="000000"/>
          <w:sz w:val="24"/>
          <w:szCs w:val="24"/>
        </w:rPr>
        <w:t>Vas deferens</w:t>
      </w:r>
    </w:p>
    <w:p w14:paraId="61FE3637" w14:textId="77777777" w:rsidR="00F977A1" w:rsidRPr="00BE44E3" w:rsidRDefault="00F977A1" w:rsidP="00F977A1">
      <w:pPr>
        <w:spacing w:after="0" w:line="360" w:lineRule="auto"/>
        <w:jc w:val="both"/>
        <w:rPr>
          <w:rFonts w:ascii="Calibri" w:eastAsia="Times New Roman" w:hAnsi="Calibri" w:cs="Arial"/>
          <w:color w:val="000000"/>
          <w:sz w:val="24"/>
          <w:szCs w:val="24"/>
        </w:rPr>
      </w:pPr>
      <w:r w:rsidRPr="00BE44E3">
        <w:rPr>
          <w:rFonts w:ascii="Calibri" w:eastAsia="Times New Roman" w:hAnsi="Calibri" w:cs="Arial"/>
          <w:sz w:val="24"/>
          <w:szCs w:val="24"/>
        </w:rPr>
        <w:t xml:space="preserve">- </w:t>
      </w:r>
      <w:r w:rsidRPr="00BE44E3">
        <w:rPr>
          <w:rFonts w:ascii="Calibri" w:eastAsia="Times New Roman" w:hAnsi="Calibri" w:cs="Arial"/>
          <w:color w:val="000000"/>
          <w:sz w:val="24"/>
          <w:szCs w:val="24"/>
        </w:rPr>
        <w:t>Vesikula seminalis</w:t>
      </w:r>
    </w:p>
    <w:p w14:paraId="7072D98F" w14:textId="77777777" w:rsidR="00F977A1" w:rsidRPr="00BE44E3" w:rsidRDefault="00F977A1" w:rsidP="00F977A1">
      <w:pPr>
        <w:spacing w:after="0" w:line="360" w:lineRule="auto"/>
        <w:jc w:val="both"/>
        <w:rPr>
          <w:rFonts w:ascii="Calibri" w:eastAsia="Times New Roman" w:hAnsi="Calibri" w:cs="Arial"/>
          <w:color w:val="000000"/>
          <w:sz w:val="24"/>
          <w:szCs w:val="24"/>
        </w:rPr>
      </w:pPr>
      <w:r w:rsidRPr="00BE44E3">
        <w:rPr>
          <w:rFonts w:ascii="Calibri" w:eastAsia="Times New Roman" w:hAnsi="Calibri" w:cs="Arial"/>
          <w:sz w:val="24"/>
          <w:szCs w:val="24"/>
        </w:rPr>
        <w:t xml:space="preserve">- </w:t>
      </w:r>
      <w:r w:rsidRPr="00BE44E3">
        <w:rPr>
          <w:rFonts w:ascii="Calibri" w:eastAsia="Times New Roman" w:hAnsi="Calibri" w:cs="Arial"/>
          <w:color w:val="000000"/>
          <w:sz w:val="24"/>
          <w:szCs w:val="24"/>
        </w:rPr>
        <w:t>Kelenjar prostat</w:t>
      </w:r>
    </w:p>
    <w:p w14:paraId="01112D47" w14:textId="77777777" w:rsidR="00F977A1" w:rsidRPr="00BE44E3" w:rsidRDefault="00F977A1" w:rsidP="00F977A1">
      <w:pPr>
        <w:spacing w:after="0" w:line="360" w:lineRule="auto"/>
        <w:jc w:val="both"/>
        <w:rPr>
          <w:rFonts w:ascii="Calibri" w:eastAsia="Times New Roman" w:hAnsi="Calibri" w:cs="Arial"/>
          <w:color w:val="000000"/>
          <w:sz w:val="24"/>
          <w:szCs w:val="24"/>
        </w:rPr>
      </w:pPr>
      <w:r w:rsidRPr="00BE44E3">
        <w:rPr>
          <w:rFonts w:ascii="Calibri" w:eastAsia="Times New Roman" w:hAnsi="Calibri" w:cs="Arial"/>
          <w:sz w:val="24"/>
          <w:szCs w:val="24"/>
        </w:rPr>
        <w:t xml:space="preserve">- </w:t>
      </w:r>
      <w:r w:rsidRPr="00BE44E3">
        <w:rPr>
          <w:rFonts w:ascii="Calibri" w:eastAsia="Times New Roman" w:hAnsi="Calibri" w:cs="Arial"/>
          <w:color w:val="000000"/>
          <w:sz w:val="24"/>
          <w:szCs w:val="24"/>
        </w:rPr>
        <w:t>Uretra/saluran kencing.</w:t>
      </w:r>
    </w:p>
    <w:p w14:paraId="0B02A6AE" w14:textId="77777777" w:rsidR="00F977A1" w:rsidRPr="00BE44E3" w:rsidRDefault="00F977A1" w:rsidP="00F977A1">
      <w:pPr>
        <w:spacing w:after="0"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b/>
          <w:bCs/>
          <w:color w:val="000000"/>
          <w:sz w:val="24"/>
          <w:szCs w:val="24"/>
        </w:rPr>
        <w:t>ORGAN EKSTERNA</w:t>
      </w:r>
    </w:p>
    <w:p w14:paraId="7FC1294A" w14:textId="77777777" w:rsidR="00F977A1" w:rsidRPr="00BE44E3" w:rsidRDefault="00F977A1" w:rsidP="00F977A1">
      <w:pPr>
        <w:spacing w:after="0" w:line="360" w:lineRule="auto"/>
        <w:ind w:left="142" w:hanging="142"/>
        <w:jc w:val="both"/>
        <w:textAlignment w:val="baseline"/>
        <w:rPr>
          <w:rFonts w:ascii="Calibri" w:eastAsia="Times New Roman" w:hAnsi="Calibri" w:cs="Arial"/>
          <w:b/>
          <w:bCs/>
          <w:color w:val="000000"/>
          <w:sz w:val="24"/>
          <w:szCs w:val="24"/>
        </w:rPr>
      </w:pPr>
      <w:r w:rsidRPr="00BE44E3">
        <w:rPr>
          <w:rFonts w:ascii="Calibri" w:eastAsia="Times New Roman" w:hAnsi="Calibri" w:cs="Arial"/>
          <w:sz w:val="24"/>
          <w:szCs w:val="24"/>
        </w:rPr>
        <w:t>1)</w:t>
      </w:r>
      <w:r>
        <w:rPr>
          <w:rFonts w:ascii="Calibri" w:eastAsia="Times New Roman" w:hAnsi="Calibri" w:cs="Arial"/>
          <w:sz w:val="24"/>
          <w:szCs w:val="24"/>
        </w:rPr>
        <w:t xml:space="preserve"> </w:t>
      </w:r>
      <w:r w:rsidRPr="00BE44E3">
        <w:rPr>
          <w:rFonts w:ascii="Calibri" w:eastAsia="Times New Roman" w:hAnsi="Calibri" w:cs="Arial"/>
          <w:b/>
          <w:bCs/>
          <w:color w:val="000000"/>
          <w:sz w:val="24"/>
          <w:szCs w:val="24"/>
        </w:rPr>
        <w:t>Penis</w:t>
      </w:r>
    </w:p>
    <w:p w14:paraId="3059FD8C" w14:textId="77777777" w:rsidR="00F977A1" w:rsidRPr="0098795E" w:rsidRDefault="00F977A1" w:rsidP="00F977A1">
      <w:pPr>
        <w:spacing w:after="0" w:line="360" w:lineRule="auto"/>
        <w:ind w:firstLine="426"/>
        <w:jc w:val="both"/>
        <w:textAlignment w:val="baseline"/>
        <w:rPr>
          <w:rFonts w:ascii="Calibri" w:eastAsia="Times New Roman" w:hAnsi="Calibri" w:cs="Arial"/>
          <w:sz w:val="24"/>
          <w:szCs w:val="24"/>
        </w:rPr>
      </w:pPr>
      <w:r w:rsidRPr="00BE44E3">
        <w:rPr>
          <w:rFonts w:ascii="Calibri" w:eastAsia="Times New Roman" w:hAnsi="Calibri" w:cs="Arial"/>
          <w:noProof/>
          <w:sz w:val="24"/>
          <w:szCs w:val="24"/>
        </w:rPr>
        <w:drawing>
          <wp:inline distT="0" distB="0" distL="0" distR="0" wp14:anchorId="39BA5F96" wp14:editId="789D8DD5">
            <wp:extent cx="4476750" cy="3772535"/>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is.jpg"/>
                    <pic:cNvPicPr/>
                  </pic:nvPicPr>
                  <pic:blipFill>
                    <a:blip r:embed="rId11">
                      <a:extLst>
                        <a:ext uri="{28A0092B-C50C-407E-A947-70E740481C1C}">
                          <a14:useLocalDpi xmlns:a14="http://schemas.microsoft.com/office/drawing/2010/main" val="0"/>
                        </a:ext>
                      </a:extLst>
                    </a:blip>
                    <a:stretch>
                      <a:fillRect/>
                    </a:stretch>
                  </pic:blipFill>
                  <pic:spPr>
                    <a:xfrm>
                      <a:off x="0" y="0"/>
                      <a:ext cx="4497283" cy="3789838"/>
                    </a:xfrm>
                    <a:prstGeom prst="rect">
                      <a:avLst/>
                    </a:prstGeom>
                  </pic:spPr>
                </pic:pic>
              </a:graphicData>
            </a:graphic>
          </wp:inline>
        </w:drawing>
      </w:r>
    </w:p>
    <w:p w14:paraId="0760B742" w14:textId="77777777" w:rsidR="00F977A1" w:rsidRPr="00BE44E3" w:rsidRDefault="00F977A1" w:rsidP="00F977A1">
      <w:pPr>
        <w:spacing w:after="0" w:line="360" w:lineRule="auto"/>
        <w:jc w:val="both"/>
        <w:textAlignment w:val="baseline"/>
        <w:rPr>
          <w:rFonts w:ascii="Calibri" w:eastAsia="Times New Roman" w:hAnsi="Calibri" w:cs="Times New Roman"/>
          <w:noProof/>
          <w:color w:val="000000" w:themeColor="text1"/>
          <w:sz w:val="24"/>
          <w:szCs w:val="24"/>
        </w:rPr>
      </w:pPr>
      <w:r w:rsidRPr="00BE44E3">
        <w:rPr>
          <w:rFonts w:ascii="Calibri" w:eastAsia="Times New Roman" w:hAnsi="Calibri" w:cs="Times New Roman"/>
          <w:noProof/>
          <w:color w:val="000000" w:themeColor="text1"/>
          <w:sz w:val="24"/>
          <w:szCs w:val="24"/>
          <w:lang w:val="id-ID"/>
        </w:rPr>
        <w:t>Penis:</w:t>
      </w:r>
    </w:p>
    <w:p w14:paraId="246318D3" w14:textId="77777777" w:rsidR="00F977A1" w:rsidRPr="00BE44E3" w:rsidRDefault="00F977A1" w:rsidP="00F977A1">
      <w:pPr>
        <w:spacing w:after="0" w:line="360" w:lineRule="auto"/>
        <w:jc w:val="both"/>
        <w:textAlignment w:val="baseline"/>
        <w:rPr>
          <w:rFonts w:ascii="Calibri" w:eastAsia="Times New Roman" w:hAnsi="Calibri" w:cs="Times New Roman"/>
          <w:noProof/>
          <w:color w:val="000000" w:themeColor="text1"/>
          <w:sz w:val="24"/>
          <w:szCs w:val="24"/>
        </w:rPr>
      </w:pPr>
      <w:r w:rsidRPr="00BE44E3">
        <w:rPr>
          <w:rFonts w:ascii="Calibri" w:eastAsia="Times New Roman" w:hAnsi="Calibri" w:cs="Times New Roman"/>
          <w:noProof/>
          <w:color w:val="000000" w:themeColor="text1"/>
          <w:sz w:val="24"/>
          <w:szCs w:val="24"/>
          <w:lang w:val="id-ID"/>
        </w:rPr>
        <w:lastRenderedPageBreak/>
        <w:t>Merupakan alat kelamin luar yang berfungsi untuk memasukan sperma kedalam tubuh wanita.</w:t>
      </w:r>
    </w:p>
    <w:p w14:paraId="08BC12D3" w14:textId="77777777" w:rsidR="00F977A1" w:rsidRPr="00BE44E3" w:rsidRDefault="00F977A1" w:rsidP="00F977A1">
      <w:pPr>
        <w:spacing w:after="0" w:line="360" w:lineRule="auto"/>
        <w:jc w:val="both"/>
        <w:textAlignment w:val="baseline"/>
        <w:rPr>
          <w:rFonts w:ascii="Calibri" w:eastAsia="Times New Roman" w:hAnsi="Calibri" w:cs="Arial"/>
          <w:noProof/>
          <w:color w:val="000000" w:themeColor="text1"/>
          <w:sz w:val="24"/>
          <w:szCs w:val="24"/>
        </w:rPr>
      </w:pPr>
      <w:r w:rsidRPr="00BE44E3">
        <w:rPr>
          <w:rFonts w:ascii="Calibri" w:eastAsia="Times New Roman" w:hAnsi="Calibri" w:cs="Arial"/>
          <w:noProof/>
          <w:color w:val="000000" w:themeColor="text1"/>
          <w:sz w:val="24"/>
          <w:szCs w:val="24"/>
        </w:rPr>
        <w:t xml:space="preserve">Penis terdiri dari: </w:t>
      </w:r>
    </w:p>
    <w:p w14:paraId="322AD6A9" w14:textId="77777777" w:rsidR="00F977A1" w:rsidRPr="00BE44E3" w:rsidRDefault="00F977A1" w:rsidP="00F977A1">
      <w:pPr>
        <w:pStyle w:val="ListParagraph"/>
        <w:numPr>
          <w:ilvl w:val="0"/>
          <w:numId w:val="25"/>
        </w:numPr>
        <w:spacing w:line="360" w:lineRule="auto"/>
        <w:jc w:val="both"/>
        <w:textAlignment w:val="baseline"/>
        <w:rPr>
          <w:rFonts w:ascii="Calibri" w:hAnsi="Calibri" w:cs="Arial"/>
          <w:noProof/>
          <w:color w:val="0000FF"/>
        </w:rPr>
      </w:pPr>
      <w:r w:rsidRPr="00BE44E3">
        <w:rPr>
          <w:rFonts w:ascii="Calibri" w:hAnsi="Calibri" w:cs="Arial"/>
          <w:noProof/>
          <w:color w:val="000000" w:themeColor="text1"/>
        </w:rPr>
        <w:t xml:space="preserve">akar (menempel pada dinding perut), merupakan 3 tabung jaringan erektil, yaitu     satu pasang korpus kavernosa, satu korpus    spongiosa.  </w:t>
      </w:r>
      <w:r w:rsidRPr="00BE44E3">
        <w:rPr>
          <w:rFonts w:ascii="Calibri" w:hAnsi="Calibri" w:cs="Arial"/>
          <w:bCs/>
          <w:color w:val="000000" w:themeColor="text1"/>
        </w:rPr>
        <w:t xml:space="preserve">Korpus spongiosum </w:t>
      </w:r>
      <w:r w:rsidRPr="00BE44E3">
        <w:rPr>
          <w:rFonts w:ascii="Calibri" w:hAnsi="Calibri" w:cs="Arial"/>
          <w:color w:val="000000" w:themeColor="text1"/>
        </w:rPr>
        <w:t>membungkus uretra pairs kavernosa dan berakhir pada gland penis. </w:t>
      </w:r>
    </w:p>
    <w:p w14:paraId="3079D91A" w14:textId="77777777" w:rsidR="00F977A1" w:rsidRPr="00BE44E3" w:rsidRDefault="00F977A1" w:rsidP="00F977A1">
      <w:pPr>
        <w:pStyle w:val="ListParagraph"/>
        <w:numPr>
          <w:ilvl w:val="0"/>
          <w:numId w:val="25"/>
        </w:numPr>
        <w:spacing w:line="360" w:lineRule="auto"/>
        <w:jc w:val="both"/>
        <w:textAlignment w:val="baseline"/>
        <w:rPr>
          <w:rFonts w:ascii="Calibri" w:hAnsi="Calibri" w:cs="Arial"/>
          <w:noProof/>
          <w:color w:val="0000FF"/>
        </w:rPr>
      </w:pPr>
      <w:r w:rsidRPr="00BE44E3">
        <w:rPr>
          <w:rFonts w:ascii="Calibri" w:hAnsi="Calibri" w:cs="Arial"/>
          <w:noProof/>
          <w:color w:val="000000" w:themeColor="text1"/>
        </w:rPr>
        <w:t xml:space="preserve">badan (merupakan bagian tengah dari penis) </w:t>
      </w:r>
    </w:p>
    <w:p w14:paraId="4D8A8DC4" w14:textId="77777777" w:rsidR="00F977A1" w:rsidRPr="00BE44E3" w:rsidRDefault="00F977A1" w:rsidP="00F977A1">
      <w:pPr>
        <w:pStyle w:val="ListParagraph"/>
        <w:numPr>
          <w:ilvl w:val="0"/>
          <w:numId w:val="25"/>
        </w:numPr>
        <w:spacing w:line="360" w:lineRule="auto"/>
        <w:jc w:val="both"/>
        <w:textAlignment w:val="baseline"/>
        <w:rPr>
          <w:rFonts w:ascii="Calibri" w:hAnsi="Calibri" w:cs="Arial"/>
          <w:noProof/>
          <w:color w:val="0000FF"/>
        </w:rPr>
      </w:pPr>
      <w:r w:rsidRPr="00BE44E3">
        <w:rPr>
          <w:rFonts w:ascii="Calibri" w:hAnsi="Calibri" w:cs="Arial"/>
          <w:i/>
          <w:iCs/>
          <w:noProof/>
          <w:color w:val="000000" w:themeColor="text1"/>
        </w:rPr>
        <w:t>glans penis</w:t>
      </w:r>
      <w:r w:rsidRPr="00BE44E3">
        <w:rPr>
          <w:rFonts w:ascii="Calibri" w:hAnsi="Calibri" w:cs="Arial"/>
          <w:noProof/>
          <w:color w:val="000000" w:themeColor="text1"/>
        </w:rPr>
        <w:t xml:space="preserve"> (ujung penis yang berbentuk  seperti kerucut). </w:t>
      </w:r>
    </w:p>
    <w:p w14:paraId="576D7171" w14:textId="77777777" w:rsidR="00F977A1" w:rsidRPr="00BE44E3" w:rsidRDefault="00F977A1" w:rsidP="00F977A1">
      <w:pPr>
        <w:pStyle w:val="ListParagraph"/>
        <w:numPr>
          <w:ilvl w:val="0"/>
          <w:numId w:val="25"/>
        </w:numPr>
        <w:spacing w:line="360" w:lineRule="auto"/>
        <w:jc w:val="both"/>
        <w:textAlignment w:val="baseline"/>
        <w:rPr>
          <w:rFonts w:ascii="Calibri" w:hAnsi="Calibri" w:cs="Arial"/>
          <w:noProof/>
          <w:color w:val="0000FF"/>
        </w:rPr>
      </w:pPr>
      <w:r w:rsidRPr="00BE44E3">
        <w:rPr>
          <w:rFonts w:ascii="Calibri" w:hAnsi="Calibri" w:cs="Arial"/>
          <w:noProof/>
          <w:color w:val="000000" w:themeColor="text1"/>
        </w:rPr>
        <w:t xml:space="preserve">dibentuk oleh jaringan seperti busa dan  dibungkus oleh preputum </w:t>
      </w:r>
    </w:p>
    <w:p w14:paraId="1CA5E2B4" w14:textId="77777777" w:rsidR="00F977A1" w:rsidRPr="00BE44E3" w:rsidRDefault="00F977A1" w:rsidP="00F977A1">
      <w:pPr>
        <w:spacing w:after="0" w:line="360" w:lineRule="auto"/>
        <w:ind w:firstLine="360"/>
        <w:jc w:val="both"/>
        <w:textAlignment w:val="baseline"/>
        <w:rPr>
          <w:rFonts w:ascii="Calibri" w:eastAsia="Times New Roman" w:hAnsi="Calibri" w:cs="Arial"/>
          <w:sz w:val="24"/>
          <w:szCs w:val="24"/>
        </w:rPr>
      </w:pPr>
      <w:r w:rsidRPr="00BE44E3">
        <w:rPr>
          <w:rFonts w:ascii="Calibri" w:eastAsia="Times New Roman" w:hAnsi="Calibri" w:cs="Arial"/>
          <w:sz w:val="24"/>
          <w:szCs w:val="24"/>
        </w:rPr>
        <w:t xml:space="preserve">Jika rongga tersebut terisi darah, maka penis menjadi lebih besar, kaku dan tegak (mengalami ereksi). Lubang uretra (saluran tempat keluarnya semen dan air kemih) terdapat di ujung glans penis.Dasar glans penis disebut </w:t>
      </w:r>
      <w:r w:rsidRPr="00BE44E3">
        <w:rPr>
          <w:rFonts w:ascii="Calibri" w:eastAsia="Times New Roman" w:hAnsi="Calibri" w:cs="Arial"/>
          <w:i/>
          <w:iCs/>
          <w:sz w:val="24"/>
          <w:szCs w:val="24"/>
        </w:rPr>
        <w:t>korona</w:t>
      </w:r>
      <w:r w:rsidRPr="00BE44E3">
        <w:rPr>
          <w:rFonts w:ascii="Calibri" w:eastAsia="Times New Roman" w:hAnsi="Calibri" w:cs="Arial"/>
          <w:sz w:val="24"/>
          <w:szCs w:val="24"/>
        </w:rPr>
        <w:t xml:space="preserve">. </w:t>
      </w:r>
    </w:p>
    <w:p w14:paraId="22F6E763" w14:textId="77777777" w:rsidR="00F977A1" w:rsidRPr="00BE44E3" w:rsidRDefault="00F977A1" w:rsidP="00F977A1">
      <w:pPr>
        <w:spacing w:after="0" w:line="360" w:lineRule="auto"/>
        <w:ind w:firstLine="360"/>
        <w:jc w:val="both"/>
        <w:textAlignment w:val="baseline"/>
        <w:rPr>
          <w:rFonts w:ascii="Calibri" w:eastAsia="Times New Roman" w:hAnsi="Calibri" w:cs="Arial"/>
          <w:sz w:val="24"/>
          <w:szCs w:val="24"/>
        </w:rPr>
      </w:pPr>
      <w:r w:rsidRPr="00BE44E3">
        <w:rPr>
          <w:rFonts w:ascii="Calibri" w:eastAsia="Times New Roman" w:hAnsi="Calibri" w:cs="Arial"/>
          <w:sz w:val="24"/>
          <w:szCs w:val="24"/>
        </w:rPr>
        <w:t>Pada pria yang tidak disunat (</w:t>
      </w:r>
      <w:r w:rsidRPr="00BE44E3">
        <w:rPr>
          <w:rFonts w:ascii="Calibri" w:eastAsia="Times New Roman" w:hAnsi="Calibri" w:cs="Arial"/>
          <w:i/>
          <w:iCs/>
          <w:sz w:val="24"/>
          <w:szCs w:val="24"/>
        </w:rPr>
        <w:t>sirkumsisi</w:t>
      </w:r>
      <w:r w:rsidRPr="00BE44E3">
        <w:rPr>
          <w:rFonts w:ascii="Calibri" w:eastAsia="Times New Roman" w:hAnsi="Calibri" w:cs="Arial"/>
          <w:sz w:val="24"/>
          <w:szCs w:val="24"/>
        </w:rPr>
        <w:t>), kulit depan (</w:t>
      </w:r>
      <w:r w:rsidRPr="00BE44E3">
        <w:rPr>
          <w:rFonts w:ascii="Calibri" w:eastAsia="Times New Roman" w:hAnsi="Calibri" w:cs="Arial"/>
          <w:i/>
          <w:iCs/>
          <w:sz w:val="24"/>
          <w:szCs w:val="24"/>
        </w:rPr>
        <w:t>preputium</w:t>
      </w:r>
      <w:r w:rsidRPr="00BE44E3">
        <w:rPr>
          <w:rFonts w:ascii="Calibri" w:eastAsia="Times New Roman" w:hAnsi="Calibri" w:cs="Arial"/>
          <w:sz w:val="24"/>
          <w:szCs w:val="24"/>
        </w:rPr>
        <w:t>) membentang mulai dari korona menutupi glans penis.</w:t>
      </w:r>
      <w:r>
        <w:rPr>
          <w:rFonts w:ascii="Calibri" w:eastAsia="Times New Roman" w:hAnsi="Calibri" w:cs="Arial"/>
          <w:sz w:val="24"/>
          <w:szCs w:val="24"/>
        </w:rPr>
        <w:t xml:space="preserve"> </w:t>
      </w:r>
      <w:r w:rsidRPr="00BE44E3">
        <w:rPr>
          <w:rFonts w:ascii="Calibri" w:eastAsia="Times New Roman" w:hAnsi="Calibri" w:cs="Arial"/>
          <w:sz w:val="24"/>
          <w:szCs w:val="24"/>
        </w:rPr>
        <w:t xml:space="preserve">Ketika melakukan hubungan seksual, sperma yang terdapat di dalam cairan yang disebut </w:t>
      </w:r>
      <w:r w:rsidRPr="00BE44E3">
        <w:rPr>
          <w:rFonts w:ascii="Calibri" w:eastAsia="Times New Roman" w:hAnsi="Calibri" w:cs="Arial"/>
          <w:i/>
          <w:iCs/>
          <w:sz w:val="24"/>
          <w:szCs w:val="24"/>
        </w:rPr>
        <w:t>semen</w:t>
      </w:r>
      <w:r w:rsidRPr="00BE44E3">
        <w:rPr>
          <w:rFonts w:ascii="Calibri" w:eastAsia="Times New Roman" w:hAnsi="Calibri" w:cs="Arial"/>
          <w:sz w:val="24"/>
          <w:szCs w:val="24"/>
        </w:rPr>
        <w:t xml:space="preserve"> dikeluarkan melalui vas deferens dan penis yang mengalami </w:t>
      </w:r>
      <w:r w:rsidRPr="00BE44E3">
        <w:rPr>
          <w:rFonts w:ascii="Calibri" w:eastAsia="Times New Roman" w:hAnsi="Calibri" w:cs="Arial"/>
          <w:i/>
          <w:iCs/>
          <w:sz w:val="24"/>
          <w:szCs w:val="24"/>
        </w:rPr>
        <w:t>ereksi</w:t>
      </w:r>
      <w:r w:rsidRPr="00BE44E3">
        <w:rPr>
          <w:rFonts w:ascii="Calibri" w:eastAsia="Times New Roman" w:hAnsi="Calibri" w:cs="Arial"/>
          <w:sz w:val="24"/>
          <w:szCs w:val="24"/>
        </w:rPr>
        <w:t>. Lubang uretra (saluran tempat keluarnya semen dan air kemih) terdapat di umung glans penis.</w:t>
      </w:r>
    </w:p>
    <w:p w14:paraId="75178C31" w14:textId="77777777" w:rsidR="00F977A1" w:rsidRPr="0098795E" w:rsidRDefault="00F977A1" w:rsidP="00F977A1">
      <w:pPr>
        <w:spacing w:after="0" w:line="360" w:lineRule="auto"/>
        <w:ind w:hanging="576"/>
        <w:jc w:val="both"/>
        <w:textAlignment w:val="baseline"/>
        <w:rPr>
          <w:rFonts w:ascii="Calibri" w:eastAsia="Times New Roman" w:hAnsi="Calibri" w:cs="Arial"/>
          <w:b/>
          <w:bCs/>
          <w:color w:val="000000"/>
          <w:sz w:val="24"/>
          <w:szCs w:val="24"/>
        </w:rPr>
      </w:pPr>
      <w:r w:rsidRPr="00BE44E3">
        <w:rPr>
          <w:rFonts w:ascii="Calibri" w:eastAsia="Times New Roman" w:hAnsi="Calibri" w:cs="Arial"/>
          <w:sz w:val="24"/>
          <w:szCs w:val="24"/>
        </w:rPr>
        <w:t>2)</w:t>
      </w:r>
      <w:r w:rsidRPr="00BE44E3">
        <w:rPr>
          <w:rFonts w:ascii="Calibri" w:eastAsia="Times New Roman" w:hAnsi="Calibri" w:cs="Arial"/>
          <w:b/>
          <w:bCs/>
          <w:color w:val="000000"/>
          <w:sz w:val="24"/>
          <w:szCs w:val="24"/>
        </w:rPr>
        <w:t>Skrotum</w:t>
      </w:r>
    </w:p>
    <w:p w14:paraId="236A1BBA" w14:textId="77777777" w:rsidR="00F977A1" w:rsidRPr="00BE44E3" w:rsidRDefault="00F977A1" w:rsidP="00F977A1">
      <w:pPr>
        <w:spacing w:after="0" w:line="360" w:lineRule="auto"/>
        <w:jc w:val="both"/>
        <w:textAlignment w:val="baseline"/>
        <w:rPr>
          <w:rFonts w:ascii="Calibri" w:eastAsia="Times New Roman" w:hAnsi="Calibri" w:cs="Arial"/>
          <w:sz w:val="24"/>
          <w:szCs w:val="24"/>
        </w:rPr>
      </w:pPr>
      <w:r w:rsidRPr="00BE44E3">
        <w:rPr>
          <w:rFonts w:ascii="Calibri" w:eastAsia="Times New Roman" w:hAnsi="Calibri" w:cs="Arial"/>
          <w:noProof/>
          <w:sz w:val="24"/>
          <w:szCs w:val="24"/>
        </w:rPr>
        <w:drawing>
          <wp:inline distT="0" distB="0" distL="0" distR="0" wp14:anchorId="7E0A75A6" wp14:editId="1135EF07">
            <wp:extent cx="4570730" cy="228663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287590"/>
                    </a:xfrm>
                    <a:prstGeom prst="rect">
                      <a:avLst/>
                    </a:prstGeom>
                  </pic:spPr>
                </pic:pic>
              </a:graphicData>
            </a:graphic>
          </wp:inline>
        </w:drawing>
      </w:r>
    </w:p>
    <w:p w14:paraId="38B68603" w14:textId="77777777" w:rsidR="00F977A1" w:rsidRPr="00BE44E3" w:rsidRDefault="00F977A1" w:rsidP="00F977A1">
      <w:pPr>
        <w:spacing w:after="0"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lastRenderedPageBreak/>
        <w:t xml:space="preserve">- </w:t>
      </w:r>
      <w:r w:rsidRPr="00BE44E3">
        <w:rPr>
          <w:rFonts w:ascii="Calibri" w:eastAsia="Times New Roman" w:hAnsi="Calibri" w:cs="Arial"/>
          <w:color w:val="000000"/>
          <w:sz w:val="24"/>
          <w:szCs w:val="24"/>
        </w:rPr>
        <w:t>Skrotum (kantung pelir) merupakan kantung yang berisi testis.</w:t>
      </w:r>
    </w:p>
    <w:p w14:paraId="4D3FF9F4" w14:textId="77777777" w:rsidR="00F977A1" w:rsidRPr="00BE44E3" w:rsidRDefault="00F977A1" w:rsidP="00F977A1">
      <w:pPr>
        <w:spacing w:after="0"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t xml:space="preserve">- </w:t>
      </w:r>
      <w:r w:rsidRPr="00BE44E3">
        <w:rPr>
          <w:rFonts w:ascii="Calibri" w:eastAsia="Times New Roman" w:hAnsi="Calibri" w:cs="Arial"/>
          <w:color w:val="000000"/>
          <w:sz w:val="24"/>
          <w:szCs w:val="24"/>
        </w:rPr>
        <w:t>Berjumlah sepasang, yaitu skrotum kanan dan kiri.</w:t>
      </w:r>
    </w:p>
    <w:p w14:paraId="2A64EFD1" w14:textId="77777777" w:rsidR="00F977A1" w:rsidRPr="00BE44E3" w:rsidRDefault="00F977A1" w:rsidP="00F977A1">
      <w:pPr>
        <w:spacing w:after="0"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t xml:space="preserve">- </w:t>
      </w:r>
      <w:r w:rsidRPr="00BE44E3">
        <w:rPr>
          <w:rFonts w:ascii="Calibri" w:eastAsia="Times New Roman" w:hAnsi="Calibri" w:cs="Arial"/>
          <w:color w:val="000000"/>
          <w:sz w:val="24"/>
          <w:szCs w:val="24"/>
        </w:rPr>
        <w:t>Dinding skrotum tidak mengandung lemak subkutan dan rambut tetapi mengandung sedikit otot.</w:t>
      </w:r>
    </w:p>
    <w:p w14:paraId="7D50E729" w14:textId="77777777" w:rsidR="00F977A1" w:rsidRPr="0098795E" w:rsidRDefault="00F977A1" w:rsidP="00F977A1">
      <w:pPr>
        <w:spacing w:after="0" w:line="360" w:lineRule="auto"/>
        <w:jc w:val="both"/>
        <w:textAlignment w:val="baseline"/>
        <w:rPr>
          <w:rFonts w:ascii="Calibri" w:eastAsia="Times New Roman" w:hAnsi="Calibri" w:cs="Arial"/>
          <w:color w:val="000000"/>
          <w:sz w:val="24"/>
          <w:szCs w:val="24"/>
        </w:rPr>
      </w:pPr>
      <w:r w:rsidRPr="00BE44E3">
        <w:rPr>
          <w:rFonts w:ascii="Calibri" w:eastAsia="Times New Roman" w:hAnsi="Calibri" w:cs="Arial"/>
          <w:sz w:val="24"/>
          <w:szCs w:val="24"/>
        </w:rPr>
        <w:t xml:space="preserve">- </w:t>
      </w:r>
      <w:r w:rsidRPr="00BE44E3">
        <w:rPr>
          <w:rFonts w:ascii="Calibri" w:eastAsia="Times New Roman" w:hAnsi="Calibri" w:cs="Arial"/>
          <w:color w:val="000000"/>
          <w:sz w:val="24"/>
          <w:szCs w:val="24"/>
        </w:rPr>
        <w:t>Otot ini bertindak sebagai pengatur suhu lingkungan testis agar kondisinya stabil.</w:t>
      </w:r>
    </w:p>
    <w:p w14:paraId="23C0FF9D" w14:textId="0314C2BB" w:rsidR="00F977A1" w:rsidRPr="00BE44E3" w:rsidRDefault="00F977A1" w:rsidP="00F977A1">
      <w:pPr>
        <w:spacing w:after="0" w:line="360" w:lineRule="auto"/>
        <w:ind w:hanging="562"/>
        <w:jc w:val="both"/>
        <w:textAlignment w:val="baseline"/>
        <w:rPr>
          <w:rFonts w:ascii="Calibri" w:eastAsia="Times New Roman" w:hAnsi="Calibri" w:cs="Arial"/>
          <w:b/>
          <w:bCs/>
          <w:color w:val="000000"/>
          <w:sz w:val="24"/>
          <w:szCs w:val="24"/>
        </w:rPr>
      </w:pPr>
      <w:bookmarkStart w:id="0" w:name="_GoBack"/>
      <w:bookmarkEnd w:id="0"/>
      <w:r w:rsidRPr="00BE44E3">
        <w:rPr>
          <w:rFonts w:ascii="Calibri" w:eastAsia="Times New Roman" w:hAnsi="Calibri" w:cs="Arial"/>
          <w:b/>
          <w:bCs/>
          <w:color w:val="000000"/>
          <w:sz w:val="24"/>
          <w:szCs w:val="24"/>
        </w:rPr>
        <w:t>ORGAN REPRODUKSI INTERNA</w:t>
      </w:r>
    </w:p>
    <w:p w14:paraId="3E1AFD48" w14:textId="77777777" w:rsidR="00F977A1" w:rsidRPr="0098795E" w:rsidRDefault="00F977A1" w:rsidP="00F977A1">
      <w:pPr>
        <w:spacing w:after="0" w:line="360" w:lineRule="auto"/>
        <w:ind w:hanging="576"/>
        <w:jc w:val="both"/>
        <w:textAlignment w:val="baseline"/>
        <w:rPr>
          <w:rFonts w:ascii="Calibri" w:eastAsia="Times New Roman" w:hAnsi="Calibri" w:cs="Arial"/>
          <w:sz w:val="24"/>
          <w:szCs w:val="24"/>
        </w:rPr>
      </w:pPr>
      <w:r w:rsidRPr="00BE44E3">
        <w:rPr>
          <w:rFonts w:ascii="Calibri" w:eastAsia="Times New Roman" w:hAnsi="Calibri" w:cs="Arial"/>
          <w:sz w:val="24"/>
          <w:szCs w:val="24"/>
        </w:rPr>
        <w:t>1)</w:t>
      </w:r>
      <w:r w:rsidRPr="00BE44E3">
        <w:rPr>
          <w:rFonts w:ascii="Calibri" w:eastAsia="Times New Roman" w:hAnsi="Calibri" w:cs="Arial"/>
          <w:b/>
          <w:bCs/>
          <w:color w:val="000000"/>
          <w:sz w:val="24"/>
          <w:szCs w:val="24"/>
        </w:rPr>
        <w:t>Testis</w:t>
      </w:r>
    </w:p>
    <w:p w14:paraId="2C73856E" w14:textId="77777777" w:rsidR="00F977A1" w:rsidRPr="00BE44E3" w:rsidRDefault="00F977A1" w:rsidP="00F977A1">
      <w:pPr>
        <w:spacing w:after="0" w:line="360" w:lineRule="auto"/>
        <w:ind w:hanging="270"/>
        <w:jc w:val="both"/>
        <w:textAlignment w:val="baseline"/>
        <w:rPr>
          <w:rFonts w:ascii="Calibri" w:eastAsia="Times New Roman" w:hAnsi="Calibri" w:cs="Arial"/>
          <w:b/>
          <w:bCs/>
          <w:color w:val="000000"/>
          <w:sz w:val="24"/>
          <w:szCs w:val="24"/>
        </w:rPr>
      </w:pPr>
      <w:r w:rsidRPr="00BE44E3">
        <w:rPr>
          <w:rFonts w:ascii="Calibri" w:eastAsia="Times New Roman" w:hAnsi="Calibri" w:cs="Arial"/>
          <w:b/>
          <w:bCs/>
          <w:noProof/>
          <w:color w:val="000000"/>
          <w:sz w:val="24"/>
          <w:szCs w:val="24"/>
        </w:rPr>
        <w:drawing>
          <wp:inline distT="0" distB="0" distL="0" distR="0" wp14:anchorId="0E89031F" wp14:editId="78402E65">
            <wp:extent cx="4838700" cy="4051935"/>
            <wp:effectExtent l="0" t="0" r="1270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42733" cy="4055312"/>
                    </a:xfrm>
                    <a:prstGeom prst="rect">
                      <a:avLst/>
                    </a:prstGeom>
                  </pic:spPr>
                </pic:pic>
              </a:graphicData>
            </a:graphic>
          </wp:inline>
        </w:drawing>
      </w:r>
    </w:p>
    <w:p w14:paraId="66D2915E" w14:textId="77777777" w:rsidR="00F977A1" w:rsidRPr="00BE44E3" w:rsidRDefault="00F977A1" w:rsidP="00F977A1">
      <w:pPr>
        <w:spacing w:after="0" w:line="360" w:lineRule="auto"/>
        <w:ind w:hanging="562"/>
        <w:jc w:val="both"/>
        <w:textAlignment w:val="baseline"/>
        <w:rPr>
          <w:rFonts w:ascii="Calibri" w:eastAsia="Times New Roman" w:hAnsi="Calibri" w:cs="Arial"/>
          <w:sz w:val="24"/>
          <w:szCs w:val="24"/>
        </w:rPr>
      </w:pPr>
    </w:p>
    <w:p w14:paraId="371FBD22" w14:textId="77777777" w:rsidR="00F977A1" w:rsidRPr="0098795E" w:rsidRDefault="00F977A1" w:rsidP="00F977A1">
      <w:pPr>
        <w:spacing w:after="0" w:line="360" w:lineRule="auto"/>
        <w:jc w:val="both"/>
        <w:textAlignment w:val="baseline"/>
        <w:rPr>
          <w:rFonts w:ascii="Calibri" w:eastAsia="Times New Roman" w:hAnsi="Calibri" w:cs="Arial"/>
          <w:bCs/>
          <w:color w:val="000000"/>
          <w:sz w:val="24"/>
          <w:szCs w:val="24"/>
        </w:rPr>
      </w:pPr>
      <w:r w:rsidRPr="00BE44E3">
        <w:rPr>
          <w:rFonts w:ascii="Calibri" w:eastAsia="Times New Roman" w:hAnsi="Calibri" w:cs="Arial"/>
          <w:bCs/>
          <w:color w:val="000000"/>
          <w:sz w:val="24"/>
          <w:szCs w:val="24"/>
        </w:rPr>
        <w:t>Testis berbentuk oval dengan ukuran sebesar buah zaitun (panjang 4 cm, lebar2,5 cm dan kedalaman 3 cm)</w:t>
      </w:r>
      <w:r>
        <w:rPr>
          <w:rFonts w:ascii="Calibri" w:eastAsia="Times New Roman" w:hAnsi="Calibri" w:cs="Arial"/>
          <w:bCs/>
          <w:color w:val="000000"/>
          <w:sz w:val="24"/>
          <w:szCs w:val="24"/>
        </w:rPr>
        <w:t xml:space="preserve">. </w:t>
      </w:r>
      <w:r w:rsidRPr="00BE44E3">
        <w:rPr>
          <w:rFonts w:ascii="Calibri" w:eastAsia="Times New Roman" w:hAnsi="Calibri" w:cs="Arial"/>
          <w:color w:val="000000"/>
          <w:sz w:val="24"/>
          <w:szCs w:val="24"/>
        </w:rPr>
        <w:t>Jumlah  2 (kanan dan kiri)</w:t>
      </w:r>
      <w:r w:rsidRPr="00BE44E3">
        <w:rPr>
          <w:rFonts w:ascii="Calibri" w:eastAsia="Times New Roman" w:hAnsi="Calibri" w:cs="Arial"/>
          <w:sz w:val="24"/>
          <w:szCs w:val="24"/>
        </w:rPr>
        <w:t xml:space="preserve">, </w:t>
      </w:r>
      <w:r w:rsidRPr="00BE44E3">
        <w:rPr>
          <w:rFonts w:ascii="Calibri" w:eastAsia="Times New Roman" w:hAnsi="Calibri" w:cs="Arial"/>
          <w:color w:val="000000"/>
          <w:sz w:val="24"/>
          <w:szCs w:val="24"/>
        </w:rPr>
        <w:t>Letak  di dalam kantong skrotum</w:t>
      </w:r>
      <w:r>
        <w:rPr>
          <w:rFonts w:ascii="Calibri" w:eastAsia="Times New Roman" w:hAnsi="Calibri" w:cs="Arial"/>
          <w:bCs/>
          <w:color w:val="000000"/>
          <w:sz w:val="24"/>
          <w:szCs w:val="24"/>
        </w:rPr>
        <w:t xml:space="preserve">, </w:t>
      </w:r>
      <w:r>
        <w:rPr>
          <w:rFonts w:ascii="Calibri" w:eastAsia="Times New Roman" w:hAnsi="Calibri" w:cs="Arial"/>
          <w:color w:val="000000"/>
          <w:sz w:val="24"/>
          <w:szCs w:val="24"/>
        </w:rPr>
        <w:t>b</w:t>
      </w:r>
      <w:r w:rsidRPr="00BE44E3">
        <w:rPr>
          <w:rFonts w:ascii="Calibri" w:eastAsia="Times New Roman" w:hAnsi="Calibri" w:cs="Arial"/>
          <w:color w:val="000000"/>
          <w:sz w:val="24"/>
          <w:szCs w:val="24"/>
        </w:rPr>
        <w:t>entuk : seperti telur</w:t>
      </w:r>
      <w:r>
        <w:rPr>
          <w:rFonts w:ascii="Calibri" w:eastAsia="Times New Roman" w:hAnsi="Calibri" w:cs="Arial"/>
          <w:color w:val="000000"/>
          <w:sz w:val="24"/>
          <w:szCs w:val="24"/>
        </w:rPr>
        <w:t>.</w:t>
      </w:r>
    </w:p>
    <w:p w14:paraId="57A7901A" w14:textId="77777777" w:rsidR="00F977A1" w:rsidRPr="0098795E" w:rsidRDefault="00F977A1" w:rsidP="00F977A1">
      <w:pPr>
        <w:spacing w:after="0" w:line="360" w:lineRule="auto"/>
        <w:ind w:firstLine="720"/>
        <w:jc w:val="both"/>
        <w:textAlignment w:val="baseline"/>
        <w:rPr>
          <w:rFonts w:ascii="Calibri" w:eastAsia="Times New Roman" w:hAnsi="Calibri" w:cs="Arial"/>
          <w:color w:val="000000"/>
          <w:sz w:val="24"/>
          <w:szCs w:val="24"/>
        </w:rPr>
      </w:pPr>
      <w:r w:rsidRPr="00BE44E3">
        <w:rPr>
          <w:rFonts w:ascii="Calibri" w:eastAsia="Times New Roman" w:hAnsi="Calibri" w:cs="Arial"/>
          <w:color w:val="000000"/>
          <w:sz w:val="24"/>
          <w:szCs w:val="24"/>
        </w:rPr>
        <w:lastRenderedPageBreak/>
        <w:t>Testis terdiri dari belahan-belahan yang bernama lobulus testi</w:t>
      </w:r>
      <w:r>
        <w:rPr>
          <w:rFonts w:ascii="Calibri" w:eastAsia="Times New Roman" w:hAnsi="Calibri" w:cs="Arial"/>
          <w:color w:val="000000"/>
          <w:sz w:val="24"/>
          <w:szCs w:val="24"/>
        </w:rPr>
        <w:t xml:space="preserve">. </w:t>
      </w:r>
      <w:r w:rsidRPr="00BE44E3">
        <w:rPr>
          <w:rFonts w:ascii="Calibri" w:eastAsia="Times New Roman" w:hAnsi="Calibri" w:cs="Arial"/>
          <w:bCs/>
          <w:color w:val="000000"/>
          <w:sz w:val="24"/>
          <w:szCs w:val="24"/>
        </w:rPr>
        <w:t>Ada 2 buah testis dan biasanya testis kiri agak lebih rendah dari testis kanan</w:t>
      </w:r>
      <w:r>
        <w:rPr>
          <w:rFonts w:ascii="Calibri" w:eastAsia="Times New Roman" w:hAnsi="Calibri" w:cs="Arial"/>
          <w:bCs/>
          <w:color w:val="000000"/>
          <w:sz w:val="24"/>
          <w:szCs w:val="24"/>
        </w:rPr>
        <w:t>.</w:t>
      </w:r>
      <w:r w:rsidRPr="00BE44E3">
        <w:rPr>
          <w:rFonts w:ascii="Calibri" w:eastAsia="Times New Roman" w:hAnsi="Calibri" w:cs="Arial"/>
          <w:bCs/>
          <w:color w:val="000000"/>
          <w:sz w:val="24"/>
          <w:szCs w:val="24"/>
        </w:rPr>
        <w:t xml:space="preserve"> </w:t>
      </w:r>
      <w:r w:rsidRPr="00BE44E3">
        <w:rPr>
          <w:rFonts w:ascii="Calibri" w:eastAsia="Times New Roman" w:hAnsi="Calibri" w:cs="Arial"/>
          <w:color w:val="000000"/>
          <w:sz w:val="24"/>
          <w:szCs w:val="24"/>
        </w:rPr>
        <w:t>Di testis, terdiri dari 200-300 lobulus dan setiap lobulus ter</w:t>
      </w:r>
      <w:r>
        <w:rPr>
          <w:rFonts w:ascii="Calibri" w:eastAsia="Times New Roman" w:hAnsi="Calibri" w:cs="Arial"/>
          <w:color w:val="000000"/>
          <w:sz w:val="24"/>
          <w:szCs w:val="24"/>
        </w:rPr>
        <w:t xml:space="preserve">diri dari 3 tubulus seminiferous. </w:t>
      </w:r>
      <w:r w:rsidRPr="00BE44E3">
        <w:rPr>
          <w:rFonts w:ascii="Calibri" w:eastAsia="Times New Roman" w:hAnsi="Calibri" w:cs="Arial"/>
          <w:color w:val="000000"/>
          <w:sz w:val="24"/>
          <w:szCs w:val="24"/>
        </w:rPr>
        <w:t>Testis dibungkus oleh tunika albuginea dan tunika vaginalis, yang memungkinkan</w:t>
      </w:r>
      <w:r>
        <w:rPr>
          <w:rFonts w:ascii="Calibri" w:eastAsia="Times New Roman" w:hAnsi="Calibri" w:cs="Arial"/>
          <w:color w:val="000000"/>
          <w:sz w:val="24"/>
          <w:szCs w:val="24"/>
        </w:rPr>
        <w:t xml:space="preserve"> </w:t>
      </w:r>
      <w:r w:rsidRPr="00BE44E3">
        <w:rPr>
          <w:rFonts w:ascii="Calibri" w:eastAsia="Times New Roman" w:hAnsi="Calibri" w:cs="Arial"/>
          <w:color w:val="000000"/>
          <w:sz w:val="24"/>
          <w:szCs w:val="24"/>
        </w:rPr>
        <w:t>masing-masing testis dapat bergerak bebas di dalam skrotum</w:t>
      </w:r>
      <w:r>
        <w:rPr>
          <w:rFonts w:ascii="Calibri" w:eastAsia="Times New Roman" w:hAnsi="Calibri" w:cs="Arial"/>
          <w:color w:val="000000"/>
          <w:sz w:val="24"/>
          <w:szCs w:val="24"/>
        </w:rPr>
        <w:t xml:space="preserve">. </w:t>
      </w:r>
      <w:r w:rsidRPr="00BE44E3">
        <w:rPr>
          <w:rFonts w:ascii="Calibri" w:eastAsia="Times New Roman" w:hAnsi="Calibri" w:cs="Arial"/>
          <w:color w:val="000000"/>
          <w:sz w:val="24"/>
          <w:szCs w:val="24"/>
        </w:rPr>
        <w:t xml:space="preserve">Di dalam tubulus terdapat sel spermatogenik dan sel penunjang yaitu </w:t>
      </w:r>
      <w:r w:rsidRPr="00BE44E3">
        <w:rPr>
          <w:rFonts w:ascii="Calibri" w:eastAsia="Times New Roman" w:hAnsi="Calibri" w:cs="Arial"/>
          <w:b/>
          <w:bCs/>
          <w:color w:val="000000"/>
          <w:sz w:val="24"/>
          <w:szCs w:val="24"/>
        </w:rPr>
        <w:t>sel sertoli</w:t>
      </w:r>
      <w:r>
        <w:rPr>
          <w:rFonts w:ascii="Calibri" w:eastAsia="Times New Roman" w:hAnsi="Calibri" w:cs="Arial"/>
          <w:color w:val="000000"/>
          <w:sz w:val="24"/>
          <w:szCs w:val="24"/>
        </w:rPr>
        <w:t xml:space="preserve">. </w:t>
      </w:r>
      <w:r w:rsidRPr="00BE44E3">
        <w:rPr>
          <w:rFonts w:ascii="Calibri" w:eastAsia="Times New Roman" w:hAnsi="Calibri" w:cs="Arial"/>
          <w:color w:val="000000"/>
          <w:sz w:val="24"/>
          <w:szCs w:val="24"/>
        </w:rPr>
        <w:t xml:space="preserve">Diantara tubulus terdapat </w:t>
      </w:r>
      <w:r w:rsidRPr="00BE44E3">
        <w:rPr>
          <w:rFonts w:ascii="Calibri" w:eastAsia="Times New Roman" w:hAnsi="Calibri" w:cs="Arial"/>
          <w:b/>
          <w:bCs/>
          <w:color w:val="000000"/>
          <w:sz w:val="24"/>
          <w:szCs w:val="24"/>
        </w:rPr>
        <w:t>sel interstisial leydig.</w:t>
      </w:r>
      <w:r>
        <w:rPr>
          <w:rFonts w:ascii="Calibri" w:eastAsia="Times New Roman" w:hAnsi="Calibri" w:cs="Arial"/>
          <w:color w:val="000000"/>
          <w:sz w:val="24"/>
          <w:szCs w:val="24"/>
        </w:rPr>
        <w:t xml:space="preserve"> </w:t>
      </w:r>
      <w:r w:rsidRPr="00BE44E3">
        <w:rPr>
          <w:rFonts w:ascii="Calibri" w:eastAsia="Times New Roman" w:hAnsi="Calibri" w:cs="Arial"/>
          <w:bCs/>
          <w:color w:val="000000"/>
          <w:sz w:val="24"/>
          <w:szCs w:val="24"/>
        </w:rPr>
        <w:t xml:space="preserve">Testis memiliki 2 fungsi, yaitu menghasilkan sperma dan membuat </w:t>
      </w:r>
      <w:r w:rsidRPr="00BE44E3">
        <w:rPr>
          <w:rFonts w:ascii="Calibri" w:eastAsia="Times New Roman" w:hAnsi="Calibri" w:cs="Arial"/>
          <w:bCs/>
          <w:i/>
          <w:iCs/>
          <w:color w:val="000000"/>
          <w:sz w:val="24"/>
          <w:szCs w:val="24"/>
        </w:rPr>
        <w:t>testosteron</w:t>
      </w:r>
      <w:r w:rsidRPr="00BE44E3">
        <w:rPr>
          <w:rFonts w:ascii="Calibri" w:eastAsia="Times New Roman" w:hAnsi="Calibri" w:cs="Arial"/>
          <w:bCs/>
          <w:color w:val="000000"/>
          <w:sz w:val="24"/>
          <w:szCs w:val="24"/>
        </w:rPr>
        <w:t xml:space="preserve"> (hormon seks pria yang utama).  </w:t>
      </w:r>
    </w:p>
    <w:p w14:paraId="52500B9D" w14:textId="77777777" w:rsidR="00F977A1" w:rsidRPr="0098795E" w:rsidRDefault="00F977A1" w:rsidP="00F977A1">
      <w:pPr>
        <w:spacing w:after="0"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sz w:val="24"/>
          <w:szCs w:val="24"/>
        </w:rPr>
        <w:t>2</w:t>
      </w:r>
      <w:r>
        <w:rPr>
          <w:rFonts w:ascii="Calibri" w:eastAsia="Times New Roman" w:hAnsi="Calibri" w:cs="Arial"/>
          <w:sz w:val="24"/>
          <w:szCs w:val="24"/>
        </w:rPr>
        <w:t xml:space="preserve">. </w:t>
      </w:r>
      <w:r w:rsidRPr="00BE44E3">
        <w:rPr>
          <w:rFonts w:ascii="Calibri" w:eastAsia="Times New Roman" w:hAnsi="Calibri" w:cs="Arial"/>
          <w:b/>
          <w:bCs/>
          <w:color w:val="000000"/>
          <w:sz w:val="24"/>
          <w:szCs w:val="24"/>
        </w:rPr>
        <w:t>Epididimis</w:t>
      </w:r>
    </w:p>
    <w:p w14:paraId="63DA5B87" w14:textId="77777777" w:rsidR="00F977A1" w:rsidRPr="0098795E" w:rsidRDefault="00F977A1" w:rsidP="00F977A1">
      <w:pPr>
        <w:spacing w:after="0" w:line="360" w:lineRule="auto"/>
        <w:jc w:val="both"/>
        <w:textAlignment w:val="baseline"/>
        <w:rPr>
          <w:rFonts w:ascii="Calibri" w:eastAsia="Times New Roman" w:hAnsi="Calibri" w:cs="Arial"/>
          <w:sz w:val="24"/>
          <w:szCs w:val="24"/>
        </w:rPr>
      </w:pPr>
      <w:r w:rsidRPr="00BE44E3">
        <w:rPr>
          <w:rFonts w:ascii="Calibri" w:eastAsia="Times New Roman" w:hAnsi="Calibri" w:cs="Arial"/>
          <w:color w:val="000000"/>
          <w:sz w:val="24"/>
          <w:szCs w:val="24"/>
        </w:rPr>
        <w:t>Epididimis merupakan saluran panjang berkelok-kelok yang  menempel di belakang testis</w:t>
      </w:r>
      <w:r>
        <w:rPr>
          <w:rFonts w:ascii="Calibri" w:eastAsia="Times New Roman" w:hAnsi="Calibri" w:cs="Arial"/>
          <w:sz w:val="24"/>
          <w:szCs w:val="24"/>
        </w:rPr>
        <w:t xml:space="preserve">. </w:t>
      </w:r>
      <w:r w:rsidRPr="00BE44E3">
        <w:rPr>
          <w:rFonts w:ascii="Calibri" w:eastAsia="Times New Roman" w:hAnsi="Calibri" w:cs="Arial"/>
          <w:color w:val="000000"/>
          <w:sz w:val="24"/>
          <w:szCs w:val="24"/>
        </w:rPr>
        <w:t>Panjangnya ± 7 - 10 m</w:t>
      </w:r>
      <w:r>
        <w:rPr>
          <w:rFonts w:ascii="Calibri" w:eastAsia="Times New Roman" w:hAnsi="Calibri" w:cs="Arial"/>
          <w:color w:val="000000"/>
          <w:sz w:val="24"/>
          <w:szCs w:val="24"/>
        </w:rPr>
        <w:t xml:space="preserve">. </w:t>
      </w:r>
    </w:p>
    <w:p w14:paraId="4AF62D8C" w14:textId="77777777" w:rsidR="00F977A1" w:rsidRPr="00BE44E3" w:rsidRDefault="00F977A1" w:rsidP="00F977A1">
      <w:pPr>
        <w:spacing w:after="0" w:line="360" w:lineRule="auto"/>
        <w:jc w:val="both"/>
        <w:textAlignment w:val="baseline"/>
        <w:rPr>
          <w:rFonts w:ascii="Calibri" w:eastAsia="Times New Roman" w:hAnsi="Calibri" w:cs="Arial"/>
          <w:b/>
          <w:bCs/>
          <w:color w:val="000000"/>
          <w:sz w:val="24"/>
          <w:szCs w:val="24"/>
        </w:rPr>
      </w:pPr>
      <w:r>
        <w:rPr>
          <w:rFonts w:ascii="Calibri" w:eastAsia="Times New Roman" w:hAnsi="Calibri" w:cs="Arial"/>
          <w:sz w:val="24"/>
          <w:szCs w:val="24"/>
        </w:rPr>
        <w:t>3.</w:t>
      </w:r>
      <w:r w:rsidRPr="00BE44E3">
        <w:rPr>
          <w:rFonts w:ascii="Calibri" w:eastAsia="Times New Roman" w:hAnsi="Calibri" w:cs="Arial"/>
          <w:sz w:val="24"/>
          <w:szCs w:val="24"/>
        </w:rPr>
        <w:t xml:space="preserve"> </w:t>
      </w:r>
      <w:r w:rsidRPr="00BE44E3">
        <w:rPr>
          <w:rFonts w:ascii="Calibri" w:eastAsia="Times New Roman" w:hAnsi="Calibri" w:cs="Arial"/>
          <w:b/>
          <w:bCs/>
          <w:color w:val="000000"/>
          <w:sz w:val="24"/>
          <w:szCs w:val="24"/>
        </w:rPr>
        <w:t>Vas deferens</w:t>
      </w:r>
    </w:p>
    <w:p w14:paraId="613E3617" w14:textId="77777777" w:rsidR="00F977A1" w:rsidRPr="00BE44E3" w:rsidRDefault="00F977A1" w:rsidP="00F977A1">
      <w:pPr>
        <w:spacing w:after="0"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b/>
          <w:bCs/>
          <w:noProof/>
          <w:color w:val="000000"/>
          <w:sz w:val="24"/>
          <w:szCs w:val="24"/>
        </w:rPr>
        <w:drawing>
          <wp:inline distT="0" distB="0" distL="0" distR="0" wp14:anchorId="50F47B78" wp14:editId="3FCABB25">
            <wp:extent cx="4571365" cy="2197735"/>
            <wp:effectExtent l="0" t="0" r="63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2198347"/>
                    </a:xfrm>
                    <a:prstGeom prst="rect">
                      <a:avLst/>
                    </a:prstGeom>
                  </pic:spPr>
                </pic:pic>
              </a:graphicData>
            </a:graphic>
          </wp:inline>
        </w:drawing>
      </w:r>
    </w:p>
    <w:p w14:paraId="2AADEF37" w14:textId="77777777" w:rsidR="00F977A1" w:rsidRPr="00BE44E3" w:rsidRDefault="00F977A1" w:rsidP="00F977A1">
      <w:pPr>
        <w:spacing w:after="0" w:line="360" w:lineRule="auto"/>
        <w:ind w:hanging="576"/>
        <w:jc w:val="both"/>
        <w:textAlignment w:val="baseline"/>
        <w:rPr>
          <w:rFonts w:ascii="Calibri" w:eastAsia="Times New Roman" w:hAnsi="Calibri" w:cs="Arial"/>
          <w:b/>
          <w:bCs/>
          <w:color w:val="000000"/>
          <w:sz w:val="24"/>
          <w:szCs w:val="24"/>
        </w:rPr>
      </w:pPr>
    </w:p>
    <w:p w14:paraId="3CE2FD3E" w14:textId="5F7A3F86" w:rsidR="00F977A1" w:rsidRPr="00390C47" w:rsidRDefault="00F977A1" w:rsidP="00F977A1">
      <w:pPr>
        <w:spacing w:after="0" w:line="360" w:lineRule="auto"/>
        <w:jc w:val="both"/>
        <w:textAlignment w:val="baseline"/>
        <w:rPr>
          <w:rFonts w:ascii="Calibri" w:eastAsia="Times New Roman" w:hAnsi="Calibri" w:cs="Arial"/>
          <w:color w:val="000000"/>
          <w:sz w:val="24"/>
          <w:szCs w:val="24"/>
        </w:rPr>
      </w:pPr>
      <w:r w:rsidRPr="00BE44E3">
        <w:rPr>
          <w:rFonts w:ascii="Calibri" w:eastAsia="Times New Roman" w:hAnsi="Calibri" w:cs="Arial"/>
          <w:color w:val="000000"/>
          <w:sz w:val="24"/>
          <w:szCs w:val="24"/>
        </w:rPr>
        <w:t xml:space="preserve">Vas deferens merupakan saluran lurus yang </w:t>
      </w:r>
      <w:r>
        <w:rPr>
          <w:rFonts w:ascii="Calibri" w:eastAsia="Times New Roman" w:hAnsi="Calibri" w:cs="Arial"/>
          <w:color w:val="000000"/>
          <w:sz w:val="24"/>
          <w:szCs w:val="24"/>
        </w:rPr>
        <w:t>mengarah  ke atas dan m</w:t>
      </w:r>
      <w:r w:rsidRPr="00BE44E3">
        <w:rPr>
          <w:rFonts w:ascii="Calibri" w:eastAsia="Times New Roman" w:hAnsi="Calibri" w:cs="Arial"/>
          <w:color w:val="000000"/>
          <w:sz w:val="24"/>
          <w:szCs w:val="24"/>
        </w:rPr>
        <w:t>erupaka</w:t>
      </w:r>
      <w:r>
        <w:rPr>
          <w:rFonts w:ascii="Calibri" w:eastAsia="Times New Roman" w:hAnsi="Calibri" w:cs="Arial"/>
          <w:color w:val="000000"/>
          <w:sz w:val="24"/>
          <w:szCs w:val="24"/>
        </w:rPr>
        <w:t xml:space="preserve">n </w:t>
      </w:r>
      <w:r w:rsidRPr="00BE44E3">
        <w:rPr>
          <w:rFonts w:ascii="Calibri" w:eastAsia="Times New Roman" w:hAnsi="Calibri" w:cs="Arial"/>
          <w:color w:val="000000"/>
          <w:sz w:val="24"/>
          <w:szCs w:val="24"/>
        </w:rPr>
        <w:t>lanjutan dari epididymis</w:t>
      </w:r>
      <w:r>
        <w:rPr>
          <w:rFonts w:ascii="Calibri" w:eastAsia="Times New Roman" w:hAnsi="Calibri" w:cs="Arial"/>
          <w:color w:val="000000"/>
          <w:sz w:val="24"/>
          <w:szCs w:val="24"/>
        </w:rPr>
        <w:t xml:space="preserve">, </w:t>
      </w:r>
      <w:r>
        <w:rPr>
          <w:rFonts w:ascii="Calibri" w:eastAsia="Times New Roman" w:hAnsi="Calibri" w:cs="Arial"/>
          <w:color w:val="000000"/>
          <w:sz w:val="24"/>
          <w:szCs w:val="24"/>
        </w:rPr>
        <w:t>m</w:t>
      </w:r>
      <w:r w:rsidRPr="00BE44E3">
        <w:rPr>
          <w:rFonts w:ascii="Calibri" w:eastAsia="Times New Roman" w:hAnsi="Calibri" w:cs="Arial"/>
          <w:color w:val="000000"/>
          <w:sz w:val="24"/>
          <w:szCs w:val="24"/>
        </w:rPr>
        <w:t>erupakan saluran yang dapat diikat dan dipotong pada saat vasektomi.</w:t>
      </w:r>
    </w:p>
    <w:p w14:paraId="14A14DB2" w14:textId="77777777" w:rsidR="00390C47" w:rsidRDefault="00F977A1" w:rsidP="00F977A1">
      <w:pPr>
        <w:spacing w:after="0" w:line="360" w:lineRule="auto"/>
        <w:jc w:val="both"/>
        <w:textAlignment w:val="baseline"/>
        <w:rPr>
          <w:rFonts w:ascii="Calibri" w:eastAsia="Times New Roman" w:hAnsi="Calibri" w:cs="Arial"/>
          <w:sz w:val="24"/>
          <w:szCs w:val="24"/>
        </w:rPr>
      </w:pPr>
      <w:r w:rsidRPr="0098795E">
        <w:rPr>
          <w:rFonts w:ascii="Calibri" w:eastAsia="Times New Roman" w:hAnsi="Calibri" w:cs="Arial"/>
          <w:b/>
          <w:sz w:val="24"/>
          <w:szCs w:val="24"/>
        </w:rPr>
        <w:t>4</w:t>
      </w:r>
      <w:r>
        <w:rPr>
          <w:rFonts w:ascii="Calibri" w:eastAsia="Times New Roman" w:hAnsi="Calibri" w:cs="Arial"/>
          <w:b/>
          <w:sz w:val="24"/>
          <w:szCs w:val="24"/>
        </w:rPr>
        <w:t>.</w:t>
      </w:r>
      <w:r w:rsidRPr="0098795E">
        <w:rPr>
          <w:rFonts w:ascii="Calibri" w:eastAsia="Times New Roman" w:hAnsi="Calibri" w:cs="Arial"/>
          <w:b/>
          <w:sz w:val="24"/>
          <w:szCs w:val="24"/>
        </w:rPr>
        <w:t xml:space="preserve"> </w:t>
      </w:r>
      <w:r w:rsidRPr="0098795E">
        <w:rPr>
          <w:rFonts w:ascii="Calibri" w:eastAsia="Times New Roman" w:hAnsi="Calibri" w:cs="Arial"/>
          <w:b/>
          <w:bCs/>
          <w:color w:val="000000"/>
          <w:sz w:val="24"/>
          <w:szCs w:val="24"/>
        </w:rPr>
        <w:t>V</w:t>
      </w:r>
      <w:r w:rsidRPr="00BE44E3">
        <w:rPr>
          <w:rFonts w:ascii="Calibri" w:eastAsia="Times New Roman" w:hAnsi="Calibri" w:cs="Arial"/>
          <w:b/>
          <w:bCs/>
          <w:color w:val="000000"/>
          <w:sz w:val="24"/>
          <w:szCs w:val="24"/>
        </w:rPr>
        <w:t>esikula seminalis</w:t>
      </w:r>
    </w:p>
    <w:p w14:paraId="4594135B" w14:textId="49FB7D3B" w:rsidR="00F977A1" w:rsidRPr="00390C47" w:rsidRDefault="00F977A1" w:rsidP="00390C47">
      <w:pPr>
        <w:spacing w:after="0" w:line="360" w:lineRule="auto"/>
        <w:jc w:val="both"/>
        <w:textAlignment w:val="baseline"/>
        <w:rPr>
          <w:rFonts w:ascii="Calibri" w:eastAsia="Times New Roman" w:hAnsi="Calibri" w:cs="Arial"/>
          <w:sz w:val="24"/>
          <w:szCs w:val="24"/>
        </w:rPr>
      </w:pPr>
      <w:r w:rsidRPr="00BE44E3">
        <w:rPr>
          <w:rFonts w:ascii="Calibri" w:eastAsia="Times New Roman" w:hAnsi="Calibri" w:cs="Arial"/>
          <w:color w:val="000000"/>
          <w:sz w:val="24"/>
          <w:szCs w:val="24"/>
        </w:rPr>
        <w:lastRenderedPageBreak/>
        <w:t>Vesikula seminalis merupakan kantong-kantong kecil yang berbentuk tidak teratur</w:t>
      </w:r>
      <w:r>
        <w:rPr>
          <w:rFonts w:ascii="Calibri" w:eastAsia="Times New Roman" w:hAnsi="Calibri" w:cs="Arial"/>
          <w:color w:val="000000"/>
          <w:sz w:val="24"/>
          <w:szCs w:val="24"/>
        </w:rPr>
        <w:t>.</w:t>
      </w:r>
      <w:r>
        <w:rPr>
          <w:rFonts w:ascii="Calibri" w:eastAsia="Times New Roman" w:hAnsi="Calibri" w:cs="Arial"/>
          <w:sz w:val="24"/>
          <w:szCs w:val="24"/>
        </w:rPr>
        <w:t xml:space="preserve"> </w:t>
      </w:r>
      <w:r w:rsidRPr="00BE44E3">
        <w:rPr>
          <w:rFonts w:ascii="Calibri" w:eastAsia="Times New Roman" w:hAnsi="Calibri" w:cs="Arial"/>
          <w:color w:val="000000"/>
          <w:sz w:val="24"/>
          <w:szCs w:val="24"/>
        </w:rPr>
        <w:t>Panjangnya 5 – 10 cm</w:t>
      </w:r>
      <w:r>
        <w:rPr>
          <w:rFonts w:ascii="Calibri" w:eastAsia="Times New Roman" w:hAnsi="Calibri" w:cs="Arial"/>
          <w:color w:val="000000"/>
          <w:sz w:val="24"/>
          <w:szCs w:val="24"/>
        </w:rPr>
        <w:t>.</w:t>
      </w:r>
      <w:r>
        <w:rPr>
          <w:rFonts w:ascii="Calibri" w:eastAsia="Times New Roman" w:hAnsi="Calibri" w:cs="Arial"/>
          <w:sz w:val="24"/>
          <w:szCs w:val="24"/>
        </w:rPr>
        <w:t xml:space="preserve"> </w:t>
      </w:r>
      <w:r w:rsidRPr="00BE44E3">
        <w:rPr>
          <w:rFonts w:ascii="Calibri" w:eastAsia="Times New Roman" w:hAnsi="Calibri" w:cs="Arial"/>
          <w:color w:val="000000"/>
          <w:sz w:val="24"/>
          <w:szCs w:val="24"/>
        </w:rPr>
        <w:t>Saluran dari vesikula seminalis bergabung dengan vas deferens membentuk</w:t>
      </w:r>
      <w:r>
        <w:rPr>
          <w:rFonts w:ascii="Calibri" w:eastAsia="Times New Roman" w:hAnsi="Calibri" w:cs="Arial"/>
          <w:sz w:val="24"/>
          <w:szCs w:val="24"/>
        </w:rPr>
        <w:t xml:space="preserve"> </w:t>
      </w:r>
      <w:r w:rsidRPr="00BE44E3">
        <w:rPr>
          <w:rFonts w:ascii="Calibri" w:eastAsia="Times New Roman" w:hAnsi="Calibri" w:cs="Arial"/>
          <w:color w:val="000000"/>
          <w:sz w:val="24"/>
          <w:szCs w:val="24"/>
        </w:rPr>
        <w:t>ductus ejaculatorius</w:t>
      </w:r>
      <w:r>
        <w:rPr>
          <w:rFonts w:ascii="Calibri" w:eastAsia="Times New Roman" w:hAnsi="Calibri" w:cs="Arial"/>
          <w:color w:val="000000"/>
          <w:sz w:val="24"/>
          <w:szCs w:val="24"/>
        </w:rPr>
        <w:t>.</w:t>
      </w:r>
    </w:p>
    <w:p w14:paraId="5CB76253" w14:textId="77777777" w:rsidR="00F977A1" w:rsidRPr="004C01C1" w:rsidRDefault="00F977A1" w:rsidP="00F977A1">
      <w:pPr>
        <w:spacing w:after="0" w:line="360" w:lineRule="auto"/>
        <w:jc w:val="both"/>
        <w:textAlignment w:val="baseline"/>
        <w:rPr>
          <w:rFonts w:ascii="Calibri" w:eastAsia="Times New Roman" w:hAnsi="Calibri" w:cs="Arial"/>
          <w:color w:val="000000"/>
          <w:sz w:val="24"/>
          <w:szCs w:val="24"/>
        </w:rPr>
      </w:pPr>
      <w:r w:rsidRPr="00BE44E3">
        <w:rPr>
          <w:rFonts w:ascii="Calibri" w:eastAsia="Times New Roman" w:hAnsi="Calibri" w:cs="Arial"/>
          <w:b/>
          <w:bCs/>
          <w:color w:val="000000"/>
          <w:sz w:val="24"/>
          <w:szCs w:val="24"/>
        </w:rPr>
        <w:t>Saluran ejakulasi</w:t>
      </w:r>
    </w:p>
    <w:p w14:paraId="01661AC3" w14:textId="5000200B" w:rsidR="00F977A1" w:rsidRPr="00BE44E3" w:rsidRDefault="00F977A1" w:rsidP="00F977A1">
      <w:pPr>
        <w:spacing w:after="0" w:line="360" w:lineRule="auto"/>
        <w:jc w:val="both"/>
        <w:textAlignment w:val="baseline"/>
        <w:rPr>
          <w:rFonts w:ascii="Calibri" w:eastAsia="Times New Roman" w:hAnsi="Calibri" w:cs="Arial"/>
          <w:sz w:val="24"/>
          <w:szCs w:val="24"/>
        </w:rPr>
      </w:pPr>
      <w:r w:rsidRPr="00BE44E3">
        <w:rPr>
          <w:rFonts w:ascii="Calibri" w:eastAsia="Times New Roman" w:hAnsi="Calibri" w:cs="Arial"/>
          <w:color w:val="000000"/>
          <w:sz w:val="24"/>
          <w:szCs w:val="24"/>
        </w:rPr>
        <w:t>Saluran ejakulasi merupakan saluran pendek yang menghubungkan kantung semen dengan uretra</w:t>
      </w:r>
      <w:r>
        <w:rPr>
          <w:rFonts w:ascii="Calibri" w:eastAsia="Times New Roman" w:hAnsi="Calibri" w:cs="Arial"/>
          <w:sz w:val="24"/>
          <w:szCs w:val="24"/>
        </w:rPr>
        <w:t xml:space="preserve">. </w:t>
      </w:r>
      <w:r w:rsidRPr="00BE44E3">
        <w:rPr>
          <w:rFonts w:ascii="Calibri" w:eastAsia="Times New Roman" w:hAnsi="Calibri" w:cs="Arial"/>
          <w:color w:val="000000"/>
          <w:sz w:val="24"/>
          <w:szCs w:val="24"/>
        </w:rPr>
        <w:t>Panjangnya kira-kira 2,5 cm.</w:t>
      </w:r>
    </w:p>
    <w:p w14:paraId="451D4AD6" w14:textId="77777777" w:rsidR="00F977A1" w:rsidRPr="00BE44E3" w:rsidRDefault="00F977A1" w:rsidP="00F977A1">
      <w:pPr>
        <w:spacing w:after="0" w:line="360" w:lineRule="auto"/>
        <w:jc w:val="both"/>
        <w:textAlignment w:val="baseline"/>
        <w:rPr>
          <w:rFonts w:ascii="Calibri" w:eastAsia="Times New Roman" w:hAnsi="Calibri" w:cs="Arial"/>
          <w:b/>
          <w:bCs/>
          <w:color w:val="000000"/>
          <w:sz w:val="24"/>
          <w:szCs w:val="24"/>
        </w:rPr>
      </w:pPr>
      <w:r w:rsidRPr="004C01C1">
        <w:rPr>
          <w:rFonts w:ascii="Calibri" w:eastAsia="Times New Roman" w:hAnsi="Calibri" w:cs="Arial"/>
          <w:b/>
          <w:sz w:val="24"/>
          <w:szCs w:val="24"/>
        </w:rPr>
        <w:t>5</w:t>
      </w:r>
      <w:r>
        <w:rPr>
          <w:rFonts w:ascii="Calibri" w:eastAsia="Times New Roman" w:hAnsi="Calibri" w:cs="Arial"/>
          <w:b/>
          <w:sz w:val="24"/>
          <w:szCs w:val="24"/>
        </w:rPr>
        <w:t xml:space="preserve">. </w:t>
      </w:r>
      <w:r w:rsidRPr="00BE44E3">
        <w:rPr>
          <w:rFonts w:ascii="Calibri" w:eastAsia="Times New Roman" w:hAnsi="Calibri" w:cs="Arial"/>
          <w:b/>
          <w:bCs/>
          <w:color w:val="000000"/>
          <w:sz w:val="24"/>
          <w:szCs w:val="24"/>
        </w:rPr>
        <w:t>Kelenjar prostat</w:t>
      </w:r>
    </w:p>
    <w:p w14:paraId="0FCCD3B9" w14:textId="77777777" w:rsidR="00F977A1" w:rsidRPr="00BE44E3" w:rsidRDefault="00F977A1" w:rsidP="00F977A1">
      <w:pPr>
        <w:spacing w:after="0" w:line="360" w:lineRule="auto"/>
        <w:jc w:val="both"/>
        <w:textAlignment w:val="baseline"/>
        <w:rPr>
          <w:rFonts w:ascii="Calibri" w:eastAsia="Times New Roman" w:hAnsi="Calibri" w:cs="Arial"/>
          <w:b/>
          <w:bCs/>
          <w:color w:val="000000"/>
          <w:sz w:val="24"/>
          <w:szCs w:val="24"/>
        </w:rPr>
      </w:pPr>
    </w:p>
    <w:p w14:paraId="3FE31ABA" w14:textId="77777777" w:rsidR="00F977A1" w:rsidRPr="00BE44E3" w:rsidRDefault="00F977A1" w:rsidP="00F977A1">
      <w:pPr>
        <w:spacing w:after="0"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b/>
          <w:bCs/>
          <w:noProof/>
          <w:color w:val="000000"/>
          <w:sz w:val="24"/>
          <w:szCs w:val="24"/>
        </w:rPr>
        <w:drawing>
          <wp:inline distT="0" distB="0" distL="0" distR="0" wp14:anchorId="3714D5F9" wp14:editId="0D0787D1">
            <wp:extent cx="4571365" cy="274383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744599"/>
                    </a:xfrm>
                    <a:prstGeom prst="rect">
                      <a:avLst/>
                    </a:prstGeom>
                  </pic:spPr>
                </pic:pic>
              </a:graphicData>
            </a:graphic>
          </wp:inline>
        </w:drawing>
      </w:r>
    </w:p>
    <w:p w14:paraId="06852618" w14:textId="77777777" w:rsidR="00F977A1" w:rsidRPr="00BE44E3" w:rsidRDefault="00F977A1" w:rsidP="00F977A1">
      <w:pPr>
        <w:spacing w:after="0" w:line="360" w:lineRule="auto"/>
        <w:ind w:hanging="576"/>
        <w:jc w:val="both"/>
        <w:textAlignment w:val="baseline"/>
        <w:rPr>
          <w:rFonts w:ascii="Calibri" w:eastAsia="Times New Roman" w:hAnsi="Calibri" w:cs="Arial"/>
          <w:sz w:val="24"/>
          <w:szCs w:val="24"/>
        </w:rPr>
      </w:pPr>
    </w:p>
    <w:p w14:paraId="3D131600" w14:textId="77777777" w:rsidR="00F977A1" w:rsidRPr="004C01C1" w:rsidRDefault="00F977A1" w:rsidP="00F977A1">
      <w:pPr>
        <w:spacing w:after="0" w:line="360" w:lineRule="auto"/>
        <w:jc w:val="both"/>
        <w:textAlignment w:val="baseline"/>
        <w:rPr>
          <w:rFonts w:ascii="Calibri" w:eastAsia="Times New Roman" w:hAnsi="Calibri" w:cs="Arial"/>
          <w:color w:val="000000"/>
          <w:sz w:val="24"/>
          <w:szCs w:val="24"/>
        </w:rPr>
      </w:pPr>
      <w:r w:rsidRPr="00BE44E3">
        <w:rPr>
          <w:rFonts w:ascii="Calibri" w:eastAsia="Times New Roman" w:hAnsi="Calibri" w:cs="Arial"/>
          <w:color w:val="000000"/>
          <w:sz w:val="24"/>
          <w:szCs w:val="24"/>
        </w:rPr>
        <w:t>Kelenjar prostat melingkari bagian atas uretra dan terletak di bagian bawah kantung kemih</w:t>
      </w:r>
    </w:p>
    <w:p w14:paraId="203FC915" w14:textId="77777777" w:rsidR="00F977A1" w:rsidRPr="004C01C1" w:rsidRDefault="00F977A1" w:rsidP="00F977A1">
      <w:pPr>
        <w:spacing w:after="0" w:line="360" w:lineRule="auto"/>
        <w:jc w:val="both"/>
        <w:textAlignment w:val="baseline"/>
        <w:rPr>
          <w:rFonts w:ascii="Calibri" w:eastAsia="Times New Roman" w:hAnsi="Calibri" w:cs="Arial"/>
          <w:b/>
          <w:bCs/>
          <w:color w:val="000000"/>
          <w:sz w:val="24"/>
          <w:szCs w:val="24"/>
        </w:rPr>
      </w:pPr>
      <w:r>
        <w:rPr>
          <w:rFonts w:ascii="Calibri" w:eastAsia="Times New Roman" w:hAnsi="Calibri" w:cs="Arial"/>
          <w:b/>
          <w:sz w:val="24"/>
          <w:szCs w:val="24"/>
        </w:rPr>
        <w:t>6</w:t>
      </w:r>
      <w:r w:rsidRPr="004C01C1">
        <w:rPr>
          <w:rFonts w:ascii="Calibri" w:eastAsia="Times New Roman" w:hAnsi="Calibri" w:cs="Arial"/>
          <w:b/>
          <w:sz w:val="24"/>
          <w:szCs w:val="24"/>
        </w:rPr>
        <w:t>.</w:t>
      </w:r>
      <w:r w:rsidRPr="00BE44E3">
        <w:rPr>
          <w:rFonts w:ascii="Calibri" w:eastAsia="Times New Roman" w:hAnsi="Calibri" w:cs="Arial"/>
          <w:sz w:val="24"/>
          <w:szCs w:val="24"/>
        </w:rPr>
        <w:t xml:space="preserve"> </w:t>
      </w:r>
      <w:r w:rsidRPr="00BE44E3">
        <w:rPr>
          <w:rFonts w:ascii="Calibri" w:eastAsia="Times New Roman" w:hAnsi="Calibri" w:cs="Arial"/>
          <w:b/>
          <w:bCs/>
          <w:color w:val="000000"/>
          <w:sz w:val="24"/>
          <w:szCs w:val="24"/>
        </w:rPr>
        <w:t>Uretra</w:t>
      </w:r>
    </w:p>
    <w:p w14:paraId="2A884339" w14:textId="5E6E81A1" w:rsidR="00F977A1" w:rsidRPr="004C01C1" w:rsidRDefault="00F977A1" w:rsidP="00390C47">
      <w:pPr>
        <w:spacing w:after="0" w:line="360" w:lineRule="auto"/>
        <w:jc w:val="both"/>
        <w:textAlignment w:val="baseline"/>
        <w:rPr>
          <w:rFonts w:ascii="Calibri" w:eastAsia="Times New Roman" w:hAnsi="Calibri" w:cs="Arial"/>
          <w:sz w:val="24"/>
          <w:szCs w:val="24"/>
        </w:rPr>
      </w:pPr>
      <w:r w:rsidRPr="00BE44E3">
        <w:rPr>
          <w:rFonts w:ascii="Calibri" w:eastAsia="Times New Roman" w:hAnsi="Calibri" w:cs="Arial"/>
          <w:color w:val="000000"/>
          <w:sz w:val="24"/>
          <w:szCs w:val="24"/>
        </w:rPr>
        <w:t>Uretra merupakan saluran akhir reproduksi yang terdapat di dalam penis.</w:t>
      </w:r>
    </w:p>
    <w:p w14:paraId="18E54A89" w14:textId="506FD7DA" w:rsidR="00F977A1" w:rsidRPr="00BE44E3" w:rsidRDefault="00F977A1" w:rsidP="00F977A1">
      <w:pPr>
        <w:spacing w:after="0"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b/>
          <w:bCs/>
          <w:color w:val="000000"/>
          <w:sz w:val="24"/>
          <w:szCs w:val="24"/>
        </w:rPr>
        <w:t>FISIOLOGI SISTEM REPRODUKSI PRIA</w:t>
      </w:r>
    </w:p>
    <w:tbl>
      <w:tblPr>
        <w:tblStyle w:val="TableGrid"/>
        <w:tblW w:w="0" w:type="auto"/>
        <w:jc w:val="center"/>
        <w:tblLook w:val="04A0" w:firstRow="1" w:lastRow="0" w:firstColumn="1" w:lastColumn="0" w:noHBand="0" w:noVBand="1"/>
      </w:tblPr>
      <w:tblGrid>
        <w:gridCol w:w="817"/>
        <w:gridCol w:w="3119"/>
        <w:gridCol w:w="3792"/>
      </w:tblGrid>
      <w:tr w:rsidR="00F977A1" w:rsidRPr="00BE44E3" w14:paraId="43CDE6DF" w14:textId="77777777" w:rsidTr="00390C47">
        <w:trPr>
          <w:jc w:val="center"/>
        </w:trPr>
        <w:tc>
          <w:tcPr>
            <w:tcW w:w="817" w:type="dxa"/>
          </w:tcPr>
          <w:p w14:paraId="2F692E7B" w14:textId="77777777" w:rsidR="00F977A1" w:rsidRPr="00BE44E3" w:rsidRDefault="00F977A1" w:rsidP="009A548D">
            <w:pPr>
              <w:spacing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b/>
                <w:bCs/>
                <w:color w:val="000000"/>
                <w:sz w:val="24"/>
                <w:szCs w:val="24"/>
              </w:rPr>
              <w:t>NO</w:t>
            </w:r>
          </w:p>
        </w:tc>
        <w:tc>
          <w:tcPr>
            <w:tcW w:w="3119" w:type="dxa"/>
          </w:tcPr>
          <w:p w14:paraId="7128EDD0" w14:textId="77777777" w:rsidR="00F977A1" w:rsidRPr="00BE44E3" w:rsidRDefault="00F977A1" w:rsidP="009A548D">
            <w:pPr>
              <w:spacing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b/>
                <w:bCs/>
                <w:color w:val="000000"/>
                <w:sz w:val="24"/>
                <w:szCs w:val="24"/>
              </w:rPr>
              <w:t>Sistem Reproduksi Pria</w:t>
            </w:r>
          </w:p>
        </w:tc>
        <w:tc>
          <w:tcPr>
            <w:tcW w:w="3792" w:type="dxa"/>
          </w:tcPr>
          <w:p w14:paraId="4A382931" w14:textId="77777777" w:rsidR="00F977A1" w:rsidRPr="00BE44E3" w:rsidRDefault="00F977A1" w:rsidP="009A548D">
            <w:pPr>
              <w:spacing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b/>
                <w:bCs/>
                <w:color w:val="000000"/>
                <w:sz w:val="24"/>
                <w:szCs w:val="24"/>
              </w:rPr>
              <w:t>Fisisologi</w:t>
            </w:r>
          </w:p>
          <w:p w14:paraId="6791148A" w14:textId="77777777" w:rsidR="00F977A1" w:rsidRPr="00BE44E3" w:rsidRDefault="00F977A1" w:rsidP="009A548D">
            <w:pPr>
              <w:spacing w:line="360" w:lineRule="auto"/>
              <w:jc w:val="both"/>
              <w:textAlignment w:val="baseline"/>
              <w:rPr>
                <w:rFonts w:ascii="Calibri" w:eastAsia="Times New Roman" w:hAnsi="Calibri" w:cs="Arial"/>
                <w:b/>
                <w:bCs/>
                <w:color w:val="000000"/>
                <w:sz w:val="24"/>
                <w:szCs w:val="24"/>
              </w:rPr>
            </w:pPr>
          </w:p>
        </w:tc>
      </w:tr>
      <w:tr w:rsidR="00F977A1" w:rsidRPr="00BE44E3" w14:paraId="285279F0" w14:textId="77777777" w:rsidTr="00390C47">
        <w:trPr>
          <w:jc w:val="center"/>
        </w:trPr>
        <w:tc>
          <w:tcPr>
            <w:tcW w:w="817" w:type="dxa"/>
          </w:tcPr>
          <w:p w14:paraId="4D1ED2B3" w14:textId="77777777" w:rsidR="00F977A1" w:rsidRPr="00BE44E3" w:rsidRDefault="00F977A1" w:rsidP="009A548D">
            <w:pPr>
              <w:spacing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b/>
                <w:bCs/>
                <w:color w:val="000000"/>
                <w:sz w:val="24"/>
                <w:szCs w:val="24"/>
              </w:rPr>
              <w:t>1</w:t>
            </w:r>
          </w:p>
        </w:tc>
        <w:tc>
          <w:tcPr>
            <w:tcW w:w="3119" w:type="dxa"/>
          </w:tcPr>
          <w:p w14:paraId="32860720" w14:textId="77777777" w:rsidR="00F977A1" w:rsidRPr="00BE44E3" w:rsidRDefault="00F977A1" w:rsidP="009A548D">
            <w:pPr>
              <w:spacing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sz w:val="24"/>
                <w:szCs w:val="24"/>
              </w:rPr>
              <w:t>Penis</w:t>
            </w:r>
          </w:p>
        </w:tc>
        <w:tc>
          <w:tcPr>
            <w:tcW w:w="3792" w:type="dxa"/>
          </w:tcPr>
          <w:p w14:paraId="5ACC3841" w14:textId="77777777" w:rsidR="00F977A1" w:rsidRPr="00BE44E3" w:rsidRDefault="00F977A1" w:rsidP="009A548D">
            <w:pPr>
              <w:spacing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t>Untuk saluran keluarnya air seni.</w:t>
            </w:r>
          </w:p>
          <w:p w14:paraId="67970973" w14:textId="77777777" w:rsidR="00F977A1" w:rsidRPr="00BE44E3" w:rsidRDefault="00F977A1" w:rsidP="009A548D">
            <w:pPr>
              <w:spacing w:line="360" w:lineRule="auto"/>
              <w:jc w:val="both"/>
              <w:textAlignment w:val="baseline"/>
              <w:rPr>
                <w:rFonts w:ascii="Calibri" w:eastAsia="Times New Roman" w:hAnsi="Calibri" w:cs="Arial"/>
                <w:b/>
                <w:bCs/>
                <w:color w:val="000000"/>
                <w:sz w:val="24"/>
                <w:szCs w:val="24"/>
              </w:rPr>
            </w:pPr>
          </w:p>
        </w:tc>
      </w:tr>
      <w:tr w:rsidR="00F977A1" w:rsidRPr="00BE44E3" w14:paraId="06C98A37" w14:textId="77777777" w:rsidTr="00390C47">
        <w:trPr>
          <w:jc w:val="center"/>
        </w:trPr>
        <w:tc>
          <w:tcPr>
            <w:tcW w:w="817" w:type="dxa"/>
          </w:tcPr>
          <w:p w14:paraId="7F1CBB02" w14:textId="77777777" w:rsidR="00F977A1" w:rsidRPr="00BE44E3" w:rsidRDefault="00F977A1" w:rsidP="009A548D">
            <w:pPr>
              <w:spacing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b/>
                <w:bCs/>
                <w:color w:val="000000"/>
                <w:sz w:val="24"/>
                <w:szCs w:val="24"/>
              </w:rPr>
              <w:lastRenderedPageBreak/>
              <w:t>2</w:t>
            </w:r>
          </w:p>
        </w:tc>
        <w:tc>
          <w:tcPr>
            <w:tcW w:w="3119" w:type="dxa"/>
          </w:tcPr>
          <w:p w14:paraId="0C3F3F3B" w14:textId="77777777" w:rsidR="00F977A1" w:rsidRPr="00BE44E3" w:rsidRDefault="00F977A1" w:rsidP="009A548D">
            <w:pPr>
              <w:spacing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t>Skrotum</w:t>
            </w:r>
          </w:p>
        </w:tc>
        <w:tc>
          <w:tcPr>
            <w:tcW w:w="3792" w:type="dxa"/>
          </w:tcPr>
          <w:p w14:paraId="71696584" w14:textId="77777777" w:rsidR="00F977A1" w:rsidRPr="00BE44E3" w:rsidRDefault="00F977A1" w:rsidP="009A548D">
            <w:pPr>
              <w:spacing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t>Melindungi testis terhadap trauma</w:t>
            </w:r>
          </w:p>
          <w:p w14:paraId="736863CC" w14:textId="77777777" w:rsidR="00F977A1" w:rsidRPr="00BE44E3" w:rsidRDefault="00F977A1" w:rsidP="009A548D">
            <w:pPr>
              <w:spacing w:line="360" w:lineRule="auto"/>
              <w:jc w:val="both"/>
              <w:textAlignment w:val="baseline"/>
              <w:rPr>
                <w:rFonts w:ascii="Calibri" w:eastAsia="Times New Roman" w:hAnsi="Calibri" w:cs="Arial"/>
                <w:sz w:val="24"/>
                <w:szCs w:val="24"/>
              </w:rPr>
            </w:pPr>
          </w:p>
        </w:tc>
      </w:tr>
      <w:tr w:rsidR="00F977A1" w:rsidRPr="00BE44E3" w14:paraId="131FA23F" w14:textId="77777777" w:rsidTr="00390C47">
        <w:trPr>
          <w:jc w:val="center"/>
        </w:trPr>
        <w:tc>
          <w:tcPr>
            <w:tcW w:w="817" w:type="dxa"/>
          </w:tcPr>
          <w:p w14:paraId="7CC81241" w14:textId="77777777" w:rsidR="00F977A1" w:rsidRPr="00BE44E3" w:rsidRDefault="00F977A1" w:rsidP="009A548D">
            <w:pPr>
              <w:spacing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b/>
                <w:bCs/>
                <w:color w:val="000000"/>
                <w:sz w:val="24"/>
                <w:szCs w:val="24"/>
              </w:rPr>
              <w:t>3</w:t>
            </w:r>
          </w:p>
        </w:tc>
        <w:tc>
          <w:tcPr>
            <w:tcW w:w="3119" w:type="dxa"/>
          </w:tcPr>
          <w:p w14:paraId="2271433F" w14:textId="77777777" w:rsidR="00F977A1" w:rsidRPr="00BE44E3" w:rsidRDefault="00F977A1" w:rsidP="009A548D">
            <w:pPr>
              <w:spacing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t>Testis</w:t>
            </w:r>
          </w:p>
        </w:tc>
        <w:tc>
          <w:tcPr>
            <w:tcW w:w="3792" w:type="dxa"/>
          </w:tcPr>
          <w:p w14:paraId="6E2D96A2" w14:textId="77777777" w:rsidR="00F977A1" w:rsidRPr="00BE44E3" w:rsidRDefault="00F977A1" w:rsidP="009A548D">
            <w:pPr>
              <w:spacing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t>Menghasilkan hormon testosteron.</w:t>
            </w:r>
          </w:p>
          <w:p w14:paraId="65F8C161" w14:textId="77777777" w:rsidR="00F977A1" w:rsidRPr="00BE44E3" w:rsidRDefault="00F977A1" w:rsidP="009A548D">
            <w:pPr>
              <w:spacing w:line="360" w:lineRule="auto"/>
              <w:jc w:val="both"/>
              <w:textAlignment w:val="baseline"/>
              <w:rPr>
                <w:rFonts w:ascii="Calibri" w:eastAsia="Times New Roman" w:hAnsi="Calibri" w:cs="Arial"/>
                <w:sz w:val="24"/>
                <w:szCs w:val="24"/>
              </w:rPr>
            </w:pPr>
          </w:p>
        </w:tc>
      </w:tr>
      <w:tr w:rsidR="00F977A1" w:rsidRPr="00BE44E3" w14:paraId="595110A1" w14:textId="77777777" w:rsidTr="00390C47">
        <w:trPr>
          <w:jc w:val="center"/>
        </w:trPr>
        <w:tc>
          <w:tcPr>
            <w:tcW w:w="817" w:type="dxa"/>
          </w:tcPr>
          <w:p w14:paraId="3FA015F7" w14:textId="77777777" w:rsidR="00F977A1" w:rsidRPr="00BE44E3" w:rsidRDefault="00F977A1" w:rsidP="009A548D">
            <w:pPr>
              <w:spacing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b/>
                <w:bCs/>
                <w:color w:val="000000"/>
                <w:sz w:val="24"/>
                <w:szCs w:val="24"/>
              </w:rPr>
              <w:t>4</w:t>
            </w:r>
          </w:p>
        </w:tc>
        <w:tc>
          <w:tcPr>
            <w:tcW w:w="3119" w:type="dxa"/>
          </w:tcPr>
          <w:p w14:paraId="7B777EB7" w14:textId="77777777" w:rsidR="00F977A1" w:rsidRPr="00BE44E3" w:rsidRDefault="00F977A1" w:rsidP="009A548D">
            <w:pPr>
              <w:spacing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t>Epididimis</w:t>
            </w:r>
          </w:p>
        </w:tc>
        <w:tc>
          <w:tcPr>
            <w:tcW w:w="3792" w:type="dxa"/>
          </w:tcPr>
          <w:p w14:paraId="32453874" w14:textId="77777777" w:rsidR="00F977A1" w:rsidRPr="00BE44E3" w:rsidRDefault="00F977A1" w:rsidP="009A548D">
            <w:pPr>
              <w:spacing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t>Tempat maturasi spermatozoa berlangsung dan bergerak</w:t>
            </w:r>
          </w:p>
          <w:p w14:paraId="24938B4A" w14:textId="77777777" w:rsidR="00F977A1" w:rsidRPr="00BE44E3" w:rsidRDefault="00F977A1" w:rsidP="009A548D">
            <w:pPr>
              <w:spacing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t>menuju ke vas deferens</w:t>
            </w:r>
          </w:p>
          <w:p w14:paraId="4B5364DB" w14:textId="77777777" w:rsidR="00F977A1" w:rsidRPr="00BE44E3" w:rsidRDefault="00F977A1" w:rsidP="009A548D">
            <w:pPr>
              <w:spacing w:line="360" w:lineRule="auto"/>
              <w:jc w:val="both"/>
              <w:textAlignment w:val="baseline"/>
              <w:rPr>
                <w:rFonts w:ascii="Calibri" w:eastAsia="Times New Roman" w:hAnsi="Calibri" w:cs="Arial"/>
                <w:sz w:val="24"/>
                <w:szCs w:val="24"/>
              </w:rPr>
            </w:pPr>
          </w:p>
        </w:tc>
      </w:tr>
      <w:tr w:rsidR="00F977A1" w:rsidRPr="00BE44E3" w14:paraId="121B6AEB" w14:textId="77777777" w:rsidTr="00390C47">
        <w:trPr>
          <w:jc w:val="center"/>
        </w:trPr>
        <w:tc>
          <w:tcPr>
            <w:tcW w:w="817" w:type="dxa"/>
          </w:tcPr>
          <w:p w14:paraId="15F7DFFC" w14:textId="77777777" w:rsidR="00F977A1" w:rsidRPr="00BE44E3" w:rsidRDefault="00F977A1" w:rsidP="009A548D">
            <w:pPr>
              <w:spacing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b/>
                <w:bCs/>
                <w:color w:val="000000"/>
                <w:sz w:val="24"/>
                <w:szCs w:val="24"/>
              </w:rPr>
              <w:t>5</w:t>
            </w:r>
          </w:p>
        </w:tc>
        <w:tc>
          <w:tcPr>
            <w:tcW w:w="3119" w:type="dxa"/>
          </w:tcPr>
          <w:p w14:paraId="615884D0" w14:textId="77777777" w:rsidR="00F977A1" w:rsidRPr="00BE44E3" w:rsidRDefault="00F977A1" w:rsidP="009A548D">
            <w:pPr>
              <w:spacing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t>Vas deferens</w:t>
            </w:r>
          </w:p>
        </w:tc>
        <w:tc>
          <w:tcPr>
            <w:tcW w:w="3792" w:type="dxa"/>
          </w:tcPr>
          <w:p w14:paraId="1BEBF73B" w14:textId="77777777" w:rsidR="00F977A1" w:rsidRPr="00BE44E3" w:rsidRDefault="00F977A1" w:rsidP="009A548D">
            <w:pPr>
              <w:spacing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t>sebagai tempat jalannya sperma dari epididimis menuju kantung semen atau kantung mani</w:t>
            </w:r>
          </w:p>
          <w:p w14:paraId="467859D7" w14:textId="77777777" w:rsidR="00F977A1" w:rsidRPr="00BE44E3" w:rsidRDefault="00F977A1" w:rsidP="009A548D">
            <w:pPr>
              <w:spacing w:line="360" w:lineRule="auto"/>
              <w:jc w:val="both"/>
              <w:textAlignment w:val="baseline"/>
              <w:rPr>
                <w:rFonts w:ascii="Calibri" w:eastAsia="Times New Roman" w:hAnsi="Calibri" w:cs="Arial"/>
                <w:sz w:val="24"/>
                <w:szCs w:val="24"/>
              </w:rPr>
            </w:pPr>
          </w:p>
        </w:tc>
      </w:tr>
      <w:tr w:rsidR="00F977A1" w:rsidRPr="00BE44E3" w14:paraId="27FBD516" w14:textId="77777777" w:rsidTr="00390C47">
        <w:trPr>
          <w:jc w:val="center"/>
        </w:trPr>
        <w:tc>
          <w:tcPr>
            <w:tcW w:w="817" w:type="dxa"/>
          </w:tcPr>
          <w:p w14:paraId="40E17CBB" w14:textId="77777777" w:rsidR="00F977A1" w:rsidRPr="00BE44E3" w:rsidRDefault="00F977A1" w:rsidP="009A548D">
            <w:pPr>
              <w:spacing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b/>
                <w:bCs/>
                <w:color w:val="000000"/>
                <w:sz w:val="24"/>
                <w:szCs w:val="24"/>
              </w:rPr>
              <w:t>6</w:t>
            </w:r>
          </w:p>
        </w:tc>
        <w:tc>
          <w:tcPr>
            <w:tcW w:w="3119" w:type="dxa"/>
          </w:tcPr>
          <w:p w14:paraId="257AF717" w14:textId="77777777" w:rsidR="00F977A1" w:rsidRPr="00BE44E3" w:rsidRDefault="00F977A1" w:rsidP="009A548D">
            <w:pPr>
              <w:spacing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t>.Vesikula seminalis</w:t>
            </w:r>
          </w:p>
        </w:tc>
        <w:tc>
          <w:tcPr>
            <w:tcW w:w="3792" w:type="dxa"/>
          </w:tcPr>
          <w:p w14:paraId="7965E912" w14:textId="77777777" w:rsidR="00F977A1" w:rsidRPr="00BE44E3" w:rsidRDefault="00F977A1" w:rsidP="009A548D">
            <w:pPr>
              <w:spacing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t>Menghasilkan cairan vesikal yang kaya fruktosa untuk memberi nutrisi pada sperma</w:t>
            </w:r>
          </w:p>
          <w:p w14:paraId="55AB4ED3" w14:textId="77777777" w:rsidR="00F977A1" w:rsidRPr="00BE44E3" w:rsidRDefault="00F977A1" w:rsidP="009A548D">
            <w:pPr>
              <w:spacing w:line="360" w:lineRule="auto"/>
              <w:jc w:val="both"/>
              <w:textAlignment w:val="baseline"/>
              <w:rPr>
                <w:rFonts w:ascii="Calibri" w:eastAsia="Times New Roman" w:hAnsi="Calibri" w:cs="Arial"/>
                <w:sz w:val="24"/>
                <w:szCs w:val="24"/>
              </w:rPr>
            </w:pPr>
          </w:p>
        </w:tc>
      </w:tr>
      <w:tr w:rsidR="00F977A1" w:rsidRPr="00BE44E3" w14:paraId="05389F3A" w14:textId="77777777" w:rsidTr="00390C47">
        <w:trPr>
          <w:jc w:val="center"/>
        </w:trPr>
        <w:tc>
          <w:tcPr>
            <w:tcW w:w="817" w:type="dxa"/>
          </w:tcPr>
          <w:p w14:paraId="032A7E12" w14:textId="77777777" w:rsidR="00F977A1" w:rsidRPr="00BE44E3" w:rsidRDefault="00F977A1" w:rsidP="009A548D">
            <w:pPr>
              <w:spacing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b/>
                <w:bCs/>
                <w:color w:val="000000"/>
                <w:sz w:val="24"/>
                <w:szCs w:val="24"/>
              </w:rPr>
              <w:t>7</w:t>
            </w:r>
          </w:p>
        </w:tc>
        <w:tc>
          <w:tcPr>
            <w:tcW w:w="3119" w:type="dxa"/>
          </w:tcPr>
          <w:p w14:paraId="10331A2F" w14:textId="77777777" w:rsidR="00F977A1" w:rsidRPr="00BE44E3" w:rsidRDefault="00F977A1" w:rsidP="009A548D">
            <w:pPr>
              <w:spacing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t>Saluran ejakulasi</w:t>
            </w:r>
          </w:p>
        </w:tc>
        <w:tc>
          <w:tcPr>
            <w:tcW w:w="3792" w:type="dxa"/>
          </w:tcPr>
          <w:p w14:paraId="138045E9" w14:textId="77777777" w:rsidR="00F977A1" w:rsidRPr="00BE44E3" w:rsidRDefault="00F977A1" w:rsidP="009A548D">
            <w:pPr>
              <w:spacing w:line="360" w:lineRule="auto"/>
              <w:ind w:left="90" w:hanging="90"/>
              <w:jc w:val="both"/>
              <w:textAlignment w:val="baseline"/>
              <w:rPr>
                <w:rFonts w:ascii="Calibri" w:eastAsia="Times New Roman" w:hAnsi="Calibri" w:cs="Arial"/>
                <w:sz w:val="24"/>
                <w:szCs w:val="24"/>
              </w:rPr>
            </w:pPr>
            <w:r w:rsidRPr="00BE44E3">
              <w:rPr>
                <w:rFonts w:ascii="Calibri" w:eastAsia="Times New Roman" w:hAnsi="Calibri" w:cs="Arial"/>
                <w:sz w:val="24"/>
                <w:szCs w:val="24"/>
              </w:rPr>
              <w:t>Untuk mengeluarkan</w:t>
            </w:r>
          </w:p>
          <w:p w14:paraId="3B06B50A" w14:textId="77777777" w:rsidR="00F977A1" w:rsidRPr="00BE44E3" w:rsidRDefault="00F977A1" w:rsidP="009A548D">
            <w:pPr>
              <w:spacing w:line="360" w:lineRule="auto"/>
              <w:ind w:left="90" w:hanging="90"/>
              <w:jc w:val="both"/>
              <w:textAlignment w:val="baseline"/>
              <w:rPr>
                <w:rFonts w:ascii="Calibri" w:eastAsia="Times New Roman" w:hAnsi="Calibri" w:cs="Arial"/>
                <w:sz w:val="24"/>
                <w:szCs w:val="24"/>
              </w:rPr>
            </w:pPr>
            <w:r w:rsidRPr="00BE44E3">
              <w:rPr>
                <w:rFonts w:ascii="Calibri" w:eastAsia="Times New Roman" w:hAnsi="Calibri" w:cs="Arial"/>
                <w:sz w:val="24"/>
                <w:szCs w:val="24"/>
              </w:rPr>
              <w:t>spermatozoa agar masuk ke</w:t>
            </w:r>
          </w:p>
          <w:p w14:paraId="0B5C1FB8" w14:textId="77777777" w:rsidR="00F977A1" w:rsidRPr="00BE44E3" w:rsidRDefault="00F977A1" w:rsidP="009A548D">
            <w:pPr>
              <w:spacing w:line="360" w:lineRule="auto"/>
              <w:ind w:left="90" w:hanging="90"/>
              <w:jc w:val="both"/>
              <w:textAlignment w:val="baseline"/>
              <w:rPr>
                <w:rFonts w:ascii="Calibri" w:eastAsia="Times New Roman" w:hAnsi="Calibri" w:cs="Times New Roman"/>
                <w:sz w:val="24"/>
                <w:szCs w:val="24"/>
              </w:rPr>
            </w:pPr>
            <w:r w:rsidRPr="00BE44E3">
              <w:rPr>
                <w:rFonts w:ascii="Calibri" w:eastAsia="Times New Roman" w:hAnsi="Calibri" w:cs="Arial"/>
                <w:sz w:val="24"/>
                <w:szCs w:val="24"/>
              </w:rPr>
              <w:t>uretra.</w:t>
            </w:r>
          </w:p>
          <w:p w14:paraId="68399C93" w14:textId="77777777" w:rsidR="00F977A1" w:rsidRPr="00BE44E3" w:rsidRDefault="00F977A1" w:rsidP="009A548D">
            <w:pPr>
              <w:spacing w:line="360" w:lineRule="auto"/>
              <w:jc w:val="both"/>
              <w:textAlignment w:val="baseline"/>
              <w:rPr>
                <w:rFonts w:ascii="Calibri" w:eastAsia="Times New Roman" w:hAnsi="Calibri" w:cs="Arial"/>
                <w:sz w:val="24"/>
                <w:szCs w:val="24"/>
              </w:rPr>
            </w:pPr>
          </w:p>
        </w:tc>
      </w:tr>
      <w:tr w:rsidR="00F977A1" w:rsidRPr="00BE44E3" w14:paraId="4DC55885" w14:textId="77777777" w:rsidTr="00390C47">
        <w:trPr>
          <w:jc w:val="center"/>
        </w:trPr>
        <w:tc>
          <w:tcPr>
            <w:tcW w:w="817" w:type="dxa"/>
          </w:tcPr>
          <w:p w14:paraId="68413628" w14:textId="77777777" w:rsidR="00F977A1" w:rsidRPr="00BE44E3" w:rsidRDefault="00F977A1" w:rsidP="009A548D">
            <w:pPr>
              <w:spacing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b/>
                <w:bCs/>
                <w:color w:val="000000"/>
                <w:sz w:val="24"/>
                <w:szCs w:val="24"/>
              </w:rPr>
              <w:t>8</w:t>
            </w:r>
          </w:p>
        </w:tc>
        <w:tc>
          <w:tcPr>
            <w:tcW w:w="3119" w:type="dxa"/>
          </w:tcPr>
          <w:p w14:paraId="28C77E50" w14:textId="77777777" w:rsidR="00F977A1" w:rsidRPr="00BE44E3" w:rsidRDefault="00F977A1" w:rsidP="009A548D">
            <w:pPr>
              <w:spacing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t>Kelenjar prostat</w:t>
            </w:r>
          </w:p>
        </w:tc>
        <w:tc>
          <w:tcPr>
            <w:tcW w:w="3792" w:type="dxa"/>
          </w:tcPr>
          <w:p w14:paraId="08459E7B" w14:textId="77777777" w:rsidR="00F977A1" w:rsidRPr="00BE44E3" w:rsidRDefault="00F977A1" w:rsidP="009A548D">
            <w:pPr>
              <w:spacing w:line="360" w:lineRule="auto"/>
              <w:ind w:left="90" w:hanging="90"/>
              <w:jc w:val="both"/>
              <w:textAlignment w:val="baseline"/>
              <w:rPr>
                <w:rFonts w:ascii="Calibri" w:eastAsia="Times New Roman" w:hAnsi="Calibri" w:cs="Arial"/>
                <w:sz w:val="24"/>
                <w:szCs w:val="24"/>
              </w:rPr>
            </w:pPr>
            <w:r w:rsidRPr="00BE44E3">
              <w:rPr>
                <w:rFonts w:ascii="Calibri" w:eastAsia="Times New Roman" w:hAnsi="Calibri" w:cs="Arial"/>
                <w:sz w:val="24"/>
                <w:szCs w:val="24"/>
              </w:rPr>
              <w:t>Mengeluarkan cairan prostat</w:t>
            </w:r>
          </w:p>
          <w:p w14:paraId="71DD78DF" w14:textId="77777777" w:rsidR="00F977A1" w:rsidRPr="00BE44E3" w:rsidRDefault="00F977A1" w:rsidP="009A548D">
            <w:pPr>
              <w:spacing w:line="360" w:lineRule="auto"/>
              <w:ind w:left="90" w:hanging="90"/>
              <w:jc w:val="both"/>
              <w:textAlignment w:val="baseline"/>
              <w:rPr>
                <w:rFonts w:ascii="Calibri" w:eastAsia="Times New Roman" w:hAnsi="Calibri" w:cs="Arial"/>
                <w:sz w:val="24"/>
                <w:szCs w:val="24"/>
              </w:rPr>
            </w:pPr>
            <w:r w:rsidRPr="00BE44E3">
              <w:rPr>
                <w:rFonts w:ascii="Calibri" w:eastAsia="Times New Roman" w:hAnsi="Calibri" w:cs="Arial"/>
                <w:sz w:val="24"/>
                <w:szCs w:val="24"/>
              </w:rPr>
              <w:t>yang mengandung</w:t>
            </w:r>
          </w:p>
          <w:p w14:paraId="5872F8F3" w14:textId="77777777" w:rsidR="00F977A1" w:rsidRPr="00BE44E3" w:rsidRDefault="00F977A1" w:rsidP="009A548D">
            <w:pPr>
              <w:spacing w:line="360" w:lineRule="auto"/>
              <w:ind w:left="90" w:hanging="90"/>
              <w:jc w:val="both"/>
              <w:textAlignment w:val="baseline"/>
              <w:rPr>
                <w:rFonts w:ascii="Calibri" w:eastAsia="Times New Roman" w:hAnsi="Calibri" w:cs="Arial"/>
                <w:sz w:val="24"/>
                <w:szCs w:val="24"/>
              </w:rPr>
            </w:pPr>
            <w:r w:rsidRPr="00BE44E3">
              <w:rPr>
                <w:rFonts w:ascii="Calibri" w:eastAsia="Times New Roman" w:hAnsi="Calibri" w:cs="Arial"/>
                <w:sz w:val="24"/>
                <w:szCs w:val="24"/>
              </w:rPr>
              <w:t>enzim </w:t>
            </w:r>
            <w:r w:rsidRPr="00BE44E3">
              <w:rPr>
                <w:rFonts w:ascii="Calibri" w:eastAsia="Times New Roman" w:hAnsi="Calibri" w:cs="Times New Roman"/>
                <w:sz w:val="24"/>
                <w:szCs w:val="24"/>
              </w:rPr>
              <w:t xml:space="preserve"> </w:t>
            </w:r>
            <w:r w:rsidRPr="00BE44E3">
              <w:rPr>
                <w:rFonts w:ascii="Calibri" w:eastAsia="Times New Roman" w:hAnsi="Calibri" w:cs="Arial"/>
                <w:sz w:val="24"/>
                <w:szCs w:val="24"/>
              </w:rPr>
              <w:t>hialuronidase.</w:t>
            </w:r>
            <w:r w:rsidRPr="00BE44E3">
              <w:rPr>
                <w:rFonts w:ascii="Calibri" w:eastAsia="Times New Roman" w:hAnsi="Calibri" w:cs="Times New Roman"/>
                <w:sz w:val="24"/>
                <w:szCs w:val="24"/>
              </w:rPr>
              <w:br/>
            </w:r>
          </w:p>
        </w:tc>
      </w:tr>
      <w:tr w:rsidR="00F977A1" w:rsidRPr="00BE44E3" w14:paraId="45083265" w14:textId="77777777" w:rsidTr="00390C47">
        <w:trPr>
          <w:jc w:val="center"/>
        </w:trPr>
        <w:tc>
          <w:tcPr>
            <w:tcW w:w="817" w:type="dxa"/>
          </w:tcPr>
          <w:p w14:paraId="26E1C2C8" w14:textId="77777777" w:rsidR="00F977A1" w:rsidRPr="00BE44E3" w:rsidRDefault="00F977A1" w:rsidP="009A548D">
            <w:pPr>
              <w:spacing w:line="360" w:lineRule="auto"/>
              <w:jc w:val="both"/>
              <w:textAlignment w:val="baseline"/>
              <w:rPr>
                <w:rFonts w:ascii="Calibri" w:eastAsia="Times New Roman" w:hAnsi="Calibri" w:cs="Arial"/>
                <w:b/>
                <w:bCs/>
                <w:color w:val="000000"/>
                <w:sz w:val="24"/>
                <w:szCs w:val="24"/>
              </w:rPr>
            </w:pPr>
            <w:r w:rsidRPr="00BE44E3">
              <w:rPr>
                <w:rFonts w:ascii="Calibri" w:eastAsia="Times New Roman" w:hAnsi="Calibri" w:cs="Arial"/>
                <w:b/>
                <w:bCs/>
                <w:color w:val="000000"/>
                <w:sz w:val="24"/>
                <w:szCs w:val="24"/>
              </w:rPr>
              <w:t>9</w:t>
            </w:r>
          </w:p>
        </w:tc>
        <w:tc>
          <w:tcPr>
            <w:tcW w:w="3119" w:type="dxa"/>
          </w:tcPr>
          <w:p w14:paraId="3DFA2BAD" w14:textId="77777777" w:rsidR="00F977A1" w:rsidRPr="00BE44E3" w:rsidRDefault="00F977A1" w:rsidP="009A548D">
            <w:pPr>
              <w:spacing w:line="360" w:lineRule="auto"/>
              <w:jc w:val="both"/>
              <w:textAlignment w:val="baseline"/>
              <w:rPr>
                <w:rFonts w:ascii="Calibri" w:eastAsia="Times New Roman" w:hAnsi="Calibri" w:cs="Arial"/>
                <w:sz w:val="24"/>
                <w:szCs w:val="24"/>
              </w:rPr>
            </w:pPr>
            <w:r w:rsidRPr="00BE44E3">
              <w:rPr>
                <w:rFonts w:ascii="Calibri" w:eastAsia="Times New Roman" w:hAnsi="Calibri" w:cs="Arial"/>
                <w:sz w:val="24"/>
                <w:szCs w:val="24"/>
              </w:rPr>
              <w:t>Uretra</w:t>
            </w:r>
          </w:p>
        </w:tc>
        <w:tc>
          <w:tcPr>
            <w:tcW w:w="3792" w:type="dxa"/>
          </w:tcPr>
          <w:p w14:paraId="416A6E74" w14:textId="77777777" w:rsidR="00F977A1" w:rsidRPr="00BE44E3" w:rsidRDefault="00F977A1" w:rsidP="009A548D">
            <w:pPr>
              <w:spacing w:line="360" w:lineRule="auto"/>
              <w:ind w:left="90" w:hanging="90"/>
              <w:jc w:val="both"/>
              <w:textAlignment w:val="baseline"/>
              <w:rPr>
                <w:rFonts w:ascii="Calibri" w:eastAsia="Times New Roman" w:hAnsi="Calibri" w:cs="Arial"/>
                <w:sz w:val="24"/>
                <w:szCs w:val="24"/>
              </w:rPr>
            </w:pPr>
            <w:r w:rsidRPr="00BE44E3">
              <w:rPr>
                <w:rFonts w:ascii="Calibri" w:eastAsia="Times New Roman" w:hAnsi="Calibri" w:cs="Arial"/>
                <w:sz w:val="24"/>
                <w:szCs w:val="24"/>
              </w:rPr>
              <w:t>sebagai saluran kelamin yang</w:t>
            </w:r>
          </w:p>
          <w:p w14:paraId="2B1C337B" w14:textId="77777777" w:rsidR="00F977A1" w:rsidRPr="00BE44E3" w:rsidRDefault="00F977A1" w:rsidP="009A548D">
            <w:pPr>
              <w:spacing w:line="360" w:lineRule="auto"/>
              <w:ind w:left="90" w:hanging="90"/>
              <w:jc w:val="both"/>
              <w:textAlignment w:val="baseline"/>
              <w:rPr>
                <w:rFonts w:ascii="Calibri" w:eastAsia="Times New Roman" w:hAnsi="Calibri" w:cs="Arial"/>
                <w:sz w:val="24"/>
                <w:szCs w:val="24"/>
              </w:rPr>
            </w:pPr>
            <w:r w:rsidRPr="00BE44E3">
              <w:rPr>
                <w:rFonts w:ascii="Calibri" w:eastAsia="Times New Roman" w:hAnsi="Calibri" w:cs="Arial"/>
                <w:sz w:val="24"/>
                <w:szCs w:val="24"/>
              </w:rPr>
              <w:t>berasal dari kantung semen dan</w:t>
            </w:r>
          </w:p>
          <w:p w14:paraId="73EFB944" w14:textId="77777777" w:rsidR="00F977A1" w:rsidRPr="00BE44E3" w:rsidRDefault="00F977A1" w:rsidP="009A548D">
            <w:pPr>
              <w:spacing w:line="360" w:lineRule="auto"/>
              <w:ind w:left="90" w:hanging="90"/>
              <w:jc w:val="both"/>
              <w:textAlignment w:val="baseline"/>
              <w:rPr>
                <w:rFonts w:ascii="Calibri" w:eastAsia="Times New Roman" w:hAnsi="Calibri" w:cs="Arial"/>
                <w:sz w:val="24"/>
                <w:szCs w:val="24"/>
              </w:rPr>
            </w:pPr>
            <w:r w:rsidRPr="00BE44E3">
              <w:rPr>
                <w:rFonts w:ascii="Calibri" w:eastAsia="Times New Roman" w:hAnsi="Calibri" w:cs="Arial"/>
                <w:sz w:val="24"/>
                <w:szCs w:val="24"/>
              </w:rPr>
              <w:t>saluran untuk membuang urine</w:t>
            </w:r>
          </w:p>
          <w:p w14:paraId="73E8CCDD" w14:textId="6DB8A248" w:rsidR="00F977A1" w:rsidRPr="00390C47" w:rsidRDefault="00F977A1" w:rsidP="00390C47">
            <w:pPr>
              <w:spacing w:line="360" w:lineRule="auto"/>
              <w:ind w:left="90" w:hanging="90"/>
              <w:jc w:val="both"/>
              <w:textAlignment w:val="baseline"/>
              <w:rPr>
                <w:rFonts w:ascii="Calibri" w:eastAsia="Times New Roman" w:hAnsi="Calibri" w:cs="Times New Roman"/>
                <w:sz w:val="24"/>
                <w:szCs w:val="24"/>
              </w:rPr>
            </w:pPr>
            <w:r w:rsidRPr="00BE44E3">
              <w:rPr>
                <w:rFonts w:ascii="Calibri" w:eastAsia="Times New Roman" w:hAnsi="Calibri" w:cs="Arial"/>
                <w:sz w:val="24"/>
                <w:szCs w:val="24"/>
              </w:rPr>
              <w:t>dari kantung kemih.</w:t>
            </w:r>
          </w:p>
        </w:tc>
      </w:tr>
    </w:tbl>
    <w:p w14:paraId="2B09F5B3" w14:textId="77777777" w:rsidR="00F977A1" w:rsidRPr="00BE44E3" w:rsidRDefault="00F977A1" w:rsidP="00F977A1">
      <w:pPr>
        <w:pStyle w:val="NormalWeb"/>
        <w:spacing w:line="360" w:lineRule="auto"/>
        <w:jc w:val="both"/>
        <w:rPr>
          <w:rFonts w:ascii="Calibri" w:hAnsi="Calibri"/>
          <w:b/>
        </w:rPr>
      </w:pPr>
      <w:r w:rsidRPr="00BE44E3">
        <w:rPr>
          <w:rFonts w:ascii="Calibri" w:hAnsi="Calibri"/>
          <w:b/>
        </w:rPr>
        <w:lastRenderedPageBreak/>
        <w:t>Gangguan pada Sistem Reproduksi Laki-Laki</w:t>
      </w:r>
    </w:p>
    <w:p w14:paraId="38239C09" w14:textId="77777777" w:rsidR="00F977A1" w:rsidRPr="00BE44E3" w:rsidRDefault="00F977A1" w:rsidP="00F977A1">
      <w:pPr>
        <w:pStyle w:val="NormalWeb"/>
        <w:spacing w:line="360" w:lineRule="auto"/>
        <w:jc w:val="both"/>
        <w:rPr>
          <w:rFonts w:ascii="Calibri" w:hAnsi="Calibri"/>
        </w:rPr>
      </w:pPr>
      <w:r w:rsidRPr="00BE44E3">
        <w:rPr>
          <w:rFonts w:ascii="Calibri" w:hAnsi="Calibri"/>
        </w:rPr>
        <w:t>Gangguan pada sistem reproduksi laki-laki dapat meliputi gangguan pada testis, epididimis, skrotum, dll. Berikut ini adalah beberapa diantaranya :</w:t>
      </w:r>
    </w:p>
    <w:p w14:paraId="4925CE19" w14:textId="77777777" w:rsidR="00F977A1" w:rsidRDefault="00F977A1" w:rsidP="00F977A1">
      <w:pPr>
        <w:pStyle w:val="NormalWeb"/>
        <w:numPr>
          <w:ilvl w:val="0"/>
          <w:numId w:val="26"/>
        </w:numPr>
        <w:spacing w:line="360" w:lineRule="auto"/>
        <w:jc w:val="both"/>
        <w:rPr>
          <w:rFonts w:ascii="Calibri" w:hAnsi="Calibri"/>
        </w:rPr>
      </w:pPr>
      <w:r w:rsidRPr="00BE44E3">
        <w:rPr>
          <w:rFonts w:ascii="Calibri" w:hAnsi="Calibri"/>
        </w:rPr>
        <w:t>Kanker testis</w:t>
      </w:r>
    </w:p>
    <w:p w14:paraId="4A608433" w14:textId="77777777" w:rsidR="00F977A1" w:rsidRPr="004C01C1" w:rsidRDefault="00F977A1" w:rsidP="00F977A1">
      <w:pPr>
        <w:pStyle w:val="NormalWeb"/>
        <w:spacing w:line="360" w:lineRule="auto"/>
        <w:jc w:val="both"/>
        <w:rPr>
          <w:rFonts w:ascii="Calibri" w:hAnsi="Calibri"/>
        </w:rPr>
      </w:pPr>
      <w:r w:rsidRPr="004C01C1">
        <w:rPr>
          <w:rFonts w:ascii="Calibri" w:hAnsi="Calibri"/>
        </w:rPr>
        <w:t>Termasuk jarang terjadi. Umumnya hanya terjadi pada rata-rata pria berusia 29-35 tahun yang berasal dari ras kaukasia. Meski jarang, penyakit ini sangat mematikan.Kanker ini memiliki dua jenis yaitu seminoma dan nonseminoma. Biasanya hanya menghantam satu testis saja. Gejala pertama dirasa dari munculnya sel-sel tumor adalah nyeri dan bengkak.</w:t>
      </w:r>
    </w:p>
    <w:p w14:paraId="73BC80AD" w14:textId="77777777" w:rsidR="00F977A1" w:rsidRPr="00BE44E3" w:rsidRDefault="00F977A1" w:rsidP="00F977A1">
      <w:pPr>
        <w:pStyle w:val="NormalWeb"/>
        <w:spacing w:line="360" w:lineRule="auto"/>
        <w:jc w:val="both"/>
        <w:rPr>
          <w:rFonts w:ascii="Calibri" w:hAnsi="Calibri"/>
        </w:rPr>
      </w:pPr>
      <w:r w:rsidRPr="00BE44E3">
        <w:rPr>
          <w:rFonts w:ascii="Calibri" w:hAnsi="Calibri"/>
        </w:rPr>
        <w:t>Hingga kini penyebab kanker testis masih belum pasti. Pria yang memiliki testis tidak berkembang sempurna berisiko tinggi terkena kanker. Demikian pula mereka yang terlahir dari ibu yang mengkonsumsi hormon tambahan selama kehamilan.</w:t>
      </w:r>
    </w:p>
    <w:p w14:paraId="21A1591F" w14:textId="77777777" w:rsidR="00F977A1" w:rsidRPr="00BE44E3" w:rsidRDefault="00F977A1" w:rsidP="00F977A1">
      <w:pPr>
        <w:pStyle w:val="NormalWeb"/>
        <w:spacing w:line="360" w:lineRule="auto"/>
        <w:jc w:val="both"/>
        <w:rPr>
          <w:rFonts w:ascii="Calibri" w:hAnsi="Calibri"/>
        </w:rPr>
      </w:pPr>
      <w:r w:rsidRPr="00BE44E3">
        <w:rPr>
          <w:rFonts w:ascii="Calibri" w:hAnsi="Calibri"/>
        </w:rPr>
        <w:t xml:space="preserve">Kanker testis umumnya terdiagnosa karena kehadiran substansi kimia tubuh seperti </w:t>
      </w:r>
      <w:r w:rsidRPr="00BE44E3">
        <w:rPr>
          <w:rStyle w:val="Emphasis"/>
          <w:rFonts w:ascii="Calibri" w:hAnsi="Calibri"/>
        </w:rPr>
        <w:t>alpha fetoprotein</w:t>
      </w:r>
      <w:r w:rsidRPr="00BE44E3">
        <w:rPr>
          <w:rFonts w:ascii="Calibri" w:hAnsi="Calibri"/>
        </w:rPr>
        <w:t xml:space="preserve"> dan </w:t>
      </w:r>
      <w:r w:rsidRPr="00BE44E3">
        <w:rPr>
          <w:rStyle w:val="Emphasis"/>
          <w:rFonts w:ascii="Calibri" w:hAnsi="Calibri"/>
        </w:rPr>
        <w:t>beta human chorionic gonadotropin</w:t>
      </w:r>
      <w:r w:rsidRPr="00BE44E3">
        <w:rPr>
          <w:rFonts w:ascii="Calibri" w:hAnsi="Calibri"/>
        </w:rPr>
        <w:t xml:space="preserve"> yang diproduksi sel-sel kanker. Pemeriksaan umumnya dilakukan melalui darah.</w:t>
      </w:r>
    </w:p>
    <w:p w14:paraId="45E4BFDF" w14:textId="77777777" w:rsidR="00F977A1" w:rsidRPr="00BE44E3" w:rsidRDefault="00F977A1" w:rsidP="00F977A1">
      <w:pPr>
        <w:pStyle w:val="NormalWeb"/>
        <w:spacing w:line="360" w:lineRule="auto"/>
        <w:jc w:val="both"/>
        <w:rPr>
          <w:rFonts w:ascii="Calibri" w:hAnsi="Calibri"/>
        </w:rPr>
      </w:pPr>
      <w:r w:rsidRPr="00BE44E3">
        <w:rPr>
          <w:rFonts w:ascii="Calibri" w:hAnsi="Calibri"/>
        </w:rPr>
        <w:t>Meskipun tergolong jenis kanker langka namun mematikan. Sebab belum ada obatnya. Meski demikian dengan perawatan tinggi dan menjaga kondisi tubuh, sekitar 70% penyandang kanker testis dapat bertahan hidup lebih lama. Kanker ini tidak menular bahkan terhadap pasangannya.</w:t>
      </w:r>
    </w:p>
    <w:p w14:paraId="73A19E08" w14:textId="77777777" w:rsidR="00F977A1" w:rsidRPr="00BE44E3" w:rsidRDefault="00F977A1" w:rsidP="00F977A1">
      <w:pPr>
        <w:pStyle w:val="NormalWeb"/>
        <w:spacing w:line="360" w:lineRule="auto"/>
        <w:jc w:val="both"/>
        <w:rPr>
          <w:rFonts w:ascii="Calibri" w:hAnsi="Calibri"/>
        </w:rPr>
      </w:pPr>
      <w:r w:rsidRPr="00BE44E3">
        <w:rPr>
          <w:rFonts w:ascii="Calibri" w:hAnsi="Calibri"/>
        </w:rPr>
        <w:t xml:space="preserve">Dalam kondisi tertentu, untuk menghentikan sebaran sel kanker ke bagian yang lainnya, seringkali mengharuskan membuang testis. Perawatan selanjutnya termasuk operasi yang juga membersihkan jaringan </w:t>
      </w:r>
      <w:r w:rsidRPr="00BE44E3">
        <w:rPr>
          <w:rStyle w:val="Emphasis"/>
          <w:rFonts w:ascii="Calibri" w:hAnsi="Calibri"/>
        </w:rPr>
        <w:t>lymphatic</w:t>
      </w:r>
      <w:r w:rsidRPr="00BE44E3">
        <w:rPr>
          <w:rFonts w:ascii="Calibri" w:hAnsi="Calibri"/>
        </w:rPr>
        <w:t xml:space="preserve"> yang dicurigai sebagai sarang sel kanker.</w:t>
      </w:r>
    </w:p>
    <w:p w14:paraId="1A3898D0" w14:textId="77777777" w:rsidR="00F977A1" w:rsidRPr="00BE44E3" w:rsidRDefault="00F977A1" w:rsidP="00F977A1">
      <w:pPr>
        <w:pStyle w:val="NormalWeb"/>
        <w:spacing w:line="360" w:lineRule="auto"/>
        <w:jc w:val="both"/>
        <w:rPr>
          <w:rFonts w:ascii="Calibri" w:hAnsi="Calibri"/>
        </w:rPr>
      </w:pPr>
      <w:r w:rsidRPr="00BE44E3">
        <w:rPr>
          <w:rFonts w:ascii="Calibri" w:hAnsi="Calibri"/>
        </w:rPr>
        <w:lastRenderedPageBreak/>
        <w:t xml:space="preserve">Pada stadium awal atau pria dengan jenis kanker testis </w:t>
      </w:r>
      <w:r w:rsidRPr="00BE44E3">
        <w:rPr>
          <w:rStyle w:val="Emphasis"/>
          <w:rFonts w:ascii="Calibri" w:hAnsi="Calibri"/>
        </w:rPr>
        <w:t>seminoma</w:t>
      </w:r>
      <w:r w:rsidRPr="00BE44E3">
        <w:rPr>
          <w:rFonts w:ascii="Calibri" w:hAnsi="Calibri"/>
        </w:rPr>
        <w:t xml:space="preserve"> dilakukan terapi radiasi. Jika kanker telah menyebar sedemikian rupa umumnya dilakukan kemoterapi.</w:t>
      </w:r>
    </w:p>
    <w:p w14:paraId="084B1971" w14:textId="77777777" w:rsidR="00F977A1" w:rsidRPr="00BE44E3" w:rsidRDefault="00F977A1" w:rsidP="00F977A1">
      <w:pPr>
        <w:pStyle w:val="NormalWeb"/>
        <w:spacing w:line="360" w:lineRule="auto"/>
        <w:jc w:val="both"/>
        <w:rPr>
          <w:rFonts w:ascii="Calibri" w:hAnsi="Calibri"/>
        </w:rPr>
      </w:pPr>
      <w:r w:rsidRPr="00BE44E3">
        <w:rPr>
          <w:rFonts w:ascii="Calibri" w:hAnsi="Calibri"/>
        </w:rPr>
        <w:t xml:space="preserve">Efek samping dari setiap jenis upaya menghalangi sebaran kanker bervariasi. Paling umum adalah stres. Meskipun membuang satu buah zakar tidak otomatis membuat impoten. Namum jika jaringan </w:t>
      </w:r>
      <w:r w:rsidRPr="00BE44E3">
        <w:rPr>
          <w:rStyle w:val="Emphasis"/>
          <w:rFonts w:ascii="Calibri" w:hAnsi="Calibri"/>
        </w:rPr>
        <w:t>lymphatic</w:t>
      </w:r>
      <w:r w:rsidRPr="00BE44E3">
        <w:rPr>
          <w:rFonts w:ascii="Calibri" w:hAnsi="Calibri"/>
        </w:rPr>
        <w:t xml:space="preserve"> dibuang menyebabkan produksi sperma berkurang.</w:t>
      </w:r>
    </w:p>
    <w:p w14:paraId="441BA82B" w14:textId="77777777" w:rsidR="00F977A1" w:rsidRPr="00BE44E3" w:rsidRDefault="00F977A1" w:rsidP="00F977A1">
      <w:pPr>
        <w:pStyle w:val="NormalWeb"/>
        <w:spacing w:line="360" w:lineRule="auto"/>
        <w:jc w:val="both"/>
        <w:rPr>
          <w:rFonts w:ascii="Calibri" w:hAnsi="Calibri"/>
        </w:rPr>
      </w:pPr>
      <w:r w:rsidRPr="00BE44E3">
        <w:rPr>
          <w:rFonts w:ascii="Calibri" w:hAnsi="Calibri"/>
        </w:rPr>
        <w:t>Terapi radiasi umumnya menyebabkan rasa terbakar dan kelelahan yang amat sangat. Namun akan terus berkurang jika terapi selesai sepenuhnya. Penyakit ini seringkali menyebabkan ketidaksuburan.</w:t>
      </w:r>
    </w:p>
    <w:p w14:paraId="740F4239" w14:textId="77777777" w:rsidR="00F977A1" w:rsidRPr="00BE44E3" w:rsidRDefault="00F977A1" w:rsidP="00F977A1">
      <w:pPr>
        <w:pStyle w:val="NormalWeb"/>
        <w:spacing w:line="360" w:lineRule="auto"/>
        <w:jc w:val="both"/>
        <w:rPr>
          <w:rFonts w:ascii="Calibri" w:hAnsi="Calibri"/>
        </w:rPr>
      </w:pPr>
      <w:r w:rsidRPr="00BE44E3">
        <w:rPr>
          <w:rFonts w:ascii="Calibri" w:hAnsi="Calibri"/>
        </w:rPr>
        <w:t>Sementara itu kemoterapi umumnya menyebabkan mual dan muntah-muntah, mengganggu sistem kekebalan tubuh, infertil dan botak.</w:t>
      </w:r>
    </w:p>
    <w:p w14:paraId="086C854A" w14:textId="77777777" w:rsidR="00F977A1" w:rsidRPr="00BE44E3" w:rsidRDefault="00F977A1" w:rsidP="00F977A1">
      <w:pPr>
        <w:pStyle w:val="NormalWeb"/>
        <w:spacing w:line="360" w:lineRule="auto"/>
        <w:jc w:val="both"/>
        <w:rPr>
          <w:rFonts w:ascii="Calibri" w:hAnsi="Calibri"/>
        </w:rPr>
      </w:pPr>
      <w:r w:rsidRPr="00BE44E3">
        <w:rPr>
          <w:rFonts w:ascii="Calibri" w:hAnsi="Calibri"/>
        </w:rPr>
        <w:t>Efek samping ini bisa bersifar temporer atau permanen. Namun yang paling penting adalah memperhatikan tanda-tanda tubuh, apakah sel kanker telah mati, masih ada, atau tumbuh kembali.</w:t>
      </w:r>
    </w:p>
    <w:p w14:paraId="46420FAB" w14:textId="77777777" w:rsidR="00F977A1" w:rsidRPr="00BE44E3" w:rsidRDefault="00F977A1" w:rsidP="00F977A1">
      <w:pPr>
        <w:pStyle w:val="NormalWeb"/>
        <w:numPr>
          <w:ilvl w:val="0"/>
          <w:numId w:val="26"/>
        </w:numPr>
        <w:spacing w:line="360" w:lineRule="auto"/>
        <w:jc w:val="both"/>
        <w:rPr>
          <w:rFonts w:ascii="Calibri" w:hAnsi="Calibri"/>
        </w:rPr>
      </w:pPr>
      <w:r w:rsidRPr="00BE44E3">
        <w:rPr>
          <w:rFonts w:ascii="Calibri" w:hAnsi="Calibri"/>
        </w:rPr>
        <w:t>Epididimitis</w:t>
      </w:r>
    </w:p>
    <w:p w14:paraId="6F5FFE44" w14:textId="77777777" w:rsidR="00F977A1" w:rsidRDefault="00F977A1" w:rsidP="00F977A1">
      <w:pPr>
        <w:pStyle w:val="NormalWeb"/>
        <w:spacing w:line="360" w:lineRule="auto"/>
        <w:jc w:val="both"/>
        <w:rPr>
          <w:rFonts w:ascii="Calibri" w:hAnsi="Calibri"/>
        </w:rPr>
      </w:pPr>
      <w:r w:rsidRPr="00BE44E3">
        <w:rPr>
          <w:rFonts w:ascii="Calibri" w:hAnsi="Calibri"/>
        </w:rPr>
        <w:t>Epididimitis adalah peradangan pada epididimis, yaitu saluran berkelok-kelok yang menghubungkan testis dengan vas deferens. Epididimitis biasanya disebabkan oleh infeksi atau oleh penyakit menular secara seksual ( PMS ) yang mengakibatkan rasa nyeri dan pembengkakan pada salah satu testis.</w:t>
      </w:r>
    </w:p>
    <w:p w14:paraId="5F36870F" w14:textId="77777777" w:rsidR="00390C47" w:rsidRDefault="00390C47" w:rsidP="00F977A1">
      <w:pPr>
        <w:pStyle w:val="NormalWeb"/>
        <w:spacing w:line="360" w:lineRule="auto"/>
        <w:jc w:val="both"/>
        <w:rPr>
          <w:rFonts w:ascii="Calibri" w:hAnsi="Calibri"/>
        </w:rPr>
      </w:pPr>
    </w:p>
    <w:p w14:paraId="49E841A9" w14:textId="77777777" w:rsidR="00390C47" w:rsidRPr="00BE44E3" w:rsidRDefault="00390C47" w:rsidP="00F977A1">
      <w:pPr>
        <w:pStyle w:val="NormalWeb"/>
        <w:spacing w:line="360" w:lineRule="auto"/>
        <w:jc w:val="both"/>
        <w:rPr>
          <w:rFonts w:ascii="Calibri" w:hAnsi="Calibri"/>
        </w:rPr>
      </w:pPr>
    </w:p>
    <w:p w14:paraId="50AA6D2A" w14:textId="77777777" w:rsidR="00F977A1" w:rsidRPr="00BE44E3" w:rsidRDefault="00F977A1" w:rsidP="00F977A1">
      <w:pPr>
        <w:pStyle w:val="NormalWeb"/>
        <w:spacing w:line="360" w:lineRule="auto"/>
        <w:ind w:left="540"/>
        <w:jc w:val="both"/>
        <w:rPr>
          <w:rFonts w:ascii="Calibri" w:hAnsi="Calibri"/>
        </w:rPr>
      </w:pPr>
      <w:r w:rsidRPr="00BE44E3">
        <w:rPr>
          <w:rFonts w:ascii="Calibri" w:hAnsi="Calibri"/>
        </w:rPr>
        <w:lastRenderedPageBreak/>
        <w:t>c. Hernia Inguinal</w:t>
      </w:r>
    </w:p>
    <w:p w14:paraId="352AC4D7" w14:textId="77777777" w:rsidR="00F977A1" w:rsidRPr="00BE44E3" w:rsidRDefault="00F977A1" w:rsidP="00F977A1">
      <w:pPr>
        <w:pStyle w:val="NormalWeb"/>
        <w:spacing w:line="360" w:lineRule="auto"/>
        <w:ind w:left="540" w:firstLine="540"/>
        <w:jc w:val="both"/>
        <w:rPr>
          <w:rFonts w:ascii="Calibri" w:hAnsi="Calibri"/>
        </w:rPr>
      </w:pPr>
      <w:r w:rsidRPr="00BE44E3">
        <w:rPr>
          <w:rFonts w:ascii="Calibri" w:hAnsi="Calibri"/>
        </w:rPr>
        <w:br/>
      </w:r>
      <w:r w:rsidRPr="00BE44E3">
        <w:rPr>
          <w:rFonts w:ascii="Calibri" w:hAnsi="Calibri"/>
          <w:noProof/>
          <w:color w:val="0000FF"/>
        </w:rPr>
        <w:drawing>
          <wp:inline distT="0" distB="0" distL="0" distR="0" wp14:anchorId="77FC0D5E" wp14:editId="1B99C8C2">
            <wp:extent cx="3819525" cy="3762375"/>
            <wp:effectExtent l="0" t="0" r="9525" b="9525"/>
            <wp:docPr id="9" name="Picture 9" descr="https://sebelasipasatoe.files.wordpress.com/2010/05/230px-inguinalhernia.gif?w=5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belasipasatoe.files.wordpress.com/2010/05/230px-inguinalhernia.gif?w=510">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9525" cy="3762375"/>
                    </a:xfrm>
                    <a:prstGeom prst="rect">
                      <a:avLst/>
                    </a:prstGeom>
                    <a:noFill/>
                    <a:ln>
                      <a:noFill/>
                    </a:ln>
                  </pic:spPr>
                </pic:pic>
              </a:graphicData>
            </a:graphic>
          </wp:inline>
        </w:drawing>
      </w:r>
    </w:p>
    <w:p w14:paraId="44CE4B1D" w14:textId="77777777" w:rsidR="00F977A1" w:rsidRPr="00BE44E3" w:rsidRDefault="00F977A1" w:rsidP="00F977A1">
      <w:pPr>
        <w:pStyle w:val="NormalWeb"/>
        <w:spacing w:line="360" w:lineRule="auto"/>
        <w:jc w:val="both"/>
        <w:rPr>
          <w:rFonts w:ascii="Calibri" w:hAnsi="Calibri"/>
        </w:rPr>
      </w:pPr>
      <w:r w:rsidRPr="00BE44E3">
        <w:rPr>
          <w:rFonts w:ascii="Calibri" w:hAnsi="Calibri"/>
        </w:rPr>
        <w:t>Hernia Inguinal adalah gangguan atau kelainan yang ditandai dengan sebagian usus terdorong menembus dinding abdominal dan masuk ke selangkangan atau skrotum. Hernia terlihat sebagai suatu pembengkakan di daerah selangkangan. Kelainan ini dapat diperbaiki dengan cara pembedahan.</w:t>
      </w:r>
    </w:p>
    <w:p w14:paraId="39247DAA" w14:textId="77777777" w:rsidR="00F977A1" w:rsidRPr="00BE44E3" w:rsidRDefault="00F977A1" w:rsidP="00F977A1">
      <w:pPr>
        <w:pStyle w:val="NormalWeb"/>
        <w:spacing w:line="360" w:lineRule="auto"/>
        <w:ind w:left="540"/>
        <w:jc w:val="both"/>
        <w:rPr>
          <w:rFonts w:ascii="Calibri" w:hAnsi="Calibri"/>
        </w:rPr>
      </w:pPr>
      <w:r w:rsidRPr="00BE44E3">
        <w:rPr>
          <w:rFonts w:ascii="Calibri" w:hAnsi="Calibri"/>
        </w:rPr>
        <w:t xml:space="preserve">d. </w:t>
      </w:r>
      <w:r w:rsidRPr="00BE44E3">
        <w:rPr>
          <w:rStyle w:val="Emphasis"/>
          <w:rFonts w:ascii="Calibri" w:hAnsi="Calibri"/>
        </w:rPr>
        <w:t xml:space="preserve">Ambiguous Genitalia </w:t>
      </w:r>
      <w:r w:rsidRPr="00BE44E3">
        <w:rPr>
          <w:rFonts w:ascii="Calibri" w:hAnsi="Calibri"/>
        </w:rPr>
        <w:t>( Alat Kelamin Ganda )</w:t>
      </w:r>
    </w:p>
    <w:p w14:paraId="47F5AC56" w14:textId="77777777" w:rsidR="00F977A1" w:rsidRPr="00BE44E3" w:rsidRDefault="00F977A1" w:rsidP="00F977A1">
      <w:pPr>
        <w:pStyle w:val="NormalWeb"/>
        <w:spacing w:line="360" w:lineRule="auto"/>
        <w:jc w:val="both"/>
        <w:rPr>
          <w:rFonts w:ascii="Calibri" w:hAnsi="Calibri"/>
        </w:rPr>
      </w:pPr>
      <w:r w:rsidRPr="00BE44E3">
        <w:rPr>
          <w:rStyle w:val="Emphasis"/>
          <w:rFonts w:ascii="Calibri" w:hAnsi="Calibri"/>
        </w:rPr>
        <w:t xml:space="preserve">Ambiguous Genitalia </w:t>
      </w:r>
      <w:r w:rsidRPr="00BE44E3">
        <w:rPr>
          <w:rFonts w:ascii="Calibri" w:hAnsi="Calibri"/>
        </w:rPr>
        <w:t xml:space="preserve">merupakan kelainan yang sangat jarang terjadi. Kelainan ini ditandai dengan seorang bayi lahir dengan alat kelamin yang tidak jelas apakah laki-laki atau perempuan. Sebagian besar anak laki-laki yang lahir dengan kelainan seperti ini memiliki penis yang sangat kecil atau tidak ada, </w:t>
      </w:r>
      <w:r w:rsidRPr="00BE44E3">
        <w:rPr>
          <w:rFonts w:ascii="Calibri" w:hAnsi="Calibri"/>
        </w:rPr>
        <w:lastRenderedPageBreak/>
        <w:t>tetapi memiliki jaringan testis. Pada sejumlah kecil kasus, seorang anak memiliki jaringan testis dan ovarium.</w:t>
      </w:r>
    </w:p>
    <w:p w14:paraId="36E14752" w14:textId="77777777" w:rsidR="00F977A1" w:rsidRPr="00BE44E3" w:rsidRDefault="00F977A1" w:rsidP="00F977A1">
      <w:pPr>
        <w:pStyle w:val="NormalWeb"/>
        <w:spacing w:line="360" w:lineRule="auto"/>
        <w:ind w:left="540"/>
        <w:jc w:val="both"/>
        <w:rPr>
          <w:rFonts w:ascii="Calibri" w:hAnsi="Calibri"/>
        </w:rPr>
      </w:pPr>
      <w:r w:rsidRPr="00BE44E3">
        <w:rPr>
          <w:rFonts w:ascii="Calibri" w:hAnsi="Calibri"/>
        </w:rPr>
        <w:t>e. Mikropenis</w:t>
      </w:r>
    </w:p>
    <w:p w14:paraId="7B79D3BA" w14:textId="77777777" w:rsidR="00F977A1" w:rsidRPr="00BE44E3" w:rsidRDefault="00F977A1" w:rsidP="00F977A1">
      <w:pPr>
        <w:pStyle w:val="NormalWeb"/>
        <w:spacing w:line="360" w:lineRule="auto"/>
        <w:jc w:val="both"/>
        <w:rPr>
          <w:rFonts w:ascii="Calibri" w:hAnsi="Calibri"/>
        </w:rPr>
      </w:pPr>
      <w:r w:rsidRPr="00BE44E3">
        <w:rPr>
          <w:rFonts w:ascii="Calibri" w:hAnsi="Calibri"/>
        </w:rPr>
        <w:t>Mikropenis merupakan kelainan lainnya yang juga sangat jarang. Pada kelainan seperti ini, penis terbentuk secara normail, tetapi dengan ukuran di bawah ukuran rata-rata, yang ditunjukkan dengan pengukuran standar.</w:t>
      </w:r>
    </w:p>
    <w:p w14:paraId="0BBC7697" w14:textId="77777777" w:rsidR="00F977A1" w:rsidRPr="00BE44E3" w:rsidRDefault="00F977A1" w:rsidP="00F977A1">
      <w:pPr>
        <w:pStyle w:val="NormalWeb"/>
        <w:spacing w:line="360" w:lineRule="auto"/>
        <w:ind w:left="540"/>
        <w:jc w:val="both"/>
        <w:rPr>
          <w:rFonts w:ascii="Calibri" w:hAnsi="Calibri"/>
        </w:rPr>
      </w:pPr>
      <w:r w:rsidRPr="00BE44E3">
        <w:rPr>
          <w:rFonts w:ascii="Calibri" w:hAnsi="Calibri"/>
        </w:rPr>
        <w:t>f. Sterilitas/Infertilitas</w:t>
      </w:r>
    </w:p>
    <w:p w14:paraId="581E479C" w14:textId="77777777" w:rsidR="00F977A1" w:rsidRPr="00BE44E3" w:rsidRDefault="00F977A1" w:rsidP="00F977A1">
      <w:pPr>
        <w:pStyle w:val="NormalWeb"/>
        <w:spacing w:line="360" w:lineRule="auto"/>
        <w:jc w:val="both"/>
        <w:rPr>
          <w:rFonts w:ascii="Calibri" w:hAnsi="Calibri"/>
        </w:rPr>
      </w:pPr>
      <w:r w:rsidRPr="00BE44E3">
        <w:rPr>
          <w:rFonts w:ascii="Calibri" w:hAnsi="Calibri"/>
        </w:rPr>
        <w:t>Jika seorang laki-laki steril atau mandul, tubuhnya tidak mampu membentuk sperma sama sekali atau tidak mampu menghasilkan sperma dalam jumlah yang cukup. Hal itu terjadi sebagai akibat tidak normalnya organ-organ reproduksi, peradangan pada alat kelamin, kecanduan alkohol, atau akibat penyakit menular seksual. Beberapa laki-laki juga mengalami masalah ejakulasi.</w:t>
      </w:r>
    </w:p>
    <w:p w14:paraId="1CAE13D3" w14:textId="77777777" w:rsidR="00F977A1" w:rsidRPr="004C01C1" w:rsidRDefault="00F977A1" w:rsidP="00F977A1">
      <w:pPr>
        <w:spacing w:after="0" w:line="360" w:lineRule="auto"/>
        <w:jc w:val="both"/>
        <w:rPr>
          <w:rFonts w:ascii="Calibri" w:eastAsia="Times New Roman" w:hAnsi="Calibri" w:cs="Arial"/>
          <w:b/>
          <w:sz w:val="24"/>
          <w:szCs w:val="24"/>
        </w:rPr>
      </w:pPr>
      <w:r w:rsidRPr="004C01C1">
        <w:rPr>
          <w:rFonts w:ascii="Calibri" w:eastAsia="Times New Roman" w:hAnsi="Calibri" w:cs="Arial"/>
          <w:b/>
          <w:sz w:val="24"/>
          <w:szCs w:val="24"/>
        </w:rPr>
        <w:t>HORMON PADA LAKI-LAKI</w:t>
      </w:r>
    </w:p>
    <w:p w14:paraId="5D3B4B8F" w14:textId="77777777" w:rsidR="00F977A1" w:rsidRPr="00BE44E3" w:rsidRDefault="00F977A1" w:rsidP="00F977A1">
      <w:pPr>
        <w:spacing w:after="0" w:line="360" w:lineRule="auto"/>
        <w:jc w:val="both"/>
        <w:rPr>
          <w:rFonts w:ascii="Calibri" w:eastAsia="Times New Roman" w:hAnsi="Calibri" w:cs="Arial"/>
          <w:sz w:val="24"/>
          <w:szCs w:val="24"/>
        </w:rPr>
      </w:pPr>
    </w:p>
    <w:p w14:paraId="46CE98D9" w14:textId="77777777" w:rsidR="00F977A1" w:rsidRPr="00BE44E3" w:rsidRDefault="00F977A1" w:rsidP="00F977A1">
      <w:pPr>
        <w:pStyle w:val="ListParagraph"/>
        <w:numPr>
          <w:ilvl w:val="0"/>
          <w:numId w:val="28"/>
        </w:numPr>
        <w:spacing w:line="360" w:lineRule="auto"/>
        <w:jc w:val="both"/>
        <w:rPr>
          <w:rFonts w:ascii="Calibri" w:hAnsi="Calibri" w:cs="Arial"/>
        </w:rPr>
      </w:pPr>
      <w:r w:rsidRPr="00BE44E3">
        <w:rPr>
          <w:rFonts w:ascii="Calibri" w:hAnsi="Calibri" w:cs="Arial"/>
        </w:rPr>
        <w:t>Testosteron</w:t>
      </w:r>
    </w:p>
    <w:p w14:paraId="7ECA85E2" w14:textId="77777777" w:rsidR="00F977A1" w:rsidRPr="00BE44E3" w:rsidRDefault="00F977A1" w:rsidP="00F977A1">
      <w:pPr>
        <w:spacing w:after="0" w:line="360" w:lineRule="auto"/>
        <w:jc w:val="both"/>
        <w:rPr>
          <w:rFonts w:ascii="Calibri" w:eastAsia="Times New Roman" w:hAnsi="Calibri" w:cs="Arial"/>
          <w:sz w:val="24"/>
          <w:szCs w:val="24"/>
        </w:rPr>
      </w:pPr>
    </w:p>
    <w:p w14:paraId="3A7F3320" w14:textId="77777777" w:rsidR="00F977A1" w:rsidRPr="00BE44E3" w:rsidRDefault="00F977A1" w:rsidP="00F977A1">
      <w:pPr>
        <w:spacing w:after="0" w:line="360" w:lineRule="auto"/>
        <w:jc w:val="both"/>
        <w:rPr>
          <w:rFonts w:ascii="Calibri" w:eastAsia="Times New Roman" w:hAnsi="Calibri" w:cs="Arial"/>
          <w:sz w:val="24"/>
          <w:szCs w:val="24"/>
        </w:rPr>
      </w:pPr>
      <w:r w:rsidRPr="00BE44E3">
        <w:rPr>
          <w:rFonts w:ascii="Calibri" w:eastAsia="Times New Roman" w:hAnsi="Calibri" w:cs="Arial"/>
          <w:sz w:val="24"/>
          <w:szCs w:val="24"/>
        </w:rPr>
        <w:t>Testosteron disekresi oleh sel-sel Leydig yang terdapat di antara tubulus seminiferus</w:t>
      </w:r>
    </w:p>
    <w:p w14:paraId="3CD92E90" w14:textId="6E2BC9DB" w:rsidR="00F977A1" w:rsidRPr="00BE44E3" w:rsidRDefault="00F977A1" w:rsidP="00F977A1">
      <w:pPr>
        <w:spacing w:after="0" w:line="360" w:lineRule="auto"/>
        <w:jc w:val="both"/>
        <w:rPr>
          <w:rFonts w:ascii="Calibri" w:eastAsia="Times New Roman" w:hAnsi="Calibri" w:cs="Arial"/>
          <w:sz w:val="24"/>
          <w:szCs w:val="24"/>
        </w:rPr>
      </w:pPr>
      <w:r w:rsidRPr="00BE44E3">
        <w:rPr>
          <w:rFonts w:ascii="Calibri" w:eastAsia="Times New Roman" w:hAnsi="Calibri" w:cs="Arial"/>
          <w:sz w:val="24"/>
          <w:szCs w:val="24"/>
        </w:rPr>
        <w:t>Hormon ini penting bagi tahap pembelahan sel-sel germinal untuk membentuk sperma, terutama pembelahan meiosis untuk membentuk spermatosit sekunder</w:t>
      </w:r>
      <w:r w:rsidR="00390C47">
        <w:rPr>
          <w:rFonts w:ascii="Calibri" w:eastAsia="Times New Roman" w:hAnsi="Calibri" w:cs="Arial"/>
          <w:sz w:val="24"/>
          <w:szCs w:val="24"/>
        </w:rPr>
        <w:t>.</w:t>
      </w:r>
    </w:p>
    <w:p w14:paraId="72DC1F47" w14:textId="77777777" w:rsidR="00F977A1" w:rsidRDefault="00F977A1" w:rsidP="00F977A1">
      <w:pPr>
        <w:spacing w:after="0" w:line="360" w:lineRule="auto"/>
        <w:ind w:left="709" w:hanging="709"/>
        <w:jc w:val="both"/>
        <w:rPr>
          <w:rFonts w:ascii="Calibri" w:eastAsia="Times New Roman" w:hAnsi="Calibri" w:cs="Arial"/>
          <w:sz w:val="24"/>
          <w:szCs w:val="24"/>
        </w:rPr>
      </w:pPr>
    </w:p>
    <w:p w14:paraId="20EBD21E" w14:textId="77777777" w:rsidR="00390C47" w:rsidRDefault="00390C47" w:rsidP="00F977A1">
      <w:pPr>
        <w:spacing w:after="0" w:line="360" w:lineRule="auto"/>
        <w:ind w:left="709" w:hanging="709"/>
        <w:jc w:val="both"/>
        <w:rPr>
          <w:rFonts w:ascii="Calibri" w:eastAsia="Times New Roman" w:hAnsi="Calibri" w:cs="Arial"/>
          <w:sz w:val="24"/>
          <w:szCs w:val="24"/>
        </w:rPr>
      </w:pPr>
    </w:p>
    <w:p w14:paraId="11E8909C" w14:textId="77777777" w:rsidR="00390C47" w:rsidRPr="00BE44E3" w:rsidRDefault="00390C47" w:rsidP="00F977A1">
      <w:pPr>
        <w:spacing w:after="0" w:line="360" w:lineRule="auto"/>
        <w:ind w:left="709" w:hanging="709"/>
        <w:jc w:val="both"/>
        <w:rPr>
          <w:rFonts w:ascii="Calibri" w:eastAsia="Times New Roman" w:hAnsi="Calibri" w:cs="Arial"/>
          <w:sz w:val="24"/>
          <w:szCs w:val="24"/>
        </w:rPr>
      </w:pPr>
    </w:p>
    <w:p w14:paraId="01A8E640" w14:textId="77777777" w:rsidR="00F977A1" w:rsidRPr="00BE44E3" w:rsidRDefault="00F977A1" w:rsidP="00F977A1">
      <w:pPr>
        <w:spacing w:after="0" w:line="360" w:lineRule="auto"/>
        <w:ind w:firstLine="426"/>
        <w:jc w:val="both"/>
        <w:rPr>
          <w:rFonts w:ascii="Calibri" w:eastAsia="Times New Roman" w:hAnsi="Calibri" w:cs="Arial"/>
          <w:sz w:val="24"/>
          <w:szCs w:val="24"/>
        </w:rPr>
      </w:pPr>
      <w:r w:rsidRPr="00BE44E3">
        <w:rPr>
          <w:rFonts w:ascii="Calibri" w:eastAsia="Times New Roman" w:hAnsi="Calibri" w:cs="Arial"/>
          <w:sz w:val="24"/>
          <w:szCs w:val="24"/>
        </w:rPr>
        <w:lastRenderedPageBreak/>
        <w:t>b</w:t>
      </w:r>
      <w:r>
        <w:rPr>
          <w:rFonts w:ascii="Calibri" w:eastAsia="Times New Roman" w:hAnsi="Calibri" w:cs="Arial"/>
          <w:sz w:val="24"/>
          <w:szCs w:val="24"/>
        </w:rPr>
        <w:t>.</w:t>
      </w:r>
      <w:r w:rsidRPr="00BE44E3">
        <w:rPr>
          <w:rFonts w:ascii="Calibri" w:eastAsia="Times New Roman" w:hAnsi="Calibri" w:cs="Arial"/>
          <w:sz w:val="24"/>
          <w:szCs w:val="24"/>
        </w:rPr>
        <w:t xml:space="preserve"> LH (Luteinizing Hormone)</w:t>
      </w:r>
    </w:p>
    <w:p w14:paraId="4795D7AD" w14:textId="77777777" w:rsidR="00F977A1" w:rsidRPr="00BE44E3" w:rsidRDefault="00F977A1" w:rsidP="00F977A1">
      <w:pPr>
        <w:spacing w:after="0" w:line="360" w:lineRule="auto"/>
        <w:ind w:firstLine="426"/>
        <w:jc w:val="both"/>
        <w:rPr>
          <w:rFonts w:ascii="Calibri" w:eastAsia="Times New Roman" w:hAnsi="Calibri" w:cs="Arial"/>
          <w:sz w:val="24"/>
          <w:szCs w:val="24"/>
        </w:rPr>
      </w:pPr>
    </w:p>
    <w:p w14:paraId="5A7FEB0D" w14:textId="77777777" w:rsidR="00F977A1" w:rsidRPr="00BE44E3" w:rsidRDefault="00F977A1" w:rsidP="00F977A1">
      <w:pPr>
        <w:spacing w:after="0" w:line="360" w:lineRule="auto"/>
        <w:jc w:val="both"/>
        <w:rPr>
          <w:rFonts w:ascii="Calibri" w:eastAsia="Times New Roman" w:hAnsi="Calibri" w:cs="Arial"/>
          <w:sz w:val="24"/>
          <w:szCs w:val="24"/>
        </w:rPr>
      </w:pPr>
      <w:r w:rsidRPr="00BE44E3">
        <w:rPr>
          <w:rFonts w:ascii="Calibri" w:eastAsia="Times New Roman" w:hAnsi="Calibri" w:cs="Arial"/>
          <w:sz w:val="24"/>
          <w:szCs w:val="24"/>
        </w:rPr>
        <w:t>Disekresi oleh kelenjar Hipofisis anterior.  LH berfungsi menstimulasi sel-sel Leydig untuk mensekresi testoteron</w:t>
      </w:r>
    </w:p>
    <w:p w14:paraId="786949E8" w14:textId="77777777" w:rsidR="00F977A1" w:rsidRPr="00BE44E3" w:rsidRDefault="00F977A1" w:rsidP="00F977A1">
      <w:pPr>
        <w:spacing w:after="0" w:line="360" w:lineRule="auto"/>
        <w:jc w:val="both"/>
        <w:rPr>
          <w:rFonts w:ascii="Calibri" w:eastAsia="Times New Roman" w:hAnsi="Calibri" w:cs="Arial"/>
          <w:sz w:val="24"/>
          <w:szCs w:val="24"/>
        </w:rPr>
      </w:pPr>
    </w:p>
    <w:p w14:paraId="7A45309B" w14:textId="77777777" w:rsidR="00F977A1" w:rsidRPr="00BE44E3" w:rsidRDefault="00F977A1" w:rsidP="00F977A1">
      <w:pPr>
        <w:spacing w:after="0" w:line="360" w:lineRule="auto"/>
        <w:ind w:firstLine="426"/>
        <w:jc w:val="both"/>
        <w:rPr>
          <w:rFonts w:ascii="Calibri" w:eastAsia="Times New Roman" w:hAnsi="Calibri" w:cs="Arial"/>
          <w:sz w:val="24"/>
          <w:szCs w:val="24"/>
        </w:rPr>
      </w:pPr>
      <w:r w:rsidRPr="00BE44E3">
        <w:rPr>
          <w:rFonts w:ascii="Calibri" w:eastAsia="Times New Roman" w:hAnsi="Calibri" w:cs="Arial"/>
          <w:sz w:val="24"/>
          <w:szCs w:val="24"/>
        </w:rPr>
        <w:t>c</w:t>
      </w:r>
      <w:r>
        <w:rPr>
          <w:rFonts w:ascii="Calibri" w:eastAsia="Times New Roman" w:hAnsi="Calibri" w:cs="Arial"/>
          <w:sz w:val="24"/>
          <w:szCs w:val="24"/>
        </w:rPr>
        <w:t>.</w:t>
      </w:r>
      <w:r w:rsidRPr="00BE44E3">
        <w:rPr>
          <w:rFonts w:ascii="Calibri" w:eastAsia="Times New Roman" w:hAnsi="Calibri" w:cs="Arial"/>
          <w:sz w:val="24"/>
          <w:szCs w:val="24"/>
        </w:rPr>
        <w:t xml:space="preserve"> FSH (Follicle Stimulating Hormone)</w:t>
      </w:r>
    </w:p>
    <w:p w14:paraId="4B6696BB" w14:textId="77777777" w:rsidR="00F977A1" w:rsidRPr="00BE44E3" w:rsidRDefault="00F977A1" w:rsidP="00F977A1">
      <w:pPr>
        <w:spacing w:after="0" w:line="360" w:lineRule="auto"/>
        <w:jc w:val="both"/>
        <w:rPr>
          <w:rFonts w:ascii="Calibri" w:eastAsia="Times New Roman" w:hAnsi="Calibri" w:cs="Arial"/>
          <w:sz w:val="24"/>
          <w:szCs w:val="24"/>
        </w:rPr>
      </w:pPr>
    </w:p>
    <w:p w14:paraId="39B1577B" w14:textId="77777777" w:rsidR="00F977A1" w:rsidRPr="00BE44E3" w:rsidRDefault="00F977A1" w:rsidP="00F977A1">
      <w:pPr>
        <w:spacing w:after="0" w:line="360" w:lineRule="auto"/>
        <w:jc w:val="both"/>
        <w:rPr>
          <w:rFonts w:ascii="Calibri" w:eastAsia="Times New Roman" w:hAnsi="Calibri" w:cs="Arial"/>
          <w:sz w:val="24"/>
          <w:szCs w:val="24"/>
        </w:rPr>
      </w:pPr>
      <w:r w:rsidRPr="00BE44E3">
        <w:rPr>
          <w:rFonts w:ascii="Calibri" w:eastAsia="Times New Roman" w:hAnsi="Calibri" w:cs="Arial"/>
          <w:sz w:val="24"/>
          <w:szCs w:val="24"/>
        </w:rPr>
        <w:t>FSH juga disekresi oleh sel-sel kelenjar hipofisis anterior dan berfungsi menstimulasi sel-sel sertoli</w:t>
      </w:r>
    </w:p>
    <w:p w14:paraId="6375D177" w14:textId="77777777" w:rsidR="00F977A1" w:rsidRPr="00BE44E3" w:rsidRDefault="00F977A1" w:rsidP="00F977A1">
      <w:pPr>
        <w:spacing w:after="0" w:line="360" w:lineRule="auto"/>
        <w:jc w:val="both"/>
        <w:rPr>
          <w:rFonts w:ascii="Calibri" w:eastAsia="Times New Roman" w:hAnsi="Calibri" w:cs="Arial"/>
          <w:sz w:val="24"/>
          <w:szCs w:val="24"/>
        </w:rPr>
      </w:pPr>
      <w:r w:rsidRPr="00BE44E3">
        <w:rPr>
          <w:rFonts w:ascii="Calibri" w:eastAsia="Times New Roman" w:hAnsi="Calibri" w:cs="Arial"/>
          <w:sz w:val="24"/>
          <w:szCs w:val="24"/>
        </w:rPr>
        <w:t>Tanpa stimulasi ini, pengubahan spermatid menjadi sperma (spermiasi) idak akan terjadi</w:t>
      </w:r>
    </w:p>
    <w:p w14:paraId="39F19C85" w14:textId="77777777" w:rsidR="00F977A1" w:rsidRPr="00BE44E3" w:rsidRDefault="00F977A1" w:rsidP="00F977A1">
      <w:pPr>
        <w:spacing w:after="0" w:line="360" w:lineRule="auto"/>
        <w:jc w:val="both"/>
        <w:rPr>
          <w:rFonts w:ascii="Calibri" w:eastAsia="Times New Roman" w:hAnsi="Calibri" w:cs="Arial"/>
          <w:sz w:val="24"/>
          <w:szCs w:val="24"/>
        </w:rPr>
      </w:pPr>
    </w:p>
    <w:p w14:paraId="050E6F70" w14:textId="77777777" w:rsidR="00F977A1" w:rsidRPr="00BE44E3" w:rsidRDefault="00F977A1" w:rsidP="00F977A1">
      <w:pPr>
        <w:pStyle w:val="ListParagraph"/>
        <w:numPr>
          <w:ilvl w:val="0"/>
          <w:numId w:val="27"/>
        </w:numPr>
        <w:spacing w:line="360" w:lineRule="auto"/>
        <w:jc w:val="both"/>
        <w:rPr>
          <w:rFonts w:ascii="Calibri" w:hAnsi="Calibri" w:cs="Arial"/>
        </w:rPr>
      </w:pPr>
      <w:r w:rsidRPr="00BE44E3">
        <w:rPr>
          <w:rFonts w:ascii="Calibri" w:hAnsi="Calibri" w:cs="Arial"/>
        </w:rPr>
        <w:t>Estrogen</w:t>
      </w:r>
    </w:p>
    <w:p w14:paraId="15D5DC5B" w14:textId="77777777" w:rsidR="00F977A1" w:rsidRPr="00BE44E3" w:rsidRDefault="00F977A1" w:rsidP="00F977A1">
      <w:pPr>
        <w:spacing w:after="0" w:line="360" w:lineRule="auto"/>
        <w:jc w:val="both"/>
        <w:rPr>
          <w:rFonts w:ascii="Calibri" w:eastAsia="Times New Roman" w:hAnsi="Calibri" w:cs="Arial"/>
          <w:sz w:val="24"/>
          <w:szCs w:val="24"/>
        </w:rPr>
      </w:pPr>
    </w:p>
    <w:p w14:paraId="4873392B" w14:textId="77777777" w:rsidR="00F977A1" w:rsidRPr="00BE44E3" w:rsidRDefault="00F977A1" w:rsidP="00F977A1">
      <w:pPr>
        <w:spacing w:after="0" w:line="360" w:lineRule="auto"/>
        <w:jc w:val="both"/>
        <w:rPr>
          <w:rFonts w:ascii="Calibri" w:eastAsia="Times New Roman" w:hAnsi="Calibri" w:cs="Arial"/>
          <w:sz w:val="24"/>
          <w:szCs w:val="24"/>
        </w:rPr>
      </w:pPr>
      <w:r w:rsidRPr="00BE44E3">
        <w:rPr>
          <w:rFonts w:ascii="Calibri" w:eastAsia="Times New Roman" w:hAnsi="Calibri" w:cs="Arial"/>
          <w:sz w:val="24"/>
          <w:szCs w:val="24"/>
        </w:rPr>
        <w:t>Estrogen dibentuk oleh sel-sel sertoli ketika distimulasi oleh FSH.Sel-sel sertoli juga mensekresi suatu protein pengikat androgen yang</w:t>
      </w:r>
    </w:p>
    <w:p w14:paraId="0765039C" w14:textId="77777777" w:rsidR="00F977A1" w:rsidRPr="00BE44E3" w:rsidRDefault="00F977A1" w:rsidP="00F977A1">
      <w:pPr>
        <w:spacing w:after="0" w:line="360" w:lineRule="auto"/>
        <w:jc w:val="both"/>
        <w:rPr>
          <w:rFonts w:ascii="Calibri" w:eastAsia="Times New Roman" w:hAnsi="Calibri" w:cs="Arial"/>
          <w:sz w:val="24"/>
          <w:szCs w:val="24"/>
        </w:rPr>
      </w:pPr>
      <w:r w:rsidRPr="00BE44E3">
        <w:rPr>
          <w:rFonts w:ascii="Calibri" w:eastAsia="Times New Roman" w:hAnsi="Calibri" w:cs="Arial"/>
          <w:sz w:val="24"/>
          <w:szCs w:val="24"/>
        </w:rPr>
        <w:t>Mengikat testoteron dan estrogen serta membawa keduanya ke dalam cairan  pada tubulus seminiferous  Kedua hormone ini tersedia untuk pematangan sperma</w:t>
      </w:r>
    </w:p>
    <w:p w14:paraId="49483B1B" w14:textId="77777777" w:rsidR="00F977A1" w:rsidRPr="00BE44E3" w:rsidRDefault="00F977A1" w:rsidP="00F977A1">
      <w:pPr>
        <w:spacing w:after="0" w:line="360" w:lineRule="auto"/>
        <w:ind w:left="567"/>
        <w:jc w:val="both"/>
        <w:rPr>
          <w:rFonts w:ascii="Calibri" w:eastAsia="Times New Roman" w:hAnsi="Calibri" w:cs="Arial"/>
          <w:sz w:val="24"/>
          <w:szCs w:val="24"/>
        </w:rPr>
      </w:pPr>
    </w:p>
    <w:p w14:paraId="731066ED" w14:textId="77777777" w:rsidR="00F977A1" w:rsidRPr="00BE44E3" w:rsidRDefault="00F977A1" w:rsidP="00F977A1">
      <w:pPr>
        <w:pStyle w:val="ListParagraph"/>
        <w:numPr>
          <w:ilvl w:val="0"/>
          <w:numId w:val="27"/>
        </w:numPr>
        <w:spacing w:line="360" w:lineRule="auto"/>
        <w:jc w:val="both"/>
        <w:rPr>
          <w:rFonts w:ascii="Calibri" w:hAnsi="Calibri" w:cs="Arial"/>
        </w:rPr>
      </w:pPr>
      <w:r w:rsidRPr="00BE44E3">
        <w:rPr>
          <w:rFonts w:ascii="Calibri" w:hAnsi="Calibri" w:cs="Arial"/>
        </w:rPr>
        <w:t>Hormon Pertumbuhan</w:t>
      </w:r>
    </w:p>
    <w:p w14:paraId="5749966C" w14:textId="77777777" w:rsidR="00F977A1" w:rsidRPr="00BE44E3" w:rsidRDefault="00F977A1" w:rsidP="00F977A1">
      <w:pPr>
        <w:spacing w:after="0" w:line="360" w:lineRule="auto"/>
        <w:jc w:val="both"/>
        <w:rPr>
          <w:rFonts w:ascii="Calibri" w:eastAsia="Times New Roman" w:hAnsi="Calibri" w:cs="Arial"/>
          <w:sz w:val="24"/>
          <w:szCs w:val="24"/>
        </w:rPr>
      </w:pPr>
    </w:p>
    <w:p w14:paraId="3D1C7EAF" w14:textId="77777777" w:rsidR="00F977A1" w:rsidRDefault="00F977A1" w:rsidP="00F977A1">
      <w:pPr>
        <w:spacing w:after="0" w:line="360" w:lineRule="auto"/>
        <w:jc w:val="both"/>
        <w:rPr>
          <w:rFonts w:ascii="Calibri" w:eastAsia="Times New Roman" w:hAnsi="Calibri" w:cs="Arial"/>
          <w:sz w:val="24"/>
          <w:szCs w:val="24"/>
        </w:rPr>
      </w:pPr>
      <w:r w:rsidRPr="00BE44E3">
        <w:rPr>
          <w:rFonts w:ascii="Calibri" w:eastAsia="Times New Roman" w:hAnsi="Calibri" w:cs="Arial"/>
          <w:sz w:val="24"/>
          <w:szCs w:val="24"/>
        </w:rPr>
        <w:t>Hormon pertumbuhan</w:t>
      </w:r>
      <w:r>
        <w:rPr>
          <w:rFonts w:ascii="Calibri" w:eastAsia="Times New Roman" w:hAnsi="Calibri" w:cs="Arial"/>
          <w:sz w:val="24"/>
          <w:szCs w:val="24"/>
        </w:rPr>
        <w:t xml:space="preserve"> d</w:t>
      </w:r>
      <w:r w:rsidRPr="00BE44E3">
        <w:rPr>
          <w:rFonts w:ascii="Calibri" w:eastAsia="Times New Roman" w:hAnsi="Calibri" w:cs="Arial"/>
          <w:sz w:val="24"/>
          <w:szCs w:val="24"/>
        </w:rPr>
        <w:t>iperlukan untuk mengatur fungsi</w:t>
      </w:r>
      <w:r>
        <w:rPr>
          <w:rFonts w:ascii="Calibri" w:eastAsia="Times New Roman" w:hAnsi="Calibri" w:cs="Arial"/>
          <w:sz w:val="24"/>
          <w:szCs w:val="24"/>
        </w:rPr>
        <w:t xml:space="preserve"> metabolism testis.  </w:t>
      </w:r>
      <w:r w:rsidRPr="00BE44E3">
        <w:rPr>
          <w:rFonts w:ascii="Calibri" w:eastAsia="Times New Roman" w:hAnsi="Calibri" w:cs="Arial"/>
          <w:sz w:val="24"/>
          <w:szCs w:val="24"/>
        </w:rPr>
        <w:t>Hormon</w:t>
      </w:r>
      <w:r>
        <w:rPr>
          <w:rFonts w:ascii="Calibri" w:eastAsia="Times New Roman" w:hAnsi="Calibri" w:cs="Arial"/>
          <w:sz w:val="24"/>
          <w:szCs w:val="24"/>
        </w:rPr>
        <w:t xml:space="preserve"> </w:t>
      </w:r>
      <w:r w:rsidRPr="00BE44E3">
        <w:rPr>
          <w:rFonts w:ascii="Calibri" w:eastAsia="Times New Roman" w:hAnsi="Calibri" w:cs="Arial"/>
          <w:sz w:val="24"/>
          <w:szCs w:val="24"/>
        </w:rPr>
        <w:t>pertumbuhan secara khusus meningkatkan pembelahan awal</w:t>
      </w:r>
      <w:r>
        <w:rPr>
          <w:rFonts w:ascii="Calibri" w:eastAsia="Times New Roman" w:hAnsi="Calibri" w:cs="Arial"/>
          <w:sz w:val="24"/>
          <w:szCs w:val="24"/>
        </w:rPr>
        <w:t xml:space="preserve"> </w:t>
      </w:r>
      <w:r w:rsidRPr="00BE44E3">
        <w:rPr>
          <w:rFonts w:ascii="Calibri" w:eastAsia="Times New Roman" w:hAnsi="Calibri" w:cs="Arial"/>
          <w:sz w:val="24"/>
          <w:szCs w:val="24"/>
        </w:rPr>
        <w:t>pada</w:t>
      </w:r>
      <w:r>
        <w:rPr>
          <w:rFonts w:ascii="Calibri" w:eastAsia="Times New Roman" w:hAnsi="Calibri" w:cs="Arial"/>
          <w:sz w:val="24"/>
          <w:szCs w:val="24"/>
        </w:rPr>
        <w:t xml:space="preserve"> </w:t>
      </w:r>
      <w:r w:rsidRPr="00BE44E3">
        <w:rPr>
          <w:rFonts w:ascii="Calibri" w:eastAsia="Times New Roman" w:hAnsi="Calibri" w:cs="Arial"/>
          <w:sz w:val="24"/>
          <w:szCs w:val="24"/>
        </w:rPr>
        <w:t>spermatogenesis</w:t>
      </w:r>
      <w:r>
        <w:rPr>
          <w:rFonts w:ascii="Calibri" w:eastAsia="Times New Roman" w:hAnsi="Calibri" w:cs="Arial"/>
          <w:sz w:val="24"/>
          <w:szCs w:val="24"/>
        </w:rPr>
        <w:t>.</w:t>
      </w:r>
    </w:p>
    <w:p w14:paraId="0934C410" w14:textId="77777777" w:rsidR="00F977A1" w:rsidRDefault="00F977A1" w:rsidP="00F977A1">
      <w:pPr>
        <w:spacing w:after="0" w:line="360" w:lineRule="auto"/>
        <w:jc w:val="both"/>
        <w:rPr>
          <w:rFonts w:ascii="Calibri" w:eastAsia="Times New Roman" w:hAnsi="Calibri" w:cs="Arial"/>
          <w:sz w:val="24"/>
          <w:szCs w:val="24"/>
        </w:rPr>
      </w:pPr>
    </w:p>
    <w:p w14:paraId="48524E0A" w14:textId="77777777" w:rsidR="00F977A1" w:rsidRDefault="00F977A1" w:rsidP="00F977A1">
      <w:pPr>
        <w:spacing w:after="0" w:line="360" w:lineRule="auto"/>
        <w:jc w:val="both"/>
        <w:rPr>
          <w:rFonts w:ascii="Calibri" w:eastAsia="Times New Roman" w:hAnsi="Calibri" w:cs="Arial"/>
          <w:sz w:val="24"/>
          <w:szCs w:val="24"/>
        </w:rPr>
      </w:pPr>
    </w:p>
    <w:p w14:paraId="1888A044" w14:textId="77777777" w:rsidR="00F977A1" w:rsidRDefault="00F977A1" w:rsidP="00F977A1">
      <w:pPr>
        <w:spacing w:after="0" w:line="360" w:lineRule="auto"/>
        <w:jc w:val="both"/>
        <w:rPr>
          <w:rFonts w:ascii="Calibri" w:eastAsia="Times New Roman" w:hAnsi="Calibri" w:cs="Arial"/>
          <w:sz w:val="24"/>
          <w:szCs w:val="24"/>
        </w:rPr>
      </w:pPr>
    </w:p>
    <w:p w14:paraId="4C7900E2" w14:textId="77777777" w:rsidR="00F977A1" w:rsidRPr="00D473AB" w:rsidRDefault="00F977A1" w:rsidP="00F977A1">
      <w:pPr>
        <w:spacing w:after="0" w:line="360" w:lineRule="auto"/>
        <w:jc w:val="both"/>
        <w:rPr>
          <w:rFonts w:ascii="Calibri" w:eastAsia="Times New Roman" w:hAnsi="Calibri" w:cs="Arial"/>
          <w:sz w:val="24"/>
          <w:szCs w:val="24"/>
        </w:rPr>
      </w:pPr>
    </w:p>
    <w:p w14:paraId="5923B012" w14:textId="77777777" w:rsidR="00F977A1" w:rsidRPr="00D473AB" w:rsidRDefault="00F977A1" w:rsidP="00F977A1">
      <w:pPr>
        <w:spacing w:after="0" w:line="360" w:lineRule="auto"/>
        <w:jc w:val="both"/>
        <w:rPr>
          <w:rFonts w:ascii="Calibri" w:eastAsia="Times New Roman" w:hAnsi="Calibri" w:cs="Arial"/>
          <w:b/>
          <w:sz w:val="24"/>
          <w:szCs w:val="24"/>
        </w:rPr>
      </w:pPr>
      <w:r w:rsidRPr="00D473AB">
        <w:rPr>
          <w:rFonts w:ascii="Calibri" w:eastAsia="Times New Roman" w:hAnsi="Calibri" w:cs="Arial"/>
          <w:b/>
          <w:sz w:val="24"/>
          <w:szCs w:val="24"/>
        </w:rPr>
        <w:t>CARA MENJAGA KESEHATAN REPRODUKSI PRIA</w:t>
      </w:r>
    </w:p>
    <w:p w14:paraId="492697CD" w14:textId="77777777" w:rsidR="00F977A1" w:rsidRPr="00BE44E3" w:rsidRDefault="00F977A1" w:rsidP="00F977A1">
      <w:pPr>
        <w:spacing w:after="0" w:line="360" w:lineRule="auto"/>
        <w:jc w:val="both"/>
        <w:rPr>
          <w:rFonts w:ascii="Calibri" w:eastAsia="Times New Roman" w:hAnsi="Calibri" w:cs="Arial"/>
          <w:sz w:val="24"/>
          <w:szCs w:val="24"/>
        </w:rPr>
      </w:pPr>
    </w:p>
    <w:p w14:paraId="689A7793" w14:textId="77777777" w:rsidR="00F977A1" w:rsidRPr="00D473AB" w:rsidRDefault="00F977A1" w:rsidP="00F977A1">
      <w:pPr>
        <w:pStyle w:val="ListParagraph"/>
        <w:numPr>
          <w:ilvl w:val="0"/>
          <w:numId w:val="29"/>
        </w:numPr>
        <w:spacing w:line="360" w:lineRule="auto"/>
        <w:jc w:val="both"/>
        <w:rPr>
          <w:rFonts w:ascii="Calibri" w:hAnsi="Calibri" w:cs="Arial"/>
        </w:rPr>
      </w:pPr>
      <w:r w:rsidRPr="00BE44E3">
        <w:rPr>
          <w:rFonts w:ascii="Calibri" w:hAnsi="Calibri" w:cs="Arial"/>
        </w:rPr>
        <w:t>Melakukan Pemeriksaan organ  reproduksi secara rutin agar  kelainan dapat segera ditangani lebih awal.</w:t>
      </w:r>
    </w:p>
    <w:p w14:paraId="08EA3605" w14:textId="77777777" w:rsidR="00F977A1" w:rsidRPr="00D473AB" w:rsidRDefault="00F977A1" w:rsidP="00F977A1">
      <w:pPr>
        <w:pStyle w:val="ListParagraph"/>
        <w:numPr>
          <w:ilvl w:val="0"/>
          <w:numId w:val="29"/>
        </w:numPr>
        <w:spacing w:line="360" w:lineRule="auto"/>
        <w:jc w:val="both"/>
        <w:rPr>
          <w:rFonts w:ascii="Calibri" w:hAnsi="Calibri" w:cs="Arial"/>
        </w:rPr>
      </w:pPr>
      <w:r w:rsidRPr="00BE44E3">
        <w:rPr>
          <w:rFonts w:ascii="Calibri" w:hAnsi="Calibri" w:cs="Arial"/>
        </w:rPr>
        <w:t>Melindungi testis  selama beraktifitas,  Misalnya dengan tidak menggunakan pakaian teralu ketat sehingga testis  tidak kepanasan</w:t>
      </w:r>
      <w:r>
        <w:rPr>
          <w:rFonts w:ascii="Calibri" w:hAnsi="Calibri" w:cs="Arial"/>
        </w:rPr>
        <w:t>.</w:t>
      </w:r>
    </w:p>
    <w:p w14:paraId="1C271BB6" w14:textId="77777777" w:rsidR="00F977A1" w:rsidRPr="00D473AB" w:rsidRDefault="00F977A1" w:rsidP="00F977A1">
      <w:pPr>
        <w:pStyle w:val="ListParagraph"/>
        <w:numPr>
          <w:ilvl w:val="0"/>
          <w:numId w:val="29"/>
        </w:numPr>
        <w:spacing w:line="360" w:lineRule="auto"/>
        <w:jc w:val="both"/>
        <w:rPr>
          <w:rFonts w:ascii="Calibri" w:hAnsi="Calibri" w:cs="Arial"/>
        </w:rPr>
      </w:pPr>
      <w:r w:rsidRPr="00BE44E3">
        <w:rPr>
          <w:rFonts w:ascii="Calibri" w:hAnsi="Calibri" w:cs="Arial"/>
        </w:rPr>
        <w:t>Mengurangi kebiasaan mandi dengan air panas. Temperatur yang sejuk diperlukan untuk perkembangan sperma</w:t>
      </w:r>
      <w:r>
        <w:rPr>
          <w:rFonts w:ascii="Calibri" w:hAnsi="Calibri" w:cs="Arial"/>
        </w:rPr>
        <w:t>.</w:t>
      </w:r>
    </w:p>
    <w:p w14:paraId="235EC9F2" w14:textId="77777777" w:rsidR="00F977A1" w:rsidRPr="00D473AB" w:rsidRDefault="00F977A1" w:rsidP="00F977A1">
      <w:pPr>
        <w:pStyle w:val="ListParagraph"/>
        <w:numPr>
          <w:ilvl w:val="0"/>
          <w:numId w:val="29"/>
        </w:numPr>
        <w:spacing w:line="360" w:lineRule="auto"/>
        <w:jc w:val="both"/>
        <w:rPr>
          <w:rFonts w:ascii="Calibri" w:hAnsi="Calibri" w:cs="Arial"/>
        </w:rPr>
      </w:pPr>
      <w:r w:rsidRPr="00BE44E3">
        <w:rPr>
          <w:rFonts w:ascii="Calibri" w:hAnsi="Calibri" w:cs="Arial"/>
        </w:rPr>
        <w:t xml:space="preserve"> Menjalankan pola hidup sehat , seperti mengkonsumsi makanan bergizi , cukup olahraga ,  menghindari penyakit menular seksual , dan menciptakan ketenangan psikis</w:t>
      </w:r>
    </w:p>
    <w:p w14:paraId="0675FE91" w14:textId="77777777" w:rsidR="00F977A1" w:rsidRPr="00BE44E3" w:rsidRDefault="00F977A1" w:rsidP="00F977A1">
      <w:pPr>
        <w:pStyle w:val="ListParagraph"/>
        <w:numPr>
          <w:ilvl w:val="0"/>
          <w:numId w:val="29"/>
        </w:numPr>
        <w:spacing w:line="360" w:lineRule="auto"/>
        <w:jc w:val="both"/>
        <w:rPr>
          <w:rFonts w:ascii="Calibri" w:hAnsi="Calibri" w:cs="Arial"/>
        </w:rPr>
      </w:pPr>
      <w:r w:rsidRPr="00BE44E3">
        <w:rPr>
          <w:rFonts w:ascii="Calibri" w:hAnsi="Calibri" w:cs="Arial"/>
        </w:rPr>
        <w:t xml:space="preserve">Menghindari minuman berakohol dan rokok </w:t>
      </w:r>
    </w:p>
    <w:p w14:paraId="19C20B10" w14:textId="4BDF673D" w:rsidR="00633609" w:rsidRPr="009F6F78" w:rsidRDefault="00633609" w:rsidP="00F977A1">
      <w:pPr>
        <w:tabs>
          <w:tab w:val="left" w:pos="0"/>
        </w:tabs>
        <w:spacing w:line="360" w:lineRule="auto"/>
        <w:jc w:val="center"/>
        <w:rPr>
          <w:rFonts w:ascii="Calibri" w:eastAsia="Times New Roman" w:hAnsi="Calibri" w:cs="Times New Roman"/>
          <w:color w:val="000000" w:themeColor="text1"/>
          <w:sz w:val="24"/>
          <w:szCs w:val="24"/>
        </w:rPr>
      </w:pPr>
    </w:p>
    <w:sectPr w:rsidR="00633609" w:rsidRPr="009F6F78" w:rsidSect="00390C47">
      <w:headerReference w:type="even" r:id="rId18"/>
      <w:headerReference w:type="default" r:id="rId19"/>
      <w:footerReference w:type="even" r:id="rId20"/>
      <w:footerReference w:type="default" r:id="rId21"/>
      <w:headerReference w:type="first" r:id="rId22"/>
      <w:pgSz w:w="12240" w:h="15840"/>
      <w:pgMar w:top="1701" w:right="2268" w:bottom="1701" w:left="226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DEA2A8" w14:textId="77777777" w:rsidR="009A548D" w:rsidRDefault="009A548D" w:rsidP="002332F1">
      <w:pPr>
        <w:spacing w:after="0" w:line="240" w:lineRule="auto"/>
      </w:pPr>
      <w:r>
        <w:separator/>
      </w:r>
    </w:p>
  </w:endnote>
  <w:endnote w:type="continuationSeparator" w:id="0">
    <w:p w14:paraId="33BF7762" w14:textId="77777777" w:rsidR="009A548D" w:rsidRDefault="009A548D" w:rsidP="00233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E4228B" w14:textId="77777777" w:rsidR="009A548D" w:rsidRDefault="009A548D">
    <w:pPr>
      <w:pStyle w:val="Footer"/>
    </w:pPr>
    <w:sdt>
      <w:sdtPr>
        <w:id w:val="969400743"/>
        <w:placeholder>
          <w:docPart w:val="F26AC322C0A1764DA746954ADA1FB4B1"/>
        </w:placeholder>
        <w:temporary/>
        <w:showingPlcHdr/>
      </w:sdtPr>
      <w:sdtContent>
        <w:r>
          <w:t>[Type text]</w:t>
        </w:r>
      </w:sdtContent>
    </w:sdt>
    <w:r>
      <w:ptab w:relativeTo="margin" w:alignment="center" w:leader="none"/>
    </w:r>
    <w:sdt>
      <w:sdtPr>
        <w:id w:val="969400748"/>
        <w:placeholder>
          <w:docPart w:val="E51F9687CC8CDE4DB8C97006E9733BDD"/>
        </w:placeholder>
        <w:temporary/>
        <w:showingPlcHdr/>
      </w:sdtPr>
      <w:sdtContent>
        <w:r>
          <w:t>[Type text]</w:t>
        </w:r>
      </w:sdtContent>
    </w:sdt>
    <w:r>
      <w:ptab w:relativeTo="margin" w:alignment="right" w:leader="none"/>
    </w:r>
    <w:sdt>
      <w:sdtPr>
        <w:id w:val="969400753"/>
        <w:placeholder>
          <w:docPart w:val="C0336F3F3614EE4B9A50865B412D8A05"/>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E3490D" w14:textId="77777777" w:rsidR="009A548D" w:rsidRDefault="009A548D" w:rsidP="00A078FB">
    <w:pPr>
      <w:pStyle w:val="Footer"/>
      <w:pBdr>
        <w:top w:val="single" w:sz="4" w:space="1" w:color="D9D9D9"/>
      </w:pBdr>
      <w:rPr>
        <w:rFonts w:ascii="Arial" w:hAnsi="Arial"/>
        <w:color w:val="99C3F5"/>
        <w:lang w:val="id-ID"/>
      </w:rPr>
    </w:pPr>
    <w:r>
      <w:rPr>
        <w:rFonts w:ascii="Arial" w:hAnsi="Arial"/>
        <w:color w:val="99C3F5"/>
        <w:lang w:val="id-ID"/>
      </w:rPr>
      <w:t>Universitas Esa Unggul</w:t>
    </w:r>
  </w:p>
  <w:p w14:paraId="3876748E" w14:textId="77777777" w:rsidR="009A548D" w:rsidRDefault="009A548D" w:rsidP="00A078FB">
    <w:pPr>
      <w:pStyle w:val="Footer"/>
      <w:tabs>
        <w:tab w:val="center" w:pos="4252"/>
        <w:tab w:val="right" w:pos="8504"/>
      </w:tabs>
      <w:rPr>
        <w:rFonts w:ascii="Times New Roman" w:hAnsi="Times New Roman"/>
        <w:lang w:val="en-ID"/>
      </w:rPr>
    </w:pPr>
    <w:r>
      <w:rPr>
        <w:rFonts w:ascii="Arial" w:hAnsi="Arial"/>
        <w:i/>
        <w:color w:val="99C3F5"/>
      </w:rPr>
      <w:t>http://esaunggul.ac.id</w:t>
    </w:r>
  </w:p>
  <w:p w14:paraId="33623697" w14:textId="77777777" w:rsidR="009A548D" w:rsidRDefault="009A548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C0DBC" w14:textId="77777777" w:rsidR="009A548D" w:rsidRDefault="009A548D" w:rsidP="002332F1">
      <w:pPr>
        <w:spacing w:after="0" w:line="240" w:lineRule="auto"/>
      </w:pPr>
      <w:r>
        <w:separator/>
      </w:r>
    </w:p>
  </w:footnote>
  <w:footnote w:type="continuationSeparator" w:id="0">
    <w:p w14:paraId="6A60FA0E" w14:textId="77777777" w:rsidR="009A548D" w:rsidRDefault="009A548D" w:rsidP="002332F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3FB045" w14:textId="77777777" w:rsidR="009A548D" w:rsidRDefault="009A548D">
    <w:pPr>
      <w:pStyle w:val="Header"/>
    </w:pPr>
    <w:r>
      <w:rPr>
        <w:noProof/>
      </w:rPr>
      <w:pict w14:anchorId="78508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467.7pt;height:470.95pt;z-index:-251657216;mso-wrap-edited:f;mso-position-horizontal:center;mso-position-horizontal-relative:margin;mso-position-vertical:center;mso-position-vertical-relative:margin" wrapcoords="-34 0 -34 21531 21600 21531 21600 0 -34 0">
          <v:imagedata r:id="rId1" o:title="logo-ke-bwh"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EC9E9E" w14:textId="77777777" w:rsidR="009A548D" w:rsidRDefault="009A548D">
    <w:pPr>
      <w:pStyle w:val="Header"/>
    </w:pPr>
    <w:r>
      <w:rPr>
        <w:noProof/>
      </w:rPr>
      <w:pict w14:anchorId="4468C1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467.7pt;height:470.95pt;z-index:-251658240;mso-wrap-edited:f;mso-position-horizontal:center;mso-position-horizontal-relative:margin;mso-position-vertical:center;mso-position-vertical-relative:margin" wrapcoords="-34 0 -34 21531 21600 21531 21600 0 -34 0">
          <v:imagedata r:id="rId1" o:title="logo-ke-bwh"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1BA21A" w14:textId="77777777" w:rsidR="009A548D" w:rsidRDefault="009A548D">
    <w:pPr>
      <w:pStyle w:val="Header"/>
    </w:pPr>
    <w:r>
      <w:rPr>
        <w:noProof/>
      </w:rPr>
      <w:pict w14:anchorId="01CCC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467.7pt;height:470.95pt;z-index:-251656192;mso-wrap-edited:f;mso-position-horizontal:center;mso-position-horizontal-relative:margin;mso-position-vertical:center;mso-position-vertical-relative:margin" wrapcoords="-34 0 -34 21531 21600 21531 21600 0 -34 0">
          <v:imagedata r:id="rId1" o:title="logo-ke-bwh"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7pt;height:101pt" o:bullet="t">
        <v:imagedata r:id="rId1" o:title="art3E52"/>
      </v:shape>
    </w:pict>
  </w:numPicBullet>
  <w:abstractNum w:abstractNumId="0">
    <w:nsid w:val="024B2397"/>
    <w:multiLevelType w:val="multilevel"/>
    <w:tmpl w:val="03C4C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A1351E"/>
    <w:multiLevelType w:val="hybridMultilevel"/>
    <w:tmpl w:val="095212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732C4C"/>
    <w:multiLevelType w:val="multilevel"/>
    <w:tmpl w:val="47B41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01428A"/>
    <w:multiLevelType w:val="hybridMultilevel"/>
    <w:tmpl w:val="D99027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8856542"/>
    <w:multiLevelType w:val="hybridMultilevel"/>
    <w:tmpl w:val="F4EA6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A880AD2"/>
    <w:multiLevelType w:val="multilevel"/>
    <w:tmpl w:val="A2EA8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753AD5"/>
    <w:multiLevelType w:val="hybridMultilevel"/>
    <w:tmpl w:val="93ACD5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0B254CC"/>
    <w:multiLevelType w:val="hybridMultilevel"/>
    <w:tmpl w:val="B516BD20"/>
    <w:lvl w:ilvl="0" w:tplc="2B188516">
      <w:start w:val="1"/>
      <w:numFmt w:val="bullet"/>
      <w:lvlText w:val=""/>
      <w:lvlPicBulletId w:val="0"/>
      <w:lvlJc w:val="left"/>
      <w:pPr>
        <w:tabs>
          <w:tab w:val="num" w:pos="720"/>
        </w:tabs>
        <w:ind w:left="720" w:hanging="360"/>
      </w:pPr>
      <w:rPr>
        <w:rFonts w:ascii="Symbol" w:hAnsi="Symbol" w:hint="default"/>
      </w:rPr>
    </w:lvl>
    <w:lvl w:ilvl="1" w:tplc="209C486C" w:tentative="1">
      <w:start w:val="1"/>
      <w:numFmt w:val="bullet"/>
      <w:lvlText w:val=""/>
      <w:lvlPicBulletId w:val="0"/>
      <w:lvlJc w:val="left"/>
      <w:pPr>
        <w:tabs>
          <w:tab w:val="num" w:pos="1440"/>
        </w:tabs>
        <w:ind w:left="1440" w:hanging="360"/>
      </w:pPr>
      <w:rPr>
        <w:rFonts w:ascii="Symbol" w:hAnsi="Symbol" w:hint="default"/>
      </w:rPr>
    </w:lvl>
    <w:lvl w:ilvl="2" w:tplc="AB462262" w:tentative="1">
      <w:start w:val="1"/>
      <w:numFmt w:val="bullet"/>
      <w:lvlText w:val=""/>
      <w:lvlPicBulletId w:val="0"/>
      <w:lvlJc w:val="left"/>
      <w:pPr>
        <w:tabs>
          <w:tab w:val="num" w:pos="2160"/>
        </w:tabs>
        <w:ind w:left="2160" w:hanging="360"/>
      </w:pPr>
      <w:rPr>
        <w:rFonts w:ascii="Symbol" w:hAnsi="Symbol" w:hint="default"/>
      </w:rPr>
    </w:lvl>
    <w:lvl w:ilvl="3" w:tplc="9070B07C" w:tentative="1">
      <w:start w:val="1"/>
      <w:numFmt w:val="bullet"/>
      <w:lvlText w:val=""/>
      <w:lvlPicBulletId w:val="0"/>
      <w:lvlJc w:val="left"/>
      <w:pPr>
        <w:tabs>
          <w:tab w:val="num" w:pos="2880"/>
        </w:tabs>
        <w:ind w:left="2880" w:hanging="360"/>
      </w:pPr>
      <w:rPr>
        <w:rFonts w:ascii="Symbol" w:hAnsi="Symbol" w:hint="default"/>
      </w:rPr>
    </w:lvl>
    <w:lvl w:ilvl="4" w:tplc="064AC5DC" w:tentative="1">
      <w:start w:val="1"/>
      <w:numFmt w:val="bullet"/>
      <w:lvlText w:val=""/>
      <w:lvlPicBulletId w:val="0"/>
      <w:lvlJc w:val="left"/>
      <w:pPr>
        <w:tabs>
          <w:tab w:val="num" w:pos="3600"/>
        </w:tabs>
        <w:ind w:left="3600" w:hanging="360"/>
      </w:pPr>
      <w:rPr>
        <w:rFonts w:ascii="Symbol" w:hAnsi="Symbol" w:hint="default"/>
      </w:rPr>
    </w:lvl>
    <w:lvl w:ilvl="5" w:tplc="10001786" w:tentative="1">
      <w:start w:val="1"/>
      <w:numFmt w:val="bullet"/>
      <w:lvlText w:val=""/>
      <w:lvlPicBulletId w:val="0"/>
      <w:lvlJc w:val="left"/>
      <w:pPr>
        <w:tabs>
          <w:tab w:val="num" w:pos="4320"/>
        </w:tabs>
        <w:ind w:left="4320" w:hanging="360"/>
      </w:pPr>
      <w:rPr>
        <w:rFonts w:ascii="Symbol" w:hAnsi="Symbol" w:hint="default"/>
      </w:rPr>
    </w:lvl>
    <w:lvl w:ilvl="6" w:tplc="E876BE34" w:tentative="1">
      <w:start w:val="1"/>
      <w:numFmt w:val="bullet"/>
      <w:lvlText w:val=""/>
      <w:lvlPicBulletId w:val="0"/>
      <w:lvlJc w:val="left"/>
      <w:pPr>
        <w:tabs>
          <w:tab w:val="num" w:pos="5040"/>
        </w:tabs>
        <w:ind w:left="5040" w:hanging="360"/>
      </w:pPr>
      <w:rPr>
        <w:rFonts w:ascii="Symbol" w:hAnsi="Symbol" w:hint="default"/>
      </w:rPr>
    </w:lvl>
    <w:lvl w:ilvl="7" w:tplc="6E9CB560" w:tentative="1">
      <w:start w:val="1"/>
      <w:numFmt w:val="bullet"/>
      <w:lvlText w:val=""/>
      <w:lvlPicBulletId w:val="0"/>
      <w:lvlJc w:val="left"/>
      <w:pPr>
        <w:tabs>
          <w:tab w:val="num" w:pos="5760"/>
        </w:tabs>
        <w:ind w:left="5760" w:hanging="360"/>
      </w:pPr>
      <w:rPr>
        <w:rFonts w:ascii="Symbol" w:hAnsi="Symbol" w:hint="default"/>
      </w:rPr>
    </w:lvl>
    <w:lvl w:ilvl="8" w:tplc="9928087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46B291D"/>
    <w:multiLevelType w:val="hybridMultilevel"/>
    <w:tmpl w:val="240AE0A0"/>
    <w:lvl w:ilvl="0" w:tplc="710692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083FA9"/>
    <w:multiLevelType w:val="hybridMultilevel"/>
    <w:tmpl w:val="D8E0A6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84C04FA"/>
    <w:multiLevelType w:val="hybridMultilevel"/>
    <w:tmpl w:val="0F6E71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D7439B2"/>
    <w:multiLevelType w:val="multilevel"/>
    <w:tmpl w:val="4458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E75859"/>
    <w:multiLevelType w:val="multilevel"/>
    <w:tmpl w:val="39D4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CD394B"/>
    <w:multiLevelType w:val="hybridMultilevel"/>
    <w:tmpl w:val="56A2E0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2635FE"/>
    <w:multiLevelType w:val="hybridMultilevel"/>
    <w:tmpl w:val="306CE880"/>
    <w:lvl w:ilvl="0" w:tplc="0409000F">
      <w:start w:val="1"/>
      <w:numFmt w:val="decimal"/>
      <w:lvlText w:val="%1."/>
      <w:lvlJc w:val="left"/>
      <w:pPr>
        <w:ind w:left="1080" w:hanging="360"/>
      </w:pPr>
      <w:rPr>
        <w:rFonts w:hint="default"/>
      </w:rPr>
    </w:lvl>
    <w:lvl w:ilvl="1" w:tplc="A27AB6E6" w:tentative="1">
      <w:start w:val="1"/>
      <w:numFmt w:val="bullet"/>
      <w:lvlText w:val=""/>
      <w:lvlJc w:val="left"/>
      <w:pPr>
        <w:tabs>
          <w:tab w:val="num" w:pos="1440"/>
        </w:tabs>
        <w:ind w:left="1440" w:hanging="360"/>
      </w:pPr>
      <w:rPr>
        <w:rFonts w:ascii="Wingdings" w:hAnsi="Wingdings" w:hint="default"/>
      </w:rPr>
    </w:lvl>
    <w:lvl w:ilvl="2" w:tplc="25A0F7B8" w:tentative="1">
      <w:start w:val="1"/>
      <w:numFmt w:val="bullet"/>
      <w:lvlText w:val=""/>
      <w:lvlJc w:val="left"/>
      <w:pPr>
        <w:tabs>
          <w:tab w:val="num" w:pos="2160"/>
        </w:tabs>
        <w:ind w:left="2160" w:hanging="360"/>
      </w:pPr>
      <w:rPr>
        <w:rFonts w:ascii="Wingdings" w:hAnsi="Wingdings" w:hint="default"/>
      </w:rPr>
    </w:lvl>
    <w:lvl w:ilvl="3" w:tplc="08AADB9A" w:tentative="1">
      <w:start w:val="1"/>
      <w:numFmt w:val="bullet"/>
      <w:lvlText w:val=""/>
      <w:lvlJc w:val="left"/>
      <w:pPr>
        <w:tabs>
          <w:tab w:val="num" w:pos="2880"/>
        </w:tabs>
        <w:ind w:left="2880" w:hanging="360"/>
      </w:pPr>
      <w:rPr>
        <w:rFonts w:ascii="Wingdings" w:hAnsi="Wingdings" w:hint="default"/>
      </w:rPr>
    </w:lvl>
    <w:lvl w:ilvl="4" w:tplc="395CF506" w:tentative="1">
      <w:start w:val="1"/>
      <w:numFmt w:val="bullet"/>
      <w:lvlText w:val=""/>
      <w:lvlJc w:val="left"/>
      <w:pPr>
        <w:tabs>
          <w:tab w:val="num" w:pos="3600"/>
        </w:tabs>
        <w:ind w:left="3600" w:hanging="360"/>
      </w:pPr>
      <w:rPr>
        <w:rFonts w:ascii="Wingdings" w:hAnsi="Wingdings" w:hint="default"/>
      </w:rPr>
    </w:lvl>
    <w:lvl w:ilvl="5" w:tplc="7AA8EA72" w:tentative="1">
      <w:start w:val="1"/>
      <w:numFmt w:val="bullet"/>
      <w:lvlText w:val=""/>
      <w:lvlJc w:val="left"/>
      <w:pPr>
        <w:tabs>
          <w:tab w:val="num" w:pos="4320"/>
        </w:tabs>
        <w:ind w:left="4320" w:hanging="360"/>
      </w:pPr>
      <w:rPr>
        <w:rFonts w:ascii="Wingdings" w:hAnsi="Wingdings" w:hint="default"/>
      </w:rPr>
    </w:lvl>
    <w:lvl w:ilvl="6" w:tplc="95DCB23E" w:tentative="1">
      <w:start w:val="1"/>
      <w:numFmt w:val="bullet"/>
      <w:lvlText w:val=""/>
      <w:lvlJc w:val="left"/>
      <w:pPr>
        <w:tabs>
          <w:tab w:val="num" w:pos="5040"/>
        </w:tabs>
        <w:ind w:left="5040" w:hanging="360"/>
      </w:pPr>
      <w:rPr>
        <w:rFonts w:ascii="Wingdings" w:hAnsi="Wingdings" w:hint="default"/>
      </w:rPr>
    </w:lvl>
    <w:lvl w:ilvl="7" w:tplc="67360DD4" w:tentative="1">
      <w:start w:val="1"/>
      <w:numFmt w:val="bullet"/>
      <w:lvlText w:val=""/>
      <w:lvlJc w:val="left"/>
      <w:pPr>
        <w:tabs>
          <w:tab w:val="num" w:pos="5760"/>
        </w:tabs>
        <w:ind w:left="5760" w:hanging="360"/>
      </w:pPr>
      <w:rPr>
        <w:rFonts w:ascii="Wingdings" w:hAnsi="Wingdings" w:hint="default"/>
      </w:rPr>
    </w:lvl>
    <w:lvl w:ilvl="8" w:tplc="C5BAF15C" w:tentative="1">
      <w:start w:val="1"/>
      <w:numFmt w:val="bullet"/>
      <w:lvlText w:val=""/>
      <w:lvlJc w:val="left"/>
      <w:pPr>
        <w:tabs>
          <w:tab w:val="num" w:pos="6480"/>
        </w:tabs>
        <w:ind w:left="6480" w:hanging="360"/>
      </w:pPr>
      <w:rPr>
        <w:rFonts w:ascii="Wingdings" w:hAnsi="Wingdings" w:hint="default"/>
      </w:rPr>
    </w:lvl>
  </w:abstractNum>
  <w:abstractNum w:abstractNumId="15">
    <w:nsid w:val="5E1E5D4E"/>
    <w:multiLevelType w:val="hybridMultilevel"/>
    <w:tmpl w:val="6EFE70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49F79AC"/>
    <w:multiLevelType w:val="multilevel"/>
    <w:tmpl w:val="44584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451795"/>
    <w:multiLevelType w:val="hybridMultilevel"/>
    <w:tmpl w:val="D0A60B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A9940DD"/>
    <w:multiLevelType w:val="multilevel"/>
    <w:tmpl w:val="5426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745FA6"/>
    <w:multiLevelType w:val="multilevel"/>
    <w:tmpl w:val="426A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A579AE"/>
    <w:multiLevelType w:val="multilevel"/>
    <w:tmpl w:val="DA54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A35A31"/>
    <w:multiLevelType w:val="hybridMultilevel"/>
    <w:tmpl w:val="2B5A78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B17778"/>
    <w:multiLevelType w:val="hybridMultilevel"/>
    <w:tmpl w:val="F19C76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9BC63EB"/>
    <w:multiLevelType w:val="hybridMultilevel"/>
    <w:tmpl w:val="DF8CB4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A2A76E0"/>
    <w:multiLevelType w:val="hybridMultilevel"/>
    <w:tmpl w:val="7D1064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B053057"/>
    <w:multiLevelType w:val="hybridMultilevel"/>
    <w:tmpl w:val="F61ACF5A"/>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B518C2"/>
    <w:multiLevelType w:val="hybridMultilevel"/>
    <w:tmpl w:val="1206D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4B7D8C"/>
    <w:multiLevelType w:val="hybridMultilevel"/>
    <w:tmpl w:val="7AD49D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EE02B3C"/>
    <w:multiLevelType w:val="hybridMultilevel"/>
    <w:tmpl w:val="475273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BA4B81"/>
    <w:multiLevelType w:val="multilevel"/>
    <w:tmpl w:val="A5FEB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9"/>
  </w:num>
  <w:num w:numId="3">
    <w:abstractNumId w:val="2"/>
  </w:num>
  <w:num w:numId="4">
    <w:abstractNumId w:val="18"/>
  </w:num>
  <w:num w:numId="5">
    <w:abstractNumId w:val="0"/>
  </w:num>
  <w:num w:numId="6">
    <w:abstractNumId w:val="20"/>
  </w:num>
  <w:num w:numId="7">
    <w:abstractNumId w:val="11"/>
  </w:num>
  <w:num w:numId="8">
    <w:abstractNumId w:val="29"/>
  </w:num>
  <w:num w:numId="9">
    <w:abstractNumId w:val="5"/>
  </w:num>
  <w:num w:numId="10">
    <w:abstractNumId w:val="12"/>
  </w:num>
  <w:num w:numId="11">
    <w:abstractNumId w:val="15"/>
  </w:num>
  <w:num w:numId="12">
    <w:abstractNumId w:val="27"/>
  </w:num>
  <w:num w:numId="13">
    <w:abstractNumId w:val="6"/>
  </w:num>
  <w:num w:numId="14">
    <w:abstractNumId w:val="17"/>
  </w:num>
  <w:num w:numId="15">
    <w:abstractNumId w:val="14"/>
  </w:num>
  <w:num w:numId="16">
    <w:abstractNumId w:val="22"/>
  </w:num>
  <w:num w:numId="17">
    <w:abstractNumId w:val="9"/>
  </w:num>
  <w:num w:numId="18">
    <w:abstractNumId w:val="23"/>
  </w:num>
  <w:num w:numId="19">
    <w:abstractNumId w:val="3"/>
  </w:num>
  <w:num w:numId="20">
    <w:abstractNumId w:val="4"/>
  </w:num>
  <w:num w:numId="21">
    <w:abstractNumId w:val="16"/>
  </w:num>
  <w:num w:numId="22">
    <w:abstractNumId w:val="10"/>
  </w:num>
  <w:num w:numId="23">
    <w:abstractNumId w:val="1"/>
  </w:num>
  <w:num w:numId="24">
    <w:abstractNumId w:val="24"/>
  </w:num>
  <w:num w:numId="25">
    <w:abstractNumId w:val="8"/>
  </w:num>
  <w:num w:numId="26">
    <w:abstractNumId w:val="28"/>
  </w:num>
  <w:num w:numId="27">
    <w:abstractNumId w:val="25"/>
  </w:num>
  <w:num w:numId="28">
    <w:abstractNumId w:val="21"/>
  </w:num>
  <w:num w:numId="29">
    <w:abstractNumId w:val="26"/>
  </w:num>
  <w:num w:numId="30">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609"/>
    <w:rsid w:val="002332F1"/>
    <w:rsid w:val="00390C47"/>
    <w:rsid w:val="00396019"/>
    <w:rsid w:val="00473CCB"/>
    <w:rsid w:val="005F0CFA"/>
    <w:rsid w:val="00633609"/>
    <w:rsid w:val="0073460B"/>
    <w:rsid w:val="0074279D"/>
    <w:rsid w:val="00776A3C"/>
    <w:rsid w:val="008019F9"/>
    <w:rsid w:val="009A548D"/>
    <w:rsid w:val="009F6F78"/>
    <w:rsid w:val="00A078FB"/>
    <w:rsid w:val="00A22D90"/>
    <w:rsid w:val="00B91A2C"/>
    <w:rsid w:val="00C03D9D"/>
    <w:rsid w:val="00C56788"/>
    <w:rsid w:val="00D92EB2"/>
    <w:rsid w:val="00DB35C9"/>
    <w:rsid w:val="00DF5844"/>
    <w:rsid w:val="00E10A1A"/>
    <w:rsid w:val="00F977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23083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8019F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A1A"/>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03D9D"/>
    <w:rPr>
      <w:color w:val="0000FF"/>
      <w:u w:val="single"/>
    </w:rPr>
  </w:style>
  <w:style w:type="paragraph" w:styleId="NormalWeb">
    <w:name w:val="Normal (Web)"/>
    <w:basedOn w:val="Normal"/>
    <w:uiPriority w:val="99"/>
    <w:unhideWhenUsed/>
    <w:rsid w:val="00C03D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8019F9"/>
    <w:rPr>
      <w:rFonts w:ascii="Times New Roman" w:eastAsia="Times New Roman" w:hAnsi="Times New Roman" w:cs="Times New Roman"/>
      <w:b/>
      <w:bCs/>
      <w:sz w:val="24"/>
      <w:szCs w:val="24"/>
    </w:rPr>
  </w:style>
  <w:style w:type="character" w:styleId="Strong">
    <w:name w:val="Strong"/>
    <w:basedOn w:val="DefaultParagraphFont"/>
    <w:uiPriority w:val="22"/>
    <w:qFormat/>
    <w:rsid w:val="008019F9"/>
    <w:rPr>
      <w:b/>
      <w:bCs/>
    </w:rPr>
  </w:style>
  <w:style w:type="character" w:styleId="Emphasis">
    <w:name w:val="Emphasis"/>
    <w:basedOn w:val="DefaultParagraphFont"/>
    <w:uiPriority w:val="20"/>
    <w:qFormat/>
    <w:rsid w:val="008019F9"/>
    <w:rPr>
      <w:i/>
      <w:iCs/>
    </w:rPr>
  </w:style>
  <w:style w:type="paragraph" w:styleId="Header">
    <w:name w:val="header"/>
    <w:basedOn w:val="Normal"/>
    <w:link w:val="HeaderChar"/>
    <w:uiPriority w:val="99"/>
    <w:unhideWhenUsed/>
    <w:rsid w:val="002332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2F1"/>
  </w:style>
  <w:style w:type="paragraph" w:styleId="Footer">
    <w:name w:val="footer"/>
    <w:basedOn w:val="Normal"/>
    <w:link w:val="FooterChar"/>
    <w:uiPriority w:val="99"/>
    <w:unhideWhenUsed/>
    <w:rsid w:val="002332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2F1"/>
  </w:style>
  <w:style w:type="paragraph" w:styleId="BalloonText">
    <w:name w:val="Balloon Text"/>
    <w:basedOn w:val="Normal"/>
    <w:link w:val="BalloonTextChar"/>
    <w:uiPriority w:val="99"/>
    <w:semiHidden/>
    <w:unhideWhenUsed/>
    <w:rsid w:val="00DB35C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35C9"/>
    <w:rPr>
      <w:rFonts w:ascii="Lucida Grande" w:hAnsi="Lucida Grande" w:cs="Lucida Grande"/>
      <w:sz w:val="18"/>
      <w:szCs w:val="18"/>
    </w:rPr>
  </w:style>
  <w:style w:type="table" w:styleId="TableGrid">
    <w:name w:val="Table Grid"/>
    <w:basedOn w:val="TableNormal"/>
    <w:uiPriority w:val="59"/>
    <w:rsid w:val="00F97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8019F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A1A"/>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03D9D"/>
    <w:rPr>
      <w:color w:val="0000FF"/>
      <w:u w:val="single"/>
    </w:rPr>
  </w:style>
  <w:style w:type="paragraph" w:styleId="NormalWeb">
    <w:name w:val="Normal (Web)"/>
    <w:basedOn w:val="Normal"/>
    <w:uiPriority w:val="99"/>
    <w:unhideWhenUsed/>
    <w:rsid w:val="00C03D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8019F9"/>
    <w:rPr>
      <w:rFonts w:ascii="Times New Roman" w:eastAsia="Times New Roman" w:hAnsi="Times New Roman" w:cs="Times New Roman"/>
      <w:b/>
      <w:bCs/>
      <w:sz w:val="24"/>
      <w:szCs w:val="24"/>
    </w:rPr>
  </w:style>
  <w:style w:type="character" w:styleId="Strong">
    <w:name w:val="Strong"/>
    <w:basedOn w:val="DefaultParagraphFont"/>
    <w:uiPriority w:val="22"/>
    <w:qFormat/>
    <w:rsid w:val="008019F9"/>
    <w:rPr>
      <w:b/>
      <w:bCs/>
    </w:rPr>
  </w:style>
  <w:style w:type="character" w:styleId="Emphasis">
    <w:name w:val="Emphasis"/>
    <w:basedOn w:val="DefaultParagraphFont"/>
    <w:uiPriority w:val="20"/>
    <w:qFormat/>
    <w:rsid w:val="008019F9"/>
    <w:rPr>
      <w:i/>
      <w:iCs/>
    </w:rPr>
  </w:style>
  <w:style w:type="paragraph" w:styleId="Header">
    <w:name w:val="header"/>
    <w:basedOn w:val="Normal"/>
    <w:link w:val="HeaderChar"/>
    <w:uiPriority w:val="99"/>
    <w:unhideWhenUsed/>
    <w:rsid w:val="002332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2F1"/>
  </w:style>
  <w:style w:type="paragraph" w:styleId="Footer">
    <w:name w:val="footer"/>
    <w:basedOn w:val="Normal"/>
    <w:link w:val="FooterChar"/>
    <w:uiPriority w:val="99"/>
    <w:unhideWhenUsed/>
    <w:rsid w:val="002332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2F1"/>
  </w:style>
  <w:style w:type="paragraph" w:styleId="BalloonText">
    <w:name w:val="Balloon Text"/>
    <w:basedOn w:val="Normal"/>
    <w:link w:val="BalloonTextChar"/>
    <w:uiPriority w:val="99"/>
    <w:semiHidden/>
    <w:unhideWhenUsed/>
    <w:rsid w:val="00DB35C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35C9"/>
    <w:rPr>
      <w:rFonts w:ascii="Lucida Grande" w:hAnsi="Lucida Grande" w:cs="Lucida Grande"/>
      <w:sz w:val="18"/>
      <w:szCs w:val="18"/>
    </w:rPr>
  </w:style>
  <w:style w:type="table" w:styleId="TableGrid">
    <w:name w:val="Table Grid"/>
    <w:basedOn w:val="TableNormal"/>
    <w:uiPriority w:val="59"/>
    <w:rsid w:val="00F97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93833">
      <w:bodyDiv w:val="1"/>
      <w:marLeft w:val="0"/>
      <w:marRight w:val="0"/>
      <w:marTop w:val="0"/>
      <w:marBottom w:val="0"/>
      <w:divBdr>
        <w:top w:val="none" w:sz="0" w:space="0" w:color="auto"/>
        <w:left w:val="none" w:sz="0" w:space="0" w:color="auto"/>
        <w:bottom w:val="none" w:sz="0" w:space="0" w:color="auto"/>
        <w:right w:val="none" w:sz="0" w:space="0" w:color="auto"/>
      </w:divBdr>
    </w:div>
    <w:div w:id="272904741">
      <w:bodyDiv w:val="1"/>
      <w:marLeft w:val="0"/>
      <w:marRight w:val="0"/>
      <w:marTop w:val="0"/>
      <w:marBottom w:val="0"/>
      <w:divBdr>
        <w:top w:val="none" w:sz="0" w:space="0" w:color="auto"/>
        <w:left w:val="none" w:sz="0" w:space="0" w:color="auto"/>
        <w:bottom w:val="none" w:sz="0" w:space="0" w:color="auto"/>
        <w:right w:val="none" w:sz="0" w:space="0" w:color="auto"/>
      </w:divBdr>
      <w:divsChild>
        <w:div w:id="1501852969">
          <w:marLeft w:val="547"/>
          <w:marRight w:val="0"/>
          <w:marTop w:val="154"/>
          <w:marBottom w:val="0"/>
          <w:divBdr>
            <w:top w:val="none" w:sz="0" w:space="0" w:color="auto"/>
            <w:left w:val="none" w:sz="0" w:space="0" w:color="auto"/>
            <w:bottom w:val="none" w:sz="0" w:space="0" w:color="auto"/>
            <w:right w:val="none" w:sz="0" w:space="0" w:color="auto"/>
          </w:divBdr>
        </w:div>
        <w:div w:id="1266961397">
          <w:marLeft w:val="547"/>
          <w:marRight w:val="0"/>
          <w:marTop w:val="154"/>
          <w:marBottom w:val="0"/>
          <w:divBdr>
            <w:top w:val="none" w:sz="0" w:space="0" w:color="auto"/>
            <w:left w:val="none" w:sz="0" w:space="0" w:color="auto"/>
            <w:bottom w:val="none" w:sz="0" w:space="0" w:color="auto"/>
            <w:right w:val="none" w:sz="0" w:space="0" w:color="auto"/>
          </w:divBdr>
        </w:div>
      </w:divsChild>
    </w:div>
    <w:div w:id="275069152">
      <w:bodyDiv w:val="1"/>
      <w:marLeft w:val="0"/>
      <w:marRight w:val="0"/>
      <w:marTop w:val="0"/>
      <w:marBottom w:val="0"/>
      <w:divBdr>
        <w:top w:val="none" w:sz="0" w:space="0" w:color="auto"/>
        <w:left w:val="none" w:sz="0" w:space="0" w:color="auto"/>
        <w:bottom w:val="none" w:sz="0" w:space="0" w:color="auto"/>
        <w:right w:val="none" w:sz="0" w:space="0" w:color="auto"/>
      </w:divBdr>
    </w:div>
    <w:div w:id="379476999">
      <w:bodyDiv w:val="1"/>
      <w:marLeft w:val="0"/>
      <w:marRight w:val="0"/>
      <w:marTop w:val="0"/>
      <w:marBottom w:val="0"/>
      <w:divBdr>
        <w:top w:val="none" w:sz="0" w:space="0" w:color="auto"/>
        <w:left w:val="none" w:sz="0" w:space="0" w:color="auto"/>
        <w:bottom w:val="none" w:sz="0" w:space="0" w:color="auto"/>
        <w:right w:val="none" w:sz="0" w:space="0" w:color="auto"/>
      </w:divBdr>
      <w:divsChild>
        <w:div w:id="137429217">
          <w:marLeft w:val="547"/>
          <w:marRight w:val="0"/>
          <w:marTop w:val="173"/>
          <w:marBottom w:val="0"/>
          <w:divBdr>
            <w:top w:val="none" w:sz="0" w:space="0" w:color="auto"/>
            <w:left w:val="none" w:sz="0" w:space="0" w:color="auto"/>
            <w:bottom w:val="none" w:sz="0" w:space="0" w:color="auto"/>
            <w:right w:val="none" w:sz="0" w:space="0" w:color="auto"/>
          </w:divBdr>
        </w:div>
        <w:div w:id="1420174134">
          <w:marLeft w:val="547"/>
          <w:marRight w:val="0"/>
          <w:marTop w:val="173"/>
          <w:marBottom w:val="0"/>
          <w:divBdr>
            <w:top w:val="none" w:sz="0" w:space="0" w:color="auto"/>
            <w:left w:val="none" w:sz="0" w:space="0" w:color="auto"/>
            <w:bottom w:val="none" w:sz="0" w:space="0" w:color="auto"/>
            <w:right w:val="none" w:sz="0" w:space="0" w:color="auto"/>
          </w:divBdr>
        </w:div>
        <w:div w:id="1663505383">
          <w:marLeft w:val="547"/>
          <w:marRight w:val="0"/>
          <w:marTop w:val="173"/>
          <w:marBottom w:val="0"/>
          <w:divBdr>
            <w:top w:val="none" w:sz="0" w:space="0" w:color="auto"/>
            <w:left w:val="none" w:sz="0" w:space="0" w:color="auto"/>
            <w:bottom w:val="none" w:sz="0" w:space="0" w:color="auto"/>
            <w:right w:val="none" w:sz="0" w:space="0" w:color="auto"/>
          </w:divBdr>
        </w:div>
      </w:divsChild>
    </w:div>
    <w:div w:id="537427877">
      <w:bodyDiv w:val="1"/>
      <w:marLeft w:val="0"/>
      <w:marRight w:val="0"/>
      <w:marTop w:val="0"/>
      <w:marBottom w:val="0"/>
      <w:divBdr>
        <w:top w:val="none" w:sz="0" w:space="0" w:color="auto"/>
        <w:left w:val="none" w:sz="0" w:space="0" w:color="auto"/>
        <w:bottom w:val="none" w:sz="0" w:space="0" w:color="auto"/>
        <w:right w:val="none" w:sz="0" w:space="0" w:color="auto"/>
      </w:divBdr>
    </w:div>
    <w:div w:id="737434252">
      <w:bodyDiv w:val="1"/>
      <w:marLeft w:val="0"/>
      <w:marRight w:val="0"/>
      <w:marTop w:val="0"/>
      <w:marBottom w:val="0"/>
      <w:divBdr>
        <w:top w:val="none" w:sz="0" w:space="0" w:color="auto"/>
        <w:left w:val="none" w:sz="0" w:space="0" w:color="auto"/>
        <w:bottom w:val="none" w:sz="0" w:space="0" w:color="auto"/>
        <w:right w:val="none" w:sz="0" w:space="0" w:color="auto"/>
      </w:divBdr>
      <w:divsChild>
        <w:div w:id="148178282">
          <w:marLeft w:val="0"/>
          <w:marRight w:val="0"/>
          <w:marTop w:val="0"/>
          <w:marBottom w:val="0"/>
          <w:divBdr>
            <w:top w:val="none" w:sz="0" w:space="0" w:color="auto"/>
            <w:left w:val="none" w:sz="0" w:space="0" w:color="auto"/>
            <w:bottom w:val="none" w:sz="0" w:space="0" w:color="auto"/>
            <w:right w:val="none" w:sz="0" w:space="0" w:color="auto"/>
          </w:divBdr>
        </w:div>
      </w:divsChild>
    </w:div>
    <w:div w:id="811869045">
      <w:bodyDiv w:val="1"/>
      <w:marLeft w:val="0"/>
      <w:marRight w:val="0"/>
      <w:marTop w:val="0"/>
      <w:marBottom w:val="0"/>
      <w:divBdr>
        <w:top w:val="none" w:sz="0" w:space="0" w:color="auto"/>
        <w:left w:val="none" w:sz="0" w:space="0" w:color="auto"/>
        <w:bottom w:val="none" w:sz="0" w:space="0" w:color="auto"/>
        <w:right w:val="none" w:sz="0" w:space="0" w:color="auto"/>
      </w:divBdr>
      <w:divsChild>
        <w:div w:id="194196140">
          <w:marLeft w:val="547"/>
          <w:marRight w:val="0"/>
          <w:marTop w:val="173"/>
          <w:marBottom w:val="0"/>
          <w:divBdr>
            <w:top w:val="none" w:sz="0" w:space="0" w:color="auto"/>
            <w:left w:val="none" w:sz="0" w:space="0" w:color="auto"/>
            <w:bottom w:val="none" w:sz="0" w:space="0" w:color="auto"/>
            <w:right w:val="none" w:sz="0" w:space="0" w:color="auto"/>
          </w:divBdr>
        </w:div>
        <w:div w:id="250431587">
          <w:marLeft w:val="547"/>
          <w:marRight w:val="0"/>
          <w:marTop w:val="173"/>
          <w:marBottom w:val="0"/>
          <w:divBdr>
            <w:top w:val="none" w:sz="0" w:space="0" w:color="auto"/>
            <w:left w:val="none" w:sz="0" w:space="0" w:color="auto"/>
            <w:bottom w:val="none" w:sz="0" w:space="0" w:color="auto"/>
            <w:right w:val="none" w:sz="0" w:space="0" w:color="auto"/>
          </w:divBdr>
        </w:div>
        <w:div w:id="1089931980">
          <w:marLeft w:val="547"/>
          <w:marRight w:val="0"/>
          <w:marTop w:val="173"/>
          <w:marBottom w:val="0"/>
          <w:divBdr>
            <w:top w:val="none" w:sz="0" w:space="0" w:color="auto"/>
            <w:left w:val="none" w:sz="0" w:space="0" w:color="auto"/>
            <w:bottom w:val="none" w:sz="0" w:space="0" w:color="auto"/>
            <w:right w:val="none" w:sz="0" w:space="0" w:color="auto"/>
          </w:divBdr>
        </w:div>
      </w:divsChild>
    </w:div>
    <w:div w:id="885601946">
      <w:bodyDiv w:val="1"/>
      <w:marLeft w:val="0"/>
      <w:marRight w:val="0"/>
      <w:marTop w:val="0"/>
      <w:marBottom w:val="0"/>
      <w:divBdr>
        <w:top w:val="none" w:sz="0" w:space="0" w:color="auto"/>
        <w:left w:val="none" w:sz="0" w:space="0" w:color="auto"/>
        <w:bottom w:val="none" w:sz="0" w:space="0" w:color="auto"/>
        <w:right w:val="none" w:sz="0" w:space="0" w:color="auto"/>
      </w:divBdr>
      <w:divsChild>
        <w:div w:id="769551137">
          <w:marLeft w:val="547"/>
          <w:marRight w:val="0"/>
          <w:marTop w:val="173"/>
          <w:marBottom w:val="0"/>
          <w:divBdr>
            <w:top w:val="none" w:sz="0" w:space="0" w:color="auto"/>
            <w:left w:val="none" w:sz="0" w:space="0" w:color="auto"/>
            <w:bottom w:val="none" w:sz="0" w:space="0" w:color="auto"/>
            <w:right w:val="none" w:sz="0" w:space="0" w:color="auto"/>
          </w:divBdr>
        </w:div>
        <w:div w:id="405999148">
          <w:marLeft w:val="547"/>
          <w:marRight w:val="0"/>
          <w:marTop w:val="173"/>
          <w:marBottom w:val="0"/>
          <w:divBdr>
            <w:top w:val="none" w:sz="0" w:space="0" w:color="auto"/>
            <w:left w:val="none" w:sz="0" w:space="0" w:color="auto"/>
            <w:bottom w:val="none" w:sz="0" w:space="0" w:color="auto"/>
            <w:right w:val="none" w:sz="0" w:space="0" w:color="auto"/>
          </w:divBdr>
        </w:div>
        <w:div w:id="1724059417">
          <w:marLeft w:val="547"/>
          <w:marRight w:val="0"/>
          <w:marTop w:val="173"/>
          <w:marBottom w:val="0"/>
          <w:divBdr>
            <w:top w:val="none" w:sz="0" w:space="0" w:color="auto"/>
            <w:left w:val="none" w:sz="0" w:space="0" w:color="auto"/>
            <w:bottom w:val="none" w:sz="0" w:space="0" w:color="auto"/>
            <w:right w:val="none" w:sz="0" w:space="0" w:color="auto"/>
          </w:divBdr>
        </w:div>
      </w:divsChild>
    </w:div>
    <w:div w:id="885946773">
      <w:bodyDiv w:val="1"/>
      <w:marLeft w:val="0"/>
      <w:marRight w:val="0"/>
      <w:marTop w:val="0"/>
      <w:marBottom w:val="0"/>
      <w:divBdr>
        <w:top w:val="none" w:sz="0" w:space="0" w:color="auto"/>
        <w:left w:val="none" w:sz="0" w:space="0" w:color="auto"/>
        <w:bottom w:val="none" w:sz="0" w:space="0" w:color="auto"/>
        <w:right w:val="none" w:sz="0" w:space="0" w:color="auto"/>
      </w:divBdr>
      <w:divsChild>
        <w:div w:id="1979261039">
          <w:marLeft w:val="547"/>
          <w:marRight w:val="0"/>
          <w:marTop w:val="173"/>
          <w:marBottom w:val="0"/>
          <w:divBdr>
            <w:top w:val="none" w:sz="0" w:space="0" w:color="auto"/>
            <w:left w:val="none" w:sz="0" w:space="0" w:color="auto"/>
            <w:bottom w:val="none" w:sz="0" w:space="0" w:color="auto"/>
            <w:right w:val="none" w:sz="0" w:space="0" w:color="auto"/>
          </w:divBdr>
        </w:div>
        <w:div w:id="1707296751">
          <w:marLeft w:val="547"/>
          <w:marRight w:val="0"/>
          <w:marTop w:val="173"/>
          <w:marBottom w:val="0"/>
          <w:divBdr>
            <w:top w:val="none" w:sz="0" w:space="0" w:color="auto"/>
            <w:left w:val="none" w:sz="0" w:space="0" w:color="auto"/>
            <w:bottom w:val="none" w:sz="0" w:space="0" w:color="auto"/>
            <w:right w:val="none" w:sz="0" w:space="0" w:color="auto"/>
          </w:divBdr>
        </w:div>
        <w:div w:id="372584840">
          <w:marLeft w:val="547"/>
          <w:marRight w:val="0"/>
          <w:marTop w:val="173"/>
          <w:marBottom w:val="0"/>
          <w:divBdr>
            <w:top w:val="none" w:sz="0" w:space="0" w:color="auto"/>
            <w:left w:val="none" w:sz="0" w:space="0" w:color="auto"/>
            <w:bottom w:val="none" w:sz="0" w:space="0" w:color="auto"/>
            <w:right w:val="none" w:sz="0" w:space="0" w:color="auto"/>
          </w:divBdr>
        </w:div>
      </w:divsChild>
    </w:div>
    <w:div w:id="940181348">
      <w:bodyDiv w:val="1"/>
      <w:marLeft w:val="0"/>
      <w:marRight w:val="0"/>
      <w:marTop w:val="0"/>
      <w:marBottom w:val="0"/>
      <w:divBdr>
        <w:top w:val="none" w:sz="0" w:space="0" w:color="auto"/>
        <w:left w:val="none" w:sz="0" w:space="0" w:color="auto"/>
        <w:bottom w:val="none" w:sz="0" w:space="0" w:color="auto"/>
        <w:right w:val="none" w:sz="0" w:space="0" w:color="auto"/>
      </w:divBdr>
      <w:divsChild>
        <w:div w:id="337586756">
          <w:marLeft w:val="720"/>
          <w:marRight w:val="0"/>
          <w:marTop w:val="173"/>
          <w:marBottom w:val="0"/>
          <w:divBdr>
            <w:top w:val="none" w:sz="0" w:space="0" w:color="auto"/>
            <w:left w:val="none" w:sz="0" w:space="0" w:color="auto"/>
            <w:bottom w:val="none" w:sz="0" w:space="0" w:color="auto"/>
            <w:right w:val="none" w:sz="0" w:space="0" w:color="auto"/>
          </w:divBdr>
        </w:div>
        <w:div w:id="1706908316">
          <w:marLeft w:val="720"/>
          <w:marRight w:val="0"/>
          <w:marTop w:val="173"/>
          <w:marBottom w:val="0"/>
          <w:divBdr>
            <w:top w:val="none" w:sz="0" w:space="0" w:color="auto"/>
            <w:left w:val="none" w:sz="0" w:space="0" w:color="auto"/>
            <w:bottom w:val="none" w:sz="0" w:space="0" w:color="auto"/>
            <w:right w:val="none" w:sz="0" w:space="0" w:color="auto"/>
          </w:divBdr>
        </w:div>
      </w:divsChild>
    </w:div>
    <w:div w:id="966159420">
      <w:bodyDiv w:val="1"/>
      <w:marLeft w:val="0"/>
      <w:marRight w:val="0"/>
      <w:marTop w:val="0"/>
      <w:marBottom w:val="0"/>
      <w:divBdr>
        <w:top w:val="none" w:sz="0" w:space="0" w:color="auto"/>
        <w:left w:val="none" w:sz="0" w:space="0" w:color="auto"/>
        <w:bottom w:val="none" w:sz="0" w:space="0" w:color="auto"/>
        <w:right w:val="none" w:sz="0" w:space="0" w:color="auto"/>
      </w:divBdr>
      <w:divsChild>
        <w:div w:id="1399284040">
          <w:marLeft w:val="0"/>
          <w:marRight w:val="0"/>
          <w:marTop w:val="0"/>
          <w:marBottom w:val="0"/>
          <w:divBdr>
            <w:top w:val="single" w:sz="4" w:space="1" w:color="D9D9D9"/>
            <w:left w:val="none" w:sz="0" w:space="0" w:color="auto"/>
            <w:bottom w:val="none" w:sz="0" w:space="0" w:color="auto"/>
            <w:right w:val="none" w:sz="0" w:space="0" w:color="auto"/>
          </w:divBdr>
        </w:div>
      </w:divsChild>
    </w:div>
    <w:div w:id="1044525154">
      <w:bodyDiv w:val="1"/>
      <w:marLeft w:val="0"/>
      <w:marRight w:val="0"/>
      <w:marTop w:val="0"/>
      <w:marBottom w:val="0"/>
      <w:divBdr>
        <w:top w:val="none" w:sz="0" w:space="0" w:color="auto"/>
        <w:left w:val="none" w:sz="0" w:space="0" w:color="auto"/>
        <w:bottom w:val="none" w:sz="0" w:space="0" w:color="auto"/>
        <w:right w:val="none" w:sz="0" w:space="0" w:color="auto"/>
      </w:divBdr>
      <w:divsChild>
        <w:div w:id="408428620">
          <w:marLeft w:val="547"/>
          <w:marRight w:val="0"/>
          <w:marTop w:val="173"/>
          <w:marBottom w:val="0"/>
          <w:divBdr>
            <w:top w:val="none" w:sz="0" w:space="0" w:color="auto"/>
            <w:left w:val="none" w:sz="0" w:space="0" w:color="auto"/>
            <w:bottom w:val="none" w:sz="0" w:space="0" w:color="auto"/>
            <w:right w:val="none" w:sz="0" w:space="0" w:color="auto"/>
          </w:divBdr>
        </w:div>
        <w:div w:id="843324119">
          <w:marLeft w:val="547"/>
          <w:marRight w:val="0"/>
          <w:marTop w:val="173"/>
          <w:marBottom w:val="0"/>
          <w:divBdr>
            <w:top w:val="none" w:sz="0" w:space="0" w:color="auto"/>
            <w:left w:val="none" w:sz="0" w:space="0" w:color="auto"/>
            <w:bottom w:val="none" w:sz="0" w:space="0" w:color="auto"/>
            <w:right w:val="none" w:sz="0" w:space="0" w:color="auto"/>
          </w:divBdr>
        </w:div>
        <w:div w:id="1209415035">
          <w:marLeft w:val="547"/>
          <w:marRight w:val="0"/>
          <w:marTop w:val="173"/>
          <w:marBottom w:val="0"/>
          <w:divBdr>
            <w:top w:val="none" w:sz="0" w:space="0" w:color="auto"/>
            <w:left w:val="none" w:sz="0" w:space="0" w:color="auto"/>
            <w:bottom w:val="none" w:sz="0" w:space="0" w:color="auto"/>
            <w:right w:val="none" w:sz="0" w:space="0" w:color="auto"/>
          </w:divBdr>
        </w:div>
      </w:divsChild>
    </w:div>
    <w:div w:id="1311790815">
      <w:bodyDiv w:val="1"/>
      <w:marLeft w:val="0"/>
      <w:marRight w:val="0"/>
      <w:marTop w:val="0"/>
      <w:marBottom w:val="0"/>
      <w:divBdr>
        <w:top w:val="none" w:sz="0" w:space="0" w:color="auto"/>
        <w:left w:val="none" w:sz="0" w:space="0" w:color="auto"/>
        <w:bottom w:val="none" w:sz="0" w:space="0" w:color="auto"/>
        <w:right w:val="none" w:sz="0" w:space="0" w:color="auto"/>
      </w:divBdr>
      <w:divsChild>
        <w:div w:id="444228296">
          <w:marLeft w:val="547"/>
          <w:marRight w:val="0"/>
          <w:marTop w:val="154"/>
          <w:marBottom w:val="0"/>
          <w:divBdr>
            <w:top w:val="none" w:sz="0" w:space="0" w:color="auto"/>
            <w:left w:val="none" w:sz="0" w:space="0" w:color="auto"/>
            <w:bottom w:val="none" w:sz="0" w:space="0" w:color="auto"/>
            <w:right w:val="none" w:sz="0" w:space="0" w:color="auto"/>
          </w:divBdr>
        </w:div>
        <w:div w:id="42994458">
          <w:marLeft w:val="547"/>
          <w:marRight w:val="0"/>
          <w:marTop w:val="154"/>
          <w:marBottom w:val="0"/>
          <w:divBdr>
            <w:top w:val="none" w:sz="0" w:space="0" w:color="auto"/>
            <w:left w:val="none" w:sz="0" w:space="0" w:color="auto"/>
            <w:bottom w:val="none" w:sz="0" w:space="0" w:color="auto"/>
            <w:right w:val="none" w:sz="0" w:space="0" w:color="auto"/>
          </w:divBdr>
        </w:div>
        <w:div w:id="1355571521">
          <w:marLeft w:val="547"/>
          <w:marRight w:val="0"/>
          <w:marTop w:val="154"/>
          <w:marBottom w:val="0"/>
          <w:divBdr>
            <w:top w:val="none" w:sz="0" w:space="0" w:color="auto"/>
            <w:left w:val="none" w:sz="0" w:space="0" w:color="auto"/>
            <w:bottom w:val="none" w:sz="0" w:space="0" w:color="auto"/>
            <w:right w:val="none" w:sz="0" w:space="0" w:color="auto"/>
          </w:divBdr>
        </w:div>
        <w:div w:id="1172914186">
          <w:marLeft w:val="547"/>
          <w:marRight w:val="0"/>
          <w:marTop w:val="154"/>
          <w:marBottom w:val="0"/>
          <w:divBdr>
            <w:top w:val="none" w:sz="0" w:space="0" w:color="auto"/>
            <w:left w:val="none" w:sz="0" w:space="0" w:color="auto"/>
            <w:bottom w:val="none" w:sz="0" w:space="0" w:color="auto"/>
            <w:right w:val="none" w:sz="0" w:space="0" w:color="auto"/>
          </w:divBdr>
        </w:div>
      </w:divsChild>
    </w:div>
    <w:div w:id="1330253578">
      <w:bodyDiv w:val="1"/>
      <w:marLeft w:val="0"/>
      <w:marRight w:val="0"/>
      <w:marTop w:val="0"/>
      <w:marBottom w:val="0"/>
      <w:divBdr>
        <w:top w:val="none" w:sz="0" w:space="0" w:color="auto"/>
        <w:left w:val="none" w:sz="0" w:space="0" w:color="auto"/>
        <w:bottom w:val="none" w:sz="0" w:space="0" w:color="auto"/>
        <w:right w:val="none" w:sz="0" w:space="0" w:color="auto"/>
      </w:divBdr>
      <w:divsChild>
        <w:div w:id="1815441271">
          <w:marLeft w:val="547"/>
          <w:marRight w:val="0"/>
          <w:marTop w:val="154"/>
          <w:marBottom w:val="0"/>
          <w:divBdr>
            <w:top w:val="none" w:sz="0" w:space="0" w:color="auto"/>
            <w:left w:val="none" w:sz="0" w:space="0" w:color="auto"/>
            <w:bottom w:val="none" w:sz="0" w:space="0" w:color="auto"/>
            <w:right w:val="none" w:sz="0" w:space="0" w:color="auto"/>
          </w:divBdr>
        </w:div>
        <w:div w:id="269048406">
          <w:marLeft w:val="547"/>
          <w:marRight w:val="0"/>
          <w:marTop w:val="154"/>
          <w:marBottom w:val="0"/>
          <w:divBdr>
            <w:top w:val="none" w:sz="0" w:space="0" w:color="auto"/>
            <w:left w:val="none" w:sz="0" w:space="0" w:color="auto"/>
            <w:bottom w:val="none" w:sz="0" w:space="0" w:color="auto"/>
            <w:right w:val="none" w:sz="0" w:space="0" w:color="auto"/>
          </w:divBdr>
        </w:div>
        <w:div w:id="599990811">
          <w:marLeft w:val="547"/>
          <w:marRight w:val="0"/>
          <w:marTop w:val="154"/>
          <w:marBottom w:val="0"/>
          <w:divBdr>
            <w:top w:val="none" w:sz="0" w:space="0" w:color="auto"/>
            <w:left w:val="none" w:sz="0" w:space="0" w:color="auto"/>
            <w:bottom w:val="none" w:sz="0" w:space="0" w:color="auto"/>
            <w:right w:val="none" w:sz="0" w:space="0" w:color="auto"/>
          </w:divBdr>
        </w:div>
        <w:div w:id="982737212">
          <w:marLeft w:val="547"/>
          <w:marRight w:val="0"/>
          <w:marTop w:val="154"/>
          <w:marBottom w:val="0"/>
          <w:divBdr>
            <w:top w:val="none" w:sz="0" w:space="0" w:color="auto"/>
            <w:left w:val="none" w:sz="0" w:space="0" w:color="auto"/>
            <w:bottom w:val="none" w:sz="0" w:space="0" w:color="auto"/>
            <w:right w:val="none" w:sz="0" w:space="0" w:color="auto"/>
          </w:divBdr>
        </w:div>
      </w:divsChild>
    </w:div>
    <w:div w:id="1377117708">
      <w:bodyDiv w:val="1"/>
      <w:marLeft w:val="0"/>
      <w:marRight w:val="0"/>
      <w:marTop w:val="0"/>
      <w:marBottom w:val="0"/>
      <w:divBdr>
        <w:top w:val="none" w:sz="0" w:space="0" w:color="auto"/>
        <w:left w:val="none" w:sz="0" w:space="0" w:color="auto"/>
        <w:bottom w:val="none" w:sz="0" w:space="0" w:color="auto"/>
        <w:right w:val="none" w:sz="0" w:space="0" w:color="auto"/>
      </w:divBdr>
      <w:divsChild>
        <w:div w:id="1513834384">
          <w:marLeft w:val="547"/>
          <w:marRight w:val="0"/>
          <w:marTop w:val="173"/>
          <w:marBottom w:val="0"/>
          <w:divBdr>
            <w:top w:val="none" w:sz="0" w:space="0" w:color="auto"/>
            <w:left w:val="none" w:sz="0" w:space="0" w:color="auto"/>
            <w:bottom w:val="none" w:sz="0" w:space="0" w:color="auto"/>
            <w:right w:val="none" w:sz="0" w:space="0" w:color="auto"/>
          </w:divBdr>
        </w:div>
        <w:div w:id="819735881">
          <w:marLeft w:val="547"/>
          <w:marRight w:val="0"/>
          <w:marTop w:val="173"/>
          <w:marBottom w:val="0"/>
          <w:divBdr>
            <w:top w:val="none" w:sz="0" w:space="0" w:color="auto"/>
            <w:left w:val="none" w:sz="0" w:space="0" w:color="auto"/>
            <w:bottom w:val="none" w:sz="0" w:space="0" w:color="auto"/>
            <w:right w:val="none" w:sz="0" w:space="0" w:color="auto"/>
          </w:divBdr>
        </w:div>
      </w:divsChild>
    </w:div>
    <w:div w:id="1404336169">
      <w:bodyDiv w:val="1"/>
      <w:marLeft w:val="0"/>
      <w:marRight w:val="0"/>
      <w:marTop w:val="0"/>
      <w:marBottom w:val="0"/>
      <w:divBdr>
        <w:top w:val="none" w:sz="0" w:space="0" w:color="auto"/>
        <w:left w:val="none" w:sz="0" w:space="0" w:color="auto"/>
        <w:bottom w:val="none" w:sz="0" w:space="0" w:color="auto"/>
        <w:right w:val="none" w:sz="0" w:space="0" w:color="auto"/>
      </w:divBdr>
      <w:divsChild>
        <w:div w:id="1313021960">
          <w:marLeft w:val="547"/>
          <w:marRight w:val="0"/>
          <w:marTop w:val="154"/>
          <w:marBottom w:val="0"/>
          <w:divBdr>
            <w:top w:val="none" w:sz="0" w:space="0" w:color="auto"/>
            <w:left w:val="none" w:sz="0" w:space="0" w:color="auto"/>
            <w:bottom w:val="none" w:sz="0" w:space="0" w:color="auto"/>
            <w:right w:val="none" w:sz="0" w:space="0" w:color="auto"/>
          </w:divBdr>
        </w:div>
      </w:divsChild>
    </w:div>
    <w:div w:id="1452630654">
      <w:bodyDiv w:val="1"/>
      <w:marLeft w:val="0"/>
      <w:marRight w:val="0"/>
      <w:marTop w:val="0"/>
      <w:marBottom w:val="0"/>
      <w:divBdr>
        <w:top w:val="none" w:sz="0" w:space="0" w:color="auto"/>
        <w:left w:val="none" w:sz="0" w:space="0" w:color="auto"/>
        <w:bottom w:val="none" w:sz="0" w:space="0" w:color="auto"/>
        <w:right w:val="none" w:sz="0" w:space="0" w:color="auto"/>
      </w:divBdr>
    </w:div>
    <w:div w:id="1598177035">
      <w:bodyDiv w:val="1"/>
      <w:marLeft w:val="0"/>
      <w:marRight w:val="0"/>
      <w:marTop w:val="0"/>
      <w:marBottom w:val="0"/>
      <w:divBdr>
        <w:top w:val="none" w:sz="0" w:space="0" w:color="auto"/>
        <w:left w:val="none" w:sz="0" w:space="0" w:color="auto"/>
        <w:bottom w:val="none" w:sz="0" w:space="0" w:color="auto"/>
        <w:right w:val="none" w:sz="0" w:space="0" w:color="auto"/>
      </w:divBdr>
      <w:divsChild>
        <w:div w:id="219949688">
          <w:marLeft w:val="547"/>
          <w:marRight w:val="0"/>
          <w:marTop w:val="173"/>
          <w:marBottom w:val="0"/>
          <w:divBdr>
            <w:top w:val="none" w:sz="0" w:space="0" w:color="auto"/>
            <w:left w:val="none" w:sz="0" w:space="0" w:color="auto"/>
            <w:bottom w:val="none" w:sz="0" w:space="0" w:color="auto"/>
            <w:right w:val="none" w:sz="0" w:space="0" w:color="auto"/>
          </w:divBdr>
        </w:div>
        <w:div w:id="295599580">
          <w:marLeft w:val="547"/>
          <w:marRight w:val="0"/>
          <w:marTop w:val="173"/>
          <w:marBottom w:val="0"/>
          <w:divBdr>
            <w:top w:val="none" w:sz="0" w:space="0" w:color="auto"/>
            <w:left w:val="none" w:sz="0" w:space="0" w:color="auto"/>
            <w:bottom w:val="none" w:sz="0" w:space="0" w:color="auto"/>
            <w:right w:val="none" w:sz="0" w:space="0" w:color="auto"/>
          </w:divBdr>
        </w:div>
        <w:div w:id="1046635426">
          <w:marLeft w:val="547"/>
          <w:marRight w:val="0"/>
          <w:marTop w:val="173"/>
          <w:marBottom w:val="0"/>
          <w:divBdr>
            <w:top w:val="none" w:sz="0" w:space="0" w:color="auto"/>
            <w:left w:val="none" w:sz="0" w:space="0" w:color="auto"/>
            <w:bottom w:val="none" w:sz="0" w:space="0" w:color="auto"/>
            <w:right w:val="none" w:sz="0" w:space="0" w:color="auto"/>
          </w:divBdr>
        </w:div>
      </w:divsChild>
    </w:div>
    <w:div w:id="1617759728">
      <w:bodyDiv w:val="1"/>
      <w:marLeft w:val="0"/>
      <w:marRight w:val="0"/>
      <w:marTop w:val="0"/>
      <w:marBottom w:val="0"/>
      <w:divBdr>
        <w:top w:val="none" w:sz="0" w:space="0" w:color="auto"/>
        <w:left w:val="none" w:sz="0" w:space="0" w:color="auto"/>
        <w:bottom w:val="none" w:sz="0" w:space="0" w:color="auto"/>
        <w:right w:val="none" w:sz="0" w:space="0" w:color="auto"/>
      </w:divBdr>
      <w:divsChild>
        <w:div w:id="1075320747">
          <w:marLeft w:val="547"/>
          <w:marRight w:val="0"/>
          <w:marTop w:val="173"/>
          <w:marBottom w:val="0"/>
          <w:divBdr>
            <w:top w:val="none" w:sz="0" w:space="0" w:color="auto"/>
            <w:left w:val="none" w:sz="0" w:space="0" w:color="auto"/>
            <w:bottom w:val="none" w:sz="0" w:space="0" w:color="auto"/>
            <w:right w:val="none" w:sz="0" w:space="0" w:color="auto"/>
          </w:divBdr>
        </w:div>
        <w:div w:id="453987427">
          <w:marLeft w:val="547"/>
          <w:marRight w:val="0"/>
          <w:marTop w:val="173"/>
          <w:marBottom w:val="0"/>
          <w:divBdr>
            <w:top w:val="none" w:sz="0" w:space="0" w:color="auto"/>
            <w:left w:val="none" w:sz="0" w:space="0" w:color="auto"/>
            <w:bottom w:val="none" w:sz="0" w:space="0" w:color="auto"/>
            <w:right w:val="none" w:sz="0" w:space="0" w:color="auto"/>
          </w:divBdr>
        </w:div>
        <w:div w:id="1321226985">
          <w:marLeft w:val="547"/>
          <w:marRight w:val="0"/>
          <w:marTop w:val="173"/>
          <w:marBottom w:val="0"/>
          <w:divBdr>
            <w:top w:val="none" w:sz="0" w:space="0" w:color="auto"/>
            <w:left w:val="none" w:sz="0" w:space="0" w:color="auto"/>
            <w:bottom w:val="none" w:sz="0" w:space="0" w:color="auto"/>
            <w:right w:val="none" w:sz="0" w:space="0" w:color="auto"/>
          </w:divBdr>
        </w:div>
      </w:divsChild>
    </w:div>
    <w:div w:id="1620184869">
      <w:bodyDiv w:val="1"/>
      <w:marLeft w:val="0"/>
      <w:marRight w:val="0"/>
      <w:marTop w:val="0"/>
      <w:marBottom w:val="0"/>
      <w:divBdr>
        <w:top w:val="none" w:sz="0" w:space="0" w:color="auto"/>
        <w:left w:val="none" w:sz="0" w:space="0" w:color="auto"/>
        <w:bottom w:val="none" w:sz="0" w:space="0" w:color="auto"/>
        <w:right w:val="none" w:sz="0" w:space="0" w:color="auto"/>
      </w:divBdr>
      <w:divsChild>
        <w:div w:id="421149491">
          <w:marLeft w:val="547"/>
          <w:marRight w:val="0"/>
          <w:marTop w:val="173"/>
          <w:marBottom w:val="0"/>
          <w:divBdr>
            <w:top w:val="none" w:sz="0" w:space="0" w:color="auto"/>
            <w:left w:val="none" w:sz="0" w:space="0" w:color="auto"/>
            <w:bottom w:val="none" w:sz="0" w:space="0" w:color="auto"/>
            <w:right w:val="none" w:sz="0" w:space="0" w:color="auto"/>
          </w:divBdr>
        </w:div>
        <w:div w:id="66155276">
          <w:marLeft w:val="547"/>
          <w:marRight w:val="0"/>
          <w:marTop w:val="173"/>
          <w:marBottom w:val="0"/>
          <w:divBdr>
            <w:top w:val="none" w:sz="0" w:space="0" w:color="auto"/>
            <w:left w:val="none" w:sz="0" w:space="0" w:color="auto"/>
            <w:bottom w:val="none" w:sz="0" w:space="0" w:color="auto"/>
            <w:right w:val="none" w:sz="0" w:space="0" w:color="auto"/>
          </w:divBdr>
        </w:div>
        <w:div w:id="1331910705">
          <w:marLeft w:val="547"/>
          <w:marRight w:val="0"/>
          <w:marTop w:val="173"/>
          <w:marBottom w:val="0"/>
          <w:divBdr>
            <w:top w:val="none" w:sz="0" w:space="0" w:color="auto"/>
            <w:left w:val="none" w:sz="0" w:space="0" w:color="auto"/>
            <w:bottom w:val="none" w:sz="0" w:space="0" w:color="auto"/>
            <w:right w:val="none" w:sz="0" w:space="0" w:color="auto"/>
          </w:divBdr>
        </w:div>
      </w:divsChild>
    </w:div>
    <w:div w:id="1718621011">
      <w:bodyDiv w:val="1"/>
      <w:marLeft w:val="0"/>
      <w:marRight w:val="0"/>
      <w:marTop w:val="0"/>
      <w:marBottom w:val="0"/>
      <w:divBdr>
        <w:top w:val="none" w:sz="0" w:space="0" w:color="auto"/>
        <w:left w:val="none" w:sz="0" w:space="0" w:color="auto"/>
        <w:bottom w:val="none" w:sz="0" w:space="0" w:color="auto"/>
        <w:right w:val="none" w:sz="0" w:space="0" w:color="auto"/>
      </w:divBdr>
      <w:divsChild>
        <w:div w:id="1047338954">
          <w:marLeft w:val="547"/>
          <w:marRight w:val="0"/>
          <w:marTop w:val="192"/>
          <w:marBottom w:val="0"/>
          <w:divBdr>
            <w:top w:val="none" w:sz="0" w:space="0" w:color="auto"/>
            <w:left w:val="none" w:sz="0" w:space="0" w:color="auto"/>
            <w:bottom w:val="none" w:sz="0" w:space="0" w:color="auto"/>
            <w:right w:val="none" w:sz="0" w:space="0" w:color="auto"/>
          </w:divBdr>
        </w:div>
        <w:div w:id="1611014927">
          <w:marLeft w:val="547"/>
          <w:marRight w:val="0"/>
          <w:marTop w:val="192"/>
          <w:marBottom w:val="0"/>
          <w:divBdr>
            <w:top w:val="none" w:sz="0" w:space="0" w:color="auto"/>
            <w:left w:val="none" w:sz="0" w:space="0" w:color="auto"/>
            <w:bottom w:val="none" w:sz="0" w:space="0" w:color="auto"/>
            <w:right w:val="none" w:sz="0" w:space="0" w:color="auto"/>
          </w:divBdr>
        </w:div>
        <w:div w:id="2026515241">
          <w:marLeft w:val="547"/>
          <w:marRight w:val="0"/>
          <w:marTop w:val="192"/>
          <w:marBottom w:val="0"/>
          <w:divBdr>
            <w:top w:val="none" w:sz="0" w:space="0" w:color="auto"/>
            <w:left w:val="none" w:sz="0" w:space="0" w:color="auto"/>
            <w:bottom w:val="none" w:sz="0" w:space="0" w:color="auto"/>
            <w:right w:val="none" w:sz="0" w:space="0" w:color="auto"/>
          </w:divBdr>
        </w:div>
      </w:divsChild>
    </w:div>
    <w:div w:id="1743525952">
      <w:bodyDiv w:val="1"/>
      <w:marLeft w:val="0"/>
      <w:marRight w:val="0"/>
      <w:marTop w:val="0"/>
      <w:marBottom w:val="0"/>
      <w:divBdr>
        <w:top w:val="none" w:sz="0" w:space="0" w:color="auto"/>
        <w:left w:val="none" w:sz="0" w:space="0" w:color="auto"/>
        <w:bottom w:val="none" w:sz="0" w:space="0" w:color="auto"/>
        <w:right w:val="none" w:sz="0" w:space="0" w:color="auto"/>
      </w:divBdr>
      <w:divsChild>
        <w:div w:id="1784961733">
          <w:marLeft w:val="547"/>
          <w:marRight w:val="0"/>
          <w:marTop w:val="154"/>
          <w:marBottom w:val="0"/>
          <w:divBdr>
            <w:top w:val="none" w:sz="0" w:space="0" w:color="auto"/>
            <w:left w:val="none" w:sz="0" w:space="0" w:color="auto"/>
            <w:bottom w:val="none" w:sz="0" w:space="0" w:color="auto"/>
            <w:right w:val="none" w:sz="0" w:space="0" w:color="auto"/>
          </w:divBdr>
        </w:div>
      </w:divsChild>
    </w:div>
    <w:div w:id="1795555923">
      <w:bodyDiv w:val="1"/>
      <w:marLeft w:val="0"/>
      <w:marRight w:val="0"/>
      <w:marTop w:val="0"/>
      <w:marBottom w:val="0"/>
      <w:divBdr>
        <w:top w:val="none" w:sz="0" w:space="0" w:color="auto"/>
        <w:left w:val="none" w:sz="0" w:space="0" w:color="auto"/>
        <w:bottom w:val="none" w:sz="0" w:space="0" w:color="auto"/>
        <w:right w:val="none" w:sz="0" w:space="0" w:color="auto"/>
      </w:divBdr>
      <w:divsChild>
        <w:div w:id="1270165770">
          <w:marLeft w:val="0"/>
          <w:marRight w:val="0"/>
          <w:marTop w:val="0"/>
          <w:marBottom w:val="0"/>
          <w:divBdr>
            <w:top w:val="none" w:sz="0" w:space="0" w:color="auto"/>
            <w:left w:val="none" w:sz="0" w:space="0" w:color="auto"/>
            <w:bottom w:val="none" w:sz="0" w:space="0" w:color="auto"/>
            <w:right w:val="none" w:sz="0" w:space="0" w:color="auto"/>
          </w:divBdr>
        </w:div>
      </w:divsChild>
    </w:div>
    <w:div w:id="1842546933">
      <w:bodyDiv w:val="1"/>
      <w:marLeft w:val="0"/>
      <w:marRight w:val="0"/>
      <w:marTop w:val="0"/>
      <w:marBottom w:val="0"/>
      <w:divBdr>
        <w:top w:val="none" w:sz="0" w:space="0" w:color="auto"/>
        <w:left w:val="none" w:sz="0" w:space="0" w:color="auto"/>
        <w:bottom w:val="none" w:sz="0" w:space="0" w:color="auto"/>
        <w:right w:val="none" w:sz="0" w:space="0" w:color="auto"/>
      </w:divBdr>
    </w:div>
    <w:div w:id="1904294315">
      <w:bodyDiv w:val="1"/>
      <w:marLeft w:val="0"/>
      <w:marRight w:val="0"/>
      <w:marTop w:val="0"/>
      <w:marBottom w:val="0"/>
      <w:divBdr>
        <w:top w:val="none" w:sz="0" w:space="0" w:color="auto"/>
        <w:left w:val="none" w:sz="0" w:space="0" w:color="auto"/>
        <w:bottom w:val="none" w:sz="0" w:space="0" w:color="auto"/>
        <w:right w:val="none" w:sz="0" w:space="0" w:color="auto"/>
      </w:divBdr>
    </w:div>
    <w:div w:id="2127233912">
      <w:bodyDiv w:val="1"/>
      <w:marLeft w:val="0"/>
      <w:marRight w:val="0"/>
      <w:marTop w:val="0"/>
      <w:marBottom w:val="0"/>
      <w:divBdr>
        <w:top w:val="none" w:sz="0" w:space="0" w:color="auto"/>
        <w:left w:val="none" w:sz="0" w:space="0" w:color="auto"/>
        <w:bottom w:val="none" w:sz="0" w:space="0" w:color="auto"/>
        <w:right w:val="none" w:sz="0" w:space="0" w:color="auto"/>
      </w:divBdr>
      <w:divsChild>
        <w:div w:id="895355563">
          <w:marLeft w:val="720"/>
          <w:marRight w:val="0"/>
          <w:marTop w:val="173"/>
          <w:marBottom w:val="0"/>
          <w:divBdr>
            <w:top w:val="none" w:sz="0" w:space="0" w:color="auto"/>
            <w:left w:val="none" w:sz="0" w:space="0" w:color="auto"/>
            <w:bottom w:val="none" w:sz="0" w:space="0" w:color="auto"/>
            <w:right w:val="none" w:sz="0" w:space="0" w:color="auto"/>
          </w:divBdr>
        </w:div>
        <w:div w:id="735666329">
          <w:marLeft w:val="720"/>
          <w:marRight w:val="0"/>
          <w:marTop w:val="173"/>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s://sebelasipasatoe.files.wordpress.com/2010/05/230px-inguinalhernia.gif" TargetMode="External"/><Relationship Id="rId17" Type="http://schemas.openxmlformats.org/officeDocument/2006/relationships/image" Target="media/image9.gif"/><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26AC322C0A1764DA746954ADA1FB4B1"/>
        <w:category>
          <w:name w:val="General"/>
          <w:gallery w:val="placeholder"/>
        </w:category>
        <w:types>
          <w:type w:val="bbPlcHdr"/>
        </w:types>
        <w:behaviors>
          <w:behavior w:val="content"/>
        </w:behaviors>
        <w:guid w:val="{7823A920-E505-4149-B01D-5055B5D627E4}"/>
      </w:docPartPr>
      <w:docPartBody>
        <w:p w:rsidR="00782495" w:rsidRDefault="00782495" w:rsidP="00782495">
          <w:pPr>
            <w:pStyle w:val="F26AC322C0A1764DA746954ADA1FB4B1"/>
          </w:pPr>
          <w:r>
            <w:t>[Type text]</w:t>
          </w:r>
        </w:p>
      </w:docPartBody>
    </w:docPart>
    <w:docPart>
      <w:docPartPr>
        <w:name w:val="E51F9687CC8CDE4DB8C97006E9733BDD"/>
        <w:category>
          <w:name w:val="General"/>
          <w:gallery w:val="placeholder"/>
        </w:category>
        <w:types>
          <w:type w:val="bbPlcHdr"/>
        </w:types>
        <w:behaviors>
          <w:behavior w:val="content"/>
        </w:behaviors>
        <w:guid w:val="{9BEF6452-FF55-634B-B937-B2BA8B46917F}"/>
      </w:docPartPr>
      <w:docPartBody>
        <w:p w:rsidR="00782495" w:rsidRDefault="00782495" w:rsidP="00782495">
          <w:pPr>
            <w:pStyle w:val="E51F9687CC8CDE4DB8C97006E9733BDD"/>
          </w:pPr>
          <w:r>
            <w:t>[Type text]</w:t>
          </w:r>
        </w:p>
      </w:docPartBody>
    </w:docPart>
    <w:docPart>
      <w:docPartPr>
        <w:name w:val="C0336F3F3614EE4B9A50865B412D8A05"/>
        <w:category>
          <w:name w:val="General"/>
          <w:gallery w:val="placeholder"/>
        </w:category>
        <w:types>
          <w:type w:val="bbPlcHdr"/>
        </w:types>
        <w:behaviors>
          <w:behavior w:val="content"/>
        </w:behaviors>
        <w:guid w:val="{0B163F14-D3D0-7C48-8E1E-52AFCDF91B1B}"/>
      </w:docPartPr>
      <w:docPartBody>
        <w:p w:rsidR="00782495" w:rsidRDefault="00782495" w:rsidP="00782495">
          <w:pPr>
            <w:pStyle w:val="C0336F3F3614EE4B9A50865B412D8A0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495"/>
    <w:rsid w:val="00782495"/>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D"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6AC322C0A1764DA746954ADA1FB4B1">
    <w:name w:val="F26AC322C0A1764DA746954ADA1FB4B1"/>
    <w:rsid w:val="00782495"/>
  </w:style>
  <w:style w:type="paragraph" w:customStyle="1" w:styleId="E51F9687CC8CDE4DB8C97006E9733BDD">
    <w:name w:val="E51F9687CC8CDE4DB8C97006E9733BDD"/>
    <w:rsid w:val="00782495"/>
  </w:style>
  <w:style w:type="paragraph" w:customStyle="1" w:styleId="C0336F3F3614EE4B9A50865B412D8A05">
    <w:name w:val="C0336F3F3614EE4B9A50865B412D8A05"/>
    <w:rsid w:val="00782495"/>
  </w:style>
  <w:style w:type="paragraph" w:customStyle="1" w:styleId="8243F731FA67934FA8D6011520BFE470">
    <w:name w:val="8243F731FA67934FA8D6011520BFE470"/>
    <w:rsid w:val="00782495"/>
  </w:style>
  <w:style w:type="paragraph" w:customStyle="1" w:styleId="7A2F6F9F3B5CC841B0889667F1475D41">
    <w:name w:val="7A2F6F9F3B5CC841B0889667F1475D41"/>
    <w:rsid w:val="00782495"/>
  </w:style>
  <w:style w:type="paragraph" w:customStyle="1" w:styleId="115854FC9DB8F24CB5246F0A156C0333">
    <w:name w:val="115854FC9DB8F24CB5246F0A156C0333"/>
    <w:rsid w:val="0078249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D"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6AC322C0A1764DA746954ADA1FB4B1">
    <w:name w:val="F26AC322C0A1764DA746954ADA1FB4B1"/>
    <w:rsid w:val="00782495"/>
  </w:style>
  <w:style w:type="paragraph" w:customStyle="1" w:styleId="E51F9687CC8CDE4DB8C97006E9733BDD">
    <w:name w:val="E51F9687CC8CDE4DB8C97006E9733BDD"/>
    <w:rsid w:val="00782495"/>
  </w:style>
  <w:style w:type="paragraph" w:customStyle="1" w:styleId="C0336F3F3614EE4B9A50865B412D8A05">
    <w:name w:val="C0336F3F3614EE4B9A50865B412D8A05"/>
    <w:rsid w:val="00782495"/>
  </w:style>
  <w:style w:type="paragraph" w:customStyle="1" w:styleId="8243F731FA67934FA8D6011520BFE470">
    <w:name w:val="8243F731FA67934FA8D6011520BFE470"/>
    <w:rsid w:val="00782495"/>
  </w:style>
  <w:style w:type="paragraph" w:customStyle="1" w:styleId="7A2F6F9F3B5CC841B0889667F1475D41">
    <w:name w:val="7A2F6F9F3B5CC841B0889667F1475D41"/>
    <w:rsid w:val="00782495"/>
  </w:style>
  <w:style w:type="paragraph" w:customStyle="1" w:styleId="115854FC9DB8F24CB5246F0A156C0333">
    <w:name w:val="115854FC9DB8F24CB5246F0A156C0333"/>
    <w:rsid w:val="007824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085D6-1DD5-C241-B74B-5912ADF33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1567</Words>
  <Characters>8933</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Arbania Fitriani</cp:lastModifiedBy>
  <cp:revision>3</cp:revision>
  <dcterms:created xsi:type="dcterms:W3CDTF">2019-09-18T02:41:00Z</dcterms:created>
  <dcterms:modified xsi:type="dcterms:W3CDTF">2019-09-18T02:46:00Z</dcterms:modified>
</cp:coreProperties>
</file>