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D8" w:rsidRDefault="003E3ED8" w:rsidP="003E3ED8">
      <w:pPr>
        <w:spacing w:line="236" w:lineRule="auto"/>
        <w:ind w:left="1120" w:right="266"/>
        <w:jc w:val="center"/>
        <w:rPr>
          <w:rFonts w:ascii="Times New Roman" w:eastAsia="Times New Roman" w:hAnsi="Times New Roman"/>
          <w:b/>
          <w:sz w:val="24"/>
        </w:rPr>
      </w:pPr>
      <w:r>
        <w:rPr>
          <w:rFonts w:ascii="Times New Roman" w:eastAsia="Times New Roman" w:hAnsi="Times New Roman"/>
          <w:b/>
          <w:sz w:val="24"/>
        </w:rPr>
        <w:t xml:space="preserve">PENGARUH </w:t>
      </w:r>
      <w:bookmarkStart w:id="0" w:name="_GoBack"/>
      <w:bookmarkEnd w:id="0"/>
      <w:r>
        <w:rPr>
          <w:rFonts w:ascii="Times New Roman" w:eastAsia="Times New Roman" w:hAnsi="Times New Roman"/>
          <w:b/>
          <w:sz w:val="24"/>
        </w:rPr>
        <w:t>KONFIGURASI POLITIK TERHADAP PRODUK HUKUM PADA MASA PEMERINTAHAN SOEHARTO DI INDONESIA</w:t>
      </w:r>
    </w:p>
    <w:p w:rsidR="003E3ED8" w:rsidRDefault="003E3ED8" w:rsidP="003E3ED8">
      <w:pPr>
        <w:spacing w:line="228" w:lineRule="exact"/>
        <w:rPr>
          <w:rFonts w:ascii="Times New Roman" w:eastAsia="Times New Roman" w:hAnsi="Times New Roman"/>
          <w:sz w:val="24"/>
        </w:rPr>
      </w:pPr>
    </w:p>
    <w:p w:rsidR="003E3ED8" w:rsidRDefault="003E3ED8" w:rsidP="003E3ED8">
      <w:pPr>
        <w:spacing w:line="0" w:lineRule="atLeast"/>
        <w:ind w:left="3860"/>
        <w:rPr>
          <w:rFonts w:ascii="Times New Roman" w:eastAsia="Times New Roman" w:hAnsi="Times New Roman"/>
          <w:b/>
          <w:sz w:val="27"/>
          <w:vertAlign w:val="superscript"/>
        </w:rPr>
      </w:pPr>
      <w:r>
        <w:rPr>
          <w:rFonts w:ascii="Times New Roman" w:eastAsia="Times New Roman" w:hAnsi="Times New Roman"/>
          <w:b/>
          <w:sz w:val="22"/>
        </w:rPr>
        <w:t>Ryan Muthiara Wasti</w:t>
      </w:r>
      <w:r>
        <w:rPr>
          <w:rFonts w:ascii="Times New Roman" w:eastAsia="Times New Roman" w:hAnsi="Times New Roman"/>
          <w:b/>
          <w:sz w:val="27"/>
          <w:vertAlign w:val="superscript"/>
        </w:rPr>
        <w:t>1</w:t>
      </w:r>
    </w:p>
    <w:p w:rsidR="003E3ED8" w:rsidRDefault="003E3ED8" w:rsidP="003E3ED8">
      <w:pPr>
        <w:spacing w:line="315" w:lineRule="exact"/>
        <w:rPr>
          <w:rFonts w:ascii="Times New Roman" w:eastAsia="Times New Roman" w:hAnsi="Times New Roman"/>
          <w:sz w:val="24"/>
        </w:rPr>
      </w:pPr>
    </w:p>
    <w:p w:rsidR="003E3ED8" w:rsidRDefault="003E3ED8" w:rsidP="003E3ED8">
      <w:pPr>
        <w:spacing w:line="0" w:lineRule="atLeast"/>
        <w:ind w:right="-853"/>
        <w:jc w:val="center"/>
        <w:rPr>
          <w:rFonts w:ascii="Times New Roman" w:eastAsia="Times New Roman" w:hAnsi="Times New Roman"/>
          <w:b/>
          <w:sz w:val="24"/>
        </w:rPr>
      </w:pPr>
      <w:r>
        <w:rPr>
          <w:rFonts w:ascii="Times New Roman" w:eastAsia="Times New Roman" w:hAnsi="Times New Roman"/>
          <w:b/>
          <w:sz w:val="24"/>
        </w:rPr>
        <w:t>Abstrct</w:t>
      </w:r>
    </w:p>
    <w:p w:rsidR="003E3ED8" w:rsidRDefault="003E3ED8" w:rsidP="003E3ED8">
      <w:pPr>
        <w:spacing w:line="127" w:lineRule="exact"/>
        <w:rPr>
          <w:rFonts w:ascii="Times New Roman" w:eastAsia="Times New Roman" w:hAnsi="Times New Roman"/>
          <w:sz w:val="24"/>
        </w:rPr>
      </w:pPr>
    </w:p>
    <w:p w:rsidR="003E3ED8" w:rsidRDefault="003E3ED8" w:rsidP="003E3ED8">
      <w:pPr>
        <w:spacing w:line="239" w:lineRule="auto"/>
        <w:ind w:left="1120" w:right="266"/>
        <w:jc w:val="both"/>
        <w:rPr>
          <w:rFonts w:ascii="Times New Roman" w:eastAsia="Times New Roman" w:hAnsi="Times New Roman"/>
          <w:i/>
          <w:sz w:val="24"/>
        </w:rPr>
      </w:pPr>
      <w:r>
        <w:rPr>
          <w:rFonts w:ascii="Times New Roman" w:eastAsia="Times New Roman" w:hAnsi="Times New Roman"/>
          <w:i/>
          <w:sz w:val="24"/>
        </w:rPr>
        <w:t xml:space="preserve">Soeharto government becomes an interesting theme for nearly every research because of the uniqueness of the rule known as the authoritarian nature. However, the uniqueness is only studied until the result of the authoritarian who has raised the swelter of almost all the people and eventually led to the cessation of Soeharto as the head of the State Indonesia. </w:t>
      </w:r>
      <w:proofErr w:type="gramStart"/>
      <w:r>
        <w:rPr>
          <w:rFonts w:ascii="Times New Roman" w:eastAsia="Times New Roman" w:hAnsi="Times New Roman"/>
          <w:i/>
          <w:sz w:val="24"/>
        </w:rPr>
        <w:t>Yet seen from the eyes of the law, the political transition in the future not only of political influence, but also legally so as to distinguish between authoritarian rule and democratic governance.</w:t>
      </w:r>
      <w:proofErr w:type="gramEnd"/>
      <w:r>
        <w:rPr>
          <w:rFonts w:ascii="Times New Roman" w:eastAsia="Times New Roman" w:hAnsi="Times New Roman"/>
          <w:i/>
          <w:sz w:val="24"/>
        </w:rPr>
        <w:t xml:space="preserve"> This study will address these problems are divided into two: the first part will look at the political configuration that occurred in Indonesia during the transition from Sukarno government towards the Soeharto government, and the second part will analyze the form of a legal product that is formed from the political configuration that was built after the The transition compared to the legal product before and after the transition period. With two issues are expected to show how a head of state will govern affect measures taken shape, which certainly will be poured in the form of legislation. Tentative conclusions is that there is significant influence between the political configuration with legal products produced by the legislature during the reign of the.</w:t>
      </w:r>
    </w:p>
    <w:p w:rsidR="003E3ED8" w:rsidRDefault="003E3ED8" w:rsidP="003E3ED8">
      <w:pPr>
        <w:spacing w:line="250" w:lineRule="exact"/>
        <w:rPr>
          <w:rFonts w:ascii="Times New Roman" w:eastAsia="Times New Roman" w:hAnsi="Times New Roman"/>
          <w:sz w:val="24"/>
        </w:rPr>
      </w:pPr>
    </w:p>
    <w:p w:rsidR="003E3ED8" w:rsidRDefault="003E3ED8" w:rsidP="003E3ED8">
      <w:pPr>
        <w:spacing w:line="0" w:lineRule="atLeast"/>
        <w:ind w:left="1460"/>
        <w:rPr>
          <w:rFonts w:ascii="Times New Roman" w:eastAsia="Times New Roman" w:hAnsi="Times New Roman"/>
          <w:i/>
          <w:sz w:val="24"/>
        </w:rPr>
      </w:pPr>
      <w:r>
        <w:rPr>
          <w:rFonts w:ascii="Times New Roman" w:eastAsia="Times New Roman" w:hAnsi="Times New Roman"/>
          <w:i/>
          <w:sz w:val="24"/>
        </w:rPr>
        <w:t>Keywords: configuration political, legislative, legal products responsive</w:t>
      </w:r>
    </w:p>
    <w:p w:rsidR="003E3ED8" w:rsidRDefault="003E3ED8" w:rsidP="003E3ED8">
      <w:pPr>
        <w:spacing w:line="200" w:lineRule="exact"/>
        <w:rPr>
          <w:rFonts w:ascii="Times New Roman" w:eastAsia="Times New Roman" w:hAnsi="Times New Roman"/>
          <w:sz w:val="24"/>
        </w:rPr>
      </w:pPr>
    </w:p>
    <w:p w:rsidR="003E3ED8" w:rsidRDefault="003E3ED8" w:rsidP="003E3ED8">
      <w:pPr>
        <w:spacing w:line="321" w:lineRule="exact"/>
        <w:rPr>
          <w:rFonts w:ascii="Times New Roman" w:eastAsia="Times New Roman" w:hAnsi="Times New Roman"/>
          <w:sz w:val="24"/>
        </w:rPr>
      </w:pPr>
    </w:p>
    <w:p w:rsidR="003E3ED8" w:rsidRDefault="003E3ED8" w:rsidP="003E3ED8">
      <w:pPr>
        <w:spacing w:line="0" w:lineRule="atLeast"/>
        <w:ind w:right="-853"/>
        <w:jc w:val="center"/>
        <w:rPr>
          <w:rFonts w:ascii="Times New Roman" w:eastAsia="Times New Roman" w:hAnsi="Times New Roman"/>
          <w:b/>
          <w:sz w:val="24"/>
        </w:rPr>
      </w:pPr>
      <w:r>
        <w:rPr>
          <w:rFonts w:ascii="Times New Roman" w:eastAsia="Times New Roman" w:hAnsi="Times New Roman"/>
          <w:b/>
          <w:sz w:val="24"/>
        </w:rPr>
        <w:t>Abstrak</w:t>
      </w:r>
    </w:p>
    <w:p w:rsidR="003E3ED8" w:rsidRDefault="003E3ED8" w:rsidP="003E3ED8">
      <w:pPr>
        <w:spacing w:line="127" w:lineRule="exact"/>
        <w:rPr>
          <w:rFonts w:ascii="Times New Roman" w:eastAsia="Times New Roman" w:hAnsi="Times New Roman"/>
          <w:sz w:val="24"/>
        </w:rPr>
      </w:pPr>
    </w:p>
    <w:p w:rsidR="003E3ED8" w:rsidRDefault="003E3ED8" w:rsidP="003E3ED8">
      <w:pPr>
        <w:spacing w:line="239" w:lineRule="auto"/>
        <w:ind w:left="1120" w:right="266"/>
        <w:jc w:val="both"/>
        <w:rPr>
          <w:rFonts w:ascii="Times New Roman" w:eastAsia="Times New Roman" w:hAnsi="Times New Roman"/>
          <w:i/>
          <w:sz w:val="24"/>
        </w:rPr>
      </w:pPr>
      <w:proofErr w:type="gramStart"/>
      <w:r>
        <w:rPr>
          <w:rFonts w:ascii="Times New Roman" w:eastAsia="Times New Roman" w:hAnsi="Times New Roman"/>
          <w:i/>
          <w:sz w:val="24"/>
        </w:rPr>
        <w:t>Pemerintahan Soeharto menjadi sebuah tema menarik bagi hampir setiap penelitian karena keunikan dari pemerintahannya yang dikenal dengan sifat otoriter.</w:t>
      </w:r>
      <w:proofErr w:type="gramEnd"/>
      <w:r>
        <w:rPr>
          <w:rFonts w:ascii="Times New Roman" w:eastAsia="Times New Roman" w:hAnsi="Times New Roman"/>
          <w:i/>
          <w:sz w:val="24"/>
        </w:rPr>
        <w:t xml:space="preserve"> </w:t>
      </w:r>
      <w:proofErr w:type="gramStart"/>
      <w:r>
        <w:rPr>
          <w:rFonts w:ascii="Times New Roman" w:eastAsia="Times New Roman" w:hAnsi="Times New Roman"/>
          <w:i/>
          <w:sz w:val="24"/>
        </w:rPr>
        <w:t>Namun, keunikan tersebut hanya diteliti hingga akibat dari otoriternya yang telah menimbulkan kegerahan dari hampir seluruh rakyat dan akhirnya berujung pada berhentinya Soeharto sebagai kepala Negara Indonesia.</w:t>
      </w:r>
      <w:proofErr w:type="gramEnd"/>
      <w:r>
        <w:rPr>
          <w:rFonts w:ascii="Times New Roman" w:eastAsia="Times New Roman" w:hAnsi="Times New Roman"/>
          <w:i/>
          <w:sz w:val="24"/>
        </w:rPr>
        <w:t xml:space="preserve"> </w:t>
      </w:r>
      <w:proofErr w:type="gramStart"/>
      <w:r>
        <w:rPr>
          <w:rFonts w:ascii="Times New Roman" w:eastAsia="Times New Roman" w:hAnsi="Times New Roman"/>
          <w:i/>
          <w:sz w:val="24"/>
        </w:rPr>
        <w:t>Padahal dilihat dari kacamata hukum, transisi politik pada masa tersebut tidak hanya berpengaruh secara politik, tetapi juga secara hukum sehingga dapat dibedakan antara pemerintahan yang otoriter dan pemerintahan yang demokratis.</w:t>
      </w:r>
      <w:proofErr w:type="gramEnd"/>
      <w:r>
        <w:rPr>
          <w:rFonts w:ascii="Times New Roman" w:eastAsia="Times New Roman" w:hAnsi="Times New Roman"/>
          <w:i/>
          <w:sz w:val="24"/>
        </w:rPr>
        <w:t xml:space="preserve"> Penelitian ini </w:t>
      </w:r>
      <w:proofErr w:type="gramStart"/>
      <w:r>
        <w:rPr>
          <w:rFonts w:ascii="Times New Roman" w:eastAsia="Times New Roman" w:hAnsi="Times New Roman"/>
          <w:i/>
          <w:sz w:val="24"/>
        </w:rPr>
        <w:t>akan</w:t>
      </w:r>
      <w:proofErr w:type="gramEnd"/>
      <w:r>
        <w:rPr>
          <w:rFonts w:ascii="Times New Roman" w:eastAsia="Times New Roman" w:hAnsi="Times New Roman"/>
          <w:i/>
          <w:sz w:val="24"/>
        </w:rPr>
        <w:t xml:space="preserve"> membahas permasalahan tersebut yang dibagi atas dua yaitu bagian pertama yang akan melihat konfigurasi politik yang terjadi di Indonesia pada masa transisi dari pemerintahan Soekarno menuju pemerintahan Soeharto, serta bagian kedua</w:t>
      </w:r>
    </w:p>
    <w:p w:rsidR="003E3ED8" w:rsidRDefault="003E3ED8" w:rsidP="003E3ED8">
      <w:pPr>
        <w:spacing w:line="20" w:lineRule="exact"/>
        <w:rPr>
          <w:rFonts w:ascii="Times New Roman" w:eastAsia="Times New Roman" w:hAnsi="Times New Roman"/>
          <w:sz w:val="24"/>
        </w:rPr>
      </w:pPr>
      <w:r>
        <w:rPr>
          <w:rFonts w:ascii="Times New Roman" w:eastAsia="Times New Roman" w:hAnsi="Times New Roman"/>
          <w:i/>
          <w:noProof/>
          <w:sz w:val="24"/>
        </w:rPr>
        <mc:AlternateContent>
          <mc:Choice Requires="wps">
            <w:drawing>
              <wp:anchor distT="0" distB="0" distL="114300" distR="114300" simplePos="0" relativeHeight="251659264" behindDoc="1" locked="0" layoutInCell="1" allowOverlap="1">
                <wp:simplePos x="0" y="0"/>
                <wp:positionH relativeFrom="column">
                  <wp:posOffset>705485</wp:posOffset>
                </wp:positionH>
                <wp:positionV relativeFrom="paragraph">
                  <wp:posOffset>185420</wp:posOffset>
                </wp:positionV>
                <wp:extent cx="1829435" cy="0"/>
                <wp:effectExtent l="10160" t="13970" r="825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4.6pt" to="199.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8r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" strokeweight=".21164mm"/>
            </w:pict>
          </mc:Fallback>
        </mc:AlternateContent>
      </w:r>
    </w:p>
    <w:p w:rsidR="003E3ED8" w:rsidRDefault="003E3ED8" w:rsidP="003E3ED8">
      <w:pPr>
        <w:spacing w:line="200" w:lineRule="exact"/>
        <w:rPr>
          <w:rFonts w:ascii="Times New Roman" w:eastAsia="Times New Roman" w:hAnsi="Times New Roman"/>
          <w:sz w:val="24"/>
        </w:rPr>
      </w:pPr>
    </w:p>
    <w:p w:rsidR="003E3ED8" w:rsidRDefault="003E3ED8" w:rsidP="003E3ED8">
      <w:pPr>
        <w:spacing w:line="200" w:lineRule="exact"/>
        <w:rPr>
          <w:rFonts w:ascii="Times New Roman" w:eastAsia="Times New Roman" w:hAnsi="Times New Roman"/>
          <w:sz w:val="24"/>
        </w:rPr>
      </w:pPr>
    </w:p>
    <w:p w:rsidR="003E3ED8" w:rsidRDefault="003E3ED8" w:rsidP="003E3ED8">
      <w:pPr>
        <w:spacing w:line="222" w:lineRule="exact"/>
        <w:rPr>
          <w:rFonts w:ascii="Times New Roman" w:eastAsia="Times New Roman" w:hAnsi="Times New Roman"/>
          <w:sz w:val="24"/>
        </w:rPr>
      </w:pPr>
    </w:p>
    <w:p w:rsidR="003E3ED8" w:rsidRDefault="003E3ED8" w:rsidP="003E3ED8">
      <w:pPr>
        <w:numPr>
          <w:ilvl w:val="0"/>
          <w:numId w:val="1"/>
        </w:numPr>
        <w:tabs>
          <w:tab w:val="left" w:pos="2088"/>
        </w:tabs>
        <w:spacing w:line="203" w:lineRule="auto"/>
        <w:ind w:left="1120" w:right="486" w:firstLine="844"/>
        <w:rPr>
          <w:rFonts w:ascii="Times New Roman" w:eastAsia="Times New Roman" w:hAnsi="Times New Roman"/>
          <w:sz w:val="26"/>
          <w:vertAlign w:val="superscript"/>
        </w:rPr>
      </w:pPr>
      <w:r>
        <w:rPr>
          <w:rFonts w:ascii="Times New Roman" w:eastAsia="Times New Roman" w:hAnsi="Times New Roman"/>
        </w:rPr>
        <w:t>Peneliti Pusat Studi Hukum Tata Negara Fakultas Hukum Universitas Indonesia. Alamat kontak; ryan.muthiara@gmail.com.</w:t>
      </w:r>
    </w:p>
    <w:p w:rsidR="003E3ED8" w:rsidRDefault="003E3ED8" w:rsidP="003E3ED8">
      <w:pPr>
        <w:tabs>
          <w:tab w:val="left" w:pos="2088"/>
        </w:tabs>
        <w:spacing w:line="203" w:lineRule="auto"/>
        <w:ind w:left="1120" w:right="486" w:firstLine="844"/>
        <w:rPr>
          <w:rFonts w:ascii="Times New Roman" w:eastAsia="Times New Roman" w:hAnsi="Times New Roman"/>
          <w:sz w:val="26"/>
          <w:vertAlign w:val="superscript"/>
        </w:rPr>
        <w:sectPr w:rsidR="003E3ED8">
          <w:pgSz w:w="11900" w:h="16841"/>
          <w:pgMar w:top="1440" w:right="1440" w:bottom="1145"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1" w:name="page2"/>
            <w:bookmarkEnd w:id="1"/>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77</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38" w:lineRule="auto"/>
        <w:ind w:left="1120" w:right="266"/>
        <w:jc w:val="both"/>
        <w:rPr>
          <w:rFonts w:ascii="Arial" w:eastAsia="Arial" w:hAnsi="Arial"/>
          <w:i/>
          <w:sz w:val="24"/>
        </w:rPr>
      </w:pPr>
      <w:proofErr w:type="gramStart"/>
      <w:r>
        <w:rPr>
          <w:rFonts w:ascii="Times New Roman" w:eastAsia="Times New Roman" w:hAnsi="Times New Roman"/>
          <w:i/>
          <w:sz w:val="24"/>
        </w:rPr>
        <w:t>yang</w:t>
      </w:r>
      <w:proofErr w:type="gramEnd"/>
      <w:r>
        <w:rPr>
          <w:rFonts w:ascii="Times New Roman" w:eastAsia="Times New Roman" w:hAnsi="Times New Roman"/>
          <w:i/>
          <w:sz w:val="24"/>
        </w:rPr>
        <w:t xml:space="preserve"> akan menganalisis bentuk produk hukum yang dibentuk dari konfigurasi politik yang dibangun setelah masa transisi tersebut dibandingkan dengan produk hukum sebelum dan sesudah masa transisi. Dengan dua permasalahan tersebut diharapkan dapat memperlihatkan bagaimana seorang kepala negara memerintah </w:t>
      </w:r>
      <w:proofErr w:type="gramStart"/>
      <w:r>
        <w:rPr>
          <w:rFonts w:ascii="Times New Roman" w:eastAsia="Times New Roman" w:hAnsi="Times New Roman"/>
          <w:i/>
          <w:sz w:val="24"/>
        </w:rPr>
        <w:t>akan</w:t>
      </w:r>
      <w:proofErr w:type="gramEnd"/>
      <w:r>
        <w:rPr>
          <w:rFonts w:ascii="Times New Roman" w:eastAsia="Times New Roman" w:hAnsi="Times New Roman"/>
          <w:i/>
          <w:sz w:val="24"/>
        </w:rPr>
        <w:t xml:space="preserve"> mempengaruhi bentuk kebijakan yang diambil yang pastinya akan dituangkan dalam bentuk legislasi. </w:t>
      </w:r>
      <w:proofErr w:type="gramStart"/>
      <w:r>
        <w:rPr>
          <w:rFonts w:ascii="Times New Roman" w:eastAsia="Times New Roman" w:hAnsi="Times New Roman"/>
          <w:i/>
          <w:sz w:val="24"/>
        </w:rPr>
        <w:t>Kesimpulan sementara adalah ada pengaruh yang signifikan antara konfigurasi politik dengan produk hukum yang dihasilkan oleh lembaga legislatif pada masa pemerintahan tersebut</w:t>
      </w:r>
      <w:r>
        <w:rPr>
          <w:rFonts w:ascii="Arial" w:eastAsia="Arial" w:hAnsi="Arial"/>
          <w:i/>
          <w:sz w:val="24"/>
        </w:rPr>
        <w:t>.</w:t>
      </w:r>
      <w:proofErr w:type="gramEnd"/>
    </w:p>
    <w:p w:rsidR="003E3ED8" w:rsidRDefault="003E3ED8" w:rsidP="003E3ED8">
      <w:pPr>
        <w:spacing w:line="246" w:lineRule="exact"/>
        <w:rPr>
          <w:rFonts w:ascii="Times New Roman" w:eastAsia="Times New Roman" w:hAnsi="Times New Roman"/>
        </w:rPr>
      </w:pPr>
    </w:p>
    <w:p w:rsidR="003E3ED8" w:rsidRDefault="003E3ED8" w:rsidP="003E3ED8">
      <w:pPr>
        <w:spacing w:line="0" w:lineRule="atLeast"/>
        <w:ind w:left="1760"/>
        <w:rPr>
          <w:rFonts w:ascii="Times New Roman" w:eastAsia="Times New Roman" w:hAnsi="Times New Roman"/>
          <w:i/>
          <w:sz w:val="24"/>
        </w:rPr>
      </w:pPr>
      <w:r>
        <w:rPr>
          <w:rFonts w:ascii="Times New Roman" w:eastAsia="Times New Roman" w:hAnsi="Times New Roman"/>
          <w:i/>
          <w:sz w:val="24"/>
        </w:rPr>
        <w:t>Kata kunci: konfigurasi politik, legislatif, produk hukum responsif</w:t>
      </w:r>
    </w:p>
    <w:p w:rsidR="003E3ED8" w:rsidRDefault="003E3ED8" w:rsidP="003E3ED8">
      <w:pPr>
        <w:spacing w:line="200" w:lineRule="exact"/>
        <w:rPr>
          <w:rFonts w:ascii="Times New Roman" w:eastAsia="Times New Roman" w:hAnsi="Times New Roman"/>
        </w:rPr>
      </w:pPr>
    </w:p>
    <w:p w:rsidR="003E3ED8" w:rsidRDefault="003E3ED8" w:rsidP="003E3ED8">
      <w:pPr>
        <w:spacing w:line="285" w:lineRule="exact"/>
        <w:rPr>
          <w:rFonts w:ascii="Times New Roman" w:eastAsia="Times New Roman" w:hAnsi="Times New Roman"/>
        </w:rPr>
      </w:pPr>
    </w:p>
    <w:p w:rsidR="003E3ED8" w:rsidRDefault="003E3ED8" w:rsidP="003E3ED8">
      <w:pPr>
        <w:spacing w:line="0" w:lineRule="atLeast"/>
        <w:ind w:left="1120"/>
        <w:rPr>
          <w:rFonts w:ascii="Times New Roman" w:eastAsia="Times New Roman" w:hAnsi="Times New Roman"/>
          <w:b/>
          <w:sz w:val="24"/>
        </w:rPr>
      </w:pPr>
      <w:r>
        <w:rPr>
          <w:rFonts w:ascii="Times New Roman" w:eastAsia="Times New Roman" w:hAnsi="Times New Roman"/>
          <w:b/>
          <w:sz w:val="24"/>
        </w:rPr>
        <w:t>I. Pendahuluan</w:t>
      </w:r>
    </w:p>
    <w:p w:rsidR="003E3ED8" w:rsidRDefault="003E3ED8" w:rsidP="003E3ED8">
      <w:pPr>
        <w:spacing w:line="247" w:lineRule="exact"/>
        <w:rPr>
          <w:rFonts w:ascii="Times New Roman" w:eastAsia="Times New Roman" w:hAnsi="Times New Roman"/>
        </w:rPr>
      </w:pPr>
    </w:p>
    <w:p w:rsidR="003E3ED8" w:rsidRDefault="003E3ED8" w:rsidP="003E3ED8">
      <w:pPr>
        <w:spacing w:line="229" w:lineRule="auto"/>
        <w:ind w:left="1120" w:right="266" w:firstLine="566"/>
        <w:jc w:val="both"/>
        <w:rPr>
          <w:rFonts w:ascii="Times New Roman" w:eastAsia="Times New Roman" w:hAnsi="Times New Roman"/>
          <w:sz w:val="24"/>
        </w:rPr>
      </w:pPr>
      <w:r>
        <w:rPr>
          <w:rFonts w:ascii="Times New Roman" w:eastAsia="Times New Roman" w:hAnsi="Times New Roman"/>
          <w:sz w:val="24"/>
        </w:rPr>
        <w:t xml:space="preserve">Undang-Undang Dasar 1945 merupakan konstitusi yang tidak hanya sekadar konstitusi formal yang hanya mengatur hubungan kekuasaan dalam negara, artinya negara bukan dilihat sebagai </w:t>
      </w:r>
      <w:r>
        <w:rPr>
          <w:rFonts w:ascii="Times New Roman" w:eastAsia="Times New Roman" w:hAnsi="Times New Roman"/>
          <w:i/>
          <w:sz w:val="24"/>
        </w:rPr>
        <w:t>house of power</w:t>
      </w:r>
      <w:r>
        <w:rPr>
          <w:rFonts w:ascii="Times New Roman" w:eastAsia="Times New Roman" w:hAnsi="Times New Roman"/>
          <w:sz w:val="24"/>
        </w:rPr>
        <w:t xml:space="preserve"> tetapi menjangkau semua hubungan kekuasaan negara secara vertikal maupun horizontal serta mengatur hingga hak asasi manusia.</w:t>
      </w:r>
      <w:r>
        <w:rPr>
          <w:rFonts w:ascii="Times New Roman" w:eastAsia="Times New Roman" w:hAnsi="Times New Roman"/>
          <w:sz w:val="32"/>
          <w:vertAlign w:val="superscript"/>
        </w:rPr>
        <w:t>2</w:t>
      </w:r>
      <w:r>
        <w:rPr>
          <w:rFonts w:ascii="Times New Roman" w:eastAsia="Times New Roman" w:hAnsi="Times New Roman"/>
          <w:sz w:val="24"/>
        </w:rPr>
        <w:t xml:space="preserve"> Artinya, konstitusi menjadi arahan dalam pembangunan hukum nasional bukan </w:t>
      </w:r>
      <w:r>
        <w:rPr>
          <w:rFonts w:ascii="Times New Roman" w:eastAsia="Times New Roman" w:hAnsi="Times New Roman"/>
          <w:i/>
          <w:sz w:val="24"/>
        </w:rPr>
        <w:t>legal order</w:t>
      </w:r>
      <w:r>
        <w:rPr>
          <w:rFonts w:ascii="Times New Roman" w:eastAsia="Times New Roman" w:hAnsi="Times New Roman"/>
          <w:sz w:val="24"/>
        </w:rPr>
        <w:t xml:space="preserve"> semata. </w:t>
      </w:r>
      <w:proofErr w:type="gramStart"/>
      <w:r>
        <w:rPr>
          <w:rFonts w:ascii="Times New Roman" w:eastAsia="Times New Roman" w:hAnsi="Times New Roman"/>
          <w:sz w:val="24"/>
        </w:rPr>
        <w:t>Konstitusi diejawantahkan dalam peraturan perundang-undangan yang dijadikan peraturan dalam kehidupan sehari-hari.</w:t>
      </w:r>
      <w:proofErr w:type="gramEnd"/>
    </w:p>
    <w:p w:rsidR="003E3ED8" w:rsidRDefault="003E3ED8" w:rsidP="003E3ED8">
      <w:pPr>
        <w:spacing w:line="14" w:lineRule="exact"/>
        <w:rPr>
          <w:rFonts w:ascii="Times New Roman" w:eastAsia="Times New Roman" w:hAnsi="Times New Roman"/>
        </w:rPr>
      </w:pPr>
    </w:p>
    <w:p w:rsidR="003E3ED8" w:rsidRDefault="003E3ED8" w:rsidP="003E3ED8">
      <w:pPr>
        <w:spacing w:line="214" w:lineRule="auto"/>
        <w:ind w:left="1120" w:right="266" w:firstLine="566"/>
        <w:jc w:val="both"/>
        <w:rPr>
          <w:rFonts w:ascii="Times New Roman" w:eastAsia="Times New Roman" w:hAnsi="Times New Roman"/>
          <w:sz w:val="24"/>
        </w:rPr>
      </w:pPr>
      <w:proofErr w:type="gramStart"/>
      <w:r>
        <w:rPr>
          <w:rFonts w:ascii="Times New Roman" w:eastAsia="Times New Roman" w:hAnsi="Times New Roman"/>
          <w:sz w:val="24"/>
        </w:rPr>
        <w:t>Dalam penerapannya di Indonesia, konstitusi ini dilaksanakan oleh organ-organ negara itu sendiri.</w:t>
      </w:r>
      <w:proofErr w:type="gramEnd"/>
      <w:r>
        <w:rPr>
          <w:rFonts w:ascii="Times New Roman" w:eastAsia="Times New Roman" w:hAnsi="Times New Roman"/>
          <w:sz w:val="24"/>
        </w:rPr>
        <w:t xml:space="preserve"> Peraturan perundang-undangan yang ada di Indonesia sebagai negara demokrasi membutuhkan peran semua warga negaranya baik laki-laki maupun perempuan di parlemen.</w:t>
      </w:r>
      <w:r>
        <w:rPr>
          <w:rFonts w:ascii="Times New Roman" w:eastAsia="Times New Roman" w:hAnsi="Times New Roman"/>
          <w:sz w:val="32"/>
          <w:vertAlign w:val="superscript"/>
        </w:rPr>
        <w:t>3</w:t>
      </w:r>
      <w:r>
        <w:rPr>
          <w:rFonts w:ascii="Times New Roman" w:eastAsia="Times New Roman" w:hAnsi="Times New Roman"/>
          <w:sz w:val="24"/>
        </w:rPr>
        <w:t xml:space="preserve"> Dengan jumlah penduduk yang seimbang antara laki-laki dan perempuan,</w:t>
      </w:r>
      <w:r>
        <w:rPr>
          <w:rFonts w:ascii="Times New Roman" w:eastAsia="Times New Roman" w:hAnsi="Times New Roman"/>
          <w:sz w:val="32"/>
          <w:vertAlign w:val="superscript"/>
        </w:rPr>
        <w:t>4</w:t>
      </w:r>
      <w:r>
        <w:rPr>
          <w:rFonts w:ascii="Times New Roman" w:eastAsia="Times New Roman" w:hAnsi="Times New Roman"/>
          <w:sz w:val="24"/>
        </w:rPr>
        <w:t xml:space="preserve"> maka tidak hanya laki-laki yang mempunyai peran di parlemen tetapi juga perempuan.</w:t>
      </w:r>
    </w:p>
    <w:p w:rsidR="003E3ED8" w:rsidRDefault="003E3ED8" w:rsidP="003E3ED8">
      <w:pPr>
        <w:spacing w:line="15" w:lineRule="exact"/>
        <w:rPr>
          <w:rFonts w:ascii="Times New Roman" w:eastAsia="Times New Roman" w:hAnsi="Times New Roman"/>
        </w:rPr>
      </w:pPr>
    </w:p>
    <w:p w:rsidR="003E3ED8" w:rsidRDefault="003E3ED8" w:rsidP="003E3ED8">
      <w:pPr>
        <w:spacing w:line="233" w:lineRule="auto"/>
        <w:ind w:left="1120" w:right="266" w:firstLine="566"/>
        <w:jc w:val="both"/>
        <w:rPr>
          <w:rFonts w:ascii="Times New Roman" w:eastAsia="Times New Roman" w:hAnsi="Times New Roman"/>
          <w:sz w:val="24"/>
        </w:rPr>
      </w:pPr>
      <w:r>
        <w:rPr>
          <w:rFonts w:ascii="Times New Roman" w:eastAsia="Times New Roman" w:hAnsi="Times New Roman"/>
          <w:sz w:val="24"/>
        </w:rPr>
        <w:t>Di parlemen, perempuan berperan dalam pembahasan isu-isu pembangunan seperti pendidikan, lingkungan, layanan sosial serta memastikan dihasilkannya produk hukum yang melindungi kepentingan perempuan.</w:t>
      </w:r>
      <w:r>
        <w:rPr>
          <w:rFonts w:ascii="Times New Roman" w:eastAsia="Times New Roman" w:hAnsi="Times New Roman"/>
          <w:sz w:val="32"/>
          <w:vertAlign w:val="superscript"/>
        </w:rPr>
        <w:t>5</w:t>
      </w:r>
      <w:r>
        <w:rPr>
          <w:rFonts w:ascii="Times New Roman" w:eastAsia="Times New Roman" w:hAnsi="Times New Roman"/>
          <w:sz w:val="24"/>
        </w:rPr>
        <w:t xml:space="preserve"> Hal</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705485</wp:posOffset>
                </wp:positionH>
                <wp:positionV relativeFrom="paragraph">
                  <wp:posOffset>232410</wp:posOffset>
                </wp:positionV>
                <wp:extent cx="1829435" cy="0"/>
                <wp:effectExtent l="10160" t="8255" r="825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8.3pt" to="19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gRKQ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68" w:lineRule="exact"/>
        <w:rPr>
          <w:rFonts w:ascii="Times New Roman" w:eastAsia="Times New Roman" w:hAnsi="Times New Roman"/>
        </w:rPr>
      </w:pPr>
    </w:p>
    <w:p w:rsidR="003E3ED8" w:rsidRDefault="003E3ED8" w:rsidP="003E3ED8">
      <w:pPr>
        <w:spacing w:line="221" w:lineRule="auto"/>
        <w:ind w:left="1120" w:right="266" w:firstLine="562"/>
        <w:jc w:val="both"/>
        <w:rPr>
          <w:rFonts w:ascii="Times New Roman" w:eastAsia="Times New Roman" w:hAnsi="Times New Roman"/>
        </w:rPr>
      </w:pPr>
      <w:r>
        <w:rPr>
          <w:rFonts w:ascii="Times New Roman" w:eastAsia="Times New Roman" w:hAnsi="Times New Roman"/>
          <w:sz w:val="25"/>
          <w:vertAlign w:val="superscript"/>
        </w:rPr>
        <w:t>2</w:t>
      </w:r>
      <w:r>
        <w:rPr>
          <w:rFonts w:ascii="Times New Roman" w:eastAsia="Times New Roman" w:hAnsi="Times New Roman"/>
        </w:rPr>
        <w:t xml:space="preserve"> Komisi Hukum Nasional, “Akar-Akar Mafia Peradilan di Indonesia; Masalah Akuntabilitas Penegak Hukum”, (Jakarta: Komisi Hukum Nasional, 2009), hal. 17.</w:t>
      </w:r>
    </w:p>
    <w:p w:rsidR="003E3ED8" w:rsidRDefault="003E3ED8" w:rsidP="003E3ED8">
      <w:pPr>
        <w:spacing w:line="240" w:lineRule="exact"/>
        <w:rPr>
          <w:rFonts w:ascii="Times New Roman" w:eastAsia="Times New Roman" w:hAnsi="Times New Roman"/>
        </w:rPr>
      </w:pPr>
    </w:p>
    <w:p w:rsidR="003E3ED8" w:rsidRDefault="003E3ED8" w:rsidP="003E3ED8">
      <w:pPr>
        <w:numPr>
          <w:ilvl w:val="0"/>
          <w:numId w:val="2"/>
        </w:numPr>
        <w:tabs>
          <w:tab w:val="left" w:pos="1821"/>
        </w:tabs>
        <w:spacing w:line="220"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 xml:space="preserve">Dina Martiany, “Siginifikansi Representasi Perempuan di Parlemen”, (Jakarta: P3DI Sekretariat Jenderal DPR Republik Indonesia, 2011), hlm. 17. Menurut Subono, “Tidak ada demokrasi sejati dan tidak ada partisipasi masyarakat sesungguhnya dalam pemerintahan dan pembangunan tanpa adanya partisipasi laki-laki dan perempuan”. </w:t>
      </w:r>
      <w:r>
        <w:rPr>
          <w:rFonts w:ascii="Times New Roman" w:eastAsia="Times New Roman" w:hAnsi="Times New Roman"/>
          <w:i/>
        </w:rPr>
        <w:t>Ibid.</w:t>
      </w:r>
    </w:p>
    <w:p w:rsidR="003E3ED8" w:rsidRDefault="003E3ED8" w:rsidP="003E3ED8">
      <w:pPr>
        <w:spacing w:line="243" w:lineRule="exact"/>
        <w:rPr>
          <w:rFonts w:ascii="Times New Roman" w:eastAsia="Times New Roman" w:hAnsi="Times New Roman"/>
          <w:sz w:val="26"/>
          <w:vertAlign w:val="superscript"/>
        </w:rPr>
      </w:pPr>
    </w:p>
    <w:p w:rsidR="003E3ED8" w:rsidRDefault="003E3ED8" w:rsidP="003E3ED8">
      <w:pPr>
        <w:numPr>
          <w:ilvl w:val="0"/>
          <w:numId w:val="2"/>
        </w:numPr>
        <w:tabs>
          <w:tab w:val="left" w:pos="1830"/>
        </w:tabs>
        <w:spacing w:line="228"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Berdasarkan data dari Biro Pusat Statistik (BPS) tahun 2010, terdapat 118.010.413 atau sekitar 49,65% jumlah perempuan dari total penduduk Indonesia, tetapi hanya 8% hingga 10% saja yang terpilih dalam setiap pemilu. Sementara itu, DPRD hanya diwakili oleh 44 orang atau 9</w:t>
      </w:r>
      <w:proofErr w:type="gramStart"/>
      <w:r>
        <w:rPr>
          <w:rFonts w:ascii="Times New Roman" w:eastAsia="Times New Roman" w:hAnsi="Times New Roman"/>
        </w:rPr>
        <w:t>,1</w:t>
      </w:r>
      <w:proofErr w:type="gramEnd"/>
      <w:r>
        <w:rPr>
          <w:rFonts w:ascii="Times New Roman" w:eastAsia="Times New Roman" w:hAnsi="Times New Roman"/>
        </w:rPr>
        <w:t xml:space="preserve">% perempuan. Data ini didukung fakta bahwa 30 provinsi di Indonesia, tidak satupun terdapat perempuan yang memimpin, sedangkan dari 336 kabupaten hanya 6 daerah yang dipimpin oleh perempuan. Badan Pusat Statistik, </w:t>
      </w:r>
      <w:r>
        <w:rPr>
          <w:rFonts w:ascii="Times New Roman" w:eastAsia="Times New Roman" w:hAnsi="Times New Roman"/>
          <w:i/>
        </w:rPr>
        <w:t>Hasil Sensus Penduduk 2010</w:t>
      </w:r>
      <w:r>
        <w:rPr>
          <w:rFonts w:ascii="Times New Roman" w:eastAsia="Times New Roman" w:hAnsi="Times New Roman"/>
        </w:rPr>
        <w:t>, diunduh dari &lt;http://dds.bps.go.id/ eng/aboutus.php</w:t>
      </w:r>
      <w:proofErr w:type="gramStart"/>
      <w:r>
        <w:rPr>
          <w:rFonts w:ascii="Times New Roman" w:eastAsia="Times New Roman" w:hAnsi="Times New Roman"/>
        </w:rPr>
        <w:t>?sp</w:t>
      </w:r>
      <w:proofErr w:type="gramEnd"/>
      <w:r>
        <w:rPr>
          <w:rFonts w:ascii="Times New Roman" w:eastAsia="Times New Roman" w:hAnsi="Times New Roman"/>
        </w:rPr>
        <w:t>=0&gt;, pada 18 Juni 2012 pukul 15.56 WIB.</w:t>
      </w:r>
    </w:p>
    <w:p w:rsidR="003E3ED8" w:rsidRDefault="003E3ED8" w:rsidP="003E3ED8">
      <w:pPr>
        <w:tabs>
          <w:tab w:val="left" w:pos="1830"/>
        </w:tabs>
        <w:spacing w:line="228" w:lineRule="auto"/>
        <w:ind w:left="1120" w:right="266" w:firstLine="553"/>
        <w:jc w:val="both"/>
        <w:rPr>
          <w:rFonts w:ascii="Times New Roman" w:eastAsia="Times New Roman" w:hAnsi="Times New Roman"/>
          <w:sz w:val="26"/>
          <w:vertAlign w:val="superscript"/>
        </w:rPr>
        <w:sectPr w:rsidR="003E3ED8">
          <w:pgSz w:w="11900" w:h="16841"/>
          <w:pgMar w:top="1290" w:right="1440" w:bottom="1440"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2" w:name="page3"/>
      <w:bookmarkEnd w:id="2"/>
      <w:r>
        <w:rPr>
          <w:rFonts w:ascii="Times New Roman" w:eastAsia="Times New Roman" w:hAnsi="Times New Roman"/>
          <w:i/>
          <w:sz w:val="19"/>
        </w:rPr>
        <w:lastRenderedPageBreak/>
        <w:t>78</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1" w:lineRule="exact"/>
        <w:rPr>
          <w:rFonts w:ascii="Times New Roman" w:eastAsia="Times New Roman" w:hAnsi="Times New Roman"/>
        </w:rPr>
      </w:pPr>
    </w:p>
    <w:p w:rsidR="003E3ED8" w:rsidRDefault="003E3ED8" w:rsidP="003E3ED8">
      <w:pPr>
        <w:spacing w:line="209" w:lineRule="auto"/>
        <w:ind w:left="1120" w:right="266"/>
        <w:jc w:val="both"/>
        <w:rPr>
          <w:rFonts w:ascii="Times New Roman" w:eastAsia="Times New Roman" w:hAnsi="Times New Roman"/>
          <w:sz w:val="32"/>
          <w:vertAlign w:val="superscript"/>
        </w:rPr>
      </w:pPr>
      <w:proofErr w:type="gramStart"/>
      <w:r>
        <w:rPr>
          <w:rFonts w:ascii="Times New Roman" w:eastAsia="Times New Roman" w:hAnsi="Times New Roman"/>
          <w:sz w:val="24"/>
        </w:rPr>
        <w:t>ini</w:t>
      </w:r>
      <w:proofErr w:type="gramEnd"/>
      <w:r>
        <w:rPr>
          <w:rFonts w:ascii="Times New Roman" w:eastAsia="Times New Roman" w:hAnsi="Times New Roman"/>
          <w:sz w:val="24"/>
        </w:rPr>
        <w:t xml:space="preserve"> didukung oleh demokrasi yang menuntut perwakilan bagi semua kelompok masyarakat agar aspirasinya tersalurkan melalui perwakilan.</w:t>
      </w:r>
      <w:r>
        <w:rPr>
          <w:rFonts w:ascii="Times New Roman" w:eastAsia="Times New Roman" w:hAnsi="Times New Roman"/>
          <w:sz w:val="32"/>
          <w:vertAlign w:val="superscript"/>
        </w:rPr>
        <w:t>6</w:t>
      </w:r>
    </w:p>
    <w:p w:rsidR="003E3ED8" w:rsidRDefault="003E3ED8" w:rsidP="003E3ED8">
      <w:pPr>
        <w:spacing w:line="1" w:lineRule="exact"/>
        <w:rPr>
          <w:rFonts w:ascii="Times New Roman" w:eastAsia="Times New Roman" w:hAnsi="Times New Roman"/>
        </w:rPr>
      </w:pPr>
    </w:p>
    <w:p w:rsidR="003E3ED8" w:rsidRDefault="003E3ED8" w:rsidP="003E3ED8">
      <w:pPr>
        <w:spacing w:line="219" w:lineRule="auto"/>
        <w:ind w:left="1120" w:right="266" w:firstLine="566"/>
        <w:jc w:val="both"/>
        <w:rPr>
          <w:rFonts w:ascii="Times New Roman" w:eastAsia="Times New Roman" w:hAnsi="Times New Roman"/>
          <w:sz w:val="32"/>
          <w:vertAlign w:val="superscript"/>
        </w:rPr>
      </w:pPr>
      <w:r>
        <w:rPr>
          <w:rFonts w:ascii="Times New Roman" w:eastAsia="Times New Roman" w:hAnsi="Times New Roman"/>
          <w:sz w:val="24"/>
        </w:rPr>
        <w:t>Berdasarkan data dari Biro Pusat Statistik (BPS) tahun 2010, terdapat 118.010.413 atau sekitar 49,65% jumlah perempuan dari total penduduk Indonesia,</w:t>
      </w:r>
      <w:r>
        <w:rPr>
          <w:rFonts w:ascii="Times New Roman" w:eastAsia="Times New Roman" w:hAnsi="Times New Roman"/>
          <w:sz w:val="32"/>
          <w:vertAlign w:val="superscript"/>
        </w:rPr>
        <w:t>7</w:t>
      </w:r>
      <w:r>
        <w:rPr>
          <w:rFonts w:ascii="Times New Roman" w:eastAsia="Times New Roman" w:hAnsi="Times New Roman"/>
          <w:sz w:val="24"/>
        </w:rPr>
        <w:t xml:space="preserve"> tetapi hanya 8% hingga 10% saja yang terpilih dalam setiap pemilu. Sementara itu, DPRD hanya diwakili oleh 44 orang atau 9</w:t>
      </w:r>
      <w:proofErr w:type="gramStart"/>
      <w:r>
        <w:rPr>
          <w:rFonts w:ascii="Times New Roman" w:eastAsia="Times New Roman" w:hAnsi="Times New Roman"/>
          <w:sz w:val="24"/>
        </w:rPr>
        <w:t>,1</w:t>
      </w:r>
      <w:proofErr w:type="gramEnd"/>
      <w:r>
        <w:rPr>
          <w:rFonts w:ascii="Times New Roman" w:eastAsia="Times New Roman" w:hAnsi="Times New Roman"/>
          <w:sz w:val="24"/>
        </w:rPr>
        <w:t>% perempuan. Data ini didukung fakta bahwa 30 provinsi di Indonesia, tidak satupun terdapat perempuan yang memimpin, sedangkan dari 336 kabupaten hanya 6 daerah yang dipimpin oleh perempuan.</w:t>
      </w:r>
      <w:r>
        <w:rPr>
          <w:rFonts w:ascii="Times New Roman" w:eastAsia="Times New Roman" w:hAnsi="Times New Roman"/>
          <w:sz w:val="32"/>
          <w:vertAlign w:val="superscript"/>
        </w:rPr>
        <w:t>8</w:t>
      </w:r>
    </w:p>
    <w:p w:rsidR="003E3ED8" w:rsidRDefault="003E3ED8" w:rsidP="003E3ED8">
      <w:pPr>
        <w:spacing w:line="2" w:lineRule="exact"/>
        <w:rPr>
          <w:rFonts w:ascii="Times New Roman" w:eastAsia="Times New Roman" w:hAnsi="Times New Roman"/>
        </w:rPr>
      </w:pPr>
    </w:p>
    <w:p w:rsidR="003E3ED8" w:rsidRDefault="003E3ED8" w:rsidP="003E3ED8">
      <w:pPr>
        <w:spacing w:line="243" w:lineRule="auto"/>
        <w:ind w:left="1120" w:right="266" w:firstLine="566"/>
        <w:jc w:val="both"/>
        <w:rPr>
          <w:rFonts w:ascii="Times New Roman" w:eastAsia="Times New Roman" w:hAnsi="Times New Roman"/>
          <w:sz w:val="31"/>
          <w:vertAlign w:val="superscript"/>
        </w:rPr>
      </w:pPr>
      <w:proofErr w:type="gramStart"/>
      <w:r>
        <w:rPr>
          <w:rFonts w:ascii="Times New Roman" w:eastAsia="Times New Roman" w:hAnsi="Times New Roman"/>
          <w:sz w:val="23"/>
        </w:rPr>
        <w:t>Keberadaan perwakilan perempuan maupun laki-laki dalam pemerintahan berhubungan dengan bagaimana bentuk kebijakan serta pengambilan keputusan terhadap permasalahan yang terjadi.</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Pengambilan keputusan ini mencakup semua bidang kehidupan, mulai dari pendidikan, kesehatan, perekonomian hingga politik itu sendiri.</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Peran wakil dari rakyat adalah untuk menyalurkan aspirasi yang ada di masyarakat secara umum yang merupakan bagian dari tanggung jawab negara.</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Dengan jumlah penduduk yang hampir seimbang antara laki-laki dan perempuan, maka dapat dipastikan bahwa tidak hanya laki-laki yang mempunyai peran di lembaga perwakilan rakyat tetapi juga perempuan harus turut serta berada di lembaga perwakilan rakyat.</w:t>
      </w:r>
      <w:proofErr w:type="gramEnd"/>
      <w:r>
        <w:rPr>
          <w:rFonts w:ascii="Times New Roman" w:eastAsia="Times New Roman" w:hAnsi="Times New Roman"/>
          <w:sz w:val="23"/>
        </w:rPr>
        <w:t xml:space="preserve"> Hal ini dikarenakan perempuan mempunyai kemampuan juga ketika diberi kesempatan untuk berpartisipasi dan mengambil keputusan, hanya tinggal bagaimana perempuan mendapatkan akses untuk diberi kesempatan itu.</w:t>
      </w:r>
      <w:r>
        <w:rPr>
          <w:rFonts w:ascii="Times New Roman" w:eastAsia="Times New Roman" w:hAnsi="Times New Roman"/>
          <w:sz w:val="31"/>
          <w:vertAlign w:val="superscript"/>
        </w:rPr>
        <w:t>9</w:t>
      </w:r>
    </w:p>
    <w:p w:rsidR="003E3ED8" w:rsidRDefault="003E3ED8" w:rsidP="003E3ED8">
      <w:pPr>
        <w:spacing w:line="14" w:lineRule="exact"/>
        <w:rPr>
          <w:rFonts w:ascii="Times New Roman" w:eastAsia="Times New Roman" w:hAnsi="Times New Roman"/>
        </w:rPr>
      </w:pPr>
    </w:p>
    <w:p w:rsidR="003E3ED8" w:rsidRDefault="003E3ED8" w:rsidP="003E3ED8">
      <w:pPr>
        <w:spacing w:line="235" w:lineRule="auto"/>
        <w:ind w:left="1120" w:right="266" w:firstLine="566"/>
        <w:jc w:val="both"/>
        <w:rPr>
          <w:rFonts w:ascii="Times New Roman" w:eastAsia="Times New Roman" w:hAnsi="Times New Roman"/>
          <w:sz w:val="24"/>
        </w:rPr>
      </w:pPr>
      <w:r>
        <w:rPr>
          <w:rFonts w:ascii="Times New Roman" w:eastAsia="Times New Roman" w:hAnsi="Times New Roman"/>
          <w:sz w:val="24"/>
        </w:rPr>
        <w:t>Salah satu upaya dalam rangka membangun hukum yang responsif terhadap segala permasalahan yang terus silih berganti dalam kehidupan bermasyarakat, berbangsa dan bernegara, yang juga dibarengi dengan pesatnya perkembangan informasi dan teknologi, telah ikut mempengaruhi tatanan</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simplePos x="0" y="0"/>
                <wp:positionH relativeFrom="column">
                  <wp:posOffset>705485</wp:posOffset>
                </wp:positionH>
                <wp:positionV relativeFrom="paragraph">
                  <wp:posOffset>190500</wp:posOffset>
                </wp:positionV>
                <wp:extent cx="4860925" cy="0"/>
                <wp:effectExtent l="10160" t="8890" r="571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pt" to="43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KIKQ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" strokeweight=".6pt"/>
            </w:pict>
          </mc:Fallback>
        </mc:AlternateContent>
      </w:r>
    </w:p>
    <w:p w:rsidR="003E3ED8" w:rsidRDefault="003E3ED8" w:rsidP="003E3ED8">
      <w:pPr>
        <w:spacing w:line="399" w:lineRule="exact"/>
        <w:rPr>
          <w:rFonts w:ascii="Times New Roman" w:eastAsia="Times New Roman" w:hAnsi="Times New Roman"/>
        </w:rPr>
      </w:pPr>
    </w:p>
    <w:p w:rsidR="003E3ED8" w:rsidRDefault="003E3ED8" w:rsidP="003E3ED8">
      <w:pPr>
        <w:numPr>
          <w:ilvl w:val="0"/>
          <w:numId w:val="3"/>
        </w:numPr>
        <w:tabs>
          <w:tab w:val="left" w:pos="1806"/>
        </w:tabs>
        <w:spacing w:line="203" w:lineRule="auto"/>
        <w:ind w:left="1120" w:right="266" w:firstLine="553"/>
        <w:rPr>
          <w:rFonts w:ascii="Times New Roman" w:eastAsia="Times New Roman" w:hAnsi="Times New Roman"/>
          <w:sz w:val="26"/>
          <w:vertAlign w:val="superscript"/>
        </w:rPr>
      </w:pPr>
      <w:r>
        <w:rPr>
          <w:rFonts w:ascii="Times New Roman" w:eastAsia="Times New Roman" w:hAnsi="Times New Roman"/>
        </w:rPr>
        <w:t>IIca Luciak, “Pengawasan Parlementer atas Sektor Keamanan dan Gender”, lampiran, (Jenewa: Geneva Center for The Democratic Control of Armed Forces (DCAF), 2008), hal. 6.</w:t>
      </w:r>
    </w:p>
    <w:p w:rsidR="003E3ED8" w:rsidRDefault="003E3ED8" w:rsidP="003E3ED8">
      <w:pPr>
        <w:spacing w:line="13" w:lineRule="exact"/>
        <w:rPr>
          <w:rFonts w:ascii="Times New Roman" w:eastAsia="Times New Roman" w:hAnsi="Times New Roman"/>
          <w:sz w:val="26"/>
          <w:vertAlign w:val="superscript"/>
        </w:rPr>
      </w:pPr>
    </w:p>
    <w:p w:rsidR="003E3ED8" w:rsidRDefault="003E3ED8" w:rsidP="003E3ED8">
      <w:pPr>
        <w:numPr>
          <w:ilvl w:val="0"/>
          <w:numId w:val="3"/>
        </w:numPr>
        <w:tabs>
          <w:tab w:val="left" w:pos="1809"/>
        </w:tabs>
        <w:spacing w:line="233"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 xml:space="preserve">Ramlan Subakti, dkk, “Meningkatkan Keterwakilan Perempuan”, (Jakarta: Kemitraan Bagi Pembaruan Tata Pemerintahan, 2011), hal. 3. Menurut Robert A Dahl, ada delapan jaminan konstitusional yang menjadi syarat perlu untuk demokrasi, yaitu: pertama, kebebasan untuk membentuk dan mengikuti organisasi, kedua, adanya kebebasan berekspresi, ketiga, adanya hak memberi suara, keempat adanya eligibilitas untuk menduduki jabatan publik, kelima, adanya hak para pemimpin politik untuk berkompetisi secara sehat merebut dukungan dan suara, keenam, adanya tersedia sumber-sumber infromasi alternatif, ketujuh, adanya pemilu yang bebas dan adil, kedelapan, adanya institusi-institusi untuk menjadikan kebijakan pemerintah tergantung pada suara-suara (pemilih, rakyat) dan ekspresi pilihan (politik) lainnya. Robert A Dahl sebagaimana dikutip oleh Richard W. Krouse, </w:t>
      </w:r>
      <w:r>
        <w:rPr>
          <w:rFonts w:ascii="Times New Roman" w:eastAsia="Times New Roman" w:hAnsi="Times New Roman"/>
          <w:i/>
        </w:rPr>
        <w:t>Polyarchy &amp; Participation: The</w:t>
      </w:r>
      <w:r>
        <w:rPr>
          <w:rFonts w:ascii="Times New Roman" w:eastAsia="Times New Roman" w:hAnsi="Times New Roman"/>
        </w:rPr>
        <w:t xml:space="preserve"> </w:t>
      </w:r>
      <w:r>
        <w:rPr>
          <w:rFonts w:ascii="Times New Roman" w:eastAsia="Times New Roman" w:hAnsi="Times New Roman"/>
          <w:i/>
        </w:rPr>
        <w:t xml:space="preserve">Changing Democratic Theory of Robert Dahl </w:t>
      </w:r>
      <w:r>
        <w:rPr>
          <w:rFonts w:ascii="Times New Roman" w:eastAsia="Times New Roman" w:hAnsi="Times New Roman"/>
        </w:rPr>
        <w:t>dalam</w:t>
      </w:r>
      <w:r>
        <w:rPr>
          <w:rFonts w:ascii="Times New Roman" w:eastAsia="Times New Roman" w:hAnsi="Times New Roman"/>
          <w:i/>
        </w:rPr>
        <w:t xml:space="preserve"> “Polity”, </w:t>
      </w:r>
      <w:r>
        <w:rPr>
          <w:rFonts w:ascii="Times New Roman" w:eastAsia="Times New Roman" w:hAnsi="Times New Roman"/>
        </w:rPr>
        <w:t>Vol. 14, No. 3, (Spring, 1982),</w:t>
      </w:r>
      <w:r>
        <w:rPr>
          <w:rFonts w:ascii="Times New Roman" w:eastAsia="Times New Roman" w:hAnsi="Times New Roman"/>
          <w:i/>
        </w:rPr>
        <w:t xml:space="preserve"> </w:t>
      </w:r>
      <w:r>
        <w:rPr>
          <w:rFonts w:ascii="Times New Roman" w:eastAsia="Times New Roman" w:hAnsi="Times New Roman"/>
        </w:rPr>
        <w:t>hal. 441-463.</w:t>
      </w:r>
    </w:p>
    <w:p w:rsidR="003E3ED8" w:rsidRDefault="003E3ED8" w:rsidP="003E3ED8">
      <w:pPr>
        <w:spacing w:line="242" w:lineRule="exact"/>
        <w:rPr>
          <w:rFonts w:ascii="Times New Roman" w:eastAsia="Times New Roman" w:hAnsi="Times New Roman"/>
          <w:sz w:val="26"/>
          <w:vertAlign w:val="superscript"/>
        </w:rPr>
      </w:pPr>
    </w:p>
    <w:p w:rsidR="003E3ED8" w:rsidRDefault="003E3ED8" w:rsidP="003E3ED8">
      <w:pPr>
        <w:numPr>
          <w:ilvl w:val="0"/>
          <w:numId w:val="3"/>
        </w:numPr>
        <w:tabs>
          <w:tab w:val="left" w:pos="1989"/>
        </w:tabs>
        <w:spacing w:line="203" w:lineRule="auto"/>
        <w:ind w:left="1120" w:right="266" w:firstLine="553"/>
        <w:rPr>
          <w:rFonts w:ascii="Times New Roman" w:eastAsia="Times New Roman" w:hAnsi="Times New Roman"/>
          <w:sz w:val="26"/>
          <w:vertAlign w:val="superscript"/>
        </w:rPr>
      </w:pPr>
      <w:r>
        <w:rPr>
          <w:rFonts w:ascii="Times New Roman" w:eastAsia="Times New Roman" w:hAnsi="Times New Roman"/>
        </w:rPr>
        <w:t xml:space="preserve">Badan Pusat Statistik, </w:t>
      </w:r>
      <w:r>
        <w:rPr>
          <w:rFonts w:ascii="Times New Roman" w:eastAsia="Times New Roman" w:hAnsi="Times New Roman"/>
          <w:i/>
        </w:rPr>
        <w:t>Hasil Sensus Penduduk 2010</w:t>
      </w:r>
      <w:r>
        <w:rPr>
          <w:rFonts w:ascii="Times New Roman" w:eastAsia="Times New Roman" w:hAnsi="Times New Roman"/>
        </w:rPr>
        <w:t>, diunduh dari &lt;http://dds.bps.go.id/ eng/aboutus.php</w:t>
      </w:r>
      <w:proofErr w:type="gramStart"/>
      <w:r>
        <w:rPr>
          <w:rFonts w:ascii="Times New Roman" w:eastAsia="Times New Roman" w:hAnsi="Times New Roman"/>
        </w:rPr>
        <w:t>?sp</w:t>
      </w:r>
      <w:proofErr w:type="gramEnd"/>
      <w:r>
        <w:rPr>
          <w:rFonts w:ascii="Times New Roman" w:eastAsia="Times New Roman" w:hAnsi="Times New Roman"/>
        </w:rPr>
        <w:t>=0&gt;, pada 18 Juni 2012 pukul 15.56 WIB.</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3"/>
        </w:numPr>
        <w:tabs>
          <w:tab w:val="left" w:pos="1820"/>
        </w:tabs>
        <w:spacing w:line="0" w:lineRule="atLeast"/>
        <w:ind w:left="1820" w:hanging="142"/>
        <w:rPr>
          <w:rFonts w:ascii="Times New Roman" w:eastAsia="Times New Roman" w:hAnsi="Times New Roman"/>
          <w:b/>
          <w:sz w:val="26"/>
          <w:vertAlign w:val="superscript"/>
        </w:rPr>
      </w:pPr>
      <w:r>
        <w:rPr>
          <w:rFonts w:ascii="Times New Roman" w:eastAsia="Times New Roman" w:hAnsi="Times New Roman"/>
        </w:rPr>
        <w:t xml:space="preserve">Budi Shanti, </w:t>
      </w:r>
      <w:r>
        <w:rPr>
          <w:rFonts w:ascii="Times New Roman" w:eastAsia="Times New Roman" w:hAnsi="Times New Roman"/>
          <w:i/>
        </w:rPr>
        <w:t>Kuota Perempuan Parlemen: Jalan Menuju Kesetaraan Politik</w:t>
      </w:r>
      <w:r>
        <w:rPr>
          <w:rFonts w:ascii="Times New Roman" w:eastAsia="Times New Roman" w:hAnsi="Times New Roman"/>
        </w:rPr>
        <w:t>, dalam</w:t>
      </w:r>
    </w:p>
    <w:p w:rsidR="003E3ED8" w:rsidRDefault="003E3ED8" w:rsidP="003E3ED8">
      <w:pPr>
        <w:spacing w:line="19" w:lineRule="exact"/>
        <w:rPr>
          <w:rFonts w:ascii="Times New Roman" w:eastAsia="Times New Roman" w:hAnsi="Times New Roman"/>
          <w:b/>
          <w:sz w:val="26"/>
          <w:vertAlign w:val="superscript"/>
        </w:rPr>
      </w:pPr>
    </w:p>
    <w:p w:rsidR="003E3ED8" w:rsidRDefault="003E3ED8" w:rsidP="003E3ED8">
      <w:pPr>
        <w:spacing w:line="220" w:lineRule="auto"/>
        <w:ind w:left="112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Jurnal Perempuan”,</w:t>
      </w:r>
      <w:r>
        <w:rPr>
          <w:rFonts w:ascii="Times New Roman" w:eastAsia="Times New Roman" w:hAnsi="Times New Roman"/>
        </w:rPr>
        <w:t xml:space="preserve"> No. 19, (Jakarta: Yayasan Jurnal Perempuan, 2001), hal. </w:t>
      </w:r>
      <w:proofErr w:type="gramStart"/>
      <w:r>
        <w:rPr>
          <w:rFonts w:ascii="Times New Roman" w:eastAsia="Times New Roman" w:hAnsi="Times New Roman"/>
        </w:rPr>
        <w:t>21-22.</w:t>
      </w:r>
      <w:proofErr w:type="gramEnd"/>
    </w:p>
    <w:p w:rsidR="003E3ED8" w:rsidRDefault="003E3ED8" w:rsidP="003E3ED8">
      <w:pPr>
        <w:spacing w:line="239" w:lineRule="exact"/>
        <w:rPr>
          <w:rFonts w:ascii="Times New Roman" w:eastAsia="Times New Roman" w:hAnsi="Times New Roman"/>
          <w:b/>
          <w:sz w:val="26"/>
          <w:vertAlign w:val="superscript"/>
        </w:rPr>
      </w:pPr>
    </w:p>
    <w:p w:rsidR="003E3ED8" w:rsidRDefault="003E3ED8" w:rsidP="003E3ED8">
      <w:pPr>
        <w:numPr>
          <w:ilvl w:val="0"/>
          <w:numId w:val="3"/>
        </w:numPr>
        <w:tabs>
          <w:tab w:val="left" w:pos="1811"/>
        </w:tabs>
        <w:spacing w:line="203" w:lineRule="auto"/>
        <w:ind w:left="1120" w:right="266" w:firstLine="553"/>
        <w:rPr>
          <w:rFonts w:ascii="Times New Roman" w:eastAsia="Times New Roman" w:hAnsi="Times New Roman"/>
          <w:sz w:val="26"/>
          <w:vertAlign w:val="superscript"/>
        </w:rPr>
      </w:pPr>
      <w:r>
        <w:rPr>
          <w:rFonts w:ascii="Times New Roman" w:eastAsia="Times New Roman" w:hAnsi="Times New Roman"/>
        </w:rPr>
        <w:t xml:space="preserve">Kata Sambutan Menteri Negara Pemberdayaan Perempuan dalam Endang Moerdopo, </w:t>
      </w:r>
      <w:r>
        <w:rPr>
          <w:rFonts w:ascii="Times New Roman" w:eastAsia="Times New Roman" w:hAnsi="Times New Roman"/>
          <w:i/>
        </w:rPr>
        <w:t>Perempuan Keumal</w:t>
      </w:r>
      <w:r>
        <w:rPr>
          <w:rFonts w:ascii="Times New Roman" w:eastAsia="Times New Roman" w:hAnsi="Times New Roman"/>
        </w:rPr>
        <w:t xml:space="preserve">a, (Jakarta: Grasindo, 2008), hal. </w:t>
      </w:r>
      <w:proofErr w:type="gramStart"/>
      <w:r>
        <w:rPr>
          <w:rFonts w:ascii="Times New Roman" w:eastAsia="Times New Roman" w:hAnsi="Times New Roman"/>
        </w:rPr>
        <w:t>xi</w:t>
      </w:r>
      <w:proofErr w:type="gramEnd"/>
      <w:r>
        <w:rPr>
          <w:rFonts w:ascii="Times New Roman" w:eastAsia="Times New Roman" w:hAnsi="Times New Roman"/>
        </w:rPr>
        <w:t>.</w:t>
      </w:r>
    </w:p>
    <w:p w:rsidR="003E3ED8" w:rsidRDefault="003E3ED8" w:rsidP="003E3ED8">
      <w:pPr>
        <w:tabs>
          <w:tab w:val="left" w:pos="1811"/>
        </w:tabs>
        <w:spacing w:line="203" w:lineRule="auto"/>
        <w:ind w:left="1120" w:right="266" w:firstLine="553"/>
        <w:rPr>
          <w:rFonts w:ascii="Times New Roman" w:eastAsia="Times New Roman" w:hAnsi="Times New Roman"/>
          <w:sz w:val="26"/>
          <w:vertAlign w:val="superscript"/>
        </w:rPr>
        <w:sectPr w:rsidR="003E3ED8">
          <w:pgSz w:w="11900" w:h="16841"/>
          <w:pgMar w:top="1301" w:right="1440" w:bottom="1145"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3" w:name="page4"/>
            <w:bookmarkEnd w:id="3"/>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79</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31" w:lineRule="auto"/>
        <w:ind w:left="1120" w:right="266"/>
        <w:jc w:val="both"/>
        <w:rPr>
          <w:rFonts w:ascii="Times New Roman" w:eastAsia="Times New Roman" w:hAnsi="Times New Roman"/>
          <w:sz w:val="24"/>
        </w:rPr>
      </w:pPr>
      <w:r>
        <w:rPr>
          <w:rFonts w:ascii="Times New Roman" w:eastAsia="Times New Roman" w:hAnsi="Times New Roman"/>
          <w:sz w:val="24"/>
        </w:rPr>
        <w:t>kehidupan yang berdampak pada terjadinya perubahan secara progresif dalam kehidupan berkeluarga, bermasyarakat, berbangsa dan bernegara adalah perlu ada suatu tatanan kehidupan yang didasarkan pada ketentuan Peraturan Perundang-undangan yang sensitif sekaligus responsif terhadap berbagai hal perubahan yang terjadi dalam masyarakat.</w:t>
      </w:r>
      <w:r>
        <w:rPr>
          <w:rFonts w:ascii="Times New Roman" w:eastAsia="Times New Roman" w:hAnsi="Times New Roman"/>
          <w:sz w:val="32"/>
          <w:vertAlign w:val="superscript"/>
        </w:rPr>
        <w:t>10</w:t>
      </w:r>
      <w:r>
        <w:rPr>
          <w:rFonts w:ascii="Times New Roman" w:eastAsia="Times New Roman" w:hAnsi="Times New Roman"/>
          <w:sz w:val="24"/>
        </w:rPr>
        <w:t xml:space="preserve"> Hal ini dilihat dari peraturan perundang-undangan sebagai sebuah norma yang mengatur masyarakat. </w:t>
      </w:r>
      <w:proofErr w:type="gramStart"/>
      <w:r>
        <w:rPr>
          <w:rFonts w:ascii="Times New Roman" w:eastAsia="Times New Roman" w:hAnsi="Times New Roman"/>
          <w:sz w:val="24"/>
        </w:rPr>
        <w:t>Maka, keberadaannya diharapkan mampu menampung berbagai macam kebutuhan dan kepentingan yang ada di dalam masyarakat itu sendiri meskipun hal ini menjadi sebuah dilema baru bagi pembentuk peraturan perundang-undangan itu sendiri.</w:t>
      </w:r>
      <w:proofErr w:type="gramEnd"/>
    </w:p>
    <w:p w:rsidR="003E3ED8" w:rsidRDefault="003E3ED8" w:rsidP="003E3ED8">
      <w:pPr>
        <w:spacing w:line="16" w:lineRule="exact"/>
        <w:rPr>
          <w:rFonts w:ascii="Times New Roman" w:eastAsia="Times New Roman" w:hAnsi="Times New Roman"/>
        </w:rPr>
      </w:pPr>
    </w:p>
    <w:p w:rsidR="003E3ED8" w:rsidRDefault="003E3ED8" w:rsidP="003E3ED8">
      <w:pPr>
        <w:spacing w:line="235" w:lineRule="auto"/>
        <w:ind w:left="1120" w:right="266" w:firstLine="566"/>
        <w:jc w:val="both"/>
        <w:rPr>
          <w:rFonts w:ascii="Times New Roman" w:eastAsia="Times New Roman" w:hAnsi="Times New Roman"/>
          <w:sz w:val="24"/>
        </w:rPr>
      </w:pPr>
      <w:r>
        <w:rPr>
          <w:rFonts w:ascii="Times New Roman" w:eastAsia="Times New Roman" w:hAnsi="Times New Roman"/>
          <w:sz w:val="24"/>
        </w:rPr>
        <w:t xml:space="preserve">Dilihat dari beberapa pemerintahan, mulai dari Soekarno, Soeharto, hingga Soesilo Bambang Yudhoyono, terdapat korelasi antara bentuk kekuasaan yang digunakan oleh kepala negarannya dengan produk hukum yang dihasilkan. </w:t>
      </w:r>
      <w:proofErr w:type="gramStart"/>
      <w:r>
        <w:rPr>
          <w:rFonts w:ascii="Times New Roman" w:eastAsia="Times New Roman" w:hAnsi="Times New Roman"/>
          <w:sz w:val="24"/>
        </w:rPr>
        <w:t>Era pemerintahan Soeharto misalkan dikenal sebagai era transisi sejak dideklarasikannya kemerdekaan Indonesia pada 17 Agustus 1945.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Soeharto mendapat amanat sebagai presiden sebagai bentuk kecaman terhadap pemerintahan Soekarno yang lebih memperlihatkan kediktatorannya sebagai presiden dibandingkan sebagai seorang pemimpin bangsa.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Soekarno mengeluarkan sejumlah kebijakan yang dianggap terlalu subjektif, misalkan dikeluarkannya Tap MPR No tentang pembubaran dewan perwakilan rakyat dan konstituante.</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Soekarno bahkan membuat Tap MPR yang berisi penegasan kepemimpinannya yang tanpa batas masa jabatan alias seumur hidup.</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Istana menjadi menguat, partai-partai lain selain PKI menjadi lemah dan bahkan kekuatan militer pun menguat.</w:t>
      </w:r>
      <w:proofErr w:type="gramEnd"/>
      <w:r>
        <w:rPr>
          <w:rFonts w:ascii="Times New Roman" w:eastAsia="Times New Roman" w:hAnsi="Times New Roman"/>
          <w:sz w:val="24"/>
        </w:rPr>
        <w:t xml:space="preserve"> Selain itu, kegoncangan lainnya melanda pemerintahan Soekarno pada saat ada aksi mahasiwa yang menunutut dibubarkannya PKI karena merusak tatanan demokrasi di Indonesia.</w:t>
      </w:r>
      <w:r>
        <w:rPr>
          <w:rFonts w:ascii="Times New Roman" w:eastAsia="Times New Roman" w:hAnsi="Times New Roman"/>
          <w:sz w:val="32"/>
          <w:vertAlign w:val="superscript"/>
        </w:rPr>
        <w:t>11</w:t>
      </w:r>
      <w:r>
        <w:rPr>
          <w:rFonts w:ascii="Times New Roman" w:eastAsia="Times New Roman" w:hAnsi="Times New Roman"/>
          <w:sz w:val="24"/>
        </w:rPr>
        <w:t xml:space="preserve"> Hal ini disebabkan karena kenyataannya PKI yang menjadi andalan dari Soekarno untuk menjadi mitra kerja ternyata membelot dan justru melakukan pemberontakan.</w:t>
      </w:r>
    </w:p>
    <w:p w:rsidR="003E3ED8" w:rsidRDefault="003E3ED8" w:rsidP="003E3ED8">
      <w:pPr>
        <w:spacing w:line="20" w:lineRule="exact"/>
        <w:rPr>
          <w:rFonts w:ascii="Times New Roman" w:eastAsia="Times New Roman" w:hAnsi="Times New Roman"/>
        </w:rPr>
      </w:pPr>
    </w:p>
    <w:p w:rsidR="003E3ED8" w:rsidRDefault="003E3ED8" w:rsidP="003E3ED8">
      <w:pPr>
        <w:spacing w:line="223" w:lineRule="auto"/>
        <w:ind w:left="1120" w:right="266" w:firstLine="566"/>
        <w:jc w:val="both"/>
        <w:rPr>
          <w:rFonts w:ascii="Times New Roman" w:eastAsia="Times New Roman" w:hAnsi="Times New Roman"/>
          <w:sz w:val="32"/>
          <w:vertAlign w:val="superscript"/>
        </w:rPr>
      </w:pPr>
      <w:r>
        <w:rPr>
          <w:rFonts w:ascii="Times New Roman" w:eastAsia="Times New Roman" w:hAnsi="Times New Roman"/>
          <w:sz w:val="24"/>
        </w:rPr>
        <w:t>Setelah melalui proses perdebatan dan berbagai pro dan kontra dari kebijakannya, Soekarno pun lengser dalam ketetapan Sidang Istimewa MPRS pada tanggal 7 Maret 1967 dan menandai berakhirnya kekuasaan orde lama dan digantikan oleh Soeharto.</w:t>
      </w:r>
      <w:r>
        <w:rPr>
          <w:rFonts w:ascii="Times New Roman" w:eastAsia="Times New Roman" w:hAnsi="Times New Roman"/>
          <w:sz w:val="32"/>
          <w:vertAlign w:val="superscript"/>
        </w:rPr>
        <w:t>12</w:t>
      </w:r>
    </w:p>
    <w:p w:rsidR="003E3ED8" w:rsidRDefault="003E3ED8" w:rsidP="003E3ED8">
      <w:pPr>
        <w:spacing w:line="3" w:lineRule="exact"/>
        <w:rPr>
          <w:rFonts w:ascii="Times New Roman" w:eastAsia="Times New Roman" w:hAnsi="Times New Roman"/>
        </w:rPr>
      </w:pPr>
    </w:p>
    <w:p w:rsidR="003E3ED8" w:rsidRDefault="003E3ED8" w:rsidP="003E3ED8">
      <w:pPr>
        <w:spacing w:line="236" w:lineRule="auto"/>
        <w:ind w:left="1120" w:right="266" w:firstLine="566"/>
        <w:jc w:val="both"/>
        <w:rPr>
          <w:rFonts w:ascii="Times New Roman" w:eastAsia="Times New Roman" w:hAnsi="Times New Roman"/>
          <w:sz w:val="24"/>
        </w:rPr>
      </w:pPr>
      <w:r>
        <w:rPr>
          <w:rFonts w:ascii="Times New Roman" w:eastAsia="Times New Roman" w:hAnsi="Times New Roman"/>
          <w:sz w:val="24"/>
        </w:rPr>
        <w:t xml:space="preserve">Dalam masa transisi dari Soekarno ke Soeharto, terdapat proses yang cukup singkat dimana Soeharto bisa dengan cepat melalui proses transisi tersebut. </w:t>
      </w:r>
      <w:proofErr w:type="gramStart"/>
      <w:r>
        <w:rPr>
          <w:rFonts w:ascii="Times New Roman" w:eastAsia="Times New Roman" w:hAnsi="Times New Roman"/>
          <w:sz w:val="24"/>
        </w:rPr>
        <w:t>Pada masa Soeharto, dukungan militer menjadi sebuah unsur yang tidak bisa dilepaskan.</w:t>
      </w:r>
      <w:proofErr w:type="gramEnd"/>
      <w:r>
        <w:rPr>
          <w:rFonts w:ascii="Times New Roman" w:eastAsia="Times New Roman" w:hAnsi="Times New Roman"/>
          <w:sz w:val="24"/>
        </w:rPr>
        <w:t xml:space="preserve"> Hal ini juga dipengaruhi oleh adanya prinsip yang dipegang di awal pemerintahan Soeharto yaitu melaksanakan UUD 1945</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simplePos x="0" y="0"/>
                <wp:positionH relativeFrom="column">
                  <wp:posOffset>705485</wp:posOffset>
                </wp:positionH>
                <wp:positionV relativeFrom="paragraph">
                  <wp:posOffset>276860</wp:posOffset>
                </wp:positionV>
                <wp:extent cx="1829435" cy="0"/>
                <wp:effectExtent l="10160" t="7620" r="825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1.8pt" to="199.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iJKQ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38" w:lineRule="exact"/>
        <w:rPr>
          <w:rFonts w:ascii="Times New Roman" w:eastAsia="Times New Roman" w:hAnsi="Times New Roman"/>
        </w:rPr>
      </w:pPr>
    </w:p>
    <w:p w:rsidR="003E3ED8" w:rsidRDefault="003E3ED8" w:rsidP="003E3ED8">
      <w:pPr>
        <w:spacing w:line="221" w:lineRule="auto"/>
        <w:ind w:left="1120" w:right="266" w:firstLine="562"/>
        <w:jc w:val="both"/>
        <w:rPr>
          <w:rFonts w:ascii="Times New Roman" w:eastAsia="Times New Roman" w:hAnsi="Times New Roman"/>
        </w:rPr>
      </w:pPr>
      <w:r>
        <w:rPr>
          <w:rFonts w:ascii="Times New Roman" w:eastAsia="Times New Roman" w:hAnsi="Times New Roman"/>
          <w:sz w:val="25"/>
          <w:vertAlign w:val="superscript"/>
        </w:rPr>
        <w:t>10</w:t>
      </w:r>
      <w:r>
        <w:rPr>
          <w:rFonts w:ascii="Times New Roman" w:eastAsia="Times New Roman" w:hAnsi="Times New Roman"/>
        </w:rPr>
        <w:t xml:space="preserve"> Parameter Kesetaraan Gender dalam Pembentukan Peraturan Perundang-Undangan (Jakarta: Kementerian Pemberdayaan Perempuan dan Anak, 2012), hlm. 1.</w:t>
      </w:r>
    </w:p>
    <w:p w:rsidR="003E3ED8" w:rsidRDefault="003E3ED8" w:rsidP="003E3ED8">
      <w:pPr>
        <w:spacing w:line="243" w:lineRule="exact"/>
        <w:rPr>
          <w:rFonts w:ascii="Times New Roman" w:eastAsia="Times New Roman" w:hAnsi="Times New Roman"/>
        </w:rPr>
      </w:pPr>
    </w:p>
    <w:p w:rsidR="003E3ED8" w:rsidRDefault="003E3ED8" w:rsidP="003E3ED8">
      <w:pPr>
        <w:numPr>
          <w:ilvl w:val="0"/>
          <w:numId w:val="4"/>
        </w:numPr>
        <w:tabs>
          <w:tab w:val="left" w:pos="1874"/>
        </w:tabs>
        <w:spacing w:line="202" w:lineRule="auto"/>
        <w:ind w:left="1120" w:right="266" w:firstLine="553"/>
        <w:rPr>
          <w:rFonts w:ascii="Times New Roman" w:eastAsia="Times New Roman" w:hAnsi="Times New Roman"/>
          <w:sz w:val="26"/>
          <w:vertAlign w:val="superscript"/>
        </w:rPr>
      </w:pPr>
      <w:r>
        <w:rPr>
          <w:rFonts w:ascii="Times New Roman" w:eastAsia="Times New Roman" w:hAnsi="Times New Roman"/>
        </w:rPr>
        <w:t>Ramly Hutabarat, “Politik Hukum Pemerintahan Soeharto tentang Demokrasi Politik di Indonesia”, (Jakarta: Pusat Studi Hukum Tata Negara FHUI: 2005), hal. 22.</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4"/>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r>
        <w:rPr>
          <w:rFonts w:ascii="Times New Roman" w:eastAsia="Times New Roman" w:hAnsi="Times New Roman"/>
        </w:rPr>
        <w:t>,</w:t>
      </w:r>
      <w:proofErr w:type="gramEnd"/>
      <w:r>
        <w:rPr>
          <w:rFonts w:ascii="Times New Roman" w:eastAsia="Times New Roman" w:hAnsi="Times New Roman"/>
        </w:rPr>
        <w:t xml:space="preserve"> hal. 23.</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143"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4" w:name="page5"/>
      <w:bookmarkEnd w:id="4"/>
      <w:r>
        <w:rPr>
          <w:rFonts w:ascii="Times New Roman" w:eastAsia="Times New Roman" w:hAnsi="Times New Roman"/>
          <w:i/>
          <w:sz w:val="19"/>
        </w:rPr>
        <w:lastRenderedPageBreak/>
        <w:t>80</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1" w:lineRule="exact"/>
        <w:rPr>
          <w:rFonts w:ascii="Times New Roman" w:eastAsia="Times New Roman" w:hAnsi="Times New Roman"/>
        </w:rPr>
      </w:pPr>
    </w:p>
    <w:p w:rsidR="003E3ED8" w:rsidRDefault="003E3ED8" w:rsidP="003E3ED8">
      <w:pPr>
        <w:spacing w:line="237" w:lineRule="auto"/>
        <w:ind w:left="1120" w:right="266"/>
        <w:jc w:val="both"/>
        <w:rPr>
          <w:rFonts w:ascii="Times New Roman" w:eastAsia="Times New Roman" w:hAnsi="Times New Roman"/>
          <w:sz w:val="24"/>
        </w:rPr>
      </w:pPr>
      <w:proofErr w:type="gramStart"/>
      <w:r>
        <w:rPr>
          <w:rFonts w:ascii="Times New Roman" w:eastAsia="Times New Roman" w:hAnsi="Times New Roman"/>
          <w:sz w:val="24"/>
        </w:rPr>
        <w:t>secara</w:t>
      </w:r>
      <w:proofErr w:type="gramEnd"/>
      <w:r>
        <w:rPr>
          <w:rFonts w:ascii="Times New Roman" w:eastAsia="Times New Roman" w:hAnsi="Times New Roman"/>
          <w:sz w:val="24"/>
        </w:rPr>
        <w:t xml:space="preserve"> murni dan konsekwen yang tercermin dari beberap kebijakannya. </w:t>
      </w:r>
      <w:proofErr w:type="gramStart"/>
      <w:r>
        <w:rPr>
          <w:rFonts w:ascii="Times New Roman" w:eastAsia="Times New Roman" w:hAnsi="Times New Roman"/>
          <w:sz w:val="24"/>
        </w:rPr>
        <w:t>Namun, pada kenyataannya, semua kebijakan demokrasi ekonomi dan politik tidak sesuai dengan UUD 1945.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Politik hukum lama kelamaan menjadi politik kekuasaan yang diperankan Soeharto sebagai sebuah alat untuk mempertahankan jabatan yang sudah ada ditangan.</w:t>
      </w:r>
      <w:proofErr w:type="gramEnd"/>
    </w:p>
    <w:p w:rsidR="003E3ED8" w:rsidRDefault="003E3ED8" w:rsidP="003E3ED8">
      <w:pPr>
        <w:spacing w:line="17" w:lineRule="exact"/>
        <w:rPr>
          <w:rFonts w:ascii="Times New Roman" w:eastAsia="Times New Roman" w:hAnsi="Times New Roman"/>
        </w:rPr>
      </w:pPr>
    </w:p>
    <w:p w:rsidR="003E3ED8" w:rsidRDefault="003E3ED8" w:rsidP="003E3ED8">
      <w:pPr>
        <w:spacing w:line="239" w:lineRule="auto"/>
        <w:ind w:left="1120" w:right="266" w:firstLine="566"/>
        <w:jc w:val="both"/>
        <w:rPr>
          <w:rFonts w:ascii="Times New Roman" w:eastAsia="Times New Roman" w:hAnsi="Times New Roman"/>
          <w:sz w:val="24"/>
        </w:rPr>
      </w:pPr>
      <w:proofErr w:type="gramStart"/>
      <w:r>
        <w:rPr>
          <w:rFonts w:ascii="Times New Roman" w:eastAsia="Times New Roman" w:hAnsi="Times New Roman"/>
          <w:sz w:val="24"/>
        </w:rPr>
        <w:t>Ada banyak kebijakan yang ternyata menjadikan negara Indonesia ini dari sistem demokrasi menuju otoriter terjadi, padahal yang diharapkan dari penggantian Soekarno ke Soeharto adalah terwujudnya Indonesia yang demokratis.</w:t>
      </w:r>
      <w:proofErr w:type="gramEnd"/>
      <w:r>
        <w:rPr>
          <w:rFonts w:ascii="Times New Roman" w:eastAsia="Times New Roman" w:hAnsi="Times New Roman"/>
          <w:sz w:val="24"/>
        </w:rPr>
        <w:t xml:space="preserve"> Oleh karena itu, penting untuk melihat sejauh mana kediktatoran Soeharto dalam melaksanakan politik hukum nya di Indonesia dengan melihat pengaruh dari konfigurasi politik yang dianut pada masa pemerintahannya dengan produk hukum responsif yang dihasilkan oleh lembaga perwakilan rakyat di Indonesia atau produk hukum yang dikeluarkan oleh kepala negara sebelum dan masa pemerintahan Soeharto. Adapun yang menjadi pokok permasalahan dalam penelitian ini adalah: 1. Bagaimana konfigurasi politik yang terjadi di Indonesia pada masa transisi dari pemerintahan Soekarno menuju pemerintahan Soeharto? 2. Bagaimana bentuk produk hukum yang dibentuk dari konfigurasi politik yang dibangun setelah masa transisi tersebut dibandingkan dengan produk hukum sebelum masa transisi?</w:t>
      </w:r>
    </w:p>
    <w:p w:rsidR="003E3ED8" w:rsidRDefault="003E3ED8" w:rsidP="003E3ED8">
      <w:pPr>
        <w:spacing w:line="5" w:lineRule="exact"/>
        <w:rPr>
          <w:rFonts w:ascii="Times New Roman" w:eastAsia="Times New Roman" w:hAnsi="Times New Roman"/>
        </w:rPr>
      </w:pPr>
    </w:p>
    <w:p w:rsidR="003E3ED8" w:rsidRDefault="003E3ED8" w:rsidP="003E3ED8">
      <w:pPr>
        <w:spacing w:line="0" w:lineRule="atLeast"/>
        <w:ind w:left="1680"/>
        <w:rPr>
          <w:rFonts w:ascii="Times New Roman" w:eastAsia="Times New Roman" w:hAnsi="Times New Roman"/>
          <w:sz w:val="24"/>
        </w:rPr>
      </w:pPr>
      <w:r>
        <w:rPr>
          <w:rFonts w:ascii="Times New Roman" w:eastAsia="Times New Roman" w:hAnsi="Times New Roman"/>
          <w:sz w:val="24"/>
        </w:rPr>
        <w:t>Penulis menggunakan dua teori dalam pembahasan yaitu:</w:t>
      </w:r>
    </w:p>
    <w:p w:rsidR="003E3ED8" w:rsidRDefault="003E3ED8" w:rsidP="003E3ED8">
      <w:pPr>
        <w:spacing w:line="245" w:lineRule="exact"/>
        <w:rPr>
          <w:rFonts w:ascii="Times New Roman" w:eastAsia="Times New Roman" w:hAnsi="Times New Roman"/>
        </w:rPr>
      </w:pPr>
    </w:p>
    <w:p w:rsidR="003E3ED8" w:rsidRDefault="003E3ED8" w:rsidP="003E3ED8">
      <w:pPr>
        <w:spacing w:line="0" w:lineRule="atLeast"/>
        <w:ind w:left="1680"/>
        <w:rPr>
          <w:rFonts w:ascii="Times New Roman" w:eastAsia="Times New Roman" w:hAnsi="Times New Roman"/>
          <w:b/>
          <w:sz w:val="24"/>
        </w:rPr>
      </w:pPr>
      <w:r>
        <w:rPr>
          <w:rFonts w:ascii="Times New Roman" w:eastAsia="Times New Roman" w:hAnsi="Times New Roman"/>
          <w:b/>
          <w:sz w:val="24"/>
        </w:rPr>
        <w:t>1. Pembentukan Peraturan Perundang-Undangan</w:t>
      </w:r>
    </w:p>
    <w:p w:rsidR="003E3ED8" w:rsidRDefault="003E3ED8" w:rsidP="003E3ED8">
      <w:pPr>
        <w:spacing w:line="247" w:lineRule="exact"/>
        <w:rPr>
          <w:rFonts w:ascii="Times New Roman" w:eastAsia="Times New Roman" w:hAnsi="Times New Roman"/>
        </w:rPr>
      </w:pPr>
    </w:p>
    <w:p w:rsidR="003E3ED8" w:rsidRDefault="003E3ED8" w:rsidP="003E3ED8">
      <w:pPr>
        <w:spacing w:line="232" w:lineRule="auto"/>
        <w:ind w:left="1680" w:right="266" w:firstLine="398"/>
        <w:jc w:val="both"/>
        <w:rPr>
          <w:rFonts w:ascii="Times New Roman" w:eastAsia="Times New Roman" w:hAnsi="Times New Roman"/>
          <w:sz w:val="24"/>
        </w:rPr>
      </w:pPr>
      <w:r>
        <w:rPr>
          <w:rFonts w:ascii="Times New Roman" w:eastAsia="Times New Roman" w:hAnsi="Times New Roman"/>
          <w:sz w:val="24"/>
        </w:rPr>
        <w:t xml:space="preserve">Hans Kelsen dalam bukunya </w:t>
      </w:r>
      <w:r>
        <w:rPr>
          <w:rFonts w:ascii="Times New Roman" w:eastAsia="Times New Roman" w:hAnsi="Times New Roman"/>
          <w:i/>
          <w:sz w:val="24"/>
        </w:rPr>
        <w:t>General Theory of Law</w:t>
      </w:r>
      <w:r>
        <w:rPr>
          <w:rFonts w:ascii="Times New Roman" w:eastAsia="Times New Roman" w:hAnsi="Times New Roman"/>
          <w:sz w:val="24"/>
        </w:rPr>
        <w:t xml:space="preserve"> menyebutkan bahwa</w:t>
      </w:r>
      <w:r>
        <w:rPr>
          <w:rFonts w:ascii="Times New Roman" w:eastAsia="Times New Roman" w:hAnsi="Times New Roman"/>
          <w:sz w:val="32"/>
          <w:vertAlign w:val="superscript"/>
        </w:rPr>
        <w:t>13</w:t>
      </w:r>
      <w:r>
        <w:rPr>
          <w:rFonts w:ascii="Times New Roman" w:eastAsia="Times New Roman" w:hAnsi="Times New Roman"/>
          <w:sz w:val="24"/>
        </w:rPr>
        <w:t xml:space="preserve"> ada dua sistem </w:t>
      </w:r>
      <w:proofErr w:type="gramStart"/>
      <w:r>
        <w:rPr>
          <w:rFonts w:ascii="Times New Roman" w:eastAsia="Times New Roman" w:hAnsi="Times New Roman"/>
          <w:sz w:val="24"/>
        </w:rPr>
        <w:t>norma</w:t>
      </w:r>
      <w:proofErr w:type="gramEnd"/>
      <w:r>
        <w:rPr>
          <w:rFonts w:ascii="Times New Roman" w:eastAsia="Times New Roman" w:hAnsi="Times New Roman"/>
          <w:sz w:val="24"/>
        </w:rPr>
        <w:t>, yaitu sistem norma yang statik (</w:t>
      </w:r>
      <w:r>
        <w:rPr>
          <w:rFonts w:ascii="Times New Roman" w:eastAsia="Times New Roman" w:hAnsi="Times New Roman"/>
          <w:i/>
          <w:sz w:val="24"/>
        </w:rPr>
        <w:t>nomostatic</w:t>
      </w:r>
      <w:r>
        <w:rPr>
          <w:rFonts w:ascii="Times New Roman" w:eastAsia="Times New Roman" w:hAnsi="Times New Roman"/>
          <w:sz w:val="24"/>
        </w:rPr>
        <w:t xml:space="preserve">) dan sistem norma yang dinamis </w:t>
      </w:r>
      <w:r>
        <w:rPr>
          <w:rFonts w:ascii="Times New Roman" w:eastAsia="Times New Roman" w:hAnsi="Times New Roman"/>
          <w:i/>
          <w:sz w:val="24"/>
        </w:rPr>
        <w:t>(nomodynamic</w:t>
      </w:r>
      <w:r>
        <w:rPr>
          <w:rFonts w:ascii="Times New Roman" w:eastAsia="Times New Roman" w:hAnsi="Times New Roman"/>
          <w:sz w:val="24"/>
        </w:rPr>
        <w:t xml:space="preserve">). Sistem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yang statik (</w:t>
      </w:r>
      <w:r>
        <w:rPr>
          <w:rFonts w:ascii="Times New Roman" w:eastAsia="Times New Roman" w:hAnsi="Times New Roman"/>
          <w:i/>
          <w:sz w:val="24"/>
        </w:rPr>
        <w:t>nomostatics</w:t>
      </w:r>
      <w:r>
        <w:rPr>
          <w:rFonts w:ascii="Times New Roman" w:eastAsia="Times New Roman" w:hAnsi="Times New Roman"/>
          <w:sz w:val="24"/>
        </w:rPr>
        <w:t xml:space="preserve">) adalah sistem yang melihat pada isi norma. Menurut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statik, suatu norma umum dapat ditarik menjadi norma-norma khusus, atau norma khusus tersebut dapat ditarik dari suatu norma umum. Penarikan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khusus dari norma umum tersebut diartikan bahwa norma umum tersebut dirinci menjadi norma yang khusus dari segi isinya. Sementara sistem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dinamik (</w:t>
      </w:r>
      <w:r>
        <w:rPr>
          <w:rFonts w:ascii="Times New Roman" w:eastAsia="Times New Roman" w:hAnsi="Times New Roman"/>
          <w:i/>
          <w:sz w:val="24"/>
        </w:rPr>
        <w:t>nomodynamics</w:t>
      </w:r>
      <w:r>
        <w:rPr>
          <w:rFonts w:ascii="Times New Roman" w:eastAsia="Times New Roman" w:hAnsi="Times New Roman"/>
          <w:sz w:val="24"/>
        </w:rPr>
        <w:t>) adalah sistem norma yang melihat pada berlakunya suatu norma atau dari cara pembentukannya atau penghapusannya.</w:t>
      </w:r>
    </w:p>
    <w:p w:rsidR="003E3ED8" w:rsidRDefault="003E3ED8" w:rsidP="003E3ED8">
      <w:pPr>
        <w:spacing w:line="133" w:lineRule="exact"/>
        <w:rPr>
          <w:rFonts w:ascii="Times New Roman" w:eastAsia="Times New Roman" w:hAnsi="Times New Roman"/>
        </w:rPr>
      </w:pPr>
    </w:p>
    <w:p w:rsidR="003E3ED8" w:rsidRDefault="003E3ED8" w:rsidP="003E3ED8">
      <w:pPr>
        <w:spacing w:line="234" w:lineRule="auto"/>
        <w:ind w:left="2080" w:right="826"/>
        <w:jc w:val="both"/>
        <w:rPr>
          <w:rFonts w:ascii="Times New Roman" w:eastAsia="Times New Roman" w:hAnsi="Times New Roman"/>
          <w:i/>
          <w:sz w:val="32"/>
          <w:vertAlign w:val="superscript"/>
        </w:rPr>
      </w:pPr>
      <w:r>
        <w:rPr>
          <w:rFonts w:ascii="Times New Roman" w:eastAsia="Times New Roman" w:hAnsi="Times New Roman"/>
          <w:i/>
          <w:sz w:val="24"/>
        </w:rPr>
        <w:t>Law is anything that has come about in the way constitution prescribes for the creation of law... According to this concept, law is something created by a certain process, and everything created in this way is law.</w:t>
      </w:r>
      <w:r>
        <w:rPr>
          <w:rFonts w:ascii="Times New Roman" w:eastAsia="Times New Roman" w:hAnsi="Times New Roman"/>
          <w:i/>
          <w:sz w:val="32"/>
          <w:vertAlign w:val="superscript"/>
        </w:rPr>
        <w:t>14</w:t>
      </w:r>
    </w:p>
    <w:p w:rsidR="003E3ED8" w:rsidRDefault="003E3ED8" w:rsidP="003E3ED8">
      <w:pPr>
        <w:spacing w:line="58" w:lineRule="exact"/>
        <w:rPr>
          <w:rFonts w:ascii="Times New Roman" w:eastAsia="Times New Roman" w:hAnsi="Times New Roman"/>
        </w:rPr>
      </w:pPr>
    </w:p>
    <w:p w:rsidR="003E3ED8" w:rsidRDefault="003E3ED8" w:rsidP="003E3ED8">
      <w:pPr>
        <w:spacing w:line="234" w:lineRule="auto"/>
        <w:ind w:left="1680" w:right="266" w:firstLine="398"/>
        <w:rPr>
          <w:rFonts w:ascii="Times New Roman" w:eastAsia="Times New Roman" w:hAnsi="Times New Roman"/>
          <w:sz w:val="24"/>
        </w:rPr>
      </w:pPr>
      <w:r>
        <w:rPr>
          <w:rFonts w:ascii="Times New Roman" w:eastAsia="Times New Roman" w:hAnsi="Times New Roman"/>
          <w:sz w:val="24"/>
        </w:rPr>
        <w:t xml:space="preserve">Peraturan perundang-undangan merupakan implementasi dari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hukum yang ada di dalam masyarakat. Norma adalah suatu ukuran yang</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simplePos x="0" y="0"/>
                <wp:positionH relativeFrom="column">
                  <wp:posOffset>705485</wp:posOffset>
                </wp:positionH>
                <wp:positionV relativeFrom="paragraph">
                  <wp:posOffset>259080</wp:posOffset>
                </wp:positionV>
                <wp:extent cx="1829435" cy="0"/>
                <wp:effectExtent l="10160" t="8255" r="825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0.4pt" to="199.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39" w:lineRule="exact"/>
        <w:rPr>
          <w:rFonts w:ascii="Times New Roman" w:eastAsia="Times New Roman" w:hAnsi="Times New Roman"/>
        </w:rPr>
      </w:pPr>
    </w:p>
    <w:p w:rsidR="003E3ED8" w:rsidRDefault="003E3ED8" w:rsidP="003E3ED8">
      <w:pPr>
        <w:numPr>
          <w:ilvl w:val="0"/>
          <w:numId w:val="5"/>
        </w:numPr>
        <w:tabs>
          <w:tab w:val="left" w:pos="1864"/>
        </w:tabs>
        <w:spacing w:line="202" w:lineRule="auto"/>
        <w:ind w:left="1120" w:right="266" w:firstLine="553"/>
        <w:rPr>
          <w:rFonts w:ascii="Times New Roman" w:eastAsia="Times New Roman" w:hAnsi="Times New Roman"/>
          <w:sz w:val="26"/>
          <w:vertAlign w:val="superscript"/>
        </w:rPr>
      </w:pPr>
      <w:r>
        <w:rPr>
          <w:rFonts w:ascii="Times New Roman" w:eastAsia="Times New Roman" w:hAnsi="Times New Roman"/>
        </w:rPr>
        <w:t>Hans Kelsen, “</w:t>
      </w:r>
      <w:r>
        <w:rPr>
          <w:rFonts w:ascii="Times New Roman" w:eastAsia="Times New Roman" w:hAnsi="Times New Roman"/>
          <w:i/>
        </w:rPr>
        <w:t>General Theory of Law and State”</w:t>
      </w:r>
      <w:r>
        <w:rPr>
          <w:rFonts w:ascii="Times New Roman" w:eastAsia="Times New Roman" w:hAnsi="Times New Roman"/>
        </w:rPr>
        <w:t>, (London: Oxford University Press, 1949), hal. 122.</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5"/>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proofErr w:type="gramEnd"/>
      <w:r>
        <w:rPr>
          <w:rFonts w:ascii="Times New Roman" w:eastAsia="Times New Roman" w:hAnsi="Times New Roman"/>
          <w:i/>
        </w:rPr>
        <w:t xml:space="preserve"> </w:t>
      </w:r>
      <w:r>
        <w:rPr>
          <w:rFonts w:ascii="Times New Roman" w:eastAsia="Times New Roman" w:hAnsi="Times New Roman"/>
        </w:rPr>
        <w:t>hal. 123.</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301" w:right="1440" w:bottom="1143"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5" w:name="page6"/>
            <w:bookmarkEnd w:id="5"/>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81</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27" w:lineRule="auto"/>
        <w:ind w:left="1680" w:right="266"/>
        <w:jc w:val="both"/>
        <w:rPr>
          <w:rFonts w:ascii="Times New Roman" w:eastAsia="Times New Roman" w:hAnsi="Times New Roman"/>
          <w:sz w:val="24"/>
        </w:rPr>
      </w:pPr>
      <w:r>
        <w:rPr>
          <w:rFonts w:ascii="Times New Roman" w:eastAsia="Times New Roman" w:hAnsi="Times New Roman"/>
          <w:sz w:val="24"/>
        </w:rPr>
        <w:t>harus dipatuhi oleh seseorang dalam hubungannya dengan sesamanya ataupun dengan lingkungannya.</w:t>
      </w:r>
      <w:r>
        <w:rPr>
          <w:rFonts w:ascii="Times New Roman" w:eastAsia="Times New Roman" w:hAnsi="Times New Roman"/>
          <w:sz w:val="32"/>
          <w:vertAlign w:val="superscript"/>
        </w:rPr>
        <w:t>15</w:t>
      </w:r>
      <w:r>
        <w:rPr>
          <w:rFonts w:ascii="Times New Roman" w:eastAsia="Times New Roman" w:hAnsi="Times New Roman"/>
          <w:sz w:val="24"/>
        </w:rPr>
        <w:t xml:space="preserve"> Norma hukum dapat dibentuk secara tertulis maupun tidak tertulis oleh lembaga-lembaga yang berwenang membentuknya, sedangkan norma-norma moral, adat, agama dan lainnya terjadi secara tidak tertulis tetapi tumbuh dan berkembang dari kebiasaan-kebiasaan yang ada dalam masyarakat. </w:t>
      </w:r>
      <w:proofErr w:type="gramStart"/>
      <w:r>
        <w:rPr>
          <w:rFonts w:ascii="Times New Roman" w:eastAsia="Times New Roman" w:hAnsi="Times New Roman"/>
          <w:sz w:val="24"/>
        </w:rPr>
        <w:t>Norma hukum yang tertulis inilah yang disebut dengan peraturan perundang-undangan.</w:t>
      </w:r>
      <w:proofErr w:type="gramEnd"/>
    </w:p>
    <w:p w:rsidR="003E3ED8" w:rsidRDefault="003E3ED8" w:rsidP="003E3ED8">
      <w:pPr>
        <w:spacing w:line="18" w:lineRule="exact"/>
        <w:rPr>
          <w:rFonts w:ascii="Times New Roman" w:eastAsia="Times New Roman" w:hAnsi="Times New Roman"/>
        </w:rPr>
      </w:pPr>
    </w:p>
    <w:p w:rsidR="003E3ED8" w:rsidRDefault="003E3ED8" w:rsidP="003E3ED8">
      <w:pPr>
        <w:spacing w:line="230" w:lineRule="auto"/>
        <w:ind w:left="1680" w:right="266" w:firstLine="398"/>
        <w:jc w:val="both"/>
        <w:rPr>
          <w:rFonts w:ascii="Times New Roman" w:eastAsia="Times New Roman" w:hAnsi="Times New Roman"/>
          <w:sz w:val="32"/>
          <w:vertAlign w:val="superscript"/>
        </w:rPr>
      </w:pPr>
      <w:r>
        <w:rPr>
          <w:rFonts w:ascii="Times New Roman" w:eastAsia="Times New Roman" w:hAnsi="Times New Roman"/>
          <w:sz w:val="24"/>
        </w:rPr>
        <w:t>Sedangkan mengenai pembentukan peraturan perundang-undangan, Hans Kelsen mempunyai pandangan bahwa</w:t>
      </w:r>
      <w:proofErr w:type="gramStart"/>
      <w:r>
        <w:rPr>
          <w:rFonts w:ascii="Times New Roman" w:eastAsia="Times New Roman" w:hAnsi="Times New Roman"/>
          <w:sz w:val="24"/>
        </w:rPr>
        <w:t>:</w:t>
      </w:r>
      <w:r>
        <w:rPr>
          <w:rFonts w:ascii="Times New Roman" w:eastAsia="Times New Roman" w:hAnsi="Times New Roman"/>
          <w:sz w:val="32"/>
          <w:vertAlign w:val="superscript"/>
        </w:rPr>
        <w:t>16</w:t>
      </w:r>
      <w:proofErr w:type="gramEnd"/>
    </w:p>
    <w:p w:rsidR="003E3ED8" w:rsidRDefault="003E3ED8" w:rsidP="003E3ED8">
      <w:pPr>
        <w:spacing w:line="55" w:lineRule="exact"/>
        <w:rPr>
          <w:rFonts w:ascii="Times New Roman" w:eastAsia="Times New Roman" w:hAnsi="Times New Roman"/>
        </w:rPr>
      </w:pPr>
    </w:p>
    <w:p w:rsidR="003E3ED8" w:rsidRDefault="003E3ED8" w:rsidP="003E3ED8">
      <w:pPr>
        <w:spacing w:line="250" w:lineRule="auto"/>
        <w:ind w:left="2080" w:right="826"/>
        <w:jc w:val="both"/>
        <w:rPr>
          <w:rFonts w:ascii="Times New Roman" w:eastAsia="Times New Roman" w:hAnsi="Times New Roman"/>
          <w:i/>
          <w:sz w:val="23"/>
        </w:rPr>
      </w:pPr>
      <w:r>
        <w:rPr>
          <w:rFonts w:ascii="Times New Roman" w:eastAsia="Times New Roman" w:hAnsi="Times New Roman"/>
          <w:i/>
          <w:sz w:val="23"/>
        </w:rPr>
        <w:t>An important stage in the law creating process is the procedure by which general norms are created, that is procedure legislation. ...... As a matter of fact, many a law – in this formal</w:t>
      </w:r>
    </w:p>
    <w:p w:rsidR="003E3ED8" w:rsidRDefault="003E3ED8" w:rsidP="003E3ED8">
      <w:pPr>
        <w:spacing w:line="2" w:lineRule="exact"/>
        <w:rPr>
          <w:rFonts w:ascii="Times New Roman" w:eastAsia="Times New Roman" w:hAnsi="Times New Roman"/>
        </w:rPr>
      </w:pPr>
    </w:p>
    <w:p w:rsidR="003E3ED8" w:rsidRDefault="003E3ED8" w:rsidP="003E3ED8">
      <w:pPr>
        <w:spacing w:line="238" w:lineRule="auto"/>
        <w:ind w:left="2080" w:right="826"/>
        <w:jc w:val="both"/>
        <w:rPr>
          <w:rFonts w:ascii="Times New Roman" w:eastAsia="Times New Roman" w:hAnsi="Times New Roman"/>
          <w:i/>
          <w:sz w:val="24"/>
        </w:rPr>
      </w:pPr>
      <w:proofErr w:type="gramStart"/>
      <w:r>
        <w:rPr>
          <w:rFonts w:ascii="Times New Roman" w:eastAsia="Times New Roman" w:hAnsi="Times New Roman"/>
          <w:i/>
          <w:sz w:val="24"/>
        </w:rPr>
        <w:t>sense</w:t>
      </w:r>
      <w:proofErr w:type="gramEnd"/>
      <w:r>
        <w:rPr>
          <w:rFonts w:ascii="Times New Roman" w:eastAsia="Times New Roman" w:hAnsi="Times New Roman"/>
          <w:i/>
          <w:sz w:val="24"/>
        </w:rPr>
        <w:t xml:space="preserve"> of the term- contains not only legal norms, but also certain elements which are no specific legal, ie normative, character, such as , purely theoritical views concerning certain matters, the motives of legislator, political ideologies contained in references such as “justice” or the will of God, etc.</w:t>
      </w:r>
    </w:p>
    <w:p w:rsidR="003E3ED8" w:rsidRDefault="003E3ED8" w:rsidP="003E3ED8">
      <w:pPr>
        <w:spacing w:line="134" w:lineRule="exact"/>
        <w:rPr>
          <w:rFonts w:ascii="Times New Roman" w:eastAsia="Times New Roman" w:hAnsi="Times New Roman"/>
        </w:rPr>
      </w:pPr>
    </w:p>
    <w:p w:rsidR="003E3ED8" w:rsidRDefault="003E3ED8" w:rsidP="003E3ED8">
      <w:pPr>
        <w:spacing w:line="234" w:lineRule="auto"/>
        <w:ind w:left="1680" w:right="266" w:firstLine="398"/>
        <w:rPr>
          <w:rFonts w:ascii="Times New Roman" w:eastAsia="Times New Roman" w:hAnsi="Times New Roman"/>
          <w:sz w:val="24"/>
        </w:rPr>
      </w:pPr>
      <w:r>
        <w:rPr>
          <w:rFonts w:ascii="Times New Roman" w:eastAsia="Times New Roman" w:hAnsi="Times New Roman"/>
          <w:sz w:val="24"/>
        </w:rPr>
        <w:t xml:space="preserve">Mengenai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dimaksud dengan peraturan perundang-undangan menurut Hans Kelsen adalah:</w:t>
      </w:r>
    </w:p>
    <w:p w:rsidR="003E3ED8" w:rsidRDefault="003E3ED8" w:rsidP="003E3ED8">
      <w:pPr>
        <w:spacing w:line="134" w:lineRule="exact"/>
        <w:rPr>
          <w:rFonts w:ascii="Times New Roman" w:eastAsia="Times New Roman" w:hAnsi="Times New Roman"/>
        </w:rPr>
      </w:pPr>
    </w:p>
    <w:p w:rsidR="003E3ED8" w:rsidRDefault="003E3ED8" w:rsidP="003E3ED8">
      <w:pPr>
        <w:spacing w:line="237" w:lineRule="auto"/>
        <w:ind w:left="2080" w:right="826"/>
        <w:jc w:val="both"/>
        <w:rPr>
          <w:rFonts w:ascii="Times New Roman" w:eastAsia="Times New Roman" w:hAnsi="Times New Roman"/>
          <w:i/>
          <w:sz w:val="24"/>
        </w:rPr>
      </w:pPr>
      <w:r>
        <w:rPr>
          <w:rFonts w:ascii="Times New Roman" w:eastAsia="Times New Roman" w:hAnsi="Times New Roman"/>
          <w:i/>
          <w:sz w:val="24"/>
        </w:rPr>
        <w:t>This doesn‟t mean, however, that everything which has been created according to this procedure is law in the sense of a legal norm. It is a legal norm only if it purpots to regulate human behaviour, and if it regulates human behavior by providing an act of coercion as sanction.</w:t>
      </w:r>
    </w:p>
    <w:p w:rsidR="003E3ED8" w:rsidRDefault="003E3ED8" w:rsidP="003E3ED8">
      <w:pPr>
        <w:spacing w:line="137" w:lineRule="exact"/>
        <w:rPr>
          <w:rFonts w:ascii="Times New Roman" w:eastAsia="Times New Roman" w:hAnsi="Times New Roman"/>
        </w:rPr>
      </w:pPr>
    </w:p>
    <w:p w:rsidR="003E3ED8" w:rsidRDefault="003E3ED8" w:rsidP="003E3ED8">
      <w:pPr>
        <w:spacing w:line="219" w:lineRule="auto"/>
        <w:ind w:left="1680" w:right="266" w:firstLine="398"/>
        <w:jc w:val="both"/>
        <w:rPr>
          <w:rFonts w:ascii="Times New Roman" w:eastAsia="Times New Roman" w:hAnsi="Times New Roman"/>
          <w:sz w:val="24"/>
        </w:rPr>
      </w:pPr>
      <w:r>
        <w:rPr>
          <w:rFonts w:ascii="Times New Roman" w:eastAsia="Times New Roman" w:hAnsi="Times New Roman"/>
          <w:sz w:val="24"/>
        </w:rPr>
        <w:t>Soejono Soekanto menyebutkan kekuatan berlakunya peraturan perundang-undangan dapat dilihat secara sosiologis yang intinya adalah efektivitas kaedah hukum di dalam kehidupan bersama.</w:t>
      </w:r>
      <w:r>
        <w:rPr>
          <w:rFonts w:ascii="Times New Roman" w:eastAsia="Times New Roman" w:hAnsi="Times New Roman"/>
          <w:sz w:val="32"/>
          <w:vertAlign w:val="superscript"/>
        </w:rPr>
        <w:t>17</w:t>
      </w:r>
      <w:r>
        <w:rPr>
          <w:rFonts w:ascii="Times New Roman" w:eastAsia="Times New Roman" w:hAnsi="Times New Roman"/>
          <w:sz w:val="24"/>
        </w:rPr>
        <w:t xml:space="preserve"> Mengenai hal ini dikenal dua teori:</w:t>
      </w:r>
    </w:p>
    <w:p w:rsidR="003E3ED8" w:rsidRDefault="003E3ED8" w:rsidP="003E3ED8">
      <w:pPr>
        <w:spacing w:line="133" w:lineRule="exact"/>
        <w:rPr>
          <w:rFonts w:ascii="Times New Roman" w:eastAsia="Times New Roman" w:hAnsi="Times New Roman"/>
        </w:rPr>
      </w:pPr>
    </w:p>
    <w:p w:rsidR="003E3ED8" w:rsidRDefault="003E3ED8" w:rsidP="003E3ED8">
      <w:pPr>
        <w:numPr>
          <w:ilvl w:val="0"/>
          <w:numId w:val="6"/>
        </w:numPr>
        <w:tabs>
          <w:tab w:val="left" w:pos="2100"/>
        </w:tabs>
        <w:spacing w:line="223" w:lineRule="auto"/>
        <w:ind w:left="2100" w:right="266" w:hanging="355"/>
        <w:jc w:val="both"/>
        <w:rPr>
          <w:rFonts w:ascii="Times New Roman" w:eastAsia="Times New Roman" w:hAnsi="Times New Roman"/>
          <w:sz w:val="24"/>
        </w:rPr>
      </w:pPr>
      <w:r>
        <w:rPr>
          <w:rFonts w:ascii="Times New Roman" w:eastAsia="Times New Roman" w:hAnsi="Times New Roman"/>
          <w:sz w:val="24"/>
        </w:rPr>
        <w:t>Teori Kekuasaan (”</w:t>
      </w:r>
      <w:r>
        <w:rPr>
          <w:rFonts w:ascii="Times New Roman" w:eastAsia="Times New Roman" w:hAnsi="Times New Roman"/>
          <w:i/>
          <w:sz w:val="24"/>
        </w:rPr>
        <w:t>Machttheorie</w:t>
      </w:r>
      <w:r>
        <w:rPr>
          <w:rFonts w:ascii="Times New Roman" w:eastAsia="Times New Roman" w:hAnsi="Times New Roman"/>
          <w:sz w:val="24"/>
        </w:rPr>
        <w:t>”; ”</w:t>
      </w:r>
      <w:r>
        <w:rPr>
          <w:rFonts w:ascii="Times New Roman" w:eastAsia="Times New Roman" w:hAnsi="Times New Roman"/>
          <w:i/>
          <w:sz w:val="24"/>
        </w:rPr>
        <w:t>The Power Theory</w:t>
      </w:r>
      <w:r>
        <w:rPr>
          <w:rFonts w:ascii="Times New Roman" w:eastAsia="Times New Roman" w:hAnsi="Times New Roman"/>
          <w:sz w:val="24"/>
        </w:rPr>
        <w:t>”) yang pada pokoknya menyatakan bahwa kaedah hukum mempunyai kelakuan sosiologis, apabila dipaksakan berlakunya oleh penguasa, diterima ataupun tidak oleh warga-warga masyarakat;</w:t>
      </w:r>
      <w:r>
        <w:rPr>
          <w:rFonts w:ascii="Times New Roman" w:eastAsia="Times New Roman" w:hAnsi="Times New Roman"/>
          <w:sz w:val="32"/>
          <w:vertAlign w:val="superscript"/>
        </w:rPr>
        <w:t>18</w:t>
      </w:r>
    </w:p>
    <w:p w:rsidR="003E3ED8" w:rsidRDefault="003E3ED8" w:rsidP="003E3ED8">
      <w:pPr>
        <w:spacing w:line="2" w:lineRule="exact"/>
        <w:rPr>
          <w:rFonts w:ascii="Times New Roman" w:eastAsia="Times New Roman" w:hAnsi="Times New Roman"/>
          <w:sz w:val="24"/>
        </w:rPr>
      </w:pPr>
    </w:p>
    <w:p w:rsidR="003E3ED8" w:rsidRDefault="003E3ED8" w:rsidP="003E3ED8">
      <w:pPr>
        <w:numPr>
          <w:ilvl w:val="0"/>
          <w:numId w:val="6"/>
        </w:numPr>
        <w:tabs>
          <w:tab w:val="left" w:pos="2100"/>
        </w:tabs>
        <w:spacing w:line="220" w:lineRule="auto"/>
        <w:ind w:left="2100" w:hanging="355"/>
        <w:rPr>
          <w:rFonts w:ascii="Times New Roman" w:eastAsia="Times New Roman" w:hAnsi="Times New Roman"/>
          <w:sz w:val="24"/>
        </w:rPr>
      </w:pPr>
      <w:r>
        <w:rPr>
          <w:rFonts w:ascii="Times New Roman" w:eastAsia="Times New Roman" w:hAnsi="Times New Roman"/>
          <w:sz w:val="24"/>
        </w:rPr>
        <w:t>Teori   Pengakuan   (”</w:t>
      </w:r>
      <w:r>
        <w:rPr>
          <w:rFonts w:ascii="Times New Roman" w:eastAsia="Times New Roman" w:hAnsi="Times New Roman"/>
          <w:i/>
          <w:sz w:val="24"/>
        </w:rPr>
        <w:t>Anerkennungstheorie”</w:t>
      </w:r>
      <w:r>
        <w:rPr>
          <w:rFonts w:ascii="Times New Roman" w:eastAsia="Times New Roman" w:hAnsi="Times New Roman"/>
          <w:sz w:val="24"/>
        </w:rPr>
        <w:t>,   ”</w:t>
      </w:r>
      <w:r>
        <w:rPr>
          <w:rFonts w:ascii="Times New Roman" w:eastAsia="Times New Roman" w:hAnsi="Times New Roman"/>
          <w:i/>
          <w:sz w:val="24"/>
        </w:rPr>
        <w:t>The   Recognition</w:t>
      </w:r>
    </w:p>
    <w:p w:rsidR="003E3ED8" w:rsidRDefault="003E3ED8" w:rsidP="003E3ED8">
      <w:pPr>
        <w:spacing w:line="0" w:lineRule="atLeast"/>
        <w:ind w:left="2100"/>
        <w:rPr>
          <w:rFonts w:ascii="Times New Roman" w:eastAsia="Times New Roman" w:hAnsi="Times New Roman"/>
          <w:sz w:val="24"/>
        </w:rPr>
      </w:pPr>
      <w:r>
        <w:rPr>
          <w:rFonts w:ascii="Times New Roman" w:eastAsia="Times New Roman" w:hAnsi="Times New Roman"/>
          <w:i/>
          <w:sz w:val="24"/>
        </w:rPr>
        <w:t>Theory</w:t>
      </w:r>
      <w:proofErr w:type="gramStart"/>
      <w:r>
        <w:rPr>
          <w:rFonts w:ascii="Times New Roman" w:eastAsia="Times New Roman" w:hAnsi="Times New Roman"/>
          <w:i/>
          <w:sz w:val="24"/>
        </w:rPr>
        <w:t xml:space="preserve">” </w:t>
      </w:r>
      <w:r>
        <w:rPr>
          <w:rFonts w:ascii="Times New Roman" w:eastAsia="Times New Roman" w:hAnsi="Times New Roman"/>
          <w:sz w:val="24"/>
        </w:rPr>
        <w:t>)</w:t>
      </w:r>
      <w:proofErr w:type="gramEnd"/>
      <w:r>
        <w:rPr>
          <w:rFonts w:ascii="Times New Roman" w:eastAsia="Times New Roman" w:hAnsi="Times New Roman"/>
          <w:sz w:val="24"/>
        </w:rPr>
        <w:t xml:space="preserve"> yang berpokok pangkal pada pendapat, bahwa kelakuan</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simplePos x="0" y="0"/>
                <wp:positionH relativeFrom="column">
                  <wp:posOffset>705485</wp:posOffset>
                </wp:positionH>
                <wp:positionV relativeFrom="paragraph">
                  <wp:posOffset>130175</wp:posOffset>
                </wp:positionV>
                <wp:extent cx="1829435" cy="0"/>
                <wp:effectExtent l="10160" t="10795" r="825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0.25pt" to="199.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" strokeweight=".21164mm"/>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53" w:lineRule="exact"/>
        <w:rPr>
          <w:rFonts w:ascii="Times New Roman" w:eastAsia="Times New Roman" w:hAnsi="Times New Roman"/>
        </w:rPr>
      </w:pPr>
    </w:p>
    <w:p w:rsidR="003E3ED8" w:rsidRDefault="003E3ED8" w:rsidP="003E3ED8">
      <w:pPr>
        <w:numPr>
          <w:ilvl w:val="0"/>
          <w:numId w:val="7"/>
        </w:numPr>
        <w:tabs>
          <w:tab w:val="left" w:pos="1900"/>
        </w:tabs>
        <w:spacing w:line="0" w:lineRule="atLeast"/>
        <w:ind w:left="1900" w:hanging="227"/>
        <w:rPr>
          <w:rFonts w:ascii="Times New Roman" w:eastAsia="Times New Roman" w:hAnsi="Times New Roman"/>
          <w:sz w:val="26"/>
          <w:vertAlign w:val="superscript"/>
        </w:rPr>
      </w:pPr>
      <w:r>
        <w:rPr>
          <w:rFonts w:ascii="Times New Roman" w:eastAsia="Times New Roman" w:hAnsi="Times New Roman"/>
        </w:rPr>
        <w:t>Maria Farida Indrati, “Ilmu Perundang-Undangan”, (Yogyakarta: Kanisius, 2011),</w:t>
      </w:r>
    </w:p>
    <w:p w:rsidR="003E3ED8" w:rsidRDefault="003E3ED8" w:rsidP="003E3ED8">
      <w:pPr>
        <w:spacing w:line="19" w:lineRule="exact"/>
        <w:rPr>
          <w:rFonts w:ascii="Times New Roman" w:eastAsia="Times New Roman" w:hAnsi="Times New Roman"/>
          <w:sz w:val="26"/>
          <w:vertAlign w:val="superscript"/>
        </w:rPr>
      </w:pPr>
    </w:p>
    <w:p w:rsidR="003E3ED8" w:rsidRDefault="003E3ED8" w:rsidP="003E3ED8">
      <w:pPr>
        <w:spacing w:line="220" w:lineRule="auto"/>
        <w:ind w:left="1120"/>
        <w:rPr>
          <w:rFonts w:ascii="Times New Roman" w:eastAsia="Times New Roman" w:hAnsi="Times New Roman"/>
        </w:rPr>
      </w:pPr>
      <w:proofErr w:type="gramStart"/>
      <w:r>
        <w:rPr>
          <w:rFonts w:ascii="Times New Roman" w:eastAsia="Times New Roman" w:hAnsi="Times New Roman"/>
        </w:rPr>
        <w:t>hal</w:t>
      </w:r>
      <w:proofErr w:type="gramEnd"/>
      <w:r>
        <w:rPr>
          <w:rFonts w:ascii="Times New Roman" w:eastAsia="Times New Roman" w:hAnsi="Times New Roman"/>
        </w:rPr>
        <w:t>. 18.</w:t>
      </w:r>
    </w:p>
    <w:p w:rsidR="003E3ED8" w:rsidRDefault="003E3ED8" w:rsidP="003E3ED8">
      <w:pPr>
        <w:spacing w:line="162" w:lineRule="exact"/>
        <w:rPr>
          <w:rFonts w:ascii="Times New Roman" w:eastAsia="Times New Roman" w:hAnsi="Times New Roman"/>
          <w:sz w:val="26"/>
          <w:vertAlign w:val="superscript"/>
        </w:rPr>
      </w:pPr>
    </w:p>
    <w:p w:rsidR="003E3ED8" w:rsidRDefault="003E3ED8" w:rsidP="003E3ED8">
      <w:pPr>
        <w:numPr>
          <w:ilvl w:val="0"/>
          <w:numId w:val="7"/>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Hans Kelsen, </w:t>
      </w:r>
      <w:r>
        <w:rPr>
          <w:rFonts w:ascii="Times New Roman" w:eastAsia="Times New Roman" w:hAnsi="Times New Roman"/>
          <w:i/>
        </w:rPr>
        <w:t>Op. Cit.</w:t>
      </w:r>
    </w:p>
    <w:p w:rsidR="003E3ED8" w:rsidRDefault="003E3ED8" w:rsidP="003E3ED8">
      <w:pPr>
        <w:spacing w:line="242" w:lineRule="exact"/>
        <w:rPr>
          <w:rFonts w:ascii="Times New Roman" w:eastAsia="Times New Roman" w:hAnsi="Times New Roman"/>
          <w:sz w:val="26"/>
          <w:vertAlign w:val="superscript"/>
        </w:rPr>
      </w:pPr>
    </w:p>
    <w:p w:rsidR="003E3ED8" w:rsidRDefault="003E3ED8" w:rsidP="003E3ED8">
      <w:pPr>
        <w:numPr>
          <w:ilvl w:val="0"/>
          <w:numId w:val="7"/>
        </w:numPr>
        <w:tabs>
          <w:tab w:val="left" w:pos="1902"/>
        </w:tabs>
        <w:spacing w:line="202" w:lineRule="auto"/>
        <w:ind w:left="1120" w:right="266" w:firstLine="553"/>
        <w:rPr>
          <w:rFonts w:ascii="Times New Roman" w:eastAsia="Times New Roman" w:hAnsi="Times New Roman"/>
          <w:sz w:val="26"/>
          <w:vertAlign w:val="superscript"/>
        </w:rPr>
      </w:pPr>
      <w:r>
        <w:rPr>
          <w:rFonts w:ascii="Times New Roman" w:eastAsia="Times New Roman" w:hAnsi="Times New Roman"/>
        </w:rPr>
        <w:t>Soerjono Soekanto &amp; Purnadi Purbacaraka, “Perihal Kaedah Hukum”, (Bandung: Citra Aditya Bakti, 1993), hal. 88-92.</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7"/>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143"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6" w:name="page7"/>
      <w:bookmarkEnd w:id="6"/>
      <w:r>
        <w:rPr>
          <w:rFonts w:ascii="Times New Roman" w:eastAsia="Times New Roman" w:hAnsi="Times New Roman"/>
          <w:i/>
          <w:sz w:val="19"/>
        </w:rPr>
        <w:lastRenderedPageBreak/>
        <w:t>82</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351" w:lineRule="exact"/>
        <w:rPr>
          <w:rFonts w:ascii="Times New Roman" w:eastAsia="Times New Roman" w:hAnsi="Times New Roman"/>
        </w:rPr>
      </w:pPr>
    </w:p>
    <w:p w:rsidR="003E3ED8" w:rsidRDefault="003E3ED8" w:rsidP="003E3ED8">
      <w:pPr>
        <w:spacing w:line="230" w:lineRule="auto"/>
        <w:ind w:left="2100" w:right="266"/>
        <w:rPr>
          <w:rFonts w:ascii="Times New Roman" w:eastAsia="Times New Roman" w:hAnsi="Times New Roman"/>
          <w:sz w:val="32"/>
          <w:vertAlign w:val="superscript"/>
        </w:rPr>
      </w:pPr>
      <w:proofErr w:type="gramStart"/>
      <w:r>
        <w:rPr>
          <w:rFonts w:ascii="Times New Roman" w:eastAsia="Times New Roman" w:hAnsi="Times New Roman"/>
          <w:sz w:val="24"/>
        </w:rPr>
        <w:t>kaedah</w:t>
      </w:r>
      <w:proofErr w:type="gramEnd"/>
      <w:r>
        <w:rPr>
          <w:rFonts w:ascii="Times New Roman" w:eastAsia="Times New Roman" w:hAnsi="Times New Roman"/>
          <w:sz w:val="24"/>
        </w:rPr>
        <w:t xml:space="preserve"> hukum didasarkan pada penerimaan atau pengakuan oleh mereka kepada siapa kaedah hukum tadi tertuju.</w:t>
      </w:r>
      <w:r>
        <w:rPr>
          <w:rFonts w:ascii="Times New Roman" w:eastAsia="Times New Roman" w:hAnsi="Times New Roman"/>
          <w:sz w:val="32"/>
          <w:vertAlign w:val="superscript"/>
        </w:rPr>
        <w:t>19</w:t>
      </w:r>
    </w:p>
    <w:p w:rsidR="003E3ED8" w:rsidRDefault="003E3ED8" w:rsidP="003E3ED8">
      <w:pPr>
        <w:spacing w:line="55" w:lineRule="exact"/>
        <w:rPr>
          <w:rFonts w:ascii="Times New Roman" w:eastAsia="Times New Roman" w:hAnsi="Times New Roman"/>
        </w:rPr>
      </w:pPr>
    </w:p>
    <w:p w:rsidR="003E3ED8" w:rsidRDefault="003E3ED8" w:rsidP="003E3ED8">
      <w:pPr>
        <w:spacing w:line="227" w:lineRule="auto"/>
        <w:ind w:left="1680" w:right="266" w:firstLine="398"/>
        <w:jc w:val="both"/>
        <w:rPr>
          <w:rFonts w:ascii="Times New Roman" w:eastAsia="Times New Roman" w:hAnsi="Times New Roman"/>
          <w:sz w:val="24"/>
        </w:rPr>
      </w:pPr>
      <w:r>
        <w:rPr>
          <w:rFonts w:ascii="Times New Roman" w:eastAsia="Times New Roman" w:hAnsi="Times New Roman"/>
          <w:sz w:val="24"/>
        </w:rPr>
        <w:t>A Hamid S. Attamimi menegaskan keberlakuan suatu peraturan perundang-undangan dengan adanya asas pembentukan peraturan perundang-undangan yang baik yang secara formal salah satunya adalah asas dapatnya dilaksanakan.</w:t>
      </w:r>
      <w:r>
        <w:rPr>
          <w:rFonts w:ascii="Times New Roman" w:eastAsia="Times New Roman" w:hAnsi="Times New Roman"/>
          <w:sz w:val="32"/>
          <w:vertAlign w:val="superscript"/>
        </w:rPr>
        <w:t>20</w:t>
      </w:r>
      <w:r>
        <w:rPr>
          <w:rFonts w:ascii="Times New Roman" w:eastAsia="Times New Roman" w:hAnsi="Times New Roman"/>
          <w:sz w:val="24"/>
        </w:rPr>
        <w:t xml:space="preserve"> Artinya sebuah peraturan perundang-undangan haruslah dibuat sedemikian rupa agar dapat dilaksanakan, maka tentunya peraturan yang dibuat tersebut adalah peraturan yang memang dibutuhkan atau sesuai dengan kepentingan masyarakat.</w:t>
      </w:r>
    </w:p>
    <w:p w:rsidR="003E3ED8" w:rsidRDefault="003E3ED8" w:rsidP="003E3ED8">
      <w:pPr>
        <w:spacing w:line="251" w:lineRule="exact"/>
        <w:rPr>
          <w:rFonts w:ascii="Times New Roman" w:eastAsia="Times New Roman" w:hAnsi="Times New Roman"/>
        </w:rPr>
      </w:pPr>
    </w:p>
    <w:p w:rsidR="003E3ED8" w:rsidRDefault="003E3ED8" w:rsidP="003E3ED8">
      <w:pPr>
        <w:spacing w:line="0" w:lineRule="atLeast"/>
        <w:ind w:left="1680"/>
        <w:rPr>
          <w:rFonts w:ascii="Times New Roman" w:eastAsia="Times New Roman" w:hAnsi="Times New Roman"/>
          <w:b/>
          <w:sz w:val="24"/>
        </w:rPr>
      </w:pPr>
      <w:r>
        <w:rPr>
          <w:rFonts w:ascii="Times New Roman" w:eastAsia="Times New Roman" w:hAnsi="Times New Roman"/>
          <w:b/>
          <w:sz w:val="24"/>
        </w:rPr>
        <w:t>2. Teori Perwakilan Rakyat</w:t>
      </w:r>
    </w:p>
    <w:p w:rsidR="003E3ED8" w:rsidRDefault="003E3ED8" w:rsidP="003E3ED8">
      <w:pPr>
        <w:spacing w:line="247" w:lineRule="exact"/>
        <w:rPr>
          <w:rFonts w:ascii="Times New Roman" w:eastAsia="Times New Roman" w:hAnsi="Times New Roman"/>
        </w:rPr>
      </w:pPr>
    </w:p>
    <w:p w:rsidR="003E3ED8" w:rsidRDefault="003E3ED8" w:rsidP="003E3ED8">
      <w:pPr>
        <w:spacing w:line="216" w:lineRule="auto"/>
        <w:ind w:left="1680" w:right="266" w:firstLine="398"/>
        <w:jc w:val="both"/>
        <w:rPr>
          <w:rFonts w:ascii="Times New Roman" w:eastAsia="Times New Roman" w:hAnsi="Times New Roman"/>
          <w:sz w:val="24"/>
        </w:rPr>
      </w:pPr>
      <w:r>
        <w:rPr>
          <w:rFonts w:ascii="Times New Roman" w:eastAsia="Times New Roman" w:hAnsi="Times New Roman"/>
          <w:sz w:val="24"/>
        </w:rPr>
        <w:t>Perwakilan politik yang diejawantahkan dengan parlemen dapat dipahami sebagai kehadiran anggota-anggota kelompok ke dalam lembaga-lembaga politik.</w:t>
      </w:r>
      <w:r>
        <w:rPr>
          <w:rFonts w:ascii="Times New Roman" w:eastAsia="Times New Roman" w:hAnsi="Times New Roman"/>
          <w:sz w:val="32"/>
          <w:vertAlign w:val="superscript"/>
        </w:rPr>
        <w:t>21</w:t>
      </w:r>
      <w:r>
        <w:rPr>
          <w:rFonts w:ascii="Times New Roman" w:eastAsia="Times New Roman" w:hAnsi="Times New Roman"/>
          <w:sz w:val="24"/>
        </w:rPr>
        <w:t xml:space="preserve"> Kehadiran ini diartikan tidak hanya sekadar memenuhi kehadiran, namun hadir dengan segala ide, pemikiran dari kelompok yang diwakilinya.</w:t>
      </w:r>
      <w:r>
        <w:rPr>
          <w:rFonts w:ascii="Times New Roman" w:eastAsia="Times New Roman" w:hAnsi="Times New Roman"/>
          <w:sz w:val="32"/>
          <w:vertAlign w:val="superscript"/>
        </w:rPr>
        <w:t>22</w:t>
      </w:r>
      <w:r>
        <w:rPr>
          <w:rFonts w:ascii="Times New Roman" w:eastAsia="Times New Roman" w:hAnsi="Times New Roman"/>
          <w:sz w:val="24"/>
        </w:rPr>
        <w:t xml:space="preserve"> Pada tingkat yang sederhana, para wakil bertindak demi kelompok yang mereka wakili.</w:t>
      </w:r>
      <w:r>
        <w:rPr>
          <w:rFonts w:ascii="Times New Roman" w:eastAsia="Times New Roman" w:hAnsi="Times New Roman"/>
          <w:sz w:val="32"/>
          <w:vertAlign w:val="superscript"/>
        </w:rPr>
        <w:t>23</w:t>
      </w:r>
      <w:r>
        <w:rPr>
          <w:rFonts w:ascii="Times New Roman" w:eastAsia="Times New Roman" w:hAnsi="Times New Roman"/>
          <w:sz w:val="24"/>
        </w:rPr>
        <w:t xml:space="preserve"> Namun, dalam demokrasi representatif sebagian besar dari mereka yang dipilih untuk badan pembuat undang-undang bertindak bagi banyak kelompok yang berbeda, dan sebagian besar juga berusaha untuk mengatasi kepentingan-kepentingan kelompok yang sempit dan terutama bertindak bagi bangsa atau komunitas yang dilayani itu.</w:t>
      </w:r>
      <w:r>
        <w:rPr>
          <w:rFonts w:ascii="Times New Roman" w:eastAsia="Times New Roman" w:hAnsi="Times New Roman"/>
          <w:sz w:val="32"/>
          <w:vertAlign w:val="superscript"/>
        </w:rPr>
        <w:t>24</w:t>
      </w:r>
      <w:r>
        <w:rPr>
          <w:rFonts w:ascii="Times New Roman" w:eastAsia="Times New Roman" w:hAnsi="Times New Roman"/>
          <w:sz w:val="24"/>
        </w:rPr>
        <w:t xml:space="preserve"> Dengan prinsip perwakilan sebagai pihak yang merepresentasikan kepentingan orang lain, maka timbul sebuah pertanggungjawaban yang berhubungan dengan tindakan yang</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simplePos x="0" y="0"/>
                <wp:positionH relativeFrom="column">
                  <wp:posOffset>705485</wp:posOffset>
                </wp:positionH>
                <wp:positionV relativeFrom="paragraph">
                  <wp:posOffset>344805</wp:posOffset>
                </wp:positionV>
                <wp:extent cx="1829435" cy="0"/>
                <wp:effectExtent l="10160" t="8890" r="825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7.15pt" to="199.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93" w:lineRule="exact"/>
        <w:rPr>
          <w:rFonts w:ascii="Times New Roman" w:eastAsia="Times New Roman" w:hAnsi="Times New Roman"/>
        </w:rPr>
      </w:pPr>
    </w:p>
    <w:p w:rsidR="003E3ED8" w:rsidRDefault="003E3ED8" w:rsidP="003E3ED8">
      <w:pPr>
        <w:numPr>
          <w:ilvl w:val="0"/>
          <w:numId w:val="8"/>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159" w:lineRule="exact"/>
        <w:rPr>
          <w:rFonts w:ascii="Times New Roman" w:eastAsia="Times New Roman" w:hAnsi="Times New Roman"/>
          <w:sz w:val="26"/>
          <w:vertAlign w:val="superscript"/>
        </w:rPr>
      </w:pPr>
    </w:p>
    <w:p w:rsidR="003E3ED8" w:rsidRDefault="003E3ED8" w:rsidP="003E3ED8">
      <w:pPr>
        <w:numPr>
          <w:ilvl w:val="0"/>
          <w:numId w:val="8"/>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Maria Farida Indrati</w:t>
      </w:r>
      <w:r>
        <w:rPr>
          <w:rFonts w:ascii="Times New Roman" w:eastAsia="Times New Roman" w:hAnsi="Times New Roman"/>
          <w:i/>
        </w:rPr>
        <w:t>, Op. Cit.,</w:t>
      </w:r>
      <w:r>
        <w:rPr>
          <w:rFonts w:ascii="Times New Roman" w:eastAsia="Times New Roman" w:hAnsi="Times New Roman"/>
        </w:rPr>
        <w:t xml:space="preserve"> hal. 256.</w:t>
      </w:r>
    </w:p>
    <w:p w:rsidR="003E3ED8" w:rsidRDefault="003E3ED8" w:rsidP="003E3ED8">
      <w:pPr>
        <w:spacing w:line="19" w:lineRule="exact"/>
        <w:rPr>
          <w:rFonts w:ascii="Times New Roman" w:eastAsia="Times New Roman" w:hAnsi="Times New Roman"/>
        </w:rPr>
      </w:pPr>
    </w:p>
    <w:p w:rsidR="003E3ED8" w:rsidRDefault="003E3ED8" w:rsidP="003E3ED8">
      <w:pPr>
        <w:spacing w:line="230" w:lineRule="auto"/>
        <w:ind w:left="1120" w:right="266" w:firstLine="562"/>
        <w:rPr>
          <w:rFonts w:ascii="Times New Roman" w:eastAsia="Times New Roman" w:hAnsi="Times New Roman"/>
        </w:rPr>
      </w:pPr>
      <w:r>
        <w:rPr>
          <w:rFonts w:ascii="Times New Roman" w:eastAsia="Times New Roman" w:hAnsi="Times New Roman"/>
        </w:rPr>
        <w:t>Asas pembentukan peraturan perundang-undangan yang baik menurut A Hamid S Attamimi</w:t>
      </w:r>
      <w:proofErr w:type="gramStart"/>
      <w:r>
        <w:rPr>
          <w:rFonts w:ascii="Times New Roman" w:eastAsia="Times New Roman" w:hAnsi="Times New Roman"/>
        </w:rPr>
        <w:t>,yaitu</w:t>
      </w:r>
      <w:proofErr w:type="gramEnd"/>
      <w:r>
        <w:rPr>
          <w:rFonts w:ascii="Times New Roman" w:eastAsia="Times New Roman" w:hAnsi="Times New Roman"/>
        </w:rPr>
        <w:t>:</w:t>
      </w:r>
    </w:p>
    <w:p w:rsidR="003E3ED8" w:rsidRDefault="003E3ED8" w:rsidP="003E3ED8">
      <w:pPr>
        <w:spacing w:line="2" w:lineRule="exact"/>
        <w:rPr>
          <w:rFonts w:ascii="Times New Roman" w:eastAsia="Times New Roman" w:hAnsi="Times New Roman"/>
        </w:rPr>
      </w:pPr>
    </w:p>
    <w:p w:rsidR="003E3ED8" w:rsidRDefault="003E3ED8" w:rsidP="003E3ED8">
      <w:pPr>
        <w:numPr>
          <w:ilvl w:val="0"/>
          <w:numId w:val="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Asas tujuan yang jelas;</w:t>
      </w:r>
    </w:p>
    <w:p w:rsidR="003E3ED8" w:rsidRDefault="003E3ED8" w:rsidP="003E3ED8">
      <w:pPr>
        <w:numPr>
          <w:ilvl w:val="0"/>
          <w:numId w:val="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Asas perlunya pengaturan;</w:t>
      </w:r>
    </w:p>
    <w:p w:rsidR="003E3ED8" w:rsidRDefault="003E3ED8" w:rsidP="003E3ED8">
      <w:pPr>
        <w:numPr>
          <w:ilvl w:val="0"/>
          <w:numId w:val="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Asas organ/lembaga yang tepat;</w:t>
      </w:r>
    </w:p>
    <w:p w:rsidR="003E3ED8" w:rsidRDefault="003E3ED8" w:rsidP="003E3ED8">
      <w:pPr>
        <w:numPr>
          <w:ilvl w:val="0"/>
          <w:numId w:val="9"/>
        </w:numPr>
        <w:tabs>
          <w:tab w:val="left" w:pos="1840"/>
        </w:tabs>
        <w:spacing w:line="237" w:lineRule="auto"/>
        <w:ind w:left="1840" w:hanging="368"/>
        <w:rPr>
          <w:rFonts w:ascii="Times New Roman" w:eastAsia="Times New Roman" w:hAnsi="Times New Roman"/>
        </w:rPr>
      </w:pPr>
      <w:r>
        <w:rPr>
          <w:rFonts w:ascii="Times New Roman" w:eastAsia="Times New Roman" w:hAnsi="Times New Roman"/>
        </w:rPr>
        <w:t>Asas materi muatan yang tepat;</w:t>
      </w:r>
    </w:p>
    <w:p w:rsidR="003E3ED8" w:rsidRDefault="003E3ED8" w:rsidP="003E3ED8">
      <w:pPr>
        <w:spacing w:line="1" w:lineRule="exact"/>
        <w:rPr>
          <w:rFonts w:ascii="Times New Roman" w:eastAsia="Times New Roman" w:hAnsi="Times New Roman"/>
        </w:rPr>
      </w:pPr>
    </w:p>
    <w:p w:rsidR="003E3ED8" w:rsidRDefault="003E3ED8" w:rsidP="003E3ED8">
      <w:pPr>
        <w:numPr>
          <w:ilvl w:val="0"/>
          <w:numId w:val="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Asas dapat dilaksanakan;</w:t>
      </w:r>
    </w:p>
    <w:p w:rsidR="003E3ED8" w:rsidRDefault="003E3ED8" w:rsidP="003E3ED8">
      <w:pPr>
        <w:numPr>
          <w:ilvl w:val="0"/>
          <w:numId w:val="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Asas dapatnya dikenali.</w:t>
      </w:r>
    </w:p>
    <w:p w:rsidR="003E3ED8" w:rsidRDefault="003E3ED8" w:rsidP="003E3ED8">
      <w:pPr>
        <w:spacing w:line="214" w:lineRule="exact"/>
        <w:rPr>
          <w:rFonts w:ascii="Times New Roman" w:eastAsia="Times New Roman" w:hAnsi="Times New Roman"/>
        </w:rPr>
      </w:pPr>
    </w:p>
    <w:p w:rsidR="003E3ED8" w:rsidRDefault="003E3ED8" w:rsidP="003E3ED8">
      <w:pPr>
        <w:spacing w:line="226" w:lineRule="auto"/>
        <w:ind w:left="1120" w:right="266" w:firstLine="562"/>
        <w:jc w:val="both"/>
        <w:rPr>
          <w:rFonts w:ascii="Times New Roman" w:eastAsia="Times New Roman" w:hAnsi="Times New Roman"/>
        </w:rPr>
      </w:pPr>
      <w:r>
        <w:rPr>
          <w:rFonts w:ascii="Times New Roman" w:eastAsia="Times New Roman" w:hAnsi="Times New Roman"/>
          <w:sz w:val="25"/>
          <w:vertAlign w:val="superscript"/>
        </w:rPr>
        <w:t>21</w:t>
      </w:r>
      <w:r>
        <w:rPr>
          <w:rFonts w:ascii="Times New Roman" w:eastAsia="Times New Roman" w:hAnsi="Times New Roman"/>
        </w:rPr>
        <w:t xml:space="preserve"> Stanford Encylopedia of Philosophhy, </w:t>
      </w:r>
      <w:r>
        <w:rPr>
          <w:rFonts w:ascii="Times New Roman" w:eastAsia="Times New Roman" w:hAnsi="Times New Roman"/>
          <w:i/>
        </w:rPr>
        <w:t>Political Representation</w:t>
      </w:r>
      <w:r>
        <w:rPr>
          <w:rFonts w:ascii="Times New Roman" w:eastAsia="Times New Roman" w:hAnsi="Times New Roman"/>
        </w:rPr>
        <w:t>, diunduh dari &lt;http://plato .stanford.edu/entries /political-representation/&gt;, pada 10 Oktober 2012 pukul 14.29 WIB.</w:t>
      </w:r>
    </w:p>
    <w:p w:rsidR="003E3ED8" w:rsidRDefault="003E3ED8" w:rsidP="003E3ED8">
      <w:pPr>
        <w:spacing w:line="164" w:lineRule="exact"/>
        <w:rPr>
          <w:rFonts w:ascii="Times New Roman" w:eastAsia="Times New Roman" w:hAnsi="Times New Roman"/>
        </w:rPr>
      </w:pPr>
    </w:p>
    <w:p w:rsidR="003E3ED8" w:rsidRDefault="003E3ED8" w:rsidP="003E3ED8">
      <w:pPr>
        <w:numPr>
          <w:ilvl w:val="0"/>
          <w:numId w:val="10"/>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242" w:lineRule="exact"/>
        <w:rPr>
          <w:rFonts w:ascii="Times New Roman" w:eastAsia="Times New Roman" w:hAnsi="Times New Roman"/>
          <w:sz w:val="26"/>
          <w:vertAlign w:val="superscript"/>
        </w:rPr>
      </w:pPr>
    </w:p>
    <w:p w:rsidR="003E3ED8" w:rsidRDefault="003E3ED8" w:rsidP="003E3ED8">
      <w:pPr>
        <w:numPr>
          <w:ilvl w:val="0"/>
          <w:numId w:val="10"/>
        </w:numPr>
        <w:tabs>
          <w:tab w:val="left" w:pos="1886"/>
        </w:tabs>
        <w:spacing w:line="202" w:lineRule="auto"/>
        <w:ind w:left="1120" w:right="266" w:firstLine="553"/>
        <w:rPr>
          <w:rFonts w:ascii="Times New Roman" w:eastAsia="Times New Roman" w:hAnsi="Times New Roman"/>
          <w:sz w:val="26"/>
          <w:vertAlign w:val="superscript"/>
        </w:rPr>
      </w:pPr>
      <w:r>
        <w:rPr>
          <w:rFonts w:ascii="Times New Roman" w:eastAsia="Times New Roman" w:hAnsi="Times New Roman"/>
        </w:rPr>
        <w:t>J.H.A. Logeman</w:t>
      </w:r>
      <w:r>
        <w:rPr>
          <w:rFonts w:ascii="Times New Roman" w:eastAsia="Times New Roman" w:hAnsi="Times New Roman"/>
          <w:i/>
        </w:rPr>
        <w:t>,</w:t>
      </w:r>
      <w:r>
        <w:rPr>
          <w:rFonts w:ascii="Times New Roman" w:eastAsia="Times New Roman" w:hAnsi="Times New Roman"/>
        </w:rPr>
        <w:t xml:space="preserve"> </w:t>
      </w:r>
      <w:r>
        <w:rPr>
          <w:rFonts w:ascii="Times New Roman" w:eastAsia="Times New Roman" w:hAnsi="Times New Roman"/>
          <w:i/>
        </w:rPr>
        <w:t>“Theory of a Positive Constitutional Law</w:t>
      </w:r>
      <w:r>
        <w:rPr>
          <w:rFonts w:ascii="Times New Roman" w:eastAsia="Times New Roman" w:hAnsi="Times New Roman"/>
        </w:rPr>
        <w:t>, (</w:t>
      </w:r>
      <w:r>
        <w:rPr>
          <w:rFonts w:ascii="Times New Roman" w:eastAsia="Times New Roman" w:hAnsi="Times New Roman"/>
          <w:i/>
        </w:rPr>
        <w:t>Over De Theorie Van</w:t>
      </w:r>
      <w:r>
        <w:rPr>
          <w:rFonts w:ascii="Times New Roman" w:eastAsia="Times New Roman" w:hAnsi="Times New Roman"/>
        </w:rPr>
        <w:t xml:space="preserve"> </w:t>
      </w:r>
      <w:r>
        <w:rPr>
          <w:rFonts w:ascii="Times New Roman" w:eastAsia="Times New Roman" w:hAnsi="Times New Roman"/>
          <w:i/>
        </w:rPr>
        <w:t>Een Stelling Staatsrecht)”</w:t>
      </w:r>
      <w:r>
        <w:rPr>
          <w:rFonts w:ascii="Times New Roman" w:eastAsia="Times New Roman" w:hAnsi="Times New Roman"/>
        </w:rPr>
        <w:t>, terj, (Perancis: Universitaire Pers Leiden, 1948), hal. 135.</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10"/>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301" w:right="1440" w:bottom="1143"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7" w:name="page8"/>
            <w:bookmarkEnd w:id="7"/>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83</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09" w:lineRule="auto"/>
        <w:ind w:left="1680" w:right="266"/>
        <w:rPr>
          <w:rFonts w:ascii="Times New Roman" w:eastAsia="Times New Roman" w:hAnsi="Times New Roman"/>
          <w:sz w:val="32"/>
          <w:vertAlign w:val="superscript"/>
        </w:rPr>
      </w:pPr>
      <w:proofErr w:type="gramStart"/>
      <w:r>
        <w:rPr>
          <w:rFonts w:ascii="Times New Roman" w:eastAsia="Times New Roman" w:hAnsi="Times New Roman"/>
          <w:sz w:val="24"/>
        </w:rPr>
        <w:t>diambil</w:t>
      </w:r>
      <w:proofErr w:type="gramEnd"/>
      <w:r>
        <w:rPr>
          <w:rFonts w:ascii="Times New Roman" w:eastAsia="Times New Roman" w:hAnsi="Times New Roman"/>
          <w:sz w:val="24"/>
        </w:rPr>
        <w:t xml:space="preserve"> sebagai bentuk penyaluran aspirasi dan bersifat formal di lingkungan jabatannya.</w:t>
      </w:r>
      <w:r>
        <w:rPr>
          <w:rFonts w:ascii="Times New Roman" w:eastAsia="Times New Roman" w:hAnsi="Times New Roman"/>
          <w:sz w:val="32"/>
          <w:vertAlign w:val="superscript"/>
        </w:rPr>
        <w:t>25</w:t>
      </w:r>
    </w:p>
    <w:p w:rsidR="003E3ED8" w:rsidRDefault="003E3ED8" w:rsidP="003E3ED8">
      <w:pPr>
        <w:spacing w:line="1" w:lineRule="exact"/>
        <w:rPr>
          <w:rFonts w:ascii="Times New Roman" w:eastAsia="Times New Roman" w:hAnsi="Times New Roman"/>
        </w:rPr>
      </w:pPr>
    </w:p>
    <w:p w:rsidR="003E3ED8" w:rsidRDefault="003E3ED8" w:rsidP="003E3ED8">
      <w:pPr>
        <w:spacing w:line="226" w:lineRule="auto"/>
        <w:ind w:left="1680" w:right="266" w:firstLine="398"/>
        <w:rPr>
          <w:rFonts w:ascii="Times New Roman" w:eastAsia="Times New Roman" w:hAnsi="Times New Roman"/>
          <w:sz w:val="32"/>
          <w:vertAlign w:val="superscript"/>
        </w:rPr>
      </w:pPr>
      <w:r>
        <w:rPr>
          <w:rFonts w:ascii="Times New Roman" w:eastAsia="Times New Roman" w:hAnsi="Times New Roman"/>
          <w:sz w:val="24"/>
        </w:rPr>
        <w:t xml:space="preserve">Perwakilan politik secara umum terdiri atas beberapa komponen yaitu: </w:t>
      </w:r>
      <w:r>
        <w:rPr>
          <w:rFonts w:ascii="Times New Roman" w:eastAsia="Times New Roman" w:hAnsi="Times New Roman"/>
          <w:sz w:val="32"/>
          <w:vertAlign w:val="superscript"/>
        </w:rPr>
        <w:t>26</w:t>
      </w:r>
    </w:p>
    <w:p w:rsidR="003E3ED8" w:rsidRDefault="003E3ED8" w:rsidP="003E3ED8">
      <w:pPr>
        <w:spacing w:line="56" w:lineRule="exact"/>
        <w:rPr>
          <w:rFonts w:ascii="Times New Roman" w:eastAsia="Times New Roman" w:hAnsi="Times New Roman"/>
        </w:rPr>
      </w:pPr>
    </w:p>
    <w:p w:rsidR="003E3ED8" w:rsidRDefault="003E3ED8" w:rsidP="003E3ED8">
      <w:pPr>
        <w:numPr>
          <w:ilvl w:val="0"/>
          <w:numId w:val="11"/>
        </w:numPr>
        <w:tabs>
          <w:tab w:val="left" w:pos="2100"/>
        </w:tabs>
        <w:spacing w:line="234" w:lineRule="auto"/>
        <w:ind w:left="2100" w:right="266" w:hanging="355"/>
        <w:rPr>
          <w:rFonts w:ascii="Times New Roman" w:eastAsia="Times New Roman" w:hAnsi="Times New Roman"/>
          <w:sz w:val="24"/>
        </w:rPr>
      </w:pPr>
      <w:r>
        <w:rPr>
          <w:rFonts w:ascii="Times New Roman" w:eastAsia="Times New Roman" w:hAnsi="Times New Roman"/>
          <w:sz w:val="24"/>
        </w:rPr>
        <w:t>pihak yang mewakili (wakil, organisasi, gerakan, lembaga negara, dan lain-lain);</w:t>
      </w:r>
    </w:p>
    <w:p w:rsidR="003E3ED8" w:rsidRDefault="003E3ED8" w:rsidP="003E3ED8">
      <w:pPr>
        <w:spacing w:line="1" w:lineRule="exact"/>
        <w:rPr>
          <w:rFonts w:ascii="Times New Roman" w:eastAsia="Times New Roman" w:hAnsi="Times New Roman"/>
          <w:sz w:val="24"/>
        </w:rPr>
      </w:pPr>
    </w:p>
    <w:p w:rsidR="003E3ED8" w:rsidRDefault="003E3ED8" w:rsidP="003E3ED8">
      <w:pPr>
        <w:numPr>
          <w:ilvl w:val="0"/>
          <w:numId w:val="11"/>
        </w:numPr>
        <w:tabs>
          <w:tab w:val="left" w:pos="2100"/>
        </w:tabs>
        <w:spacing w:line="0" w:lineRule="atLeast"/>
        <w:ind w:left="2100" w:hanging="355"/>
        <w:rPr>
          <w:rFonts w:ascii="Times New Roman" w:eastAsia="Times New Roman" w:hAnsi="Times New Roman"/>
          <w:sz w:val="24"/>
        </w:rPr>
      </w:pPr>
      <w:r>
        <w:rPr>
          <w:rFonts w:ascii="Times New Roman" w:eastAsia="Times New Roman" w:hAnsi="Times New Roman"/>
          <w:sz w:val="24"/>
        </w:rPr>
        <w:t>pihak yang diwakili (konstituen, klien, dan lain-lain);</w:t>
      </w:r>
    </w:p>
    <w:p w:rsidR="003E3ED8" w:rsidRDefault="003E3ED8" w:rsidP="003E3ED8">
      <w:pPr>
        <w:spacing w:line="12" w:lineRule="exact"/>
        <w:rPr>
          <w:rFonts w:ascii="Times New Roman" w:eastAsia="Times New Roman" w:hAnsi="Times New Roman"/>
          <w:sz w:val="24"/>
        </w:rPr>
      </w:pPr>
    </w:p>
    <w:p w:rsidR="003E3ED8" w:rsidRDefault="003E3ED8" w:rsidP="003E3ED8">
      <w:pPr>
        <w:numPr>
          <w:ilvl w:val="0"/>
          <w:numId w:val="11"/>
        </w:numPr>
        <w:tabs>
          <w:tab w:val="left" w:pos="2100"/>
        </w:tabs>
        <w:spacing w:line="234" w:lineRule="auto"/>
        <w:ind w:left="2100" w:right="266" w:hanging="355"/>
        <w:rPr>
          <w:rFonts w:ascii="Times New Roman" w:eastAsia="Times New Roman" w:hAnsi="Times New Roman"/>
          <w:sz w:val="24"/>
        </w:rPr>
      </w:pPr>
      <w:r>
        <w:rPr>
          <w:rFonts w:ascii="Times New Roman" w:eastAsia="Times New Roman" w:hAnsi="Times New Roman"/>
          <w:sz w:val="24"/>
        </w:rPr>
        <w:t>sesuatu yang sedang diwakili (pendapat, perspektif, kepentingan, wacana, dan lain-lain);</w:t>
      </w:r>
    </w:p>
    <w:p w:rsidR="003E3ED8" w:rsidRDefault="003E3ED8" w:rsidP="003E3ED8">
      <w:pPr>
        <w:spacing w:line="14" w:lineRule="exact"/>
        <w:rPr>
          <w:rFonts w:ascii="Times New Roman" w:eastAsia="Times New Roman" w:hAnsi="Times New Roman"/>
          <w:sz w:val="24"/>
        </w:rPr>
      </w:pPr>
    </w:p>
    <w:p w:rsidR="003E3ED8" w:rsidRDefault="003E3ED8" w:rsidP="003E3ED8">
      <w:pPr>
        <w:numPr>
          <w:ilvl w:val="0"/>
          <w:numId w:val="11"/>
        </w:numPr>
        <w:tabs>
          <w:tab w:val="left" w:pos="2100"/>
        </w:tabs>
        <w:spacing w:line="234" w:lineRule="auto"/>
        <w:ind w:left="2100" w:right="266" w:hanging="355"/>
        <w:rPr>
          <w:rFonts w:ascii="Times New Roman" w:eastAsia="Times New Roman" w:hAnsi="Times New Roman"/>
          <w:sz w:val="24"/>
        </w:rPr>
      </w:pPr>
      <w:proofErr w:type="gramStart"/>
      <w:r>
        <w:rPr>
          <w:rFonts w:ascii="Times New Roman" w:eastAsia="Times New Roman" w:hAnsi="Times New Roman"/>
          <w:sz w:val="24"/>
        </w:rPr>
        <w:t>pengaturan</w:t>
      </w:r>
      <w:proofErr w:type="gramEnd"/>
      <w:r>
        <w:rPr>
          <w:rFonts w:ascii="Times New Roman" w:eastAsia="Times New Roman" w:hAnsi="Times New Roman"/>
          <w:sz w:val="24"/>
        </w:rPr>
        <w:t xml:space="preserve"> di mana aktivitas representasi berlangsung (konteks politik).</w:t>
      </w:r>
    </w:p>
    <w:p w:rsidR="003E3ED8" w:rsidRDefault="003E3ED8" w:rsidP="003E3ED8">
      <w:pPr>
        <w:spacing w:line="134" w:lineRule="exact"/>
        <w:rPr>
          <w:rFonts w:ascii="Times New Roman" w:eastAsia="Times New Roman" w:hAnsi="Times New Roman"/>
        </w:rPr>
      </w:pPr>
    </w:p>
    <w:p w:rsidR="003E3ED8" w:rsidRDefault="003E3ED8" w:rsidP="003E3ED8">
      <w:pPr>
        <w:spacing w:line="228" w:lineRule="auto"/>
        <w:ind w:left="1680" w:right="266" w:firstLine="398"/>
        <w:jc w:val="both"/>
        <w:rPr>
          <w:rFonts w:ascii="Times New Roman" w:eastAsia="Times New Roman" w:hAnsi="Times New Roman"/>
          <w:sz w:val="32"/>
          <w:vertAlign w:val="superscript"/>
        </w:rPr>
      </w:pPr>
      <w:r>
        <w:rPr>
          <w:rFonts w:ascii="Times New Roman" w:eastAsia="Times New Roman" w:hAnsi="Times New Roman"/>
          <w:sz w:val="24"/>
        </w:rPr>
        <w:t xml:space="preserve">Sehubungan dengan komponen tersebut, Hanna Pitkin mengemukakan di dalam bukunya </w:t>
      </w:r>
      <w:r>
        <w:rPr>
          <w:rFonts w:ascii="Times New Roman" w:eastAsia="Times New Roman" w:hAnsi="Times New Roman"/>
          <w:i/>
          <w:sz w:val="24"/>
        </w:rPr>
        <w:t>the concept of representation</w:t>
      </w:r>
      <w:r>
        <w:rPr>
          <w:rFonts w:ascii="Times New Roman" w:eastAsia="Times New Roman" w:hAnsi="Times New Roman"/>
          <w:sz w:val="24"/>
        </w:rPr>
        <w:t xml:space="preserve"> bahwa salah satu teori representasi adalah </w:t>
      </w:r>
      <w:r>
        <w:rPr>
          <w:rFonts w:ascii="Times New Roman" w:eastAsia="Times New Roman" w:hAnsi="Times New Roman"/>
          <w:i/>
          <w:sz w:val="24"/>
        </w:rPr>
        <w:t>descriptive representative,</w:t>
      </w:r>
      <w:r>
        <w:rPr>
          <w:rFonts w:ascii="Times New Roman" w:eastAsia="Times New Roman" w:hAnsi="Times New Roman"/>
          <w:sz w:val="24"/>
        </w:rPr>
        <w:t xml:space="preserve"> yaitu gagasan bahwa wakil terpilih dalam demokrasi harus mewakili tidak hanya diekspresikan dari konstituen mereka (atau bangsa secara keseluruhan), tetapi juga orang-orang dari karakteristik deskriptif mereka yang secara politik relevan, seperti wilayah geografis kelahiran, etnisitas pekerjaan, atau gender.</w:t>
      </w:r>
      <w:r>
        <w:rPr>
          <w:rFonts w:ascii="Times New Roman" w:eastAsia="Times New Roman" w:hAnsi="Times New Roman"/>
          <w:sz w:val="32"/>
          <w:vertAlign w:val="superscript"/>
        </w:rPr>
        <w:t>27</w:t>
      </w:r>
      <w:r>
        <w:rPr>
          <w:rFonts w:ascii="Times New Roman" w:eastAsia="Times New Roman" w:hAnsi="Times New Roman"/>
          <w:sz w:val="24"/>
        </w:rPr>
        <w:t xml:space="preserve"> Menurut ide ini, badan terpilih harus menyerupai sampel yang representatif dari para pemilih mereka sehingga mewakili karakteristik luar konstituen, misalnya perbandingan perempuan 50% dan 20% kulit hitam, maka legislator yang mewakilinya juga harus 50% perempuan dan 20% kulit hitam.</w:t>
      </w:r>
      <w:r>
        <w:rPr>
          <w:rFonts w:ascii="Times New Roman" w:eastAsia="Times New Roman" w:hAnsi="Times New Roman"/>
          <w:sz w:val="32"/>
          <w:vertAlign w:val="superscript"/>
        </w:rPr>
        <w:t>28</w:t>
      </w:r>
    </w:p>
    <w:p w:rsidR="003E3ED8" w:rsidRDefault="003E3ED8" w:rsidP="003E3ED8">
      <w:pPr>
        <w:spacing w:line="1" w:lineRule="exact"/>
        <w:rPr>
          <w:rFonts w:ascii="Times New Roman" w:eastAsia="Times New Roman" w:hAnsi="Times New Roman"/>
        </w:rPr>
      </w:pPr>
    </w:p>
    <w:p w:rsidR="003E3ED8" w:rsidRDefault="003E3ED8" w:rsidP="003E3ED8">
      <w:pPr>
        <w:spacing w:line="230" w:lineRule="auto"/>
        <w:ind w:left="1680" w:right="266" w:firstLine="398"/>
        <w:jc w:val="both"/>
        <w:rPr>
          <w:rFonts w:ascii="Times New Roman" w:eastAsia="Times New Roman" w:hAnsi="Times New Roman"/>
          <w:sz w:val="24"/>
        </w:rPr>
      </w:pPr>
      <w:r>
        <w:rPr>
          <w:rFonts w:ascii="Times New Roman" w:eastAsia="Times New Roman" w:hAnsi="Times New Roman"/>
          <w:sz w:val="24"/>
        </w:rPr>
        <w:t xml:space="preserve">Teori deskriptif representatif ini diperkuat dengan pendapat </w:t>
      </w:r>
      <w:proofErr w:type="gramStart"/>
      <w:r>
        <w:rPr>
          <w:rFonts w:ascii="Times New Roman" w:eastAsia="Times New Roman" w:hAnsi="Times New Roman"/>
          <w:sz w:val="24"/>
        </w:rPr>
        <w:t>Williams</w:t>
      </w:r>
      <w:proofErr w:type="gramEnd"/>
      <w:r>
        <w:rPr>
          <w:rFonts w:ascii="Times New Roman" w:eastAsia="Times New Roman" w:hAnsi="Times New Roman"/>
          <w:sz w:val="24"/>
        </w:rPr>
        <w:t xml:space="preserve"> yang menjelaskan bagaimana perwakilan perlu memediasi hubungan</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simplePos x="0" y="0"/>
                <wp:positionH relativeFrom="column">
                  <wp:posOffset>705485</wp:posOffset>
                </wp:positionH>
                <wp:positionV relativeFrom="paragraph">
                  <wp:posOffset>359410</wp:posOffset>
                </wp:positionV>
                <wp:extent cx="1829435" cy="0"/>
                <wp:effectExtent l="10160"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8.3pt" to="199.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HKAIAAE8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16" w:lineRule="exact"/>
        <w:rPr>
          <w:rFonts w:ascii="Times New Roman" w:eastAsia="Times New Roman" w:hAnsi="Times New Roman"/>
        </w:rPr>
      </w:pPr>
    </w:p>
    <w:p w:rsidR="003E3ED8" w:rsidRDefault="003E3ED8" w:rsidP="003E3ED8">
      <w:pPr>
        <w:numPr>
          <w:ilvl w:val="1"/>
          <w:numId w:val="12"/>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159" w:lineRule="exact"/>
        <w:rPr>
          <w:rFonts w:ascii="Times New Roman" w:eastAsia="Times New Roman" w:hAnsi="Times New Roman"/>
          <w:sz w:val="26"/>
          <w:vertAlign w:val="superscript"/>
        </w:rPr>
      </w:pPr>
    </w:p>
    <w:p w:rsidR="003E3ED8" w:rsidRDefault="003E3ED8" w:rsidP="003E3ED8">
      <w:pPr>
        <w:numPr>
          <w:ilvl w:val="1"/>
          <w:numId w:val="12"/>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Stanford Encyclopedia of Philosophhy, </w:t>
      </w:r>
      <w:r>
        <w:rPr>
          <w:rFonts w:ascii="Times New Roman" w:eastAsia="Times New Roman" w:hAnsi="Times New Roman"/>
          <w:i/>
        </w:rPr>
        <w:t>Loc. Cit</w:t>
      </w:r>
      <w:r>
        <w:rPr>
          <w:rFonts w:ascii="Times New Roman" w:eastAsia="Times New Roman" w:hAnsi="Times New Roman"/>
        </w:rPr>
        <w:t>.</w:t>
      </w:r>
    </w:p>
    <w:p w:rsidR="003E3ED8" w:rsidRDefault="003E3ED8" w:rsidP="003E3ED8">
      <w:pPr>
        <w:spacing w:line="242" w:lineRule="exact"/>
        <w:rPr>
          <w:rFonts w:ascii="Times New Roman" w:eastAsia="Times New Roman" w:hAnsi="Times New Roman"/>
          <w:sz w:val="26"/>
          <w:vertAlign w:val="superscript"/>
        </w:rPr>
      </w:pPr>
    </w:p>
    <w:p w:rsidR="003E3ED8" w:rsidRDefault="003E3ED8" w:rsidP="003E3ED8">
      <w:pPr>
        <w:numPr>
          <w:ilvl w:val="1"/>
          <w:numId w:val="12"/>
        </w:numPr>
        <w:tabs>
          <w:tab w:val="left" w:pos="1905"/>
        </w:tabs>
        <w:spacing w:line="215" w:lineRule="auto"/>
        <w:ind w:left="1120" w:right="266" w:firstLine="558"/>
        <w:jc w:val="both"/>
        <w:rPr>
          <w:rFonts w:ascii="Times New Roman" w:eastAsia="Times New Roman" w:hAnsi="Times New Roman"/>
          <w:sz w:val="26"/>
          <w:vertAlign w:val="superscript"/>
        </w:rPr>
      </w:pPr>
      <w:r>
        <w:rPr>
          <w:rFonts w:ascii="Times New Roman" w:eastAsia="Times New Roman" w:hAnsi="Times New Roman"/>
        </w:rPr>
        <w:t>Hanna Fenichel Pitkin, “</w:t>
      </w:r>
      <w:r>
        <w:rPr>
          <w:rFonts w:ascii="Times New Roman" w:eastAsia="Times New Roman" w:hAnsi="Times New Roman"/>
          <w:i/>
        </w:rPr>
        <w:t>The Concept of Representation”,</w:t>
      </w:r>
      <w:r>
        <w:rPr>
          <w:rFonts w:ascii="Times New Roman" w:eastAsia="Times New Roman" w:hAnsi="Times New Roman"/>
        </w:rPr>
        <w:t xml:space="preserve"> (London: University of California Press, 1967), hal. 38. Teori tentang representasi lainnya yang juga dikemukakan oleh Hanna adalah sebagai berikut:</w:t>
      </w:r>
    </w:p>
    <w:p w:rsidR="003E3ED8" w:rsidRDefault="003E3ED8" w:rsidP="003E3ED8">
      <w:pPr>
        <w:spacing w:line="8" w:lineRule="exact"/>
        <w:rPr>
          <w:rFonts w:ascii="Times New Roman" w:eastAsia="Times New Roman" w:hAnsi="Times New Roman"/>
          <w:sz w:val="26"/>
          <w:vertAlign w:val="superscript"/>
        </w:rPr>
      </w:pPr>
    </w:p>
    <w:p w:rsidR="003E3ED8" w:rsidRDefault="003E3ED8" w:rsidP="003E3ED8">
      <w:pPr>
        <w:numPr>
          <w:ilvl w:val="0"/>
          <w:numId w:val="13"/>
        </w:numPr>
        <w:tabs>
          <w:tab w:val="left" w:pos="1400"/>
        </w:tabs>
        <w:spacing w:line="237" w:lineRule="auto"/>
        <w:ind w:left="1400" w:right="266" w:hanging="221"/>
        <w:jc w:val="both"/>
        <w:rPr>
          <w:rFonts w:ascii="Times New Roman" w:eastAsia="Times New Roman" w:hAnsi="Times New Roman"/>
          <w:i/>
        </w:rPr>
      </w:pPr>
      <w:proofErr w:type="gramStart"/>
      <w:r>
        <w:rPr>
          <w:rFonts w:ascii="Times New Roman" w:eastAsia="Times New Roman" w:hAnsi="Times New Roman"/>
          <w:i/>
        </w:rPr>
        <w:t>formalistic</w:t>
      </w:r>
      <w:proofErr w:type="gramEnd"/>
      <w:r>
        <w:rPr>
          <w:rFonts w:ascii="Times New Roman" w:eastAsia="Times New Roman" w:hAnsi="Times New Roman"/>
          <w:i/>
        </w:rPr>
        <w:t xml:space="preserve"> representation </w:t>
      </w:r>
      <w:r>
        <w:rPr>
          <w:rFonts w:ascii="Times New Roman" w:eastAsia="Times New Roman" w:hAnsi="Times New Roman"/>
        </w:rPr>
        <w:t>yaitu perwakilan berdasarkan formalitas kedudukan seseorang.</w:t>
      </w:r>
      <w:r>
        <w:rPr>
          <w:rFonts w:ascii="Times New Roman" w:eastAsia="Times New Roman" w:hAnsi="Times New Roman"/>
          <w:i/>
        </w:rPr>
        <w:t xml:space="preserve"> </w:t>
      </w:r>
      <w:r>
        <w:rPr>
          <w:rFonts w:ascii="Times New Roman" w:eastAsia="Times New Roman" w:hAnsi="Times New Roman"/>
        </w:rPr>
        <w:t>Teori ini mengacu pada dua dimensi yaitu otoritas (pemindahtanganan wewenang dari yang diwakili kepada perwakilan) dan akuntabilitas (tanggungjawab atau respon dari perwakilan terhadap yang diwakili).</w:t>
      </w:r>
    </w:p>
    <w:p w:rsidR="003E3ED8" w:rsidRDefault="003E3ED8" w:rsidP="003E3ED8">
      <w:pPr>
        <w:spacing w:line="13" w:lineRule="exact"/>
        <w:rPr>
          <w:rFonts w:ascii="Times New Roman" w:eastAsia="Times New Roman" w:hAnsi="Times New Roman"/>
          <w:i/>
        </w:rPr>
      </w:pPr>
    </w:p>
    <w:p w:rsidR="003E3ED8" w:rsidRDefault="003E3ED8" w:rsidP="003E3ED8">
      <w:pPr>
        <w:numPr>
          <w:ilvl w:val="0"/>
          <w:numId w:val="13"/>
        </w:numPr>
        <w:tabs>
          <w:tab w:val="left" w:pos="1400"/>
        </w:tabs>
        <w:spacing w:line="233" w:lineRule="auto"/>
        <w:ind w:left="1400" w:right="266" w:hanging="221"/>
        <w:rPr>
          <w:rFonts w:ascii="Times New Roman" w:eastAsia="Times New Roman" w:hAnsi="Times New Roman"/>
          <w:i/>
        </w:rPr>
      </w:pPr>
      <w:proofErr w:type="gramStart"/>
      <w:r>
        <w:rPr>
          <w:rFonts w:ascii="Times New Roman" w:eastAsia="Times New Roman" w:hAnsi="Times New Roman"/>
          <w:i/>
        </w:rPr>
        <w:t>symbolic</w:t>
      </w:r>
      <w:proofErr w:type="gramEnd"/>
      <w:r>
        <w:rPr>
          <w:rFonts w:ascii="Times New Roman" w:eastAsia="Times New Roman" w:hAnsi="Times New Roman"/>
          <w:i/>
        </w:rPr>
        <w:t xml:space="preserve"> representation, yaitu </w:t>
      </w:r>
      <w:r>
        <w:rPr>
          <w:rFonts w:ascii="Times New Roman" w:eastAsia="Times New Roman" w:hAnsi="Times New Roman"/>
        </w:rPr>
        <w:t>perwakilan yang hanya secara simbol saja, kewenangan dan</w:t>
      </w:r>
      <w:r>
        <w:rPr>
          <w:rFonts w:ascii="Times New Roman" w:eastAsia="Times New Roman" w:hAnsi="Times New Roman"/>
          <w:i/>
        </w:rPr>
        <w:t xml:space="preserve"> </w:t>
      </w:r>
      <w:r>
        <w:rPr>
          <w:rFonts w:ascii="Times New Roman" w:eastAsia="Times New Roman" w:hAnsi="Times New Roman"/>
        </w:rPr>
        <w:t>tanggungjawab tetap berada di tangan yang diwakili.</w:t>
      </w:r>
    </w:p>
    <w:p w:rsidR="003E3ED8" w:rsidRDefault="003E3ED8" w:rsidP="003E3ED8">
      <w:pPr>
        <w:spacing w:line="11" w:lineRule="exact"/>
        <w:rPr>
          <w:rFonts w:ascii="Times New Roman" w:eastAsia="Times New Roman" w:hAnsi="Times New Roman"/>
          <w:i/>
        </w:rPr>
      </w:pPr>
    </w:p>
    <w:p w:rsidR="003E3ED8" w:rsidRDefault="003E3ED8" w:rsidP="003E3ED8">
      <w:pPr>
        <w:numPr>
          <w:ilvl w:val="0"/>
          <w:numId w:val="13"/>
        </w:numPr>
        <w:tabs>
          <w:tab w:val="left" w:pos="1400"/>
        </w:tabs>
        <w:spacing w:line="238" w:lineRule="auto"/>
        <w:ind w:left="1400" w:right="266" w:hanging="221"/>
        <w:jc w:val="both"/>
        <w:rPr>
          <w:rFonts w:ascii="Times New Roman" w:eastAsia="Times New Roman" w:hAnsi="Times New Roman"/>
          <w:i/>
        </w:rPr>
      </w:pPr>
      <w:proofErr w:type="gramStart"/>
      <w:r>
        <w:rPr>
          <w:rFonts w:ascii="Times New Roman" w:eastAsia="Times New Roman" w:hAnsi="Times New Roman"/>
          <w:i/>
        </w:rPr>
        <w:t>substantive</w:t>
      </w:r>
      <w:proofErr w:type="gramEnd"/>
      <w:r>
        <w:rPr>
          <w:rFonts w:ascii="Times New Roman" w:eastAsia="Times New Roman" w:hAnsi="Times New Roman"/>
          <w:i/>
        </w:rPr>
        <w:t xml:space="preserve"> representation </w:t>
      </w:r>
      <w:r>
        <w:rPr>
          <w:rFonts w:ascii="Times New Roman" w:eastAsia="Times New Roman" w:hAnsi="Times New Roman"/>
        </w:rPr>
        <w:t>yaitu secara pemaknaan, seorang perwakilan memaknai suatu</w:t>
      </w:r>
      <w:r>
        <w:rPr>
          <w:rFonts w:ascii="Times New Roman" w:eastAsia="Times New Roman" w:hAnsi="Times New Roman"/>
          <w:i/>
        </w:rPr>
        <w:t xml:space="preserve"> </w:t>
      </w:r>
      <w:r>
        <w:rPr>
          <w:rFonts w:ascii="Times New Roman" w:eastAsia="Times New Roman" w:hAnsi="Times New Roman"/>
        </w:rPr>
        <w:t>kepentingan yang diwakilinya itu adalah kepentingan dia juga sehingga secara subtanti ia dapat mewakili yang diwakilinya walaupun secara fisik tidak mewakili yang diwakilinya tersebut. Perwakilan diharapkan dapat memenuhi kebutuhan secara psikologis dari pihak yang diwakili.</w:t>
      </w:r>
    </w:p>
    <w:p w:rsidR="003E3ED8" w:rsidRDefault="003E3ED8" w:rsidP="003E3ED8">
      <w:pPr>
        <w:spacing w:line="238" w:lineRule="auto"/>
        <w:ind w:left="1120"/>
        <w:rPr>
          <w:rFonts w:ascii="Times New Roman" w:eastAsia="Times New Roman" w:hAnsi="Times New Roman"/>
        </w:rPr>
      </w:pPr>
      <w:proofErr w:type="gramStart"/>
      <w:r>
        <w:rPr>
          <w:rFonts w:ascii="Times New Roman" w:eastAsia="Times New Roman" w:hAnsi="Times New Roman"/>
          <w:i/>
        </w:rPr>
        <w:t>Ibid.,</w:t>
      </w:r>
      <w:proofErr w:type="gramEnd"/>
      <w:r>
        <w:rPr>
          <w:rFonts w:ascii="Times New Roman" w:eastAsia="Times New Roman" w:hAnsi="Times New Roman"/>
          <w:i/>
        </w:rPr>
        <w:t xml:space="preserve"> </w:t>
      </w:r>
      <w:r>
        <w:rPr>
          <w:rFonts w:ascii="Times New Roman" w:eastAsia="Times New Roman" w:hAnsi="Times New Roman"/>
        </w:rPr>
        <w:t xml:space="preserve">hal. </w:t>
      </w:r>
      <w:proofErr w:type="gramStart"/>
      <w:r>
        <w:rPr>
          <w:rFonts w:ascii="Times New Roman" w:eastAsia="Times New Roman" w:hAnsi="Times New Roman"/>
        </w:rPr>
        <w:t>38-92.</w:t>
      </w:r>
      <w:proofErr w:type="gramEnd"/>
    </w:p>
    <w:p w:rsidR="003E3ED8" w:rsidRDefault="003E3ED8" w:rsidP="003E3ED8">
      <w:pPr>
        <w:spacing w:line="163" w:lineRule="exact"/>
        <w:rPr>
          <w:rFonts w:ascii="Times New Roman" w:eastAsia="Times New Roman" w:hAnsi="Times New Roman"/>
        </w:rPr>
      </w:pPr>
    </w:p>
    <w:p w:rsidR="003E3ED8" w:rsidRDefault="003E3ED8" w:rsidP="003E3ED8">
      <w:pPr>
        <w:numPr>
          <w:ilvl w:val="0"/>
          <w:numId w:val="14"/>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r>
        <w:rPr>
          <w:rFonts w:ascii="Times New Roman" w:eastAsia="Times New Roman" w:hAnsi="Times New Roman"/>
        </w:rPr>
        <w:t>.</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143"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8" w:name="page9"/>
      <w:bookmarkEnd w:id="8"/>
      <w:r>
        <w:rPr>
          <w:rFonts w:ascii="Times New Roman" w:eastAsia="Times New Roman" w:hAnsi="Times New Roman"/>
          <w:i/>
          <w:sz w:val="19"/>
        </w:rPr>
        <w:lastRenderedPageBreak/>
        <w:t>84</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312" w:lineRule="exact"/>
        <w:rPr>
          <w:rFonts w:ascii="Times New Roman" w:eastAsia="Times New Roman" w:hAnsi="Times New Roman"/>
        </w:rPr>
      </w:pPr>
    </w:p>
    <w:p w:rsidR="003E3ED8" w:rsidRDefault="003E3ED8" w:rsidP="003E3ED8">
      <w:pPr>
        <w:spacing w:line="215" w:lineRule="auto"/>
        <w:ind w:left="1680" w:right="266"/>
        <w:jc w:val="both"/>
        <w:rPr>
          <w:rFonts w:ascii="Times New Roman" w:eastAsia="Times New Roman" w:hAnsi="Times New Roman"/>
          <w:sz w:val="32"/>
          <w:vertAlign w:val="superscript"/>
        </w:rPr>
      </w:pPr>
      <w:proofErr w:type="gramStart"/>
      <w:r>
        <w:rPr>
          <w:rFonts w:ascii="Times New Roman" w:eastAsia="Times New Roman" w:hAnsi="Times New Roman"/>
          <w:sz w:val="24"/>
        </w:rPr>
        <w:t>perwakilan-konstituen</w:t>
      </w:r>
      <w:proofErr w:type="gramEnd"/>
      <w:r>
        <w:rPr>
          <w:rFonts w:ascii="Times New Roman" w:eastAsia="Times New Roman" w:hAnsi="Times New Roman"/>
          <w:sz w:val="24"/>
        </w:rPr>
        <w:t xml:space="preserve"> dalam rangka membangun kepercayaan.</w:t>
      </w:r>
      <w:r>
        <w:rPr>
          <w:rFonts w:ascii="Times New Roman" w:eastAsia="Times New Roman" w:hAnsi="Times New Roman"/>
          <w:sz w:val="32"/>
          <w:vertAlign w:val="superscript"/>
        </w:rPr>
        <w:t>29</w:t>
      </w:r>
      <w:r>
        <w:rPr>
          <w:rFonts w:ascii="Times New Roman" w:eastAsia="Times New Roman" w:hAnsi="Times New Roman"/>
          <w:sz w:val="24"/>
        </w:rPr>
        <w:t xml:space="preserve"> Kepercayaan adalah landasan untuk akuntabilitas demokratik.</w:t>
      </w:r>
      <w:r>
        <w:rPr>
          <w:rFonts w:ascii="Times New Roman" w:eastAsia="Times New Roman" w:hAnsi="Times New Roman"/>
          <w:sz w:val="32"/>
          <w:vertAlign w:val="superscript"/>
        </w:rPr>
        <w:t>30</w:t>
      </w:r>
      <w:r>
        <w:rPr>
          <w:rFonts w:ascii="Times New Roman" w:eastAsia="Times New Roman" w:hAnsi="Times New Roman"/>
          <w:sz w:val="24"/>
        </w:rPr>
        <w:t xml:space="preserve"> Williams menunjukkan pola pengkhianatan oleh warga kulit putih yang tidak mempercayai wakil selain dari kulit putih juga atau institusi mereka sendiri, maka hubungan ketidakpercayaan tersebut bisa setidaknya sebagian diperbaiki jika kelompok yang kurang beruntung diwakili oleh anggota sendiri</w:t>
      </w:r>
      <w:r>
        <w:rPr>
          <w:rFonts w:ascii="Times New Roman" w:eastAsia="Times New Roman" w:hAnsi="Times New Roman"/>
          <w:color w:val="333333"/>
          <w:sz w:val="24"/>
        </w:rPr>
        <w:t>.</w:t>
      </w:r>
      <w:r>
        <w:rPr>
          <w:rFonts w:ascii="Times New Roman" w:eastAsia="Times New Roman" w:hAnsi="Times New Roman"/>
          <w:sz w:val="32"/>
          <w:vertAlign w:val="superscript"/>
        </w:rPr>
        <w:t>31</w:t>
      </w:r>
    </w:p>
    <w:p w:rsidR="003E3ED8" w:rsidRDefault="003E3ED8" w:rsidP="003E3ED8">
      <w:pPr>
        <w:spacing w:line="3" w:lineRule="exact"/>
        <w:rPr>
          <w:rFonts w:ascii="Times New Roman" w:eastAsia="Times New Roman" w:hAnsi="Times New Roman"/>
        </w:rPr>
      </w:pPr>
    </w:p>
    <w:p w:rsidR="003E3ED8" w:rsidRDefault="003E3ED8" w:rsidP="003E3ED8">
      <w:pPr>
        <w:spacing w:line="227" w:lineRule="auto"/>
        <w:ind w:left="1680" w:right="266" w:firstLine="398"/>
        <w:jc w:val="both"/>
        <w:rPr>
          <w:rFonts w:ascii="Times New Roman" w:eastAsia="Times New Roman" w:hAnsi="Times New Roman"/>
          <w:sz w:val="32"/>
          <w:vertAlign w:val="superscript"/>
        </w:rPr>
      </w:pPr>
      <w:r>
        <w:rPr>
          <w:rFonts w:ascii="Times New Roman" w:eastAsia="Times New Roman" w:hAnsi="Times New Roman"/>
          <w:sz w:val="24"/>
        </w:rPr>
        <w:t xml:space="preserve">John Stuart Mill menyatakan bahwa sistem </w:t>
      </w:r>
      <w:r>
        <w:rPr>
          <w:rFonts w:ascii="Times New Roman" w:eastAsia="Times New Roman" w:hAnsi="Times New Roman"/>
          <w:i/>
          <w:sz w:val="24"/>
        </w:rPr>
        <w:t>proportional</w:t>
      </w:r>
      <w:r>
        <w:rPr>
          <w:rFonts w:ascii="Times New Roman" w:eastAsia="Times New Roman" w:hAnsi="Times New Roman"/>
          <w:sz w:val="24"/>
        </w:rPr>
        <w:t xml:space="preserve"> </w:t>
      </w:r>
      <w:r>
        <w:rPr>
          <w:rFonts w:ascii="Times New Roman" w:eastAsia="Times New Roman" w:hAnsi="Times New Roman"/>
          <w:i/>
          <w:sz w:val="24"/>
        </w:rPr>
        <w:t xml:space="preserve">representation </w:t>
      </w:r>
      <w:r>
        <w:rPr>
          <w:rFonts w:ascii="Times New Roman" w:eastAsia="Times New Roman" w:hAnsi="Times New Roman"/>
          <w:sz w:val="24"/>
        </w:rPr>
        <w:t>adalah sebuah sistem yang paling baik karena sistem ini</w:t>
      </w:r>
      <w:r>
        <w:rPr>
          <w:rFonts w:ascii="Times New Roman" w:eastAsia="Times New Roman" w:hAnsi="Times New Roman"/>
          <w:i/>
          <w:sz w:val="24"/>
        </w:rPr>
        <w:t xml:space="preserve"> </w:t>
      </w:r>
      <w:r>
        <w:rPr>
          <w:rFonts w:ascii="Times New Roman" w:eastAsia="Times New Roman" w:hAnsi="Times New Roman"/>
          <w:sz w:val="24"/>
        </w:rPr>
        <w:t>mampu menciptakan parlemen yang menggambarkan kharakteristik masyarakat karena ada peluang bagi partai kecil atau minoritas untuk memiliki wakil di parlemen sepanjang partai tersebut memenuhi kuota suara untuk memenangkan satu kursi.</w:t>
      </w:r>
      <w:r>
        <w:rPr>
          <w:rFonts w:ascii="Times New Roman" w:eastAsia="Times New Roman" w:hAnsi="Times New Roman"/>
          <w:sz w:val="32"/>
          <w:vertAlign w:val="superscript"/>
        </w:rPr>
        <w:t>32</w:t>
      </w:r>
    </w:p>
    <w:p w:rsidR="003E3ED8" w:rsidRDefault="003E3ED8" w:rsidP="003E3ED8">
      <w:pPr>
        <w:spacing w:line="3" w:lineRule="exact"/>
        <w:rPr>
          <w:rFonts w:ascii="Times New Roman" w:eastAsia="Times New Roman" w:hAnsi="Times New Roman"/>
        </w:rPr>
      </w:pPr>
    </w:p>
    <w:p w:rsidR="003E3ED8" w:rsidRDefault="003E3ED8" w:rsidP="003E3ED8">
      <w:pPr>
        <w:spacing w:line="225" w:lineRule="auto"/>
        <w:ind w:left="1680" w:right="266" w:firstLine="398"/>
        <w:jc w:val="both"/>
        <w:rPr>
          <w:rFonts w:ascii="Times New Roman" w:eastAsia="Times New Roman" w:hAnsi="Times New Roman"/>
          <w:sz w:val="32"/>
          <w:vertAlign w:val="superscript"/>
        </w:rPr>
      </w:pPr>
      <w:r>
        <w:rPr>
          <w:rFonts w:ascii="Times New Roman" w:eastAsia="Times New Roman" w:hAnsi="Times New Roman"/>
          <w:sz w:val="24"/>
        </w:rPr>
        <w:t>Menurut Jimly Asshiddiqie, keseimbangan antara kedua kepentingan rakyat dengan kepentingan nasional akan dapat dijamin apabila kedekatan antara rakyat dengan wakilnya dapat dikaitkan dengan fungsi keterwakilan secara fisik dan keterwakilan secara substantif tersebut.</w:t>
      </w:r>
      <w:r>
        <w:rPr>
          <w:rFonts w:ascii="Times New Roman" w:eastAsia="Times New Roman" w:hAnsi="Times New Roman"/>
          <w:sz w:val="32"/>
          <w:vertAlign w:val="superscript"/>
        </w:rPr>
        <w:t>33</w:t>
      </w:r>
      <w:r>
        <w:rPr>
          <w:rFonts w:ascii="Times New Roman" w:eastAsia="Times New Roman" w:hAnsi="Times New Roman"/>
          <w:sz w:val="24"/>
        </w:rPr>
        <w:t xml:space="preserve"> Kedekatan wakil rakyat secara fisik dengan rakyat dapat meningkatkan kinerja dari para wakil serta dapat memberikan pelayanan yang sesuai dengan kebutuhan rakyat.</w:t>
      </w:r>
      <w:r>
        <w:rPr>
          <w:rFonts w:ascii="Times New Roman" w:eastAsia="Times New Roman" w:hAnsi="Times New Roman"/>
          <w:sz w:val="32"/>
          <w:vertAlign w:val="superscript"/>
        </w:rPr>
        <w:t>34</w:t>
      </w:r>
    </w:p>
    <w:p w:rsidR="003E3ED8" w:rsidRDefault="003E3ED8" w:rsidP="003E3ED8">
      <w:pPr>
        <w:spacing w:line="171" w:lineRule="exact"/>
        <w:rPr>
          <w:rFonts w:ascii="Times New Roman" w:eastAsia="Times New Roman" w:hAnsi="Times New Roman"/>
        </w:rPr>
      </w:pPr>
    </w:p>
    <w:p w:rsidR="003E3ED8" w:rsidRDefault="003E3ED8" w:rsidP="003E3ED8">
      <w:pPr>
        <w:numPr>
          <w:ilvl w:val="0"/>
          <w:numId w:val="15"/>
        </w:numPr>
        <w:tabs>
          <w:tab w:val="left" w:pos="2080"/>
        </w:tabs>
        <w:spacing w:line="0" w:lineRule="atLeast"/>
        <w:ind w:left="2080" w:hanging="402"/>
        <w:rPr>
          <w:rFonts w:ascii="Times New Roman" w:eastAsia="Times New Roman" w:hAnsi="Times New Roman"/>
          <w:b/>
          <w:sz w:val="22"/>
        </w:rPr>
      </w:pPr>
      <w:r>
        <w:rPr>
          <w:rFonts w:ascii="Times New Roman" w:eastAsia="Times New Roman" w:hAnsi="Times New Roman"/>
          <w:b/>
          <w:sz w:val="24"/>
        </w:rPr>
        <w:t>Teori Hukum Responsif</w:t>
      </w:r>
    </w:p>
    <w:p w:rsidR="003E3ED8" w:rsidRDefault="003E3ED8" w:rsidP="003E3ED8">
      <w:pPr>
        <w:spacing w:line="247" w:lineRule="exact"/>
        <w:rPr>
          <w:rFonts w:ascii="Times New Roman" w:eastAsia="Times New Roman" w:hAnsi="Times New Roman"/>
        </w:rPr>
      </w:pPr>
    </w:p>
    <w:p w:rsidR="003E3ED8" w:rsidRDefault="003E3ED8" w:rsidP="003E3ED8">
      <w:pPr>
        <w:spacing w:line="233" w:lineRule="auto"/>
        <w:ind w:left="1680" w:right="266" w:firstLine="398"/>
        <w:jc w:val="both"/>
        <w:rPr>
          <w:rFonts w:ascii="Times New Roman" w:eastAsia="Times New Roman" w:hAnsi="Times New Roman"/>
          <w:sz w:val="32"/>
          <w:vertAlign w:val="superscript"/>
        </w:rPr>
      </w:pPr>
      <w:r>
        <w:rPr>
          <w:rFonts w:ascii="Times New Roman" w:eastAsia="Times New Roman" w:hAnsi="Times New Roman"/>
          <w:sz w:val="24"/>
        </w:rPr>
        <w:t xml:space="preserve">Philippe Nonet dan Philip Selznick dalam bukunya </w:t>
      </w:r>
      <w:r>
        <w:rPr>
          <w:rFonts w:ascii="Times New Roman" w:eastAsia="Times New Roman" w:hAnsi="Times New Roman"/>
          <w:i/>
          <w:sz w:val="24"/>
        </w:rPr>
        <w:t>Law and Society</w:t>
      </w:r>
      <w:r>
        <w:rPr>
          <w:rFonts w:ascii="Times New Roman" w:eastAsia="Times New Roman" w:hAnsi="Times New Roman"/>
          <w:sz w:val="24"/>
        </w:rPr>
        <w:t xml:space="preserve"> </w:t>
      </w:r>
      <w:r>
        <w:rPr>
          <w:rFonts w:ascii="Times New Roman" w:eastAsia="Times New Roman" w:hAnsi="Times New Roman"/>
          <w:i/>
          <w:sz w:val="24"/>
        </w:rPr>
        <w:t xml:space="preserve">in Transition: Toward Responsive Law </w:t>
      </w:r>
      <w:r>
        <w:rPr>
          <w:rFonts w:ascii="Times New Roman" w:eastAsia="Times New Roman" w:hAnsi="Times New Roman"/>
          <w:sz w:val="24"/>
        </w:rPr>
        <w:t>menyebutkan ada tiga bentuk</w:t>
      </w:r>
      <w:r>
        <w:rPr>
          <w:rFonts w:ascii="Times New Roman" w:eastAsia="Times New Roman" w:hAnsi="Times New Roman"/>
          <w:i/>
          <w:sz w:val="24"/>
        </w:rPr>
        <w:t xml:space="preserve"> </w:t>
      </w:r>
      <w:r>
        <w:rPr>
          <w:rFonts w:ascii="Times New Roman" w:eastAsia="Times New Roman" w:hAnsi="Times New Roman"/>
          <w:sz w:val="24"/>
        </w:rPr>
        <w:t>hukum yang dipengaruhi oleh politik hukum suatu negara yaitu</w:t>
      </w:r>
      <w:proofErr w:type="gramStart"/>
      <w:r>
        <w:rPr>
          <w:rFonts w:ascii="Times New Roman" w:eastAsia="Times New Roman" w:hAnsi="Times New Roman"/>
          <w:sz w:val="24"/>
        </w:rPr>
        <w:t>:</w:t>
      </w:r>
      <w:r>
        <w:rPr>
          <w:rFonts w:ascii="Times New Roman" w:eastAsia="Times New Roman" w:hAnsi="Times New Roman"/>
          <w:sz w:val="32"/>
          <w:vertAlign w:val="superscript"/>
        </w:rPr>
        <w:t>35</w:t>
      </w:r>
      <w:proofErr w:type="gramEnd"/>
    </w:p>
    <w:p w:rsidR="003E3ED8" w:rsidRDefault="003E3ED8" w:rsidP="003E3ED8">
      <w:pPr>
        <w:spacing w:line="55" w:lineRule="exact"/>
        <w:rPr>
          <w:rFonts w:ascii="Times New Roman" w:eastAsia="Times New Roman" w:hAnsi="Times New Roman"/>
        </w:rPr>
      </w:pPr>
    </w:p>
    <w:p w:rsidR="003E3ED8" w:rsidRDefault="003E3ED8" w:rsidP="003E3ED8">
      <w:pPr>
        <w:tabs>
          <w:tab w:val="left" w:pos="2460"/>
        </w:tabs>
        <w:spacing w:line="234" w:lineRule="auto"/>
        <w:ind w:left="2480" w:right="826" w:hanging="399"/>
        <w:jc w:val="both"/>
        <w:rPr>
          <w:rFonts w:ascii="Times New Roman" w:eastAsia="Times New Roman" w:hAnsi="Times New Roman"/>
          <w:i/>
          <w:sz w:val="24"/>
        </w:rPr>
      </w:pPr>
      <w:r>
        <w:rPr>
          <w:rFonts w:ascii="Times New Roman" w:eastAsia="Times New Roman" w:hAnsi="Times New Roman"/>
          <w:i/>
          <w:sz w:val="24"/>
        </w:rPr>
        <w:t>1.</w:t>
      </w:r>
      <w:r>
        <w:rPr>
          <w:rFonts w:ascii="Times New Roman" w:eastAsia="Times New Roman" w:hAnsi="Times New Roman"/>
          <w:i/>
          <w:sz w:val="24"/>
        </w:rPr>
        <w:tab/>
        <w:t xml:space="preserve">Represive Law: governing power is represive when it gives </w:t>
      </w:r>
      <w:proofErr w:type="gramStart"/>
      <w:r>
        <w:rPr>
          <w:rFonts w:ascii="Times New Roman" w:eastAsia="Times New Roman" w:hAnsi="Times New Roman"/>
          <w:i/>
          <w:sz w:val="24"/>
        </w:rPr>
        <w:t>short  shrift</w:t>
      </w:r>
      <w:proofErr w:type="gramEnd"/>
      <w:r>
        <w:rPr>
          <w:rFonts w:ascii="Times New Roman" w:eastAsia="Times New Roman" w:hAnsi="Times New Roman"/>
          <w:i/>
          <w:sz w:val="24"/>
        </w:rPr>
        <w:t xml:space="preserve">  to  the  interests  of  the  governed,  that  is,</w:t>
      </w:r>
    </w:p>
    <w:p w:rsidR="003E3ED8" w:rsidRDefault="003E3ED8" w:rsidP="003E3ED8">
      <w:pPr>
        <w:spacing w:line="20" w:lineRule="exact"/>
        <w:rPr>
          <w:rFonts w:ascii="Times New Roman" w:eastAsia="Times New Roman" w:hAnsi="Times New Roman"/>
        </w:rPr>
      </w:pPr>
      <w:r>
        <w:rPr>
          <w:rFonts w:ascii="Times New Roman" w:eastAsia="Times New Roman" w:hAnsi="Times New Roman"/>
          <w:i/>
          <w:noProof/>
          <w:sz w:val="24"/>
        </w:rPr>
        <mc:AlternateContent>
          <mc:Choice Requires="wps">
            <w:drawing>
              <wp:anchor distT="0" distB="0" distL="114300" distR="114300" simplePos="0" relativeHeight="251667456" behindDoc="1" locked="0" layoutInCell="1" allowOverlap="1">
                <wp:simplePos x="0" y="0"/>
                <wp:positionH relativeFrom="column">
                  <wp:posOffset>705485</wp:posOffset>
                </wp:positionH>
                <wp:positionV relativeFrom="paragraph">
                  <wp:posOffset>393700</wp:posOffset>
                </wp:positionV>
                <wp:extent cx="1829435" cy="0"/>
                <wp:effectExtent l="10160" t="10795" r="825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31pt" to="199.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1NKAIAAE8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70" w:lineRule="exact"/>
        <w:rPr>
          <w:rFonts w:ascii="Times New Roman" w:eastAsia="Times New Roman" w:hAnsi="Times New Roman"/>
        </w:rPr>
      </w:pPr>
    </w:p>
    <w:p w:rsidR="003E3ED8" w:rsidRDefault="003E3ED8" w:rsidP="003E3ED8">
      <w:pPr>
        <w:numPr>
          <w:ilvl w:val="0"/>
          <w:numId w:val="16"/>
        </w:numPr>
        <w:tabs>
          <w:tab w:val="left" w:pos="1860"/>
        </w:tabs>
        <w:spacing w:line="0" w:lineRule="atLeast"/>
        <w:ind w:left="1860" w:hanging="182"/>
        <w:rPr>
          <w:rFonts w:ascii="Times New Roman" w:eastAsia="Times New Roman" w:hAnsi="Times New Roman"/>
          <w:sz w:val="26"/>
          <w:vertAlign w:val="superscript"/>
        </w:rPr>
      </w:pPr>
      <w:r>
        <w:rPr>
          <w:rFonts w:ascii="Times New Roman" w:eastAsia="Times New Roman" w:hAnsi="Times New Roman"/>
        </w:rPr>
        <w:t>Melissa Williams, sebagaimana dikutip dari Stanford Encyclopedia of Philosophhy,</w:t>
      </w:r>
    </w:p>
    <w:p w:rsidR="003E3ED8" w:rsidRDefault="003E3ED8" w:rsidP="003E3ED8">
      <w:pPr>
        <w:spacing w:line="19" w:lineRule="exact"/>
        <w:rPr>
          <w:rFonts w:ascii="Times New Roman" w:eastAsia="Times New Roman" w:hAnsi="Times New Roman"/>
          <w:sz w:val="26"/>
          <w:vertAlign w:val="superscript"/>
        </w:rPr>
      </w:pPr>
    </w:p>
    <w:p w:rsidR="003E3ED8" w:rsidRDefault="003E3ED8" w:rsidP="003E3ED8">
      <w:pPr>
        <w:spacing w:line="220" w:lineRule="auto"/>
        <w:ind w:left="1120"/>
        <w:rPr>
          <w:rFonts w:ascii="Times New Roman" w:eastAsia="Times New Roman" w:hAnsi="Times New Roman"/>
          <w:i/>
        </w:rPr>
      </w:pPr>
      <w:r>
        <w:rPr>
          <w:rFonts w:ascii="Times New Roman" w:eastAsia="Times New Roman" w:hAnsi="Times New Roman"/>
          <w:i/>
        </w:rPr>
        <w:t>Loc Cit.</w:t>
      </w:r>
    </w:p>
    <w:p w:rsidR="003E3ED8" w:rsidRDefault="003E3ED8" w:rsidP="003E3ED8">
      <w:pPr>
        <w:spacing w:line="162" w:lineRule="exact"/>
        <w:rPr>
          <w:rFonts w:ascii="Times New Roman" w:eastAsia="Times New Roman" w:hAnsi="Times New Roman"/>
          <w:sz w:val="26"/>
          <w:vertAlign w:val="superscript"/>
        </w:rPr>
      </w:pPr>
    </w:p>
    <w:p w:rsidR="003E3ED8" w:rsidRDefault="003E3ED8" w:rsidP="003E3ED8">
      <w:pPr>
        <w:numPr>
          <w:ilvl w:val="0"/>
          <w:numId w:val="16"/>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159" w:lineRule="exact"/>
        <w:rPr>
          <w:rFonts w:ascii="Times New Roman" w:eastAsia="Times New Roman" w:hAnsi="Times New Roman"/>
          <w:sz w:val="26"/>
          <w:vertAlign w:val="superscript"/>
        </w:rPr>
      </w:pPr>
    </w:p>
    <w:p w:rsidR="003E3ED8" w:rsidRDefault="003E3ED8" w:rsidP="003E3ED8">
      <w:pPr>
        <w:numPr>
          <w:ilvl w:val="0"/>
          <w:numId w:val="16"/>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241" w:lineRule="exact"/>
        <w:rPr>
          <w:rFonts w:ascii="Times New Roman" w:eastAsia="Times New Roman" w:hAnsi="Times New Roman"/>
          <w:sz w:val="26"/>
          <w:vertAlign w:val="superscript"/>
        </w:rPr>
      </w:pPr>
    </w:p>
    <w:p w:rsidR="003E3ED8" w:rsidRDefault="003E3ED8" w:rsidP="003E3ED8">
      <w:pPr>
        <w:numPr>
          <w:ilvl w:val="0"/>
          <w:numId w:val="16"/>
        </w:numPr>
        <w:tabs>
          <w:tab w:val="left" w:pos="1924"/>
        </w:tabs>
        <w:spacing w:line="214"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Afan Gafar, Konsekuensi Perubahan Sistem Pemilu, dalam Abdul Bari Bazed, “Sistem-Sistem Pemilihan Umum: Suatu Himpunan Pemikiran”, Ed. 1, Cet. 1, (Jakarta: Badan Penerbit Fakultas Hukum Universitas Indonesia, 2000), hal. 72.</w:t>
      </w:r>
    </w:p>
    <w:p w:rsidR="003E3ED8" w:rsidRDefault="003E3ED8" w:rsidP="003E3ED8">
      <w:pPr>
        <w:spacing w:line="162" w:lineRule="exact"/>
        <w:rPr>
          <w:rFonts w:ascii="Times New Roman" w:eastAsia="Times New Roman" w:hAnsi="Times New Roman"/>
          <w:sz w:val="26"/>
          <w:vertAlign w:val="superscript"/>
        </w:rPr>
      </w:pPr>
    </w:p>
    <w:p w:rsidR="003E3ED8" w:rsidRDefault="003E3ED8" w:rsidP="003E3ED8">
      <w:pPr>
        <w:numPr>
          <w:ilvl w:val="0"/>
          <w:numId w:val="16"/>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Jimly Asshidiqie, </w:t>
      </w:r>
      <w:r>
        <w:rPr>
          <w:rFonts w:ascii="Times New Roman" w:eastAsia="Times New Roman" w:hAnsi="Times New Roman"/>
          <w:i/>
        </w:rPr>
        <w:t>Op. Cit.,</w:t>
      </w:r>
      <w:r>
        <w:rPr>
          <w:rFonts w:ascii="Times New Roman" w:eastAsia="Times New Roman" w:hAnsi="Times New Roman"/>
        </w:rPr>
        <w:t xml:space="preserve"> hal. 26-27.</w:t>
      </w:r>
    </w:p>
    <w:p w:rsidR="003E3ED8" w:rsidRDefault="003E3ED8" w:rsidP="003E3ED8">
      <w:pPr>
        <w:spacing w:line="161" w:lineRule="exact"/>
        <w:rPr>
          <w:rFonts w:ascii="Times New Roman" w:eastAsia="Times New Roman" w:hAnsi="Times New Roman"/>
          <w:sz w:val="26"/>
          <w:vertAlign w:val="superscript"/>
        </w:rPr>
      </w:pPr>
    </w:p>
    <w:p w:rsidR="003E3ED8" w:rsidRDefault="003E3ED8" w:rsidP="003E3ED8">
      <w:pPr>
        <w:numPr>
          <w:ilvl w:val="0"/>
          <w:numId w:val="16"/>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i/>
        </w:rPr>
        <w:t>Ibid.</w:t>
      </w:r>
    </w:p>
    <w:p w:rsidR="003E3ED8" w:rsidRDefault="003E3ED8" w:rsidP="003E3ED8">
      <w:pPr>
        <w:spacing w:line="239" w:lineRule="exact"/>
        <w:rPr>
          <w:rFonts w:ascii="Times New Roman" w:eastAsia="Times New Roman" w:hAnsi="Times New Roman"/>
          <w:sz w:val="26"/>
          <w:vertAlign w:val="superscript"/>
        </w:rPr>
      </w:pPr>
    </w:p>
    <w:p w:rsidR="003E3ED8" w:rsidRDefault="003E3ED8" w:rsidP="003E3ED8">
      <w:pPr>
        <w:numPr>
          <w:ilvl w:val="0"/>
          <w:numId w:val="16"/>
        </w:numPr>
        <w:tabs>
          <w:tab w:val="left" w:pos="1862"/>
        </w:tabs>
        <w:spacing w:line="215"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Philip Nonet and Philip Selznick, “</w:t>
      </w:r>
      <w:r>
        <w:rPr>
          <w:rFonts w:ascii="Times New Roman" w:eastAsia="Times New Roman" w:hAnsi="Times New Roman"/>
          <w:i/>
        </w:rPr>
        <w:t>Law and Society in Transition: Toward Responsive</w:t>
      </w:r>
      <w:r>
        <w:rPr>
          <w:rFonts w:ascii="Times New Roman" w:eastAsia="Times New Roman" w:hAnsi="Times New Roman"/>
        </w:rPr>
        <w:t xml:space="preserve"> </w:t>
      </w:r>
      <w:r>
        <w:rPr>
          <w:rFonts w:ascii="Times New Roman" w:eastAsia="Times New Roman" w:hAnsi="Times New Roman"/>
          <w:i/>
        </w:rPr>
        <w:t>Law”</w:t>
      </w:r>
      <w:r>
        <w:rPr>
          <w:rFonts w:ascii="Times New Roman" w:eastAsia="Times New Roman" w:hAnsi="Times New Roman"/>
        </w:rPr>
        <w:t>, dalam Satya Arinanto,</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Bahan Ajar Politik Hukum 2”</w:t>
      </w:r>
      <w:r>
        <w:rPr>
          <w:rFonts w:ascii="Times New Roman" w:eastAsia="Times New Roman" w:hAnsi="Times New Roman"/>
        </w:rPr>
        <w:t>, (Jakarta: Program Pascasarjana</w:t>
      </w:r>
      <w:r>
        <w:rPr>
          <w:rFonts w:ascii="Times New Roman" w:eastAsia="Times New Roman" w:hAnsi="Times New Roman"/>
          <w:i/>
        </w:rPr>
        <w:t xml:space="preserve"> </w:t>
      </w:r>
      <w:r>
        <w:rPr>
          <w:rFonts w:ascii="Times New Roman" w:eastAsia="Times New Roman" w:hAnsi="Times New Roman"/>
        </w:rPr>
        <w:t>Fakultas Hukum Universitas Indonesia, 2004), hal. 73-156.</w:t>
      </w:r>
    </w:p>
    <w:p w:rsidR="003E3ED8" w:rsidRDefault="003E3ED8" w:rsidP="003E3ED8">
      <w:pPr>
        <w:tabs>
          <w:tab w:val="left" w:pos="1862"/>
        </w:tabs>
        <w:spacing w:line="215" w:lineRule="auto"/>
        <w:ind w:left="1120" w:right="266" w:firstLine="553"/>
        <w:jc w:val="both"/>
        <w:rPr>
          <w:rFonts w:ascii="Times New Roman" w:eastAsia="Times New Roman" w:hAnsi="Times New Roman"/>
          <w:sz w:val="26"/>
          <w:vertAlign w:val="superscript"/>
        </w:rPr>
        <w:sectPr w:rsidR="003E3ED8">
          <w:pgSz w:w="11900" w:h="16841"/>
          <w:pgMar w:top="1301" w:right="1440" w:bottom="1143"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9" w:name="page10"/>
            <w:bookmarkEnd w:id="9"/>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85</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09" w:lineRule="auto"/>
        <w:ind w:left="2480" w:right="826"/>
        <w:rPr>
          <w:rFonts w:ascii="Times New Roman" w:eastAsia="Times New Roman" w:hAnsi="Times New Roman"/>
          <w:sz w:val="32"/>
          <w:vertAlign w:val="superscript"/>
        </w:rPr>
      </w:pPr>
      <w:proofErr w:type="gramStart"/>
      <w:r>
        <w:rPr>
          <w:rFonts w:ascii="Times New Roman" w:eastAsia="Times New Roman" w:hAnsi="Times New Roman"/>
          <w:i/>
          <w:sz w:val="24"/>
        </w:rPr>
        <w:t>dispossed</w:t>
      </w:r>
      <w:proofErr w:type="gramEnd"/>
      <w:r>
        <w:rPr>
          <w:rFonts w:ascii="Times New Roman" w:eastAsia="Times New Roman" w:hAnsi="Times New Roman"/>
          <w:i/>
          <w:sz w:val="24"/>
        </w:rPr>
        <w:t xml:space="preserve"> to disregard those interest or deny their legitimacy. The characteristic of represive law is</w:t>
      </w:r>
      <w:proofErr w:type="gramStart"/>
      <w:r>
        <w:rPr>
          <w:rFonts w:ascii="Times New Roman" w:eastAsia="Times New Roman" w:hAnsi="Times New Roman"/>
          <w:i/>
          <w:sz w:val="24"/>
        </w:rPr>
        <w:t>:</w:t>
      </w:r>
      <w:r>
        <w:rPr>
          <w:rFonts w:ascii="Times New Roman" w:eastAsia="Times New Roman" w:hAnsi="Times New Roman"/>
          <w:sz w:val="32"/>
          <w:vertAlign w:val="superscript"/>
        </w:rPr>
        <w:t>36</w:t>
      </w:r>
      <w:proofErr w:type="gramEnd"/>
    </w:p>
    <w:p w:rsidR="003E3ED8" w:rsidRDefault="003E3ED8" w:rsidP="003E3ED8">
      <w:pPr>
        <w:spacing w:line="1" w:lineRule="exact"/>
        <w:rPr>
          <w:rFonts w:ascii="Times New Roman" w:eastAsia="Times New Roman" w:hAnsi="Times New Roman"/>
        </w:rPr>
      </w:pPr>
    </w:p>
    <w:p w:rsidR="003E3ED8" w:rsidRDefault="003E3ED8" w:rsidP="003E3ED8">
      <w:pPr>
        <w:numPr>
          <w:ilvl w:val="1"/>
          <w:numId w:val="17"/>
        </w:numPr>
        <w:tabs>
          <w:tab w:val="left" w:pos="2960"/>
        </w:tabs>
        <w:spacing w:line="233" w:lineRule="auto"/>
        <w:ind w:left="2960" w:right="826" w:hanging="429"/>
        <w:jc w:val="both"/>
        <w:rPr>
          <w:rFonts w:ascii="Times New Roman" w:eastAsia="Times New Roman" w:hAnsi="Times New Roman"/>
          <w:i/>
          <w:sz w:val="24"/>
        </w:rPr>
      </w:pPr>
      <w:r>
        <w:rPr>
          <w:rFonts w:ascii="Times New Roman" w:eastAsia="Times New Roman" w:hAnsi="Times New Roman"/>
          <w:i/>
          <w:sz w:val="24"/>
        </w:rPr>
        <w:t>Legal institutions are directly accessible to political power; law is identified with the state and subordinated to raison d‟etat</w:t>
      </w:r>
    </w:p>
    <w:p w:rsidR="003E3ED8" w:rsidRDefault="003E3ED8" w:rsidP="003E3ED8">
      <w:pPr>
        <w:spacing w:line="14" w:lineRule="exact"/>
        <w:rPr>
          <w:rFonts w:ascii="Times New Roman" w:eastAsia="Times New Roman" w:hAnsi="Times New Roman"/>
          <w:i/>
          <w:sz w:val="24"/>
        </w:rPr>
      </w:pPr>
    </w:p>
    <w:p w:rsidR="003E3ED8" w:rsidRDefault="003E3ED8" w:rsidP="003E3ED8">
      <w:pPr>
        <w:numPr>
          <w:ilvl w:val="1"/>
          <w:numId w:val="17"/>
        </w:numPr>
        <w:tabs>
          <w:tab w:val="left" w:pos="2960"/>
        </w:tabs>
        <w:spacing w:line="237" w:lineRule="auto"/>
        <w:ind w:left="2960" w:right="826" w:hanging="429"/>
        <w:jc w:val="both"/>
        <w:rPr>
          <w:rFonts w:ascii="Times New Roman" w:eastAsia="Times New Roman" w:hAnsi="Times New Roman"/>
          <w:i/>
          <w:sz w:val="24"/>
        </w:rPr>
      </w:pPr>
      <w:r>
        <w:rPr>
          <w:rFonts w:ascii="Times New Roman" w:eastAsia="Times New Roman" w:hAnsi="Times New Roman"/>
          <w:i/>
          <w:sz w:val="24"/>
        </w:rPr>
        <w:t>The conversation of authority is an overriding preoccupation of legal officialdom. In the official perspective that ensues, the benefit of the doubt goes to the system, adn administrative conveninence weighs heavily.</w:t>
      </w:r>
    </w:p>
    <w:p w:rsidR="003E3ED8" w:rsidRDefault="003E3ED8" w:rsidP="003E3ED8">
      <w:pPr>
        <w:spacing w:line="17" w:lineRule="exact"/>
        <w:rPr>
          <w:rFonts w:ascii="Times New Roman" w:eastAsia="Times New Roman" w:hAnsi="Times New Roman"/>
          <w:i/>
          <w:sz w:val="24"/>
        </w:rPr>
      </w:pPr>
    </w:p>
    <w:p w:rsidR="003E3ED8" w:rsidRDefault="003E3ED8" w:rsidP="003E3ED8">
      <w:pPr>
        <w:numPr>
          <w:ilvl w:val="1"/>
          <w:numId w:val="17"/>
        </w:numPr>
        <w:tabs>
          <w:tab w:val="left" w:pos="2960"/>
        </w:tabs>
        <w:spacing w:line="237" w:lineRule="auto"/>
        <w:ind w:left="2960" w:right="826" w:hanging="429"/>
        <w:jc w:val="both"/>
        <w:rPr>
          <w:rFonts w:ascii="Times New Roman" w:eastAsia="Times New Roman" w:hAnsi="Times New Roman"/>
          <w:i/>
          <w:sz w:val="24"/>
        </w:rPr>
      </w:pPr>
      <w:r>
        <w:rPr>
          <w:rFonts w:ascii="Times New Roman" w:eastAsia="Times New Roman" w:hAnsi="Times New Roman"/>
          <w:i/>
          <w:sz w:val="24"/>
        </w:rPr>
        <w:t>Specialized agencies of control, such as the police, become independent centers of power, they are isolated from moderating social contexts and capable of resisting political authority</w:t>
      </w:r>
    </w:p>
    <w:p w:rsidR="003E3ED8" w:rsidRDefault="003E3ED8" w:rsidP="003E3ED8">
      <w:pPr>
        <w:spacing w:line="13" w:lineRule="exact"/>
        <w:rPr>
          <w:rFonts w:ascii="Times New Roman" w:eastAsia="Times New Roman" w:hAnsi="Times New Roman"/>
          <w:i/>
          <w:sz w:val="24"/>
        </w:rPr>
      </w:pPr>
    </w:p>
    <w:p w:rsidR="003E3ED8" w:rsidRDefault="003E3ED8" w:rsidP="003E3ED8">
      <w:pPr>
        <w:numPr>
          <w:ilvl w:val="1"/>
          <w:numId w:val="17"/>
        </w:numPr>
        <w:tabs>
          <w:tab w:val="left" w:pos="2960"/>
        </w:tabs>
        <w:spacing w:line="236" w:lineRule="auto"/>
        <w:ind w:left="2960" w:right="826" w:hanging="429"/>
        <w:jc w:val="both"/>
        <w:rPr>
          <w:rFonts w:ascii="Times New Roman" w:eastAsia="Times New Roman" w:hAnsi="Times New Roman"/>
          <w:i/>
          <w:sz w:val="24"/>
        </w:rPr>
      </w:pPr>
      <w:r>
        <w:rPr>
          <w:rFonts w:ascii="Times New Roman" w:eastAsia="Times New Roman" w:hAnsi="Times New Roman"/>
          <w:i/>
          <w:sz w:val="24"/>
        </w:rPr>
        <w:t>A regime of dual law institutionalizes class justice by consolidating and legitimating patterns of social subordination</w:t>
      </w:r>
    </w:p>
    <w:p w:rsidR="003E3ED8" w:rsidRDefault="003E3ED8" w:rsidP="003E3ED8">
      <w:pPr>
        <w:spacing w:line="13" w:lineRule="exact"/>
        <w:rPr>
          <w:rFonts w:ascii="Times New Roman" w:eastAsia="Times New Roman" w:hAnsi="Times New Roman"/>
          <w:i/>
          <w:sz w:val="24"/>
        </w:rPr>
      </w:pPr>
    </w:p>
    <w:p w:rsidR="003E3ED8" w:rsidRDefault="003E3ED8" w:rsidP="003E3ED8">
      <w:pPr>
        <w:numPr>
          <w:ilvl w:val="1"/>
          <w:numId w:val="17"/>
        </w:numPr>
        <w:tabs>
          <w:tab w:val="left" w:pos="2960"/>
        </w:tabs>
        <w:spacing w:line="234" w:lineRule="auto"/>
        <w:ind w:left="2960" w:right="826" w:hanging="429"/>
        <w:rPr>
          <w:rFonts w:ascii="Times New Roman" w:eastAsia="Times New Roman" w:hAnsi="Times New Roman"/>
          <w:i/>
          <w:sz w:val="24"/>
        </w:rPr>
      </w:pPr>
      <w:r>
        <w:rPr>
          <w:rFonts w:ascii="Times New Roman" w:eastAsia="Times New Roman" w:hAnsi="Times New Roman"/>
          <w:i/>
          <w:sz w:val="24"/>
        </w:rPr>
        <w:t>The criminal code mirrors the dominant mores, legal moralism prevails</w:t>
      </w:r>
    </w:p>
    <w:p w:rsidR="003E3ED8" w:rsidRDefault="003E3ED8" w:rsidP="003E3ED8">
      <w:pPr>
        <w:spacing w:line="13" w:lineRule="exact"/>
        <w:rPr>
          <w:rFonts w:ascii="Times New Roman" w:eastAsia="Times New Roman" w:hAnsi="Times New Roman"/>
          <w:i/>
          <w:sz w:val="24"/>
        </w:rPr>
      </w:pPr>
    </w:p>
    <w:p w:rsidR="003E3ED8" w:rsidRDefault="003E3ED8" w:rsidP="003E3ED8">
      <w:pPr>
        <w:numPr>
          <w:ilvl w:val="0"/>
          <w:numId w:val="18"/>
        </w:numPr>
        <w:tabs>
          <w:tab w:val="left" w:pos="2480"/>
        </w:tabs>
        <w:spacing w:line="237" w:lineRule="auto"/>
        <w:ind w:left="2480" w:right="826" w:hanging="404"/>
        <w:jc w:val="both"/>
        <w:rPr>
          <w:rFonts w:ascii="Times New Roman" w:eastAsia="Times New Roman" w:hAnsi="Times New Roman"/>
          <w:i/>
          <w:sz w:val="24"/>
        </w:rPr>
      </w:pPr>
      <w:r>
        <w:rPr>
          <w:rFonts w:ascii="Times New Roman" w:eastAsia="Times New Roman" w:hAnsi="Times New Roman"/>
          <w:i/>
          <w:sz w:val="24"/>
        </w:rPr>
        <w:t>Autonomous Law; the chief characteristic of this system is the formation of specialized, relatively autonomous legal intitutions that claim a qualified supremacy within defined spheres of competence. Another attributes of autonomous law may be summarized as follows:</w:t>
      </w:r>
    </w:p>
    <w:p w:rsidR="003E3ED8" w:rsidRDefault="003E3ED8" w:rsidP="003E3ED8">
      <w:pPr>
        <w:spacing w:line="5" w:lineRule="exact"/>
        <w:rPr>
          <w:rFonts w:ascii="Times New Roman" w:eastAsia="Times New Roman" w:hAnsi="Times New Roman"/>
          <w:i/>
          <w:sz w:val="24"/>
        </w:rPr>
      </w:pPr>
    </w:p>
    <w:p w:rsidR="003E3ED8" w:rsidRDefault="003E3ED8" w:rsidP="003E3ED8">
      <w:pPr>
        <w:numPr>
          <w:ilvl w:val="1"/>
          <w:numId w:val="18"/>
        </w:numPr>
        <w:tabs>
          <w:tab w:val="left" w:pos="2960"/>
        </w:tabs>
        <w:spacing w:line="0" w:lineRule="atLeast"/>
        <w:ind w:left="2960" w:hanging="429"/>
        <w:rPr>
          <w:rFonts w:ascii="Times New Roman" w:eastAsia="Times New Roman" w:hAnsi="Times New Roman"/>
          <w:i/>
          <w:sz w:val="24"/>
        </w:rPr>
      </w:pPr>
      <w:r>
        <w:rPr>
          <w:rFonts w:ascii="Times New Roman" w:eastAsia="Times New Roman" w:hAnsi="Times New Roman"/>
          <w:i/>
          <w:sz w:val="24"/>
        </w:rPr>
        <w:t>Law is separated from politics.</w:t>
      </w:r>
    </w:p>
    <w:p w:rsidR="003E3ED8" w:rsidRDefault="003E3ED8" w:rsidP="003E3ED8">
      <w:pPr>
        <w:numPr>
          <w:ilvl w:val="1"/>
          <w:numId w:val="18"/>
        </w:numPr>
        <w:tabs>
          <w:tab w:val="left" w:pos="2960"/>
        </w:tabs>
        <w:spacing w:line="0" w:lineRule="atLeast"/>
        <w:ind w:left="2960" w:hanging="429"/>
        <w:rPr>
          <w:rFonts w:ascii="Times New Roman" w:eastAsia="Times New Roman" w:hAnsi="Times New Roman"/>
          <w:i/>
          <w:sz w:val="24"/>
        </w:rPr>
      </w:pPr>
      <w:r>
        <w:rPr>
          <w:rFonts w:ascii="Times New Roman" w:eastAsia="Times New Roman" w:hAnsi="Times New Roman"/>
          <w:i/>
          <w:sz w:val="24"/>
        </w:rPr>
        <w:t>The legal order espouses tho model of rules</w:t>
      </w:r>
    </w:p>
    <w:p w:rsidR="003E3ED8" w:rsidRDefault="003E3ED8" w:rsidP="003E3ED8">
      <w:pPr>
        <w:numPr>
          <w:ilvl w:val="1"/>
          <w:numId w:val="18"/>
        </w:numPr>
        <w:tabs>
          <w:tab w:val="left" w:pos="2960"/>
        </w:tabs>
        <w:spacing w:line="0" w:lineRule="atLeast"/>
        <w:ind w:left="2960" w:hanging="429"/>
        <w:rPr>
          <w:rFonts w:ascii="Times New Roman" w:eastAsia="Times New Roman" w:hAnsi="Times New Roman"/>
          <w:i/>
          <w:sz w:val="24"/>
        </w:rPr>
      </w:pPr>
      <w:r>
        <w:rPr>
          <w:rFonts w:ascii="Times New Roman" w:eastAsia="Times New Roman" w:hAnsi="Times New Roman"/>
          <w:i/>
          <w:sz w:val="24"/>
        </w:rPr>
        <w:t>Procedure is the heart of law</w:t>
      </w:r>
    </w:p>
    <w:p w:rsidR="003E3ED8" w:rsidRDefault="003E3ED8" w:rsidP="003E3ED8">
      <w:pPr>
        <w:spacing w:line="12" w:lineRule="exact"/>
        <w:rPr>
          <w:rFonts w:ascii="Times New Roman" w:eastAsia="Times New Roman" w:hAnsi="Times New Roman"/>
          <w:i/>
          <w:sz w:val="24"/>
        </w:rPr>
      </w:pPr>
    </w:p>
    <w:p w:rsidR="003E3ED8" w:rsidRDefault="003E3ED8" w:rsidP="003E3ED8">
      <w:pPr>
        <w:numPr>
          <w:ilvl w:val="1"/>
          <w:numId w:val="18"/>
        </w:numPr>
        <w:tabs>
          <w:tab w:val="left" w:pos="2960"/>
        </w:tabs>
        <w:spacing w:line="234" w:lineRule="auto"/>
        <w:ind w:left="2960" w:right="826" w:hanging="429"/>
        <w:rPr>
          <w:rFonts w:ascii="Times New Roman" w:eastAsia="Times New Roman" w:hAnsi="Times New Roman"/>
          <w:i/>
          <w:sz w:val="24"/>
        </w:rPr>
      </w:pPr>
      <w:r>
        <w:rPr>
          <w:rFonts w:ascii="Times New Roman" w:eastAsia="Times New Roman" w:hAnsi="Times New Roman"/>
          <w:i/>
          <w:sz w:val="24"/>
        </w:rPr>
        <w:t>Fidelity to law is understood as strict obedience to the rules of positive law.</w:t>
      </w:r>
    </w:p>
    <w:p w:rsidR="003E3ED8" w:rsidRDefault="003E3ED8" w:rsidP="003E3ED8">
      <w:pPr>
        <w:spacing w:line="13" w:lineRule="exact"/>
        <w:rPr>
          <w:rFonts w:ascii="Times New Roman" w:eastAsia="Times New Roman" w:hAnsi="Times New Roman"/>
          <w:i/>
          <w:sz w:val="24"/>
        </w:rPr>
      </w:pPr>
    </w:p>
    <w:p w:rsidR="003E3ED8" w:rsidRDefault="003E3ED8" w:rsidP="003E3ED8">
      <w:pPr>
        <w:numPr>
          <w:ilvl w:val="0"/>
          <w:numId w:val="18"/>
        </w:numPr>
        <w:tabs>
          <w:tab w:val="left" w:pos="2480"/>
        </w:tabs>
        <w:spacing w:line="234" w:lineRule="auto"/>
        <w:ind w:left="2480" w:right="826" w:hanging="404"/>
        <w:jc w:val="both"/>
        <w:rPr>
          <w:rFonts w:ascii="Times New Roman" w:eastAsia="Times New Roman" w:hAnsi="Times New Roman"/>
          <w:i/>
          <w:sz w:val="24"/>
        </w:rPr>
      </w:pPr>
      <w:r>
        <w:rPr>
          <w:rFonts w:ascii="Times New Roman" w:eastAsia="Times New Roman" w:hAnsi="Times New Roman"/>
          <w:i/>
          <w:sz w:val="24"/>
        </w:rPr>
        <w:t xml:space="preserve">Responsive Law: presumes that purpose can be made objective enough and authoritative to control adaptive rule making. Responsive </w:t>
      </w:r>
      <w:proofErr w:type="gramStart"/>
      <w:r>
        <w:rPr>
          <w:rFonts w:ascii="Times New Roman" w:eastAsia="Times New Roman" w:hAnsi="Times New Roman"/>
          <w:i/>
          <w:sz w:val="24"/>
        </w:rPr>
        <w:t>law presupposes a society that has the political and make</w:t>
      </w:r>
      <w:proofErr w:type="gramEnd"/>
      <w:r>
        <w:rPr>
          <w:rFonts w:ascii="Times New Roman" w:eastAsia="Times New Roman" w:hAnsi="Times New Roman"/>
          <w:i/>
          <w:sz w:val="24"/>
        </w:rPr>
        <w:t xml:space="preserve"> the neccesary commitments. </w:t>
      </w:r>
      <w:r>
        <w:rPr>
          <w:rFonts w:ascii="Times New Roman" w:eastAsia="Times New Roman" w:hAnsi="Times New Roman"/>
          <w:sz w:val="32"/>
          <w:vertAlign w:val="superscript"/>
        </w:rPr>
        <w:t>37</w:t>
      </w:r>
    </w:p>
    <w:p w:rsidR="003E3ED8" w:rsidRDefault="003E3ED8" w:rsidP="003E3ED8">
      <w:pPr>
        <w:spacing w:line="59" w:lineRule="exact"/>
        <w:rPr>
          <w:rFonts w:ascii="Times New Roman" w:eastAsia="Times New Roman" w:hAnsi="Times New Roman"/>
        </w:rPr>
      </w:pPr>
    </w:p>
    <w:p w:rsidR="003E3ED8" w:rsidRDefault="003E3ED8" w:rsidP="003E3ED8">
      <w:pPr>
        <w:spacing w:line="230" w:lineRule="auto"/>
        <w:ind w:left="1680" w:right="266" w:firstLine="398"/>
        <w:rPr>
          <w:rFonts w:ascii="Times New Roman" w:eastAsia="Times New Roman" w:hAnsi="Times New Roman"/>
          <w:sz w:val="32"/>
          <w:vertAlign w:val="superscript"/>
        </w:rPr>
      </w:pPr>
      <w:r>
        <w:rPr>
          <w:rFonts w:ascii="Times New Roman" w:eastAsia="Times New Roman" w:hAnsi="Times New Roman"/>
          <w:sz w:val="24"/>
        </w:rPr>
        <w:t xml:space="preserve">Salah satu dari tiga jenis teori hukum tersebut yaitu </w:t>
      </w:r>
      <w:r>
        <w:rPr>
          <w:rFonts w:ascii="Times New Roman" w:eastAsia="Times New Roman" w:hAnsi="Times New Roman"/>
          <w:i/>
          <w:sz w:val="24"/>
        </w:rPr>
        <w:t>Responsive</w:t>
      </w:r>
      <w:r>
        <w:rPr>
          <w:rFonts w:ascii="Times New Roman" w:eastAsia="Times New Roman" w:hAnsi="Times New Roman"/>
          <w:sz w:val="24"/>
        </w:rPr>
        <w:t xml:space="preserve"> </w:t>
      </w:r>
      <w:r>
        <w:rPr>
          <w:rFonts w:ascii="Times New Roman" w:eastAsia="Times New Roman" w:hAnsi="Times New Roman"/>
          <w:i/>
          <w:sz w:val="24"/>
        </w:rPr>
        <w:t>Law</w:t>
      </w:r>
      <w:r>
        <w:rPr>
          <w:rFonts w:ascii="Times New Roman" w:eastAsia="Times New Roman" w:hAnsi="Times New Roman"/>
          <w:sz w:val="24"/>
        </w:rPr>
        <w:t>.</w:t>
      </w:r>
      <w:r>
        <w:rPr>
          <w:rFonts w:ascii="Times New Roman" w:eastAsia="Times New Roman" w:hAnsi="Times New Roman"/>
          <w:sz w:val="32"/>
          <w:vertAlign w:val="superscript"/>
        </w:rPr>
        <w:t>38</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32"/>
          <w:vertAlign w:val="superscript"/>
        </w:rPr>
        <mc:AlternateContent>
          <mc:Choice Requires="wps">
            <w:drawing>
              <wp:anchor distT="0" distB="0" distL="114300" distR="114300" simplePos="0" relativeHeight="251668480" behindDoc="1" locked="0" layoutInCell="1" allowOverlap="1">
                <wp:simplePos x="0" y="0"/>
                <wp:positionH relativeFrom="column">
                  <wp:posOffset>705485</wp:posOffset>
                </wp:positionH>
                <wp:positionV relativeFrom="paragraph">
                  <wp:posOffset>239395</wp:posOffset>
                </wp:positionV>
                <wp:extent cx="1829435" cy="0"/>
                <wp:effectExtent l="10160" t="5080" r="825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8.85pt" to="199.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k4KAIAAE8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79" w:lineRule="exact"/>
        <w:rPr>
          <w:rFonts w:ascii="Times New Roman" w:eastAsia="Times New Roman" w:hAnsi="Times New Roman"/>
        </w:rPr>
      </w:pPr>
    </w:p>
    <w:p w:rsidR="003E3ED8" w:rsidRDefault="003E3ED8" w:rsidP="003E3ED8">
      <w:pPr>
        <w:spacing w:line="226" w:lineRule="auto"/>
        <w:ind w:left="1120" w:right="266" w:firstLine="562"/>
        <w:jc w:val="both"/>
        <w:rPr>
          <w:rFonts w:ascii="Times New Roman" w:eastAsia="Times New Roman" w:hAnsi="Times New Roman"/>
        </w:rPr>
      </w:pPr>
      <w:r>
        <w:rPr>
          <w:rFonts w:ascii="Times New Roman" w:eastAsia="Times New Roman" w:hAnsi="Times New Roman"/>
          <w:sz w:val="25"/>
          <w:vertAlign w:val="superscript"/>
        </w:rPr>
        <w:t>36</w:t>
      </w:r>
      <w:r>
        <w:rPr>
          <w:rFonts w:ascii="Times New Roman" w:eastAsia="Times New Roman" w:hAnsi="Times New Roman"/>
          <w:i/>
        </w:rPr>
        <w:t xml:space="preserve"> </w:t>
      </w:r>
      <w:proofErr w:type="gramStart"/>
      <w:r>
        <w:rPr>
          <w:rFonts w:ascii="Times New Roman" w:eastAsia="Times New Roman" w:hAnsi="Times New Roman"/>
          <w:i/>
        </w:rPr>
        <w:t>Ibid.,</w:t>
      </w:r>
      <w:proofErr w:type="gramEnd"/>
      <w:r>
        <w:rPr>
          <w:rFonts w:ascii="Times New Roman" w:eastAsia="Times New Roman" w:hAnsi="Times New Roman"/>
          <w:i/>
        </w:rPr>
        <w:t xml:space="preserve"> </w:t>
      </w:r>
      <w:r>
        <w:rPr>
          <w:rFonts w:ascii="Times New Roman" w:eastAsia="Times New Roman" w:hAnsi="Times New Roman"/>
        </w:rPr>
        <w:t xml:space="preserve">hal. </w:t>
      </w:r>
      <w:proofErr w:type="gramStart"/>
      <w:r>
        <w:rPr>
          <w:rFonts w:ascii="Times New Roman" w:eastAsia="Times New Roman" w:hAnsi="Times New Roman"/>
        </w:rPr>
        <w:t>77. Philip Nonet dan Philip Selznick mengatakan bahwa pada</w:t>
      </w:r>
      <w:r>
        <w:rPr>
          <w:rFonts w:ascii="Times New Roman" w:eastAsia="Times New Roman" w:hAnsi="Times New Roman"/>
          <w:i/>
        </w:rPr>
        <w:t xml:space="preserve"> </w:t>
      </w:r>
      <w:r>
        <w:rPr>
          <w:rFonts w:ascii="Times New Roman" w:eastAsia="Times New Roman" w:hAnsi="Times New Roman"/>
        </w:rPr>
        <w:t>kenyataannya, secara ekonomi, hukum represif terjadi di negara-negara yang paling totaliterisme dalam masa modern ini.</w:t>
      </w:r>
      <w:proofErr w:type="gramEnd"/>
    </w:p>
    <w:p w:rsidR="003E3ED8" w:rsidRDefault="003E3ED8" w:rsidP="003E3ED8">
      <w:pPr>
        <w:spacing w:line="243" w:lineRule="exact"/>
        <w:rPr>
          <w:rFonts w:ascii="Times New Roman" w:eastAsia="Times New Roman" w:hAnsi="Times New Roman"/>
        </w:rPr>
      </w:pPr>
    </w:p>
    <w:p w:rsidR="003E3ED8" w:rsidRDefault="003E3ED8" w:rsidP="003E3ED8">
      <w:pPr>
        <w:numPr>
          <w:ilvl w:val="0"/>
          <w:numId w:val="19"/>
        </w:numPr>
        <w:tabs>
          <w:tab w:val="left" w:pos="1876"/>
        </w:tabs>
        <w:spacing w:line="215"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i/>
        </w:rPr>
        <w:t xml:space="preserve">A third type of law strives to resolve that tension. We call it responsive, rather than open or adapative, to suggest a capacity for responsible, and hence discriminate and selective, adaptation. </w:t>
      </w:r>
      <w:proofErr w:type="gramStart"/>
      <w:r>
        <w:rPr>
          <w:rFonts w:ascii="Times New Roman" w:eastAsia="Times New Roman" w:hAnsi="Times New Roman"/>
          <w:i/>
        </w:rPr>
        <w:t>Ibid.</w:t>
      </w:r>
      <w:r>
        <w:rPr>
          <w:rFonts w:ascii="Times New Roman" w:eastAsia="Times New Roman" w:hAnsi="Times New Roman"/>
        </w:rPr>
        <w:t>,</w:t>
      </w:r>
      <w:proofErr w:type="gramEnd"/>
      <w:r>
        <w:rPr>
          <w:rFonts w:ascii="Times New Roman" w:eastAsia="Times New Roman" w:hAnsi="Times New Roman"/>
        </w:rPr>
        <w:t xml:space="preserve"> hal. 121.</w:t>
      </w:r>
    </w:p>
    <w:p w:rsidR="003E3ED8" w:rsidRDefault="003E3ED8" w:rsidP="003E3ED8">
      <w:pPr>
        <w:spacing w:line="159" w:lineRule="exact"/>
        <w:rPr>
          <w:rFonts w:ascii="Times New Roman" w:eastAsia="Times New Roman" w:hAnsi="Times New Roman"/>
          <w:sz w:val="26"/>
          <w:vertAlign w:val="superscript"/>
        </w:rPr>
      </w:pPr>
    </w:p>
    <w:p w:rsidR="003E3ED8" w:rsidRDefault="003E3ED8" w:rsidP="003E3ED8">
      <w:pPr>
        <w:numPr>
          <w:ilvl w:val="0"/>
          <w:numId w:val="19"/>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proofErr w:type="gramEnd"/>
      <w:r>
        <w:rPr>
          <w:rFonts w:ascii="Times New Roman" w:eastAsia="Times New Roman" w:hAnsi="Times New Roman"/>
          <w:i/>
        </w:rPr>
        <w:t xml:space="preserve"> </w:t>
      </w:r>
      <w:r>
        <w:rPr>
          <w:rFonts w:ascii="Times New Roman" w:eastAsia="Times New Roman" w:hAnsi="Times New Roman"/>
        </w:rPr>
        <w:t>hal. 117.</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440"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10" w:name="page11"/>
      <w:bookmarkEnd w:id="10"/>
      <w:r>
        <w:rPr>
          <w:rFonts w:ascii="Times New Roman" w:eastAsia="Times New Roman" w:hAnsi="Times New Roman"/>
          <w:i/>
          <w:sz w:val="19"/>
        </w:rPr>
        <w:lastRenderedPageBreak/>
        <w:t>86</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1" w:lineRule="exact"/>
        <w:rPr>
          <w:rFonts w:ascii="Times New Roman" w:eastAsia="Times New Roman" w:hAnsi="Times New Roman"/>
        </w:rPr>
      </w:pPr>
    </w:p>
    <w:p w:rsidR="003E3ED8" w:rsidRDefault="003E3ED8" w:rsidP="003E3ED8">
      <w:pPr>
        <w:spacing w:line="238" w:lineRule="auto"/>
        <w:ind w:left="2080" w:right="826"/>
        <w:jc w:val="both"/>
        <w:rPr>
          <w:rFonts w:ascii="Times New Roman" w:eastAsia="Times New Roman" w:hAnsi="Times New Roman"/>
          <w:i/>
          <w:sz w:val="24"/>
        </w:rPr>
      </w:pPr>
      <w:r>
        <w:rPr>
          <w:rFonts w:ascii="Times New Roman" w:eastAsia="Times New Roman" w:hAnsi="Times New Roman"/>
          <w:i/>
          <w:sz w:val="24"/>
        </w:rPr>
        <w:t>A third type of law stripes to resolve that tension, we call it responsive, rather than open or adaptive, to suggest capacity for responsible, and hence discriminate and selective, adaptation. A responsive institution retains a grasp on what is essential to its integrity while taking account of new forces in its envirounment.</w:t>
      </w:r>
    </w:p>
    <w:p w:rsidR="003E3ED8" w:rsidRDefault="003E3ED8" w:rsidP="003E3ED8">
      <w:pPr>
        <w:spacing w:line="134" w:lineRule="exact"/>
        <w:rPr>
          <w:rFonts w:ascii="Times New Roman" w:eastAsia="Times New Roman" w:hAnsi="Times New Roman"/>
        </w:rPr>
      </w:pPr>
    </w:p>
    <w:p w:rsidR="003E3ED8" w:rsidRDefault="003E3ED8" w:rsidP="003E3ED8">
      <w:pPr>
        <w:spacing w:line="238" w:lineRule="auto"/>
        <w:ind w:left="1680" w:right="266" w:firstLine="398"/>
        <w:jc w:val="both"/>
        <w:rPr>
          <w:rFonts w:ascii="Times New Roman" w:eastAsia="Times New Roman" w:hAnsi="Times New Roman"/>
          <w:sz w:val="24"/>
        </w:rPr>
      </w:pPr>
      <w:proofErr w:type="gramStart"/>
      <w:r>
        <w:rPr>
          <w:rFonts w:ascii="Times New Roman" w:eastAsia="Times New Roman" w:hAnsi="Times New Roman"/>
          <w:sz w:val="24"/>
        </w:rPr>
        <w:t>Jenis ketiga yang disebutkan oleh Philippe Nonet dan Philip Selznick yaitu hukum responsif yaitu hukum yang memiliki sensitivitas terhadap permasalahan di lingkungannya namun bertanggungjawab.</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Itulah mengapa tidak disebut dengan hukum adaptif tetapi responsif, dimana pada kata adaptif hanya ada unsur empati dan penyesuaian dengan lingkungan saja tanpa rasa tanggungjawab.</w:t>
      </w:r>
      <w:proofErr w:type="gramEnd"/>
    </w:p>
    <w:p w:rsidR="003E3ED8" w:rsidRDefault="003E3ED8" w:rsidP="003E3ED8">
      <w:pPr>
        <w:spacing w:line="200" w:lineRule="exact"/>
        <w:rPr>
          <w:rFonts w:ascii="Times New Roman" w:eastAsia="Times New Roman" w:hAnsi="Times New Roman"/>
        </w:rPr>
      </w:pPr>
    </w:p>
    <w:p w:rsidR="003E3ED8" w:rsidRDefault="003E3ED8" w:rsidP="003E3ED8">
      <w:pPr>
        <w:spacing w:line="287" w:lineRule="exact"/>
        <w:rPr>
          <w:rFonts w:ascii="Times New Roman" w:eastAsia="Times New Roman" w:hAnsi="Times New Roman"/>
        </w:rPr>
      </w:pPr>
    </w:p>
    <w:p w:rsidR="003E3ED8" w:rsidRDefault="003E3ED8" w:rsidP="003E3ED8">
      <w:pPr>
        <w:spacing w:line="0" w:lineRule="atLeast"/>
        <w:ind w:left="1120"/>
        <w:rPr>
          <w:rFonts w:ascii="Times New Roman" w:eastAsia="Times New Roman" w:hAnsi="Times New Roman"/>
          <w:b/>
          <w:sz w:val="24"/>
        </w:rPr>
      </w:pPr>
      <w:r>
        <w:rPr>
          <w:rFonts w:ascii="Times New Roman" w:eastAsia="Times New Roman" w:hAnsi="Times New Roman"/>
          <w:b/>
          <w:sz w:val="24"/>
        </w:rPr>
        <w:t>II. Konfigurasi Politik Di Indonesia Periode 1932-1998</w:t>
      </w:r>
    </w:p>
    <w:p w:rsidR="003E3ED8" w:rsidRDefault="003E3ED8" w:rsidP="003E3ED8">
      <w:pPr>
        <w:spacing w:line="247" w:lineRule="exact"/>
        <w:rPr>
          <w:rFonts w:ascii="Times New Roman" w:eastAsia="Times New Roman" w:hAnsi="Times New Roman"/>
        </w:rPr>
      </w:pPr>
    </w:p>
    <w:p w:rsidR="003E3ED8" w:rsidRDefault="003E3ED8" w:rsidP="003E3ED8">
      <w:pPr>
        <w:spacing w:line="234" w:lineRule="auto"/>
        <w:ind w:left="1120" w:right="266" w:firstLine="566"/>
        <w:jc w:val="both"/>
        <w:rPr>
          <w:rFonts w:ascii="Times New Roman" w:eastAsia="Times New Roman" w:hAnsi="Times New Roman"/>
          <w:sz w:val="24"/>
        </w:rPr>
      </w:pPr>
      <w:proofErr w:type="gramStart"/>
      <w:r>
        <w:rPr>
          <w:rFonts w:ascii="Times New Roman" w:eastAsia="Times New Roman" w:hAnsi="Times New Roman"/>
          <w:sz w:val="24"/>
        </w:rPr>
        <w:t>Era pemerintahan Soeharto dikenal sebagai era transisi sejak dideklarasikannya kemerdekaan Indonesia pada 17 Agustus 1945.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Soeharto mendapat amanat sebagai presiden sebagai bentuk kecaman terhadap pemerintahan Soekarno yang lebih memperlihatkan kediktatorannya sebagai presiden dibandingkan sebagai seorang pemimpin bangsa.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Soekarno mengeluarkan sejumlah kebijakan yang dianggap terlalu subjektif, misalkan dikeluarkannya Tap MPR No tentang pembubaran dewan perwakilan rakyat dan konstituante.</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Soekarno bahkan membuat Tap MPR yang berisi penegasan kepemimpinannya yang tanpa batas masa jabatan alias seumur hidup.</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Istana menjadi menguat, partai-partai lain selain PKI menjadi lemah dan bahkan kekuatan militer pun menguat.</w:t>
      </w:r>
      <w:proofErr w:type="gramEnd"/>
      <w:r>
        <w:rPr>
          <w:rFonts w:ascii="Times New Roman" w:eastAsia="Times New Roman" w:hAnsi="Times New Roman"/>
          <w:sz w:val="24"/>
        </w:rPr>
        <w:t xml:space="preserve"> Selain itu, kegoncangan lainnya melanda pemerintahan Soekarno pada saat ada aksi mahasiwa yang menunutut dibubarkannya PKI karena merusak tatanan demokrasi di Indonesia.</w:t>
      </w:r>
      <w:r>
        <w:rPr>
          <w:rFonts w:ascii="Times New Roman" w:eastAsia="Times New Roman" w:hAnsi="Times New Roman"/>
          <w:sz w:val="32"/>
          <w:vertAlign w:val="superscript"/>
        </w:rPr>
        <w:t>39</w:t>
      </w:r>
      <w:r>
        <w:rPr>
          <w:rFonts w:ascii="Times New Roman" w:eastAsia="Times New Roman" w:hAnsi="Times New Roman"/>
          <w:sz w:val="24"/>
        </w:rPr>
        <w:t xml:space="preserve"> Hal ini disebabkan karena kenyataannya PKI yang menjadi andalan dari Soekarno untuk menjadi mitra kerja ternyata membelot dan justru melakukan pemberontakan.</w:t>
      </w:r>
    </w:p>
    <w:p w:rsidR="003E3ED8" w:rsidRDefault="003E3ED8" w:rsidP="003E3ED8">
      <w:pPr>
        <w:spacing w:line="22" w:lineRule="exact"/>
        <w:rPr>
          <w:rFonts w:ascii="Times New Roman" w:eastAsia="Times New Roman" w:hAnsi="Times New Roman"/>
        </w:rPr>
      </w:pPr>
    </w:p>
    <w:p w:rsidR="003E3ED8" w:rsidRDefault="003E3ED8" w:rsidP="003E3ED8">
      <w:pPr>
        <w:spacing w:line="230" w:lineRule="auto"/>
        <w:ind w:left="1120" w:right="266" w:firstLine="566"/>
        <w:jc w:val="both"/>
        <w:rPr>
          <w:rFonts w:ascii="Times New Roman" w:eastAsia="Times New Roman" w:hAnsi="Times New Roman"/>
          <w:sz w:val="24"/>
        </w:rPr>
      </w:pPr>
      <w:r>
        <w:rPr>
          <w:rFonts w:ascii="Times New Roman" w:eastAsia="Times New Roman" w:hAnsi="Times New Roman"/>
          <w:sz w:val="24"/>
        </w:rPr>
        <w:t>Setelah melalui proses perdebatan dan berbagai pro dan kontra dari kebijakannya, Soekarno pun lengser dalam ketetapan Sidang Istimewa MPRS pada tanggal 7 Maret 1967 dan menandai berakhirnya kekuasaan orde lama dan digantikan oleh Soeharto.</w:t>
      </w:r>
      <w:r>
        <w:rPr>
          <w:rFonts w:ascii="Times New Roman" w:eastAsia="Times New Roman" w:hAnsi="Times New Roman"/>
          <w:sz w:val="32"/>
          <w:vertAlign w:val="superscript"/>
        </w:rPr>
        <w:t>40</w:t>
      </w:r>
      <w:r>
        <w:rPr>
          <w:rFonts w:ascii="Times New Roman" w:eastAsia="Times New Roman" w:hAnsi="Times New Roman"/>
          <w:sz w:val="24"/>
        </w:rPr>
        <w:t xml:space="preserve"> Dalam masa transisi dari Soekarno ke Soeharto, terdapat proses yang cukup singkat dimana Soeharto bisa dengan cepat melalui proses transisi tersebut. </w:t>
      </w:r>
      <w:proofErr w:type="gramStart"/>
      <w:r>
        <w:rPr>
          <w:rFonts w:ascii="Times New Roman" w:eastAsia="Times New Roman" w:hAnsi="Times New Roman"/>
          <w:sz w:val="24"/>
        </w:rPr>
        <w:t>Pada masa Soeharto, dukungan militer menjadi sebuah unsur yang tidak bisa dilepaskan.</w:t>
      </w:r>
      <w:proofErr w:type="gramEnd"/>
      <w:r>
        <w:rPr>
          <w:rFonts w:ascii="Times New Roman" w:eastAsia="Times New Roman" w:hAnsi="Times New Roman"/>
          <w:sz w:val="24"/>
        </w:rPr>
        <w:t xml:space="preserve"> Hal ini juga dipengaruhi oleh adanya prinsip yang dipegang di awal pemerintahan Soeharto yaitu melaksanakan UUD 1945 secara murni dan konsekwen yang tercermin dari</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simplePos x="0" y="0"/>
                <wp:positionH relativeFrom="column">
                  <wp:posOffset>705485</wp:posOffset>
                </wp:positionH>
                <wp:positionV relativeFrom="paragraph">
                  <wp:posOffset>184150</wp:posOffset>
                </wp:positionV>
                <wp:extent cx="1829435" cy="0"/>
                <wp:effectExtent l="10160"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4.5pt" to="19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WmKAIAAE8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21" w:lineRule="exact"/>
        <w:rPr>
          <w:rFonts w:ascii="Times New Roman" w:eastAsia="Times New Roman" w:hAnsi="Times New Roman"/>
        </w:rPr>
      </w:pPr>
    </w:p>
    <w:p w:rsidR="003E3ED8" w:rsidRDefault="003E3ED8" w:rsidP="003E3ED8">
      <w:pPr>
        <w:numPr>
          <w:ilvl w:val="0"/>
          <w:numId w:val="20"/>
        </w:numPr>
        <w:tabs>
          <w:tab w:val="left" w:pos="1874"/>
        </w:tabs>
        <w:spacing w:line="202" w:lineRule="auto"/>
        <w:ind w:left="1120" w:right="266" w:firstLine="553"/>
        <w:rPr>
          <w:rFonts w:ascii="Times New Roman" w:eastAsia="Times New Roman" w:hAnsi="Times New Roman"/>
          <w:sz w:val="26"/>
          <w:vertAlign w:val="superscript"/>
        </w:rPr>
      </w:pPr>
      <w:r>
        <w:rPr>
          <w:rFonts w:ascii="Times New Roman" w:eastAsia="Times New Roman" w:hAnsi="Times New Roman"/>
        </w:rPr>
        <w:t>Ramly Hutabarat, “Politik Hukum Pemerintahan Soeharto tentang Demokrasi Politik di Indonesia”, (Jakarta: Pusat Studi Hukum Tata Negara FHUI: 2005), hal. 22.</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20"/>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r>
        <w:rPr>
          <w:rFonts w:ascii="Times New Roman" w:eastAsia="Times New Roman" w:hAnsi="Times New Roman"/>
        </w:rPr>
        <w:t>,</w:t>
      </w:r>
      <w:proofErr w:type="gramEnd"/>
      <w:r>
        <w:rPr>
          <w:rFonts w:ascii="Times New Roman" w:eastAsia="Times New Roman" w:hAnsi="Times New Roman"/>
        </w:rPr>
        <w:t xml:space="preserve"> hal. 23.</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301" w:right="1440" w:bottom="1143"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11" w:name="page12"/>
            <w:bookmarkEnd w:id="11"/>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87</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37" w:lineRule="auto"/>
        <w:ind w:left="1120" w:right="266"/>
        <w:jc w:val="both"/>
        <w:rPr>
          <w:rFonts w:ascii="Times New Roman" w:eastAsia="Times New Roman" w:hAnsi="Times New Roman"/>
          <w:sz w:val="24"/>
        </w:rPr>
      </w:pPr>
      <w:proofErr w:type="gramStart"/>
      <w:r>
        <w:rPr>
          <w:rFonts w:ascii="Times New Roman" w:eastAsia="Times New Roman" w:hAnsi="Times New Roman"/>
          <w:sz w:val="24"/>
        </w:rPr>
        <w:t>beberap</w:t>
      </w:r>
      <w:proofErr w:type="gramEnd"/>
      <w:r>
        <w:rPr>
          <w:rFonts w:ascii="Times New Roman" w:eastAsia="Times New Roman" w:hAnsi="Times New Roman"/>
          <w:sz w:val="24"/>
        </w:rPr>
        <w:t xml:space="preserve"> kebijakannya. </w:t>
      </w:r>
      <w:proofErr w:type="gramStart"/>
      <w:r>
        <w:rPr>
          <w:rFonts w:ascii="Times New Roman" w:eastAsia="Times New Roman" w:hAnsi="Times New Roman"/>
          <w:sz w:val="24"/>
        </w:rPr>
        <w:t>Namun, pada kenyataannya, semua kebijakan demokrasi ekonomi dan politik tidak sesuai dengan UUD 1945.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Politik hukum lama kelamaan menjadi politik kekuasaan yang diperankan Soeharto sebagai sebuah alat untuk mempertahankan jabatan yang sudah ada ditangan.</w:t>
      </w:r>
      <w:proofErr w:type="gramEnd"/>
    </w:p>
    <w:p w:rsidR="003E3ED8" w:rsidRDefault="003E3ED8" w:rsidP="003E3ED8">
      <w:pPr>
        <w:spacing w:line="14" w:lineRule="exact"/>
        <w:rPr>
          <w:rFonts w:ascii="Times New Roman" w:eastAsia="Times New Roman" w:hAnsi="Times New Roman"/>
        </w:rPr>
      </w:pPr>
    </w:p>
    <w:p w:rsidR="003E3ED8" w:rsidRDefault="003E3ED8" w:rsidP="003E3ED8">
      <w:pPr>
        <w:spacing w:line="232" w:lineRule="auto"/>
        <w:ind w:left="1120" w:right="246" w:firstLine="566"/>
        <w:jc w:val="both"/>
        <w:rPr>
          <w:rFonts w:ascii="Times New Roman" w:eastAsia="Times New Roman" w:hAnsi="Times New Roman"/>
          <w:sz w:val="24"/>
        </w:rPr>
      </w:pPr>
      <w:r>
        <w:rPr>
          <w:rFonts w:ascii="Times New Roman" w:eastAsia="Times New Roman" w:hAnsi="Times New Roman"/>
          <w:sz w:val="24"/>
        </w:rPr>
        <w:t>Dalam hal demokrasi politik misalkan, Soeharto menerapkan adanya Penelitian Khusus (Litsus) bagi calon anggota legislatif yang berdasar pada Keppres Nomor 16 Tahun 1990 dengan tujuan baik untuk membersihkan dan menertibkan tubuh aparatur negara dari bahaya komunis dan kekuatan ekstrim lainnya. Namun, kenyataannya Litsus ini tidak lebih dari sekadar campur tangan kekuasaan untuk menentukan siapa calon-calon legislatif terpilih.</w:t>
      </w:r>
      <w:r>
        <w:rPr>
          <w:rFonts w:ascii="Times New Roman" w:eastAsia="Times New Roman" w:hAnsi="Times New Roman"/>
          <w:sz w:val="32"/>
          <w:vertAlign w:val="superscript"/>
        </w:rPr>
        <w:t>41</w:t>
      </w:r>
      <w:r>
        <w:rPr>
          <w:rFonts w:ascii="Times New Roman" w:eastAsia="Times New Roman" w:hAnsi="Times New Roman"/>
          <w:sz w:val="24"/>
        </w:rPr>
        <w:t xml:space="preserve"> Ada banyak kebijakan yang ternyata menjadikan negara Indonesia ini dari sistem demokrasi menuju otoriter terjadi, padahal yang diharapkan dari penggantian Soekarno ke Soeharto adalah terwujudnya Indonesia yang demokratis. </w:t>
      </w:r>
      <w:proofErr w:type="gramStart"/>
      <w:r>
        <w:rPr>
          <w:rFonts w:ascii="Times New Roman" w:eastAsia="Times New Roman" w:hAnsi="Times New Roman"/>
          <w:sz w:val="24"/>
        </w:rPr>
        <w:t>Oleh karena itu, penting untuk melihat sejauh mana kediktatoran Soeharto dalam melaksanakan politik hukum nya di Indonesia.</w:t>
      </w:r>
      <w:proofErr w:type="gramEnd"/>
    </w:p>
    <w:p w:rsidR="003E3ED8" w:rsidRDefault="003E3ED8" w:rsidP="003E3ED8">
      <w:pPr>
        <w:spacing w:line="13" w:lineRule="exact"/>
        <w:rPr>
          <w:rFonts w:ascii="Times New Roman" w:eastAsia="Times New Roman" w:hAnsi="Times New Roman"/>
        </w:rPr>
      </w:pPr>
    </w:p>
    <w:p w:rsidR="003E3ED8" w:rsidRDefault="003E3ED8" w:rsidP="003E3ED8">
      <w:pPr>
        <w:spacing w:line="220" w:lineRule="auto"/>
        <w:ind w:left="1120" w:right="266" w:firstLine="566"/>
        <w:jc w:val="both"/>
        <w:rPr>
          <w:rFonts w:ascii="Times New Roman" w:eastAsia="Times New Roman" w:hAnsi="Times New Roman"/>
          <w:sz w:val="32"/>
          <w:vertAlign w:val="superscript"/>
        </w:rPr>
      </w:pPr>
      <w:proofErr w:type="gramStart"/>
      <w:r>
        <w:rPr>
          <w:rFonts w:ascii="Times New Roman" w:eastAsia="Times New Roman" w:hAnsi="Times New Roman"/>
          <w:sz w:val="24"/>
        </w:rPr>
        <w:t>Pasal 3 ayat (1) Undang-Undang Dasar Republik Indonesia menyebutkan bahwa kedaulatan ada di tangan rakyat dan didasarkan pada Undang-Undang Dasar.</w:t>
      </w:r>
      <w:r>
        <w:rPr>
          <w:rFonts w:ascii="Times New Roman" w:eastAsia="Times New Roman" w:hAnsi="Times New Roman"/>
          <w:sz w:val="32"/>
          <w:vertAlign w:val="superscript"/>
        </w:rPr>
        <w:t>42</w:t>
      </w:r>
      <w:r>
        <w:rPr>
          <w:rFonts w:ascii="Times New Roman" w:eastAsia="Times New Roman" w:hAnsi="Times New Roman"/>
          <w:sz w:val="24"/>
        </w:rPr>
        <w:t xml:space="preserve"> Hal ini mencerminkan bahwa kedaulatan berada di atas segala di atas segalanya.</w:t>
      </w:r>
      <w:proofErr w:type="gramEnd"/>
      <w:r>
        <w:rPr>
          <w:rFonts w:ascii="Times New Roman" w:eastAsia="Times New Roman" w:hAnsi="Times New Roman"/>
          <w:sz w:val="24"/>
        </w:rPr>
        <w:t xml:space="preserve"> Kedaulatan rakyat yang disebut juga dengan supremasi rakyat merupakan salah satu unsur yang ditempatkan paling kuat dalam bentuk pemerintahan yang demokratis.</w:t>
      </w:r>
      <w:r>
        <w:rPr>
          <w:rFonts w:ascii="Times New Roman" w:eastAsia="Times New Roman" w:hAnsi="Times New Roman"/>
          <w:sz w:val="32"/>
          <w:vertAlign w:val="superscript"/>
        </w:rPr>
        <w:t>43</w:t>
      </w:r>
      <w:r>
        <w:rPr>
          <w:rFonts w:ascii="Times New Roman" w:eastAsia="Times New Roman" w:hAnsi="Times New Roman"/>
          <w:sz w:val="24"/>
        </w:rPr>
        <w:t xml:space="preserve"> Helena Catt menegaskan mengenai prinsip kedaulatan rakyat yaitu:“</w:t>
      </w:r>
      <w:r>
        <w:rPr>
          <w:rFonts w:ascii="Times New Roman" w:eastAsia="Times New Roman" w:hAnsi="Times New Roman"/>
          <w:i/>
          <w:sz w:val="24"/>
        </w:rPr>
        <w:t>control to ideas of representatives democracy is the</w:t>
      </w:r>
      <w:r>
        <w:rPr>
          <w:rFonts w:ascii="Times New Roman" w:eastAsia="Times New Roman" w:hAnsi="Times New Roman"/>
          <w:sz w:val="24"/>
        </w:rPr>
        <w:t xml:space="preserve"> </w:t>
      </w:r>
      <w:r>
        <w:rPr>
          <w:rFonts w:ascii="Times New Roman" w:eastAsia="Times New Roman" w:hAnsi="Times New Roman"/>
          <w:i/>
          <w:sz w:val="24"/>
        </w:rPr>
        <w:t>idea that people have power because they choose representatives are regularly accountable to the voters for the decisions that they make for collectivity</w:t>
      </w:r>
      <w:r>
        <w:rPr>
          <w:rFonts w:ascii="Times New Roman" w:eastAsia="Times New Roman" w:hAnsi="Times New Roman"/>
          <w:sz w:val="24"/>
        </w:rPr>
        <w:t>”.</w:t>
      </w:r>
      <w:r>
        <w:rPr>
          <w:rFonts w:ascii="Times New Roman" w:eastAsia="Times New Roman" w:hAnsi="Times New Roman"/>
          <w:sz w:val="32"/>
          <w:vertAlign w:val="superscript"/>
        </w:rPr>
        <w:t>44</w:t>
      </w:r>
      <w:r>
        <w:rPr>
          <w:rFonts w:ascii="Times New Roman" w:eastAsia="Times New Roman" w:hAnsi="Times New Roman"/>
          <w:i/>
          <w:sz w:val="24"/>
        </w:rPr>
        <w:t xml:space="preserve"> </w:t>
      </w:r>
      <w:r>
        <w:rPr>
          <w:rFonts w:ascii="Times New Roman" w:eastAsia="Times New Roman" w:hAnsi="Times New Roman"/>
          <w:sz w:val="24"/>
        </w:rPr>
        <w:t xml:space="preserve">Maka, rakyat memiliki kekuatan sebagai control dari demokrasi itu sendiri. </w:t>
      </w:r>
      <w:proofErr w:type="gramStart"/>
      <w:r>
        <w:rPr>
          <w:rFonts w:ascii="Times New Roman" w:eastAsia="Times New Roman" w:hAnsi="Times New Roman"/>
          <w:sz w:val="24"/>
        </w:rPr>
        <w:t>Keberadaan rakyat menjadi sangat penting dan tonggak dari berdirinya sebuah Negara demokrasi.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Rakyat menjadi subjek sekaligus objek dan berkuasa independensi dirinya sendiri.</w:t>
      </w:r>
      <w:proofErr w:type="gramEnd"/>
      <w:r>
        <w:rPr>
          <w:rFonts w:ascii="Times New Roman" w:eastAsia="Times New Roman" w:hAnsi="Times New Roman"/>
          <w:sz w:val="24"/>
        </w:rPr>
        <w:t xml:space="preserve"> Timbulnya gagasan kedaulatan rakyat adalah sebagai reaksi dari adanya monopoli kekuasaan dan penyimpangan yang dilakukan terhadap rakyat.</w:t>
      </w:r>
      <w:r>
        <w:rPr>
          <w:rFonts w:ascii="Times New Roman" w:eastAsia="Times New Roman" w:hAnsi="Times New Roman"/>
          <w:sz w:val="32"/>
          <w:vertAlign w:val="superscript"/>
        </w:rPr>
        <w:t>45</w:t>
      </w:r>
    </w:p>
    <w:p w:rsidR="003E3ED8" w:rsidRDefault="003E3ED8" w:rsidP="003E3ED8">
      <w:pPr>
        <w:spacing w:line="18" w:lineRule="exact"/>
        <w:rPr>
          <w:rFonts w:ascii="Times New Roman" w:eastAsia="Times New Roman" w:hAnsi="Times New Roman"/>
        </w:rPr>
      </w:pPr>
    </w:p>
    <w:p w:rsidR="003E3ED8" w:rsidRDefault="003E3ED8" w:rsidP="003E3ED8">
      <w:pPr>
        <w:spacing w:line="230" w:lineRule="auto"/>
        <w:ind w:left="1120" w:right="266" w:firstLine="566"/>
        <w:jc w:val="both"/>
        <w:rPr>
          <w:rFonts w:ascii="Times New Roman" w:eastAsia="Times New Roman" w:hAnsi="Times New Roman"/>
          <w:sz w:val="24"/>
        </w:rPr>
      </w:pPr>
      <w:r>
        <w:rPr>
          <w:rFonts w:ascii="Times New Roman" w:eastAsia="Times New Roman" w:hAnsi="Times New Roman"/>
          <w:sz w:val="24"/>
        </w:rPr>
        <w:t>Meskipun demikian, Max Weber mendefenisikan negara sebagai sebuah komunitas manusia yang berhasil mengklaim monopoli penggunaan yang sah atas kekuataan fisik dalam sebuah teritori tertentu.</w:t>
      </w:r>
      <w:r>
        <w:rPr>
          <w:rFonts w:ascii="Times New Roman" w:eastAsia="Times New Roman" w:hAnsi="Times New Roman"/>
          <w:sz w:val="32"/>
          <w:vertAlign w:val="superscript"/>
        </w:rPr>
        <w:t>46</w:t>
      </w:r>
      <w:r>
        <w:rPr>
          <w:rFonts w:ascii="Times New Roman" w:eastAsia="Times New Roman" w:hAnsi="Times New Roman"/>
          <w:sz w:val="24"/>
        </w:rPr>
        <w:t xml:space="preserve"> Artinya, unsur paksaan</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simplePos x="0" y="0"/>
                <wp:positionH relativeFrom="column">
                  <wp:posOffset>705485</wp:posOffset>
                </wp:positionH>
                <wp:positionV relativeFrom="paragraph">
                  <wp:posOffset>228600</wp:posOffset>
                </wp:positionV>
                <wp:extent cx="1829435" cy="0"/>
                <wp:effectExtent l="10160" t="7620" r="825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8pt" to="19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HTKAIAAE8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211" w:lineRule="exact"/>
        <w:rPr>
          <w:rFonts w:ascii="Times New Roman" w:eastAsia="Times New Roman" w:hAnsi="Times New Roman"/>
        </w:rPr>
      </w:pPr>
    </w:p>
    <w:p w:rsidR="003E3ED8" w:rsidRDefault="003E3ED8" w:rsidP="003E3ED8">
      <w:pPr>
        <w:numPr>
          <w:ilvl w:val="0"/>
          <w:numId w:val="21"/>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r>
        <w:rPr>
          <w:rFonts w:ascii="Times New Roman" w:eastAsia="Times New Roman" w:hAnsi="Times New Roman"/>
        </w:rPr>
        <w:t>,</w:t>
      </w:r>
      <w:proofErr w:type="gramEnd"/>
      <w:r>
        <w:rPr>
          <w:rFonts w:ascii="Times New Roman" w:eastAsia="Times New Roman" w:hAnsi="Times New Roman"/>
        </w:rPr>
        <w:t xml:space="preserve"> hal. 17-18.</w:t>
      </w:r>
    </w:p>
    <w:p w:rsidR="003E3ED8" w:rsidRDefault="003E3ED8" w:rsidP="003E3ED8">
      <w:pPr>
        <w:spacing w:line="161" w:lineRule="exact"/>
        <w:rPr>
          <w:rFonts w:ascii="Times New Roman" w:eastAsia="Times New Roman" w:hAnsi="Times New Roman"/>
          <w:sz w:val="26"/>
          <w:vertAlign w:val="superscript"/>
        </w:rPr>
      </w:pPr>
    </w:p>
    <w:p w:rsidR="003E3ED8" w:rsidRDefault="003E3ED8" w:rsidP="003E3ED8">
      <w:pPr>
        <w:numPr>
          <w:ilvl w:val="0"/>
          <w:numId w:val="21"/>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Republik Indonesia, </w:t>
      </w:r>
      <w:r>
        <w:rPr>
          <w:rFonts w:ascii="Times New Roman" w:eastAsia="Times New Roman" w:hAnsi="Times New Roman"/>
          <w:i/>
        </w:rPr>
        <w:t>Undang-Undang Dasar 1945 Perubahan Keempat</w:t>
      </w:r>
      <w:r>
        <w:rPr>
          <w:rFonts w:ascii="Times New Roman" w:eastAsia="Times New Roman" w:hAnsi="Times New Roman"/>
        </w:rPr>
        <w:t>, Pasal 3 ayat</w:t>
      </w:r>
    </w:p>
    <w:p w:rsidR="003E3ED8" w:rsidRDefault="003E3ED8" w:rsidP="003E3ED8">
      <w:pPr>
        <w:spacing w:line="0" w:lineRule="atLeast"/>
        <w:ind w:left="1120"/>
        <w:rPr>
          <w:rFonts w:ascii="Times New Roman" w:eastAsia="Times New Roman" w:hAnsi="Times New Roman"/>
        </w:rPr>
      </w:pPr>
      <w:r>
        <w:rPr>
          <w:rFonts w:ascii="Times New Roman" w:eastAsia="Times New Roman" w:hAnsi="Times New Roman"/>
        </w:rPr>
        <w:t>(1).</w:t>
      </w:r>
    </w:p>
    <w:p w:rsidR="003E3ED8" w:rsidRDefault="003E3ED8" w:rsidP="003E3ED8">
      <w:pPr>
        <w:spacing w:line="239" w:lineRule="exact"/>
        <w:rPr>
          <w:rFonts w:ascii="Times New Roman" w:eastAsia="Times New Roman" w:hAnsi="Times New Roman"/>
        </w:rPr>
      </w:pPr>
    </w:p>
    <w:p w:rsidR="003E3ED8" w:rsidRDefault="003E3ED8" w:rsidP="003E3ED8">
      <w:pPr>
        <w:numPr>
          <w:ilvl w:val="0"/>
          <w:numId w:val="22"/>
        </w:numPr>
        <w:tabs>
          <w:tab w:val="left" w:pos="1874"/>
        </w:tabs>
        <w:spacing w:line="203" w:lineRule="auto"/>
        <w:ind w:left="1120" w:right="266" w:firstLine="553"/>
        <w:rPr>
          <w:rFonts w:ascii="Times New Roman" w:eastAsia="Times New Roman" w:hAnsi="Times New Roman"/>
          <w:sz w:val="26"/>
          <w:vertAlign w:val="superscript"/>
        </w:rPr>
      </w:pPr>
      <w:r>
        <w:rPr>
          <w:rFonts w:ascii="Times New Roman" w:eastAsia="Times New Roman" w:hAnsi="Times New Roman"/>
        </w:rPr>
        <w:t>Ramly Hutabarat, “Politik Hukum Pemerintahan Soeharto tentang Demokrasi Politik di Indonesia”, (Jakarta: Pusat Studi Hukum Tata Negara FHUI: 2005), hal. 1.</w:t>
      </w:r>
    </w:p>
    <w:p w:rsidR="003E3ED8" w:rsidRDefault="003E3ED8" w:rsidP="003E3ED8">
      <w:pPr>
        <w:spacing w:line="163" w:lineRule="exact"/>
        <w:rPr>
          <w:rFonts w:ascii="Times New Roman" w:eastAsia="Times New Roman" w:hAnsi="Times New Roman"/>
          <w:sz w:val="26"/>
          <w:vertAlign w:val="superscript"/>
        </w:rPr>
      </w:pPr>
    </w:p>
    <w:p w:rsidR="003E3ED8" w:rsidRDefault="003E3ED8" w:rsidP="003E3ED8">
      <w:pPr>
        <w:numPr>
          <w:ilvl w:val="0"/>
          <w:numId w:val="22"/>
        </w:numPr>
        <w:tabs>
          <w:tab w:val="left" w:pos="1880"/>
        </w:tabs>
        <w:spacing w:line="0" w:lineRule="atLeast"/>
        <w:ind w:left="1880" w:hanging="207"/>
        <w:rPr>
          <w:rFonts w:ascii="Times New Roman" w:eastAsia="Times New Roman" w:hAnsi="Times New Roman"/>
          <w:sz w:val="26"/>
          <w:vertAlign w:val="superscript"/>
        </w:rPr>
      </w:pPr>
      <w:r>
        <w:rPr>
          <w:rFonts w:ascii="Times New Roman" w:eastAsia="Times New Roman" w:hAnsi="Times New Roman"/>
        </w:rPr>
        <w:t>Helena Catt, “</w:t>
      </w:r>
      <w:r>
        <w:rPr>
          <w:rFonts w:ascii="Times New Roman" w:eastAsia="Times New Roman" w:hAnsi="Times New Roman"/>
          <w:i/>
        </w:rPr>
        <w:t>Democracy in Practice”</w:t>
      </w:r>
      <w:r>
        <w:rPr>
          <w:rFonts w:ascii="Times New Roman" w:eastAsia="Times New Roman" w:hAnsi="Times New Roman"/>
        </w:rPr>
        <w:t>, (London and Newyork: Routledge, 1999),</w:t>
      </w:r>
    </w:p>
    <w:p w:rsidR="003E3ED8" w:rsidRDefault="003E3ED8" w:rsidP="003E3ED8">
      <w:pPr>
        <w:spacing w:line="19" w:lineRule="exact"/>
        <w:rPr>
          <w:rFonts w:ascii="Times New Roman" w:eastAsia="Times New Roman" w:hAnsi="Times New Roman"/>
          <w:sz w:val="26"/>
          <w:vertAlign w:val="superscript"/>
        </w:rPr>
      </w:pPr>
    </w:p>
    <w:p w:rsidR="003E3ED8" w:rsidRDefault="003E3ED8" w:rsidP="003E3ED8">
      <w:pPr>
        <w:spacing w:line="220" w:lineRule="auto"/>
        <w:ind w:left="1120"/>
        <w:rPr>
          <w:rFonts w:ascii="Times New Roman" w:eastAsia="Times New Roman" w:hAnsi="Times New Roman"/>
        </w:rPr>
      </w:pPr>
      <w:proofErr w:type="gramStart"/>
      <w:r>
        <w:rPr>
          <w:rFonts w:ascii="Times New Roman" w:eastAsia="Times New Roman" w:hAnsi="Times New Roman"/>
        </w:rPr>
        <w:t>hal</w:t>
      </w:r>
      <w:proofErr w:type="gramEnd"/>
      <w:r>
        <w:rPr>
          <w:rFonts w:ascii="Times New Roman" w:eastAsia="Times New Roman" w:hAnsi="Times New Roman"/>
        </w:rPr>
        <w:t>. 45.</w:t>
      </w:r>
    </w:p>
    <w:p w:rsidR="003E3ED8" w:rsidRDefault="003E3ED8" w:rsidP="003E3ED8">
      <w:pPr>
        <w:spacing w:line="159" w:lineRule="exact"/>
        <w:rPr>
          <w:rFonts w:ascii="Times New Roman" w:eastAsia="Times New Roman" w:hAnsi="Times New Roman"/>
          <w:sz w:val="26"/>
          <w:vertAlign w:val="superscript"/>
        </w:rPr>
      </w:pPr>
    </w:p>
    <w:p w:rsidR="003E3ED8" w:rsidRDefault="003E3ED8" w:rsidP="003E3ED8">
      <w:pPr>
        <w:numPr>
          <w:ilvl w:val="0"/>
          <w:numId w:val="22"/>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Hendra Nurtjahyo, “Filsafat Demokrasi”, (Jakarta: Bumi Aksara, 2006), hal. 33.</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440"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rPr>
      </w:pPr>
      <w:bookmarkStart w:id="12" w:name="page13"/>
      <w:bookmarkEnd w:id="12"/>
      <w:r>
        <w:rPr>
          <w:rFonts w:ascii="Times New Roman" w:eastAsia="Times New Roman" w:hAnsi="Times New Roman"/>
          <w:i/>
        </w:rPr>
        <w:lastRenderedPageBreak/>
        <w:t>88</w:t>
      </w:r>
      <w:r>
        <w:rPr>
          <w:rFonts w:ascii="Times New Roman" w:eastAsia="Times New Roman" w:hAnsi="Times New Roman"/>
        </w:rPr>
        <w:tab/>
      </w:r>
      <w:r>
        <w:rPr>
          <w:rFonts w:ascii="Times New Roman" w:eastAsia="Times New Roman" w:hAnsi="Times New Roman"/>
          <w:i/>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37" w:lineRule="auto"/>
        <w:ind w:left="1120" w:right="266"/>
        <w:jc w:val="both"/>
        <w:rPr>
          <w:rFonts w:ascii="Times New Roman" w:eastAsia="Times New Roman" w:hAnsi="Times New Roman"/>
          <w:sz w:val="24"/>
        </w:rPr>
      </w:pPr>
      <w:proofErr w:type="gramStart"/>
      <w:r>
        <w:rPr>
          <w:rFonts w:ascii="Times New Roman" w:eastAsia="Times New Roman" w:hAnsi="Times New Roman"/>
          <w:sz w:val="24"/>
        </w:rPr>
        <w:t>menjadi</w:t>
      </w:r>
      <w:proofErr w:type="gramEnd"/>
      <w:r>
        <w:rPr>
          <w:rFonts w:ascii="Times New Roman" w:eastAsia="Times New Roman" w:hAnsi="Times New Roman"/>
          <w:sz w:val="24"/>
        </w:rPr>
        <w:t xml:space="preserve"> unsur utama dalam sebuah negara. Jika tidak ada unsur paksaan ini maka negara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menjadi lemah. </w:t>
      </w:r>
      <w:proofErr w:type="gramStart"/>
      <w:r>
        <w:rPr>
          <w:rFonts w:ascii="Times New Roman" w:eastAsia="Times New Roman" w:hAnsi="Times New Roman"/>
          <w:sz w:val="24"/>
        </w:rPr>
        <w:t>Hal ini bisa menjadi salah satu penyebab dari adanya transisi yang dilakukan oleh negara-negara di dunia dari diktator menjadi negara demokratis.</w:t>
      </w:r>
      <w:proofErr w:type="gramEnd"/>
    </w:p>
    <w:p w:rsidR="003E3ED8" w:rsidRDefault="003E3ED8" w:rsidP="003E3ED8">
      <w:pPr>
        <w:spacing w:line="14" w:lineRule="exact"/>
        <w:rPr>
          <w:rFonts w:ascii="Times New Roman" w:eastAsia="Times New Roman" w:hAnsi="Times New Roman"/>
        </w:rPr>
      </w:pPr>
    </w:p>
    <w:p w:rsidR="003E3ED8" w:rsidRDefault="003E3ED8" w:rsidP="003E3ED8">
      <w:pPr>
        <w:spacing w:line="223" w:lineRule="auto"/>
        <w:ind w:left="1120" w:right="266" w:firstLine="566"/>
        <w:jc w:val="both"/>
        <w:rPr>
          <w:rFonts w:ascii="Times New Roman" w:eastAsia="Times New Roman" w:hAnsi="Times New Roman"/>
          <w:sz w:val="24"/>
        </w:rPr>
      </w:pPr>
      <w:r>
        <w:rPr>
          <w:rFonts w:ascii="Times New Roman" w:eastAsia="Times New Roman" w:hAnsi="Times New Roman"/>
          <w:sz w:val="24"/>
        </w:rPr>
        <w:t>Demokratisnya juga tergantung pada karakteristik dari pemerintah yang berkuasa atau bisa juga dilihat dari kebebasan yang diberikan kepada partai politik.</w:t>
      </w:r>
      <w:r>
        <w:rPr>
          <w:rFonts w:ascii="Times New Roman" w:eastAsia="Times New Roman" w:hAnsi="Times New Roman"/>
          <w:sz w:val="32"/>
          <w:vertAlign w:val="superscript"/>
        </w:rPr>
        <w:t>47</w:t>
      </w:r>
      <w:r>
        <w:rPr>
          <w:rFonts w:ascii="Times New Roman" w:eastAsia="Times New Roman" w:hAnsi="Times New Roman"/>
          <w:sz w:val="24"/>
        </w:rPr>
        <w:t xml:space="preserve"> Ramly Hutabarat mengemukakan dalam disertasinya bahwa ada beberapa hal yang memepengaruhi demokratis atau tidaknya sebuah pemerintahan yaitu:</w:t>
      </w:r>
    </w:p>
    <w:p w:rsidR="003E3ED8" w:rsidRDefault="003E3ED8" w:rsidP="003E3ED8">
      <w:pPr>
        <w:spacing w:line="133" w:lineRule="exact"/>
        <w:rPr>
          <w:rFonts w:ascii="Times New Roman" w:eastAsia="Times New Roman" w:hAnsi="Times New Roman"/>
        </w:rPr>
      </w:pPr>
    </w:p>
    <w:p w:rsidR="003E3ED8" w:rsidRDefault="003E3ED8" w:rsidP="003E3ED8">
      <w:pPr>
        <w:numPr>
          <w:ilvl w:val="0"/>
          <w:numId w:val="23"/>
        </w:numPr>
        <w:tabs>
          <w:tab w:val="left" w:pos="1820"/>
        </w:tabs>
        <w:spacing w:line="236" w:lineRule="auto"/>
        <w:ind w:left="1820" w:right="266" w:hanging="425"/>
        <w:jc w:val="both"/>
        <w:rPr>
          <w:rFonts w:ascii="Times New Roman" w:eastAsia="Times New Roman" w:hAnsi="Times New Roman"/>
          <w:sz w:val="24"/>
        </w:rPr>
      </w:pPr>
      <w:r>
        <w:rPr>
          <w:rFonts w:ascii="Times New Roman" w:eastAsia="Times New Roman" w:hAnsi="Times New Roman"/>
          <w:sz w:val="24"/>
        </w:rPr>
        <w:t xml:space="preserve">Iklim dari pemerintahan yang sedang berkuasa. Pemerintahan yang demokratis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memberikan kesempatan pada tumbuhnya partai-partai politik.</w:t>
      </w:r>
    </w:p>
    <w:p w:rsidR="003E3ED8" w:rsidRDefault="003E3ED8" w:rsidP="003E3ED8">
      <w:pPr>
        <w:spacing w:line="13" w:lineRule="exact"/>
        <w:rPr>
          <w:rFonts w:ascii="Times New Roman" w:eastAsia="Times New Roman" w:hAnsi="Times New Roman"/>
          <w:sz w:val="24"/>
        </w:rPr>
      </w:pPr>
    </w:p>
    <w:p w:rsidR="003E3ED8" w:rsidRDefault="003E3ED8" w:rsidP="003E3ED8">
      <w:pPr>
        <w:numPr>
          <w:ilvl w:val="0"/>
          <w:numId w:val="23"/>
        </w:numPr>
        <w:tabs>
          <w:tab w:val="left" w:pos="1820"/>
        </w:tabs>
        <w:spacing w:line="237" w:lineRule="auto"/>
        <w:ind w:left="1820" w:right="266" w:hanging="425"/>
        <w:jc w:val="both"/>
        <w:rPr>
          <w:rFonts w:ascii="Times New Roman" w:eastAsia="Times New Roman" w:hAnsi="Times New Roman"/>
          <w:sz w:val="24"/>
        </w:rPr>
      </w:pPr>
      <w:r>
        <w:rPr>
          <w:rFonts w:ascii="Times New Roman" w:eastAsia="Times New Roman" w:hAnsi="Times New Roman"/>
          <w:sz w:val="24"/>
        </w:rPr>
        <w:t>Kemauan politik pemerintahan yang berkuasa. Demokrasi atau tidaknya pemerintahan sangat tergantung pada selera atau kehendak siapa yang berkuasa. Di Indonesia hal ini terlihat dari masa pemerintahan Hindia Belanda dimana partai-partai politik dibatasi aktivitasnya sementara di masa pemerintahan Soekarno partai politik justru tumbuh menjamur.</w:t>
      </w:r>
    </w:p>
    <w:p w:rsidR="003E3ED8" w:rsidRDefault="003E3ED8" w:rsidP="003E3ED8">
      <w:pPr>
        <w:spacing w:line="17" w:lineRule="exact"/>
        <w:rPr>
          <w:rFonts w:ascii="Times New Roman" w:eastAsia="Times New Roman" w:hAnsi="Times New Roman"/>
          <w:sz w:val="24"/>
        </w:rPr>
      </w:pPr>
    </w:p>
    <w:p w:rsidR="003E3ED8" w:rsidRDefault="003E3ED8" w:rsidP="003E3ED8">
      <w:pPr>
        <w:numPr>
          <w:ilvl w:val="0"/>
          <w:numId w:val="23"/>
        </w:numPr>
        <w:tabs>
          <w:tab w:val="left" w:pos="1820"/>
        </w:tabs>
        <w:spacing w:line="237" w:lineRule="auto"/>
        <w:ind w:left="1820" w:right="266" w:hanging="425"/>
        <w:jc w:val="both"/>
        <w:rPr>
          <w:rFonts w:ascii="Times New Roman" w:eastAsia="Times New Roman" w:hAnsi="Times New Roman"/>
          <w:sz w:val="24"/>
        </w:rPr>
      </w:pPr>
      <w:r>
        <w:rPr>
          <w:rFonts w:ascii="Times New Roman" w:eastAsia="Times New Roman" w:hAnsi="Times New Roman"/>
          <w:sz w:val="24"/>
        </w:rPr>
        <w:t>Perubahan arus bawah. Dorongan yang begitu kuat yang menuntut adanya perubahan otoritarisme menjadi rezim yang demokratis. Dalam hal ini rakyat berperan dalam mendesak terjadinya demokrasi itu sendiri.</w:t>
      </w:r>
    </w:p>
    <w:p w:rsidR="003E3ED8" w:rsidRDefault="003E3ED8" w:rsidP="003E3ED8">
      <w:pPr>
        <w:spacing w:line="134" w:lineRule="exact"/>
        <w:rPr>
          <w:rFonts w:ascii="Times New Roman" w:eastAsia="Times New Roman" w:hAnsi="Times New Roman"/>
        </w:rPr>
      </w:pPr>
    </w:p>
    <w:p w:rsidR="003E3ED8" w:rsidRDefault="003E3ED8" w:rsidP="003E3ED8">
      <w:pPr>
        <w:spacing w:line="226" w:lineRule="auto"/>
        <w:ind w:left="1120" w:right="246" w:firstLine="566"/>
        <w:jc w:val="both"/>
        <w:rPr>
          <w:rFonts w:ascii="Times New Roman" w:eastAsia="Times New Roman" w:hAnsi="Times New Roman"/>
          <w:sz w:val="24"/>
        </w:rPr>
      </w:pPr>
      <w:r>
        <w:rPr>
          <w:rFonts w:ascii="Times New Roman" w:eastAsia="Times New Roman" w:hAnsi="Times New Roman"/>
          <w:sz w:val="24"/>
        </w:rPr>
        <w:t>Syarat dari demokrasi berupa pembentukan partai politik merupakan hal yang tidak dapat ditutup atau ditahan kecuali bagi partai politik yang diduga akan menghancurkan sifat demokratis Negara itu sendiri, misalkan dengan memunculkan gerakan separatism.</w:t>
      </w:r>
      <w:r>
        <w:rPr>
          <w:rFonts w:ascii="Times New Roman" w:eastAsia="Times New Roman" w:hAnsi="Times New Roman"/>
          <w:sz w:val="32"/>
          <w:vertAlign w:val="superscript"/>
        </w:rPr>
        <w:t>48</w:t>
      </w:r>
      <w:r>
        <w:rPr>
          <w:rFonts w:ascii="Times New Roman" w:eastAsia="Times New Roman" w:hAnsi="Times New Roman"/>
          <w:sz w:val="24"/>
        </w:rPr>
        <w:t xml:space="preserve"> Demokrasi ternyata terjadi tidak begitu saja, tetapi melaui sebuah proses melewati bentuk otoriter terlebih dahulu. </w:t>
      </w:r>
      <w:proofErr w:type="gramStart"/>
      <w:r>
        <w:rPr>
          <w:rFonts w:ascii="Times New Roman" w:eastAsia="Times New Roman" w:hAnsi="Times New Roman"/>
          <w:sz w:val="24"/>
        </w:rPr>
        <w:t>Hal ini dikarenakan kekuasaan dalam suatu negara tidak dapat dipisahkan dari hukum.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Dilihat dari perkembangannya, Negara-negara di dunia telah mengalami masa dimana otoriter mencoba berubah bentuk menjadi Negara demokratis.</w:t>
      </w:r>
      <w:proofErr w:type="gramEnd"/>
      <w:r>
        <w:rPr>
          <w:rFonts w:ascii="Times New Roman" w:eastAsia="Times New Roman" w:hAnsi="Times New Roman"/>
          <w:sz w:val="24"/>
        </w:rPr>
        <w:t xml:space="preserve"> Gelombang transisi ini terjadi semenjak 1970-an.</w:t>
      </w:r>
      <w:r>
        <w:rPr>
          <w:rFonts w:ascii="Times New Roman" w:eastAsia="Times New Roman" w:hAnsi="Times New Roman"/>
          <w:sz w:val="32"/>
          <w:vertAlign w:val="superscript"/>
        </w:rPr>
        <w:t>49</w:t>
      </w:r>
      <w:r>
        <w:rPr>
          <w:rFonts w:ascii="Times New Roman" w:eastAsia="Times New Roman" w:hAnsi="Times New Roman"/>
          <w:sz w:val="24"/>
        </w:rPr>
        <w:t xml:space="preserve"> Negara-negara tersebut menjadikan demokrasi sebagai tujuan yang ideal dan mencoba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yang berbeda untuk menyelesaikan permasalahannya dengan masa lalu. Ada negara yang menjadikan pengalaman sebelumnya sebagai bahan pelajaran</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simplePos x="0" y="0"/>
                <wp:positionH relativeFrom="column">
                  <wp:posOffset>705485</wp:posOffset>
                </wp:positionH>
                <wp:positionV relativeFrom="paragraph">
                  <wp:posOffset>275590</wp:posOffset>
                </wp:positionV>
                <wp:extent cx="4860925" cy="0"/>
                <wp:effectExtent l="10160"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1.7pt" to="438.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" strokeweight=".21164mm"/>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85" w:lineRule="exact"/>
        <w:rPr>
          <w:rFonts w:ascii="Times New Roman" w:eastAsia="Times New Roman" w:hAnsi="Times New Roman"/>
        </w:rPr>
      </w:pPr>
    </w:p>
    <w:p w:rsidR="003E3ED8" w:rsidRDefault="003E3ED8" w:rsidP="003E3ED8">
      <w:pPr>
        <w:spacing w:line="0" w:lineRule="atLeast"/>
        <w:ind w:left="1680"/>
        <w:rPr>
          <w:rFonts w:ascii="Times New Roman" w:eastAsia="Times New Roman" w:hAnsi="Times New Roman"/>
        </w:rPr>
      </w:pPr>
      <w:proofErr w:type="gramStart"/>
      <w:r>
        <w:rPr>
          <w:rFonts w:ascii="Times New Roman" w:eastAsia="Times New Roman" w:hAnsi="Times New Roman"/>
          <w:sz w:val="25"/>
          <w:vertAlign w:val="superscript"/>
        </w:rPr>
        <w:t>46</w:t>
      </w:r>
      <w:r>
        <w:rPr>
          <w:rFonts w:ascii="Times New Roman" w:eastAsia="Times New Roman" w:hAnsi="Times New Roman"/>
        </w:rPr>
        <w:t xml:space="preserve">  Fransi</w:t>
      </w:r>
      <w:proofErr w:type="gramEnd"/>
      <w:r>
        <w:rPr>
          <w:rFonts w:ascii="Times New Roman" w:eastAsia="Times New Roman" w:hAnsi="Times New Roman"/>
        </w:rPr>
        <w:t xml:space="preserve"> Fukuyama, “Memperkuat Negara: Tata Pemerintahan dan Tata Dunia Abad</w:t>
      </w:r>
    </w:p>
    <w:p w:rsidR="003E3ED8" w:rsidRDefault="003E3ED8" w:rsidP="003E3ED8">
      <w:pPr>
        <w:spacing w:line="220" w:lineRule="auto"/>
        <w:ind w:left="1120"/>
        <w:rPr>
          <w:rFonts w:ascii="Times New Roman" w:eastAsia="Times New Roman" w:hAnsi="Times New Roman"/>
        </w:rPr>
      </w:pPr>
      <w:r>
        <w:rPr>
          <w:rFonts w:ascii="Times New Roman" w:eastAsia="Times New Roman" w:hAnsi="Times New Roman"/>
        </w:rPr>
        <w:t>21”, (Jakarta: Gramedia, 2004), hal. 8.</w:t>
      </w:r>
    </w:p>
    <w:p w:rsidR="003E3ED8" w:rsidRDefault="003E3ED8" w:rsidP="003E3ED8">
      <w:pPr>
        <w:spacing w:line="162" w:lineRule="exact"/>
        <w:rPr>
          <w:rFonts w:ascii="Times New Roman" w:eastAsia="Times New Roman" w:hAnsi="Times New Roman"/>
        </w:rPr>
      </w:pPr>
    </w:p>
    <w:p w:rsidR="003E3ED8" w:rsidRDefault="003E3ED8" w:rsidP="003E3ED8">
      <w:pPr>
        <w:numPr>
          <w:ilvl w:val="0"/>
          <w:numId w:val="24"/>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Ramly Hutabarat, </w:t>
      </w:r>
      <w:r>
        <w:rPr>
          <w:rFonts w:ascii="Times New Roman" w:eastAsia="Times New Roman" w:hAnsi="Times New Roman"/>
          <w:i/>
        </w:rPr>
        <w:t>Op. Cit.,</w:t>
      </w:r>
      <w:r>
        <w:rPr>
          <w:rFonts w:ascii="Times New Roman" w:eastAsia="Times New Roman" w:hAnsi="Times New Roman"/>
        </w:rPr>
        <w:t xml:space="preserve"> hal. 2.</w:t>
      </w:r>
    </w:p>
    <w:p w:rsidR="003E3ED8" w:rsidRDefault="003E3ED8" w:rsidP="003E3ED8">
      <w:pPr>
        <w:spacing w:line="239" w:lineRule="exact"/>
        <w:rPr>
          <w:rFonts w:ascii="Times New Roman" w:eastAsia="Times New Roman" w:hAnsi="Times New Roman"/>
          <w:sz w:val="26"/>
          <w:vertAlign w:val="superscript"/>
        </w:rPr>
      </w:pPr>
    </w:p>
    <w:p w:rsidR="003E3ED8" w:rsidRDefault="003E3ED8" w:rsidP="003E3ED8">
      <w:pPr>
        <w:numPr>
          <w:ilvl w:val="0"/>
          <w:numId w:val="24"/>
        </w:numPr>
        <w:tabs>
          <w:tab w:val="left" w:pos="1876"/>
        </w:tabs>
        <w:spacing w:line="203" w:lineRule="auto"/>
        <w:ind w:left="1120" w:right="266" w:firstLine="553"/>
        <w:rPr>
          <w:rFonts w:ascii="Times New Roman" w:eastAsia="Times New Roman" w:hAnsi="Times New Roman"/>
          <w:sz w:val="26"/>
          <w:vertAlign w:val="superscript"/>
        </w:rPr>
      </w:pPr>
      <w:r>
        <w:rPr>
          <w:rFonts w:ascii="Times New Roman" w:eastAsia="Times New Roman" w:hAnsi="Times New Roman"/>
        </w:rPr>
        <w:t xml:space="preserve">Hal ini disampaikan oleh Prof Dr. Ismail Sunny dalam bukunya “Mencari Keadilan, Sebuah Otobiografi”, </w:t>
      </w:r>
      <w:proofErr w:type="gramStart"/>
      <w:r>
        <w:rPr>
          <w:rFonts w:ascii="Times New Roman" w:eastAsia="Times New Roman" w:hAnsi="Times New Roman"/>
          <w:i/>
        </w:rPr>
        <w:t>Ibid.,</w:t>
      </w:r>
      <w:proofErr w:type="gramEnd"/>
      <w:r>
        <w:rPr>
          <w:rFonts w:ascii="Times New Roman" w:eastAsia="Times New Roman" w:hAnsi="Times New Roman"/>
        </w:rPr>
        <w:t xml:space="preserve"> hal. 17.</w:t>
      </w:r>
    </w:p>
    <w:p w:rsidR="003E3ED8" w:rsidRDefault="003E3ED8" w:rsidP="003E3ED8">
      <w:pPr>
        <w:spacing w:line="243" w:lineRule="exact"/>
        <w:rPr>
          <w:rFonts w:ascii="Times New Roman" w:eastAsia="Times New Roman" w:hAnsi="Times New Roman"/>
          <w:sz w:val="26"/>
          <w:vertAlign w:val="superscript"/>
        </w:rPr>
      </w:pPr>
    </w:p>
    <w:p w:rsidR="003E3ED8" w:rsidRDefault="003E3ED8" w:rsidP="003E3ED8">
      <w:pPr>
        <w:numPr>
          <w:ilvl w:val="0"/>
          <w:numId w:val="24"/>
        </w:numPr>
        <w:tabs>
          <w:tab w:val="left" w:pos="1881"/>
        </w:tabs>
        <w:spacing w:line="224"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Satya Arinanto, “Hak Asasi Manusia dalam Transisi Politik di Indonesia”, (Jakarta: Pusat Studi Hukum Tata Negara, 2008), hal. 97. Negara-negara yang mengalami transisi tersebut dimulai dari bagian Selatan Eropa (Yunani dan Spanyol), Amerika Latin (Argentina, Chile, Brazil, dan Uruguay), kemudian ke bagian timur Eropa (Polandia, Jerman Timur, dan Hongaria) dan Afrika Selatan serta negara-negara lainnya.</w:t>
      </w:r>
    </w:p>
    <w:p w:rsidR="003E3ED8" w:rsidRDefault="003E3ED8" w:rsidP="003E3ED8">
      <w:pPr>
        <w:tabs>
          <w:tab w:val="left" w:pos="1881"/>
        </w:tabs>
        <w:spacing w:line="224" w:lineRule="auto"/>
        <w:ind w:left="1120" w:right="266" w:firstLine="553"/>
        <w:jc w:val="both"/>
        <w:rPr>
          <w:rFonts w:ascii="Times New Roman" w:eastAsia="Times New Roman" w:hAnsi="Times New Roman"/>
          <w:sz w:val="26"/>
          <w:vertAlign w:val="superscript"/>
        </w:rPr>
        <w:sectPr w:rsidR="003E3ED8">
          <w:pgSz w:w="11900" w:h="16841"/>
          <w:pgMar w:top="1290" w:right="1440" w:bottom="1144" w:left="1440" w:header="0" w:footer="0" w:gutter="0"/>
          <w:cols w:space="0" w:equalWidth="0">
            <w:col w:w="9026"/>
          </w:cols>
          <w:docGrid w:linePitch="360"/>
        </w:sectPr>
      </w:pPr>
    </w:p>
    <w:tbl>
      <w:tblPr>
        <w:tblW w:w="0" w:type="auto"/>
        <w:tblInd w:w="1120" w:type="dxa"/>
        <w:tblLayout w:type="fixed"/>
        <w:tblCellMar>
          <w:left w:w="0" w:type="dxa"/>
          <w:right w:w="0" w:type="dxa"/>
        </w:tblCellMar>
        <w:tblLook w:val="0000" w:firstRow="0" w:lastRow="0" w:firstColumn="0" w:lastColumn="0" w:noHBand="0" w:noVBand="0"/>
      </w:tblPr>
      <w:tblGrid>
        <w:gridCol w:w="6040"/>
        <w:gridCol w:w="1460"/>
      </w:tblGrid>
      <w:tr w:rsidR="003E3ED8" w:rsidTr="000A5285">
        <w:trPr>
          <w:trHeight w:val="230"/>
        </w:trPr>
        <w:tc>
          <w:tcPr>
            <w:tcW w:w="6040" w:type="dxa"/>
            <w:shd w:val="clear" w:color="auto" w:fill="auto"/>
            <w:vAlign w:val="bottom"/>
          </w:tcPr>
          <w:p w:rsidR="003E3ED8" w:rsidRDefault="003E3ED8" w:rsidP="000A5285">
            <w:pPr>
              <w:spacing w:line="0" w:lineRule="atLeast"/>
              <w:rPr>
                <w:rFonts w:ascii="Times New Roman" w:eastAsia="Times New Roman" w:hAnsi="Times New Roman"/>
                <w:i/>
              </w:rPr>
            </w:pPr>
            <w:bookmarkStart w:id="13" w:name="page14"/>
            <w:bookmarkEnd w:id="13"/>
            <w:r>
              <w:rPr>
                <w:rFonts w:ascii="Times New Roman" w:eastAsia="Times New Roman" w:hAnsi="Times New Roman"/>
                <w:i/>
              </w:rPr>
              <w:lastRenderedPageBreak/>
              <w:t>Produk Hukum Pada Masa Pemerintahan Soeharto, Wasthi</w:t>
            </w:r>
          </w:p>
        </w:tc>
        <w:tc>
          <w:tcPr>
            <w:tcW w:w="1460" w:type="dxa"/>
            <w:shd w:val="clear" w:color="auto" w:fill="auto"/>
            <w:vAlign w:val="bottom"/>
          </w:tcPr>
          <w:p w:rsidR="003E3ED8" w:rsidRDefault="003E3ED8" w:rsidP="000A5285">
            <w:pPr>
              <w:spacing w:line="0" w:lineRule="atLeast"/>
              <w:jc w:val="right"/>
              <w:rPr>
                <w:rFonts w:ascii="Times New Roman" w:eastAsia="Times New Roman" w:hAnsi="Times New Roman"/>
                <w:i/>
              </w:rPr>
            </w:pPr>
            <w:r>
              <w:rPr>
                <w:rFonts w:ascii="Times New Roman" w:eastAsia="Times New Roman" w:hAnsi="Times New Roman"/>
                <w:i/>
              </w:rPr>
              <w:t>89</w:t>
            </w:r>
          </w:p>
        </w:tc>
      </w:tr>
    </w:tbl>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0" w:lineRule="exact"/>
        <w:rPr>
          <w:rFonts w:ascii="Times New Roman" w:eastAsia="Times New Roman" w:hAnsi="Times New Roman"/>
        </w:rPr>
      </w:pPr>
    </w:p>
    <w:p w:rsidR="003E3ED8" w:rsidRDefault="003E3ED8" w:rsidP="003E3ED8">
      <w:pPr>
        <w:spacing w:line="231" w:lineRule="auto"/>
        <w:ind w:left="1120" w:right="266"/>
        <w:jc w:val="both"/>
        <w:rPr>
          <w:rFonts w:ascii="Times New Roman" w:eastAsia="Times New Roman" w:hAnsi="Times New Roman"/>
          <w:sz w:val="24"/>
        </w:rPr>
      </w:pPr>
      <w:proofErr w:type="gramStart"/>
      <w:r>
        <w:rPr>
          <w:rFonts w:ascii="Times New Roman" w:eastAsia="Times New Roman" w:hAnsi="Times New Roman"/>
          <w:sz w:val="24"/>
        </w:rPr>
        <w:t>untuk</w:t>
      </w:r>
      <w:proofErr w:type="gramEnd"/>
      <w:r>
        <w:rPr>
          <w:rFonts w:ascii="Times New Roman" w:eastAsia="Times New Roman" w:hAnsi="Times New Roman"/>
          <w:sz w:val="24"/>
        </w:rPr>
        <w:t xml:space="preserve"> masa depan, ada juga negara yang melakukan pembersihan masa lalu dengan memperlihatkan tanggungjawab. Negara Chile memperlihatkan cara yang unik dimana Negara tersebut membuka kebenaran dari pelanggaran-pelanggaran HAM dan dorongan terhadap suatu pengakuan publik akan kejahatan masa lalunya dan mendorong para korban untuk memberikan maaf atas kesalahan pelaku di masa sebelumnya.</w:t>
      </w:r>
      <w:r>
        <w:rPr>
          <w:rFonts w:ascii="Times New Roman" w:eastAsia="Times New Roman" w:hAnsi="Times New Roman"/>
          <w:sz w:val="32"/>
          <w:vertAlign w:val="superscript"/>
        </w:rPr>
        <w:t>50</w:t>
      </w:r>
      <w:r>
        <w:rPr>
          <w:rFonts w:ascii="Times New Roman" w:eastAsia="Times New Roman" w:hAnsi="Times New Roman"/>
          <w:sz w:val="24"/>
        </w:rPr>
        <w:t xml:space="preserve"> Hal ini setidaknya menggambarkan usaha dari Negara untuk membersihkan segala macam bentuk labeling yang diberikan terhadap pelaku-pelaku tersebut. </w:t>
      </w:r>
      <w:proofErr w:type="gramStart"/>
      <w:r>
        <w:rPr>
          <w:rFonts w:ascii="Times New Roman" w:eastAsia="Times New Roman" w:hAnsi="Times New Roman"/>
          <w:sz w:val="24"/>
        </w:rPr>
        <w:t>Bahkan di Spanyol ada gerakan menuju “Negara bersih” yang bermakna sebuah pencarian untuk mengubur masa lalunya.</w:t>
      </w:r>
      <w:proofErr w:type="gramEnd"/>
    </w:p>
    <w:p w:rsidR="003E3ED8" w:rsidRDefault="003E3ED8" w:rsidP="003E3ED8">
      <w:pPr>
        <w:spacing w:line="16" w:lineRule="exact"/>
        <w:rPr>
          <w:rFonts w:ascii="Times New Roman" w:eastAsia="Times New Roman" w:hAnsi="Times New Roman"/>
        </w:rPr>
      </w:pPr>
    </w:p>
    <w:p w:rsidR="003E3ED8" w:rsidRDefault="003E3ED8" w:rsidP="003E3ED8">
      <w:pPr>
        <w:spacing w:line="229" w:lineRule="auto"/>
        <w:ind w:left="1120" w:right="266" w:firstLine="566"/>
        <w:jc w:val="both"/>
        <w:rPr>
          <w:rFonts w:ascii="Times New Roman" w:eastAsia="Times New Roman" w:hAnsi="Times New Roman"/>
          <w:sz w:val="32"/>
          <w:vertAlign w:val="superscript"/>
        </w:rPr>
      </w:pPr>
      <w:r>
        <w:rPr>
          <w:rFonts w:ascii="Times New Roman" w:eastAsia="Times New Roman" w:hAnsi="Times New Roman"/>
          <w:sz w:val="24"/>
        </w:rPr>
        <w:t>Indonesia sebagai Negara dengan kedaulatan rakyat juga mengalami masa transisi.</w:t>
      </w:r>
      <w:r>
        <w:rPr>
          <w:rFonts w:ascii="Times New Roman" w:eastAsia="Times New Roman" w:hAnsi="Times New Roman"/>
          <w:sz w:val="32"/>
          <w:vertAlign w:val="superscript"/>
        </w:rPr>
        <w:t>51</w:t>
      </w:r>
      <w:r>
        <w:rPr>
          <w:rFonts w:ascii="Times New Roman" w:eastAsia="Times New Roman" w:hAnsi="Times New Roman"/>
          <w:sz w:val="24"/>
        </w:rPr>
        <w:t xml:space="preserve"> Dari masa pemerintahan Hindia Belanda menuju pemerintahan Soeharto terdapat proses perubahan yang berbeda bentuk dan menjadi bahan dari evaluasi pemerintahan zaman sekarang untuk menjalankan demokrasi yang ideal. </w:t>
      </w:r>
      <w:proofErr w:type="gramStart"/>
      <w:r>
        <w:rPr>
          <w:rFonts w:ascii="Times New Roman" w:eastAsia="Times New Roman" w:hAnsi="Times New Roman"/>
          <w:sz w:val="24"/>
        </w:rPr>
        <w:t>Soeharto menjadi pengganti Soekarno sebagai pemimpin yang otoriter.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Kediktatorannya menimbulkan berbagai pro dan kontra.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Kebijakan yang terjadi tidak memperlihatkan adanya demokrasi.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Misalkan dalam hal pengangkatan MPR dan DPR.</w:t>
      </w:r>
      <w:proofErr w:type="gramEnd"/>
      <w:r>
        <w:rPr>
          <w:rFonts w:ascii="Times New Roman" w:eastAsia="Times New Roman" w:hAnsi="Times New Roman"/>
          <w:sz w:val="24"/>
        </w:rPr>
        <w:t xml:space="preserve"> MPR dalam Pasal 1 ayat (3) Undang-Undang Dasar sebelum amandemen menyebutkan bahwa MPR terdiri dari</w:t>
      </w:r>
      <w:proofErr w:type="gramStart"/>
      <w:r>
        <w:rPr>
          <w:rFonts w:ascii="Times New Roman" w:eastAsia="Times New Roman" w:hAnsi="Times New Roman"/>
          <w:sz w:val="24"/>
        </w:rPr>
        <w:t>:</w:t>
      </w:r>
      <w:r>
        <w:rPr>
          <w:rFonts w:ascii="Times New Roman" w:eastAsia="Times New Roman" w:hAnsi="Times New Roman"/>
          <w:sz w:val="32"/>
          <w:vertAlign w:val="superscript"/>
        </w:rPr>
        <w:t>52</w:t>
      </w:r>
      <w:proofErr w:type="gramEnd"/>
    </w:p>
    <w:p w:rsidR="003E3ED8" w:rsidRDefault="003E3ED8" w:rsidP="003E3ED8">
      <w:pPr>
        <w:spacing w:line="46" w:lineRule="exact"/>
        <w:rPr>
          <w:rFonts w:ascii="Times New Roman" w:eastAsia="Times New Roman" w:hAnsi="Times New Roman"/>
        </w:rPr>
      </w:pPr>
    </w:p>
    <w:p w:rsidR="003E3ED8" w:rsidRDefault="003E3ED8" w:rsidP="003E3ED8">
      <w:pPr>
        <w:numPr>
          <w:ilvl w:val="0"/>
          <w:numId w:val="25"/>
        </w:numPr>
        <w:tabs>
          <w:tab w:val="left" w:pos="1820"/>
        </w:tabs>
        <w:spacing w:line="0" w:lineRule="atLeast"/>
        <w:ind w:left="1820" w:hanging="425"/>
        <w:rPr>
          <w:rFonts w:ascii="Times New Roman" w:eastAsia="Times New Roman" w:hAnsi="Times New Roman"/>
          <w:sz w:val="24"/>
        </w:rPr>
      </w:pPr>
      <w:r>
        <w:rPr>
          <w:rFonts w:ascii="Times New Roman" w:eastAsia="Times New Roman" w:hAnsi="Times New Roman"/>
          <w:sz w:val="24"/>
        </w:rPr>
        <w:t>Utusan Daerah</w:t>
      </w:r>
    </w:p>
    <w:p w:rsidR="003E3ED8" w:rsidRDefault="003E3ED8" w:rsidP="003E3ED8">
      <w:pPr>
        <w:numPr>
          <w:ilvl w:val="0"/>
          <w:numId w:val="25"/>
        </w:numPr>
        <w:tabs>
          <w:tab w:val="left" w:pos="1820"/>
        </w:tabs>
        <w:spacing w:line="0" w:lineRule="atLeast"/>
        <w:ind w:left="1820" w:hanging="425"/>
        <w:rPr>
          <w:rFonts w:ascii="Times New Roman" w:eastAsia="Times New Roman" w:hAnsi="Times New Roman"/>
          <w:sz w:val="24"/>
        </w:rPr>
      </w:pPr>
      <w:r>
        <w:rPr>
          <w:rFonts w:ascii="Times New Roman" w:eastAsia="Times New Roman" w:hAnsi="Times New Roman"/>
          <w:sz w:val="24"/>
        </w:rPr>
        <w:t>Utusan Golongan Politik dan Golongan Karya</w:t>
      </w:r>
    </w:p>
    <w:p w:rsidR="003E3ED8" w:rsidRDefault="003E3ED8" w:rsidP="003E3ED8">
      <w:pPr>
        <w:spacing w:line="12" w:lineRule="exact"/>
        <w:rPr>
          <w:rFonts w:ascii="Times New Roman" w:eastAsia="Times New Roman" w:hAnsi="Times New Roman"/>
          <w:sz w:val="24"/>
        </w:rPr>
      </w:pPr>
    </w:p>
    <w:p w:rsidR="003E3ED8" w:rsidRDefault="003E3ED8" w:rsidP="003E3ED8">
      <w:pPr>
        <w:numPr>
          <w:ilvl w:val="0"/>
          <w:numId w:val="25"/>
        </w:numPr>
        <w:tabs>
          <w:tab w:val="left" w:pos="1820"/>
        </w:tabs>
        <w:spacing w:line="234" w:lineRule="auto"/>
        <w:ind w:left="1820" w:right="266" w:hanging="425"/>
        <w:jc w:val="both"/>
        <w:rPr>
          <w:rFonts w:ascii="Times New Roman" w:eastAsia="Times New Roman" w:hAnsi="Times New Roman"/>
          <w:sz w:val="24"/>
        </w:rPr>
      </w:pPr>
      <w:r>
        <w:rPr>
          <w:rFonts w:ascii="Times New Roman" w:eastAsia="Times New Roman" w:hAnsi="Times New Roman"/>
          <w:sz w:val="24"/>
        </w:rPr>
        <w:t>Utusan Golongan Karya Angkatan Bersenjata dan Golongan Karya bukan Angkatan Bersenjata yang ditetapkan berdasarkan pengangkatan.</w:t>
      </w:r>
    </w:p>
    <w:p w:rsidR="003E3ED8" w:rsidRDefault="003E3ED8" w:rsidP="003E3ED8">
      <w:pPr>
        <w:spacing w:line="134" w:lineRule="exact"/>
        <w:rPr>
          <w:rFonts w:ascii="Times New Roman" w:eastAsia="Times New Roman" w:hAnsi="Times New Roman"/>
        </w:rPr>
      </w:pPr>
    </w:p>
    <w:p w:rsidR="003E3ED8" w:rsidRDefault="003E3ED8" w:rsidP="003E3ED8">
      <w:pPr>
        <w:spacing w:line="239" w:lineRule="auto"/>
        <w:ind w:left="1120" w:right="266" w:firstLine="566"/>
        <w:jc w:val="both"/>
        <w:rPr>
          <w:rFonts w:ascii="Times New Roman" w:eastAsia="Times New Roman" w:hAnsi="Times New Roman"/>
          <w:sz w:val="24"/>
        </w:rPr>
      </w:pPr>
      <w:r>
        <w:rPr>
          <w:rFonts w:ascii="Times New Roman" w:eastAsia="Times New Roman" w:hAnsi="Times New Roman"/>
          <w:sz w:val="24"/>
        </w:rPr>
        <w:t xml:space="preserve">Meskipun pengangkatan anggota MPR adalah sebanyak sepertiga dari total semua anggota MPR, tetapi masih bisa ditolerir karena dipandang ABRI sebagai golongan. </w:t>
      </w:r>
      <w:proofErr w:type="gramStart"/>
      <w:r>
        <w:rPr>
          <w:rFonts w:ascii="Times New Roman" w:eastAsia="Times New Roman" w:hAnsi="Times New Roman"/>
          <w:sz w:val="24"/>
        </w:rPr>
        <w:t>Namun, yang paling jelas direkayasa adalah pengangkatan DPR yang seharusnya melalui pemilihan umum.</w:t>
      </w:r>
      <w:proofErr w:type="gramEnd"/>
      <w:r>
        <w:rPr>
          <w:rFonts w:ascii="Times New Roman" w:eastAsia="Times New Roman" w:hAnsi="Times New Roman"/>
          <w:sz w:val="24"/>
        </w:rPr>
        <w:t xml:space="preserve"> Pasal 10 ayat (2) Undang-Undang Nomor 16 Tahun 1969 mengatur bahwa: Pengisian keanggotaan DPR dilakukan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Pemilihan Umum dan pengangkatan. </w:t>
      </w:r>
      <w:proofErr w:type="gramStart"/>
      <w:r>
        <w:rPr>
          <w:rFonts w:ascii="Times New Roman" w:eastAsia="Times New Roman" w:hAnsi="Times New Roman"/>
          <w:sz w:val="24"/>
        </w:rPr>
        <w:t>Jumlah anggota DPR adalah 460 orang.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Partai-partai tidak dibiarkan tumbuh berkembang seperti yang terjadi di Negara- Negara demokrasi.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Pembatasan ini terlihat dari hanya diperbolehkannya ada dua partai dengan satu golongan karya.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Ketiga partai inilah yang hanya boleh ikut dalam pemilihan umum.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ini bertentangan dengan kebebasan berekspresi yang diatur dalam Pasal 28 D 1945.</w:t>
      </w:r>
      <w:proofErr w:type="gramEnd"/>
      <w:r>
        <w:rPr>
          <w:rFonts w:ascii="Times New Roman" w:eastAsia="Times New Roman" w:hAnsi="Times New Roman"/>
          <w:sz w:val="24"/>
        </w:rPr>
        <w:t xml:space="preserve"> Negara menjamin kebebasan berkespresi yang artinya pendirian partai politik pun sebagai implementasi dari ekspresi ini seharusnya juga tidak</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simplePos x="0" y="0"/>
                <wp:positionH relativeFrom="column">
                  <wp:posOffset>705485</wp:posOffset>
                </wp:positionH>
                <wp:positionV relativeFrom="paragraph">
                  <wp:posOffset>186055</wp:posOffset>
                </wp:positionV>
                <wp:extent cx="1829435" cy="0"/>
                <wp:effectExtent l="10160" t="12065" r="825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4.65pt" to="199.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" strokeweight=".21164mm"/>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341" w:lineRule="exact"/>
        <w:rPr>
          <w:rFonts w:ascii="Times New Roman" w:eastAsia="Times New Roman" w:hAnsi="Times New Roman"/>
        </w:rPr>
      </w:pPr>
    </w:p>
    <w:p w:rsidR="003E3ED8" w:rsidRPr="003E3ED8" w:rsidRDefault="003E3ED8" w:rsidP="003E3ED8">
      <w:pPr>
        <w:numPr>
          <w:ilvl w:val="0"/>
          <w:numId w:val="26"/>
        </w:numPr>
        <w:tabs>
          <w:tab w:val="left" w:pos="1860"/>
        </w:tabs>
        <w:spacing w:line="0" w:lineRule="atLeast"/>
        <w:ind w:left="1860" w:hanging="187"/>
        <w:rPr>
          <w:rFonts w:ascii="Times New Roman" w:eastAsia="Times New Roman" w:hAnsi="Times New Roman"/>
          <w:sz w:val="26"/>
          <w:vertAlign w:val="superscript"/>
        </w:rPr>
      </w:pPr>
      <w:proofErr w:type="gramStart"/>
      <w:r>
        <w:rPr>
          <w:rFonts w:ascii="Times New Roman" w:eastAsia="Times New Roman" w:hAnsi="Times New Roman"/>
          <w:i/>
        </w:rPr>
        <w:t>Ibid</w:t>
      </w:r>
      <w:r>
        <w:rPr>
          <w:rFonts w:ascii="Times New Roman" w:eastAsia="Times New Roman" w:hAnsi="Times New Roman"/>
        </w:rPr>
        <w:t>.,</w:t>
      </w:r>
      <w:proofErr w:type="gramEnd"/>
      <w:r>
        <w:rPr>
          <w:rFonts w:ascii="Times New Roman" w:eastAsia="Times New Roman" w:hAnsi="Times New Roman"/>
        </w:rPr>
        <w:t xml:space="preserve"> hal. 112.</w:t>
      </w:r>
    </w:p>
    <w:p w:rsidR="003E3ED8" w:rsidRDefault="003E3ED8" w:rsidP="003E3ED8">
      <w:pPr>
        <w:numPr>
          <w:ilvl w:val="0"/>
          <w:numId w:val="26"/>
        </w:numPr>
        <w:tabs>
          <w:tab w:val="left" w:pos="1888"/>
        </w:tabs>
        <w:spacing w:line="224" w:lineRule="auto"/>
        <w:ind w:left="1120" w:right="266" w:firstLine="553"/>
        <w:jc w:val="both"/>
        <w:rPr>
          <w:rFonts w:ascii="Times New Roman" w:eastAsia="Times New Roman" w:hAnsi="Times New Roman"/>
          <w:sz w:val="26"/>
          <w:vertAlign w:val="superscript"/>
        </w:rPr>
      </w:pPr>
      <w:r>
        <w:rPr>
          <w:rFonts w:ascii="Times New Roman" w:eastAsia="Times New Roman" w:hAnsi="Times New Roman"/>
        </w:rPr>
        <w:t xml:space="preserve">Kedaulatan ini ada setelah pembentukan </w:t>
      </w:r>
      <w:r>
        <w:rPr>
          <w:rFonts w:ascii="Times New Roman" w:eastAsia="Times New Roman" w:hAnsi="Times New Roman"/>
          <w:i/>
        </w:rPr>
        <w:t>nation state</w:t>
      </w:r>
      <w:r>
        <w:rPr>
          <w:rFonts w:ascii="Times New Roman" w:eastAsia="Times New Roman" w:hAnsi="Times New Roman"/>
        </w:rPr>
        <w:t xml:space="preserve"> pada proklamasi 17 Agustus 1945 sehingga Negara Republik Indonesia diakui sebagai subjek hukum internasional. Dari pembentukan inilah rakyat pun diakui sebagai kedaulatan tertinggi (</w:t>
      </w:r>
      <w:r>
        <w:rPr>
          <w:rFonts w:ascii="Times New Roman" w:eastAsia="Times New Roman" w:hAnsi="Times New Roman"/>
          <w:i/>
        </w:rPr>
        <w:t>democratic natie</w:t>
      </w:r>
      <w:r>
        <w:rPr>
          <w:rFonts w:ascii="Times New Roman" w:eastAsia="Times New Roman" w:hAnsi="Times New Roman"/>
        </w:rPr>
        <w:t>) Lihat Hendra Nurtjahjo, “Ilmu Negara: Pengembangan Teori Bernegara dan Suplemen”, (Jakarta: PT Raja Grafindo Persada, 2005), hal. 31.</w:t>
      </w:r>
    </w:p>
    <w:p w:rsidR="003E3ED8" w:rsidRDefault="003E3ED8" w:rsidP="003E3ED8">
      <w:pPr>
        <w:spacing w:line="162" w:lineRule="exact"/>
        <w:rPr>
          <w:rFonts w:ascii="Times New Roman" w:eastAsia="Times New Roman" w:hAnsi="Times New Roman"/>
          <w:sz w:val="26"/>
          <w:vertAlign w:val="superscript"/>
        </w:rPr>
      </w:pPr>
    </w:p>
    <w:p w:rsidR="003E3ED8" w:rsidRDefault="003E3ED8" w:rsidP="003E3ED8">
      <w:pPr>
        <w:numPr>
          <w:ilvl w:val="0"/>
          <w:numId w:val="26"/>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Ramly Hutabarat, </w:t>
      </w:r>
      <w:r>
        <w:rPr>
          <w:rFonts w:ascii="Times New Roman" w:eastAsia="Times New Roman" w:hAnsi="Times New Roman"/>
          <w:i/>
        </w:rPr>
        <w:t>Op. Cit.,</w:t>
      </w:r>
      <w:r>
        <w:rPr>
          <w:rFonts w:ascii="Times New Roman" w:eastAsia="Times New Roman" w:hAnsi="Times New Roman"/>
        </w:rPr>
        <w:t xml:space="preserve"> hal. 63.</w:t>
      </w:r>
    </w:p>
    <w:p w:rsidR="003E3ED8" w:rsidRDefault="003E3ED8" w:rsidP="003E3ED8">
      <w:pPr>
        <w:tabs>
          <w:tab w:val="left" w:pos="1860"/>
        </w:tabs>
        <w:spacing w:line="0" w:lineRule="atLeast"/>
        <w:ind w:left="1860" w:hanging="187"/>
        <w:rPr>
          <w:rFonts w:ascii="Times New Roman" w:eastAsia="Times New Roman" w:hAnsi="Times New Roman"/>
          <w:sz w:val="26"/>
          <w:vertAlign w:val="superscript"/>
        </w:rPr>
        <w:sectPr w:rsidR="003E3ED8">
          <w:pgSz w:w="11900" w:h="16841"/>
          <w:pgMar w:top="1290" w:right="1440" w:bottom="1143" w:left="1440" w:header="0" w:footer="0" w:gutter="0"/>
          <w:cols w:space="0" w:equalWidth="0">
            <w:col w:w="9026"/>
          </w:cols>
          <w:docGrid w:linePitch="360"/>
        </w:sectPr>
      </w:pPr>
    </w:p>
    <w:p w:rsidR="003E3ED8" w:rsidRDefault="003E3ED8" w:rsidP="003E3ED8">
      <w:pPr>
        <w:tabs>
          <w:tab w:val="left" w:pos="2880"/>
        </w:tabs>
        <w:spacing w:line="0" w:lineRule="atLeast"/>
        <w:ind w:left="1120"/>
        <w:rPr>
          <w:rFonts w:ascii="Times New Roman" w:eastAsia="Times New Roman" w:hAnsi="Times New Roman"/>
          <w:i/>
          <w:sz w:val="19"/>
        </w:rPr>
      </w:pPr>
      <w:bookmarkStart w:id="14" w:name="page15"/>
      <w:bookmarkEnd w:id="14"/>
      <w:r>
        <w:rPr>
          <w:rFonts w:ascii="Times New Roman" w:eastAsia="Times New Roman" w:hAnsi="Times New Roman"/>
          <w:i/>
          <w:sz w:val="19"/>
        </w:rPr>
        <w:lastRenderedPageBreak/>
        <w:t>90</w:t>
      </w:r>
      <w:r>
        <w:rPr>
          <w:rFonts w:ascii="Times New Roman" w:eastAsia="Times New Roman" w:hAnsi="Times New Roman"/>
        </w:rPr>
        <w:tab/>
      </w:r>
      <w:r>
        <w:rPr>
          <w:rFonts w:ascii="Times New Roman" w:eastAsia="Times New Roman" w:hAnsi="Times New Roman"/>
          <w:i/>
          <w:sz w:val="19"/>
        </w:rPr>
        <w:t>Jurnal Hukum dan Pembangunan Tahun ke-45 No.1 Januari-Maret 2015</w:t>
      </w:r>
    </w:p>
    <w:p w:rsidR="003E3ED8" w:rsidRDefault="003E3ED8" w:rsidP="003E3ED8">
      <w:pPr>
        <w:spacing w:line="200" w:lineRule="exact"/>
        <w:rPr>
          <w:rFonts w:ascii="Times New Roman" w:eastAsia="Times New Roman" w:hAnsi="Times New Roman"/>
        </w:rPr>
      </w:pPr>
    </w:p>
    <w:p w:rsidR="003E3ED8" w:rsidRDefault="003E3ED8" w:rsidP="003E3ED8">
      <w:pPr>
        <w:spacing w:line="200" w:lineRule="exact"/>
        <w:rPr>
          <w:rFonts w:ascii="Times New Roman" w:eastAsia="Times New Roman" w:hAnsi="Times New Roman"/>
        </w:rPr>
      </w:pPr>
    </w:p>
    <w:p w:rsidR="003E3ED8" w:rsidRDefault="003E3ED8" w:rsidP="003E3ED8">
      <w:pPr>
        <w:spacing w:line="351" w:lineRule="exact"/>
        <w:rPr>
          <w:rFonts w:ascii="Times New Roman" w:eastAsia="Times New Roman" w:hAnsi="Times New Roman"/>
        </w:rPr>
      </w:pPr>
    </w:p>
    <w:p w:rsidR="003E3ED8" w:rsidRDefault="003E3ED8" w:rsidP="003E3ED8">
      <w:pPr>
        <w:spacing w:line="209" w:lineRule="auto"/>
        <w:ind w:left="1120" w:right="266"/>
        <w:jc w:val="both"/>
        <w:rPr>
          <w:rFonts w:ascii="Times New Roman" w:eastAsia="Times New Roman" w:hAnsi="Times New Roman"/>
          <w:sz w:val="32"/>
          <w:vertAlign w:val="superscript"/>
        </w:rPr>
      </w:pPr>
      <w:proofErr w:type="gramStart"/>
      <w:r>
        <w:rPr>
          <w:rFonts w:ascii="Times New Roman" w:eastAsia="Times New Roman" w:hAnsi="Times New Roman"/>
          <w:sz w:val="24"/>
        </w:rPr>
        <w:t>dibatasi</w:t>
      </w:r>
      <w:proofErr w:type="gramEnd"/>
      <w:r>
        <w:rPr>
          <w:rFonts w:ascii="Times New Roman" w:eastAsia="Times New Roman" w:hAnsi="Times New Roman"/>
          <w:sz w:val="24"/>
        </w:rPr>
        <w:t>. Selain itu, pers juga tidak dibebaskan dalam menyampaikan pendapat sebagaimana yang diatur dalam Pasal 28 UUD 1945.</w:t>
      </w:r>
      <w:r>
        <w:rPr>
          <w:rFonts w:ascii="Times New Roman" w:eastAsia="Times New Roman" w:hAnsi="Times New Roman"/>
          <w:sz w:val="32"/>
          <w:vertAlign w:val="superscript"/>
        </w:rPr>
        <w:t>53</w:t>
      </w:r>
    </w:p>
    <w:p w:rsidR="003E3ED8" w:rsidRDefault="003E3ED8" w:rsidP="003E3ED8">
      <w:pPr>
        <w:spacing w:line="1" w:lineRule="exact"/>
        <w:rPr>
          <w:rFonts w:ascii="Times New Roman" w:eastAsia="Times New Roman" w:hAnsi="Times New Roman"/>
        </w:rPr>
      </w:pPr>
    </w:p>
    <w:p w:rsidR="003E3ED8" w:rsidRDefault="003E3ED8" w:rsidP="003E3ED8">
      <w:pPr>
        <w:spacing w:line="236" w:lineRule="auto"/>
        <w:ind w:left="1120" w:right="266" w:firstLine="566"/>
        <w:jc w:val="both"/>
        <w:rPr>
          <w:rFonts w:ascii="Times New Roman" w:eastAsia="Times New Roman" w:hAnsi="Times New Roman"/>
          <w:sz w:val="32"/>
          <w:vertAlign w:val="superscript"/>
        </w:rPr>
      </w:pPr>
      <w:r>
        <w:rPr>
          <w:rFonts w:ascii="Times New Roman" w:eastAsia="Times New Roman" w:hAnsi="Times New Roman"/>
          <w:sz w:val="24"/>
        </w:rPr>
        <w:t xml:space="preserve">Pada akhirnya, pemerintahan Soeharto telah melahirkan beberapa permasalahan yang berhubungan dengan kekuasaan, yaitu: pertama, kekuasaan itu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melahirkan ketidakadilan politik. Kedua, karena melakukan ketidakadilan politik maka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menciptakan pula ketidakpuasan dan keresahan dalam masyarakat. Ketiga, ketidakpuasan dan keresahan yang berlangsung lama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melahirkan gerakan antipati terhadap kekuasaan seperti protes, demonstrasi bahkan teror. Hal ini memperlihatkan gejala berjalannya demokrasi menuji otoriter, karena</w:t>
      </w:r>
      <w:proofErr w:type="gramStart"/>
      <w:r>
        <w:rPr>
          <w:rFonts w:ascii="Times New Roman" w:eastAsia="Times New Roman" w:hAnsi="Times New Roman"/>
          <w:sz w:val="24"/>
        </w:rPr>
        <w:t>:</w:t>
      </w:r>
      <w:r>
        <w:rPr>
          <w:rFonts w:ascii="Times New Roman" w:eastAsia="Times New Roman" w:hAnsi="Times New Roman"/>
          <w:sz w:val="32"/>
          <w:vertAlign w:val="superscript"/>
        </w:rPr>
        <w:t>54</w:t>
      </w:r>
      <w:proofErr w:type="gramEnd"/>
    </w:p>
    <w:p w:rsidR="003E3ED8" w:rsidRDefault="003E3ED8" w:rsidP="003E3ED8">
      <w:pPr>
        <w:spacing w:line="57" w:lineRule="exact"/>
        <w:rPr>
          <w:rFonts w:ascii="Times New Roman" w:eastAsia="Times New Roman" w:hAnsi="Times New Roman"/>
        </w:rPr>
      </w:pPr>
    </w:p>
    <w:p w:rsidR="003E3ED8" w:rsidRDefault="003E3ED8" w:rsidP="003E3ED8">
      <w:pPr>
        <w:numPr>
          <w:ilvl w:val="0"/>
          <w:numId w:val="27"/>
        </w:numPr>
        <w:tabs>
          <w:tab w:val="left" w:pos="1680"/>
        </w:tabs>
        <w:spacing w:line="237" w:lineRule="auto"/>
        <w:ind w:left="1680" w:right="266" w:hanging="285"/>
        <w:jc w:val="both"/>
        <w:rPr>
          <w:rFonts w:ascii="Times New Roman" w:eastAsia="Times New Roman" w:hAnsi="Times New Roman"/>
          <w:sz w:val="24"/>
        </w:rPr>
      </w:pPr>
      <w:r>
        <w:rPr>
          <w:rFonts w:ascii="Times New Roman" w:eastAsia="Times New Roman" w:hAnsi="Times New Roman"/>
          <w:sz w:val="24"/>
        </w:rPr>
        <w:t xml:space="preserve">Produk hukum dijadikan sebagai alat kekuasaan untuk mencapai tujuan kekuasaan. Salah satu tujuan kekuasaan adalah untuk mempertahankan </w:t>
      </w:r>
      <w:proofErr w:type="gramStart"/>
      <w:r>
        <w:rPr>
          <w:rFonts w:ascii="Times New Roman" w:eastAsia="Times New Roman" w:hAnsi="Times New Roman"/>
          <w:sz w:val="24"/>
        </w:rPr>
        <w:t>usia</w:t>
      </w:r>
      <w:proofErr w:type="gramEnd"/>
      <w:r>
        <w:rPr>
          <w:rFonts w:ascii="Times New Roman" w:eastAsia="Times New Roman" w:hAnsi="Times New Roman"/>
          <w:sz w:val="24"/>
        </w:rPr>
        <w:t xml:space="preserve"> kekuasaan. Dengan kekuasaan itu suatu pemerintahan melakukan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saja yang dikehendakinya karena hukum telah dijadikan sebagai alat semata-mata.</w:t>
      </w:r>
    </w:p>
    <w:p w:rsidR="003E3ED8" w:rsidRDefault="003E3ED8" w:rsidP="003E3ED8">
      <w:pPr>
        <w:spacing w:line="17" w:lineRule="exact"/>
        <w:rPr>
          <w:rFonts w:ascii="Times New Roman" w:eastAsia="Times New Roman" w:hAnsi="Times New Roman"/>
          <w:sz w:val="24"/>
        </w:rPr>
      </w:pPr>
    </w:p>
    <w:p w:rsidR="003E3ED8" w:rsidRDefault="003E3ED8" w:rsidP="003E3ED8">
      <w:pPr>
        <w:numPr>
          <w:ilvl w:val="0"/>
          <w:numId w:val="27"/>
        </w:numPr>
        <w:tabs>
          <w:tab w:val="left" w:pos="1680"/>
        </w:tabs>
        <w:spacing w:line="237" w:lineRule="auto"/>
        <w:ind w:left="1680" w:right="266" w:hanging="285"/>
        <w:jc w:val="both"/>
        <w:rPr>
          <w:rFonts w:ascii="Times New Roman" w:eastAsia="Times New Roman" w:hAnsi="Times New Roman"/>
          <w:sz w:val="24"/>
        </w:rPr>
      </w:pPr>
      <w:proofErr w:type="gramStart"/>
      <w:r>
        <w:rPr>
          <w:rFonts w:ascii="Times New Roman" w:eastAsia="Times New Roman" w:hAnsi="Times New Roman"/>
          <w:sz w:val="24"/>
        </w:rPr>
        <w:t>Usia</w:t>
      </w:r>
      <w:proofErr w:type="gramEnd"/>
      <w:r>
        <w:rPr>
          <w:rFonts w:ascii="Times New Roman" w:eastAsia="Times New Roman" w:hAnsi="Times New Roman"/>
          <w:sz w:val="24"/>
        </w:rPr>
        <w:t xml:space="preserve"> kekuasaan presiden yang terlalu lama akan membuka peluang untuk disalahgunakan, karena semakin lama seseorang berkuasa maka semakin cenderung disalahgunakan. Sekurang-kurangnya pihak-pihak yang berada di sekitar kekuasaan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memanfaatkan kekuaasaan untuk kepentingan pribadi maupun golongan.</w:t>
      </w:r>
    </w:p>
    <w:p w:rsidR="003E3ED8" w:rsidRDefault="003E3ED8" w:rsidP="003E3ED8">
      <w:pPr>
        <w:spacing w:line="17" w:lineRule="exact"/>
        <w:rPr>
          <w:rFonts w:ascii="Times New Roman" w:eastAsia="Times New Roman" w:hAnsi="Times New Roman"/>
          <w:sz w:val="24"/>
        </w:rPr>
      </w:pPr>
    </w:p>
    <w:p w:rsidR="003E3ED8" w:rsidRDefault="003E3ED8" w:rsidP="003E3ED8">
      <w:pPr>
        <w:numPr>
          <w:ilvl w:val="0"/>
          <w:numId w:val="27"/>
        </w:numPr>
        <w:tabs>
          <w:tab w:val="left" w:pos="1680"/>
        </w:tabs>
        <w:spacing w:line="212" w:lineRule="auto"/>
        <w:ind w:left="1680" w:right="266" w:hanging="285"/>
        <w:jc w:val="both"/>
        <w:rPr>
          <w:rFonts w:ascii="Times New Roman" w:eastAsia="Times New Roman" w:hAnsi="Times New Roman"/>
          <w:sz w:val="24"/>
        </w:rPr>
      </w:pPr>
      <w:r>
        <w:rPr>
          <w:rFonts w:ascii="Times New Roman" w:eastAsia="Times New Roman" w:hAnsi="Times New Roman"/>
          <w:sz w:val="24"/>
        </w:rPr>
        <w:t>Terlalu dominannya peran militer dan dapat menimbulkan demokrasi tidak berjalan.</w:t>
      </w:r>
      <w:r>
        <w:rPr>
          <w:rFonts w:ascii="Times New Roman" w:eastAsia="Times New Roman" w:hAnsi="Times New Roman"/>
          <w:sz w:val="32"/>
          <w:vertAlign w:val="superscript"/>
        </w:rPr>
        <w:t>55</w:t>
      </w:r>
      <w:r>
        <w:rPr>
          <w:rFonts w:ascii="Times New Roman" w:eastAsia="Times New Roman" w:hAnsi="Times New Roman"/>
          <w:sz w:val="24"/>
        </w:rPr>
        <w:t xml:space="preserve"> Dominansi militer, walaupun ada kegunaannya tetapi melemahkan demokrasi sipil.</w:t>
      </w:r>
    </w:p>
    <w:p w:rsidR="003E3ED8" w:rsidRDefault="003E3ED8" w:rsidP="003E3ED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simplePos x="0" y="0"/>
                <wp:positionH relativeFrom="column">
                  <wp:posOffset>705485</wp:posOffset>
                </wp:positionH>
                <wp:positionV relativeFrom="paragraph">
                  <wp:posOffset>222250</wp:posOffset>
                </wp:positionV>
                <wp:extent cx="1829435" cy="0"/>
                <wp:effectExtent l="10160"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7.5pt" to="19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" strokeweight=".6pt"/>
            </w:pict>
          </mc:Fallback>
        </mc:AlternateContent>
      </w:r>
    </w:p>
    <w:p w:rsidR="003E3ED8" w:rsidRDefault="003E3ED8" w:rsidP="003E3ED8">
      <w:pPr>
        <w:spacing w:line="200" w:lineRule="exact"/>
        <w:rPr>
          <w:rFonts w:ascii="Times New Roman" w:eastAsia="Times New Roman" w:hAnsi="Times New Roman"/>
        </w:rPr>
      </w:pPr>
    </w:p>
    <w:p w:rsidR="003E3ED8" w:rsidRDefault="003E3ED8" w:rsidP="003E3ED8">
      <w:pPr>
        <w:spacing w:line="252" w:lineRule="exact"/>
        <w:rPr>
          <w:rFonts w:ascii="Times New Roman" w:eastAsia="Times New Roman" w:hAnsi="Times New Roman"/>
        </w:rPr>
      </w:pPr>
    </w:p>
    <w:p w:rsidR="003E3ED8" w:rsidRDefault="003E3ED8" w:rsidP="003E3ED8">
      <w:pPr>
        <w:spacing w:line="226" w:lineRule="auto"/>
        <w:ind w:left="1120" w:right="266" w:firstLine="562"/>
        <w:jc w:val="both"/>
        <w:rPr>
          <w:rFonts w:ascii="Times New Roman" w:eastAsia="Times New Roman" w:hAnsi="Times New Roman"/>
        </w:rPr>
      </w:pPr>
      <w:r>
        <w:rPr>
          <w:rFonts w:ascii="Times New Roman" w:eastAsia="Times New Roman" w:hAnsi="Times New Roman"/>
          <w:sz w:val="25"/>
          <w:vertAlign w:val="superscript"/>
        </w:rPr>
        <w:t>53</w:t>
      </w:r>
      <w:r>
        <w:rPr>
          <w:rFonts w:ascii="Times New Roman" w:eastAsia="Times New Roman" w:hAnsi="Times New Roman"/>
        </w:rPr>
        <w:t xml:space="preserve"> Republik Indonesia, Perubahan Keempat Undang-Undang Dasar 1945</w:t>
      </w:r>
      <w:r>
        <w:rPr>
          <w:rFonts w:ascii="Times New Roman" w:eastAsia="Times New Roman" w:hAnsi="Times New Roman"/>
          <w:i/>
          <w:color w:val="FF0000"/>
        </w:rPr>
        <w:t>,</w:t>
      </w:r>
      <w:r>
        <w:rPr>
          <w:rFonts w:ascii="Times New Roman" w:eastAsia="Times New Roman" w:hAnsi="Times New Roman"/>
        </w:rPr>
        <w:t xml:space="preserve"> Pasal 28 D menyebutkan bahwa “Negara menjamin kebebasan tiap-tiap Negara untuk menyampaikan pendapat</w:t>
      </w:r>
      <w:r>
        <w:rPr>
          <w:rFonts w:ascii="Times New Roman" w:eastAsia="Times New Roman" w:hAnsi="Times New Roman"/>
        </w:rPr>
        <w:t>”</w:t>
      </w:r>
    </w:p>
    <w:p w:rsidR="003E3ED8" w:rsidRPr="003E3ED8" w:rsidRDefault="003E3ED8" w:rsidP="003E3ED8">
      <w:pPr>
        <w:numPr>
          <w:ilvl w:val="1"/>
          <w:numId w:val="28"/>
        </w:numPr>
        <w:tabs>
          <w:tab w:val="left" w:pos="1860"/>
        </w:tabs>
        <w:spacing w:line="0" w:lineRule="atLeast"/>
        <w:ind w:left="1860" w:hanging="187"/>
        <w:rPr>
          <w:rFonts w:ascii="Times New Roman" w:eastAsia="Times New Roman" w:hAnsi="Times New Roman"/>
          <w:sz w:val="26"/>
          <w:vertAlign w:val="superscript"/>
        </w:rPr>
      </w:pPr>
      <w:r>
        <w:rPr>
          <w:rFonts w:ascii="Times New Roman" w:eastAsia="Times New Roman" w:hAnsi="Times New Roman"/>
        </w:rPr>
        <w:t xml:space="preserve">Ramly Hutabarat, </w:t>
      </w:r>
      <w:r>
        <w:rPr>
          <w:rFonts w:ascii="Times New Roman" w:eastAsia="Times New Roman" w:hAnsi="Times New Roman"/>
          <w:i/>
        </w:rPr>
        <w:t>Op. Cit.,</w:t>
      </w:r>
      <w:r>
        <w:rPr>
          <w:rFonts w:ascii="Times New Roman" w:eastAsia="Times New Roman" w:hAnsi="Times New Roman"/>
        </w:rPr>
        <w:t xml:space="preserve"> hal. 57-58.</w:t>
      </w:r>
    </w:p>
    <w:p w:rsidR="003E3ED8" w:rsidRDefault="003E3ED8" w:rsidP="003E3ED8">
      <w:pPr>
        <w:numPr>
          <w:ilvl w:val="1"/>
          <w:numId w:val="28"/>
        </w:numPr>
        <w:tabs>
          <w:tab w:val="left" w:pos="1878"/>
        </w:tabs>
        <w:spacing w:line="245" w:lineRule="auto"/>
        <w:ind w:left="1120" w:right="266" w:firstLine="558"/>
        <w:jc w:val="both"/>
        <w:rPr>
          <w:rFonts w:ascii="Times New Roman" w:eastAsia="Times New Roman" w:hAnsi="Times New Roman"/>
          <w:sz w:val="25"/>
          <w:vertAlign w:val="superscript"/>
        </w:rPr>
      </w:pPr>
      <w:r>
        <w:rPr>
          <w:rFonts w:ascii="Times New Roman" w:eastAsia="Times New Roman" w:hAnsi="Times New Roman"/>
          <w:sz w:val="19"/>
        </w:rPr>
        <w:t>Turki misalkan, menghadapi rezim otoriter yang berkepanjangan setelah sebelumnya dipimpin oleh sipil yang membuat proses transisi di Turki menjadi unik karena militer tidak secara langsung mempimpin negara, tetapi mempengaruhi perpolitikan dari pendekatan dengan pemimpin. Lihat Syarif Taghian, “</w:t>
      </w:r>
      <w:r>
        <w:rPr>
          <w:rFonts w:ascii="Times New Roman" w:eastAsia="Times New Roman" w:hAnsi="Times New Roman"/>
          <w:i/>
          <w:sz w:val="19"/>
        </w:rPr>
        <w:t>Erdogan; Muadzin Istanbul Penakluk Sekularisme Turki”,</w:t>
      </w:r>
      <w:r>
        <w:rPr>
          <w:rFonts w:ascii="Times New Roman" w:eastAsia="Times New Roman" w:hAnsi="Times New Roman"/>
          <w:sz w:val="19"/>
        </w:rPr>
        <w:t xml:space="preserve"> (Jakarta: Al-Kautsar, 2012), hal. 21. Konstitusi Turki menunjukkan bahwa bentuk tatanan negara di Turki adalah Republik Demokratik Sekuler. Lihat </w:t>
      </w:r>
      <w:r>
        <w:rPr>
          <w:rFonts w:ascii="Times New Roman" w:eastAsia="Times New Roman" w:hAnsi="Times New Roman"/>
          <w:i/>
          <w:sz w:val="19"/>
        </w:rPr>
        <w:t>Ibid.,</w:t>
      </w:r>
      <w:r>
        <w:rPr>
          <w:rFonts w:ascii="Times New Roman" w:eastAsia="Times New Roman" w:hAnsi="Times New Roman"/>
          <w:sz w:val="19"/>
        </w:rPr>
        <w:t xml:space="preserve"> 59. Selain permasalahan politik, militer menjadi hal yang juga penting dalam transisi politik. Hal ini dikarenakan militer adalah bagian yang mendominasi pemerintahan otoriter sehingga transisi menuju demokratisasi </w:t>
      </w:r>
      <w:proofErr w:type="gramStart"/>
      <w:r>
        <w:rPr>
          <w:rFonts w:ascii="Times New Roman" w:eastAsia="Times New Roman" w:hAnsi="Times New Roman"/>
          <w:sz w:val="19"/>
        </w:rPr>
        <w:t>akan</w:t>
      </w:r>
      <w:proofErr w:type="gramEnd"/>
      <w:r>
        <w:rPr>
          <w:rFonts w:ascii="Times New Roman" w:eastAsia="Times New Roman" w:hAnsi="Times New Roman"/>
          <w:sz w:val="19"/>
        </w:rPr>
        <w:t xml:space="preserve"> berdampak pada dukungan dari militer terhadap supremasi sipil. Dukungan ini tentu harus diberikan oleh militer untuk mewujudkan negara demokrasi yang diimpikan dan butuh upaya yang signifikan. Militer pun akhirnya harus melakukan reformasi di tubuh lembaga ini sendiri seperti yang dilakukan di Indonesia dengan menerapkan lima langkah reformasi TNI, yaitu:</w:t>
      </w:r>
    </w:p>
    <w:p w:rsidR="003E3ED8" w:rsidRDefault="003E3ED8" w:rsidP="003E3ED8">
      <w:pPr>
        <w:spacing w:line="2" w:lineRule="exact"/>
        <w:rPr>
          <w:rFonts w:ascii="Times New Roman" w:eastAsia="Times New Roman" w:hAnsi="Times New Roman"/>
          <w:sz w:val="25"/>
          <w:vertAlign w:val="superscript"/>
        </w:rPr>
      </w:pPr>
    </w:p>
    <w:p w:rsidR="003E3ED8" w:rsidRDefault="003E3ED8" w:rsidP="003E3ED8">
      <w:pPr>
        <w:numPr>
          <w:ilvl w:val="0"/>
          <w:numId w:val="29"/>
        </w:numPr>
        <w:tabs>
          <w:tab w:val="left" w:pos="1820"/>
        </w:tabs>
        <w:spacing w:line="0" w:lineRule="atLeast"/>
        <w:ind w:left="1820" w:hanging="351"/>
        <w:rPr>
          <w:rFonts w:ascii="Times New Roman" w:eastAsia="Times New Roman" w:hAnsi="Times New Roman"/>
        </w:rPr>
      </w:pPr>
      <w:r>
        <w:rPr>
          <w:rFonts w:ascii="Times New Roman" w:eastAsia="Times New Roman" w:hAnsi="Times New Roman"/>
        </w:rPr>
        <w:t>Pengurangan dalam perwakilan TNI-Polri di lembaga perwakilan rakyat;</w:t>
      </w:r>
    </w:p>
    <w:p w:rsidR="003E3ED8" w:rsidRDefault="003E3ED8" w:rsidP="003E3ED8">
      <w:pPr>
        <w:spacing w:line="8" w:lineRule="exact"/>
        <w:rPr>
          <w:rFonts w:ascii="Times New Roman" w:eastAsia="Times New Roman" w:hAnsi="Times New Roman"/>
        </w:rPr>
      </w:pPr>
    </w:p>
    <w:p w:rsidR="003E3ED8" w:rsidRDefault="003E3ED8" w:rsidP="003E3ED8">
      <w:pPr>
        <w:numPr>
          <w:ilvl w:val="0"/>
          <w:numId w:val="29"/>
        </w:numPr>
        <w:tabs>
          <w:tab w:val="left" w:pos="1820"/>
        </w:tabs>
        <w:spacing w:line="234" w:lineRule="auto"/>
        <w:ind w:left="1820" w:right="266" w:hanging="351"/>
        <w:rPr>
          <w:rFonts w:ascii="Times New Roman" w:eastAsia="Times New Roman" w:hAnsi="Times New Roman"/>
        </w:rPr>
      </w:pPr>
      <w:r>
        <w:rPr>
          <w:rFonts w:ascii="Times New Roman" w:eastAsia="Times New Roman" w:hAnsi="Times New Roman"/>
        </w:rPr>
        <w:t>Penghapusan kekaryaan (pengalihan sementara para perwira TNI-Polri ke posisi sipil);</w:t>
      </w:r>
    </w:p>
    <w:p w:rsidR="003E3ED8" w:rsidRDefault="003E3ED8" w:rsidP="003E3ED8">
      <w:pPr>
        <w:spacing w:line="1" w:lineRule="exact"/>
        <w:rPr>
          <w:rFonts w:ascii="Times New Roman" w:eastAsia="Times New Roman" w:hAnsi="Times New Roman"/>
        </w:rPr>
      </w:pPr>
    </w:p>
    <w:p w:rsidR="003E3ED8" w:rsidRDefault="003E3ED8" w:rsidP="003E3ED8">
      <w:pPr>
        <w:numPr>
          <w:ilvl w:val="0"/>
          <w:numId w:val="29"/>
        </w:numPr>
        <w:tabs>
          <w:tab w:val="left" w:pos="1820"/>
        </w:tabs>
        <w:spacing w:line="0" w:lineRule="atLeast"/>
        <w:ind w:left="1820" w:hanging="351"/>
        <w:rPr>
          <w:rFonts w:ascii="Times New Roman" w:eastAsia="Times New Roman" w:hAnsi="Times New Roman"/>
        </w:rPr>
      </w:pPr>
      <w:r>
        <w:rPr>
          <w:rFonts w:ascii="Times New Roman" w:eastAsia="Times New Roman" w:hAnsi="Times New Roman"/>
        </w:rPr>
        <w:t>Netralitas politik;</w:t>
      </w:r>
    </w:p>
    <w:p w:rsidR="003E3ED8" w:rsidRDefault="003E3ED8" w:rsidP="003E3ED8">
      <w:pPr>
        <w:numPr>
          <w:ilvl w:val="0"/>
          <w:numId w:val="29"/>
        </w:numPr>
        <w:tabs>
          <w:tab w:val="left" w:pos="1820"/>
        </w:tabs>
        <w:spacing w:line="0" w:lineRule="atLeast"/>
        <w:ind w:left="1820" w:hanging="351"/>
        <w:rPr>
          <w:rFonts w:ascii="Times New Roman" w:eastAsia="Times New Roman" w:hAnsi="Times New Roman"/>
        </w:rPr>
      </w:pPr>
      <w:r>
        <w:rPr>
          <w:rFonts w:ascii="Times New Roman" w:eastAsia="Times New Roman" w:hAnsi="Times New Roman"/>
        </w:rPr>
        <w:t>Pemisahan polisi dari TNI;</w:t>
      </w:r>
    </w:p>
    <w:p w:rsidR="003E3ED8" w:rsidRDefault="003E3ED8" w:rsidP="003E3ED8">
      <w:pPr>
        <w:spacing w:line="2" w:lineRule="exact"/>
        <w:rPr>
          <w:rFonts w:ascii="Times New Roman" w:eastAsia="Times New Roman" w:hAnsi="Times New Roman"/>
        </w:rPr>
      </w:pPr>
    </w:p>
    <w:p w:rsidR="003E3ED8" w:rsidRDefault="003E3ED8" w:rsidP="003E3ED8">
      <w:pPr>
        <w:numPr>
          <w:ilvl w:val="0"/>
          <w:numId w:val="29"/>
        </w:numPr>
        <w:tabs>
          <w:tab w:val="left" w:pos="1840"/>
        </w:tabs>
        <w:spacing w:line="0" w:lineRule="atLeast"/>
        <w:ind w:left="1840" w:hanging="368"/>
        <w:rPr>
          <w:rFonts w:ascii="Times New Roman" w:eastAsia="Times New Roman" w:hAnsi="Times New Roman"/>
        </w:rPr>
      </w:pPr>
      <w:r>
        <w:rPr>
          <w:rFonts w:ascii="Times New Roman" w:eastAsia="Times New Roman" w:hAnsi="Times New Roman"/>
        </w:rPr>
        <w:t>Orientasi pertahanan.</w:t>
      </w:r>
    </w:p>
    <w:p w:rsidR="006E656C" w:rsidRDefault="006E656C"/>
    <w:sectPr w:rsidR="006E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A2A8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8EDBDA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838CB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353D0C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89A769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4E49EB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CA8861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2901D82"/>
    <w:lvl w:ilvl="0" w:tplc="FFFFFFFF">
      <w:start w:val="1"/>
      <w:numFmt w:val="decimal"/>
      <w:lvlText w:val="%1"/>
      <w:lvlJc w:val="left"/>
    </w:lvl>
    <w:lvl w:ilvl="1" w:tplc="FFFFFFFF">
      <w:start w:val="2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A95F87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813864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C3DBD3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37B8DD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CEAF08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2221A70"/>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4516DDE8"/>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3006C83E"/>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614FD4A0"/>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5577F8E0"/>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05072366"/>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77465F00"/>
    <w:lvl w:ilvl="0" w:tplc="FFFFFFFF">
      <w:start w:val="1"/>
      <w:numFmt w:val="decimal"/>
      <w:lvlText w:val="%1"/>
      <w:lvlJc w:val="left"/>
    </w:lvl>
    <w:lvl w:ilvl="1" w:tplc="FFFFFFFF">
      <w:start w:val="5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7724C67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D8"/>
    <w:rsid w:val="003E3ED8"/>
    <w:rsid w:val="006E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D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D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6001</Words>
  <Characters>34212</Characters>
  <Application>Microsoft Office Word</Application>
  <DocSecurity>0</DocSecurity>
  <Lines>285</Lines>
  <Paragraphs>80</Paragraphs>
  <ScaleCrop>false</ScaleCrop>
  <Company/>
  <LinksUpToDate>false</LinksUpToDate>
  <CharactersWithSpaces>40133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2018-12-16T05:41:00Z</dcterms:created>
  <dcterms:modified xsi:type="dcterms:W3CDTF">2018-12-16T05:48:00Z</dcterms:modified>
</cp:coreProperties>
</file>