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81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91"/>
        <w:gridCol w:w="236"/>
        <w:gridCol w:w="1744"/>
        <w:gridCol w:w="2070"/>
        <w:gridCol w:w="2070"/>
        <w:gridCol w:w="900"/>
        <w:gridCol w:w="426"/>
        <w:gridCol w:w="2693"/>
      </w:tblGrid>
      <w:tr w:rsidR="00A618DB" w:rsidRPr="00156CDC" w:rsidTr="004F791D">
        <w:tc>
          <w:tcPr>
            <w:tcW w:w="1298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71123F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72390</wp:posOffset>
                      </wp:positionV>
                      <wp:extent cx="744855" cy="859790"/>
                      <wp:effectExtent l="0" t="2540" r="0" b="44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4855" cy="85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27EC" w:rsidRDefault="003210F0" w:rsidP="006D7D8F">
                                  <w:r w:rsidRPr="003210F0">
                                    <w:rPr>
                                      <w:noProof/>
                                      <w:lang w:val="id-ID" w:eastAsia="id-ID"/>
                                    </w:rPr>
                                    <w:drawing>
                                      <wp:inline distT="0" distB="0" distL="0" distR="0">
                                        <wp:extent cx="542290" cy="542290"/>
                                        <wp:effectExtent l="19050" t="0" r="0" b="0"/>
                                        <wp:docPr id="1" name="Picture 1" descr="logo UEU keci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 UEU kecil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290" cy="5422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.25pt;margin-top:5.7pt;width:58.65pt;height:67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" stroked="f">
                      <v:textbox>
                        <w:txbxContent>
                          <w:p w:rsidR="00FF27EC" w:rsidRDefault="003210F0" w:rsidP="006D7D8F">
                            <w:r w:rsidRPr="003210F0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42290" cy="542290"/>
                                  <wp:effectExtent l="19050" t="0" r="0" b="0"/>
                                  <wp:docPr id="1" name="Picture 1" descr="logo UEU keci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 UEU keci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290" cy="542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618DB" w:rsidRPr="00156CDC" w:rsidTr="004F791D">
        <w:tc>
          <w:tcPr>
            <w:tcW w:w="129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9F443C" w:rsidRDefault="00D0737F" w:rsidP="00DE2C14">
            <w:pPr>
              <w:jc w:val="center"/>
              <w:rPr>
                <w:rFonts w:ascii="Segoe UI" w:hAnsi="Segoe UI" w:cs="Segoe UI"/>
                <w:b/>
                <w:lang w:val="id-ID"/>
              </w:rPr>
            </w:pPr>
            <w:r w:rsidRPr="009F443C">
              <w:rPr>
                <w:rFonts w:ascii="Segoe UI" w:hAnsi="Segoe UI" w:cs="Segoe UI"/>
                <w:b/>
                <w:lang w:val="id-ID"/>
              </w:rPr>
              <w:t>RENCANA P</w:t>
            </w:r>
            <w:r w:rsidR="00156CDC" w:rsidRPr="009F443C">
              <w:rPr>
                <w:rFonts w:ascii="Segoe UI" w:hAnsi="Segoe UI" w:cs="Segoe UI"/>
                <w:b/>
                <w:lang w:val="id-ID"/>
              </w:rPr>
              <w:t xml:space="preserve">EMBELAJARAN SEMESTER </w:t>
            </w:r>
            <w:r w:rsidR="00C52AB3" w:rsidRPr="009F443C">
              <w:rPr>
                <w:rFonts w:ascii="Segoe UI" w:hAnsi="Segoe UI" w:cs="Segoe UI"/>
                <w:b/>
              </w:rPr>
              <w:t>G</w:t>
            </w:r>
            <w:r w:rsidR="00DE2C14">
              <w:rPr>
                <w:rFonts w:ascii="Segoe UI" w:hAnsi="Segoe UI" w:cs="Segoe UI"/>
                <w:b/>
              </w:rPr>
              <w:t>ENAP</w:t>
            </w:r>
            <w:r w:rsidR="00156CDC" w:rsidRPr="009F443C">
              <w:rPr>
                <w:rFonts w:ascii="Segoe UI" w:hAnsi="Segoe UI" w:cs="Segoe UI"/>
                <w:b/>
                <w:lang w:val="id-ID"/>
              </w:rPr>
              <w:t xml:space="preserve"> 201</w:t>
            </w:r>
            <w:r w:rsidR="000B56EA">
              <w:rPr>
                <w:rFonts w:ascii="Segoe UI" w:hAnsi="Segoe UI" w:cs="Segoe UI"/>
                <w:b/>
              </w:rPr>
              <w:t>8</w:t>
            </w:r>
            <w:r w:rsidR="00505058" w:rsidRPr="009F443C">
              <w:rPr>
                <w:rFonts w:ascii="Segoe UI" w:hAnsi="Segoe UI" w:cs="Segoe UI"/>
                <w:b/>
              </w:rPr>
              <w:t>-</w:t>
            </w:r>
            <w:r w:rsidRPr="009F443C">
              <w:rPr>
                <w:rFonts w:ascii="Segoe UI" w:hAnsi="Segoe UI" w:cs="Segoe UI"/>
                <w:b/>
                <w:lang w:val="id-ID"/>
              </w:rPr>
              <w:t>201</w:t>
            </w:r>
            <w:r w:rsidR="000B56EA">
              <w:rPr>
                <w:rFonts w:ascii="Segoe UI" w:hAnsi="Segoe UI" w:cs="Segoe UI"/>
                <w:b/>
              </w:rPr>
              <w:t>9</w:t>
            </w:r>
          </w:p>
        </w:tc>
      </w:tr>
      <w:tr w:rsidR="00A618DB" w:rsidRPr="00156CDC" w:rsidTr="004F791D">
        <w:tc>
          <w:tcPr>
            <w:tcW w:w="129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9F443C" w:rsidRDefault="00F50748" w:rsidP="003D4087">
            <w:pPr>
              <w:jc w:val="center"/>
              <w:rPr>
                <w:rFonts w:ascii="Segoe UI" w:hAnsi="Segoe UI" w:cs="Segoe UI"/>
                <w:b/>
                <w:lang w:val="fi-FI"/>
              </w:rPr>
            </w:pPr>
            <w:r w:rsidRPr="009F443C">
              <w:rPr>
                <w:rFonts w:ascii="Segoe UI" w:hAnsi="Segoe UI" w:cs="Segoe UI"/>
                <w:b/>
                <w:lang w:val="fi-FI"/>
              </w:rPr>
              <w:t>PE</w:t>
            </w:r>
            <w:r w:rsidR="009F443C" w:rsidRPr="009F443C">
              <w:rPr>
                <w:rFonts w:ascii="Segoe UI" w:hAnsi="Segoe UI" w:cs="Segoe UI"/>
                <w:b/>
                <w:lang w:val="fi-FI"/>
              </w:rPr>
              <w:t>NDIDIKAN AGAMA BUDDHA</w:t>
            </w:r>
          </w:p>
        </w:tc>
      </w:tr>
      <w:tr w:rsidR="00A618DB" w:rsidRPr="00156CDC" w:rsidTr="004F791D">
        <w:tc>
          <w:tcPr>
            <w:tcW w:w="1298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9F443C" w:rsidRDefault="00A618DB" w:rsidP="003D4087">
            <w:pPr>
              <w:jc w:val="center"/>
              <w:rPr>
                <w:rFonts w:ascii="Segoe UI" w:hAnsi="Segoe UI" w:cs="Segoe UI"/>
                <w:b/>
                <w:lang w:val="sv-SE"/>
              </w:rPr>
            </w:pPr>
            <w:r w:rsidRPr="009F443C">
              <w:rPr>
                <w:rFonts w:ascii="Segoe UI" w:hAnsi="Segoe UI" w:cs="Segoe UI"/>
                <w:b/>
                <w:lang w:val="sv-SE"/>
              </w:rPr>
              <w:t xml:space="preserve">UNIVERSITAS </w:t>
            </w:r>
            <w:r w:rsidR="003210F0">
              <w:rPr>
                <w:rFonts w:ascii="Segoe UI" w:hAnsi="Segoe UI" w:cs="Segoe UI"/>
                <w:b/>
                <w:lang w:val="sv-SE"/>
              </w:rPr>
              <w:t>ESA UNGGUL</w:t>
            </w:r>
          </w:p>
        </w:tc>
      </w:tr>
      <w:tr w:rsidR="00A618DB" w:rsidRPr="00156CDC" w:rsidTr="004F791D">
        <w:tc>
          <w:tcPr>
            <w:tcW w:w="12981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:rsidTr="004F791D">
        <w:tc>
          <w:tcPr>
            <w:tcW w:w="284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156CDC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Mata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uliah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58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FC0384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Agama Buddha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Kode</w:t>
            </w:r>
            <w:r w:rsidR="009E3A82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269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156CDC" w:rsidRDefault="003210F0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ESA120</w:t>
            </w:r>
          </w:p>
        </w:tc>
      </w:tr>
      <w:tr w:rsidR="00A618DB" w:rsidRPr="00156CDC" w:rsidTr="004F791D">
        <w:tc>
          <w:tcPr>
            <w:tcW w:w="284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156CDC" w:rsidRDefault="00F67E1D" w:rsidP="00F67E1D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b/>
                <w:sz w:val="22"/>
                <w:szCs w:val="22"/>
              </w:rPr>
              <w:t>Dosen</w:t>
            </w:r>
            <w:proofErr w:type="spellEnd"/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A618DB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58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F67E1D" w:rsidRDefault="00F67E1D" w:rsidP="003D4087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Nurwito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S.Ag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.,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M.Pd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., MAP</w:t>
            </w:r>
          </w:p>
        </w:tc>
        <w:tc>
          <w:tcPr>
            <w:tcW w:w="9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Bobot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156CDC" w:rsidRDefault="00A618DB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3210F0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>2 SKS</w:t>
            </w:r>
          </w:p>
        </w:tc>
      </w:tr>
      <w:tr w:rsidR="009E3A82" w:rsidRPr="00156CDC" w:rsidTr="004F791D">
        <w:tc>
          <w:tcPr>
            <w:tcW w:w="284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156CDC" w:rsidRDefault="00F67E1D" w:rsidP="00F67E1D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proofErr w:type="spellStart"/>
            <w:r>
              <w:rPr>
                <w:rFonts w:ascii="Segoe UI" w:hAnsi="Segoe UI" w:cs="Segoe UI"/>
                <w:b/>
                <w:sz w:val="22"/>
                <w:szCs w:val="22"/>
              </w:rPr>
              <w:t>Alokasi</w:t>
            </w:r>
            <w:proofErr w:type="spellEnd"/>
            <w:r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egoe UI" w:hAnsi="Segoe UI" w:cs="Segoe UI"/>
                <w:b/>
                <w:sz w:val="22"/>
                <w:szCs w:val="22"/>
              </w:rPr>
              <w:t>Waktu</w:t>
            </w:r>
            <w:proofErr w:type="spellEnd"/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58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A3001E" w:rsidRDefault="00DE2C14" w:rsidP="00D61CE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100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Menit</w:t>
            </w:r>
            <w:proofErr w:type="spellEnd"/>
          </w:p>
        </w:tc>
        <w:tc>
          <w:tcPr>
            <w:tcW w:w="900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Kode D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osen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2693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3210F0" w:rsidRDefault="003210F0" w:rsidP="003D4087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5638</w:t>
            </w:r>
          </w:p>
        </w:tc>
      </w:tr>
      <w:tr w:rsidR="009E3A82" w:rsidRPr="00156CDC" w:rsidTr="004F791D">
        <w:tc>
          <w:tcPr>
            <w:tcW w:w="2842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F67E1D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9E3A82" w:rsidRPr="00F67E1D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9903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9E3A82" w:rsidP="009E3A82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9E3A82" w:rsidRPr="00156CDC" w:rsidTr="004F791D">
        <w:tc>
          <w:tcPr>
            <w:tcW w:w="2842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156CDC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Capaian 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</w:t>
            </w:r>
          </w:p>
        </w:tc>
        <w:tc>
          <w:tcPr>
            <w:tcW w:w="23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9903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940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07"/>
            </w:tblGrid>
            <w:tr w:rsidR="00A74B87" w:rsidRPr="004D2D15" w:rsidTr="00505058">
              <w:trPr>
                <w:trHeight w:val="945"/>
                <w:tblCellSpacing w:w="0" w:type="dxa"/>
              </w:trPr>
              <w:tc>
                <w:tcPr>
                  <w:tcW w:w="5000" w:type="pct"/>
                </w:tcPr>
                <w:p w:rsidR="000B56EA" w:rsidRDefault="00A74B87" w:rsidP="0013305C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  <w:proofErr w:type="spellStart"/>
                  <w:r w:rsidRPr="004D2D15">
                    <w:rPr>
                      <w:rFonts w:ascii="Verdana" w:hAnsi="Verdana" w:cs="Arial"/>
                      <w:sz w:val="20"/>
                    </w:rPr>
                    <w:t>Dalam</w:t>
                  </w:r>
                  <w:proofErr w:type="spellEnd"/>
                  <w:r w:rsidRPr="004D2D15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Pr="004D2D15">
                    <w:rPr>
                      <w:rFonts w:ascii="Verdana" w:hAnsi="Verdana" w:cs="Arial"/>
                      <w:sz w:val="20"/>
                    </w:rPr>
                    <w:t>mata</w:t>
                  </w:r>
                  <w:proofErr w:type="spellEnd"/>
                  <w:r w:rsidRPr="004D2D15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Pr="004D2D15">
                    <w:rPr>
                      <w:rFonts w:ascii="Verdana" w:hAnsi="Verdana" w:cs="Arial"/>
                      <w:sz w:val="20"/>
                    </w:rPr>
                    <w:t>kuliah</w:t>
                  </w:r>
                  <w:proofErr w:type="spellEnd"/>
                  <w:r w:rsidRPr="004D2D15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Pr="004D2D15">
                    <w:rPr>
                      <w:rFonts w:ascii="Verdana" w:hAnsi="Verdana" w:cs="Arial"/>
                      <w:sz w:val="20"/>
                    </w:rPr>
                    <w:t>ini</w:t>
                  </w:r>
                  <w:proofErr w:type="spellEnd"/>
                  <w:r w:rsidRPr="004D2D15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Pr="004D2D15">
                    <w:rPr>
                      <w:rFonts w:ascii="Verdana" w:hAnsi="Verdana" w:cs="Arial"/>
                      <w:sz w:val="20"/>
                    </w:rPr>
                    <w:t>diperkenalkan</w:t>
                  </w:r>
                  <w:proofErr w:type="spellEnd"/>
                  <w:r w:rsidRPr="004D2D15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Pr="004D2D15">
                    <w:rPr>
                      <w:rFonts w:ascii="Verdana" w:hAnsi="Verdana" w:cs="Arial"/>
                      <w:sz w:val="20"/>
                    </w:rPr>
                    <w:t>konsep</w:t>
                  </w:r>
                  <w:proofErr w:type="spellEnd"/>
                  <w:r w:rsidRPr="004D2D15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dasar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 agama Buddha</w:t>
                  </w:r>
                  <w:r w:rsidR="0013305C">
                    <w:rPr>
                      <w:rFonts w:ascii="Verdana" w:hAnsi="Verdana" w:cs="Arial"/>
                      <w:sz w:val="20"/>
                    </w:rPr>
                    <w:t xml:space="preserve">, </w:t>
                  </w:r>
                  <w:proofErr w:type="spellStart"/>
                  <w:r w:rsidR="0013305C">
                    <w:rPr>
                      <w:rFonts w:ascii="Verdana" w:hAnsi="Verdana" w:cs="Arial"/>
                      <w:sz w:val="20"/>
                    </w:rPr>
                    <w:t>meliputi</w:t>
                  </w:r>
                  <w:proofErr w:type="spellEnd"/>
                  <w:r w:rsidR="0013305C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="0013305C">
                    <w:rPr>
                      <w:rFonts w:ascii="Verdana" w:hAnsi="Verdana" w:cs="Arial"/>
                      <w:sz w:val="20"/>
                    </w:rPr>
                    <w:t>subtansi</w:t>
                  </w:r>
                  <w:proofErr w:type="spellEnd"/>
                  <w:r w:rsidR="0013305C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="0013305C">
                    <w:rPr>
                      <w:rFonts w:ascii="Verdana" w:hAnsi="Verdana" w:cs="Arial"/>
                      <w:sz w:val="20"/>
                    </w:rPr>
                    <w:t>kajian</w:t>
                  </w:r>
                  <w:proofErr w:type="spellEnd"/>
                  <w:r w:rsidR="0013305C">
                    <w:rPr>
                      <w:rFonts w:ascii="Verdana" w:hAnsi="Verdana" w:cs="Arial"/>
                      <w:sz w:val="20"/>
                    </w:rPr>
                    <w:t xml:space="preserve"> </w:t>
                  </w:r>
                </w:p>
                <w:p w:rsidR="00A74B87" w:rsidRDefault="0013305C" w:rsidP="0013305C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Ketuhanan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Manusia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Hukum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Moralitas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, Agama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dan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Ilmu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Pengetahuan-Teknologi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Kerukunan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Masyarakat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Budaya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,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dan</w:t>
                  </w:r>
                  <w:proofErr w:type="spellEnd"/>
                  <w:r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Verdana" w:hAnsi="Verdana" w:cs="Arial"/>
                      <w:sz w:val="20"/>
                    </w:rPr>
                    <w:t>Politik</w:t>
                  </w:r>
                  <w:proofErr w:type="spellEnd"/>
                  <w:r w:rsidR="00A74B87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="00A74B87">
                    <w:rPr>
                      <w:rFonts w:ascii="Verdana" w:hAnsi="Verdana" w:cs="Arial"/>
                      <w:sz w:val="20"/>
                    </w:rPr>
                    <w:t>dalam</w:t>
                  </w:r>
                  <w:proofErr w:type="spellEnd"/>
                  <w:r w:rsidR="00A74B87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="00A74B87">
                    <w:rPr>
                      <w:rFonts w:ascii="Verdana" w:hAnsi="Verdana" w:cs="Arial"/>
                      <w:sz w:val="20"/>
                    </w:rPr>
                    <w:t>rangka</w:t>
                  </w:r>
                  <w:proofErr w:type="spellEnd"/>
                  <w:r w:rsidR="00A74B87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="00A74B87">
                    <w:rPr>
                      <w:rFonts w:ascii="Verdana" w:hAnsi="Verdana" w:cs="Arial"/>
                      <w:sz w:val="20"/>
                    </w:rPr>
                    <w:t>mengantarkan</w:t>
                  </w:r>
                  <w:proofErr w:type="spellEnd"/>
                  <w:r w:rsidR="00A74B87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="00A74B87">
                    <w:rPr>
                      <w:rFonts w:ascii="Verdana" w:hAnsi="Verdana" w:cs="Arial"/>
                      <w:sz w:val="20"/>
                    </w:rPr>
                    <w:t>mahasiswa</w:t>
                  </w:r>
                  <w:proofErr w:type="spellEnd"/>
                  <w:r w:rsidR="00A74B87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="00A74B87">
                    <w:rPr>
                      <w:rFonts w:ascii="Verdana" w:hAnsi="Verdana" w:cs="Arial"/>
                      <w:sz w:val="20"/>
                    </w:rPr>
                    <w:t>mengembangkan</w:t>
                  </w:r>
                  <w:proofErr w:type="spellEnd"/>
                  <w:r w:rsidR="00A74B87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="00A74B87">
                    <w:rPr>
                      <w:rFonts w:ascii="Verdana" w:hAnsi="Verdana" w:cs="Arial"/>
                      <w:sz w:val="20"/>
                    </w:rPr>
                    <w:t>kepribadiannya</w:t>
                  </w:r>
                  <w:proofErr w:type="spellEnd"/>
                  <w:r w:rsidR="00A74B87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="00A74B87" w:rsidRPr="004D2D15">
                    <w:rPr>
                      <w:rFonts w:ascii="Verdana" w:hAnsi="Verdana" w:cs="Arial"/>
                      <w:sz w:val="20"/>
                    </w:rPr>
                    <w:t>sebagai</w:t>
                  </w:r>
                  <w:proofErr w:type="spellEnd"/>
                  <w:r w:rsidR="00A74B87" w:rsidRPr="004D2D15">
                    <w:rPr>
                      <w:rFonts w:ascii="Verdana" w:hAnsi="Verdana" w:cs="Arial"/>
                      <w:sz w:val="20"/>
                    </w:rPr>
                    <w:t xml:space="preserve"> </w:t>
                  </w:r>
                  <w:proofErr w:type="spellStart"/>
                  <w:r w:rsidR="00A74B87">
                    <w:rPr>
                      <w:rFonts w:ascii="Verdana" w:hAnsi="Verdana" w:cs="Arial"/>
                      <w:sz w:val="20"/>
                    </w:rPr>
                    <w:t>umat</w:t>
                  </w:r>
                  <w:proofErr w:type="spellEnd"/>
                  <w:r w:rsidR="00A74B87">
                    <w:rPr>
                      <w:rFonts w:ascii="Verdana" w:hAnsi="Verdana" w:cs="Arial"/>
                      <w:sz w:val="20"/>
                    </w:rPr>
                    <w:t xml:space="preserve"> Buddha</w:t>
                  </w:r>
                  <w:r>
                    <w:rPr>
                      <w:rFonts w:ascii="Verdana" w:hAnsi="Verdana" w:cs="Arial"/>
                      <w:sz w:val="20"/>
                    </w:rPr>
                    <w:t>.</w:t>
                  </w:r>
                </w:p>
                <w:p w:rsidR="0013305C" w:rsidRPr="004D2D15" w:rsidRDefault="0013305C" w:rsidP="0013305C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A74B87" w:rsidRPr="004D2D15" w:rsidTr="00505058">
              <w:trPr>
                <w:trHeight w:val="945"/>
                <w:tblCellSpacing w:w="0" w:type="dxa"/>
              </w:trPr>
              <w:tc>
                <w:tcPr>
                  <w:tcW w:w="5000" w:type="pct"/>
                </w:tcPr>
                <w:p w:rsidR="00A74B87" w:rsidRPr="0013305C" w:rsidRDefault="00A74B87" w:rsidP="00DE2C14">
                  <w:pPr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proofErr w:type="spellStart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>Setelah</w:t>
                  </w:r>
                  <w:proofErr w:type="spellEnd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>menyelesaikan</w:t>
                  </w:r>
                  <w:proofErr w:type="spellEnd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>mata</w:t>
                  </w:r>
                  <w:proofErr w:type="spellEnd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>kuliah</w:t>
                  </w:r>
                  <w:proofErr w:type="spellEnd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>ini</w:t>
                  </w:r>
                  <w:proofErr w:type="spellEnd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>mahasiswa</w:t>
                  </w:r>
                  <w:proofErr w:type="spellEnd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>mampu</w:t>
                  </w:r>
                  <w:proofErr w:type="spellEnd"/>
                  <w:r w:rsidRPr="0013305C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DE2C14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 xml:space="preserve">menguasai kemampuan berpikir </w:t>
                  </w:r>
                  <w:r w:rsidR="0013305C" w:rsidRPr="0013305C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 xml:space="preserve">rasional, dinamis, </w:t>
                  </w:r>
                  <w:r w:rsidR="0042425F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 xml:space="preserve">dan </w:t>
                  </w:r>
                  <w:r w:rsidR="0013305C" w:rsidRPr="0013305C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 xml:space="preserve">berpandangan luas </w:t>
                  </w:r>
                  <w:r w:rsidR="00DE2C14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 xml:space="preserve">untuk </w:t>
                  </w:r>
                  <w:r w:rsidR="0013305C" w:rsidRPr="0013305C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 xml:space="preserve">mengantarkan mahasiswa </w:t>
                  </w:r>
                  <w:r w:rsidR="00DE2C14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>ber</w:t>
                  </w:r>
                  <w:r w:rsidR="0013305C" w:rsidRPr="0013305C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 xml:space="preserve">intelektual </w:t>
                  </w:r>
                  <w:r w:rsidR="0042425F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>Buddhis</w:t>
                  </w:r>
                  <w:r w:rsidR="0013305C" w:rsidRPr="0013305C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 xml:space="preserve"> </w:t>
                  </w:r>
                  <w:r w:rsidR="0042425F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>yang</w:t>
                  </w:r>
                  <w:r w:rsidR="0013305C" w:rsidRPr="0013305C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 xml:space="preserve"> berkepribadian</w:t>
                  </w:r>
                  <w:r w:rsidR="0042425F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 xml:space="preserve"> luhur</w:t>
                  </w:r>
                  <w:r w:rsidR="0013305C" w:rsidRPr="0013305C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 xml:space="preserve"> yang menjunjung tinggi kema</w:t>
                  </w:r>
                  <w:r w:rsidR="0042425F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>n</w:t>
                  </w:r>
                  <w:r w:rsidR="0013305C" w:rsidRPr="0013305C">
                    <w:rPr>
                      <w:rFonts w:ascii="Verdana" w:hAnsi="Verdana"/>
                      <w:sz w:val="20"/>
                      <w:szCs w:val="20"/>
                      <w:lang w:val="sv-SE"/>
                    </w:rPr>
                    <w:t>usiaan.</w:t>
                  </w:r>
                </w:p>
              </w:tc>
            </w:tr>
          </w:tbl>
          <w:p w:rsidR="009E3A82" w:rsidRPr="00156CDC" w:rsidRDefault="009E3A82" w:rsidP="00C52AB3">
            <w:pPr>
              <w:ind w:left="43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9E3A82" w:rsidRPr="00156CDC" w:rsidTr="004F791D">
        <w:tc>
          <w:tcPr>
            <w:tcW w:w="284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990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82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  <w:p w:rsidR="00325D2D" w:rsidRPr="00156CDC" w:rsidRDefault="00325D2D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B2418B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SESI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KEMAMPUAN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AKHIR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MATERI </w:t>
            </w:r>
          </w:p>
          <w:p w:rsidR="009E3A82" w:rsidRPr="00156CDC" w:rsidRDefault="00156CDC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PEMBELAJARAN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156CDC" w:rsidP="009E3A82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BENTUK PEMBELAJARAN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 xml:space="preserve">SUMBER 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PEMBELAJARAN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INDIKATOR</w:t>
            </w:r>
          </w:p>
          <w:p w:rsidR="009E3A82" w:rsidRPr="00156CDC" w:rsidRDefault="009E3A82" w:rsidP="00D61CE3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PENILAIAN</w:t>
            </w:r>
          </w:p>
        </w:tc>
      </w:tr>
      <w:tr w:rsidR="002A7F5E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A7F5E" w:rsidRPr="00325D2D" w:rsidRDefault="002A7F5E" w:rsidP="00156CDC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:rsidR="002A7F5E" w:rsidRPr="00E35A75" w:rsidRDefault="002A7F5E" w:rsidP="00E35A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Mahasiswa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mampu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35A75">
              <w:rPr>
                <w:rFonts w:ascii="Verdana" w:hAnsi="Verdana"/>
                <w:sz w:val="20"/>
                <w:szCs w:val="20"/>
              </w:rPr>
              <w:t>mengidentifikasik</w:t>
            </w:r>
            <w:r w:rsidRPr="00E35A75">
              <w:rPr>
                <w:rFonts w:ascii="Verdana" w:hAnsi="Verdana"/>
                <w:sz w:val="20"/>
                <w:szCs w:val="20"/>
              </w:rPr>
              <w:lastRenderedPageBreak/>
              <w:t>an</w:t>
            </w:r>
            <w:proofErr w:type="spellEnd"/>
            <w:r w:rsidRPr="00E35A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35A75">
              <w:rPr>
                <w:rFonts w:ascii="Verdana" w:hAnsi="Verdana"/>
                <w:sz w:val="20"/>
                <w:szCs w:val="20"/>
              </w:rPr>
              <w:t>bahwa</w:t>
            </w:r>
            <w:proofErr w:type="spellEnd"/>
            <w:r w:rsidRPr="00E35A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35A75">
              <w:rPr>
                <w:rFonts w:ascii="Verdana" w:hAnsi="Verdana"/>
                <w:sz w:val="20"/>
                <w:szCs w:val="20"/>
              </w:rPr>
              <w:t>konsep</w:t>
            </w:r>
            <w:proofErr w:type="spellEnd"/>
            <w:r w:rsidRPr="00E35A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35A75">
              <w:rPr>
                <w:rFonts w:ascii="Verdana" w:hAnsi="Verdana"/>
                <w:sz w:val="20"/>
                <w:szCs w:val="20"/>
              </w:rPr>
              <w:t>Ketuhanan</w:t>
            </w:r>
            <w:proofErr w:type="spellEnd"/>
            <w:r w:rsidRPr="00E35A75"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 w:rsidRPr="00E35A75">
              <w:rPr>
                <w:rFonts w:ascii="Verdana" w:hAnsi="Verdana"/>
                <w:sz w:val="20"/>
                <w:szCs w:val="20"/>
              </w:rPr>
              <w:t>Mahaesa</w:t>
            </w:r>
            <w:proofErr w:type="spellEnd"/>
            <w:r w:rsidRPr="00E35A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35A75"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 w:rsidRPr="00E35A75">
              <w:rPr>
                <w:rFonts w:ascii="Verdana" w:hAnsi="Verdana"/>
                <w:sz w:val="20"/>
                <w:szCs w:val="20"/>
              </w:rPr>
              <w:t xml:space="preserve"> agama Buddha </w:t>
            </w:r>
            <w:proofErr w:type="spellStart"/>
            <w:r w:rsidRPr="00E35A75">
              <w:rPr>
                <w:rFonts w:ascii="Verdana" w:hAnsi="Verdana"/>
                <w:sz w:val="20"/>
                <w:szCs w:val="20"/>
              </w:rPr>
              <w:t>adalah</w:t>
            </w:r>
            <w:proofErr w:type="spellEnd"/>
            <w:r w:rsidRPr="00E35A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35A75">
              <w:rPr>
                <w:rFonts w:ascii="Verdana" w:hAnsi="Verdana"/>
                <w:sz w:val="20"/>
                <w:szCs w:val="20"/>
              </w:rPr>
              <w:t>unik</w:t>
            </w:r>
            <w:proofErr w:type="spellEnd"/>
          </w:p>
          <w:p w:rsidR="002A7F5E" w:rsidRDefault="002A7F5E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2A7F5E" w:rsidRDefault="002A7F5E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2A7F5E" w:rsidRDefault="002A7F5E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2A7F5E" w:rsidRPr="00156CDC" w:rsidRDefault="002A7F5E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7A7A" w:rsidRPr="0074238B" w:rsidRDefault="002A7F5E" w:rsidP="00447A7A">
            <w:pPr>
              <w:pStyle w:val="ListParagraph"/>
              <w:numPr>
                <w:ilvl w:val="0"/>
                <w:numId w:val="3"/>
              </w:numPr>
              <w:ind w:left="283" w:hanging="270"/>
              <w:rPr>
                <w:rFonts w:ascii="Segoe UI" w:hAnsi="Segoe UI" w:cs="Segoe UI"/>
                <w:noProof/>
                <w:sz w:val="22"/>
                <w:szCs w:val="22"/>
                <w:lang w:val="sv-SE"/>
              </w:rPr>
            </w:pPr>
            <w:r w:rsidRPr="0074238B">
              <w:rPr>
                <w:rFonts w:ascii="Segoe UI" w:hAnsi="Segoe UI" w:cs="Segoe UI"/>
                <w:noProof/>
                <w:sz w:val="22"/>
                <w:szCs w:val="22"/>
                <w:lang w:val="sv-SE"/>
              </w:rPr>
              <w:lastRenderedPageBreak/>
              <w:t>Ketuhanan</w:t>
            </w:r>
            <w:r>
              <w:rPr>
                <w:rFonts w:ascii="Segoe UI" w:hAnsi="Segoe UI" w:cs="Segoe UI"/>
                <w:noProof/>
                <w:sz w:val="22"/>
                <w:szCs w:val="22"/>
                <w:lang w:val="sv-SE"/>
              </w:rPr>
              <w:t xml:space="preserve"> </w:t>
            </w:r>
          </w:p>
          <w:p w:rsidR="002A7F5E" w:rsidRPr="0074238B" w:rsidRDefault="002A7F5E" w:rsidP="0074238B">
            <w:pPr>
              <w:pStyle w:val="ListParagraph"/>
              <w:ind w:left="283"/>
              <w:rPr>
                <w:rFonts w:ascii="Segoe UI" w:hAnsi="Segoe UI" w:cs="Segoe UI"/>
                <w:noProof/>
                <w:sz w:val="22"/>
                <w:szCs w:val="22"/>
                <w:lang w:val="sv-S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2A7F5E" w:rsidRDefault="002A7F5E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2A7F5E" w:rsidRPr="002A7F5E" w:rsidRDefault="002A7F5E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lastRenderedPageBreak/>
              <w:t>Media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2A7F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0B56E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2FFB" w:rsidRPr="00EC680A" w:rsidRDefault="00E62FFB" w:rsidP="00CC5AF1">
            <w:pPr>
              <w:numPr>
                <w:ilvl w:val="1"/>
                <w:numId w:val="2"/>
              </w:numPr>
              <w:tabs>
                <w:tab w:val="clear" w:pos="1440"/>
              </w:tabs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lastRenderedPageBreak/>
              <w:t>Dhammika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Shravasti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. 1996. </w:t>
            </w:r>
            <w:r w:rsidRPr="00EC680A">
              <w:rPr>
                <w:rFonts w:ascii="Verdana" w:hAnsi="Verdana"/>
                <w:i/>
                <w:sz w:val="20"/>
                <w:szCs w:val="20"/>
              </w:rPr>
              <w:t xml:space="preserve">Good Question Good </w:t>
            </w:r>
            <w:r w:rsidRPr="00EC680A">
              <w:rPr>
                <w:rFonts w:ascii="Verdana" w:hAnsi="Verdana"/>
                <w:i/>
                <w:sz w:val="20"/>
                <w:szCs w:val="20"/>
              </w:rPr>
              <w:lastRenderedPageBreak/>
              <w:t>Answers.</w:t>
            </w:r>
            <w:r w:rsidRPr="00EC680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Diterjemahkan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oleh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Surja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Handaka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Vijjananda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. Surabaya: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Dhammadipa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Arama</w:t>
            </w:r>
            <w:proofErr w:type="spellEnd"/>
          </w:p>
          <w:p w:rsidR="002A7F5E" w:rsidRDefault="00E62FFB" w:rsidP="0036082F">
            <w:pPr>
              <w:numPr>
                <w:ilvl w:val="1"/>
                <w:numId w:val="2"/>
              </w:numPr>
              <w:tabs>
                <w:tab w:val="clear" w:pos="1440"/>
              </w:tabs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 w:rsidRPr="00EC680A">
              <w:rPr>
                <w:rFonts w:ascii="Verdana" w:hAnsi="Verdana"/>
                <w:sz w:val="20"/>
                <w:szCs w:val="20"/>
                <w:lang w:val="sv-SE"/>
              </w:rPr>
              <w:t xml:space="preserve">Mukti,  Krishanda W.  2003. </w:t>
            </w:r>
            <w:r w:rsidRPr="00EC680A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EC680A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EC680A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36082F" w:rsidRPr="0036082F" w:rsidRDefault="0036082F" w:rsidP="0036082F">
            <w:pPr>
              <w:numPr>
                <w:ilvl w:val="1"/>
                <w:numId w:val="2"/>
              </w:numPr>
              <w:tabs>
                <w:tab w:val="clear" w:pos="1440"/>
              </w:tabs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Wowor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Corneles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. 1996. </w:t>
            </w:r>
            <w:proofErr w:type="spellStart"/>
            <w:r w:rsidRPr="00EC680A">
              <w:rPr>
                <w:rFonts w:ascii="Verdana" w:hAnsi="Verdana"/>
                <w:i/>
                <w:sz w:val="20"/>
                <w:szCs w:val="20"/>
              </w:rPr>
              <w:t>Ketuhanan</w:t>
            </w:r>
            <w:proofErr w:type="spellEnd"/>
            <w:r w:rsidRPr="00EC680A">
              <w:rPr>
                <w:rFonts w:ascii="Verdana" w:hAnsi="Verdana"/>
                <w:i/>
                <w:sz w:val="20"/>
                <w:szCs w:val="20"/>
              </w:rPr>
              <w:t xml:space="preserve"> Yang </w:t>
            </w:r>
            <w:proofErr w:type="spellStart"/>
            <w:r w:rsidRPr="00EC680A">
              <w:rPr>
                <w:rFonts w:ascii="Verdana" w:hAnsi="Verdana"/>
                <w:i/>
                <w:sz w:val="20"/>
                <w:szCs w:val="20"/>
              </w:rPr>
              <w:t>Maha</w:t>
            </w:r>
            <w:proofErr w:type="spellEnd"/>
            <w:r w:rsidRPr="00EC680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EC680A">
              <w:rPr>
                <w:rFonts w:ascii="Verdana" w:hAnsi="Verdana"/>
                <w:i/>
                <w:sz w:val="20"/>
                <w:szCs w:val="20"/>
              </w:rPr>
              <w:t>Esa</w:t>
            </w:r>
            <w:proofErr w:type="spellEnd"/>
            <w:r w:rsidRPr="00EC680A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EC680A">
              <w:rPr>
                <w:rFonts w:ascii="Verdana" w:hAnsi="Verdana"/>
                <w:i/>
                <w:sz w:val="20"/>
                <w:szCs w:val="20"/>
              </w:rPr>
              <w:t>dalam</w:t>
            </w:r>
            <w:proofErr w:type="spellEnd"/>
            <w:r w:rsidRPr="00EC680A">
              <w:rPr>
                <w:rFonts w:ascii="Verdana" w:hAnsi="Verdana"/>
                <w:i/>
                <w:sz w:val="20"/>
                <w:szCs w:val="20"/>
              </w:rPr>
              <w:t xml:space="preserve"> Agama Buddha</w:t>
            </w:r>
            <w:r w:rsidRPr="00EC680A">
              <w:rPr>
                <w:rFonts w:ascii="Verdana" w:hAnsi="Verdana"/>
                <w:sz w:val="20"/>
                <w:szCs w:val="20"/>
              </w:rPr>
              <w:t xml:space="preserve">. Jakarta: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Akedemi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Buddhis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Nalanda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0A4" w:rsidRDefault="007E70A4" w:rsidP="00364FB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3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Menjelaskan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05058" w:rsidRPr="00983AC3">
              <w:rPr>
                <w:rFonts w:ascii="Verdana" w:hAnsi="Verdana"/>
                <w:sz w:val="20"/>
                <w:szCs w:val="20"/>
              </w:rPr>
              <w:t>kons</w:t>
            </w:r>
            <w:r>
              <w:rPr>
                <w:rFonts w:ascii="Verdana" w:hAnsi="Verdana"/>
                <w:sz w:val="20"/>
                <w:szCs w:val="20"/>
              </w:rPr>
              <w:t>ep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Ketuhanan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Mahaesa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505058" w:rsidRPr="00983AC3">
              <w:rPr>
                <w:rFonts w:ascii="Verdana" w:hAnsi="Verdana"/>
                <w:sz w:val="20"/>
                <w:szCs w:val="20"/>
              </w:rPr>
              <w:t xml:space="preserve">agama </w:t>
            </w:r>
            <w:r w:rsidR="00505058" w:rsidRPr="00983AC3">
              <w:rPr>
                <w:rFonts w:ascii="Verdana" w:hAnsi="Verdana"/>
                <w:sz w:val="20"/>
                <w:szCs w:val="20"/>
              </w:rPr>
              <w:lastRenderedPageBreak/>
              <w:t>Buddha</w:t>
            </w:r>
          </w:p>
          <w:p w:rsidR="00505058" w:rsidRPr="00983AC3" w:rsidRDefault="009A148E" w:rsidP="00364FBC">
            <w:pPr>
              <w:pStyle w:val="ListParagraph"/>
              <w:numPr>
                <w:ilvl w:val="0"/>
                <w:numId w:val="31"/>
              </w:numPr>
              <w:spacing w:line="360" w:lineRule="auto"/>
              <w:ind w:left="43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</w:t>
            </w:r>
            <w:r w:rsidR="000B56EA">
              <w:rPr>
                <w:rFonts w:ascii="Verdana" w:hAnsi="Verdana"/>
                <w:sz w:val="20"/>
                <w:szCs w:val="20"/>
              </w:rPr>
              <w:t>mb</w:t>
            </w:r>
            <w:r w:rsidR="00892275">
              <w:rPr>
                <w:rFonts w:ascii="Verdana" w:hAnsi="Verdana"/>
                <w:sz w:val="20"/>
                <w:szCs w:val="20"/>
              </w:rPr>
              <w:t>andingkan</w:t>
            </w:r>
            <w:proofErr w:type="spellEnd"/>
            <w:r w:rsidR="000B56E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6082F">
              <w:rPr>
                <w:rFonts w:ascii="Verdana" w:hAnsi="Verdana"/>
                <w:sz w:val="20"/>
                <w:szCs w:val="20"/>
              </w:rPr>
              <w:t>secara</w:t>
            </w:r>
            <w:proofErr w:type="spellEnd"/>
            <w:r w:rsidR="0036082F">
              <w:rPr>
                <w:rFonts w:ascii="Verdana" w:hAnsi="Verdana"/>
                <w:sz w:val="20"/>
                <w:szCs w:val="20"/>
              </w:rPr>
              <w:t xml:space="preserve"> fundamental </w:t>
            </w:r>
            <w:proofErr w:type="spellStart"/>
            <w:r w:rsidR="000B56EA">
              <w:rPr>
                <w:rFonts w:ascii="Verdana" w:hAnsi="Verdana"/>
                <w:sz w:val="20"/>
                <w:szCs w:val="20"/>
              </w:rPr>
              <w:t>konsep</w:t>
            </w:r>
            <w:proofErr w:type="spellEnd"/>
            <w:r w:rsidR="000B56E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B56EA">
              <w:rPr>
                <w:rFonts w:ascii="Verdana" w:hAnsi="Verdana"/>
                <w:sz w:val="20"/>
                <w:szCs w:val="20"/>
              </w:rPr>
              <w:t>ketuhanan</w:t>
            </w:r>
            <w:proofErr w:type="spellEnd"/>
            <w:r w:rsidR="000B56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1C727F">
              <w:rPr>
                <w:rFonts w:ascii="Verdana" w:hAnsi="Verdana"/>
                <w:sz w:val="20"/>
                <w:szCs w:val="20"/>
              </w:rPr>
              <w:t xml:space="preserve">agama Buddha </w:t>
            </w:r>
            <w:proofErr w:type="spellStart"/>
            <w:r w:rsidR="000B56EA">
              <w:rPr>
                <w:rFonts w:ascii="Verdana" w:hAnsi="Verdana"/>
                <w:sz w:val="20"/>
                <w:szCs w:val="20"/>
              </w:rPr>
              <w:t>dengan</w:t>
            </w:r>
            <w:proofErr w:type="spellEnd"/>
            <w:r w:rsidR="000B56E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B56EA">
              <w:rPr>
                <w:rFonts w:ascii="Verdana" w:hAnsi="Verdana"/>
                <w:sz w:val="20"/>
                <w:szCs w:val="20"/>
              </w:rPr>
              <w:t>konsep</w:t>
            </w:r>
            <w:proofErr w:type="spellEnd"/>
            <w:r w:rsidR="000B56E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B56EA">
              <w:rPr>
                <w:rFonts w:ascii="Verdana" w:hAnsi="Verdana"/>
                <w:sz w:val="20"/>
                <w:szCs w:val="20"/>
              </w:rPr>
              <w:t>ketuhanan</w:t>
            </w:r>
            <w:proofErr w:type="spellEnd"/>
            <w:r w:rsidR="000B56E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B56EA">
              <w:rPr>
                <w:rFonts w:ascii="Verdana" w:hAnsi="Verdana"/>
                <w:sz w:val="20"/>
                <w:szCs w:val="20"/>
              </w:rPr>
              <w:t>pada</w:t>
            </w:r>
            <w:proofErr w:type="spellEnd"/>
            <w:r w:rsidR="000B56E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0B56EA">
              <w:rPr>
                <w:rFonts w:ascii="Verdana" w:hAnsi="Verdana"/>
                <w:sz w:val="20"/>
                <w:szCs w:val="20"/>
              </w:rPr>
              <w:t>umumnya</w:t>
            </w:r>
            <w:proofErr w:type="spellEnd"/>
          </w:p>
          <w:p w:rsidR="002A7F5E" w:rsidRPr="00156CDC" w:rsidRDefault="002A7F5E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536C6" w:rsidRPr="00325D2D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2</w:t>
            </w: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536C6" w:rsidRPr="00325D2D" w:rsidRDefault="00F536C6" w:rsidP="00325D2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:rsidR="00F536C6" w:rsidRPr="00E35A75" w:rsidRDefault="00C37C96" w:rsidP="00E35A75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Mahasiswa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mampu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536C6" w:rsidRPr="00E35A75">
              <w:rPr>
                <w:rFonts w:ascii="Verdana" w:hAnsi="Verdana"/>
                <w:sz w:val="20"/>
                <w:szCs w:val="20"/>
              </w:rPr>
              <w:t>Men</w:t>
            </w:r>
            <w:r w:rsidR="00827BC1">
              <w:rPr>
                <w:rFonts w:ascii="Verdana" w:hAnsi="Verdana"/>
                <w:sz w:val="20"/>
                <w:szCs w:val="20"/>
              </w:rPr>
              <w:t>yimpulkan</w:t>
            </w:r>
            <w:proofErr w:type="spellEnd"/>
            <w:r w:rsidR="001C72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C727F">
              <w:rPr>
                <w:rFonts w:ascii="Verdana" w:hAnsi="Verdana"/>
                <w:sz w:val="20"/>
                <w:szCs w:val="20"/>
              </w:rPr>
              <w:lastRenderedPageBreak/>
              <w:t>filsafat</w:t>
            </w:r>
            <w:proofErr w:type="spellEnd"/>
            <w:r w:rsidR="001C727F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1C727F">
              <w:rPr>
                <w:rFonts w:ascii="Verdana" w:hAnsi="Verdana"/>
                <w:sz w:val="20"/>
                <w:szCs w:val="20"/>
              </w:rPr>
              <w:t>ketuhanan</w:t>
            </w:r>
            <w:proofErr w:type="spellEnd"/>
            <w:r w:rsidR="001C727F">
              <w:rPr>
                <w:rFonts w:ascii="Verdana" w:hAnsi="Verdana"/>
                <w:sz w:val="20"/>
                <w:szCs w:val="20"/>
              </w:rPr>
              <w:t xml:space="preserve"> agama Buddha</w:t>
            </w:r>
          </w:p>
          <w:p w:rsidR="00F536C6" w:rsidRPr="00156CDC" w:rsidRDefault="00F536C6" w:rsidP="00D61CE3">
            <w:pPr>
              <w:tabs>
                <w:tab w:val="num" w:pos="720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36C6" w:rsidRPr="007E70A4" w:rsidRDefault="00F536C6" w:rsidP="00447A7A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288" w:hanging="274"/>
              <w:rPr>
                <w:rFonts w:ascii="Verdana" w:hAnsi="Verdana" w:cs="Segoe UI"/>
                <w:noProof/>
                <w:sz w:val="20"/>
                <w:szCs w:val="20"/>
                <w:lang w:val="sv-SE"/>
              </w:rPr>
            </w:pPr>
            <w:r w:rsidRPr="007E70A4">
              <w:rPr>
                <w:rFonts w:ascii="Verdana" w:hAnsi="Verdana" w:cs="Segoe UI"/>
                <w:noProof/>
                <w:sz w:val="20"/>
                <w:szCs w:val="20"/>
                <w:lang w:val="sv-SE"/>
              </w:rPr>
              <w:lastRenderedPageBreak/>
              <w:t>Filsafat ketuhanan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536C6" w:rsidRDefault="00F536C6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Default="00F536C6" w:rsidP="00447A7A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2A7F5E" w:rsidRDefault="00F536C6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2A7F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36082F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31FB4" w:rsidRDefault="00131FB4" w:rsidP="00CC5AF1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lastRenderedPageBreak/>
              <w:t>Wowor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Corneles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. 1996. </w:t>
            </w:r>
            <w:proofErr w:type="spellStart"/>
            <w:r w:rsidRPr="00131FB4">
              <w:rPr>
                <w:rFonts w:ascii="Verdana" w:hAnsi="Verdana"/>
                <w:i/>
                <w:sz w:val="20"/>
                <w:szCs w:val="20"/>
              </w:rPr>
              <w:t>Ketuhanan</w:t>
            </w:r>
            <w:proofErr w:type="spellEnd"/>
            <w:r w:rsidRPr="00131FB4">
              <w:rPr>
                <w:rFonts w:ascii="Verdana" w:hAnsi="Verdana"/>
                <w:i/>
                <w:sz w:val="20"/>
                <w:szCs w:val="20"/>
              </w:rPr>
              <w:t xml:space="preserve"> Yang </w:t>
            </w:r>
            <w:proofErr w:type="spellStart"/>
            <w:r w:rsidRPr="00131FB4">
              <w:rPr>
                <w:rFonts w:ascii="Verdana" w:hAnsi="Verdana"/>
                <w:i/>
                <w:sz w:val="20"/>
                <w:szCs w:val="20"/>
              </w:rPr>
              <w:t>Maha</w:t>
            </w:r>
            <w:proofErr w:type="spellEnd"/>
            <w:r w:rsidRPr="00131FB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i/>
                <w:sz w:val="20"/>
                <w:szCs w:val="20"/>
              </w:rPr>
              <w:t>Esa</w:t>
            </w:r>
            <w:proofErr w:type="spellEnd"/>
            <w:r w:rsidRPr="00131FB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i/>
                <w:sz w:val="20"/>
                <w:szCs w:val="20"/>
              </w:rPr>
              <w:t>dalam</w:t>
            </w:r>
            <w:proofErr w:type="spellEnd"/>
            <w:r w:rsidRPr="00131FB4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Pr="00131FB4">
              <w:rPr>
                <w:rFonts w:ascii="Verdana" w:hAnsi="Verdana"/>
                <w:i/>
                <w:sz w:val="20"/>
                <w:szCs w:val="20"/>
              </w:rPr>
              <w:lastRenderedPageBreak/>
              <w:t>Agama Buddha</w:t>
            </w:r>
            <w:r w:rsidRPr="00131FB4">
              <w:rPr>
                <w:rFonts w:ascii="Verdana" w:hAnsi="Verdana"/>
                <w:sz w:val="20"/>
                <w:szCs w:val="20"/>
              </w:rPr>
              <w:t xml:space="preserve">. Jakarta: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Akedemi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Buddhis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Nalanda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>.</w:t>
            </w:r>
          </w:p>
          <w:p w:rsidR="00131FB4" w:rsidRDefault="00131FB4" w:rsidP="00CC5AF1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 w:rsidRPr="00131FB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Dhammika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Shravasti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. 1996. </w:t>
            </w:r>
            <w:r w:rsidRPr="00131FB4">
              <w:rPr>
                <w:rFonts w:ascii="Verdana" w:hAnsi="Verdana"/>
                <w:i/>
                <w:sz w:val="20"/>
                <w:szCs w:val="20"/>
              </w:rPr>
              <w:t>Good Question Good Answers.</w:t>
            </w:r>
            <w:r w:rsidRPr="00131FB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Diterjemahkan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oleh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Surja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Handaka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Vijjananda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. Surabaya: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Dhammadipa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Arama</w:t>
            </w:r>
            <w:proofErr w:type="spellEnd"/>
          </w:p>
          <w:p w:rsidR="00F536C6" w:rsidRPr="0036082F" w:rsidRDefault="00131FB4" w:rsidP="0036082F">
            <w:pPr>
              <w:pStyle w:val="ListParagraph"/>
              <w:numPr>
                <w:ilvl w:val="0"/>
                <w:numId w:val="20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 w:rsidRPr="00131FB4">
              <w:rPr>
                <w:rFonts w:ascii="Verdana" w:hAnsi="Verdana"/>
                <w:sz w:val="20"/>
                <w:szCs w:val="20"/>
                <w:lang w:val="sv-SE"/>
              </w:rPr>
              <w:t xml:space="preserve">Mukti,  Krishanda W.  2003. </w:t>
            </w:r>
            <w:r w:rsidRPr="00131FB4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131FB4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131FB4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36C6" w:rsidRPr="001C727F" w:rsidRDefault="00505058" w:rsidP="007D128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42"/>
              <w:rPr>
                <w:rFonts w:ascii="Verdana" w:hAnsi="Verdana" w:cs="Segoe UI"/>
                <w:sz w:val="20"/>
                <w:szCs w:val="20"/>
                <w:lang w:val="sv-SE"/>
              </w:rPr>
            </w:pPr>
            <w:proofErr w:type="spellStart"/>
            <w:r w:rsidRPr="009A148E">
              <w:rPr>
                <w:rFonts w:ascii="Verdana" w:hAnsi="Verdana"/>
                <w:sz w:val="20"/>
                <w:szCs w:val="20"/>
              </w:rPr>
              <w:lastRenderedPageBreak/>
              <w:t>Men</w:t>
            </w:r>
            <w:r w:rsidR="00892275">
              <w:rPr>
                <w:rFonts w:ascii="Verdana" w:hAnsi="Verdana"/>
                <w:sz w:val="20"/>
                <w:szCs w:val="20"/>
              </w:rPr>
              <w:t>yimpulkan</w:t>
            </w:r>
            <w:proofErr w:type="spellEnd"/>
            <w:r w:rsidRPr="009A148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A148E">
              <w:rPr>
                <w:rFonts w:ascii="Verdana" w:hAnsi="Verdana"/>
                <w:sz w:val="20"/>
                <w:szCs w:val="20"/>
              </w:rPr>
              <w:t>filsafat</w:t>
            </w:r>
            <w:proofErr w:type="spellEnd"/>
            <w:r w:rsidRPr="009A148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A148E">
              <w:rPr>
                <w:rFonts w:ascii="Verdana" w:hAnsi="Verdana"/>
                <w:sz w:val="20"/>
                <w:szCs w:val="20"/>
              </w:rPr>
              <w:t>ketuhanan</w:t>
            </w:r>
            <w:proofErr w:type="spellEnd"/>
          </w:p>
          <w:p w:rsidR="001C727F" w:rsidRPr="009A148E" w:rsidRDefault="001C727F" w:rsidP="007D128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42"/>
              <w:rPr>
                <w:rFonts w:ascii="Verdana" w:hAnsi="Verdana" w:cs="Segoe UI"/>
                <w:sz w:val="20"/>
                <w:szCs w:val="20"/>
                <w:lang w:val="sv-S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Men</w:t>
            </w:r>
            <w:r w:rsidR="00892275">
              <w:rPr>
                <w:rFonts w:ascii="Verdana" w:hAnsi="Verdana"/>
                <w:sz w:val="20"/>
                <w:szCs w:val="20"/>
              </w:rPr>
              <w:t>gidentifikasi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konsep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keselamatan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dalam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agama Buddha</w:t>
            </w:r>
          </w:p>
          <w:p w:rsidR="007E70A4" w:rsidRPr="00156CDC" w:rsidRDefault="009A148E" w:rsidP="007D128B">
            <w:pPr>
              <w:pStyle w:val="ListParagraph"/>
              <w:numPr>
                <w:ilvl w:val="0"/>
                <w:numId w:val="32"/>
              </w:numPr>
              <w:spacing w:line="360" w:lineRule="auto"/>
              <w:ind w:left="34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9A148E">
              <w:rPr>
                <w:rFonts w:ascii="Verdana" w:hAnsi="Verdana" w:cs="Segoe UI"/>
                <w:sz w:val="20"/>
                <w:szCs w:val="20"/>
                <w:lang w:val="sv-SE"/>
              </w:rPr>
              <w:t>Menguraikan hukum-hukum universal yang mengatur alam ini beserta isinya</w:t>
            </w: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536C6" w:rsidRPr="00325D2D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3</w:t>
            </w:r>
          </w:p>
          <w:p w:rsidR="00F536C6" w:rsidRPr="00156CDC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536C6" w:rsidRPr="00156CDC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536C6" w:rsidRPr="00156CDC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536C6" w:rsidRPr="00156CDC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536C6" w:rsidRPr="00156CDC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536C6" w:rsidRPr="00156CDC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536C6" w:rsidRPr="00156CDC" w:rsidRDefault="00F536C6" w:rsidP="00156CD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F536C6" w:rsidRPr="00156CDC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91" w:type="dxa"/>
            <w:shd w:val="clear" w:color="auto" w:fill="auto"/>
          </w:tcPr>
          <w:p w:rsidR="00F536C6" w:rsidRPr="0036082F" w:rsidRDefault="00C37C96" w:rsidP="0036082F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Mahasiswa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mampu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827BC1">
              <w:rPr>
                <w:rFonts w:ascii="Verdana" w:hAnsi="Verdana"/>
                <w:sz w:val="20"/>
                <w:szCs w:val="20"/>
              </w:rPr>
              <w:t>menganalisis</w:t>
            </w:r>
            <w:proofErr w:type="spellEnd"/>
            <w:r w:rsidR="00F536C6" w:rsidRPr="00E35A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536C6" w:rsidRPr="00E35A75">
              <w:rPr>
                <w:rFonts w:ascii="Verdana" w:hAnsi="Verdana"/>
                <w:sz w:val="20"/>
                <w:szCs w:val="20"/>
              </w:rPr>
              <w:lastRenderedPageBreak/>
              <w:t>hakikat</w:t>
            </w:r>
            <w:proofErr w:type="spellEnd"/>
            <w:r w:rsidR="00F536C6" w:rsidRPr="00E35A7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F536C6" w:rsidRPr="00E35A75">
              <w:rPr>
                <w:rFonts w:ascii="Verdana" w:hAnsi="Verdana"/>
                <w:sz w:val="20"/>
                <w:szCs w:val="20"/>
              </w:rPr>
              <w:t>martabat</w:t>
            </w:r>
            <w:proofErr w:type="spellEnd"/>
            <w:r w:rsidR="00F536C6" w:rsidRPr="00E35A7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F536C6" w:rsidRPr="00E35A75">
              <w:rPr>
                <w:rFonts w:ascii="Verdana" w:hAnsi="Verdana"/>
                <w:sz w:val="20"/>
                <w:szCs w:val="20"/>
              </w:rPr>
              <w:t>tanggung</w:t>
            </w:r>
            <w:proofErr w:type="spellEnd"/>
            <w:r w:rsidR="00F536C6" w:rsidRPr="00E35A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536C6" w:rsidRPr="00E35A75">
              <w:rPr>
                <w:rFonts w:ascii="Verdana" w:hAnsi="Verdana"/>
                <w:sz w:val="20"/>
                <w:szCs w:val="20"/>
              </w:rPr>
              <w:t>jawab</w:t>
            </w:r>
            <w:proofErr w:type="spellEnd"/>
            <w:r w:rsidR="00F536C6" w:rsidRPr="00E35A7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F536C6" w:rsidRPr="00E35A75"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 w:rsidR="00F536C6" w:rsidRPr="00E35A75">
              <w:rPr>
                <w:rFonts w:ascii="Verdana" w:hAnsi="Verdana"/>
                <w:sz w:val="20"/>
                <w:szCs w:val="20"/>
              </w:rPr>
              <w:t xml:space="preserve"> proses </w:t>
            </w:r>
            <w:proofErr w:type="spellStart"/>
            <w:r w:rsidR="00F536C6" w:rsidRPr="00E35A75">
              <w:rPr>
                <w:rFonts w:ascii="Verdana" w:hAnsi="Verdana"/>
                <w:sz w:val="20"/>
                <w:szCs w:val="20"/>
              </w:rPr>
              <w:t>terjadinya</w:t>
            </w:r>
            <w:proofErr w:type="spellEnd"/>
            <w:r w:rsidR="00F536C6" w:rsidRPr="00E35A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536C6" w:rsidRPr="00E35A75">
              <w:rPr>
                <w:rFonts w:ascii="Verdana" w:hAnsi="Verdana"/>
                <w:sz w:val="20"/>
                <w:szCs w:val="20"/>
              </w:rPr>
              <w:t>manusia</w:t>
            </w:r>
            <w:proofErr w:type="spellEnd"/>
            <w:r w:rsidR="00F536C6" w:rsidRPr="00E35A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536C6" w:rsidRPr="00E35A75">
              <w:rPr>
                <w:rFonts w:ascii="Verdana" w:hAnsi="Verdana"/>
                <w:sz w:val="20"/>
                <w:szCs w:val="20"/>
              </w:rPr>
              <w:t>sesuai</w:t>
            </w:r>
            <w:proofErr w:type="spellEnd"/>
            <w:r w:rsidR="00F536C6" w:rsidRPr="00E35A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536C6" w:rsidRPr="00E35A75">
              <w:rPr>
                <w:rFonts w:ascii="Verdana" w:hAnsi="Verdana"/>
                <w:sz w:val="20"/>
                <w:szCs w:val="20"/>
              </w:rPr>
              <w:t>dengan</w:t>
            </w:r>
            <w:proofErr w:type="spellEnd"/>
            <w:r w:rsidR="00F536C6" w:rsidRPr="00E35A75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F536C6" w:rsidRPr="00E35A75">
              <w:rPr>
                <w:rFonts w:ascii="Verdana" w:hAnsi="Verdana"/>
                <w:sz w:val="20"/>
                <w:szCs w:val="20"/>
              </w:rPr>
              <w:t>ajaran</w:t>
            </w:r>
            <w:proofErr w:type="spellEnd"/>
            <w:r w:rsidR="00F536C6" w:rsidRPr="00E35A75">
              <w:rPr>
                <w:rFonts w:ascii="Verdana" w:hAnsi="Verdana"/>
                <w:sz w:val="20"/>
                <w:szCs w:val="20"/>
              </w:rPr>
              <w:t xml:space="preserve"> Buddha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36C6" w:rsidRPr="00447A7A" w:rsidRDefault="00447A7A" w:rsidP="00447A7A">
            <w:pPr>
              <w:pStyle w:val="ListParagraph"/>
              <w:numPr>
                <w:ilvl w:val="0"/>
                <w:numId w:val="4"/>
              </w:numPr>
              <w:ind w:left="283" w:hanging="270"/>
              <w:rPr>
                <w:rFonts w:ascii="Verdana" w:hAnsi="Verdana" w:cs="Segoe UI"/>
                <w:sz w:val="20"/>
                <w:szCs w:val="20"/>
              </w:rPr>
            </w:pPr>
            <w:proofErr w:type="spellStart"/>
            <w:r w:rsidRPr="00447A7A">
              <w:rPr>
                <w:rFonts w:ascii="Verdana" w:hAnsi="Verdana" w:cs="Segoe UI"/>
                <w:sz w:val="20"/>
                <w:szCs w:val="20"/>
              </w:rPr>
              <w:lastRenderedPageBreak/>
              <w:t>M</w:t>
            </w:r>
            <w:r w:rsidR="00F536C6" w:rsidRPr="00447A7A">
              <w:rPr>
                <w:rFonts w:ascii="Verdana" w:hAnsi="Verdana" w:cs="Segoe UI"/>
                <w:sz w:val="20"/>
                <w:szCs w:val="20"/>
              </w:rPr>
              <w:t>anusia</w:t>
            </w:r>
            <w:proofErr w:type="spellEnd"/>
            <w:r w:rsidR="00F536C6" w:rsidRPr="00447A7A">
              <w:rPr>
                <w:rFonts w:ascii="Verdana" w:hAnsi="Verdana" w:cs="Segoe U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</w:tcPr>
          <w:p w:rsidR="00F536C6" w:rsidRDefault="00F536C6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Default="00F536C6" w:rsidP="00447A7A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9A006A" w:rsidRDefault="00F536C6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D36B27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074198" w:rsidRDefault="00074198" w:rsidP="00CC5AF1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 w:rsidRPr="00131FB4"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 xml:space="preserve">Mukti,  Krishanda W.  2003. </w:t>
            </w:r>
            <w:r w:rsidRPr="00131FB4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131FB4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131FB4">
              <w:rPr>
                <w:rFonts w:ascii="Verdana" w:hAnsi="Verdana"/>
                <w:sz w:val="20"/>
                <w:szCs w:val="20"/>
              </w:rPr>
              <w:lastRenderedPageBreak/>
              <w:t xml:space="preserve">Jakarta: </w:t>
            </w:r>
            <w:proofErr w:type="spellStart"/>
            <w:r w:rsidRPr="00131FB4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131FB4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F536C6" w:rsidRPr="0036082F" w:rsidRDefault="001329F2" w:rsidP="0036082F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Sanjivaputta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1987. </w:t>
            </w:r>
            <w:proofErr w:type="spellStart"/>
            <w:r w:rsidRPr="004F791D">
              <w:rPr>
                <w:rFonts w:ascii="Verdana" w:hAnsi="Verdana"/>
                <w:i/>
                <w:sz w:val="20"/>
                <w:szCs w:val="20"/>
              </w:rPr>
              <w:t>Untaian</w:t>
            </w:r>
            <w:proofErr w:type="spellEnd"/>
            <w:r w:rsidRPr="004F791D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4F791D">
              <w:rPr>
                <w:rFonts w:ascii="Verdana" w:hAnsi="Verdana"/>
                <w:i/>
                <w:sz w:val="20"/>
                <w:szCs w:val="20"/>
              </w:rPr>
              <w:t>Dhammakatha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Jakarta: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Pancaran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Dharma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87818" w:rsidRDefault="00B87818" w:rsidP="007D128B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M</w:t>
            </w:r>
            <w:r w:rsidR="00EB0BD9" w:rsidRPr="00983AC3">
              <w:rPr>
                <w:rFonts w:ascii="Verdana" w:hAnsi="Verdana"/>
                <w:sz w:val="20"/>
                <w:szCs w:val="20"/>
              </w:rPr>
              <w:t>en</w:t>
            </w:r>
            <w:r>
              <w:rPr>
                <w:rFonts w:ascii="Verdana" w:hAnsi="Verdana"/>
                <w:sz w:val="20"/>
                <w:szCs w:val="20"/>
              </w:rPr>
              <w:t>jelaskan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hakikat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martabat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manusia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ditinjau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dari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agama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Buddha</w:t>
            </w:r>
          </w:p>
          <w:p w:rsidR="00D36B27" w:rsidRPr="00D36B27" w:rsidRDefault="00B87818" w:rsidP="00D36B27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4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Men</w:t>
            </w:r>
            <w:r w:rsidR="00D36B27">
              <w:rPr>
                <w:rFonts w:ascii="Verdana" w:hAnsi="Verdana"/>
                <w:sz w:val="20"/>
                <w:szCs w:val="20"/>
              </w:rPr>
              <w:t>g</w:t>
            </w:r>
            <w:r w:rsidR="00DE2C14">
              <w:rPr>
                <w:rFonts w:ascii="Verdana" w:hAnsi="Verdana"/>
                <w:sz w:val="20"/>
                <w:szCs w:val="20"/>
              </w:rPr>
              <w:t>identifikasi</w:t>
            </w:r>
            <w:proofErr w:type="spellEnd"/>
            <w:r w:rsidR="00EB0BD9" w:rsidRPr="00983AC3">
              <w:rPr>
                <w:rFonts w:ascii="Verdana" w:hAnsi="Verdana"/>
                <w:sz w:val="20"/>
                <w:szCs w:val="20"/>
              </w:rPr>
              <w:t xml:space="preserve"> proses </w:t>
            </w:r>
            <w:proofErr w:type="spellStart"/>
            <w:r w:rsidR="00EB0BD9" w:rsidRPr="00983AC3">
              <w:rPr>
                <w:rFonts w:ascii="Verdana" w:hAnsi="Verdana"/>
                <w:sz w:val="20"/>
                <w:szCs w:val="20"/>
              </w:rPr>
              <w:t>terjadinya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kehidupan</w:t>
            </w:r>
            <w:proofErr w:type="spellEnd"/>
            <w:r w:rsidR="00EB0BD9" w:rsidRPr="00983AC3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EB0BD9" w:rsidRPr="00983AC3">
              <w:rPr>
                <w:rFonts w:ascii="Verdana" w:hAnsi="Verdana"/>
                <w:sz w:val="20"/>
                <w:szCs w:val="20"/>
              </w:rPr>
              <w:t>manusia</w:t>
            </w:r>
            <w:proofErr w:type="spellEnd"/>
          </w:p>
          <w:p w:rsidR="00F536C6" w:rsidRPr="00156CDC" w:rsidRDefault="00D36B27" w:rsidP="00D36B27">
            <w:pPr>
              <w:pStyle w:val="ListParagraph"/>
              <w:numPr>
                <w:ilvl w:val="0"/>
                <w:numId w:val="33"/>
              </w:numPr>
              <w:spacing w:line="360" w:lineRule="auto"/>
              <w:ind w:left="34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Menganalisis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munculnya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manusia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pertama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saat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bumi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ini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terbentuk</w:t>
            </w:r>
            <w:proofErr w:type="spellEnd"/>
            <w:r w:rsidR="00EB0BD9" w:rsidRPr="00983AC3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F536C6" w:rsidRPr="00156CDC" w:rsidTr="003608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0"/>
        </w:trPr>
        <w:tc>
          <w:tcPr>
            <w:tcW w:w="851" w:type="dxa"/>
            <w:shd w:val="clear" w:color="auto" w:fill="auto"/>
          </w:tcPr>
          <w:p w:rsidR="00F536C6" w:rsidRPr="00325D2D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4</w:t>
            </w:r>
          </w:p>
        </w:tc>
        <w:tc>
          <w:tcPr>
            <w:tcW w:w="1991" w:type="dxa"/>
            <w:shd w:val="clear" w:color="auto" w:fill="auto"/>
          </w:tcPr>
          <w:p w:rsidR="00F536C6" w:rsidRPr="00566AEA" w:rsidRDefault="00C37C96" w:rsidP="00827BC1">
            <w:pPr>
              <w:spacing w:line="360" w:lineRule="auto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Mahasiswa mampu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>men</w:t>
            </w:r>
            <w:r w:rsidR="00827BC1">
              <w:rPr>
                <w:rFonts w:ascii="Verdana" w:hAnsi="Verdana"/>
                <w:sz w:val="20"/>
                <w:szCs w:val="20"/>
                <w:lang w:val="sv-SE"/>
              </w:rPr>
              <w:t>gidentifikasikan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 xml:space="preserve"> tiga kelompok alam dan sebab-sebab kelahiran di alam-alam kehidupan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F536C6" w:rsidRPr="00447A7A" w:rsidRDefault="00447A7A" w:rsidP="00447A7A">
            <w:pPr>
              <w:pStyle w:val="ListParagraph"/>
              <w:numPr>
                <w:ilvl w:val="0"/>
                <w:numId w:val="5"/>
              </w:numPr>
              <w:ind w:left="283" w:hanging="283"/>
              <w:rPr>
                <w:rFonts w:ascii="Verdana" w:hAnsi="Verdana" w:cs="Segoe UI"/>
                <w:sz w:val="20"/>
                <w:szCs w:val="20"/>
              </w:rPr>
            </w:pPr>
            <w:proofErr w:type="spellStart"/>
            <w:r>
              <w:rPr>
                <w:rFonts w:ascii="Verdana" w:hAnsi="Verdana" w:cs="Segoe UI"/>
                <w:sz w:val="20"/>
                <w:szCs w:val="20"/>
              </w:rPr>
              <w:t>A</w:t>
            </w:r>
            <w:r w:rsidR="00F536C6" w:rsidRPr="00447A7A">
              <w:rPr>
                <w:rFonts w:ascii="Verdana" w:hAnsi="Verdana" w:cs="Segoe UI"/>
                <w:sz w:val="20"/>
                <w:szCs w:val="20"/>
              </w:rPr>
              <w:t>lam</w:t>
            </w:r>
            <w:proofErr w:type="spellEnd"/>
            <w:r w:rsidR="00F536C6" w:rsidRPr="00447A7A"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proofErr w:type="spellStart"/>
            <w:r w:rsidR="00F536C6" w:rsidRPr="00447A7A">
              <w:rPr>
                <w:rFonts w:ascii="Verdana" w:hAnsi="Verdana" w:cs="Segoe UI"/>
                <w:sz w:val="20"/>
                <w:szCs w:val="20"/>
              </w:rPr>
              <w:t>kehidupan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F536C6" w:rsidRDefault="00F536C6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Default="00F536C6" w:rsidP="00447A7A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9A006A" w:rsidRDefault="00F536C6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D36B27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074198" w:rsidRDefault="00074198" w:rsidP="00CC5AF1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 w:rsidRPr="00DB3D2E">
              <w:rPr>
                <w:rFonts w:ascii="Verdana" w:hAnsi="Verdana"/>
                <w:sz w:val="20"/>
                <w:szCs w:val="20"/>
                <w:lang w:val="sv-SE"/>
              </w:rPr>
              <w:t xml:space="preserve">Mukti,  Krishanda W.  2003. </w:t>
            </w:r>
            <w:r w:rsidRPr="00DB3D2E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DB3D2E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DB3D2E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DB3D2E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DB3D2E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F536C6" w:rsidRPr="00566AEA" w:rsidRDefault="00566AEA" w:rsidP="00566AEA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 xml:space="preserve">Fabrian H. Chandra. 2005. </w:t>
            </w:r>
            <w:r w:rsidRPr="004F791D">
              <w:rPr>
                <w:rFonts w:ascii="Verdana" w:hAnsi="Verdana"/>
                <w:i/>
                <w:sz w:val="20"/>
                <w:szCs w:val="20"/>
                <w:lang w:val="fi-FI"/>
              </w:rPr>
              <w:t>Kosmologi: Studi Struktur dan Asal Mula Alam Semesta</w:t>
            </w:r>
            <w:r>
              <w:rPr>
                <w:rFonts w:ascii="Verdana" w:hAnsi="Verdana"/>
                <w:sz w:val="20"/>
                <w:szCs w:val="20"/>
                <w:lang w:val="fi-FI"/>
              </w:rPr>
              <w:t>. Jakarta: Penerbit Dhammacakka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87818" w:rsidRDefault="007D128B" w:rsidP="007D128B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</w:t>
            </w:r>
            <w:r w:rsidR="00EB0BD9" w:rsidRPr="00983AC3">
              <w:rPr>
                <w:rFonts w:ascii="Verdana" w:hAnsi="Verdana"/>
                <w:sz w:val="20"/>
                <w:szCs w:val="20"/>
                <w:lang w:val="sv-SE"/>
              </w:rPr>
              <w:t xml:space="preserve">enjelaskan </w:t>
            </w:r>
            <w:r w:rsidR="00B87818">
              <w:rPr>
                <w:rFonts w:ascii="Verdana" w:hAnsi="Verdana"/>
                <w:sz w:val="20"/>
                <w:szCs w:val="20"/>
                <w:lang w:val="sv-SE"/>
              </w:rPr>
              <w:t>pengertian alam kehidupan</w:t>
            </w:r>
          </w:p>
          <w:p w:rsidR="00B87818" w:rsidRDefault="00B87818" w:rsidP="007D128B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</w:t>
            </w:r>
            <w:r w:rsidR="00DE2C14">
              <w:rPr>
                <w:rFonts w:ascii="Verdana" w:hAnsi="Verdana"/>
                <w:sz w:val="20"/>
                <w:szCs w:val="20"/>
                <w:lang w:val="sv-SE"/>
              </w:rPr>
              <w:t>ceritakan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 sifat alam kehidupan</w:t>
            </w:r>
          </w:p>
          <w:p w:rsidR="00EB0BD9" w:rsidRDefault="00B87818" w:rsidP="007D128B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Meng</w:t>
            </w:r>
            <w:r w:rsidR="00DE2C14">
              <w:rPr>
                <w:rFonts w:ascii="Verdana" w:hAnsi="Verdana"/>
                <w:sz w:val="20"/>
                <w:szCs w:val="20"/>
                <w:lang w:val="sv-SE"/>
              </w:rPr>
              <w:t>elompokkan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  <w:r w:rsidR="00EB0BD9" w:rsidRPr="00983AC3">
              <w:rPr>
                <w:rFonts w:ascii="Verdana" w:hAnsi="Verdana"/>
                <w:sz w:val="20"/>
                <w:szCs w:val="20"/>
                <w:lang w:val="sv-SE"/>
              </w:rPr>
              <w:t>tiga kelompok alam dan sebab-sebab kelahiran di alam-alam kehidupan</w:t>
            </w:r>
          </w:p>
          <w:p w:rsidR="00F536C6" w:rsidRPr="00566AEA" w:rsidRDefault="00D36B27" w:rsidP="00DE2C14">
            <w:pPr>
              <w:pStyle w:val="ListParagraph"/>
              <w:numPr>
                <w:ilvl w:val="0"/>
                <w:numId w:val="34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</w:t>
            </w:r>
            <w:r w:rsidR="00DE2C14">
              <w:rPr>
                <w:rFonts w:ascii="Verdana" w:hAnsi="Verdana"/>
                <w:sz w:val="20"/>
                <w:szCs w:val="20"/>
                <w:lang w:val="sv-SE"/>
              </w:rPr>
              <w:t>yimpulkan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 tujuan akhir umat Buddha </w:t>
            </w: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536C6" w:rsidRPr="00325D2D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5</w:t>
            </w:r>
          </w:p>
        </w:tc>
        <w:tc>
          <w:tcPr>
            <w:tcW w:w="1991" w:type="dxa"/>
            <w:shd w:val="clear" w:color="auto" w:fill="auto"/>
          </w:tcPr>
          <w:p w:rsidR="00F536C6" w:rsidRPr="00F4502E" w:rsidRDefault="00C37C96" w:rsidP="00F4502E">
            <w:pPr>
              <w:spacing w:line="360" w:lineRule="auto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Mahasiswa mampu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>menguraikan Empat Kebenaran Mulia dan fungsi profetik agama dalam hukum</w:t>
            </w:r>
          </w:p>
          <w:p w:rsidR="00F536C6" w:rsidRPr="00156CDC" w:rsidRDefault="00F536C6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F536C6" w:rsidRPr="00447A7A" w:rsidRDefault="00F536C6" w:rsidP="00447A7A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88" w:hanging="288"/>
              <w:rPr>
                <w:rFonts w:ascii="Verdana" w:hAnsi="Verdana" w:cs="Segoe UI"/>
                <w:sz w:val="20"/>
                <w:szCs w:val="20"/>
                <w:lang w:val="fi-FI"/>
              </w:rPr>
            </w:pPr>
            <w:r w:rsidRPr="00447A7A">
              <w:rPr>
                <w:rFonts w:ascii="Verdana" w:hAnsi="Verdana" w:cs="Segoe UI"/>
                <w:sz w:val="20"/>
                <w:szCs w:val="20"/>
                <w:lang w:val="fi-FI"/>
              </w:rPr>
              <w:t xml:space="preserve">Empat Kebenaran Mulia </w:t>
            </w:r>
          </w:p>
          <w:p w:rsidR="00F536C6" w:rsidRPr="00D11DCA" w:rsidRDefault="00F536C6" w:rsidP="00D11DCA">
            <w:pPr>
              <w:jc w:val="center"/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2070" w:type="dxa"/>
            <w:shd w:val="clear" w:color="auto" w:fill="auto"/>
          </w:tcPr>
          <w:p w:rsidR="00F536C6" w:rsidRDefault="00F536C6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Default="00F536C6" w:rsidP="00447A7A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9A006A" w:rsidRDefault="00F536C6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D46D86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1329F2" w:rsidRPr="001329F2" w:rsidRDefault="001329F2" w:rsidP="00CC5AF1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 xml:space="preserve">Dhammika, S. 1990. </w:t>
            </w:r>
            <w:r w:rsidRPr="004F791D">
              <w:rPr>
                <w:rFonts w:ascii="Verdana" w:hAnsi="Verdana"/>
                <w:i/>
                <w:sz w:val="20"/>
                <w:szCs w:val="20"/>
                <w:lang w:val="fi-FI"/>
              </w:rPr>
              <w:t>Dasar Pandangan Agama Buddha</w:t>
            </w:r>
            <w:r>
              <w:rPr>
                <w:rFonts w:ascii="Verdana" w:hAnsi="Verdana"/>
                <w:sz w:val="20"/>
                <w:szCs w:val="20"/>
                <w:lang w:val="fi-FI"/>
              </w:rPr>
              <w:t>. Surabaya: Yayasan Dhammadipa Arama</w:t>
            </w:r>
          </w:p>
          <w:p w:rsidR="00074198" w:rsidRDefault="00074198" w:rsidP="00CC5AF1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 w:rsidRPr="00403686">
              <w:rPr>
                <w:rFonts w:ascii="Verdana" w:hAnsi="Verdana"/>
                <w:sz w:val="20"/>
                <w:szCs w:val="20"/>
                <w:lang w:val="sv-SE"/>
              </w:rPr>
              <w:t xml:space="preserve">Mukti,  Krishanda W.  2003. </w:t>
            </w:r>
            <w:r w:rsidRPr="00403686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403686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403686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403686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403686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F536C6" w:rsidRPr="0036082F" w:rsidRDefault="001329F2" w:rsidP="0036082F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Sanjivaputta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1987. </w:t>
            </w:r>
            <w:proofErr w:type="spellStart"/>
            <w:r w:rsidRPr="004F791D">
              <w:rPr>
                <w:rFonts w:ascii="Verdana" w:hAnsi="Verdana"/>
                <w:i/>
                <w:sz w:val="20"/>
                <w:szCs w:val="20"/>
              </w:rPr>
              <w:t>Untaian</w:t>
            </w:r>
            <w:proofErr w:type="spellEnd"/>
            <w:r w:rsidRPr="004F791D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4F791D">
              <w:rPr>
                <w:rFonts w:ascii="Verdana" w:hAnsi="Verdana"/>
                <w:i/>
                <w:sz w:val="20"/>
                <w:szCs w:val="20"/>
              </w:rPr>
              <w:t>Dhammakatha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Jakarta: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Pancaran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Dharma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EB0BD9" w:rsidRDefault="00114420" w:rsidP="007D128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Menjelaskan </w:t>
            </w:r>
            <w:r w:rsidR="00EB0BD9" w:rsidRPr="00983AC3">
              <w:rPr>
                <w:rFonts w:ascii="Verdana" w:hAnsi="Verdana"/>
                <w:sz w:val="20"/>
                <w:szCs w:val="20"/>
                <w:lang w:val="sv-SE"/>
              </w:rPr>
              <w:t>fungsi profetik agama dalam hukum</w:t>
            </w:r>
          </w:p>
          <w:p w:rsidR="00114420" w:rsidRDefault="00114420" w:rsidP="007D128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</w:t>
            </w:r>
            <w:r w:rsidR="00E9546A">
              <w:rPr>
                <w:rFonts w:ascii="Verdana" w:hAnsi="Verdana"/>
                <w:sz w:val="20"/>
                <w:szCs w:val="20"/>
                <w:lang w:val="sv-SE"/>
              </w:rPr>
              <w:t>mbandingkan antara kebenaran biasa dan kebenaran mutlak/tertinggi</w:t>
            </w:r>
          </w:p>
          <w:p w:rsidR="00114420" w:rsidRPr="00983AC3" w:rsidRDefault="00114420" w:rsidP="007D128B">
            <w:pPr>
              <w:pStyle w:val="ListParagraph"/>
              <w:numPr>
                <w:ilvl w:val="0"/>
                <w:numId w:val="35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Menguraikan isi Empat Kebenaran Mulia</w:t>
            </w:r>
          </w:p>
          <w:p w:rsidR="00F536C6" w:rsidRPr="00156CDC" w:rsidRDefault="00F536C6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536C6" w:rsidRDefault="00F536C6" w:rsidP="00325D2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</w:t>
            </w:r>
          </w:p>
          <w:p w:rsidR="00F536C6" w:rsidRDefault="00F536C6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Pr="00325D2D" w:rsidRDefault="00F536C6" w:rsidP="002F11FC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F536C6" w:rsidRPr="00F4502E" w:rsidRDefault="00C37C96" w:rsidP="00F4502E">
            <w:pPr>
              <w:spacing w:line="360" w:lineRule="auto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Mahasiswa mampu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>men</w:t>
            </w:r>
            <w:r w:rsidR="00C87D7E">
              <w:rPr>
                <w:rFonts w:ascii="Verdana" w:hAnsi="Verdana"/>
                <w:sz w:val="20"/>
                <w:szCs w:val="20"/>
                <w:lang w:val="sv-SE"/>
              </w:rPr>
              <w:t>unjukkan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 xml:space="preserve"> definisi, prinsip, pembagian, dan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manfaat mempelajari Hukum Karma, dan hubungan a</w:t>
            </w:r>
            <w:r w:rsidR="00F536C6">
              <w:rPr>
                <w:rFonts w:ascii="Verdana" w:hAnsi="Verdana"/>
                <w:sz w:val="20"/>
                <w:szCs w:val="20"/>
                <w:lang w:val="sv-SE"/>
              </w:rPr>
              <w:t>ntara Karma dan Punarbhava</w:t>
            </w:r>
          </w:p>
          <w:p w:rsidR="00F536C6" w:rsidRPr="00156CDC" w:rsidRDefault="00F536C6" w:rsidP="002F11F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F536C6" w:rsidRPr="00447A7A" w:rsidRDefault="00447A7A" w:rsidP="00447A7A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288" w:hanging="288"/>
              <w:rPr>
                <w:rFonts w:ascii="Verdana" w:hAnsi="Verdana" w:cs="Segoe UI"/>
                <w:sz w:val="20"/>
                <w:szCs w:val="20"/>
              </w:rPr>
            </w:pPr>
            <w:r w:rsidRPr="00447A7A">
              <w:rPr>
                <w:rFonts w:ascii="Verdana" w:hAnsi="Verdana" w:cs="Segoe UI"/>
                <w:sz w:val="20"/>
                <w:szCs w:val="20"/>
              </w:rPr>
              <w:lastRenderedPageBreak/>
              <w:t>K</w:t>
            </w:r>
            <w:r w:rsidR="00F536C6" w:rsidRPr="00447A7A">
              <w:rPr>
                <w:rFonts w:ascii="Verdana" w:hAnsi="Verdana" w:cs="Segoe UI"/>
                <w:sz w:val="20"/>
                <w:szCs w:val="20"/>
              </w:rPr>
              <w:t xml:space="preserve">arma </w:t>
            </w:r>
            <w:proofErr w:type="spellStart"/>
            <w:r w:rsidR="00F536C6" w:rsidRPr="00447A7A">
              <w:rPr>
                <w:rFonts w:ascii="Verdana" w:hAnsi="Verdana" w:cs="Segoe UI"/>
                <w:sz w:val="20"/>
                <w:szCs w:val="20"/>
              </w:rPr>
              <w:t>dan</w:t>
            </w:r>
            <w:proofErr w:type="spellEnd"/>
            <w:r w:rsidR="00F536C6" w:rsidRPr="00447A7A"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proofErr w:type="spellStart"/>
            <w:r w:rsidRPr="00447A7A">
              <w:rPr>
                <w:rFonts w:ascii="Verdana" w:hAnsi="Verdana" w:cs="Segoe UI"/>
                <w:sz w:val="20"/>
                <w:szCs w:val="20"/>
              </w:rPr>
              <w:t>P</w:t>
            </w:r>
            <w:r w:rsidR="00F536C6" w:rsidRPr="00447A7A">
              <w:rPr>
                <w:rFonts w:ascii="Verdana" w:hAnsi="Verdana" w:cs="Segoe UI"/>
                <w:sz w:val="20"/>
                <w:szCs w:val="20"/>
              </w:rPr>
              <w:t>unarbhava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F536C6" w:rsidRDefault="00F536C6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Default="00F536C6" w:rsidP="00447A7A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9A006A" w:rsidRDefault="00F536C6" w:rsidP="00447A7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lastRenderedPageBreak/>
              <w:t>komputer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8B1F05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B04701" w:rsidRPr="001A73B3" w:rsidRDefault="00B04701" w:rsidP="00B04701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Ashin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Kheminda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2018. </w:t>
            </w:r>
            <w:proofErr w:type="spellStart"/>
            <w:r w:rsidRPr="001A73B3">
              <w:rPr>
                <w:rFonts w:ascii="Verdana" w:hAnsi="Verdana"/>
                <w:i/>
                <w:sz w:val="20"/>
                <w:szCs w:val="20"/>
              </w:rPr>
              <w:t>Kamma</w:t>
            </w:r>
            <w:proofErr w:type="spellEnd"/>
            <w:r w:rsidRPr="001A73B3">
              <w:rPr>
                <w:rFonts w:ascii="Verdana" w:hAnsi="Verdana"/>
                <w:i/>
                <w:sz w:val="20"/>
                <w:szCs w:val="20"/>
              </w:rPr>
              <w:t xml:space="preserve">: </w:t>
            </w:r>
            <w:proofErr w:type="spellStart"/>
            <w:r w:rsidRPr="001A73B3">
              <w:rPr>
                <w:rFonts w:ascii="Verdana" w:hAnsi="Verdana"/>
                <w:i/>
                <w:sz w:val="20"/>
                <w:szCs w:val="20"/>
              </w:rPr>
              <w:t>Pusaran</w:t>
            </w:r>
            <w:proofErr w:type="spellEnd"/>
            <w:r w:rsidRPr="001A73B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A73B3">
              <w:rPr>
                <w:rFonts w:ascii="Verdana" w:hAnsi="Verdana"/>
                <w:i/>
                <w:sz w:val="20"/>
                <w:szCs w:val="20"/>
              </w:rPr>
              <w:t>Kelahiran</w:t>
            </w:r>
            <w:proofErr w:type="spellEnd"/>
            <w:r w:rsidRPr="001A73B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A73B3">
              <w:rPr>
                <w:rFonts w:ascii="Verdana" w:hAnsi="Verdana"/>
                <w:i/>
                <w:sz w:val="20"/>
                <w:szCs w:val="20"/>
              </w:rPr>
              <w:t>Kembali</w:t>
            </w:r>
            <w:proofErr w:type="spellEnd"/>
            <w:r w:rsidRPr="001A73B3">
              <w:rPr>
                <w:rFonts w:ascii="Verdana" w:hAnsi="Verdana"/>
                <w:i/>
                <w:sz w:val="20"/>
                <w:szCs w:val="20"/>
              </w:rPr>
              <w:t xml:space="preserve"> &amp; </w:t>
            </w:r>
            <w:proofErr w:type="spellStart"/>
            <w:r w:rsidRPr="001A73B3">
              <w:rPr>
                <w:rFonts w:ascii="Verdana" w:hAnsi="Verdana"/>
                <w:i/>
                <w:sz w:val="20"/>
                <w:szCs w:val="20"/>
              </w:rPr>
              <w:t>Kematian</w:t>
            </w:r>
            <w:proofErr w:type="spellEnd"/>
            <w:r w:rsidRPr="001A73B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A73B3">
              <w:rPr>
                <w:rFonts w:ascii="Verdana" w:hAnsi="Verdana"/>
                <w:i/>
                <w:sz w:val="20"/>
                <w:szCs w:val="20"/>
              </w:rPr>
              <w:t>Tanpa</w:t>
            </w:r>
            <w:proofErr w:type="spellEnd"/>
            <w:r w:rsidRPr="001A73B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1A73B3">
              <w:rPr>
                <w:rFonts w:ascii="Verdana" w:hAnsi="Verdana"/>
                <w:i/>
                <w:sz w:val="20"/>
                <w:szCs w:val="20"/>
              </w:rPr>
              <w:t>Awal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Jakarta: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Dhammavihari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Buddhist Studies.</w:t>
            </w:r>
          </w:p>
          <w:p w:rsidR="001329F2" w:rsidRPr="001329F2" w:rsidRDefault="001329F2" w:rsidP="00CC5AF1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 xml:space="preserve">Dhammika, S. 1990. </w:t>
            </w:r>
            <w:r w:rsidRPr="004F791D">
              <w:rPr>
                <w:rFonts w:ascii="Verdana" w:hAnsi="Verdana"/>
                <w:i/>
                <w:sz w:val="20"/>
                <w:szCs w:val="20"/>
                <w:lang w:val="fi-FI"/>
              </w:rPr>
              <w:t>Dasar Pandangan Agama Buddha</w:t>
            </w:r>
            <w:r>
              <w:rPr>
                <w:rFonts w:ascii="Verdana" w:hAnsi="Verdana"/>
                <w:sz w:val="20"/>
                <w:szCs w:val="20"/>
                <w:lang w:val="fi-FI"/>
              </w:rPr>
              <w:t>. Surabaya: Yayasan Dhammadipa Arama</w:t>
            </w:r>
          </w:p>
          <w:p w:rsidR="00074198" w:rsidRPr="00403686" w:rsidRDefault="00074198" w:rsidP="00CC5AF1">
            <w:pPr>
              <w:pStyle w:val="ListParagraph"/>
              <w:numPr>
                <w:ilvl w:val="0"/>
                <w:numId w:val="24"/>
              </w:numPr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 w:rsidRPr="00403686">
              <w:rPr>
                <w:rFonts w:ascii="Verdana" w:hAnsi="Verdana"/>
                <w:sz w:val="20"/>
                <w:szCs w:val="20"/>
                <w:lang w:val="sv-SE"/>
              </w:rPr>
              <w:t xml:space="preserve">Mukti,  Krishanda W.  2003. </w:t>
            </w:r>
            <w:r w:rsidRPr="00403686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403686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403686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403686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403686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F536C6" w:rsidRPr="00156CDC" w:rsidRDefault="00F536C6" w:rsidP="00325D2D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7D128B" w:rsidRDefault="007D128B" w:rsidP="007D128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Menjelaskan pengertian Hukum Karma dan Punabhava</w:t>
            </w:r>
          </w:p>
          <w:p w:rsidR="007D128B" w:rsidRDefault="007D128B" w:rsidP="007D128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</w:t>
            </w:r>
            <w:r w:rsidR="00EB0BD9" w:rsidRPr="007D128B">
              <w:rPr>
                <w:rFonts w:ascii="Verdana" w:hAnsi="Verdana"/>
                <w:sz w:val="20"/>
                <w:szCs w:val="20"/>
                <w:lang w:val="sv-SE"/>
              </w:rPr>
              <w:t>en</w:t>
            </w:r>
            <w:r w:rsidR="00B04701">
              <w:rPr>
                <w:rFonts w:ascii="Verdana" w:hAnsi="Verdana"/>
                <w:sz w:val="20"/>
                <w:szCs w:val="20"/>
                <w:lang w:val="sv-SE"/>
              </w:rPr>
              <w:t>unjukkan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 prinsip dan </w:t>
            </w:r>
            <w:r w:rsidR="00EB0BD9" w:rsidRPr="007D128B">
              <w:rPr>
                <w:rFonts w:ascii="Verdana" w:hAnsi="Verdana"/>
                <w:sz w:val="20"/>
                <w:szCs w:val="20"/>
                <w:lang w:val="sv-SE"/>
              </w:rPr>
              <w:t xml:space="preserve"> pembagian Hukum </w:t>
            </w:r>
            <w:r w:rsidR="00EB0BD9" w:rsidRPr="007D128B"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Karma</w:t>
            </w:r>
          </w:p>
          <w:p w:rsidR="007D128B" w:rsidRDefault="007D128B" w:rsidP="007D128B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Meng</w:t>
            </w:r>
            <w:r w:rsidR="00EB0BD9" w:rsidRPr="007D128B">
              <w:rPr>
                <w:rFonts w:ascii="Verdana" w:hAnsi="Verdana"/>
                <w:sz w:val="20"/>
                <w:szCs w:val="20"/>
                <w:lang w:val="sv-SE"/>
              </w:rPr>
              <w:t>hubung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>k</w:t>
            </w:r>
            <w:r w:rsidR="00EB0BD9" w:rsidRPr="007D128B">
              <w:rPr>
                <w:rFonts w:ascii="Verdana" w:hAnsi="Verdana"/>
                <w:sz w:val="20"/>
                <w:szCs w:val="20"/>
                <w:lang w:val="sv-SE"/>
              </w:rPr>
              <w:t>an antara Karma dan Punarbhava</w:t>
            </w:r>
          </w:p>
          <w:p w:rsidR="00F536C6" w:rsidRPr="008B1F05" w:rsidRDefault="007D128B" w:rsidP="00B04701">
            <w:pPr>
              <w:pStyle w:val="ListParagraph"/>
              <w:numPr>
                <w:ilvl w:val="0"/>
                <w:numId w:val="36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</w:t>
            </w:r>
            <w:r w:rsidR="00B04701">
              <w:rPr>
                <w:rFonts w:ascii="Verdana" w:hAnsi="Verdana"/>
                <w:sz w:val="20"/>
                <w:szCs w:val="20"/>
                <w:lang w:val="sv-SE"/>
              </w:rPr>
              <w:t>rumuskan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  <w:r w:rsidR="00EB0BD9" w:rsidRPr="007D128B">
              <w:rPr>
                <w:rFonts w:ascii="Verdana" w:hAnsi="Verdana"/>
                <w:sz w:val="20"/>
                <w:szCs w:val="20"/>
                <w:lang w:val="sv-SE"/>
              </w:rPr>
              <w:t xml:space="preserve">alasan </w:t>
            </w:r>
            <w:r w:rsidR="00D46D86">
              <w:rPr>
                <w:rFonts w:ascii="Verdana" w:hAnsi="Verdana"/>
                <w:sz w:val="20"/>
                <w:szCs w:val="20"/>
                <w:lang w:val="sv-SE"/>
              </w:rPr>
              <w:t xml:space="preserve">umat Buddha 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meyakini </w:t>
            </w:r>
            <w:r w:rsidR="00EB0BD9" w:rsidRPr="007D128B">
              <w:rPr>
                <w:rFonts w:ascii="Verdana" w:hAnsi="Verdana"/>
                <w:sz w:val="20"/>
                <w:szCs w:val="20"/>
                <w:lang w:val="sv-SE"/>
              </w:rPr>
              <w:t xml:space="preserve">Hukum </w:t>
            </w:r>
            <w:r w:rsidR="00D46D86">
              <w:rPr>
                <w:rFonts w:ascii="Verdana" w:hAnsi="Verdana"/>
                <w:sz w:val="20"/>
                <w:szCs w:val="20"/>
                <w:lang w:val="sv-SE"/>
              </w:rPr>
              <w:t>Kelahiran Kembali/</w:t>
            </w:r>
            <w:r w:rsidR="00EB0BD9" w:rsidRPr="007D128B">
              <w:rPr>
                <w:rFonts w:ascii="Verdana" w:hAnsi="Verdana"/>
                <w:sz w:val="20"/>
                <w:szCs w:val="20"/>
                <w:lang w:val="sv-SE"/>
              </w:rPr>
              <w:t>Punarbhava</w:t>
            </w: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7</w:t>
            </w: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Pr="00325D2D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F536C6" w:rsidRPr="00F4502E" w:rsidRDefault="00C37C96" w:rsidP="00F4502E">
            <w:pPr>
              <w:spacing w:line="360" w:lineRule="auto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Mahasiswa mampu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 xml:space="preserve">menganalisis Hukum Tiga Corak Umum dan Hukum Sebab Akibat Yang Saling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Bergantungan</w:t>
            </w:r>
          </w:p>
          <w:p w:rsidR="00F536C6" w:rsidRPr="00156CDC" w:rsidRDefault="00F536C6" w:rsidP="002F11FC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F536C6" w:rsidRPr="00FA2ADC" w:rsidRDefault="00F536C6" w:rsidP="00C228DA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288" w:hanging="288"/>
              <w:rPr>
                <w:rFonts w:ascii="Segoe UI" w:hAnsi="Segoe UI" w:cs="Segoe UI"/>
                <w:sz w:val="22"/>
                <w:szCs w:val="22"/>
                <w:lang w:val="es-ES"/>
              </w:rPr>
            </w:pPr>
            <w:proofErr w:type="spellStart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lastRenderedPageBreak/>
              <w:t>Hukum</w:t>
            </w:r>
            <w:proofErr w:type="spellEnd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>Tiga</w:t>
            </w:r>
            <w:proofErr w:type="spellEnd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>Corak</w:t>
            </w:r>
            <w:proofErr w:type="spellEnd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>Umum</w:t>
            </w:r>
            <w:proofErr w:type="spellEnd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dan </w:t>
            </w:r>
            <w:proofErr w:type="spellStart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>Sebab</w:t>
            </w:r>
            <w:proofErr w:type="spellEnd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>Akibat</w:t>
            </w:r>
            <w:proofErr w:type="spellEnd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yang </w:t>
            </w:r>
            <w:proofErr w:type="spellStart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>Saling</w:t>
            </w:r>
            <w:proofErr w:type="spellEnd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FA2ADC">
              <w:rPr>
                <w:rFonts w:ascii="Segoe UI" w:hAnsi="Segoe UI" w:cs="Segoe UI"/>
                <w:sz w:val="22"/>
                <w:szCs w:val="22"/>
                <w:lang w:val="es-ES"/>
              </w:rPr>
              <w:t>Bergantungan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F536C6" w:rsidRDefault="00F536C6" w:rsidP="00C22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Default="00F536C6" w:rsidP="00C228DA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9A006A" w:rsidRDefault="00F536C6" w:rsidP="00C22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D46D86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lastRenderedPageBreak/>
              <w:t>web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074198" w:rsidRPr="00EC680A" w:rsidRDefault="00074198" w:rsidP="00CC5AF1">
            <w:pPr>
              <w:numPr>
                <w:ilvl w:val="0"/>
                <w:numId w:val="19"/>
              </w:numPr>
              <w:tabs>
                <w:tab w:val="clear" w:pos="1440"/>
              </w:tabs>
              <w:spacing w:line="360" w:lineRule="auto"/>
              <w:ind w:left="441"/>
              <w:rPr>
                <w:rFonts w:ascii="Verdana" w:hAnsi="Verdana"/>
                <w:sz w:val="20"/>
                <w:szCs w:val="20"/>
              </w:rPr>
            </w:pPr>
            <w:r w:rsidRPr="00EC680A"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 xml:space="preserve">Mukti,  Krishanda W.  2003. </w:t>
            </w:r>
            <w:r w:rsidRPr="00EC680A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EC680A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EC680A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EC680A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EC680A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F536C6" w:rsidRPr="0036082F" w:rsidRDefault="00EC680A" w:rsidP="0036082F">
            <w:pPr>
              <w:numPr>
                <w:ilvl w:val="0"/>
                <w:numId w:val="19"/>
              </w:numPr>
              <w:tabs>
                <w:tab w:val="clear" w:pos="1440"/>
              </w:tabs>
              <w:spacing w:line="360" w:lineRule="auto"/>
              <w:ind w:left="441"/>
              <w:rPr>
                <w:rFonts w:ascii="Verdana" w:hAnsi="Verdana"/>
                <w:sz w:val="20"/>
                <w:szCs w:val="20"/>
                <w:lang w:val="fi-FI"/>
              </w:rPr>
            </w:pPr>
            <w:r w:rsidRPr="00EC680A">
              <w:rPr>
                <w:rFonts w:ascii="Verdana" w:hAnsi="Verdana"/>
                <w:sz w:val="20"/>
                <w:szCs w:val="20"/>
                <w:lang w:val="fi-FI"/>
              </w:rPr>
              <w:t xml:space="preserve">Piyadassi, Mahathera. 2003. </w:t>
            </w:r>
            <w:r w:rsidRPr="00EC680A">
              <w:rPr>
                <w:rFonts w:ascii="Verdana" w:hAnsi="Verdana"/>
                <w:i/>
                <w:sz w:val="20"/>
                <w:szCs w:val="20"/>
                <w:lang w:val="fi-FI"/>
              </w:rPr>
              <w:t>Spektrum Ajaran Buddha</w:t>
            </w:r>
            <w:r w:rsidRPr="00EC680A">
              <w:rPr>
                <w:rFonts w:ascii="Verdana" w:hAnsi="Verdana"/>
                <w:sz w:val="20"/>
                <w:szCs w:val="20"/>
                <w:lang w:val="fi-FI"/>
              </w:rPr>
              <w:t xml:space="preserve">. </w:t>
            </w:r>
            <w:r w:rsidRPr="00EC680A">
              <w:rPr>
                <w:rFonts w:ascii="Verdana" w:hAnsi="Verdana"/>
                <w:sz w:val="20"/>
                <w:szCs w:val="20"/>
                <w:lang w:val="fi-FI"/>
              </w:rPr>
              <w:lastRenderedPageBreak/>
              <w:t>Diterjemahkan oleh Hatih Rusli, Vivi, dan Titin Negsi. Jakarta: Yayasan Pendidikan Buddhis Tri Ratna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7D128B" w:rsidRDefault="007D128B" w:rsidP="007D128B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Menjelaskan pengertian Hukum Tilakkhana dan Paticca Samuppada</w:t>
            </w:r>
          </w:p>
          <w:p w:rsidR="00EB0BD9" w:rsidRDefault="007D128B" w:rsidP="007D128B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</w:t>
            </w:r>
            <w:r w:rsidR="00EB0BD9" w:rsidRPr="00983AC3">
              <w:rPr>
                <w:rFonts w:ascii="Verdana" w:hAnsi="Verdana"/>
                <w:sz w:val="20"/>
                <w:szCs w:val="20"/>
                <w:lang w:val="sv-SE"/>
              </w:rPr>
              <w:t>eng</w:t>
            </w:r>
            <w:r w:rsidR="00410A5A">
              <w:rPr>
                <w:rFonts w:ascii="Verdana" w:hAnsi="Verdana"/>
                <w:sz w:val="20"/>
                <w:szCs w:val="20"/>
                <w:lang w:val="sv-SE"/>
              </w:rPr>
              <w:t>analisis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 formula</w:t>
            </w:r>
            <w:r w:rsidR="00EB0BD9" w:rsidRPr="00983AC3">
              <w:rPr>
                <w:rFonts w:ascii="Verdana" w:hAnsi="Verdana"/>
                <w:sz w:val="20"/>
                <w:szCs w:val="20"/>
                <w:lang w:val="sv-SE"/>
              </w:rPr>
              <w:t xml:space="preserve"> Hukum Tiga Corak Umum dan Hukum Sebab Akibat Yang Saling Bergantungan</w:t>
            </w:r>
          </w:p>
          <w:p w:rsidR="00F536C6" w:rsidRPr="0036082F" w:rsidRDefault="007D128B" w:rsidP="0036082F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Memberi contoh proses terjadinya sesuatu menurut Hukum Tilakkhana dan Paticca Samuppada</w:t>
            </w: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shd w:val="clear" w:color="auto" w:fill="auto"/>
          </w:tcPr>
          <w:p w:rsidR="00F536C6" w:rsidRDefault="00F536C6" w:rsidP="00325D2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8</w:t>
            </w:r>
          </w:p>
          <w:p w:rsidR="00F536C6" w:rsidRDefault="00F536C6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Pr="00325D2D" w:rsidRDefault="00F536C6" w:rsidP="00B2418B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1" w:type="dxa"/>
            <w:shd w:val="clear" w:color="auto" w:fill="auto"/>
          </w:tcPr>
          <w:p w:rsidR="00F536C6" w:rsidRPr="00F4502E" w:rsidRDefault="00C37C96" w:rsidP="00F4502E">
            <w:pPr>
              <w:spacing w:line="360" w:lineRule="auto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Mahasiswa mampu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>me</w:t>
            </w:r>
            <w:r w:rsidR="008A19BB">
              <w:rPr>
                <w:rFonts w:ascii="Verdana" w:hAnsi="Verdana"/>
                <w:sz w:val="20"/>
                <w:szCs w:val="20"/>
                <w:lang w:val="sv-SE"/>
              </w:rPr>
              <w:t>rumuskan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 xml:space="preserve"> pengertian, fungsi, ciri, dasar, dan manfaat melaksanakan Pancasila </w:t>
            </w:r>
            <w:r w:rsidR="00F536C6">
              <w:rPr>
                <w:rFonts w:ascii="Verdana" w:hAnsi="Verdana"/>
                <w:sz w:val="20"/>
                <w:szCs w:val="20"/>
                <w:lang w:val="sv-SE"/>
              </w:rPr>
              <w:t>Budhis</w:t>
            </w:r>
          </w:p>
          <w:p w:rsidR="00F536C6" w:rsidRPr="00156CDC" w:rsidRDefault="00F536C6" w:rsidP="00D61CE3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F536C6" w:rsidRPr="00A47BE5" w:rsidRDefault="00C228DA" w:rsidP="00C228DA">
            <w:pPr>
              <w:pStyle w:val="ListParagraph"/>
              <w:numPr>
                <w:ilvl w:val="0"/>
                <w:numId w:val="9"/>
              </w:numPr>
              <w:ind w:left="283" w:hanging="283"/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Sila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/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Moralitas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:rsidR="00F536C6" w:rsidRDefault="00F536C6" w:rsidP="00C22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Default="00F536C6" w:rsidP="00C228DA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9A006A" w:rsidRDefault="00F536C6" w:rsidP="00C22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D46D86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shd w:val="clear" w:color="auto" w:fill="auto"/>
          </w:tcPr>
          <w:p w:rsidR="00074198" w:rsidRDefault="00074198" w:rsidP="00CC5AF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441"/>
              <w:rPr>
                <w:rFonts w:ascii="Verdana" w:hAnsi="Verdana"/>
                <w:sz w:val="20"/>
                <w:szCs w:val="20"/>
              </w:rPr>
            </w:pPr>
            <w:r w:rsidRPr="00403686">
              <w:rPr>
                <w:rFonts w:ascii="Verdana" w:hAnsi="Verdana"/>
                <w:sz w:val="20"/>
                <w:szCs w:val="20"/>
                <w:lang w:val="sv-SE"/>
              </w:rPr>
              <w:t xml:space="preserve">Mukti,  Krishanda W.  2003. </w:t>
            </w:r>
            <w:r w:rsidRPr="00403686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403686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403686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403686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403686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EC680A" w:rsidRPr="004F791D" w:rsidRDefault="00EC680A" w:rsidP="00CC5AF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441"/>
              <w:rPr>
                <w:rFonts w:ascii="Verdana" w:hAnsi="Verdana"/>
                <w:sz w:val="20"/>
                <w:szCs w:val="20"/>
              </w:rPr>
            </w:pPr>
            <w:r w:rsidRPr="00403686">
              <w:rPr>
                <w:rFonts w:ascii="Verdana" w:hAnsi="Verdana"/>
                <w:sz w:val="20"/>
                <w:szCs w:val="20"/>
                <w:lang w:val="fi-FI"/>
              </w:rPr>
              <w:t xml:space="preserve">Rashid, Teja. 1997. </w:t>
            </w:r>
            <w:r w:rsidRPr="00403686">
              <w:rPr>
                <w:rFonts w:ascii="Verdana" w:hAnsi="Verdana"/>
                <w:i/>
                <w:sz w:val="20"/>
                <w:szCs w:val="20"/>
                <w:lang w:val="fi-FI"/>
              </w:rPr>
              <w:t>Sila dan Vinaya.</w:t>
            </w:r>
            <w:r w:rsidRPr="00403686">
              <w:rPr>
                <w:rFonts w:ascii="Verdana" w:hAnsi="Verdana"/>
                <w:sz w:val="20"/>
                <w:szCs w:val="20"/>
                <w:lang w:val="fi-FI"/>
              </w:rPr>
              <w:t xml:space="preserve"> </w:t>
            </w:r>
            <w:r w:rsidR="004F791D">
              <w:rPr>
                <w:rFonts w:ascii="Verdana" w:hAnsi="Verdana"/>
                <w:sz w:val="20"/>
                <w:szCs w:val="20"/>
                <w:lang w:val="fi-FI"/>
              </w:rPr>
              <w:t>Jakarta: Penerbit Buddhis Bodhi</w:t>
            </w:r>
          </w:p>
          <w:p w:rsidR="004F791D" w:rsidRPr="00403686" w:rsidRDefault="004F791D" w:rsidP="00CC5AF1">
            <w:pPr>
              <w:pStyle w:val="ListParagraph"/>
              <w:numPr>
                <w:ilvl w:val="0"/>
                <w:numId w:val="25"/>
              </w:numPr>
              <w:spacing w:line="360" w:lineRule="auto"/>
              <w:ind w:left="4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Priastana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2000. </w:t>
            </w:r>
            <w:r w:rsidRPr="004F791D">
              <w:rPr>
                <w:rFonts w:ascii="Verdana" w:hAnsi="Verdana"/>
                <w:i/>
                <w:sz w:val="20"/>
                <w:szCs w:val="20"/>
              </w:rPr>
              <w:t xml:space="preserve">Buddha Dharma </w:t>
            </w:r>
            <w:proofErr w:type="spellStart"/>
            <w:r w:rsidRPr="004F791D">
              <w:rPr>
                <w:rFonts w:ascii="Verdana" w:hAnsi="Verdana"/>
                <w:i/>
                <w:sz w:val="20"/>
                <w:szCs w:val="20"/>
              </w:rPr>
              <w:t>Kontektual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Jakarta: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Yasodhara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Puteri</w:t>
            </w:r>
            <w:proofErr w:type="spellEnd"/>
          </w:p>
          <w:p w:rsidR="00F536C6" w:rsidRPr="00EC680A" w:rsidRDefault="00F536C6" w:rsidP="00325D2D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2E6084" w:rsidRDefault="002E6084" w:rsidP="002E6084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 w:rsidRPr="002E6084">
              <w:rPr>
                <w:rFonts w:ascii="Verdana" w:hAnsi="Verdana"/>
                <w:sz w:val="20"/>
                <w:szCs w:val="20"/>
                <w:lang w:val="sv-SE"/>
              </w:rPr>
              <w:t>M</w:t>
            </w:r>
            <w:r w:rsidR="00983AC3" w:rsidRPr="002E6084">
              <w:rPr>
                <w:rFonts w:ascii="Verdana" w:hAnsi="Verdana"/>
                <w:sz w:val="20"/>
                <w:szCs w:val="20"/>
                <w:lang w:val="sv-SE"/>
              </w:rPr>
              <w:t>en</w:t>
            </w:r>
            <w:r w:rsidRPr="002E6084">
              <w:rPr>
                <w:rFonts w:ascii="Verdana" w:hAnsi="Verdana"/>
                <w:sz w:val="20"/>
                <w:szCs w:val="20"/>
                <w:lang w:val="sv-SE"/>
              </w:rPr>
              <w:t>jelaskan definisi sila</w:t>
            </w:r>
            <w:r w:rsidR="00D46D86">
              <w:rPr>
                <w:rFonts w:ascii="Verdana" w:hAnsi="Verdana"/>
                <w:sz w:val="20"/>
                <w:szCs w:val="20"/>
                <w:lang w:val="sv-SE"/>
              </w:rPr>
              <w:t>/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>moralitas</w:t>
            </w:r>
          </w:p>
          <w:p w:rsidR="00D46D86" w:rsidRDefault="00D46D86" w:rsidP="002E6084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Membedakan antara etika dan moralitas</w:t>
            </w:r>
          </w:p>
          <w:p w:rsidR="002E6084" w:rsidRDefault="002E6084" w:rsidP="002E6084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Menguraikan fungsi dan dasar sila</w:t>
            </w:r>
            <w:r w:rsidR="00D46D86">
              <w:rPr>
                <w:rFonts w:ascii="Verdana" w:hAnsi="Verdana"/>
                <w:sz w:val="20"/>
                <w:szCs w:val="20"/>
                <w:lang w:val="sv-SE"/>
              </w:rPr>
              <w:t>/moralitas</w:t>
            </w:r>
          </w:p>
          <w:p w:rsidR="00D46D86" w:rsidRDefault="00D46D86" w:rsidP="002E6084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Menguraikan faktor-faktor  terjadinya pelanggaran sila/moralitas</w:t>
            </w:r>
          </w:p>
          <w:p w:rsidR="002E6084" w:rsidRDefault="002911E3" w:rsidP="002E6084">
            <w:pPr>
              <w:pStyle w:val="ListParagraph"/>
              <w:numPr>
                <w:ilvl w:val="0"/>
                <w:numId w:val="44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Merumuskan</w:t>
            </w:r>
            <w:r w:rsidR="002E6084">
              <w:rPr>
                <w:rFonts w:ascii="Verdana" w:hAnsi="Verdana"/>
                <w:sz w:val="20"/>
                <w:szCs w:val="20"/>
                <w:lang w:val="sv-SE"/>
              </w:rPr>
              <w:t xml:space="preserve"> manfaat melaksanakan sila</w:t>
            </w:r>
            <w:r w:rsidR="00D46D86">
              <w:rPr>
                <w:rFonts w:ascii="Verdana" w:hAnsi="Verdana"/>
                <w:sz w:val="20"/>
                <w:szCs w:val="20"/>
                <w:lang w:val="sv-SE"/>
              </w:rPr>
              <w:t>/moralitas</w:t>
            </w:r>
          </w:p>
          <w:p w:rsidR="00983AC3" w:rsidRPr="002E6084" w:rsidRDefault="00983AC3" w:rsidP="002E6084">
            <w:pPr>
              <w:pStyle w:val="ListParagraph"/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 w:rsidRPr="002E6084"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</w:p>
          <w:p w:rsidR="00F536C6" w:rsidRPr="00983AC3" w:rsidRDefault="00F536C6" w:rsidP="00983AC3">
            <w:pPr>
              <w:pStyle w:val="ListParagraph"/>
              <w:ind w:left="25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9</w:t>
            </w: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Pr="00325D2D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:rsidR="00F536C6" w:rsidRPr="0036082F" w:rsidRDefault="00C37C96" w:rsidP="00504978">
            <w:pPr>
              <w:spacing w:line="360" w:lineRule="auto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 xml:space="preserve">Mahasiswa mampu </w:t>
            </w:r>
            <w:r w:rsidR="008A19BB"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merumuskan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  <w:r w:rsidR="00F536C6">
              <w:rPr>
                <w:rFonts w:ascii="Verdana" w:hAnsi="Verdana"/>
                <w:sz w:val="20"/>
                <w:szCs w:val="20"/>
                <w:lang w:val="sv-SE"/>
              </w:rPr>
              <w:t xml:space="preserve">pengertian, jenis,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 xml:space="preserve"> dan manfaat melaksanakan Pancadha</w:t>
            </w:r>
            <w:r w:rsidR="00C228DA">
              <w:rPr>
                <w:rFonts w:ascii="Verdana" w:hAnsi="Verdana"/>
                <w:sz w:val="20"/>
                <w:szCs w:val="20"/>
                <w:lang w:val="sv-SE"/>
              </w:rPr>
              <w:t>r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>ma</w:t>
            </w:r>
            <w:r w:rsidR="00F536C6">
              <w:rPr>
                <w:rFonts w:ascii="Verdana" w:hAnsi="Verdana"/>
                <w:sz w:val="20"/>
                <w:szCs w:val="20"/>
                <w:lang w:val="sv-SE"/>
              </w:rPr>
              <w:t xml:space="preserve"> dalam kehidupan sehari-hari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36C6" w:rsidRPr="00C228DA" w:rsidRDefault="00C228DA" w:rsidP="00C228DA">
            <w:pPr>
              <w:pStyle w:val="ListParagraph"/>
              <w:numPr>
                <w:ilvl w:val="0"/>
                <w:numId w:val="10"/>
              </w:numPr>
              <w:ind w:left="283" w:hanging="283"/>
              <w:rPr>
                <w:rFonts w:ascii="Verdana" w:hAnsi="Verdana" w:cs="Segoe UI"/>
                <w:sz w:val="20"/>
                <w:szCs w:val="20"/>
                <w:lang w:val="fi-FI"/>
              </w:rPr>
            </w:pPr>
            <w:proofErr w:type="spellStart"/>
            <w:r w:rsidRPr="00C228DA">
              <w:rPr>
                <w:rFonts w:ascii="Verdana" w:hAnsi="Verdana" w:cs="Segoe UI"/>
                <w:sz w:val="20"/>
                <w:szCs w:val="20"/>
              </w:rPr>
              <w:lastRenderedPageBreak/>
              <w:t>P</w:t>
            </w:r>
            <w:r w:rsidR="00F536C6" w:rsidRPr="00C228DA">
              <w:rPr>
                <w:rFonts w:ascii="Verdana" w:hAnsi="Verdana" w:cs="Segoe UI"/>
                <w:sz w:val="20"/>
                <w:szCs w:val="20"/>
              </w:rPr>
              <w:t>ancadha</w:t>
            </w:r>
            <w:r>
              <w:rPr>
                <w:rFonts w:ascii="Verdana" w:hAnsi="Verdana" w:cs="Segoe UI"/>
                <w:sz w:val="20"/>
                <w:szCs w:val="20"/>
              </w:rPr>
              <w:t>r</w:t>
            </w:r>
            <w:r w:rsidR="00F536C6" w:rsidRPr="00C228DA">
              <w:rPr>
                <w:rFonts w:ascii="Verdana" w:hAnsi="Verdana" w:cs="Segoe UI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536C6" w:rsidRDefault="00F536C6" w:rsidP="00C22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lastRenderedPageBreak/>
              <w:t>instruction</w:t>
            </w:r>
            <w:proofErr w:type="spellEnd"/>
          </w:p>
          <w:p w:rsidR="00F536C6" w:rsidRDefault="00F536C6" w:rsidP="00C228DA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9A006A" w:rsidRDefault="00F536C6" w:rsidP="00C22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D46D86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198" w:rsidRDefault="00074198" w:rsidP="00CC5AF1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441"/>
              <w:rPr>
                <w:rFonts w:ascii="Verdana" w:hAnsi="Verdana"/>
                <w:sz w:val="20"/>
                <w:szCs w:val="20"/>
              </w:rPr>
            </w:pPr>
            <w:r w:rsidRPr="00403686"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 xml:space="preserve">Mukti,  Krishanda W.  2003. </w:t>
            </w:r>
            <w:r w:rsidRPr="00403686">
              <w:rPr>
                <w:rFonts w:ascii="Verdana" w:hAnsi="Verdana"/>
                <w:i/>
                <w:sz w:val="20"/>
                <w:szCs w:val="20"/>
                <w:lang w:val="sv-SE"/>
              </w:rPr>
              <w:t xml:space="preserve">Wacana Buddha </w:t>
            </w:r>
            <w:r w:rsidRPr="00403686">
              <w:rPr>
                <w:rFonts w:ascii="Verdana" w:hAnsi="Verdana"/>
                <w:i/>
                <w:sz w:val="20"/>
                <w:szCs w:val="20"/>
                <w:lang w:val="sv-SE"/>
              </w:rPr>
              <w:lastRenderedPageBreak/>
              <w:t>Dharma.</w:t>
            </w:r>
            <w:r w:rsidRPr="00403686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403686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403686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403686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F536C6" w:rsidRPr="0036082F" w:rsidRDefault="00EC680A" w:rsidP="0036082F">
            <w:pPr>
              <w:pStyle w:val="ListParagraph"/>
              <w:numPr>
                <w:ilvl w:val="0"/>
                <w:numId w:val="26"/>
              </w:numPr>
              <w:spacing w:line="360" w:lineRule="auto"/>
              <w:ind w:left="441"/>
              <w:rPr>
                <w:rFonts w:ascii="Verdana" w:hAnsi="Verdana"/>
                <w:sz w:val="20"/>
                <w:szCs w:val="20"/>
              </w:rPr>
            </w:pPr>
            <w:r w:rsidRPr="00E474BF">
              <w:rPr>
                <w:rFonts w:ascii="Verdana" w:hAnsi="Verdana"/>
                <w:sz w:val="20"/>
                <w:szCs w:val="20"/>
                <w:lang w:val="fi-FI"/>
              </w:rPr>
              <w:t xml:space="preserve">Rashid, Teja. 1997. </w:t>
            </w:r>
            <w:r w:rsidRPr="00E474BF">
              <w:rPr>
                <w:rFonts w:ascii="Verdana" w:hAnsi="Verdana"/>
                <w:i/>
                <w:sz w:val="20"/>
                <w:szCs w:val="20"/>
                <w:lang w:val="fi-FI"/>
              </w:rPr>
              <w:t>Sila dan Vinaya.</w:t>
            </w:r>
            <w:r w:rsidRPr="00E474BF">
              <w:rPr>
                <w:rFonts w:ascii="Verdana" w:hAnsi="Verdana"/>
                <w:sz w:val="20"/>
                <w:szCs w:val="20"/>
                <w:lang w:val="fi-FI"/>
              </w:rPr>
              <w:t xml:space="preserve"> Jakarta: Penerbit Buddhis Bodhi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079F2" w:rsidRPr="006B63AB" w:rsidRDefault="006079F2" w:rsidP="006079F2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34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M</w:t>
            </w:r>
            <w:r w:rsidR="002E6084" w:rsidRPr="002E6084">
              <w:rPr>
                <w:rFonts w:ascii="Verdana" w:hAnsi="Verdana"/>
                <w:sz w:val="20"/>
                <w:szCs w:val="20"/>
                <w:lang w:val="sv-SE"/>
              </w:rPr>
              <w:t>en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>jelaskan pengertian Pancadharma</w:t>
            </w:r>
          </w:p>
          <w:p w:rsidR="006B63AB" w:rsidRPr="006079F2" w:rsidRDefault="006B63AB" w:rsidP="006079F2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34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Menghubungkan antara Pancasila Buddhis dan Pancadharma</w:t>
            </w:r>
          </w:p>
          <w:p w:rsidR="00F536C6" w:rsidRPr="002E6084" w:rsidRDefault="006079F2" w:rsidP="00A15BF0">
            <w:pPr>
              <w:pStyle w:val="ListParagraph"/>
              <w:numPr>
                <w:ilvl w:val="0"/>
                <w:numId w:val="43"/>
              </w:numPr>
              <w:spacing w:line="360" w:lineRule="auto"/>
              <w:ind w:left="34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</w:t>
            </w:r>
            <w:r w:rsidR="00A15BF0">
              <w:rPr>
                <w:rFonts w:ascii="Verdana" w:hAnsi="Verdana"/>
                <w:sz w:val="20"/>
                <w:szCs w:val="20"/>
                <w:lang w:val="sv-SE"/>
              </w:rPr>
              <w:t>guraikan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 manfaat Pancadharma </w:t>
            </w:r>
            <w:r w:rsidR="00A15BF0">
              <w:rPr>
                <w:rFonts w:ascii="Verdana" w:hAnsi="Verdana"/>
                <w:sz w:val="20"/>
                <w:szCs w:val="20"/>
                <w:lang w:val="sv-SE"/>
              </w:rPr>
              <w:t>dalam kehidupan sehari-hari</w:t>
            </w: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10</w:t>
            </w: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Pr="00325D2D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:rsidR="00F536C6" w:rsidRPr="00F4502E" w:rsidRDefault="00C37C96" w:rsidP="00504978">
            <w:pPr>
              <w:spacing w:line="360" w:lineRule="auto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Mahasiswa mampu </w:t>
            </w:r>
            <w:r w:rsidR="002E25FB">
              <w:rPr>
                <w:rFonts w:ascii="Verdana" w:hAnsi="Verdana"/>
                <w:sz w:val="20"/>
                <w:szCs w:val="20"/>
                <w:lang w:val="sv-SE"/>
              </w:rPr>
              <w:t xml:space="preserve">menunjukkan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>antara iman, ilmu dan amal sebagai satu kesatuan, perlunya menuntut dan mengamalkan ilmu, hubungan agama Buddha dan ilmu pengetahuan</w:t>
            </w:r>
          </w:p>
          <w:p w:rsidR="00F536C6" w:rsidRPr="00156CDC" w:rsidRDefault="00F536C6" w:rsidP="00504978">
            <w:pPr>
              <w:spacing w:line="360" w:lineRule="auto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36C6" w:rsidRPr="005C21B1" w:rsidRDefault="005C21B1" w:rsidP="005C21B1">
            <w:pPr>
              <w:pStyle w:val="ListParagraph"/>
              <w:numPr>
                <w:ilvl w:val="0"/>
                <w:numId w:val="11"/>
              </w:numPr>
              <w:spacing w:line="360" w:lineRule="auto"/>
              <w:ind w:left="288" w:hanging="274"/>
              <w:rPr>
                <w:rFonts w:ascii="Verdana" w:eastAsia="Arial Unicode MS" w:hAnsi="Verdana" w:cs="Arial Unicode MS"/>
                <w:sz w:val="20"/>
                <w:szCs w:val="20"/>
                <w:lang w:val="sv-SE"/>
              </w:rPr>
            </w:pPr>
            <w:r w:rsidRPr="005C21B1">
              <w:rPr>
                <w:rFonts w:ascii="Verdana" w:eastAsia="Arial Unicode MS" w:hAnsi="Verdana" w:cs="Arial Unicode MS"/>
                <w:sz w:val="20"/>
                <w:szCs w:val="20"/>
                <w:lang w:val="sv-SE"/>
              </w:rPr>
              <w:lastRenderedPageBreak/>
              <w:t>A</w:t>
            </w:r>
            <w:r w:rsidR="00F536C6" w:rsidRPr="005C21B1">
              <w:rPr>
                <w:rFonts w:ascii="Verdana" w:eastAsia="Arial Unicode MS" w:hAnsi="Verdana" w:cs="Arial Unicode MS"/>
                <w:sz w:val="20"/>
                <w:szCs w:val="20"/>
                <w:lang w:val="sv-SE"/>
              </w:rPr>
              <w:t xml:space="preserve">gama Buddha dan </w:t>
            </w:r>
            <w:r w:rsidRPr="005C21B1">
              <w:rPr>
                <w:rFonts w:ascii="Verdana" w:eastAsia="Arial Unicode MS" w:hAnsi="Verdana" w:cs="Arial Unicode MS"/>
                <w:sz w:val="20"/>
                <w:szCs w:val="20"/>
                <w:lang w:val="sv-SE"/>
              </w:rPr>
              <w:t>I</w:t>
            </w:r>
            <w:r w:rsidR="00F536C6" w:rsidRPr="005C21B1">
              <w:rPr>
                <w:rFonts w:ascii="Verdana" w:eastAsia="Arial Unicode MS" w:hAnsi="Verdana" w:cs="Arial Unicode MS"/>
                <w:sz w:val="20"/>
                <w:szCs w:val="20"/>
                <w:lang w:val="sv-SE"/>
              </w:rPr>
              <w:t xml:space="preserve">lmu </w:t>
            </w:r>
            <w:r w:rsidRPr="005C21B1">
              <w:rPr>
                <w:rFonts w:ascii="Verdana" w:eastAsia="Arial Unicode MS" w:hAnsi="Verdana" w:cs="Arial Unicode MS"/>
                <w:sz w:val="20"/>
                <w:szCs w:val="20"/>
                <w:lang w:val="sv-SE"/>
              </w:rPr>
              <w:t>P</w:t>
            </w:r>
            <w:r w:rsidR="00F536C6" w:rsidRPr="005C21B1">
              <w:rPr>
                <w:rFonts w:ascii="Verdana" w:eastAsia="Arial Unicode MS" w:hAnsi="Verdana" w:cs="Arial Unicode MS"/>
                <w:sz w:val="20"/>
                <w:szCs w:val="20"/>
                <w:lang w:val="sv-SE"/>
              </w:rPr>
              <w:t>engetahuan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536C6" w:rsidRDefault="00F536C6" w:rsidP="006079F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Default="00F536C6" w:rsidP="006079F2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9A006A" w:rsidRDefault="00F536C6" w:rsidP="006079F2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6B63AB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9A006A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198" w:rsidRPr="00C23759" w:rsidRDefault="00074198" w:rsidP="00CC5AF1">
            <w:pPr>
              <w:pStyle w:val="ListParagraph"/>
              <w:numPr>
                <w:ilvl w:val="0"/>
                <w:numId w:val="17"/>
              </w:numPr>
              <w:tabs>
                <w:tab w:val="clear" w:pos="1440"/>
              </w:tabs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 w:rsidRPr="00C23759">
              <w:rPr>
                <w:rFonts w:ascii="Verdana" w:hAnsi="Verdana"/>
                <w:sz w:val="20"/>
                <w:szCs w:val="20"/>
                <w:lang w:val="sv-SE"/>
              </w:rPr>
              <w:t xml:space="preserve">Mukti,  Krishanda W.  2003. </w:t>
            </w:r>
            <w:r w:rsidRPr="00C23759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C23759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C23759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C23759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C23759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E62FFB" w:rsidRPr="00C23759" w:rsidRDefault="00E62FFB" w:rsidP="00CC5AF1">
            <w:pPr>
              <w:numPr>
                <w:ilvl w:val="0"/>
                <w:numId w:val="17"/>
              </w:numPr>
              <w:tabs>
                <w:tab w:val="clear" w:pos="1440"/>
              </w:tabs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3759">
              <w:rPr>
                <w:rFonts w:ascii="Verdana" w:hAnsi="Verdana"/>
                <w:sz w:val="20"/>
                <w:szCs w:val="20"/>
              </w:rPr>
              <w:t>Kirthisinghe</w:t>
            </w:r>
            <w:proofErr w:type="spellEnd"/>
            <w:r w:rsidRPr="00C2375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23759">
              <w:rPr>
                <w:rFonts w:ascii="Verdana" w:hAnsi="Verdana"/>
                <w:sz w:val="20"/>
                <w:szCs w:val="20"/>
              </w:rPr>
              <w:t>Buddhadasa</w:t>
            </w:r>
            <w:proofErr w:type="spellEnd"/>
            <w:r w:rsidRPr="00C23759">
              <w:rPr>
                <w:rFonts w:ascii="Verdana" w:hAnsi="Verdana"/>
                <w:sz w:val="20"/>
                <w:szCs w:val="20"/>
              </w:rPr>
              <w:t xml:space="preserve"> P. (</w:t>
            </w:r>
            <w:proofErr w:type="spellStart"/>
            <w:proofErr w:type="gramStart"/>
            <w:r w:rsidRPr="00C23759">
              <w:rPr>
                <w:rFonts w:ascii="Verdana" w:hAnsi="Verdana"/>
                <w:sz w:val="20"/>
                <w:szCs w:val="20"/>
              </w:rPr>
              <w:t>ed</w:t>
            </w:r>
            <w:proofErr w:type="spellEnd"/>
            <w:proofErr w:type="gramEnd"/>
            <w:r w:rsidRPr="00C23759">
              <w:rPr>
                <w:rFonts w:ascii="Verdana" w:hAnsi="Verdana"/>
                <w:sz w:val="20"/>
                <w:szCs w:val="20"/>
              </w:rPr>
              <w:t xml:space="preserve">). 1994. </w:t>
            </w:r>
            <w:r w:rsidRPr="00C23759">
              <w:rPr>
                <w:rFonts w:ascii="Verdana" w:hAnsi="Verdana"/>
                <w:i/>
                <w:sz w:val="20"/>
                <w:szCs w:val="20"/>
              </w:rPr>
              <w:t xml:space="preserve">Agama Buddha </w:t>
            </w:r>
            <w:proofErr w:type="spellStart"/>
            <w:r w:rsidRPr="00C23759">
              <w:rPr>
                <w:rFonts w:ascii="Verdana" w:hAnsi="Verdana"/>
                <w:i/>
                <w:sz w:val="20"/>
                <w:szCs w:val="20"/>
              </w:rPr>
              <w:t>dan</w:t>
            </w:r>
            <w:proofErr w:type="spellEnd"/>
            <w:r w:rsidRPr="00C2375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C23759">
              <w:rPr>
                <w:rFonts w:ascii="Verdana" w:hAnsi="Verdana"/>
                <w:i/>
                <w:sz w:val="20"/>
                <w:szCs w:val="20"/>
              </w:rPr>
              <w:t>Ilmu</w:t>
            </w:r>
            <w:proofErr w:type="spellEnd"/>
            <w:r w:rsidRPr="00C237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23759">
              <w:rPr>
                <w:rFonts w:ascii="Verdana" w:hAnsi="Verdana"/>
                <w:i/>
                <w:sz w:val="20"/>
                <w:szCs w:val="20"/>
              </w:rPr>
              <w:t>Pengetahuan</w:t>
            </w:r>
            <w:proofErr w:type="spellEnd"/>
            <w:r w:rsidRPr="00C23759">
              <w:rPr>
                <w:rFonts w:ascii="Verdana" w:hAnsi="Verdana"/>
                <w:i/>
                <w:sz w:val="20"/>
                <w:szCs w:val="20"/>
              </w:rPr>
              <w:t>.</w:t>
            </w:r>
            <w:r w:rsidRPr="00C237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23759">
              <w:rPr>
                <w:rFonts w:ascii="Verdana" w:hAnsi="Verdana"/>
                <w:sz w:val="20"/>
                <w:szCs w:val="20"/>
              </w:rPr>
              <w:t>Diterjemahkan</w:t>
            </w:r>
            <w:proofErr w:type="spellEnd"/>
            <w:r w:rsidRPr="00C237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23759">
              <w:rPr>
                <w:rFonts w:ascii="Verdana" w:hAnsi="Verdana"/>
                <w:sz w:val="20"/>
                <w:szCs w:val="20"/>
              </w:rPr>
              <w:t>oleh</w:t>
            </w:r>
            <w:proofErr w:type="spellEnd"/>
            <w:r w:rsidRPr="00C23759">
              <w:rPr>
                <w:rFonts w:ascii="Verdana" w:hAnsi="Verdana"/>
                <w:sz w:val="20"/>
                <w:szCs w:val="20"/>
              </w:rPr>
              <w:t xml:space="preserve"> R. </w:t>
            </w:r>
            <w:proofErr w:type="spellStart"/>
            <w:r w:rsidRPr="00C23759">
              <w:rPr>
                <w:rFonts w:ascii="Verdana" w:hAnsi="Verdana"/>
                <w:sz w:val="20"/>
                <w:szCs w:val="20"/>
              </w:rPr>
              <w:t>Sugiarto</w:t>
            </w:r>
            <w:proofErr w:type="spellEnd"/>
            <w:r w:rsidRPr="00C23759">
              <w:rPr>
                <w:rFonts w:ascii="Verdana" w:hAnsi="Verdana"/>
                <w:sz w:val="20"/>
                <w:szCs w:val="20"/>
              </w:rPr>
              <w:t xml:space="preserve">. Jakarta: </w:t>
            </w:r>
            <w:proofErr w:type="spellStart"/>
            <w:r w:rsidRPr="00C23759">
              <w:rPr>
                <w:rFonts w:ascii="Verdana" w:hAnsi="Verdana"/>
                <w:sz w:val="20"/>
                <w:szCs w:val="20"/>
              </w:rPr>
              <w:t>Aryasuryacandra</w:t>
            </w:r>
            <w:proofErr w:type="spellEnd"/>
            <w:r w:rsidRPr="00C23759">
              <w:rPr>
                <w:rFonts w:ascii="Verdana" w:hAnsi="Verdana"/>
                <w:sz w:val="20"/>
                <w:szCs w:val="20"/>
              </w:rPr>
              <w:t>.</w:t>
            </w:r>
          </w:p>
          <w:p w:rsidR="00E62FFB" w:rsidRDefault="00E62FFB" w:rsidP="00CC5AF1">
            <w:pPr>
              <w:numPr>
                <w:ilvl w:val="0"/>
                <w:numId w:val="17"/>
              </w:numPr>
              <w:tabs>
                <w:tab w:val="clear" w:pos="1440"/>
              </w:tabs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C23759">
              <w:rPr>
                <w:rFonts w:ascii="Verdana" w:hAnsi="Verdana"/>
                <w:sz w:val="20"/>
                <w:szCs w:val="20"/>
              </w:rPr>
              <w:lastRenderedPageBreak/>
              <w:t>Arya</w:t>
            </w:r>
            <w:proofErr w:type="spellEnd"/>
            <w:r w:rsidRPr="00C2375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C23759">
              <w:rPr>
                <w:rFonts w:ascii="Verdana" w:hAnsi="Verdana"/>
                <w:sz w:val="20"/>
                <w:szCs w:val="20"/>
              </w:rPr>
              <w:t>Tjahyadi</w:t>
            </w:r>
            <w:proofErr w:type="spellEnd"/>
            <w:r w:rsidRPr="00C23759">
              <w:rPr>
                <w:rFonts w:ascii="Verdana" w:hAnsi="Verdana"/>
                <w:sz w:val="20"/>
                <w:szCs w:val="20"/>
              </w:rPr>
              <w:t xml:space="preserve">. 1994. </w:t>
            </w:r>
            <w:r w:rsidRPr="00C23759">
              <w:rPr>
                <w:rFonts w:ascii="Verdana" w:hAnsi="Verdana"/>
                <w:i/>
                <w:sz w:val="20"/>
                <w:szCs w:val="20"/>
              </w:rPr>
              <w:t xml:space="preserve">Buddha </w:t>
            </w:r>
            <w:proofErr w:type="spellStart"/>
            <w:r w:rsidRPr="00C23759">
              <w:rPr>
                <w:rFonts w:ascii="Verdana" w:hAnsi="Verdana"/>
                <w:i/>
                <w:sz w:val="20"/>
                <w:szCs w:val="20"/>
              </w:rPr>
              <w:t>Dhamma</w:t>
            </w:r>
            <w:proofErr w:type="spellEnd"/>
            <w:r w:rsidRPr="00C2375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C23759">
              <w:rPr>
                <w:rFonts w:ascii="Verdana" w:hAnsi="Verdana"/>
                <w:i/>
                <w:sz w:val="20"/>
                <w:szCs w:val="20"/>
              </w:rPr>
              <w:t>dan</w:t>
            </w:r>
            <w:proofErr w:type="spellEnd"/>
            <w:r w:rsidRPr="00C23759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proofErr w:type="spellStart"/>
            <w:r w:rsidRPr="00C23759">
              <w:rPr>
                <w:rFonts w:ascii="Verdana" w:hAnsi="Verdana"/>
                <w:i/>
                <w:sz w:val="20"/>
                <w:szCs w:val="20"/>
              </w:rPr>
              <w:t>Sains</w:t>
            </w:r>
            <w:proofErr w:type="spellEnd"/>
            <w:r w:rsidRPr="00C23759">
              <w:rPr>
                <w:rFonts w:ascii="Verdana" w:hAnsi="Verdana"/>
                <w:i/>
                <w:sz w:val="20"/>
                <w:szCs w:val="20"/>
              </w:rPr>
              <w:t>.</w:t>
            </w:r>
            <w:r w:rsidRPr="00C23759">
              <w:rPr>
                <w:rFonts w:ascii="Verdana" w:hAnsi="Verdana"/>
                <w:sz w:val="20"/>
                <w:szCs w:val="20"/>
              </w:rPr>
              <w:t xml:space="preserve"> Sur</w:t>
            </w:r>
            <w:r w:rsidR="00566AEA">
              <w:rPr>
                <w:rFonts w:ascii="Verdana" w:hAnsi="Verdana"/>
                <w:sz w:val="20"/>
                <w:szCs w:val="20"/>
              </w:rPr>
              <w:t xml:space="preserve">abaya: </w:t>
            </w:r>
            <w:proofErr w:type="spellStart"/>
            <w:r w:rsidR="00566AEA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="00566AE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66AEA">
              <w:rPr>
                <w:rFonts w:ascii="Verdana" w:hAnsi="Verdana"/>
                <w:sz w:val="20"/>
                <w:szCs w:val="20"/>
              </w:rPr>
              <w:t>Dhammadipa</w:t>
            </w:r>
            <w:proofErr w:type="spellEnd"/>
            <w:r w:rsidR="00566AE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66AEA">
              <w:rPr>
                <w:rFonts w:ascii="Verdana" w:hAnsi="Verdana"/>
                <w:sz w:val="20"/>
                <w:szCs w:val="20"/>
              </w:rPr>
              <w:t>Arama</w:t>
            </w:r>
            <w:proofErr w:type="spellEnd"/>
          </w:p>
          <w:p w:rsidR="00F536C6" w:rsidRPr="0036082F" w:rsidRDefault="00566AEA" w:rsidP="0036082F">
            <w:pPr>
              <w:numPr>
                <w:ilvl w:val="0"/>
                <w:numId w:val="17"/>
              </w:numPr>
              <w:tabs>
                <w:tab w:val="clear" w:pos="1440"/>
              </w:tabs>
              <w:spacing w:line="360" w:lineRule="auto"/>
              <w:ind w:left="53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Priastana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2000. </w:t>
            </w:r>
            <w:r w:rsidRPr="004F791D">
              <w:rPr>
                <w:rFonts w:ascii="Verdana" w:hAnsi="Verdana"/>
                <w:i/>
                <w:sz w:val="20"/>
                <w:szCs w:val="20"/>
              </w:rPr>
              <w:t xml:space="preserve">Buddha Dharma </w:t>
            </w:r>
            <w:proofErr w:type="spellStart"/>
            <w:r w:rsidRPr="004F791D">
              <w:rPr>
                <w:rFonts w:ascii="Verdana" w:hAnsi="Verdana"/>
                <w:i/>
                <w:sz w:val="20"/>
                <w:szCs w:val="20"/>
              </w:rPr>
              <w:t>Kontektual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Jakarta: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Yasodhara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Puteri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21B1" w:rsidRDefault="005C21B1" w:rsidP="005C21B1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M</w:t>
            </w:r>
            <w:r w:rsidR="005F7BC7" w:rsidRPr="005C21B1">
              <w:rPr>
                <w:rFonts w:ascii="Verdana" w:hAnsi="Verdana"/>
                <w:sz w:val="20"/>
                <w:szCs w:val="20"/>
                <w:lang w:val="sv-SE"/>
              </w:rPr>
              <w:t>enjelaskan perlunya menuntut dan mengamalkan ilmu</w:t>
            </w:r>
          </w:p>
          <w:p w:rsidR="005F7BC7" w:rsidRDefault="005C21B1" w:rsidP="005C21B1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Menjelaskan </w:t>
            </w:r>
            <w:r w:rsidR="005F7BC7" w:rsidRPr="005C21B1">
              <w:rPr>
                <w:rFonts w:ascii="Verdana" w:hAnsi="Verdana"/>
                <w:sz w:val="20"/>
                <w:szCs w:val="20"/>
                <w:lang w:val="sv-SE"/>
              </w:rPr>
              <w:t xml:space="preserve"> hubungan agama Buddha dan ilmu pengetahuan</w:t>
            </w:r>
          </w:p>
          <w:p w:rsidR="006B63AB" w:rsidRDefault="00B81ADD" w:rsidP="005C21B1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Menunjukkan</w:t>
            </w:r>
            <w:r w:rsidR="006B63AB">
              <w:rPr>
                <w:rFonts w:ascii="Verdana" w:hAnsi="Verdana"/>
                <w:sz w:val="20"/>
                <w:szCs w:val="20"/>
                <w:lang w:val="sv-SE"/>
              </w:rPr>
              <w:t xml:space="preserve"> metodologi sains dan agama Buddha</w:t>
            </w:r>
          </w:p>
          <w:p w:rsidR="006B63AB" w:rsidRPr="005C21B1" w:rsidRDefault="006B63AB" w:rsidP="005C21B1">
            <w:pPr>
              <w:pStyle w:val="ListParagraph"/>
              <w:numPr>
                <w:ilvl w:val="0"/>
                <w:numId w:val="45"/>
              </w:numPr>
              <w:spacing w:line="360" w:lineRule="auto"/>
              <w:ind w:left="342" w:hanging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Menganalisis bahwa agama Buddha adalah agama ilmiah</w:t>
            </w:r>
          </w:p>
          <w:p w:rsidR="00F536C6" w:rsidRPr="00156CDC" w:rsidRDefault="00F536C6" w:rsidP="00D61CE3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11</w:t>
            </w: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Pr="00325D2D" w:rsidRDefault="00F536C6" w:rsidP="009E3A82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:rsidR="00F536C6" w:rsidRPr="001329F2" w:rsidRDefault="00C37C96" w:rsidP="009508A0">
            <w:pPr>
              <w:spacing w:line="360" w:lineRule="auto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Mahasiswa mampu </w:t>
            </w:r>
            <w:r w:rsidR="002E25FB">
              <w:rPr>
                <w:rFonts w:ascii="Verdana" w:hAnsi="Verdana"/>
                <w:sz w:val="20"/>
                <w:szCs w:val="20"/>
                <w:lang w:val="sv-SE"/>
              </w:rPr>
              <w:t>menentukan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 xml:space="preserve"> agama merupakan rahmat bagi semua, kebersamaan dalam pluralitas beragama, agama Buddha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menjunjung tinggi kerukunan dan toleransi serta sikap keberagamaan yang tepat dalam suatu bangsa yang multi-agama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36C6" w:rsidRPr="005C21B1" w:rsidRDefault="005C21B1" w:rsidP="005C21B1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288" w:hanging="288"/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lastRenderedPageBreak/>
              <w:t>K</w:t>
            </w:r>
            <w:r w:rsidR="00F536C6" w:rsidRPr="005C21B1">
              <w:rPr>
                <w:rFonts w:ascii="Verdana" w:hAnsi="Verdana" w:cs="Segoe UI"/>
                <w:sz w:val="20"/>
                <w:szCs w:val="20"/>
                <w:lang w:val="sv-SE"/>
              </w:rPr>
              <w:t>erukunan</w:t>
            </w:r>
            <w:r>
              <w:rPr>
                <w:rFonts w:ascii="Verdana" w:hAnsi="Verdana" w:cs="Segoe UI"/>
                <w:sz w:val="20"/>
                <w:szCs w:val="20"/>
                <w:lang w:val="sv-SE"/>
              </w:rPr>
              <w:t xml:space="preserve"> hidup Umat Ber</w:t>
            </w:r>
            <w:r w:rsidR="00F536C6" w:rsidRPr="005C21B1">
              <w:rPr>
                <w:rFonts w:ascii="Verdana" w:hAnsi="Verdana" w:cs="Segoe UI"/>
                <w:sz w:val="20"/>
                <w:szCs w:val="20"/>
                <w:lang w:val="sv-SE"/>
              </w:rPr>
              <w:t xml:space="preserve">agama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536C6" w:rsidRPr="005C21B1" w:rsidRDefault="00F536C6" w:rsidP="005C21B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5C21B1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5C21B1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 w:rsidRPr="005C21B1">
              <w:rPr>
                <w:rFonts w:ascii="Verdana" w:hAnsi="Verdana" w:cs="Segoe UI"/>
                <w:sz w:val="20"/>
                <w:szCs w:val="20"/>
              </w:rPr>
              <w:t xml:space="preserve">e: </w:t>
            </w:r>
            <w:r w:rsidRPr="005C21B1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5C21B1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Pr="005C21B1" w:rsidRDefault="00F536C6" w:rsidP="005C21B1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5C21B1" w:rsidRDefault="00F536C6" w:rsidP="005C21B1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5C21B1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5C21B1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5C21B1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5C21B1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5C21B1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5C21B1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5C21B1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5C21B1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3F6417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5C21B1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198" w:rsidRDefault="00074198" w:rsidP="005C21B1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533"/>
              <w:rPr>
                <w:rFonts w:ascii="Verdana" w:hAnsi="Verdana"/>
                <w:sz w:val="20"/>
                <w:szCs w:val="20"/>
              </w:rPr>
            </w:pPr>
            <w:r w:rsidRPr="005C21B1">
              <w:rPr>
                <w:rFonts w:ascii="Verdana" w:hAnsi="Verdana"/>
                <w:sz w:val="20"/>
                <w:szCs w:val="20"/>
                <w:lang w:val="sv-SE"/>
              </w:rPr>
              <w:t xml:space="preserve">Mukti,  Krishanda W.  2003. </w:t>
            </w:r>
            <w:r w:rsidRPr="005C21B1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5C21B1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5C21B1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5C21B1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5C21B1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566AEA" w:rsidRPr="005C21B1" w:rsidRDefault="00566AEA" w:rsidP="005C21B1">
            <w:pPr>
              <w:pStyle w:val="ListParagraph"/>
              <w:numPr>
                <w:ilvl w:val="0"/>
                <w:numId w:val="27"/>
              </w:numPr>
              <w:spacing w:line="360" w:lineRule="auto"/>
              <w:ind w:left="53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Priastana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2000. </w:t>
            </w:r>
            <w:r w:rsidRPr="004F791D">
              <w:rPr>
                <w:rFonts w:ascii="Verdana" w:hAnsi="Verdana"/>
                <w:i/>
                <w:sz w:val="20"/>
                <w:szCs w:val="20"/>
              </w:rPr>
              <w:t xml:space="preserve">Buddha Dharma </w:t>
            </w:r>
            <w:proofErr w:type="spellStart"/>
            <w:r w:rsidRPr="004F791D">
              <w:rPr>
                <w:rFonts w:ascii="Verdana" w:hAnsi="Verdana"/>
                <w:i/>
                <w:sz w:val="20"/>
                <w:szCs w:val="20"/>
              </w:rPr>
              <w:t>Kontektual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Jakarta: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Yasodhara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Puteri</w:t>
            </w:r>
            <w:proofErr w:type="spellEnd"/>
          </w:p>
          <w:p w:rsidR="00F536C6" w:rsidRPr="005C21B1" w:rsidRDefault="00F536C6" w:rsidP="00325D2D">
            <w:pPr>
              <w:ind w:left="459"/>
              <w:rPr>
                <w:rFonts w:ascii="Verdana" w:hAnsi="Verdana" w:cs="Segoe UI"/>
                <w:sz w:val="20"/>
                <w:szCs w:val="20"/>
                <w:lang w:val="sv-SE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2FE2" w:rsidRDefault="00222FE2" w:rsidP="00222FE2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Menjelaskan pengertian kerukanan</w:t>
            </w:r>
          </w:p>
          <w:p w:rsidR="00983AC3" w:rsidRDefault="00222FE2" w:rsidP="00222FE2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Menguraikan faktor-faktor penghambat dan pendukung kerukunan</w:t>
            </w:r>
          </w:p>
          <w:p w:rsidR="00222FE2" w:rsidRDefault="00B81ADD" w:rsidP="00222FE2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Menentukan</w:t>
            </w:r>
            <w:r w:rsidR="00222FE2">
              <w:rPr>
                <w:rFonts w:ascii="Verdana" w:hAnsi="Verdana"/>
                <w:sz w:val="20"/>
                <w:szCs w:val="20"/>
                <w:lang w:val="sv-SE"/>
              </w:rPr>
              <w:t xml:space="preserve"> peranan agama Buddha tentang kerukunan</w:t>
            </w:r>
          </w:p>
          <w:p w:rsidR="003F6417" w:rsidRPr="00983AC3" w:rsidRDefault="003F6417" w:rsidP="00222FE2">
            <w:pPr>
              <w:pStyle w:val="ListParagraph"/>
              <w:numPr>
                <w:ilvl w:val="0"/>
                <w:numId w:val="39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Memberikan contoh sikap Buddha terkait dengan kerukunan</w:t>
            </w:r>
          </w:p>
          <w:p w:rsidR="00F536C6" w:rsidRPr="00156CDC" w:rsidRDefault="00F536C6" w:rsidP="002F11FC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12</w:t>
            </w:r>
          </w:p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Pr="00325D2D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Pr="00156CDC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C6" w:rsidRPr="00F4502E" w:rsidRDefault="00C37C96" w:rsidP="009508A0">
            <w:pPr>
              <w:spacing w:line="360" w:lineRule="auto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Mahasiswa mampu </w:t>
            </w:r>
            <w:r w:rsidR="007E6B35">
              <w:rPr>
                <w:rFonts w:ascii="Verdana" w:hAnsi="Verdana"/>
                <w:sz w:val="20"/>
                <w:szCs w:val="20"/>
                <w:lang w:val="sv-SE"/>
              </w:rPr>
              <w:t>mendeskripsikan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>kemasyarakatan umat Buddha dan tanggung jawab anggota masyarakat sesuai dengan ajaran Buddha</w:t>
            </w:r>
          </w:p>
          <w:p w:rsidR="00F536C6" w:rsidRPr="00AE7C6D" w:rsidRDefault="00F536C6" w:rsidP="009508A0">
            <w:pPr>
              <w:spacing w:line="360" w:lineRule="auto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C6" w:rsidRPr="00222FE2" w:rsidRDefault="00F536C6" w:rsidP="00222FE2">
            <w:pPr>
              <w:pStyle w:val="ListParagraph"/>
              <w:numPr>
                <w:ilvl w:val="0"/>
                <w:numId w:val="13"/>
              </w:numPr>
              <w:spacing w:line="360" w:lineRule="auto"/>
              <w:ind w:left="288" w:hanging="288"/>
              <w:rPr>
                <w:rFonts w:ascii="Verdana" w:hAnsi="Verdana" w:cs="Segoe UI"/>
                <w:sz w:val="20"/>
                <w:szCs w:val="20"/>
                <w:lang w:val="sv-SE"/>
              </w:rPr>
            </w:pPr>
            <w:r w:rsidRPr="00222FE2">
              <w:rPr>
                <w:rFonts w:ascii="Verdana" w:hAnsi="Verdana" w:cs="Segoe UI"/>
                <w:sz w:val="20"/>
                <w:szCs w:val="20"/>
                <w:lang w:val="sv-SE"/>
              </w:rPr>
              <w:t>Masyarakat Buddhis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6C6" w:rsidRPr="00222FE2" w:rsidRDefault="00F536C6" w:rsidP="00E4768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22FE2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22FE2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 w:rsidRPr="00222FE2">
              <w:rPr>
                <w:rFonts w:ascii="Verdana" w:hAnsi="Verdana" w:cs="Segoe UI"/>
                <w:sz w:val="20"/>
                <w:szCs w:val="20"/>
              </w:rPr>
              <w:t xml:space="preserve">e: </w:t>
            </w:r>
            <w:r w:rsidRPr="00222FE2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22FE2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Pr="00222FE2" w:rsidRDefault="00F536C6" w:rsidP="00E4768A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222FE2" w:rsidRDefault="00F536C6" w:rsidP="00E4768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22FE2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222FE2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222FE2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222FE2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222FE2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222FE2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222FE2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222FE2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3F6417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222FE2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198" w:rsidRDefault="00074198" w:rsidP="00CC5AF1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441"/>
              <w:rPr>
                <w:rFonts w:ascii="Verdana" w:hAnsi="Verdana"/>
                <w:sz w:val="20"/>
                <w:szCs w:val="20"/>
              </w:rPr>
            </w:pPr>
            <w:r w:rsidRPr="00191F55">
              <w:rPr>
                <w:rFonts w:ascii="Verdana" w:hAnsi="Verdana"/>
                <w:sz w:val="20"/>
                <w:szCs w:val="20"/>
                <w:lang w:val="sv-SE"/>
              </w:rPr>
              <w:t xml:space="preserve">Mukti,  Krishanda W.  2003. </w:t>
            </w:r>
            <w:r w:rsidRPr="00191F55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191F55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191F55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191F55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191F55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E62FFB" w:rsidRPr="00191F55" w:rsidRDefault="00E62FFB" w:rsidP="00CC5AF1">
            <w:pPr>
              <w:pStyle w:val="ListParagraph"/>
              <w:numPr>
                <w:ilvl w:val="0"/>
                <w:numId w:val="28"/>
              </w:numPr>
              <w:spacing w:line="360" w:lineRule="auto"/>
              <w:ind w:left="441"/>
              <w:rPr>
                <w:rFonts w:ascii="Verdana" w:hAnsi="Verdana"/>
                <w:sz w:val="20"/>
                <w:szCs w:val="20"/>
              </w:rPr>
            </w:pPr>
            <w:r w:rsidRPr="00191F55">
              <w:rPr>
                <w:rFonts w:ascii="Verdana" w:hAnsi="Verdana"/>
                <w:sz w:val="20"/>
                <w:szCs w:val="20"/>
                <w:lang w:val="sv-SE"/>
              </w:rPr>
              <w:t xml:space="preserve">P.A. Payutto. 2005. </w:t>
            </w:r>
            <w:r w:rsidRPr="00191F55">
              <w:rPr>
                <w:rFonts w:ascii="Verdana" w:hAnsi="Verdana"/>
                <w:i/>
                <w:sz w:val="20"/>
                <w:szCs w:val="20"/>
                <w:lang w:val="fi-FI"/>
              </w:rPr>
              <w:t>Ekonomi Buddhis: Jalan Tengah untuk Dunia Usaha</w:t>
            </w:r>
            <w:r w:rsidRPr="00191F55">
              <w:rPr>
                <w:rFonts w:ascii="Verdana" w:hAnsi="Verdana"/>
                <w:sz w:val="20"/>
                <w:szCs w:val="20"/>
                <w:lang w:val="fi-FI"/>
              </w:rPr>
              <w:t>. Diterjemahkan oleh R. Surya Widya. Jakarta: PP Magabudhi.</w:t>
            </w:r>
          </w:p>
          <w:p w:rsidR="00F536C6" w:rsidRPr="00156CDC" w:rsidRDefault="00F536C6" w:rsidP="00325D2D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68A" w:rsidRDefault="00E4768A" w:rsidP="00E4768A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Menjelaskan dua kelompok masya</w:t>
            </w:r>
            <w:r w:rsidR="008D5E98">
              <w:rPr>
                <w:rFonts w:ascii="Verdana" w:hAnsi="Verdana"/>
                <w:sz w:val="20"/>
                <w:szCs w:val="20"/>
                <w:lang w:val="sv-SE"/>
              </w:rPr>
              <w:t>ra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>kat Buddhis</w:t>
            </w:r>
          </w:p>
          <w:p w:rsidR="00983AC3" w:rsidRDefault="00E4768A" w:rsidP="00E4768A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Menjelaskan hubungan dan tanggung jawab  masyarakat Buddhis</w:t>
            </w:r>
          </w:p>
          <w:p w:rsidR="00F536C6" w:rsidRPr="001329F2" w:rsidRDefault="00C924A1" w:rsidP="001329F2">
            <w:pPr>
              <w:pStyle w:val="ListParagraph"/>
              <w:numPr>
                <w:ilvl w:val="0"/>
                <w:numId w:val="40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Mendeskripsikan makna masyarakat yang datang terang pergi terang, datang terang pergi gelap, datang gelap pergi terang, dan datang 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gelap pergi gelap</w:t>
            </w: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536C6" w:rsidRDefault="00F536C6" w:rsidP="00325D2D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>13</w:t>
            </w:r>
          </w:p>
          <w:p w:rsidR="00F536C6" w:rsidRDefault="00F536C6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Pr="00325D2D" w:rsidRDefault="00F536C6" w:rsidP="00B50D9F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:rsidR="00F536C6" w:rsidRPr="00F4502E" w:rsidRDefault="00C37C96" w:rsidP="009508A0">
            <w:pPr>
              <w:spacing w:line="360" w:lineRule="auto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Mahasiswa mampu </w:t>
            </w:r>
            <w:r w:rsidR="007E6B35">
              <w:rPr>
                <w:rFonts w:ascii="Verdana" w:hAnsi="Verdana"/>
                <w:sz w:val="20"/>
                <w:szCs w:val="20"/>
                <w:lang w:val="sv-SE"/>
              </w:rPr>
              <w:t>merumuskan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 xml:space="preserve"> hakikat budaya dan perilaku-perilaku yang sepatutnya dibudayakan dalam kehidupan sehari-hari (di kampus, dunia kerja, dan lain-lain)</w:t>
            </w:r>
          </w:p>
          <w:p w:rsidR="00F536C6" w:rsidRPr="00156CDC" w:rsidRDefault="00F536C6" w:rsidP="00B50D9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36C6" w:rsidRPr="00C228DA" w:rsidRDefault="00F536C6" w:rsidP="00C228DA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88" w:hanging="274"/>
              <w:rPr>
                <w:rFonts w:ascii="Verdana" w:hAnsi="Verdana" w:cs="Segoe UI"/>
                <w:sz w:val="20"/>
                <w:szCs w:val="20"/>
                <w:lang w:val="fi-FI"/>
              </w:rPr>
            </w:pPr>
            <w:r w:rsidRPr="00C228DA">
              <w:rPr>
                <w:rFonts w:ascii="Verdana" w:hAnsi="Verdana" w:cs="Segoe UI"/>
                <w:sz w:val="20"/>
                <w:szCs w:val="20"/>
                <w:lang w:val="fi-FI"/>
              </w:rPr>
              <w:t>Budaya Buddhis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536C6" w:rsidRDefault="00F536C6" w:rsidP="00C22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Default="00F536C6" w:rsidP="00C228DA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2A7F5E" w:rsidRDefault="00F536C6" w:rsidP="00C22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2A7F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LCD,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</w:t>
            </w:r>
            <w:proofErr w:type="spellEnd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,</w:t>
            </w:r>
            <w:r w:rsidR="000E3D73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198" w:rsidRDefault="00074198" w:rsidP="00CC5AF1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441" w:hanging="270"/>
              <w:rPr>
                <w:rFonts w:ascii="Verdana" w:hAnsi="Verdana"/>
                <w:sz w:val="20"/>
                <w:szCs w:val="20"/>
              </w:rPr>
            </w:pPr>
            <w:r w:rsidRPr="00191F55">
              <w:rPr>
                <w:rFonts w:ascii="Verdana" w:hAnsi="Verdana"/>
                <w:sz w:val="20"/>
                <w:szCs w:val="20"/>
                <w:lang w:val="sv-SE"/>
              </w:rPr>
              <w:t xml:space="preserve">Mukti,  Krishanda W.  2003. </w:t>
            </w:r>
            <w:r w:rsidRPr="00191F55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191F55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191F55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191F55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191F55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074198" w:rsidRDefault="00074198" w:rsidP="00CC5AF1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441" w:hanging="270"/>
              <w:rPr>
                <w:rFonts w:ascii="Verdana" w:hAnsi="Verdana"/>
                <w:sz w:val="20"/>
                <w:szCs w:val="20"/>
              </w:rPr>
            </w:pPr>
            <w:r w:rsidRPr="00191F55">
              <w:rPr>
                <w:rFonts w:ascii="Verdana" w:hAnsi="Verdana"/>
                <w:sz w:val="20"/>
                <w:szCs w:val="20"/>
                <w:lang w:val="fi-FI"/>
              </w:rPr>
              <w:t xml:space="preserve">Sri Dhammananda. 2002. </w:t>
            </w:r>
            <w:r w:rsidRPr="00191F55">
              <w:rPr>
                <w:rFonts w:ascii="Verdana" w:hAnsi="Verdana"/>
                <w:i/>
                <w:sz w:val="20"/>
                <w:szCs w:val="20"/>
                <w:lang w:val="fi-FI"/>
              </w:rPr>
              <w:t>Keyakinan U</w:t>
            </w:r>
            <w:r w:rsidRPr="00191F55">
              <w:rPr>
                <w:rFonts w:ascii="Verdana" w:hAnsi="Verdana"/>
                <w:i/>
                <w:sz w:val="20"/>
                <w:szCs w:val="20"/>
                <w:lang w:val="sv-SE"/>
              </w:rPr>
              <w:t>mat Buddha.</w:t>
            </w:r>
            <w:r w:rsidRPr="00191F55">
              <w:rPr>
                <w:rFonts w:ascii="Verdana" w:hAnsi="Verdana"/>
                <w:sz w:val="20"/>
                <w:szCs w:val="20"/>
                <w:lang w:val="sv-SE"/>
              </w:rPr>
              <w:t xml:space="preserve"> Pu</w:t>
            </w:r>
            <w:proofErr w:type="spellStart"/>
            <w:r w:rsidR="00566AEA">
              <w:rPr>
                <w:rFonts w:ascii="Verdana" w:hAnsi="Verdana"/>
                <w:sz w:val="20"/>
                <w:szCs w:val="20"/>
              </w:rPr>
              <w:t>staka</w:t>
            </w:r>
            <w:proofErr w:type="spellEnd"/>
            <w:r w:rsidR="00566AE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66AEA">
              <w:rPr>
                <w:rFonts w:ascii="Verdana" w:hAnsi="Verdana"/>
                <w:sz w:val="20"/>
                <w:szCs w:val="20"/>
              </w:rPr>
              <w:t>Karaniya</w:t>
            </w:r>
            <w:proofErr w:type="spellEnd"/>
          </w:p>
          <w:p w:rsidR="00F536C6" w:rsidRPr="00566AEA" w:rsidRDefault="00566AEA" w:rsidP="00566AEA">
            <w:pPr>
              <w:pStyle w:val="ListParagraph"/>
              <w:numPr>
                <w:ilvl w:val="0"/>
                <w:numId w:val="29"/>
              </w:numPr>
              <w:spacing w:line="360" w:lineRule="auto"/>
              <w:ind w:left="441" w:hanging="27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Priastana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2000. </w:t>
            </w:r>
            <w:r w:rsidRPr="004F791D">
              <w:rPr>
                <w:rFonts w:ascii="Verdana" w:hAnsi="Verdana"/>
                <w:i/>
                <w:sz w:val="20"/>
                <w:szCs w:val="20"/>
              </w:rPr>
              <w:t xml:space="preserve">Buddha Dharma </w:t>
            </w:r>
            <w:proofErr w:type="spellStart"/>
            <w:r w:rsidRPr="004F791D">
              <w:rPr>
                <w:rFonts w:ascii="Verdana" w:hAnsi="Verdana"/>
                <w:i/>
                <w:sz w:val="20"/>
                <w:szCs w:val="20"/>
              </w:rPr>
              <w:t>Kontektual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Jakarta: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Yasodhara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Puteri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28DA" w:rsidRDefault="00C228DA" w:rsidP="00C228DA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Menjelaskan pengertian budaya</w:t>
            </w:r>
          </w:p>
          <w:p w:rsidR="00C228DA" w:rsidRDefault="00C228DA" w:rsidP="00C228DA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Menguraikan hal-hal yang perlu dibudayakan sesuai ajaran Buddha</w:t>
            </w:r>
          </w:p>
          <w:p w:rsidR="00983AC3" w:rsidRDefault="00C228DA" w:rsidP="00C228DA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Menjelaskan manfaat hidup berbudaya</w:t>
            </w:r>
          </w:p>
          <w:p w:rsidR="000E3D73" w:rsidRPr="00983AC3" w:rsidRDefault="000E3D73" w:rsidP="00C228DA">
            <w:pPr>
              <w:pStyle w:val="ListParagraph"/>
              <w:numPr>
                <w:ilvl w:val="0"/>
                <w:numId w:val="41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Merumuskan bahwa suatu kebiasaan/tradisi itu sesuai atau tidak sesuai dengan budaya buddhis</w:t>
            </w:r>
          </w:p>
          <w:p w:rsidR="00F536C6" w:rsidRPr="00156CDC" w:rsidRDefault="00F536C6" w:rsidP="00B50D9F">
            <w:pPr>
              <w:ind w:firstLine="34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F536C6" w:rsidRPr="00156CDC" w:rsidTr="004F79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14</w:t>
            </w:r>
          </w:p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F536C6" w:rsidRPr="00325D2D" w:rsidRDefault="00F536C6" w:rsidP="00B50D9F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:rsidR="00F536C6" w:rsidRPr="009508A0" w:rsidRDefault="007E6B35" w:rsidP="007E6B35">
            <w:pPr>
              <w:spacing w:line="360" w:lineRule="auto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Mahasiswa mampu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>men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unjukkan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t xml:space="preserve">konstribusi agama Buddha  dalam kehidupan </w:t>
            </w:r>
            <w:r w:rsidR="00F536C6" w:rsidRPr="00F4502E"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politik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36C6" w:rsidRPr="00C228DA" w:rsidRDefault="00F536C6" w:rsidP="00C228DA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88" w:hanging="288"/>
              <w:rPr>
                <w:rFonts w:ascii="Verdana" w:hAnsi="Verdana" w:cs="Segoe UI"/>
                <w:sz w:val="20"/>
                <w:szCs w:val="20"/>
                <w:lang w:val="sv-SE"/>
              </w:rPr>
            </w:pPr>
            <w:r w:rsidRPr="00C228DA">
              <w:rPr>
                <w:rFonts w:ascii="Verdana" w:hAnsi="Verdana" w:cs="Segoe UI"/>
                <w:sz w:val="20"/>
                <w:szCs w:val="20"/>
                <w:lang w:val="sv-SE"/>
              </w:rPr>
              <w:lastRenderedPageBreak/>
              <w:t>Agama Buddha dan Politik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F536C6" w:rsidRDefault="00F536C6" w:rsidP="00C22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2A7F5E">
              <w:rPr>
                <w:rFonts w:ascii="Verdana" w:hAnsi="Verdana" w:cs="Segoe UI"/>
                <w:sz w:val="20"/>
                <w:szCs w:val="20"/>
                <w:lang w:val="id-ID"/>
              </w:rPr>
              <w:t>etod</w:t>
            </w:r>
            <w:r>
              <w:rPr>
                <w:rFonts w:ascii="Verdana" w:hAnsi="Verdana" w:cs="Segoe UI"/>
                <w:sz w:val="20"/>
                <w:szCs w:val="20"/>
              </w:rPr>
              <w:t>e</w:t>
            </w:r>
            <w:r w:rsidRPr="002A7F5E">
              <w:rPr>
                <w:rFonts w:ascii="Verdana" w:hAnsi="Verdana" w:cs="Segoe UI"/>
                <w:sz w:val="20"/>
                <w:szCs w:val="20"/>
              </w:rPr>
              <w:t>: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contextual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instruction</w:t>
            </w:r>
            <w:proofErr w:type="spellEnd"/>
          </w:p>
          <w:p w:rsidR="00F536C6" w:rsidRDefault="00F536C6" w:rsidP="00C228DA">
            <w:pPr>
              <w:pStyle w:val="ListParagraph"/>
              <w:spacing w:line="360" w:lineRule="auto"/>
              <w:ind w:left="27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F536C6" w:rsidRPr="002A7F5E" w:rsidRDefault="00F536C6" w:rsidP="00C228DA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74" w:hanging="270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Media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proofErr w:type="spellEnd"/>
            <w:r w:rsidRPr="002A7F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</w:t>
            </w:r>
            <w:proofErr w:type="spellEnd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, </w:t>
            </w:r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lastRenderedPageBreak/>
              <w:t xml:space="preserve">LCD, </w:t>
            </w:r>
            <w:proofErr w:type="spellStart"/>
            <w:r w:rsidRPr="002A7F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whiteboard,web</w:t>
            </w:r>
            <w:proofErr w:type="spellEnd"/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4198" w:rsidRDefault="00074198" w:rsidP="00CC5AF1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441"/>
              <w:rPr>
                <w:rFonts w:ascii="Verdana" w:hAnsi="Verdana"/>
                <w:sz w:val="20"/>
                <w:szCs w:val="20"/>
              </w:rPr>
            </w:pPr>
            <w:r w:rsidRPr="00191F55"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 xml:space="preserve">Mukti,  Krishanda W.  2003. </w:t>
            </w:r>
            <w:r w:rsidRPr="00191F55">
              <w:rPr>
                <w:rFonts w:ascii="Verdana" w:hAnsi="Verdana"/>
                <w:i/>
                <w:sz w:val="20"/>
                <w:szCs w:val="20"/>
                <w:lang w:val="sv-SE"/>
              </w:rPr>
              <w:t>Wacana Buddha Dharma.</w:t>
            </w:r>
            <w:r w:rsidRPr="00191F55">
              <w:rPr>
                <w:rFonts w:ascii="Verdana" w:hAnsi="Verdana"/>
                <w:sz w:val="20"/>
                <w:szCs w:val="20"/>
                <w:lang w:val="sv-SE"/>
              </w:rPr>
              <w:t xml:space="preserve">  </w:t>
            </w:r>
            <w:r w:rsidRPr="00191F55">
              <w:rPr>
                <w:rFonts w:ascii="Verdana" w:hAnsi="Verdana"/>
                <w:sz w:val="20"/>
                <w:szCs w:val="20"/>
              </w:rPr>
              <w:t xml:space="preserve">Jakarta: </w:t>
            </w:r>
            <w:proofErr w:type="spellStart"/>
            <w:r w:rsidRPr="00191F55"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 w:rsidRPr="00191F55">
              <w:rPr>
                <w:rFonts w:ascii="Verdana" w:hAnsi="Verdana"/>
                <w:sz w:val="20"/>
                <w:szCs w:val="20"/>
              </w:rPr>
              <w:t xml:space="preserve"> Dharma Pembangunan</w:t>
            </w:r>
          </w:p>
          <w:p w:rsidR="00EC680A" w:rsidRDefault="00EC680A" w:rsidP="00CC5AF1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441"/>
              <w:rPr>
                <w:rFonts w:ascii="Verdana" w:hAnsi="Verdana"/>
                <w:sz w:val="20"/>
                <w:szCs w:val="20"/>
              </w:rPr>
            </w:pPr>
            <w:r w:rsidRPr="00191F55">
              <w:rPr>
                <w:rFonts w:ascii="Verdana" w:hAnsi="Verdana"/>
                <w:sz w:val="20"/>
                <w:szCs w:val="20"/>
                <w:lang w:val="fi-FI"/>
              </w:rPr>
              <w:t xml:space="preserve">Sri Dhammananda. </w:t>
            </w:r>
            <w:r w:rsidRPr="00191F55">
              <w:rPr>
                <w:rFonts w:ascii="Verdana" w:hAnsi="Verdana"/>
                <w:sz w:val="20"/>
                <w:szCs w:val="20"/>
                <w:lang w:val="fi-FI"/>
              </w:rPr>
              <w:lastRenderedPageBreak/>
              <w:t xml:space="preserve">2002. </w:t>
            </w:r>
            <w:r w:rsidRPr="00191F55">
              <w:rPr>
                <w:rFonts w:ascii="Verdana" w:hAnsi="Verdana"/>
                <w:i/>
                <w:sz w:val="20"/>
                <w:szCs w:val="20"/>
                <w:lang w:val="fi-FI"/>
              </w:rPr>
              <w:t>Keyakinan U</w:t>
            </w:r>
            <w:r w:rsidRPr="00191F55">
              <w:rPr>
                <w:rFonts w:ascii="Verdana" w:hAnsi="Verdana"/>
                <w:i/>
                <w:sz w:val="20"/>
                <w:szCs w:val="20"/>
                <w:lang w:val="sv-SE"/>
              </w:rPr>
              <w:t>mat Buddha.</w:t>
            </w:r>
            <w:r w:rsidRPr="00191F55">
              <w:rPr>
                <w:rFonts w:ascii="Verdana" w:hAnsi="Verdana"/>
                <w:sz w:val="20"/>
                <w:szCs w:val="20"/>
                <w:lang w:val="sv-SE"/>
              </w:rPr>
              <w:t xml:space="preserve"> Pu</w:t>
            </w:r>
            <w:proofErr w:type="spellStart"/>
            <w:r w:rsidR="004F791D">
              <w:rPr>
                <w:rFonts w:ascii="Verdana" w:hAnsi="Verdana"/>
                <w:sz w:val="20"/>
                <w:szCs w:val="20"/>
              </w:rPr>
              <w:t>staka</w:t>
            </w:r>
            <w:proofErr w:type="spellEnd"/>
            <w:r w:rsidR="004F791D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4F791D">
              <w:rPr>
                <w:rFonts w:ascii="Verdana" w:hAnsi="Verdana"/>
                <w:sz w:val="20"/>
                <w:szCs w:val="20"/>
              </w:rPr>
              <w:t>Karaniya</w:t>
            </w:r>
            <w:proofErr w:type="spellEnd"/>
          </w:p>
          <w:p w:rsidR="00F536C6" w:rsidRPr="001329F2" w:rsidRDefault="004F791D" w:rsidP="001329F2">
            <w:pPr>
              <w:pStyle w:val="ListParagraph"/>
              <w:numPr>
                <w:ilvl w:val="0"/>
                <w:numId w:val="30"/>
              </w:numPr>
              <w:spacing w:line="360" w:lineRule="auto"/>
              <w:ind w:left="44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Jo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Priastana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2000. </w:t>
            </w:r>
            <w:r w:rsidRPr="004F791D">
              <w:rPr>
                <w:rFonts w:ascii="Verdana" w:hAnsi="Verdana"/>
                <w:i/>
                <w:sz w:val="20"/>
                <w:szCs w:val="20"/>
              </w:rPr>
              <w:t xml:space="preserve">Buddha Dharma </w:t>
            </w:r>
            <w:proofErr w:type="spellStart"/>
            <w:r w:rsidRPr="004F791D">
              <w:rPr>
                <w:rFonts w:ascii="Verdana" w:hAnsi="Verdana"/>
                <w:i/>
                <w:sz w:val="20"/>
                <w:szCs w:val="20"/>
              </w:rPr>
              <w:t>Kontektual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Jakarta: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Yayasan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Yasodhara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Puteri</w:t>
            </w:r>
            <w:proofErr w:type="spellEnd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28DA" w:rsidRDefault="00C228DA" w:rsidP="00C228DA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>Menjelaskan pengertian politik</w:t>
            </w:r>
          </w:p>
          <w:p w:rsidR="00C228DA" w:rsidRDefault="00C228DA" w:rsidP="00C228DA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Menjelaskan peranan agama Buddha dalam politik</w:t>
            </w:r>
          </w:p>
          <w:p w:rsidR="000E3D73" w:rsidRDefault="000E3D73" w:rsidP="00C228DA">
            <w:pPr>
              <w:pStyle w:val="ListParagraph"/>
              <w:numPr>
                <w:ilvl w:val="0"/>
                <w:numId w:val="42"/>
              </w:numPr>
              <w:spacing w:line="360" w:lineRule="auto"/>
              <w:ind w:left="342"/>
              <w:rPr>
                <w:rFonts w:ascii="Verdana" w:hAnsi="Verdana"/>
                <w:sz w:val="20"/>
                <w:szCs w:val="20"/>
                <w:lang w:val="sv-SE"/>
              </w:rPr>
            </w:pPr>
            <w:r>
              <w:rPr>
                <w:rFonts w:ascii="Verdana" w:hAnsi="Verdana"/>
                <w:sz w:val="20"/>
                <w:szCs w:val="20"/>
                <w:lang w:val="sv-SE"/>
              </w:rPr>
              <w:t>Men</w:t>
            </w:r>
            <w:r w:rsidR="00406182">
              <w:rPr>
                <w:rFonts w:ascii="Verdana" w:hAnsi="Verdana"/>
                <w:sz w:val="20"/>
                <w:szCs w:val="20"/>
                <w:lang w:val="sv-SE"/>
              </w:rPr>
              <w:t>unjukkan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t xml:space="preserve"> syarat-</w:t>
            </w:r>
            <w:r>
              <w:rPr>
                <w:rFonts w:ascii="Verdana" w:hAnsi="Verdana"/>
                <w:sz w:val="20"/>
                <w:szCs w:val="20"/>
                <w:lang w:val="sv-SE"/>
              </w:rPr>
              <w:lastRenderedPageBreak/>
              <w:t xml:space="preserve">syarat seorang pemimpin yang ideal, pemerintahan yang baik, dan syarat-syarat kesejahteraan suatu bangsa </w:t>
            </w:r>
          </w:p>
          <w:p w:rsidR="004025B9" w:rsidRPr="00156CDC" w:rsidRDefault="004025B9" w:rsidP="00B50D9F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</w:tbl>
    <w:p w:rsidR="00476DA6" w:rsidRDefault="00476DA6" w:rsidP="00FE1345">
      <w:pPr>
        <w:rPr>
          <w:rFonts w:ascii="Segoe UI" w:hAnsi="Segoe UI" w:cs="Segoe UI"/>
          <w:sz w:val="22"/>
          <w:szCs w:val="22"/>
        </w:rPr>
      </w:pPr>
    </w:p>
    <w:p w:rsidR="00924922" w:rsidRPr="00924922" w:rsidRDefault="00924922" w:rsidP="00FE1345">
      <w:pPr>
        <w:rPr>
          <w:rFonts w:ascii="Segoe UI" w:hAnsi="Segoe UI" w:cs="Segoe UI"/>
          <w:sz w:val="22"/>
          <w:szCs w:val="22"/>
        </w:rPr>
      </w:pPr>
    </w:p>
    <w:p w:rsidR="00504B12" w:rsidRPr="00504B12" w:rsidRDefault="00504B12" w:rsidP="00FE1345">
      <w:pPr>
        <w:rPr>
          <w:rFonts w:ascii="Segoe UI" w:hAnsi="Segoe UI" w:cs="Segoe UI"/>
          <w:b/>
          <w:sz w:val="22"/>
          <w:szCs w:val="22"/>
          <w:lang w:val="id-ID"/>
        </w:rPr>
      </w:pPr>
      <w:r w:rsidRPr="00504B12">
        <w:rPr>
          <w:rFonts w:ascii="Segoe UI" w:hAnsi="Segoe UI" w:cs="Segoe UI"/>
          <w:b/>
          <w:sz w:val="22"/>
          <w:szCs w:val="22"/>
          <w:lang w:val="id-ID"/>
        </w:rPr>
        <w:t>Komponen penilaian:</w:t>
      </w:r>
    </w:p>
    <w:p w:rsidR="00504B12" w:rsidRDefault="00504B12" w:rsidP="00FE1345">
      <w:pPr>
        <w:rPr>
          <w:rFonts w:ascii="Segoe UI" w:hAnsi="Segoe UI" w:cs="Segoe UI"/>
          <w:sz w:val="22"/>
          <w:szCs w:val="22"/>
          <w:lang w:val="id-ID"/>
        </w:rPr>
      </w:pPr>
    </w:p>
    <w:p w:rsidR="00504B12" w:rsidRPr="006E3705" w:rsidRDefault="00504B12" w:rsidP="00CC5AF1">
      <w:pPr>
        <w:numPr>
          <w:ilvl w:val="0"/>
          <w:numId w:val="1"/>
        </w:numPr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Kehadiran = </w:t>
      </w:r>
      <w:r w:rsidR="00910828">
        <w:rPr>
          <w:rFonts w:ascii="Segoe UI" w:hAnsi="Segoe UI" w:cs="Segoe UI"/>
          <w:szCs w:val="22"/>
          <w:lang w:val="id-ID"/>
        </w:rPr>
        <w:t xml:space="preserve">  </w:t>
      </w:r>
      <w:r w:rsidR="00956629">
        <w:rPr>
          <w:rFonts w:ascii="Segoe UI" w:hAnsi="Segoe UI" w:cs="Segoe UI"/>
          <w:szCs w:val="22"/>
        </w:rPr>
        <w:t>0</w:t>
      </w:r>
      <w:r w:rsidRPr="006E3705">
        <w:rPr>
          <w:rFonts w:ascii="Segoe UI" w:hAnsi="Segoe UI" w:cs="Segoe UI"/>
          <w:szCs w:val="22"/>
          <w:lang w:val="id-ID"/>
        </w:rPr>
        <w:t>%</w:t>
      </w:r>
    </w:p>
    <w:p w:rsidR="00504B12" w:rsidRPr="006E3705" w:rsidRDefault="00504B12" w:rsidP="00CC5AF1">
      <w:pPr>
        <w:numPr>
          <w:ilvl w:val="0"/>
          <w:numId w:val="1"/>
        </w:numPr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Tugas </w:t>
      </w:r>
      <w:r w:rsidR="00956629">
        <w:rPr>
          <w:rFonts w:ascii="Segoe UI" w:hAnsi="Segoe UI" w:cs="Segoe UI"/>
          <w:szCs w:val="22"/>
        </w:rPr>
        <w:tab/>
      </w:r>
      <w:r w:rsidRPr="006E3705">
        <w:rPr>
          <w:rFonts w:ascii="Segoe UI" w:hAnsi="Segoe UI" w:cs="Segoe UI"/>
          <w:szCs w:val="22"/>
          <w:lang w:val="id-ID"/>
        </w:rPr>
        <w:t xml:space="preserve">= </w:t>
      </w:r>
      <w:r w:rsidR="00956629">
        <w:rPr>
          <w:rFonts w:ascii="Segoe UI" w:hAnsi="Segoe UI" w:cs="Segoe UI"/>
          <w:szCs w:val="22"/>
        </w:rPr>
        <w:t xml:space="preserve"> </w:t>
      </w:r>
      <w:r w:rsidR="00910828">
        <w:rPr>
          <w:rFonts w:ascii="Segoe UI" w:hAnsi="Segoe UI" w:cs="Segoe UI"/>
          <w:szCs w:val="22"/>
          <w:lang w:val="id-ID"/>
        </w:rPr>
        <w:t>3</w:t>
      </w:r>
      <w:bookmarkStart w:id="0" w:name="_GoBack"/>
      <w:bookmarkEnd w:id="0"/>
      <w:r w:rsidR="00956629">
        <w:rPr>
          <w:rFonts w:ascii="Segoe UI" w:hAnsi="Segoe UI" w:cs="Segoe UI"/>
          <w:szCs w:val="22"/>
        </w:rPr>
        <w:t>0</w:t>
      </w:r>
      <w:r w:rsidRPr="006E3705">
        <w:rPr>
          <w:rFonts w:ascii="Segoe UI" w:hAnsi="Segoe UI" w:cs="Segoe UI"/>
          <w:szCs w:val="22"/>
          <w:lang w:val="id-ID"/>
        </w:rPr>
        <w:t>%</w:t>
      </w:r>
    </w:p>
    <w:p w:rsidR="00504B12" w:rsidRPr="006E3705" w:rsidRDefault="00504B12" w:rsidP="00CC5AF1">
      <w:pPr>
        <w:numPr>
          <w:ilvl w:val="0"/>
          <w:numId w:val="1"/>
        </w:numPr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UTS </w:t>
      </w:r>
      <w:r w:rsidR="00956629">
        <w:rPr>
          <w:rFonts w:ascii="Segoe UI" w:hAnsi="Segoe UI" w:cs="Segoe UI"/>
          <w:szCs w:val="22"/>
        </w:rPr>
        <w:tab/>
      </w:r>
      <w:r w:rsidRPr="006E3705">
        <w:rPr>
          <w:rFonts w:ascii="Segoe UI" w:hAnsi="Segoe UI" w:cs="Segoe UI"/>
          <w:szCs w:val="22"/>
          <w:lang w:val="id-ID"/>
        </w:rPr>
        <w:t xml:space="preserve">= </w:t>
      </w:r>
      <w:r w:rsidR="00956629">
        <w:rPr>
          <w:rFonts w:ascii="Segoe UI" w:hAnsi="Segoe UI" w:cs="Segoe UI"/>
          <w:szCs w:val="22"/>
        </w:rPr>
        <w:t xml:space="preserve"> 30</w:t>
      </w:r>
      <w:r w:rsidRPr="006E3705">
        <w:rPr>
          <w:rFonts w:ascii="Segoe UI" w:hAnsi="Segoe UI" w:cs="Segoe UI"/>
          <w:szCs w:val="22"/>
          <w:lang w:val="id-ID"/>
        </w:rPr>
        <w:t>%</w:t>
      </w:r>
    </w:p>
    <w:p w:rsidR="00504B12" w:rsidRPr="006E3705" w:rsidRDefault="00504B12" w:rsidP="00CC5AF1">
      <w:pPr>
        <w:numPr>
          <w:ilvl w:val="0"/>
          <w:numId w:val="1"/>
        </w:numPr>
        <w:rPr>
          <w:rFonts w:ascii="Segoe UI" w:hAnsi="Segoe UI" w:cs="Segoe UI"/>
          <w:szCs w:val="22"/>
          <w:lang w:val="id-ID"/>
        </w:rPr>
      </w:pPr>
      <w:r w:rsidRPr="006E3705">
        <w:rPr>
          <w:rFonts w:ascii="Segoe UI" w:hAnsi="Segoe UI" w:cs="Segoe UI"/>
          <w:szCs w:val="22"/>
          <w:lang w:val="id-ID"/>
        </w:rPr>
        <w:t xml:space="preserve">UAS </w:t>
      </w:r>
      <w:r w:rsidR="00956629">
        <w:rPr>
          <w:rFonts w:ascii="Segoe UI" w:hAnsi="Segoe UI" w:cs="Segoe UI"/>
          <w:szCs w:val="22"/>
        </w:rPr>
        <w:tab/>
      </w:r>
      <w:r w:rsidRPr="006E3705">
        <w:rPr>
          <w:rFonts w:ascii="Segoe UI" w:hAnsi="Segoe UI" w:cs="Segoe UI"/>
          <w:szCs w:val="22"/>
          <w:lang w:val="id-ID"/>
        </w:rPr>
        <w:t xml:space="preserve">= </w:t>
      </w:r>
      <w:r w:rsidR="00956629">
        <w:rPr>
          <w:rFonts w:ascii="Segoe UI" w:hAnsi="Segoe UI" w:cs="Segoe UI"/>
          <w:szCs w:val="22"/>
        </w:rPr>
        <w:t xml:space="preserve"> </w:t>
      </w:r>
      <w:r w:rsidR="00406182">
        <w:rPr>
          <w:rFonts w:ascii="Segoe UI" w:hAnsi="Segoe UI" w:cs="Segoe UI"/>
          <w:szCs w:val="22"/>
        </w:rPr>
        <w:t>4</w:t>
      </w:r>
      <w:r w:rsidR="00956629">
        <w:rPr>
          <w:rFonts w:ascii="Segoe UI" w:hAnsi="Segoe UI" w:cs="Segoe UI"/>
          <w:szCs w:val="22"/>
        </w:rPr>
        <w:t>0</w:t>
      </w:r>
      <w:r w:rsidRPr="006E3705">
        <w:rPr>
          <w:rFonts w:ascii="Segoe UI" w:hAnsi="Segoe UI" w:cs="Segoe UI"/>
          <w:szCs w:val="22"/>
          <w:lang w:val="id-ID"/>
        </w:rPr>
        <w:t>%</w:t>
      </w:r>
    </w:p>
    <w:p w:rsidR="00504B12" w:rsidRDefault="00504B12" w:rsidP="00FE1345">
      <w:pPr>
        <w:rPr>
          <w:rFonts w:ascii="Segoe UI" w:hAnsi="Segoe UI" w:cs="Segoe UI"/>
          <w:sz w:val="22"/>
          <w:szCs w:val="22"/>
        </w:rPr>
      </w:pPr>
    </w:p>
    <w:p w:rsidR="00EF55AB" w:rsidRDefault="00EF55AB" w:rsidP="00FE1345">
      <w:pPr>
        <w:rPr>
          <w:rFonts w:ascii="Segoe UI" w:hAnsi="Segoe UI" w:cs="Segoe UI"/>
          <w:sz w:val="22"/>
          <w:szCs w:val="22"/>
        </w:rPr>
      </w:pPr>
    </w:p>
    <w:p w:rsidR="00EF55AB" w:rsidRDefault="00EF55AB" w:rsidP="00FE1345">
      <w:pPr>
        <w:rPr>
          <w:rFonts w:ascii="Segoe UI" w:hAnsi="Segoe UI" w:cs="Segoe UI"/>
          <w:sz w:val="22"/>
          <w:szCs w:val="22"/>
        </w:rPr>
      </w:pPr>
    </w:p>
    <w:p w:rsidR="00C81BE1" w:rsidRPr="00C81BE1" w:rsidRDefault="00C81BE1" w:rsidP="000E3D73">
      <w:pPr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C81BE1">
        <w:rPr>
          <w:rFonts w:ascii="Verdana" w:hAnsi="Verdana"/>
          <w:b/>
          <w:sz w:val="20"/>
          <w:szCs w:val="20"/>
        </w:rPr>
        <w:t>Referensi</w:t>
      </w:r>
      <w:proofErr w:type="spellEnd"/>
    </w:p>
    <w:p w:rsidR="00C81BE1" w:rsidRPr="00C81BE1" w:rsidRDefault="00C81BE1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</w:rPr>
      </w:pPr>
      <w:proofErr w:type="spellStart"/>
      <w:r w:rsidRPr="00C81BE1">
        <w:rPr>
          <w:rFonts w:ascii="Verdana" w:hAnsi="Verdana"/>
          <w:sz w:val="20"/>
          <w:szCs w:val="20"/>
        </w:rPr>
        <w:t>Arya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Tjahyadi</w:t>
      </w:r>
      <w:proofErr w:type="spellEnd"/>
      <w:r w:rsidRPr="00C81BE1">
        <w:rPr>
          <w:rFonts w:ascii="Verdana" w:hAnsi="Verdana"/>
          <w:sz w:val="20"/>
          <w:szCs w:val="20"/>
        </w:rPr>
        <w:t xml:space="preserve">. 1994. </w:t>
      </w:r>
      <w:r w:rsidRPr="00C81BE1">
        <w:rPr>
          <w:rFonts w:ascii="Verdana" w:hAnsi="Verdana"/>
          <w:i/>
          <w:sz w:val="20"/>
          <w:szCs w:val="20"/>
        </w:rPr>
        <w:t xml:space="preserve">Buddha </w:t>
      </w:r>
      <w:proofErr w:type="spellStart"/>
      <w:r w:rsidRPr="00C81BE1">
        <w:rPr>
          <w:rFonts w:ascii="Verdana" w:hAnsi="Verdana"/>
          <w:i/>
          <w:sz w:val="20"/>
          <w:szCs w:val="20"/>
        </w:rPr>
        <w:t>Dhamma</w:t>
      </w:r>
      <w:proofErr w:type="spellEnd"/>
      <w:r w:rsidRPr="00C81BE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i/>
          <w:sz w:val="20"/>
          <w:szCs w:val="20"/>
        </w:rPr>
        <w:t>dan</w:t>
      </w:r>
      <w:proofErr w:type="spellEnd"/>
      <w:r w:rsidRPr="00C81BE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i/>
          <w:sz w:val="20"/>
          <w:szCs w:val="20"/>
        </w:rPr>
        <w:t>Sains</w:t>
      </w:r>
      <w:proofErr w:type="spellEnd"/>
      <w:r w:rsidRPr="00C81BE1">
        <w:rPr>
          <w:rFonts w:ascii="Verdana" w:hAnsi="Verdana"/>
          <w:i/>
          <w:sz w:val="20"/>
          <w:szCs w:val="20"/>
        </w:rPr>
        <w:t>.</w:t>
      </w:r>
      <w:r w:rsidRPr="00C81BE1">
        <w:rPr>
          <w:rFonts w:ascii="Verdana" w:hAnsi="Verdana"/>
          <w:sz w:val="20"/>
          <w:szCs w:val="20"/>
        </w:rPr>
        <w:t xml:space="preserve"> Surabaya: </w:t>
      </w:r>
      <w:proofErr w:type="spellStart"/>
      <w:r w:rsidRPr="00C81BE1">
        <w:rPr>
          <w:rFonts w:ascii="Verdana" w:hAnsi="Verdana"/>
          <w:sz w:val="20"/>
          <w:szCs w:val="20"/>
        </w:rPr>
        <w:t>Yayasan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Dhammadipa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Arama</w:t>
      </w:r>
      <w:proofErr w:type="spellEnd"/>
      <w:r w:rsidRPr="00C81BE1">
        <w:rPr>
          <w:rFonts w:ascii="Verdana" w:hAnsi="Verdana"/>
          <w:sz w:val="20"/>
          <w:szCs w:val="20"/>
        </w:rPr>
        <w:t>.</w:t>
      </w:r>
    </w:p>
    <w:p w:rsidR="00C81BE1" w:rsidRDefault="00C81BE1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</w:rPr>
      </w:pPr>
      <w:proofErr w:type="spellStart"/>
      <w:r w:rsidRPr="00C81BE1">
        <w:rPr>
          <w:rFonts w:ascii="Verdana" w:hAnsi="Verdana"/>
          <w:sz w:val="20"/>
          <w:szCs w:val="20"/>
        </w:rPr>
        <w:t>Dhammika</w:t>
      </w:r>
      <w:proofErr w:type="spellEnd"/>
      <w:r w:rsidRPr="00C81BE1">
        <w:rPr>
          <w:rFonts w:ascii="Verdana" w:hAnsi="Verdana"/>
          <w:sz w:val="20"/>
          <w:szCs w:val="20"/>
        </w:rPr>
        <w:t xml:space="preserve">, </w:t>
      </w:r>
      <w:proofErr w:type="spellStart"/>
      <w:r w:rsidRPr="00C81BE1">
        <w:rPr>
          <w:rFonts w:ascii="Verdana" w:hAnsi="Verdana"/>
          <w:sz w:val="20"/>
          <w:szCs w:val="20"/>
        </w:rPr>
        <w:t>Shravasti</w:t>
      </w:r>
      <w:proofErr w:type="spellEnd"/>
      <w:r w:rsidRPr="00C81BE1">
        <w:rPr>
          <w:rFonts w:ascii="Verdana" w:hAnsi="Verdana"/>
          <w:sz w:val="20"/>
          <w:szCs w:val="20"/>
        </w:rPr>
        <w:t xml:space="preserve">. 1996. </w:t>
      </w:r>
      <w:r w:rsidRPr="00C81BE1">
        <w:rPr>
          <w:rFonts w:ascii="Verdana" w:hAnsi="Verdana"/>
          <w:i/>
          <w:sz w:val="20"/>
          <w:szCs w:val="20"/>
        </w:rPr>
        <w:t>Good Question Good Answers.</w:t>
      </w:r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Diterjemahkan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oleh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Surja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Handaka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Vijjananda</w:t>
      </w:r>
      <w:proofErr w:type="spellEnd"/>
      <w:r w:rsidRPr="00C81BE1">
        <w:rPr>
          <w:rFonts w:ascii="Verdana" w:hAnsi="Verdana"/>
          <w:sz w:val="20"/>
          <w:szCs w:val="20"/>
        </w:rPr>
        <w:t xml:space="preserve">. Surabaya: </w:t>
      </w:r>
      <w:proofErr w:type="spellStart"/>
      <w:r w:rsidRPr="00C81BE1">
        <w:rPr>
          <w:rFonts w:ascii="Verdana" w:hAnsi="Verdana"/>
          <w:sz w:val="20"/>
          <w:szCs w:val="20"/>
        </w:rPr>
        <w:t>Yayasan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Dhammadipa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Arama</w:t>
      </w:r>
      <w:proofErr w:type="spellEnd"/>
      <w:r w:rsidR="004F791D">
        <w:rPr>
          <w:rFonts w:ascii="Verdana" w:hAnsi="Verdana"/>
          <w:sz w:val="20"/>
          <w:szCs w:val="20"/>
        </w:rPr>
        <w:t>.</w:t>
      </w:r>
    </w:p>
    <w:p w:rsidR="004F791D" w:rsidRPr="004F791D" w:rsidRDefault="004F791D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fi-FI"/>
        </w:rPr>
        <w:t xml:space="preserve">Dhammika, S. 1990. </w:t>
      </w:r>
      <w:r w:rsidRPr="004F791D">
        <w:rPr>
          <w:rFonts w:ascii="Verdana" w:hAnsi="Verdana"/>
          <w:i/>
          <w:sz w:val="20"/>
          <w:szCs w:val="20"/>
          <w:lang w:val="fi-FI"/>
        </w:rPr>
        <w:t>Dasar Pandangan Agama Buddha</w:t>
      </w:r>
      <w:r>
        <w:rPr>
          <w:rFonts w:ascii="Verdana" w:hAnsi="Verdana"/>
          <w:sz w:val="20"/>
          <w:szCs w:val="20"/>
          <w:lang w:val="fi-FI"/>
        </w:rPr>
        <w:t>. Surabaya: Yayasan Dhammadipa Arama.</w:t>
      </w:r>
    </w:p>
    <w:p w:rsidR="004F791D" w:rsidRDefault="004F791D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fi-FI"/>
        </w:rPr>
        <w:lastRenderedPageBreak/>
        <w:t xml:space="preserve">Fabrian H. Chandra. 2005. </w:t>
      </w:r>
      <w:r w:rsidRPr="004F791D">
        <w:rPr>
          <w:rFonts w:ascii="Verdana" w:hAnsi="Verdana"/>
          <w:i/>
          <w:sz w:val="20"/>
          <w:szCs w:val="20"/>
          <w:lang w:val="fi-FI"/>
        </w:rPr>
        <w:t>Kosmologi: Studi Struktur dan Asal Mula Alam Semesta</w:t>
      </w:r>
      <w:r>
        <w:rPr>
          <w:rFonts w:ascii="Verdana" w:hAnsi="Verdana"/>
          <w:sz w:val="20"/>
          <w:szCs w:val="20"/>
          <w:lang w:val="fi-FI"/>
        </w:rPr>
        <w:t>. Jakarta: Penerbit Dhammacakka.</w:t>
      </w:r>
    </w:p>
    <w:p w:rsidR="004F791D" w:rsidRDefault="004F791D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Jan </w:t>
      </w:r>
      <w:proofErr w:type="spellStart"/>
      <w:r>
        <w:rPr>
          <w:rFonts w:ascii="Verdana" w:hAnsi="Verdana"/>
          <w:sz w:val="20"/>
          <w:szCs w:val="20"/>
        </w:rPr>
        <w:t>Sanjivaputta</w:t>
      </w:r>
      <w:proofErr w:type="spellEnd"/>
      <w:r>
        <w:rPr>
          <w:rFonts w:ascii="Verdana" w:hAnsi="Verdana"/>
          <w:sz w:val="20"/>
          <w:szCs w:val="20"/>
        </w:rPr>
        <w:t xml:space="preserve">. 1987. </w:t>
      </w:r>
      <w:proofErr w:type="spellStart"/>
      <w:r w:rsidRPr="004F791D">
        <w:rPr>
          <w:rFonts w:ascii="Verdana" w:hAnsi="Verdana"/>
          <w:i/>
          <w:sz w:val="20"/>
          <w:szCs w:val="20"/>
        </w:rPr>
        <w:t>Untaian</w:t>
      </w:r>
      <w:proofErr w:type="spellEnd"/>
      <w:r w:rsidRPr="004F791D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F791D">
        <w:rPr>
          <w:rFonts w:ascii="Verdana" w:hAnsi="Verdana"/>
          <w:i/>
          <w:sz w:val="20"/>
          <w:szCs w:val="20"/>
        </w:rPr>
        <w:t>Dhammakatha</w:t>
      </w:r>
      <w:proofErr w:type="spellEnd"/>
      <w:r>
        <w:rPr>
          <w:rFonts w:ascii="Verdana" w:hAnsi="Verdana"/>
          <w:sz w:val="20"/>
          <w:szCs w:val="20"/>
        </w:rPr>
        <w:t xml:space="preserve">. Jakarta: </w:t>
      </w:r>
      <w:proofErr w:type="spellStart"/>
      <w:r>
        <w:rPr>
          <w:rFonts w:ascii="Verdana" w:hAnsi="Verdana"/>
          <w:sz w:val="20"/>
          <w:szCs w:val="20"/>
        </w:rPr>
        <w:t>Yayasan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Pancaran</w:t>
      </w:r>
      <w:proofErr w:type="spellEnd"/>
      <w:r>
        <w:rPr>
          <w:rFonts w:ascii="Verdana" w:hAnsi="Verdana"/>
          <w:sz w:val="20"/>
          <w:szCs w:val="20"/>
        </w:rPr>
        <w:t xml:space="preserve"> Dharma.</w:t>
      </w:r>
    </w:p>
    <w:p w:rsidR="004F791D" w:rsidRPr="00C81BE1" w:rsidRDefault="004F791D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Jo </w:t>
      </w:r>
      <w:proofErr w:type="spellStart"/>
      <w:r>
        <w:rPr>
          <w:rFonts w:ascii="Verdana" w:hAnsi="Verdana"/>
          <w:sz w:val="20"/>
          <w:szCs w:val="20"/>
        </w:rPr>
        <w:t>Priastana</w:t>
      </w:r>
      <w:proofErr w:type="spellEnd"/>
      <w:r>
        <w:rPr>
          <w:rFonts w:ascii="Verdana" w:hAnsi="Verdana"/>
          <w:sz w:val="20"/>
          <w:szCs w:val="20"/>
        </w:rPr>
        <w:t xml:space="preserve">. 2000. </w:t>
      </w:r>
      <w:r w:rsidRPr="004F791D">
        <w:rPr>
          <w:rFonts w:ascii="Verdana" w:hAnsi="Verdana"/>
          <w:i/>
          <w:sz w:val="20"/>
          <w:szCs w:val="20"/>
        </w:rPr>
        <w:t xml:space="preserve">Buddha Dharma </w:t>
      </w:r>
      <w:proofErr w:type="spellStart"/>
      <w:r w:rsidRPr="004F791D">
        <w:rPr>
          <w:rFonts w:ascii="Verdana" w:hAnsi="Verdana"/>
          <w:i/>
          <w:sz w:val="20"/>
          <w:szCs w:val="20"/>
        </w:rPr>
        <w:t>Kontektual</w:t>
      </w:r>
      <w:proofErr w:type="spellEnd"/>
      <w:r>
        <w:rPr>
          <w:rFonts w:ascii="Verdana" w:hAnsi="Verdana"/>
          <w:sz w:val="20"/>
          <w:szCs w:val="20"/>
        </w:rPr>
        <w:t xml:space="preserve">. Jakarta: </w:t>
      </w:r>
      <w:proofErr w:type="spellStart"/>
      <w:r>
        <w:rPr>
          <w:rFonts w:ascii="Verdana" w:hAnsi="Verdana"/>
          <w:sz w:val="20"/>
          <w:szCs w:val="20"/>
        </w:rPr>
        <w:t>Yayasan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Yasodhara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Puteri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C81BE1" w:rsidRPr="00C81BE1" w:rsidRDefault="00C81BE1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</w:rPr>
      </w:pPr>
      <w:proofErr w:type="spellStart"/>
      <w:r w:rsidRPr="00C81BE1">
        <w:rPr>
          <w:rFonts w:ascii="Verdana" w:hAnsi="Verdana"/>
          <w:sz w:val="20"/>
          <w:szCs w:val="20"/>
        </w:rPr>
        <w:t>Kirthisinghe</w:t>
      </w:r>
      <w:proofErr w:type="spellEnd"/>
      <w:r w:rsidRPr="00C81BE1">
        <w:rPr>
          <w:rFonts w:ascii="Verdana" w:hAnsi="Verdana"/>
          <w:sz w:val="20"/>
          <w:szCs w:val="20"/>
        </w:rPr>
        <w:t xml:space="preserve">, </w:t>
      </w:r>
      <w:proofErr w:type="spellStart"/>
      <w:r w:rsidRPr="00C81BE1">
        <w:rPr>
          <w:rFonts w:ascii="Verdana" w:hAnsi="Verdana"/>
          <w:sz w:val="20"/>
          <w:szCs w:val="20"/>
        </w:rPr>
        <w:t>Buddhadasa</w:t>
      </w:r>
      <w:proofErr w:type="spellEnd"/>
      <w:r w:rsidRPr="00C81BE1">
        <w:rPr>
          <w:rFonts w:ascii="Verdana" w:hAnsi="Verdana"/>
          <w:sz w:val="20"/>
          <w:szCs w:val="20"/>
        </w:rPr>
        <w:t xml:space="preserve"> P. (</w:t>
      </w:r>
      <w:proofErr w:type="spellStart"/>
      <w:proofErr w:type="gramStart"/>
      <w:r w:rsidRPr="00C81BE1">
        <w:rPr>
          <w:rFonts w:ascii="Verdana" w:hAnsi="Verdana"/>
          <w:sz w:val="20"/>
          <w:szCs w:val="20"/>
        </w:rPr>
        <w:t>ed</w:t>
      </w:r>
      <w:proofErr w:type="spellEnd"/>
      <w:proofErr w:type="gramEnd"/>
      <w:r w:rsidRPr="00C81BE1">
        <w:rPr>
          <w:rFonts w:ascii="Verdana" w:hAnsi="Verdana"/>
          <w:sz w:val="20"/>
          <w:szCs w:val="20"/>
        </w:rPr>
        <w:t xml:space="preserve">). 1994. </w:t>
      </w:r>
      <w:r w:rsidRPr="00C81BE1">
        <w:rPr>
          <w:rFonts w:ascii="Verdana" w:hAnsi="Verdana"/>
          <w:i/>
          <w:sz w:val="20"/>
          <w:szCs w:val="20"/>
        </w:rPr>
        <w:t xml:space="preserve">Agama Buddha </w:t>
      </w:r>
      <w:proofErr w:type="spellStart"/>
      <w:r w:rsidRPr="00C81BE1">
        <w:rPr>
          <w:rFonts w:ascii="Verdana" w:hAnsi="Verdana"/>
          <w:i/>
          <w:sz w:val="20"/>
          <w:szCs w:val="20"/>
        </w:rPr>
        <w:t>dan</w:t>
      </w:r>
      <w:proofErr w:type="spellEnd"/>
      <w:r w:rsidRPr="00C81BE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i/>
          <w:sz w:val="20"/>
          <w:szCs w:val="20"/>
        </w:rPr>
        <w:t>Ilmu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i/>
          <w:sz w:val="20"/>
          <w:szCs w:val="20"/>
        </w:rPr>
        <w:t>Pengetahuan</w:t>
      </w:r>
      <w:proofErr w:type="spellEnd"/>
      <w:r w:rsidRPr="00C81BE1">
        <w:rPr>
          <w:rFonts w:ascii="Verdana" w:hAnsi="Verdana"/>
          <w:i/>
          <w:sz w:val="20"/>
          <w:szCs w:val="20"/>
        </w:rPr>
        <w:t>.</w:t>
      </w:r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Diterjemahkan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oleh</w:t>
      </w:r>
      <w:proofErr w:type="spellEnd"/>
      <w:r w:rsidRPr="00C81BE1">
        <w:rPr>
          <w:rFonts w:ascii="Verdana" w:hAnsi="Verdana"/>
          <w:sz w:val="20"/>
          <w:szCs w:val="20"/>
        </w:rPr>
        <w:t xml:space="preserve"> R. </w:t>
      </w:r>
      <w:proofErr w:type="spellStart"/>
      <w:r w:rsidRPr="00C81BE1">
        <w:rPr>
          <w:rFonts w:ascii="Verdana" w:hAnsi="Verdana"/>
          <w:sz w:val="20"/>
          <w:szCs w:val="20"/>
        </w:rPr>
        <w:t>Sugiarto</w:t>
      </w:r>
      <w:proofErr w:type="spellEnd"/>
      <w:r w:rsidRPr="00C81BE1">
        <w:rPr>
          <w:rFonts w:ascii="Verdana" w:hAnsi="Verdana"/>
          <w:sz w:val="20"/>
          <w:szCs w:val="20"/>
        </w:rPr>
        <w:t xml:space="preserve">. Jakarta: </w:t>
      </w:r>
      <w:proofErr w:type="spellStart"/>
      <w:r w:rsidRPr="00C81BE1">
        <w:rPr>
          <w:rFonts w:ascii="Verdana" w:hAnsi="Verdana"/>
          <w:sz w:val="20"/>
          <w:szCs w:val="20"/>
        </w:rPr>
        <w:t>Aryasuryacandra</w:t>
      </w:r>
      <w:proofErr w:type="spellEnd"/>
      <w:r w:rsidRPr="00C81BE1">
        <w:rPr>
          <w:rFonts w:ascii="Verdana" w:hAnsi="Verdana"/>
          <w:sz w:val="20"/>
          <w:szCs w:val="20"/>
        </w:rPr>
        <w:t>.</w:t>
      </w:r>
    </w:p>
    <w:p w:rsidR="00C81BE1" w:rsidRPr="00C81BE1" w:rsidRDefault="00C81BE1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</w:rPr>
      </w:pPr>
      <w:r w:rsidRPr="00C81BE1">
        <w:rPr>
          <w:rFonts w:ascii="Verdana" w:hAnsi="Verdana"/>
          <w:sz w:val="20"/>
          <w:szCs w:val="20"/>
          <w:lang w:val="sv-SE"/>
        </w:rPr>
        <w:t xml:space="preserve">Mukti,  Krishanda W.  2003. </w:t>
      </w:r>
      <w:r w:rsidRPr="00C81BE1">
        <w:rPr>
          <w:rFonts w:ascii="Verdana" w:hAnsi="Verdana"/>
          <w:i/>
          <w:sz w:val="20"/>
          <w:szCs w:val="20"/>
          <w:lang w:val="sv-SE"/>
        </w:rPr>
        <w:t>Wacana Buddha Dharma.</w:t>
      </w:r>
      <w:r w:rsidRPr="00C81BE1">
        <w:rPr>
          <w:rFonts w:ascii="Verdana" w:hAnsi="Verdana"/>
          <w:sz w:val="20"/>
          <w:szCs w:val="20"/>
          <w:lang w:val="sv-SE"/>
        </w:rPr>
        <w:t xml:space="preserve">  </w:t>
      </w:r>
      <w:r w:rsidRPr="00C81BE1">
        <w:rPr>
          <w:rFonts w:ascii="Verdana" w:hAnsi="Verdana"/>
          <w:sz w:val="20"/>
          <w:szCs w:val="20"/>
        </w:rPr>
        <w:t xml:space="preserve">Jakarta: </w:t>
      </w:r>
      <w:proofErr w:type="spellStart"/>
      <w:r w:rsidRPr="00C81BE1">
        <w:rPr>
          <w:rFonts w:ascii="Verdana" w:hAnsi="Verdana"/>
          <w:sz w:val="20"/>
          <w:szCs w:val="20"/>
        </w:rPr>
        <w:t>Yayasan</w:t>
      </w:r>
      <w:proofErr w:type="spellEnd"/>
      <w:r w:rsidRPr="00C81BE1">
        <w:rPr>
          <w:rFonts w:ascii="Verdana" w:hAnsi="Verdana"/>
          <w:sz w:val="20"/>
          <w:szCs w:val="20"/>
        </w:rPr>
        <w:t xml:space="preserve"> Dharma Pembangunan</w:t>
      </w:r>
    </w:p>
    <w:p w:rsidR="00C81BE1" w:rsidRPr="00C81BE1" w:rsidRDefault="00C81BE1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  <w:lang w:val="fi-FI"/>
        </w:rPr>
      </w:pPr>
      <w:r w:rsidRPr="00C81BE1">
        <w:rPr>
          <w:rFonts w:ascii="Verdana" w:hAnsi="Verdana"/>
          <w:sz w:val="20"/>
          <w:szCs w:val="20"/>
          <w:lang w:val="sv-SE"/>
        </w:rPr>
        <w:t xml:space="preserve">P.A. Payutto. 2005. </w:t>
      </w:r>
      <w:r w:rsidRPr="00C81BE1">
        <w:rPr>
          <w:rFonts w:ascii="Verdana" w:hAnsi="Verdana"/>
          <w:i/>
          <w:sz w:val="20"/>
          <w:szCs w:val="20"/>
          <w:lang w:val="fi-FI"/>
        </w:rPr>
        <w:t>Ekonomi Buddhis: Jalan Tengah untuk Dunia Usaha</w:t>
      </w:r>
      <w:r w:rsidRPr="00C81BE1">
        <w:rPr>
          <w:rFonts w:ascii="Verdana" w:hAnsi="Verdana"/>
          <w:sz w:val="20"/>
          <w:szCs w:val="20"/>
          <w:lang w:val="fi-FI"/>
        </w:rPr>
        <w:t>. Diterjemahkan oleh R. Surya Widya. Jakarta: PP Magabudhi.</w:t>
      </w:r>
    </w:p>
    <w:p w:rsidR="00C81BE1" w:rsidRDefault="00C81BE1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  <w:lang w:val="fi-FI"/>
        </w:rPr>
      </w:pPr>
      <w:r w:rsidRPr="00C81BE1">
        <w:rPr>
          <w:rFonts w:ascii="Verdana" w:hAnsi="Verdana"/>
          <w:sz w:val="20"/>
          <w:szCs w:val="20"/>
          <w:lang w:val="fi-FI"/>
        </w:rPr>
        <w:t xml:space="preserve">Rashid, Teja. 1997. </w:t>
      </w:r>
      <w:r w:rsidRPr="00C81BE1">
        <w:rPr>
          <w:rFonts w:ascii="Verdana" w:hAnsi="Verdana"/>
          <w:i/>
          <w:sz w:val="20"/>
          <w:szCs w:val="20"/>
          <w:lang w:val="fi-FI"/>
        </w:rPr>
        <w:t>Sila dan Vinaya.</w:t>
      </w:r>
      <w:r w:rsidRPr="00C81BE1">
        <w:rPr>
          <w:rFonts w:ascii="Verdana" w:hAnsi="Verdana"/>
          <w:sz w:val="20"/>
          <w:szCs w:val="20"/>
          <w:lang w:val="fi-FI"/>
        </w:rPr>
        <w:t xml:space="preserve"> Jakarta: Penerbit Buddhis Bodhi.</w:t>
      </w:r>
    </w:p>
    <w:p w:rsidR="00C81BE1" w:rsidRDefault="00C81BE1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</w:rPr>
      </w:pPr>
      <w:r w:rsidRPr="00C81BE1">
        <w:rPr>
          <w:rFonts w:ascii="Verdana" w:hAnsi="Verdana"/>
          <w:sz w:val="20"/>
          <w:szCs w:val="20"/>
          <w:lang w:val="fi-FI"/>
        </w:rPr>
        <w:t xml:space="preserve">Sri Dhammananda. 2002. </w:t>
      </w:r>
      <w:r w:rsidRPr="00C81BE1">
        <w:rPr>
          <w:rFonts w:ascii="Verdana" w:hAnsi="Verdana"/>
          <w:i/>
          <w:sz w:val="20"/>
          <w:szCs w:val="20"/>
          <w:lang w:val="fi-FI"/>
        </w:rPr>
        <w:t>Keyakinan U</w:t>
      </w:r>
      <w:r w:rsidRPr="00C81BE1">
        <w:rPr>
          <w:rFonts w:ascii="Verdana" w:hAnsi="Verdana"/>
          <w:i/>
          <w:sz w:val="20"/>
          <w:szCs w:val="20"/>
          <w:lang w:val="sv-SE"/>
        </w:rPr>
        <w:t>mat Buddha.</w:t>
      </w:r>
      <w:r w:rsidRPr="00C81BE1">
        <w:rPr>
          <w:rFonts w:ascii="Verdana" w:hAnsi="Verdana"/>
          <w:sz w:val="20"/>
          <w:szCs w:val="20"/>
          <w:lang w:val="sv-SE"/>
        </w:rPr>
        <w:t xml:space="preserve"> Pu</w:t>
      </w:r>
      <w:proofErr w:type="spellStart"/>
      <w:r w:rsidRPr="00C81BE1">
        <w:rPr>
          <w:rFonts w:ascii="Verdana" w:hAnsi="Verdana"/>
          <w:sz w:val="20"/>
          <w:szCs w:val="20"/>
        </w:rPr>
        <w:t>staka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Karaniya</w:t>
      </w:r>
      <w:proofErr w:type="spellEnd"/>
      <w:r w:rsidRPr="00C81BE1">
        <w:rPr>
          <w:rFonts w:ascii="Verdana" w:hAnsi="Verdana"/>
          <w:sz w:val="20"/>
          <w:szCs w:val="20"/>
        </w:rPr>
        <w:t>.</w:t>
      </w:r>
    </w:p>
    <w:p w:rsidR="004D2E15" w:rsidRPr="00C81BE1" w:rsidRDefault="004D2E15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Tim </w:t>
      </w:r>
      <w:proofErr w:type="spellStart"/>
      <w:r>
        <w:rPr>
          <w:rFonts w:ascii="Verdana" w:hAnsi="Verdana"/>
          <w:sz w:val="20"/>
          <w:szCs w:val="20"/>
        </w:rPr>
        <w:t>Ekayana</w:t>
      </w:r>
      <w:proofErr w:type="spellEnd"/>
      <w:r>
        <w:rPr>
          <w:rFonts w:ascii="Verdana" w:hAnsi="Verdana"/>
          <w:sz w:val="20"/>
          <w:szCs w:val="20"/>
        </w:rPr>
        <w:t xml:space="preserve">. 2002. </w:t>
      </w:r>
      <w:proofErr w:type="spellStart"/>
      <w:r w:rsidRPr="004D2E15">
        <w:rPr>
          <w:rFonts w:ascii="Verdana" w:hAnsi="Verdana"/>
          <w:i/>
          <w:sz w:val="20"/>
          <w:szCs w:val="20"/>
        </w:rPr>
        <w:t>Buddhisme</w:t>
      </w:r>
      <w:proofErr w:type="spellEnd"/>
      <w:r w:rsidRPr="004D2E15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4D2E15">
        <w:rPr>
          <w:rFonts w:ascii="Verdana" w:hAnsi="Verdana"/>
          <w:i/>
          <w:sz w:val="20"/>
          <w:szCs w:val="20"/>
        </w:rPr>
        <w:t>Atheisme</w:t>
      </w:r>
      <w:proofErr w:type="spellEnd"/>
      <w:r w:rsidRPr="004D2E15">
        <w:rPr>
          <w:rFonts w:ascii="Verdana" w:hAnsi="Verdana"/>
          <w:i/>
          <w:sz w:val="20"/>
          <w:szCs w:val="20"/>
        </w:rPr>
        <w:t>?</w:t>
      </w:r>
      <w:r>
        <w:rPr>
          <w:rFonts w:ascii="Verdana" w:hAnsi="Verdana"/>
          <w:sz w:val="20"/>
          <w:szCs w:val="20"/>
        </w:rPr>
        <w:t xml:space="preserve"> Jakarta: </w:t>
      </w:r>
      <w:proofErr w:type="spellStart"/>
      <w:r>
        <w:rPr>
          <w:rFonts w:ascii="Verdana" w:hAnsi="Verdana"/>
          <w:sz w:val="20"/>
          <w:szCs w:val="20"/>
        </w:rPr>
        <w:t>Yayasan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Penerbit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Manggala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C81BE1" w:rsidRPr="00C81BE1" w:rsidRDefault="00C81BE1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</w:rPr>
      </w:pPr>
      <w:proofErr w:type="spellStart"/>
      <w:r w:rsidRPr="00C81BE1">
        <w:rPr>
          <w:rFonts w:ascii="Verdana" w:hAnsi="Verdana"/>
          <w:sz w:val="20"/>
          <w:szCs w:val="20"/>
        </w:rPr>
        <w:t>Wowor</w:t>
      </w:r>
      <w:proofErr w:type="spellEnd"/>
      <w:r w:rsidRPr="00C81BE1">
        <w:rPr>
          <w:rFonts w:ascii="Verdana" w:hAnsi="Verdana"/>
          <w:sz w:val="20"/>
          <w:szCs w:val="20"/>
        </w:rPr>
        <w:t xml:space="preserve">, </w:t>
      </w:r>
      <w:proofErr w:type="spellStart"/>
      <w:r w:rsidRPr="00C81BE1">
        <w:rPr>
          <w:rFonts w:ascii="Verdana" w:hAnsi="Verdana"/>
          <w:sz w:val="20"/>
          <w:szCs w:val="20"/>
        </w:rPr>
        <w:t>Corneles</w:t>
      </w:r>
      <w:proofErr w:type="spellEnd"/>
      <w:r w:rsidRPr="00C81BE1">
        <w:rPr>
          <w:rFonts w:ascii="Verdana" w:hAnsi="Verdana"/>
          <w:sz w:val="20"/>
          <w:szCs w:val="20"/>
        </w:rPr>
        <w:t xml:space="preserve">. 1996. </w:t>
      </w:r>
      <w:proofErr w:type="spellStart"/>
      <w:r w:rsidRPr="00C81BE1">
        <w:rPr>
          <w:rFonts w:ascii="Verdana" w:hAnsi="Verdana"/>
          <w:i/>
          <w:sz w:val="20"/>
          <w:szCs w:val="20"/>
        </w:rPr>
        <w:t>Ketuhanan</w:t>
      </w:r>
      <w:proofErr w:type="spellEnd"/>
      <w:r w:rsidRPr="00C81BE1">
        <w:rPr>
          <w:rFonts w:ascii="Verdana" w:hAnsi="Verdana"/>
          <w:i/>
          <w:sz w:val="20"/>
          <w:szCs w:val="20"/>
        </w:rPr>
        <w:t xml:space="preserve"> Yang </w:t>
      </w:r>
      <w:proofErr w:type="spellStart"/>
      <w:r w:rsidRPr="00C81BE1">
        <w:rPr>
          <w:rFonts w:ascii="Verdana" w:hAnsi="Verdana"/>
          <w:i/>
          <w:sz w:val="20"/>
          <w:szCs w:val="20"/>
        </w:rPr>
        <w:t>Maha</w:t>
      </w:r>
      <w:proofErr w:type="spellEnd"/>
      <w:r w:rsidRPr="00C81BE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i/>
          <w:sz w:val="20"/>
          <w:szCs w:val="20"/>
        </w:rPr>
        <w:t>Esa</w:t>
      </w:r>
      <w:proofErr w:type="spellEnd"/>
      <w:r w:rsidRPr="00C81BE1">
        <w:rPr>
          <w:rFonts w:ascii="Verdana" w:hAnsi="Verdana"/>
          <w:i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i/>
          <w:sz w:val="20"/>
          <w:szCs w:val="20"/>
        </w:rPr>
        <w:t>dalam</w:t>
      </w:r>
      <w:proofErr w:type="spellEnd"/>
      <w:r w:rsidRPr="00C81BE1">
        <w:rPr>
          <w:rFonts w:ascii="Verdana" w:hAnsi="Verdana"/>
          <w:i/>
          <w:sz w:val="20"/>
          <w:szCs w:val="20"/>
        </w:rPr>
        <w:t xml:space="preserve"> Agama Buddha</w:t>
      </w:r>
      <w:r w:rsidRPr="00C81BE1">
        <w:rPr>
          <w:rFonts w:ascii="Verdana" w:hAnsi="Verdana"/>
          <w:sz w:val="20"/>
          <w:szCs w:val="20"/>
        </w:rPr>
        <w:t xml:space="preserve">. Jakarta: </w:t>
      </w:r>
      <w:proofErr w:type="spellStart"/>
      <w:r w:rsidRPr="00C81BE1">
        <w:rPr>
          <w:rFonts w:ascii="Verdana" w:hAnsi="Verdana"/>
          <w:sz w:val="20"/>
          <w:szCs w:val="20"/>
        </w:rPr>
        <w:t>Akedemi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Buddhis</w:t>
      </w:r>
      <w:proofErr w:type="spellEnd"/>
      <w:r w:rsidRPr="00C81BE1">
        <w:rPr>
          <w:rFonts w:ascii="Verdana" w:hAnsi="Verdana"/>
          <w:sz w:val="20"/>
          <w:szCs w:val="20"/>
        </w:rPr>
        <w:t xml:space="preserve"> </w:t>
      </w:r>
      <w:proofErr w:type="spellStart"/>
      <w:r w:rsidRPr="00C81BE1">
        <w:rPr>
          <w:rFonts w:ascii="Verdana" w:hAnsi="Verdana"/>
          <w:sz w:val="20"/>
          <w:szCs w:val="20"/>
        </w:rPr>
        <w:t>Nalanda</w:t>
      </w:r>
      <w:proofErr w:type="spellEnd"/>
      <w:r w:rsidRPr="00C81BE1">
        <w:rPr>
          <w:rFonts w:ascii="Verdana" w:hAnsi="Verdana"/>
          <w:sz w:val="20"/>
          <w:szCs w:val="20"/>
        </w:rPr>
        <w:t xml:space="preserve">. </w:t>
      </w:r>
    </w:p>
    <w:p w:rsidR="00C81BE1" w:rsidRPr="00C81BE1" w:rsidRDefault="00C81BE1" w:rsidP="00285212">
      <w:pPr>
        <w:numPr>
          <w:ilvl w:val="1"/>
          <w:numId w:val="18"/>
        </w:numPr>
        <w:tabs>
          <w:tab w:val="clear" w:pos="1440"/>
        </w:tabs>
        <w:spacing w:line="360" w:lineRule="auto"/>
        <w:ind w:left="426"/>
        <w:rPr>
          <w:rFonts w:ascii="Verdana" w:hAnsi="Verdana"/>
          <w:sz w:val="20"/>
          <w:szCs w:val="20"/>
          <w:lang w:val="sv-SE"/>
        </w:rPr>
      </w:pPr>
      <w:r w:rsidRPr="00C81BE1">
        <w:rPr>
          <w:rFonts w:ascii="Verdana" w:hAnsi="Verdana"/>
          <w:sz w:val="20"/>
          <w:szCs w:val="20"/>
        </w:rPr>
        <w:t xml:space="preserve">-------, </w:t>
      </w:r>
      <w:proofErr w:type="spellStart"/>
      <w:r w:rsidRPr="00C81BE1">
        <w:rPr>
          <w:rFonts w:ascii="Verdana" w:hAnsi="Verdana"/>
          <w:sz w:val="20"/>
          <w:szCs w:val="20"/>
        </w:rPr>
        <w:t>dkk</w:t>
      </w:r>
      <w:proofErr w:type="spellEnd"/>
      <w:r w:rsidRPr="00C81BE1">
        <w:rPr>
          <w:rFonts w:ascii="Verdana" w:hAnsi="Verdana"/>
          <w:sz w:val="20"/>
          <w:szCs w:val="20"/>
        </w:rPr>
        <w:t xml:space="preserve">. 2006. </w:t>
      </w:r>
      <w:r w:rsidRPr="00C81BE1">
        <w:rPr>
          <w:rFonts w:ascii="Verdana" w:hAnsi="Verdana"/>
          <w:i/>
          <w:sz w:val="20"/>
          <w:szCs w:val="20"/>
          <w:lang w:val="sv-SE"/>
        </w:rPr>
        <w:t>Acuan Pembelajaran Mata Kuliah Pendidikan Agama Buddha di Perguruan Tinggi Umum</w:t>
      </w:r>
      <w:r w:rsidRPr="00C81BE1">
        <w:rPr>
          <w:rFonts w:ascii="Verdana" w:hAnsi="Verdana"/>
          <w:sz w:val="20"/>
          <w:szCs w:val="20"/>
          <w:lang w:val="sv-SE"/>
        </w:rPr>
        <w:t>. Jakarta: Departemen Pendidikan Nasional Direktorat Jenderal Pendidikan Tinggi</w:t>
      </w:r>
    </w:p>
    <w:p w:rsidR="000E3D73" w:rsidRDefault="000E3D73" w:rsidP="00FE1345">
      <w:pPr>
        <w:rPr>
          <w:rFonts w:ascii="Segoe UI" w:hAnsi="Segoe UI" w:cs="Segoe UI"/>
          <w:sz w:val="22"/>
          <w:szCs w:val="22"/>
        </w:rPr>
      </w:pPr>
    </w:p>
    <w:p w:rsidR="0016254A" w:rsidRPr="006E3705" w:rsidRDefault="0016254A" w:rsidP="0016254A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Cs w:val="22"/>
        </w:rPr>
      </w:pPr>
      <w:r w:rsidRPr="006E3705">
        <w:rPr>
          <w:rFonts w:ascii="Segoe UI" w:hAnsi="Segoe UI" w:cs="Segoe UI"/>
          <w:b/>
          <w:szCs w:val="22"/>
          <w:lang w:val="id-ID"/>
        </w:rPr>
        <w:t>Jakarta,</w:t>
      </w:r>
      <w:r w:rsidR="00AF54A2">
        <w:rPr>
          <w:rFonts w:ascii="Segoe UI" w:hAnsi="Segoe UI" w:cs="Segoe UI"/>
          <w:b/>
          <w:szCs w:val="22"/>
        </w:rPr>
        <w:t xml:space="preserve">    </w:t>
      </w:r>
      <w:r w:rsidR="000E3D73">
        <w:rPr>
          <w:rFonts w:ascii="Segoe UI" w:hAnsi="Segoe UI" w:cs="Segoe UI"/>
          <w:b/>
          <w:szCs w:val="22"/>
        </w:rPr>
        <w:t xml:space="preserve">  </w:t>
      </w:r>
      <w:r w:rsidR="0036082F">
        <w:rPr>
          <w:rFonts w:ascii="Segoe UI" w:hAnsi="Segoe UI" w:cs="Segoe UI"/>
          <w:b/>
          <w:szCs w:val="22"/>
        </w:rPr>
        <w:t xml:space="preserve"> </w:t>
      </w:r>
      <w:r w:rsidR="000E3D73">
        <w:rPr>
          <w:rFonts w:ascii="Segoe UI" w:hAnsi="Segoe UI" w:cs="Segoe UI"/>
          <w:b/>
          <w:szCs w:val="22"/>
        </w:rPr>
        <w:t xml:space="preserve">  </w:t>
      </w:r>
      <w:proofErr w:type="spellStart"/>
      <w:r w:rsidR="00112451">
        <w:rPr>
          <w:rFonts w:ascii="Segoe UI" w:hAnsi="Segoe UI" w:cs="Segoe UI"/>
          <w:b/>
          <w:szCs w:val="22"/>
        </w:rPr>
        <w:t>J</w:t>
      </w:r>
      <w:r w:rsidR="00F50148">
        <w:rPr>
          <w:rFonts w:ascii="Segoe UI" w:hAnsi="Segoe UI" w:cs="Segoe UI"/>
          <w:b/>
          <w:szCs w:val="22"/>
        </w:rPr>
        <w:t>anuari</w:t>
      </w:r>
      <w:proofErr w:type="spellEnd"/>
      <w:r w:rsidR="00AF54A2">
        <w:rPr>
          <w:rFonts w:ascii="Segoe UI" w:hAnsi="Segoe UI" w:cs="Segoe UI"/>
          <w:b/>
          <w:szCs w:val="22"/>
        </w:rPr>
        <w:t xml:space="preserve"> </w:t>
      </w:r>
      <w:r w:rsidR="00615FFC" w:rsidRPr="006E3705">
        <w:rPr>
          <w:rFonts w:ascii="Segoe UI" w:hAnsi="Segoe UI" w:cs="Segoe UI"/>
          <w:b/>
          <w:szCs w:val="22"/>
          <w:lang w:val="id-ID"/>
        </w:rPr>
        <w:t>201</w:t>
      </w:r>
      <w:r w:rsidR="00F50148">
        <w:rPr>
          <w:rFonts w:ascii="Segoe UI" w:hAnsi="Segoe UI" w:cs="Segoe UI"/>
          <w:b/>
          <w:szCs w:val="22"/>
        </w:rPr>
        <w:t>9</w:t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  <w:r w:rsidRPr="006E3705">
        <w:rPr>
          <w:rFonts w:ascii="Segoe UI" w:hAnsi="Segoe UI" w:cs="Segoe UI"/>
          <w:b/>
          <w:szCs w:val="22"/>
          <w:lang w:val="id-ID"/>
        </w:rPr>
        <w:t xml:space="preserve">Mengetahui, </w:t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  <w:r w:rsidRPr="006E3705">
        <w:rPr>
          <w:rFonts w:ascii="Segoe UI" w:hAnsi="Segoe UI" w:cs="Segoe UI"/>
          <w:b/>
          <w:szCs w:val="22"/>
          <w:lang w:val="id-ID"/>
        </w:rPr>
        <w:t>Ke</w:t>
      </w:r>
      <w:proofErr w:type="spellStart"/>
      <w:r w:rsidR="00812BC9">
        <w:rPr>
          <w:rFonts w:ascii="Segoe UI" w:hAnsi="Segoe UI" w:cs="Segoe UI"/>
          <w:b/>
          <w:szCs w:val="22"/>
        </w:rPr>
        <w:t>pala</w:t>
      </w:r>
      <w:proofErr w:type="spellEnd"/>
      <w:r w:rsidR="00812BC9">
        <w:rPr>
          <w:rFonts w:ascii="Segoe UI" w:hAnsi="Segoe UI" w:cs="Segoe UI"/>
          <w:b/>
          <w:szCs w:val="22"/>
        </w:rPr>
        <w:t xml:space="preserve"> UPT MKU</w:t>
      </w:r>
      <w:r w:rsidR="00812BC9">
        <w:rPr>
          <w:rFonts w:ascii="Segoe UI" w:hAnsi="Segoe UI" w:cs="Segoe UI"/>
          <w:b/>
          <w:szCs w:val="22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</w:r>
      <w:r w:rsidRPr="006E3705">
        <w:rPr>
          <w:rFonts w:ascii="Segoe UI" w:hAnsi="Segoe UI" w:cs="Segoe UI"/>
          <w:b/>
          <w:szCs w:val="22"/>
          <w:lang w:val="id-ID"/>
        </w:rPr>
        <w:tab/>
        <w:t>Dosen Pengampu</w:t>
      </w: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Pr="006E3705" w:rsidRDefault="0016254A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  <w:lang w:val="id-ID"/>
        </w:rPr>
      </w:pPr>
    </w:p>
    <w:p w:rsidR="0016254A" w:rsidRDefault="004A0ED9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  <w:proofErr w:type="spellStart"/>
      <w:r>
        <w:rPr>
          <w:rFonts w:ascii="Segoe UI" w:hAnsi="Segoe UI" w:cs="Segoe UI"/>
          <w:b/>
          <w:szCs w:val="22"/>
        </w:rPr>
        <w:t>Aliaras</w:t>
      </w:r>
      <w:proofErr w:type="spellEnd"/>
      <w:r>
        <w:rPr>
          <w:rFonts w:ascii="Segoe UI" w:hAnsi="Segoe UI" w:cs="Segoe UI"/>
          <w:b/>
          <w:szCs w:val="22"/>
        </w:rPr>
        <w:t xml:space="preserve"> Wahid</w:t>
      </w:r>
      <w:r>
        <w:rPr>
          <w:rFonts w:ascii="Segoe UI" w:hAnsi="Segoe UI" w:cs="Segoe UI"/>
          <w:b/>
          <w:szCs w:val="22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r w:rsidR="0016254A" w:rsidRPr="006E3705">
        <w:rPr>
          <w:rFonts w:ascii="Segoe UI" w:hAnsi="Segoe UI" w:cs="Segoe UI"/>
          <w:b/>
          <w:szCs w:val="22"/>
          <w:lang w:val="id-ID"/>
        </w:rPr>
        <w:tab/>
      </w:r>
      <w:proofErr w:type="spellStart"/>
      <w:r w:rsidR="00C81BE1">
        <w:rPr>
          <w:rFonts w:ascii="Segoe UI" w:hAnsi="Segoe UI" w:cs="Segoe UI"/>
          <w:b/>
          <w:szCs w:val="22"/>
        </w:rPr>
        <w:t>Nurwito</w:t>
      </w:r>
      <w:proofErr w:type="spellEnd"/>
    </w:p>
    <w:p w:rsidR="0036082F" w:rsidRDefault="0036082F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</w:p>
    <w:p w:rsidR="0036082F" w:rsidRDefault="0036082F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</w:p>
    <w:p w:rsidR="0036082F" w:rsidRDefault="0036082F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</w:p>
    <w:p w:rsidR="0036082F" w:rsidRDefault="0036082F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</w:p>
    <w:p w:rsidR="0036082F" w:rsidRDefault="0036082F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</w:p>
    <w:p w:rsidR="0036082F" w:rsidRDefault="0036082F" w:rsidP="0016254A">
      <w:pPr>
        <w:autoSpaceDE w:val="0"/>
        <w:autoSpaceDN w:val="0"/>
        <w:adjustRightInd w:val="0"/>
        <w:rPr>
          <w:rFonts w:ascii="Segoe UI" w:hAnsi="Segoe UI" w:cs="Segoe UI"/>
          <w:b/>
          <w:szCs w:val="22"/>
        </w:rPr>
      </w:pPr>
    </w:p>
    <w:sectPr w:rsidR="0036082F" w:rsidSect="00F67E1D">
      <w:pgSz w:w="16839" w:h="11907" w:orient="landscape" w:code="9"/>
      <w:pgMar w:top="2160" w:right="1418" w:bottom="171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656" w:rsidRDefault="002C2656" w:rsidP="00EA4970">
      <w:r>
        <w:separator/>
      </w:r>
    </w:p>
  </w:endnote>
  <w:endnote w:type="continuationSeparator" w:id="0">
    <w:p w:rsidR="002C2656" w:rsidRDefault="002C2656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656" w:rsidRDefault="002C2656" w:rsidP="00EA4970">
      <w:r>
        <w:separator/>
      </w:r>
    </w:p>
  </w:footnote>
  <w:footnote w:type="continuationSeparator" w:id="0">
    <w:p w:rsidR="002C2656" w:rsidRDefault="002C2656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88A"/>
    <w:multiLevelType w:val="hybridMultilevel"/>
    <w:tmpl w:val="82821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0F1EA1"/>
    <w:multiLevelType w:val="hybridMultilevel"/>
    <w:tmpl w:val="4F70D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306"/>
    <w:multiLevelType w:val="hybridMultilevel"/>
    <w:tmpl w:val="893A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075BB"/>
    <w:multiLevelType w:val="hybridMultilevel"/>
    <w:tmpl w:val="952652A4"/>
    <w:lvl w:ilvl="0" w:tplc="81005D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D2604D"/>
    <w:multiLevelType w:val="hybridMultilevel"/>
    <w:tmpl w:val="AEEE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2B47"/>
    <w:multiLevelType w:val="hybridMultilevel"/>
    <w:tmpl w:val="1632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776"/>
    <w:multiLevelType w:val="hybridMultilevel"/>
    <w:tmpl w:val="973EC7A2"/>
    <w:lvl w:ilvl="0" w:tplc="1818B4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185D4D6F"/>
    <w:multiLevelType w:val="hybridMultilevel"/>
    <w:tmpl w:val="7ACA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4D63"/>
    <w:multiLevelType w:val="hybridMultilevel"/>
    <w:tmpl w:val="AD3C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B4C95"/>
    <w:multiLevelType w:val="hybridMultilevel"/>
    <w:tmpl w:val="6228E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333C5"/>
    <w:multiLevelType w:val="hybridMultilevel"/>
    <w:tmpl w:val="8534A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4432D"/>
    <w:multiLevelType w:val="hybridMultilevel"/>
    <w:tmpl w:val="20A60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F026B5"/>
    <w:multiLevelType w:val="hybridMultilevel"/>
    <w:tmpl w:val="B358E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7585D"/>
    <w:multiLevelType w:val="hybridMultilevel"/>
    <w:tmpl w:val="6A70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3D777A"/>
    <w:multiLevelType w:val="hybridMultilevel"/>
    <w:tmpl w:val="C08AF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86DBC"/>
    <w:multiLevelType w:val="hybridMultilevel"/>
    <w:tmpl w:val="92EAB4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05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2B0B3F"/>
    <w:multiLevelType w:val="hybridMultilevel"/>
    <w:tmpl w:val="E65621C6"/>
    <w:lvl w:ilvl="0" w:tplc="DD64DD56">
      <w:start w:val="1"/>
      <w:numFmt w:val="decimal"/>
      <w:lvlText w:val="%1."/>
      <w:lvlJc w:val="left"/>
      <w:pPr>
        <w:ind w:left="394" w:hanging="360"/>
      </w:pPr>
      <w:rPr>
        <w:rFonts w:ascii="Verdana" w:hAnsi="Verdana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9B0FF7"/>
    <w:multiLevelType w:val="hybridMultilevel"/>
    <w:tmpl w:val="9BB2A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F86C16"/>
    <w:multiLevelType w:val="hybridMultilevel"/>
    <w:tmpl w:val="9BB2A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E0F72"/>
    <w:multiLevelType w:val="hybridMultilevel"/>
    <w:tmpl w:val="9BB2A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F369E"/>
    <w:multiLevelType w:val="hybridMultilevel"/>
    <w:tmpl w:val="31B41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B7B76"/>
    <w:multiLevelType w:val="hybridMultilevel"/>
    <w:tmpl w:val="0BEE1F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A5F3B"/>
    <w:multiLevelType w:val="hybridMultilevel"/>
    <w:tmpl w:val="4080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9410D"/>
    <w:multiLevelType w:val="hybridMultilevel"/>
    <w:tmpl w:val="826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486BA7"/>
    <w:multiLevelType w:val="hybridMultilevel"/>
    <w:tmpl w:val="1B8E9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397C8A"/>
    <w:multiLevelType w:val="hybridMultilevel"/>
    <w:tmpl w:val="2DD6D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630633"/>
    <w:multiLevelType w:val="hybridMultilevel"/>
    <w:tmpl w:val="92EAB4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005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E03480"/>
    <w:multiLevelType w:val="hybridMultilevel"/>
    <w:tmpl w:val="691E1E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50E54"/>
    <w:multiLevelType w:val="hybridMultilevel"/>
    <w:tmpl w:val="CEF2C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D28F1"/>
    <w:multiLevelType w:val="hybridMultilevel"/>
    <w:tmpl w:val="B912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7B405A"/>
    <w:multiLevelType w:val="hybridMultilevel"/>
    <w:tmpl w:val="181AF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BB3B58"/>
    <w:multiLevelType w:val="hybridMultilevel"/>
    <w:tmpl w:val="DF72C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C38FF"/>
    <w:multiLevelType w:val="hybridMultilevel"/>
    <w:tmpl w:val="7880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AC4AC5"/>
    <w:multiLevelType w:val="hybridMultilevel"/>
    <w:tmpl w:val="3C108214"/>
    <w:lvl w:ilvl="0" w:tplc="81005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5A7E65"/>
    <w:multiLevelType w:val="hybridMultilevel"/>
    <w:tmpl w:val="842E4EE4"/>
    <w:lvl w:ilvl="0" w:tplc="81005D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FC5BAF"/>
    <w:multiLevelType w:val="hybridMultilevel"/>
    <w:tmpl w:val="E2DCAE10"/>
    <w:lvl w:ilvl="0" w:tplc="5EFC642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>
    <w:nsid w:val="618E504A"/>
    <w:multiLevelType w:val="hybridMultilevel"/>
    <w:tmpl w:val="EDFA0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E0C85"/>
    <w:multiLevelType w:val="hybridMultilevel"/>
    <w:tmpl w:val="9BB2A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A443D7"/>
    <w:multiLevelType w:val="hybridMultilevel"/>
    <w:tmpl w:val="C18C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0E246E"/>
    <w:multiLevelType w:val="hybridMultilevel"/>
    <w:tmpl w:val="A322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23D35"/>
    <w:multiLevelType w:val="hybridMultilevel"/>
    <w:tmpl w:val="B040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466BB9"/>
    <w:multiLevelType w:val="hybridMultilevel"/>
    <w:tmpl w:val="9CF04B9C"/>
    <w:lvl w:ilvl="0" w:tplc="ED2E877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3">
    <w:nsid w:val="76CE0F86"/>
    <w:multiLevelType w:val="hybridMultilevel"/>
    <w:tmpl w:val="9BB2A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C7F0C"/>
    <w:multiLevelType w:val="hybridMultilevel"/>
    <w:tmpl w:val="AF4ED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6"/>
  </w:num>
  <w:num w:numId="4">
    <w:abstractNumId w:val="31"/>
  </w:num>
  <w:num w:numId="5">
    <w:abstractNumId w:val="41"/>
  </w:num>
  <w:num w:numId="6">
    <w:abstractNumId w:val="0"/>
  </w:num>
  <w:num w:numId="7">
    <w:abstractNumId w:val="33"/>
  </w:num>
  <w:num w:numId="8">
    <w:abstractNumId w:val="23"/>
  </w:num>
  <w:num w:numId="9">
    <w:abstractNumId w:val="37"/>
  </w:num>
  <w:num w:numId="10">
    <w:abstractNumId w:val="9"/>
  </w:num>
  <w:num w:numId="11">
    <w:abstractNumId w:val="30"/>
  </w:num>
  <w:num w:numId="12">
    <w:abstractNumId w:val="24"/>
  </w:num>
  <w:num w:numId="13">
    <w:abstractNumId w:val="40"/>
  </w:num>
  <w:num w:numId="14">
    <w:abstractNumId w:val="10"/>
  </w:num>
  <w:num w:numId="15">
    <w:abstractNumId w:val="13"/>
  </w:num>
  <w:num w:numId="16">
    <w:abstractNumId w:val="39"/>
  </w:num>
  <w:num w:numId="17">
    <w:abstractNumId w:val="34"/>
  </w:num>
  <w:num w:numId="18">
    <w:abstractNumId w:val="15"/>
  </w:num>
  <w:num w:numId="19">
    <w:abstractNumId w:val="35"/>
  </w:num>
  <w:num w:numId="20">
    <w:abstractNumId w:val="3"/>
  </w:num>
  <w:num w:numId="21">
    <w:abstractNumId w:val="6"/>
  </w:num>
  <w:num w:numId="22">
    <w:abstractNumId w:val="36"/>
  </w:num>
  <w:num w:numId="23">
    <w:abstractNumId w:val="42"/>
  </w:num>
  <w:num w:numId="24">
    <w:abstractNumId w:val="12"/>
  </w:num>
  <w:num w:numId="25">
    <w:abstractNumId w:val="14"/>
  </w:num>
  <w:num w:numId="26">
    <w:abstractNumId w:val="11"/>
  </w:num>
  <w:num w:numId="27">
    <w:abstractNumId w:val="25"/>
  </w:num>
  <w:num w:numId="28">
    <w:abstractNumId w:val="1"/>
  </w:num>
  <w:num w:numId="29">
    <w:abstractNumId w:val="29"/>
  </w:num>
  <w:num w:numId="30">
    <w:abstractNumId w:val="2"/>
  </w:num>
  <w:num w:numId="31">
    <w:abstractNumId w:val="5"/>
  </w:num>
  <w:num w:numId="32">
    <w:abstractNumId w:val="21"/>
  </w:num>
  <w:num w:numId="33">
    <w:abstractNumId w:val="4"/>
  </w:num>
  <w:num w:numId="34">
    <w:abstractNumId w:val="8"/>
  </w:num>
  <w:num w:numId="35">
    <w:abstractNumId w:val="32"/>
  </w:num>
  <w:num w:numId="36">
    <w:abstractNumId w:val="28"/>
  </w:num>
  <w:num w:numId="37">
    <w:abstractNumId w:val="43"/>
  </w:num>
  <w:num w:numId="38">
    <w:abstractNumId w:val="7"/>
  </w:num>
  <w:num w:numId="39">
    <w:abstractNumId w:val="20"/>
  </w:num>
  <w:num w:numId="40">
    <w:abstractNumId w:val="18"/>
  </w:num>
  <w:num w:numId="41">
    <w:abstractNumId w:val="19"/>
  </w:num>
  <w:num w:numId="42">
    <w:abstractNumId w:val="38"/>
  </w:num>
  <w:num w:numId="43">
    <w:abstractNumId w:val="16"/>
  </w:num>
  <w:num w:numId="44">
    <w:abstractNumId w:val="22"/>
  </w:num>
  <w:num w:numId="45">
    <w:abstractNumId w:val="4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C90"/>
    <w:rsid w:val="000233FD"/>
    <w:rsid w:val="00031E62"/>
    <w:rsid w:val="00052C40"/>
    <w:rsid w:val="00074198"/>
    <w:rsid w:val="00085B8A"/>
    <w:rsid w:val="00095E17"/>
    <w:rsid w:val="000B56EA"/>
    <w:rsid w:val="000C51BC"/>
    <w:rsid w:val="000D440F"/>
    <w:rsid w:val="000E3D73"/>
    <w:rsid w:val="000F0A44"/>
    <w:rsid w:val="0011171C"/>
    <w:rsid w:val="00112451"/>
    <w:rsid w:val="00114420"/>
    <w:rsid w:val="001169DF"/>
    <w:rsid w:val="001318C6"/>
    <w:rsid w:val="00131FB4"/>
    <w:rsid w:val="001329F2"/>
    <w:rsid w:val="0013305C"/>
    <w:rsid w:val="0013722D"/>
    <w:rsid w:val="00145C2F"/>
    <w:rsid w:val="00154359"/>
    <w:rsid w:val="00155016"/>
    <w:rsid w:val="00156B94"/>
    <w:rsid w:val="00156CDC"/>
    <w:rsid w:val="00161FEB"/>
    <w:rsid w:val="0016254A"/>
    <w:rsid w:val="001642EB"/>
    <w:rsid w:val="00172AB2"/>
    <w:rsid w:val="00174982"/>
    <w:rsid w:val="00191F55"/>
    <w:rsid w:val="001C19E3"/>
    <w:rsid w:val="001C727F"/>
    <w:rsid w:val="001D1186"/>
    <w:rsid w:val="001D36BE"/>
    <w:rsid w:val="001F5171"/>
    <w:rsid w:val="0020246E"/>
    <w:rsid w:val="00217248"/>
    <w:rsid w:val="00221C88"/>
    <w:rsid w:val="00222FE2"/>
    <w:rsid w:val="00223428"/>
    <w:rsid w:val="00224CA1"/>
    <w:rsid w:val="00226DEA"/>
    <w:rsid w:val="00244FD9"/>
    <w:rsid w:val="0024578F"/>
    <w:rsid w:val="0024724F"/>
    <w:rsid w:val="00252420"/>
    <w:rsid w:val="0025572C"/>
    <w:rsid w:val="00255829"/>
    <w:rsid w:val="002606F8"/>
    <w:rsid w:val="00285212"/>
    <w:rsid w:val="00290CA2"/>
    <w:rsid w:val="002911E3"/>
    <w:rsid w:val="00292035"/>
    <w:rsid w:val="002962CD"/>
    <w:rsid w:val="002A3531"/>
    <w:rsid w:val="002A7AEB"/>
    <w:rsid w:val="002A7F5E"/>
    <w:rsid w:val="002C14A2"/>
    <w:rsid w:val="002C1D11"/>
    <w:rsid w:val="002C2656"/>
    <w:rsid w:val="002C3116"/>
    <w:rsid w:val="002C61F3"/>
    <w:rsid w:val="002C7A8E"/>
    <w:rsid w:val="002E25FB"/>
    <w:rsid w:val="002E461D"/>
    <w:rsid w:val="002E5B55"/>
    <w:rsid w:val="002E6084"/>
    <w:rsid w:val="002E7FAF"/>
    <w:rsid w:val="002F0BE0"/>
    <w:rsid w:val="002F11FC"/>
    <w:rsid w:val="002F1F9F"/>
    <w:rsid w:val="002F4C13"/>
    <w:rsid w:val="002F6FD8"/>
    <w:rsid w:val="00306896"/>
    <w:rsid w:val="0031374C"/>
    <w:rsid w:val="00315F24"/>
    <w:rsid w:val="003210F0"/>
    <w:rsid w:val="00325D2D"/>
    <w:rsid w:val="00326CD9"/>
    <w:rsid w:val="00340DB1"/>
    <w:rsid w:val="003423F9"/>
    <w:rsid w:val="00344675"/>
    <w:rsid w:val="003451CC"/>
    <w:rsid w:val="00345F9F"/>
    <w:rsid w:val="00353A5B"/>
    <w:rsid w:val="003543F3"/>
    <w:rsid w:val="0035679C"/>
    <w:rsid w:val="0036082F"/>
    <w:rsid w:val="00361ABF"/>
    <w:rsid w:val="00361EC2"/>
    <w:rsid w:val="00364FBC"/>
    <w:rsid w:val="003657A9"/>
    <w:rsid w:val="0037140E"/>
    <w:rsid w:val="00382376"/>
    <w:rsid w:val="00390BFC"/>
    <w:rsid w:val="003A5BED"/>
    <w:rsid w:val="003C0C44"/>
    <w:rsid w:val="003C3614"/>
    <w:rsid w:val="003D4087"/>
    <w:rsid w:val="003F6417"/>
    <w:rsid w:val="004025B9"/>
    <w:rsid w:val="00403686"/>
    <w:rsid w:val="0040435D"/>
    <w:rsid w:val="00406182"/>
    <w:rsid w:val="00410A5A"/>
    <w:rsid w:val="00410BD6"/>
    <w:rsid w:val="0041137E"/>
    <w:rsid w:val="0041436A"/>
    <w:rsid w:val="00420D2D"/>
    <w:rsid w:val="00421436"/>
    <w:rsid w:val="0042425F"/>
    <w:rsid w:val="0043703F"/>
    <w:rsid w:val="00440A72"/>
    <w:rsid w:val="00440FA7"/>
    <w:rsid w:val="00447A7A"/>
    <w:rsid w:val="004604CD"/>
    <w:rsid w:val="0046191E"/>
    <w:rsid w:val="004677C6"/>
    <w:rsid w:val="00467A99"/>
    <w:rsid w:val="004758EA"/>
    <w:rsid w:val="00475B1C"/>
    <w:rsid w:val="004761E6"/>
    <w:rsid w:val="00476DA6"/>
    <w:rsid w:val="0047770F"/>
    <w:rsid w:val="00484122"/>
    <w:rsid w:val="004A0ED9"/>
    <w:rsid w:val="004A196B"/>
    <w:rsid w:val="004A67F4"/>
    <w:rsid w:val="004B0BFB"/>
    <w:rsid w:val="004B6939"/>
    <w:rsid w:val="004D2E15"/>
    <w:rsid w:val="004E4D68"/>
    <w:rsid w:val="004E6990"/>
    <w:rsid w:val="004F21D0"/>
    <w:rsid w:val="004F791D"/>
    <w:rsid w:val="004F7979"/>
    <w:rsid w:val="004F7E19"/>
    <w:rsid w:val="00504978"/>
    <w:rsid w:val="00504B12"/>
    <w:rsid w:val="00505058"/>
    <w:rsid w:val="005148A9"/>
    <w:rsid w:val="005232A3"/>
    <w:rsid w:val="005316F0"/>
    <w:rsid w:val="005333AD"/>
    <w:rsid w:val="005429D1"/>
    <w:rsid w:val="00555C9F"/>
    <w:rsid w:val="00556248"/>
    <w:rsid w:val="00556B19"/>
    <w:rsid w:val="0056300A"/>
    <w:rsid w:val="00563242"/>
    <w:rsid w:val="00566AEA"/>
    <w:rsid w:val="00582EA6"/>
    <w:rsid w:val="00583802"/>
    <w:rsid w:val="00584186"/>
    <w:rsid w:val="0058687D"/>
    <w:rsid w:val="005975F7"/>
    <w:rsid w:val="005A7265"/>
    <w:rsid w:val="005B03D8"/>
    <w:rsid w:val="005B0B14"/>
    <w:rsid w:val="005B299A"/>
    <w:rsid w:val="005B7533"/>
    <w:rsid w:val="005C21B1"/>
    <w:rsid w:val="005C3964"/>
    <w:rsid w:val="005C3E54"/>
    <w:rsid w:val="005D7A0E"/>
    <w:rsid w:val="005E51A4"/>
    <w:rsid w:val="005F1CC7"/>
    <w:rsid w:val="005F7BC7"/>
    <w:rsid w:val="00604810"/>
    <w:rsid w:val="006079F2"/>
    <w:rsid w:val="00615FFC"/>
    <w:rsid w:val="00630338"/>
    <w:rsid w:val="00631E79"/>
    <w:rsid w:val="0063301F"/>
    <w:rsid w:val="006527A7"/>
    <w:rsid w:val="00660A6B"/>
    <w:rsid w:val="006645AD"/>
    <w:rsid w:val="006675EA"/>
    <w:rsid w:val="00667DA2"/>
    <w:rsid w:val="0067102A"/>
    <w:rsid w:val="006A6772"/>
    <w:rsid w:val="006B237C"/>
    <w:rsid w:val="006B63AB"/>
    <w:rsid w:val="006D7D8F"/>
    <w:rsid w:val="006E3705"/>
    <w:rsid w:val="006F1CB7"/>
    <w:rsid w:val="0070124B"/>
    <w:rsid w:val="00707239"/>
    <w:rsid w:val="0071123F"/>
    <w:rsid w:val="00713A8A"/>
    <w:rsid w:val="00713F0A"/>
    <w:rsid w:val="0073393C"/>
    <w:rsid w:val="007367F0"/>
    <w:rsid w:val="00736EFD"/>
    <w:rsid w:val="00741304"/>
    <w:rsid w:val="0074238B"/>
    <w:rsid w:val="007776D7"/>
    <w:rsid w:val="00790AC1"/>
    <w:rsid w:val="00794046"/>
    <w:rsid w:val="007A02D0"/>
    <w:rsid w:val="007B1634"/>
    <w:rsid w:val="007C1696"/>
    <w:rsid w:val="007D128B"/>
    <w:rsid w:val="007D1EDB"/>
    <w:rsid w:val="007E0109"/>
    <w:rsid w:val="007E6B35"/>
    <w:rsid w:val="007E70A4"/>
    <w:rsid w:val="0080147E"/>
    <w:rsid w:val="008026D4"/>
    <w:rsid w:val="00812BC9"/>
    <w:rsid w:val="008219A7"/>
    <w:rsid w:val="00823440"/>
    <w:rsid w:val="00827BC1"/>
    <w:rsid w:val="00830282"/>
    <w:rsid w:val="00830E7E"/>
    <w:rsid w:val="00836425"/>
    <w:rsid w:val="008445EF"/>
    <w:rsid w:val="00867A46"/>
    <w:rsid w:val="008717AD"/>
    <w:rsid w:val="00883B20"/>
    <w:rsid w:val="00892275"/>
    <w:rsid w:val="008A19BB"/>
    <w:rsid w:val="008A4BE2"/>
    <w:rsid w:val="008B126D"/>
    <w:rsid w:val="008B1F05"/>
    <w:rsid w:val="008B2BC7"/>
    <w:rsid w:val="008C1268"/>
    <w:rsid w:val="008D1B35"/>
    <w:rsid w:val="008D5E98"/>
    <w:rsid w:val="008F0C69"/>
    <w:rsid w:val="008F5B25"/>
    <w:rsid w:val="009100FA"/>
    <w:rsid w:val="00910828"/>
    <w:rsid w:val="00910BA4"/>
    <w:rsid w:val="00917567"/>
    <w:rsid w:val="00921E9F"/>
    <w:rsid w:val="00924922"/>
    <w:rsid w:val="009508A0"/>
    <w:rsid w:val="00956629"/>
    <w:rsid w:val="00960B77"/>
    <w:rsid w:val="00970DC9"/>
    <w:rsid w:val="00981EEA"/>
    <w:rsid w:val="00983AC3"/>
    <w:rsid w:val="00986C7C"/>
    <w:rsid w:val="009A006A"/>
    <w:rsid w:val="009A148E"/>
    <w:rsid w:val="009A3645"/>
    <w:rsid w:val="009A45DA"/>
    <w:rsid w:val="009B2A43"/>
    <w:rsid w:val="009B5B3E"/>
    <w:rsid w:val="009C1BEA"/>
    <w:rsid w:val="009D1C4C"/>
    <w:rsid w:val="009E0303"/>
    <w:rsid w:val="009E1771"/>
    <w:rsid w:val="009E3A82"/>
    <w:rsid w:val="009E648F"/>
    <w:rsid w:val="009F443C"/>
    <w:rsid w:val="00A10270"/>
    <w:rsid w:val="00A15BF0"/>
    <w:rsid w:val="00A17DA6"/>
    <w:rsid w:val="00A21758"/>
    <w:rsid w:val="00A270D3"/>
    <w:rsid w:val="00A3001E"/>
    <w:rsid w:val="00A47BE5"/>
    <w:rsid w:val="00A618DB"/>
    <w:rsid w:val="00A7226F"/>
    <w:rsid w:val="00A74B87"/>
    <w:rsid w:val="00A93C90"/>
    <w:rsid w:val="00A96201"/>
    <w:rsid w:val="00A970E7"/>
    <w:rsid w:val="00AA0D59"/>
    <w:rsid w:val="00AA2057"/>
    <w:rsid w:val="00AD0E36"/>
    <w:rsid w:val="00AD7DE3"/>
    <w:rsid w:val="00AE685F"/>
    <w:rsid w:val="00AE7C6D"/>
    <w:rsid w:val="00AF54A2"/>
    <w:rsid w:val="00AF7D9D"/>
    <w:rsid w:val="00B027FC"/>
    <w:rsid w:val="00B04701"/>
    <w:rsid w:val="00B14779"/>
    <w:rsid w:val="00B21752"/>
    <w:rsid w:val="00B21DD5"/>
    <w:rsid w:val="00B2418B"/>
    <w:rsid w:val="00B43FEB"/>
    <w:rsid w:val="00B50D9F"/>
    <w:rsid w:val="00B57FC4"/>
    <w:rsid w:val="00B7605E"/>
    <w:rsid w:val="00B77CAF"/>
    <w:rsid w:val="00B81ADD"/>
    <w:rsid w:val="00B850B6"/>
    <w:rsid w:val="00B87818"/>
    <w:rsid w:val="00B90F59"/>
    <w:rsid w:val="00B97739"/>
    <w:rsid w:val="00BC4B0C"/>
    <w:rsid w:val="00BC638D"/>
    <w:rsid w:val="00BC77AB"/>
    <w:rsid w:val="00C008BD"/>
    <w:rsid w:val="00C07491"/>
    <w:rsid w:val="00C0768D"/>
    <w:rsid w:val="00C11027"/>
    <w:rsid w:val="00C11AF7"/>
    <w:rsid w:val="00C20CF2"/>
    <w:rsid w:val="00C228DA"/>
    <w:rsid w:val="00C23759"/>
    <w:rsid w:val="00C27181"/>
    <w:rsid w:val="00C34465"/>
    <w:rsid w:val="00C36B52"/>
    <w:rsid w:val="00C37C96"/>
    <w:rsid w:val="00C43BD2"/>
    <w:rsid w:val="00C44407"/>
    <w:rsid w:val="00C45516"/>
    <w:rsid w:val="00C47C63"/>
    <w:rsid w:val="00C52AB3"/>
    <w:rsid w:val="00C52CA9"/>
    <w:rsid w:val="00C657F1"/>
    <w:rsid w:val="00C81BE1"/>
    <w:rsid w:val="00C86B7A"/>
    <w:rsid w:val="00C87D7E"/>
    <w:rsid w:val="00C924A1"/>
    <w:rsid w:val="00C93987"/>
    <w:rsid w:val="00CA1106"/>
    <w:rsid w:val="00CC1A57"/>
    <w:rsid w:val="00CC5AF1"/>
    <w:rsid w:val="00D01A07"/>
    <w:rsid w:val="00D0737F"/>
    <w:rsid w:val="00D07F30"/>
    <w:rsid w:val="00D11DCA"/>
    <w:rsid w:val="00D27FB1"/>
    <w:rsid w:val="00D3453B"/>
    <w:rsid w:val="00D36B1E"/>
    <w:rsid w:val="00D36B27"/>
    <w:rsid w:val="00D4014C"/>
    <w:rsid w:val="00D46D86"/>
    <w:rsid w:val="00D5401F"/>
    <w:rsid w:val="00D6191B"/>
    <w:rsid w:val="00D61CE3"/>
    <w:rsid w:val="00D621EE"/>
    <w:rsid w:val="00D63DB3"/>
    <w:rsid w:val="00D9388B"/>
    <w:rsid w:val="00D9657A"/>
    <w:rsid w:val="00DA1D5A"/>
    <w:rsid w:val="00DA3E29"/>
    <w:rsid w:val="00DB3D2E"/>
    <w:rsid w:val="00DD0EA4"/>
    <w:rsid w:val="00DE2C14"/>
    <w:rsid w:val="00DE5736"/>
    <w:rsid w:val="00DE5D82"/>
    <w:rsid w:val="00DF57A5"/>
    <w:rsid w:val="00DF7FEA"/>
    <w:rsid w:val="00E074C7"/>
    <w:rsid w:val="00E2561D"/>
    <w:rsid w:val="00E35178"/>
    <w:rsid w:val="00E35A75"/>
    <w:rsid w:val="00E43F65"/>
    <w:rsid w:val="00E4628F"/>
    <w:rsid w:val="00E474BF"/>
    <w:rsid w:val="00E4768A"/>
    <w:rsid w:val="00E60B01"/>
    <w:rsid w:val="00E62FFB"/>
    <w:rsid w:val="00E655A3"/>
    <w:rsid w:val="00E759E5"/>
    <w:rsid w:val="00E80FB4"/>
    <w:rsid w:val="00E9546A"/>
    <w:rsid w:val="00EA0F89"/>
    <w:rsid w:val="00EA4970"/>
    <w:rsid w:val="00EB0BD9"/>
    <w:rsid w:val="00EC1118"/>
    <w:rsid w:val="00EC680A"/>
    <w:rsid w:val="00ED1CD4"/>
    <w:rsid w:val="00EF1118"/>
    <w:rsid w:val="00EF3A37"/>
    <w:rsid w:val="00EF55AB"/>
    <w:rsid w:val="00F01986"/>
    <w:rsid w:val="00F25198"/>
    <w:rsid w:val="00F4392C"/>
    <w:rsid w:val="00F4502E"/>
    <w:rsid w:val="00F50148"/>
    <w:rsid w:val="00F50748"/>
    <w:rsid w:val="00F5139D"/>
    <w:rsid w:val="00F526C0"/>
    <w:rsid w:val="00F52C8F"/>
    <w:rsid w:val="00F536C6"/>
    <w:rsid w:val="00F55ABF"/>
    <w:rsid w:val="00F62847"/>
    <w:rsid w:val="00F67E1D"/>
    <w:rsid w:val="00F8064E"/>
    <w:rsid w:val="00F80E7F"/>
    <w:rsid w:val="00F92362"/>
    <w:rsid w:val="00F955FE"/>
    <w:rsid w:val="00F97C61"/>
    <w:rsid w:val="00FA2ADC"/>
    <w:rsid w:val="00FA7626"/>
    <w:rsid w:val="00FB5621"/>
    <w:rsid w:val="00FC0384"/>
    <w:rsid w:val="00FD35B3"/>
    <w:rsid w:val="00FD41FD"/>
    <w:rsid w:val="00FE1345"/>
    <w:rsid w:val="00FE15D2"/>
    <w:rsid w:val="00FF27EC"/>
    <w:rsid w:val="00FF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5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C52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2A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AD29-2107-4AE4-BBDC-608E6F0B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1575</Words>
  <Characters>10363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creator>INDONUSA</dc:creator>
  <cp:lastModifiedBy>puji hartati</cp:lastModifiedBy>
  <cp:revision>19</cp:revision>
  <cp:lastPrinted>2015-09-04T04:50:00Z</cp:lastPrinted>
  <dcterms:created xsi:type="dcterms:W3CDTF">2019-03-03T03:06:00Z</dcterms:created>
  <dcterms:modified xsi:type="dcterms:W3CDTF">2019-03-12T13:17:00Z</dcterms:modified>
</cp:coreProperties>
</file>