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65" w:rsidRDefault="00263165" w:rsidP="00AE3ADA">
      <w:pPr>
        <w:spacing w:after="0" w:line="240" w:lineRule="auto"/>
        <w:rPr>
          <w:rFonts w:ascii="Arial" w:hAnsi="Arial" w:cs="Arial"/>
          <w:sz w:val="24"/>
          <w:szCs w:val="24"/>
        </w:rPr>
      </w:pPr>
      <w:bookmarkStart w:id="0" w:name="_GoBack"/>
      <w:bookmarkEnd w:id="0"/>
      <w:r>
        <w:rPr>
          <w:rFonts w:ascii="Arial" w:hAnsi="Arial" w:cs="Arial"/>
          <w:noProof/>
          <w:sz w:val="24"/>
          <w:szCs w:val="24"/>
        </w:rPr>
        <w:drawing>
          <wp:inline distT="0" distB="0" distL="0" distR="0">
            <wp:extent cx="986197" cy="990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a Unggul.jpg"/>
                    <pic:cNvPicPr/>
                  </pic:nvPicPr>
                  <pic:blipFill>
                    <a:blip r:embed="rId8">
                      <a:extLst>
                        <a:ext uri="{28A0092B-C50C-407E-A947-70E740481C1C}">
                          <a14:useLocalDpi xmlns:a14="http://schemas.microsoft.com/office/drawing/2010/main" val="0"/>
                        </a:ext>
                      </a:extLst>
                    </a:blip>
                    <a:stretch>
                      <a:fillRect/>
                    </a:stretch>
                  </pic:blipFill>
                  <pic:spPr>
                    <a:xfrm>
                      <a:off x="0" y="0"/>
                      <a:ext cx="990600" cy="995022"/>
                    </a:xfrm>
                    <a:prstGeom prst="rect">
                      <a:avLst/>
                    </a:prstGeom>
                  </pic:spPr>
                </pic:pic>
              </a:graphicData>
            </a:graphic>
          </wp:inline>
        </w:drawing>
      </w:r>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MODUL PERKULIAHAN ELEARNING</w:t>
      </w:r>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MATA KULIAH</w:t>
      </w:r>
      <w:r w:rsidR="00AE3ADA" w:rsidRPr="00AE3ADA">
        <w:rPr>
          <w:rFonts w:ascii="Arial" w:hAnsi="Arial" w:cs="Arial"/>
          <w:sz w:val="24"/>
          <w:szCs w:val="24"/>
        </w:rPr>
        <w:t xml:space="preserve"> - MCJ 301 - </w:t>
      </w:r>
      <w:r w:rsidRPr="00AE3ADA">
        <w:rPr>
          <w:rFonts w:ascii="Arial" w:hAnsi="Arial" w:cs="Arial"/>
          <w:sz w:val="24"/>
          <w:szCs w:val="24"/>
        </w:rPr>
        <w:t>PENULISAN ADVERTORIAL</w:t>
      </w:r>
    </w:p>
    <w:p w:rsidR="00380135" w:rsidRPr="00AE3ADA" w:rsidRDefault="00380135" w:rsidP="00AE3ADA">
      <w:pPr>
        <w:spacing w:after="0" w:line="240" w:lineRule="auto"/>
        <w:rPr>
          <w:rFonts w:ascii="Arial" w:hAnsi="Arial" w:cs="Arial"/>
          <w:b/>
          <w:sz w:val="24"/>
          <w:szCs w:val="24"/>
        </w:rPr>
      </w:pPr>
    </w:p>
    <w:p w:rsidR="00AE3ADA" w:rsidRPr="00AE3ADA" w:rsidRDefault="00E32D91" w:rsidP="00AE3ADA">
      <w:pPr>
        <w:spacing w:after="0" w:line="240" w:lineRule="auto"/>
        <w:rPr>
          <w:rFonts w:ascii="Arial" w:hAnsi="Arial" w:cs="Arial"/>
          <w:sz w:val="24"/>
          <w:szCs w:val="24"/>
        </w:rPr>
      </w:pPr>
      <w:r>
        <w:rPr>
          <w:rFonts w:ascii="Arial" w:hAnsi="Arial" w:cs="Arial"/>
          <w:sz w:val="24"/>
          <w:szCs w:val="24"/>
        </w:rPr>
        <w:t xml:space="preserve">PERTEMUAN </w:t>
      </w:r>
      <w:r w:rsidR="00F767E0">
        <w:rPr>
          <w:rFonts w:ascii="Arial" w:hAnsi="Arial" w:cs="Arial"/>
          <w:sz w:val="24"/>
          <w:szCs w:val="24"/>
        </w:rPr>
        <w:t>10</w:t>
      </w:r>
      <w:r w:rsidR="00380135" w:rsidRPr="00AE3ADA">
        <w:rPr>
          <w:rFonts w:ascii="Arial" w:hAnsi="Arial" w:cs="Arial"/>
          <w:sz w:val="24"/>
          <w:szCs w:val="24"/>
        </w:rPr>
        <w:t xml:space="preserve"> – </w:t>
      </w:r>
      <w:r w:rsidR="00380135" w:rsidRPr="00AE3ADA">
        <w:rPr>
          <w:rFonts w:ascii="Arial" w:hAnsi="Arial" w:cs="Arial"/>
          <w:i/>
          <w:sz w:val="24"/>
          <w:szCs w:val="24"/>
        </w:rPr>
        <w:t>ELEARNING</w:t>
      </w:r>
    </w:p>
    <w:p w:rsidR="00AE3ADA" w:rsidRDefault="00AE3ADA" w:rsidP="00AE3ADA">
      <w:pPr>
        <w:spacing w:after="0" w:line="240" w:lineRule="auto"/>
        <w:rPr>
          <w:rFonts w:ascii="Arial" w:hAnsi="Arial" w:cs="Arial"/>
          <w:b/>
          <w:sz w:val="24"/>
          <w:szCs w:val="24"/>
        </w:rPr>
      </w:pPr>
    </w:p>
    <w:p w:rsidR="00652A38" w:rsidRPr="007A6B11" w:rsidRDefault="007A6B11" w:rsidP="007A6B11">
      <w:pPr>
        <w:spacing w:after="0" w:line="240" w:lineRule="auto"/>
        <w:rPr>
          <w:rFonts w:ascii="Arial" w:hAnsi="Arial" w:cs="Arial"/>
          <w:b/>
          <w:i/>
          <w:sz w:val="28"/>
          <w:szCs w:val="24"/>
        </w:rPr>
      </w:pPr>
      <w:r w:rsidRPr="007A6B11">
        <w:rPr>
          <w:rFonts w:ascii="Arial" w:hAnsi="Arial" w:cs="Arial"/>
          <w:b/>
          <w:i/>
          <w:sz w:val="28"/>
          <w:szCs w:val="24"/>
        </w:rPr>
        <w:t>WRITING PUBLIC RELATIONS</w:t>
      </w:r>
      <w:r>
        <w:rPr>
          <w:rFonts w:ascii="Arial" w:hAnsi="Arial" w:cs="Arial"/>
          <w:b/>
          <w:i/>
          <w:sz w:val="28"/>
          <w:szCs w:val="24"/>
        </w:rPr>
        <w:t xml:space="preserve"> </w:t>
      </w:r>
      <w:r w:rsidRPr="007A6B11">
        <w:rPr>
          <w:rFonts w:ascii="Arial" w:hAnsi="Arial" w:cs="Arial"/>
          <w:b/>
          <w:i/>
          <w:sz w:val="28"/>
          <w:szCs w:val="24"/>
        </w:rPr>
        <w:t>MATERIALS</w:t>
      </w:r>
    </w:p>
    <w:p w:rsidR="007A6B11" w:rsidRDefault="007A6B11" w:rsidP="00AE3ADA">
      <w:pPr>
        <w:spacing w:after="0" w:line="240" w:lineRule="auto"/>
        <w:rPr>
          <w:rFonts w:ascii="Arial" w:hAnsi="Arial" w:cs="Arial"/>
          <w:sz w:val="24"/>
          <w:szCs w:val="24"/>
        </w:rPr>
      </w:pPr>
    </w:p>
    <w:p w:rsidR="00380135" w:rsidRPr="00AE3ADA" w:rsidRDefault="00380135" w:rsidP="00AE3ADA">
      <w:pPr>
        <w:spacing w:after="0" w:line="240" w:lineRule="auto"/>
        <w:rPr>
          <w:rFonts w:ascii="Arial" w:hAnsi="Arial" w:cs="Arial"/>
          <w:sz w:val="24"/>
          <w:szCs w:val="24"/>
        </w:rPr>
      </w:pPr>
      <w:proofErr w:type="spellStart"/>
      <w:r w:rsidRPr="00AE3ADA">
        <w:rPr>
          <w:rFonts w:ascii="Arial" w:hAnsi="Arial" w:cs="Arial"/>
          <w:sz w:val="24"/>
          <w:szCs w:val="24"/>
        </w:rPr>
        <w:t>Dosen</w:t>
      </w:r>
      <w:proofErr w:type="spellEnd"/>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 xml:space="preserve">H. Andri Budiwidodo, </w:t>
      </w:r>
      <w:proofErr w:type="spellStart"/>
      <w:r w:rsidRPr="00AE3ADA">
        <w:rPr>
          <w:rFonts w:ascii="Arial" w:hAnsi="Arial" w:cs="Arial"/>
          <w:sz w:val="24"/>
          <w:szCs w:val="24"/>
        </w:rPr>
        <w:t>S.Si</w:t>
      </w:r>
      <w:proofErr w:type="spellEnd"/>
      <w:r w:rsidRPr="00AE3ADA">
        <w:rPr>
          <w:rFonts w:ascii="Arial" w:hAnsi="Arial" w:cs="Arial"/>
          <w:sz w:val="24"/>
          <w:szCs w:val="24"/>
        </w:rPr>
        <w:t xml:space="preserve">., </w:t>
      </w:r>
      <w:proofErr w:type="spellStart"/>
      <w:r w:rsidRPr="00AE3ADA">
        <w:rPr>
          <w:rFonts w:ascii="Arial" w:hAnsi="Arial" w:cs="Arial"/>
          <w:sz w:val="24"/>
          <w:szCs w:val="24"/>
        </w:rPr>
        <w:t>M.I.Kom</w:t>
      </w:r>
      <w:proofErr w:type="spellEnd"/>
      <w:r w:rsidRPr="00AE3ADA">
        <w:rPr>
          <w:rFonts w:ascii="Arial" w:hAnsi="Arial" w:cs="Arial"/>
          <w:sz w:val="24"/>
          <w:szCs w:val="24"/>
        </w:rPr>
        <w:t>.</w:t>
      </w:r>
    </w:p>
    <w:p w:rsidR="00425B4F" w:rsidRPr="00AE3ADA" w:rsidRDefault="00425B4F" w:rsidP="00AE3ADA">
      <w:pPr>
        <w:spacing w:after="0" w:line="240" w:lineRule="auto"/>
        <w:rPr>
          <w:rFonts w:ascii="Arial" w:hAnsi="Arial" w:cs="Arial"/>
          <w:sz w:val="24"/>
          <w:szCs w:val="24"/>
        </w:rPr>
      </w:pPr>
      <w:r w:rsidRPr="00AE3ADA">
        <w:rPr>
          <w:rFonts w:ascii="Arial" w:hAnsi="Arial" w:cs="Arial"/>
          <w:sz w:val="24"/>
          <w:szCs w:val="24"/>
        </w:rPr>
        <w:t>(ID 7715)</w:t>
      </w:r>
    </w:p>
    <w:p w:rsidR="00AE3ADA" w:rsidRDefault="00AE3ADA" w:rsidP="00142FB5">
      <w:pPr>
        <w:spacing w:after="0" w:line="240" w:lineRule="auto"/>
        <w:jc w:val="both"/>
        <w:rPr>
          <w:rFonts w:ascii="Arial" w:hAnsi="Arial" w:cs="Arial"/>
          <w:sz w:val="24"/>
          <w:szCs w:val="24"/>
        </w:rPr>
      </w:pPr>
    </w:p>
    <w:p w:rsidR="00142FB5" w:rsidRDefault="00142FB5" w:rsidP="00142FB5">
      <w:pPr>
        <w:spacing w:after="0" w:line="240" w:lineRule="auto"/>
        <w:jc w:val="both"/>
        <w:rPr>
          <w:rFonts w:ascii="Arial" w:hAnsi="Arial" w:cs="Arial"/>
          <w:sz w:val="24"/>
          <w:szCs w:val="24"/>
        </w:rPr>
      </w:pPr>
      <w:proofErr w:type="spellStart"/>
      <w:r w:rsidRPr="00AE3ADA">
        <w:rPr>
          <w:rFonts w:ascii="Arial" w:hAnsi="Arial" w:cs="Arial"/>
          <w:sz w:val="24"/>
          <w:szCs w:val="24"/>
        </w:rPr>
        <w:t>Sumber</w:t>
      </w:r>
      <w:proofErr w:type="spellEnd"/>
      <w:r w:rsidRPr="00AE3ADA">
        <w:rPr>
          <w:rFonts w:ascii="Arial" w:hAnsi="Arial" w:cs="Arial"/>
          <w:sz w:val="24"/>
          <w:szCs w:val="24"/>
        </w:rPr>
        <w:t xml:space="preserve"> </w:t>
      </w:r>
      <w:proofErr w:type="spellStart"/>
      <w:r w:rsidRPr="00AE3ADA">
        <w:rPr>
          <w:rFonts w:ascii="Arial" w:hAnsi="Arial" w:cs="Arial"/>
          <w:sz w:val="24"/>
          <w:szCs w:val="24"/>
        </w:rPr>
        <w:t>penulisan</w:t>
      </w:r>
      <w:proofErr w:type="spellEnd"/>
      <w:r w:rsidRPr="00AE3ADA">
        <w:rPr>
          <w:rFonts w:ascii="Arial" w:hAnsi="Arial" w:cs="Arial"/>
          <w:sz w:val="24"/>
          <w:szCs w:val="24"/>
        </w:rPr>
        <w:t xml:space="preserve"> </w:t>
      </w:r>
      <w:proofErr w:type="spellStart"/>
      <w:r w:rsidRPr="00AE3ADA">
        <w:rPr>
          <w:rFonts w:ascii="Arial" w:hAnsi="Arial" w:cs="Arial"/>
          <w:sz w:val="24"/>
          <w:szCs w:val="24"/>
        </w:rPr>
        <w:t>modul</w:t>
      </w:r>
      <w:proofErr w:type="spellEnd"/>
      <w:r w:rsidRPr="00AE3ADA">
        <w:rPr>
          <w:rFonts w:ascii="Arial" w:hAnsi="Arial" w:cs="Arial"/>
          <w:sz w:val="24"/>
          <w:szCs w:val="24"/>
        </w:rPr>
        <w:t>:</w:t>
      </w:r>
    </w:p>
    <w:p w:rsidR="00F26ADE" w:rsidRPr="00F26ADE" w:rsidRDefault="005733F7" w:rsidP="005733F7">
      <w:pPr>
        <w:spacing w:after="0" w:line="240" w:lineRule="auto"/>
        <w:jc w:val="both"/>
        <w:rPr>
          <w:rFonts w:ascii="Arial" w:hAnsi="Arial" w:cs="Arial"/>
          <w:sz w:val="24"/>
          <w:szCs w:val="24"/>
        </w:rPr>
      </w:pPr>
      <w:r>
        <w:rPr>
          <w:rFonts w:ascii="Arial" w:hAnsi="Arial" w:cs="Arial"/>
          <w:sz w:val="24"/>
          <w:szCs w:val="24"/>
        </w:rPr>
        <w:t xml:space="preserve">Bly., Robert W.  2005.  </w:t>
      </w:r>
      <w:r>
        <w:rPr>
          <w:rFonts w:ascii="Arial" w:hAnsi="Arial" w:cs="Arial"/>
          <w:i/>
          <w:sz w:val="24"/>
          <w:szCs w:val="24"/>
        </w:rPr>
        <w:t>The Copywriter’s Handbook.  A Step-by-Step Guide to Writing Copy that Sells</w:t>
      </w:r>
      <w:r>
        <w:rPr>
          <w:rFonts w:ascii="Arial" w:hAnsi="Arial" w:cs="Arial"/>
          <w:sz w:val="24"/>
          <w:szCs w:val="24"/>
        </w:rPr>
        <w:t>.  3</w:t>
      </w:r>
      <w:r w:rsidRPr="005733F7">
        <w:rPr>
          <w:rFonts w:ascii="Arial" w:hAnsi="Arial" w:cs="Arial"/>
          <w:sz w:val="24"/>
          <w:szCs w:val="24"/>
          <w:vertAlign w:val="superscript"/>
        </w:rPr>
        <w:t>rd</w:t>
      </w:r>
      <w:r>
        <w:rPr>
          <w:rFonts w:ascii="Arial" w:hAnsi="Arial" w:cs="Arial"/>
          <w:sz w:val="24"/>
          <w:szCs w:val="24"/>
        </w:rPr>
        <w:t xml:space="preserve"> </w:t>
      </w:r>
      <w:r w:rsidR="00F26ADE">
        <w:rPr>
          <w:rFonts w:ascii="Arial" w:hAnsi="Arial" w:cs="Arial"/>
          <w:sz w:val="24"/>
          <w:szCs w:val="24"/>
        </w:rPr>
        <w:t xml:space="preserve">edition. </w:t>
      </w:r>
      <w:r>
        <w:rPr>
          <w:rFonts w:ascii="Arial" w:hAnsi="Arial" w:cs="Arial"/>
          <w:sz w:val="24"/>
          <w:szCs w:val="24"/>
        </w:rPr>
        <w:t xml:space="preserve">New York: An Owl Book Henry Holt and Company.  </w:t>
      </w:r>
      <w:proofErr w:type="spellStart"/>
      <w:r w:rsidR="00F26ADE">
        <w:rPr>
          <w:rFonts w:ascii="Arial" w:hAnsi="Arial" w:cs="Arial"/>
          <w:sz w:val="24"/>
          <w:szCs w:val="24"/>
        </w:rPr>
        <w:t>Halaman</w:t>
      </w:r>
      <w:proofErr w:type="spellEnd"/>
      <w:r w:rsidR="00F26ADE">
        <w:rPr>
          <w:rFonts w:ascii="Arial" w:hAnsi="Arial" w:cs="Arial"/>
          <w:sz w:val="24"/>
          <w:szCs w:val="24"/>
        </w:rPr>
        <w:t xml:space="preserve"> </w:t>
      </w:r>
      <w:r w:rsidR="007A6B11">
        <w:rPr>
          <w:rFonts w:ascii="Arial" w:hAnsi="Arial" w:cs="Arial"/>
          <w:sz w:val="24"/>
          <w:szCs w:val="24"/>
        </w:rPr>
        <w:t>99</w:t>
      </w:r>
      <w:r w:rsidR="00F26ADE">
        <w:rPr>
          <w:rFonts w:ascii="Arial" w:hAnsi="Arial" w:cs="Arial"/>
          <w:sz w:val="24"/>
          <w:szCs w:val="24"/>
        </w:rPr>
        <w:t>–</w:t>
      </w:r>
      <w:r w:rsidR="007A6B11">
        <w:rPr>
          <w:rFonts w:ascii="Arial" w:hAnsi="Arial" w:cs="Arial"/>
          <w:sz w:val="24"/>
          <w:szCs w:val="24"/>
        </w:rPr>
        <w:t>107</w:t>
      </w:r>
      <w:r w:rsidR="00F26ADE">
        <w:rPr>
          <w:rFonts w:ascii="Arial" w:hAnsi="Arial" w:cs="Arial"/>
          <w:sz w:val="24"/>
          <w:szCs w:val="24"/>
        </w:rPr>
        <w:t>.</w:t>
      </w:r>
    </w:p>
    <w:p w:rsidR="00F26ADE" w:rsidRPr="00F26ADE" w:rsidRDefault="00F26ADE" w:rsidP="00F26ADE">
      <w:pPr>
        <w:spacing w:after="0" w:line="240" w:lineRule="auto"/>
        <w:jc w:val="both"/>
        <w:rPr>
          <w:rFonts w:ascii="Arial" w:hAnsi="Arial" w:cs="Arial"/>
          <w:sz w:val="24"/>
          <w:szCs w:val="24"/>
        </w:rPr>
      </w:pPr>
    </w:p>
    <w:p w:rsidR="00D320DD" w:rsidRDefault="00D320DD" w:rsidP="00D320DD">
      <w:pPr>
        <w:spacing w:after="0" w:line="240" w:lineRule="auto"/>
        <w:jc w:val="both"/>
        <w:rPr>
          <w:rFonts w:ascii="Arial" w:hAnsi="Arial" w:cs="Arial"/>
          <w:sz w:val="24"/>
          <w:szCs w:val="24"/>
        </w:rPr>
      </w:pPr>
    </w:p>
    <w:p w:rsidR="005733F7" w:rsidRDefault="00482654" w:rsidP="005733F7">
      <w:pPr>
        <w:spacing w:after="0" w:line="240" w:lineRule="auto"/>
        <w:jc w:val="both"/>
        <w:rPr>
          <w:rFonts w:ascii="Arial" w:hAnsi="Arial" w:cs="Arial"/>
          <w:b/>
          <w:sz w:val="28"/>
          <w:szCs w:val="24"/>
        </w:rPr>
      </w:pPr>
      <w:r>
        <w:rPr>
          <w:rFonts w:ascii="Arial" w:hAnsi="Arial" w:cs="Arial"/>
          <w:b/>
          <w:sz w:val="32"/>
          <w:szCs w:val="24"/>
        </w:rPr>
        <w:t>INTRODUCTION</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“Do you also write press releases?”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Although public relations is a different discipline than advertising, they overlap, and almost every copywriter is a</w:t>
      </w:r>
      <w:r>
        <w:rPr>
          <w:rFonts w:ascii="Arial" w:hAnsi="Arial" w:cs="Arial"/>
          <w:sz w:val="24"/>
          <w:szCs w:val="24"/>
        </w:rPr>
        <w:t xml:space="preserve">sked to write press releases or </w:t>
      </w:r>
      <w:r w:rsidRPr="00CA4E46">
        <w:rPr>
          <w:rFonts w:ascii="Arial" w:hAnsi="Arial" w:cs="Arial"/>
          <w:sz w:val="24"/>
          <w:szCs w:val="24"/>
        </w:rPr>
        <w:t>other public relations materials at some point.</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To the copywriter trained in hard-sell persuasive writing, the soft-sell touch of PR writ</w:t>
      </w:r>
      <w:r>
        <w:rPr>
          <w:rFonts w:ascii="Arial" w:hAnsi="Arial" w:cs="Arial"/>
          <w:sz w:val="24"/>
          <w:szCs w:val="24"/>
        </w:rPr>
        <w:t xml:space="preserve">ing takes some getting used to.  </w:t>
      </w:r>
      <w:r w:rsidRPr="00CA4E46">
        <w:rPr>
          <w:rFonts w:ascii="Arial" w:hAnsi="Arial" w:cs="Arial"/>
          <w:sz w:val="24"/>
          <w:szCs w:val="24"/>
        </w:rPr>
        <w:t>Advertising reaches readers directly and makes a blatant, undisguised pitch to part them from their money. Press releases are sent to editors,</w:t>
      </w:r>
      <w:r>
        <w:rPr>
          <w:rFonts w:ascii="Arial" w:hAnsi="Arial" w:cs="Arial"/>
          <w:sz w:val="24"/>
          <w:szCs w:val="24"/>
        </w:rPr>
        <w:t xml:space="preserve"> </w:t>
      </w:r>
      <w:r w:rsidRPr="00CA4E46">
        <w:rPr>
          <w:rFonts w:ascii="Arial" w:hAnsi="Arial" w:cs="Arial"/>
          <w:sz w:val="24"/>
          <w:szCs w:val="24"/>
        </w:rPr>
        <w:t>not advertising departments, in the hopes that editors will publish them in their magazines or papers.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Once you send out a release, you have no control over when it will appear, in what form it will appear, or even whe</w:t>
      </w:r>
      <w:r>
        <w:rPr>
          <w:rFonts w:ascii="Arial" w:hAnsi="Arial" w:cs="Arial"/>
          <w:sz w:val="24"/>
          <w:szCs w:val="24"/>
        </w:rPr>
        <w:t xml:space="preserve">ther it will appear. The editor </w:t>
      </w:r>
      <w:r w:rsidRPr="00CA4E46">
        <w:rPr>
          <w:rFonts w:ascii="Arial" w:hAnsi="Arial" w:cs="Arial"/>
          <w:sz w:val="24"/>
          <w:szCs w:val="24"/>
        </w:rPr>
        <w:t>can publish the release as is, rewrite it or cut it as he or she pleases, use it as the basis for a different story, or ignore it altogether. The editor has</w:t>
      </w:r>
      <w:r>
        <w:rPr>
          <w:rFonts w:ascii="Arial" w:hAnsi="Arial" w:cs="Arial"/>
          <w:sz w:val="24"/>
          <w:szCs w:val="24"/>
        </w:rPr>
        <w:t xml:space="preserve"> </w:t>
      </w:r>
      <w:r w:rsidRPr="00CA4E46">
        <w:rPr>
          <w:rFonts w:ascii="Arial" w:hAnsi="Arial" w:cs="Arial"/>
          <w:sz w:val="24"/>
          <w:szCs w:val="24"/>
        </w:rPr>
        <w:t>total control, and, unlike the publication’s advertising department, has no interest in helping you promote your firm.</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The editor’s only concern is publishing a magazine or paper filled with news and information of interest to his</w:t>
      </w:r>
      <w:r>
        <w:rPr>
          <w:rFonts w:ascii="Arial" w:hAnsi="Arial" w:cs="Arial"/>
          <w:sz w:val="24"/>
          <w:szCs w:val="24"/>
        </w:rPr>
        <w:t xml:space="preserve"> readers. If your press release </w:t>
      </w:r>
      <w:r w:rsidRPr="00CA4E46">
        <w:rPr>
          <w:rFonts w:ascii="Arial" w:hAnsi="Arial" w:cs="Arial"/>
          <w:sz w:val="24"/>
          <w:szCs w:val="24"/>
        </w:rPr>
        <w:t>contains such news or information, the editor is likely to use it. If the release is just a warmed-over ad, the editor will recognize it as such and trash</w:t>
      </w:r>
      <w:r>
        <w:rPr>
          <w:rFonts w:ascii="Arial" w:hAnsi="Arial" w:cs="Arial"/>
          <w:sz w:val="24"/>
          <w:szCs w:val="24"/>
        </w:rPr>
        <w:t xml:space="preserve"> </w:t>
      </w:r>
      <w:r w:rsidRPr="00CA4E46">
        <w:rPr>
          <w:rFonts w:ascii="Arial" w:hAnsi="Arial" w:cs="Arial"/>
          <w:sz w:val="24"/>
          <w:szCs w:val="24"/>
        </w:rPr>
        <w:t>it.</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lastRenderedPageBreak/>
        <w:t xml:space="preserve">Companies new to public relations ask </w:t>
      </w:r>
      <w:r>
        <w:rPr>
          <w:rFonts w:ascii="Arial" w:hAnsi="Arial" w:cs="Arial"/>
          <w:sz w:val="24"/>
          <w:szCs w:val="24"/>
        </w:rPr>
        <w:t>the writer</w:t>
      </w:r>
      <w:r w:rsidRPr="00CA4E46">
        <w:rPr>
          <w:rFonts w:ascii="Arial" w:hAnsi="Arial" w:cs="Arial"/>
          <w:sz w:val="24"/>
          <w:szCs w:val="24"/>
        </w:rPr>
        <w:t>, “Do editors really use press releases?” The answer is that t</w:t>
      </w:r>
      <w:r>
        <w:rPr>
          <w:rFonts w:ascii="Arial" w:hAnsi="Arial" w:cs="Arial"/>
          <w:sz w:val="24"/>
          <w:szCs w:val="24"/>
        </w:rPr>
        <w:t xml:space="preserve">hey do. The Columbia Journalism </w:t>
      </w:r>
      <w:r w:rsidRPr="00CA4E46">
        <w:rPr>
          <w:rFonts w:ascii="Arial" w:hAnsi="Arial" w:cs="Arial"/>
          <w:sz w:val="24"/>
          <w:szCs w:val="24"/>
        </w:rPr>
        <w:t>Review surveyed an issue of the Wall Street Journal to find out how many of the stories were generated by press releases. The survey revealed</w:t>
      </w:r>
      <w:r>
        <w:rPr>
          <w:rFonts w:ascii="Arial" w:hAnsi="Arial" w:cs="Arial"/>
          <w:sz w:val="24"/>
          <w:szCs w:val="24"/>
        </w:rPr>
        <w:t xml:space="preserve"> </w:t>
      </w:r>
      <w:r w:rsidRPr="00CA4E46">
        <w:rPr>
          <w:rFonts w:ascii="Arial" w:hAnsi="Arial" w:cs="Arial"/>
          <w:sz w:val="24"/>
          <w:szCs w:val="24"/>
        </w:rPr>
        <w:t>that 111 stories on the inside pages were taken from press releases, either word for word or paraphrased. In only 30 percent of these stories did</w:t>
      </w:r>
      <w:r>
        <w:rPr>
          <w:rFonts w:ascii="Arial" w:hAnsi="Arial" w:cs="Arial"/>
          <w:sz w:val="24"/>
          <w:szCs w:val="24"/>
        </w:rPr>
        <w:t xml:space="preserve"> </w:t>
      </w:r>
      <w:r w:rsidRPr="00CA4E46">
        <w:rPr>
          <w:rFonts w:ascii="Arial" w:hAnsi="Arial" w:cs="Arial"/>
          <w:sz w:val="24"/>
          <w:szCs w:val="24"/>
        </w:rPr>
        <w:t>reporters put in additional facts not contained in the original release.</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 xml:space="preserve">There are no figures on how many press releases are generated each year, but </w:t>
      </w:r>
      <w:r>
        <w:rPr>
          <w:rFonts w:ascii="Arial" w:hAnsi="Arial" w:cs="Arial"/>
          <w:sz w:val="24"/>
          <w:szCs w:val="24"/>
        </w:rPr>
        <w:t xml:space="preserve">writer’s </w:t>
      </w:r>
      <w:r w:rsidRPr="00CA4E46">
        <w:rPr>
          <w:rFonts w:ascii="Arial" w:hAnsi="Arial" w:cs="Arial"/>
          <w:sz w:val="24"/>
          <w:szCs w:val="24"/>
        </w:rPr>
        <w:t xml:space="preserve">guess is that it runs into </w:t>
      </w:r>
      <w:r>
        <w:rPr>
          <w:rFonts w:ascii="Arial" w:hAnsi="Arial" w:cs="Arial"/>
          <w:sz w:val="24"/>
          <w:szCs w:val="24"/>
        </w:rPr>
        <w:t xml:space="preserve">the hundreds of thousands—maybe </w:t>
      </w:r>
      <w:r w:rsidRPr="00CA4E46">
        <w:rPr>
          <w:rFonts w:ascii="Arial" w:hAnsi="Arial" w:cs="Arial"/>
          <w:sz w:val="24"/>
          <w:szCs w:val="24"/>
        </w:rPr>
        <w:t>even the millions.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One reason why press releases are so popular is that they are inexpensive. To print a one-page release and mai</w:t>
      </w:r>
      <w:r>
        <w:rPr>
          <w:rFonts w:ascii="Arial" w:hAnsi="Arial" w:cs="Arial"/>
          <w:sz w:val="24"/>
          <w:szCs w:val="24"/>
        </w:rPr>
        <w:t xml:space="preserve">l it to a hundred editors costs less than $50.  </w:t>
      </w:r>
      <w:r w:rsidRPr="00CA4E46">
        <w:rPr>
          <w:rFonts w:ascii="Arial" w:hAnsi="Arial" w:cs="Arial"/>
          <w:sz w:val="24"/>
          <w:szCs w:val="24"/>
        </w:rPr>
        <w:t>If an editor picks up your release and runs it as a short article in the magazine, your firm receives the space free. Running an ad of the same size</w:t>
      </w:r>
      <w:r>
        <w:rPr>
          <w:rFonts w:ascii="Arial" w:hAnsi="Arial" w:cs="Arial"/>
          <w:sz w:val="24"/>
          <w:szCs w:val="24"/>
        </w:rPr>
        <w:t xml:space="preserve"> </w:t>
      </w:r>
      <w:r w:rsidRPr="00CA4E46">
        <w:rPr>
          <w:rFonts w:ascii="Arial" w:hAnsi="Arial" w:cs="Arial"/>
          <w:sz w:val="24"/>
          <w:szCs w:val="24"/>
        </w:rPr>
        <w:t>could cost hundreds or even thousands of dollars.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What’s more, publicity is more credible than paid advertising. The public has a built-in skepticism for advertising b</w:t>
      </w:r>
      <w:r>
        <w:rPr>
          <w:rFonts w:ascii="Arial" w:hAnsi="Arial" w:cs="Arial"/>
          <w:sz w:val="24"/>
          <w:szCs w:val="24"/>
        </w:rPr>
        <w:t xml:space="preserve">ut is trained to believe almost </w:t>
      </w:r>
      <w:r w:rsidRPr="00CA4E46">
        <w:rPr>
          <w:rFonts w:ascii="Arial" w:hAnsi="Arial" w:cs="Arial"/>
          <w:sz w:val="24"/>
          <w:szCs w:val="24"/>
        </w:rPr>
        <w:t>everything they read in the paper or hear on TV. They do not realize that most of the news they read and hear is generated by press releases—releases sent out by the same firm</w:t>
      </w:r>
      <w:r>
        <w:rPr>
          <w:rFonts w:ascii="Arial" w:hAnsi="Arial" w:cs="Arial"/>
          <w:sz w:val="24"/>
          <w:szCs w:val="24"/>
        </w:rPr>
        <w:t xml:space="preserve">s that run ads and commercials.  </w:t>
      </w:r>
      <w:r w:rsidRPr="00CA4E46">
        <w:rPr>
          <w:rFonts w:ascii="Arial" w:hAnsi="Arial" w:cs="Arial"/>
          <w:sz w:val="24"/>
          <w:szCs w:val="24"/>
        </w:rPr>
        <w:t>But there is no guarantee that a press release will be picked up by the media or, once picked up, will generate much interest or new business.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Some releases are ignored; others generate spectacular results. When Leisure Time Ice, a trade association o</w:t>
      </w:r>
      <w:r>
        <w:rPr>
          <w:rFonts w:ascii="Arial" w:hAnsi="Arial" w:cs="Arial"/>
          <w:sz w:val="24"/>
          <w:szCs w:val="24"/>
        </w:rPr>
        <w:t xml:space="preserve">f ice manufacturers, sent out a </w:t>
      </w:r>
      <w:r w:rsidRPr="00CA4E46">
        <w:rPr>
          <w:rFonts w:ascii="Arial" w:hAnsi="Arial" w:cs="Arial"/>
          <w:sz w:val="24"/>
          <w:szCs w:val="24"/>
        </w:rPr>
        <w:t>press kit claiming that packaged ice is clearer and purer than homemade ice, the head of the association was interviewed by at least 25 editors</w:t>
      </w:r>
      <w:r>
        <w:rPr>
          <w:rFonts w:ascii="Arial" w:hAnsi="Arial" w:cs="Arial"/>
          <w:sz w:val="24"/>
          <w:szCs w:val="24"/>
        </w:rPr>
        <w:t xml:space="preserve"> </w:t>
      </w:r>
      <w:r w:rsidRPr="00CA4E46">
        <w:rPr>
          <w:rFonts w:ascii="Arial" w:hAnsi="Arial" w:cs="Arial"/>
          <w:sz w:val="24"/>
          <w:szCs w:val="24"/>
        </w:rPr>
        <w:t>and appeared on 15 radio and TV talk shows.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The Wall Street Journal, New York Times, Los Angeles Times, United Press International, and Associated P</w:t>
      </w:r>
      <w:r>
        <w:rPr>
          <w:rFonts w:ascii="Arial" w:hAnsi="Arial" w:cs="Arial"/>
          <w:sz w:val="24"/>
          <w:szCs w:val="24"/>
        </w:rPr>
        <w:t xml:space="preserve">ress all ran feature stories on </w:t>
      </w:r>
      <w:r w:rsidRPr="00CA4E46">
        <w:rPr>
          <w:rFonts w:ascii="Arial" w:hAnsi="Arial" w:cs="Arial"/>
          <w:sz w:val="24"/>
          <w:szCs w:val="24"/>
        </w:rPr>
        <w:t>Leisure Time Ice. The association’s memb</w:t>
      </w:r>
      <w:r>
        <w:rPr>
          <w:rFonts w:ascii="Arial" w:hAnsi="Arial" w:cs="Arial"/>
          <w:sz w:val="24"/>
          <w:szCs w:val="24"/>
        </w:rPr>
        <w:t xml:space="preserve">ership increased by 10 percent.  </w:t>
      </w:r>
      <w:r w:rsidRPr="00CA4E46">
        <w:rPr>
          <w:rFonts w:ascii="Arial" w:hAnsi="Arial" w:cs="Arial"/>
          <w:sz w:val="24"/>
          <w:szCs w:val="24"/>
        </w:rPr>
        <w:t>And sales of manufactured ice went up. More and more firms are using</w:t>
      </w:r>
      <w:r>
        <w:rPr>
          <w:rFonts w:ascii="Arial" w:hAnsi="Arial" w:cs="Arial"/>
          <w:sz w:val="24"/>
          <w:szCs w:val="24"/>
        </w:rPr>
        <w:t xml:space="preserve"> </w:t>
      </w:r>
      <w:r w:rsidRPr="00CA4E46">
        <w:rPr>
          <w:rFonts w:ascii="Arial" w:hAnsi="Arial" w:cs="Arial"/>
          <w:sz w:val="24"/>
          <w:szCs w:val="24"/>
        </w:rPr>
        <w:t>publicity to promote their products and services.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Even professionals who traditionally look down upon public relations—doctors, lawyers, architects, engine</w:t>
      </w:r>
      <w:r>
        <w:rPr>
          <w:rFonts w:ascii="Arial" w:hAnsi="Arial" w:cs="Arial"/>
          <w:sz w:val="24"/>
          <w:szCs w:val="24"/>
        </w:rPr>
        <w:t xml:space="preserve">ers, management consultants—are </w:t>
      </w:r>
      <w:r w:rsidRPr="00CA4E46">
        <w:rPr>
          <w:rFonts w:ascii="Arial" w:hAnsi="Arial" w:cs="Arial"/>
          <w:sz w:val="24"/>
          <w:szCs w:val="24"/>
        </w:rPr>
        <w:t>now writing releases, placing stories, and appearing on radio and TV talk shows: a survey of 523 members of the American Bar Association</w:t>
      </w:r>
      <w:r>
        <w:rPr>
          <w:rFonts w:ascii="Arial" w:hAnsi="Arial" w:cs="Arial"/>
          <w:sz w:val="24"/>
          <w:szCs w:val="24"/>
        </w:rPr>
        <w:t xml:space="preserve"> </w:t>
      </w:r>
      <w:r w:rsidRPr="00CA4E46">
        <w:rPr>
          <w:rFonts w:ascii="Arial" w:hAnsi="Arial" w:cs="Arial"/>
          <w:sz w:val="24"/>
          <w:szCs w:val="24"/>
        </w:rPr>
        <w:t>revealed that 20 percent of these lawyers use publicity to promote their practices.</w:t>
      </w:r>
    </w:p>
    <w:p w:rsidR="00CA4E46" w:rsidRDefault="00CA4E46" w:rsidP="00CA4E46">
      <w:pPr>
        <w:spacing w:after="0" w:line="240" w:lineRule="auto"/>
        <w:jc w:val="both"/>
        <w:rPr>
          <w:rFonts w:ascii="Arial" w:hAnsi="Arial" w:cs="Arial"/>
          <w:sz w:val="24"/>
          <w:szCs w:val="24"/>
        </w:rPr>
      </w:pPr>
    </w:p>
    <w:p w:rsidR="00CA4E46" w:rsidRPr="00CA4E46" w:rsidRDefault="00CA4E46" w:rsidP="00CA4E46">
      <w:pPr>
        <w:spacing w:after="0" w:line="240" w:lineRule="auto"/>
        <w:jc w:val="both"/>
        <w:rPr>
          <w:rFonts w:ascii="Arial" w:hAnsi="Arial" w:cs="Arial"/>
          <w:b/>
          <w:sz w:val="28"/>
          <w:szCs w:val="24"/>
        </w:rPr>
      </w:pPr>
      <w:r w:rsidRPr="00CA4E46">
        <w:rPr>
          <w:rFonts w:ascii="Arial" w:hAnsi="Arial" w:cs="Arial"/>
          <w:b/>
          <w:sz w:val="28"/>
          <w:szCs w:val="24"/>
        </w:rPr>
        <w:t>WHAT IS A PRESS RELEASE?</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t xml:space="preserve">A </w:t>
      </w:r>
      <w:r w:rsidRPr="00CA4E46">
        <w:rPr>
          <w:rFonts w:ascii="Arial" w:hAnsi="Arial" w:cs="Arial"/>
          <w:b/>
          <w:sz w:val="24"/>
          <w:szCs w:val="24"/>
          <w:u w:val="single"/>
        </w:rPr>
        <w:t>press release</w:t>
      </w:r>
      <w:r w:rsidRPr="00CA4E46">
        <w:rPr>
          <w:rFonts w:ascii="Arial" w:hAnsi="Arial" w:cs="Arial"/>
          <w:sz w:val="24"/>
          <w:szCs w:val="24"/>
        </w:rPr>
        <w:t xml:space="preserve"> is a printed news story prepared by an organization and distributed to the media for the purpose of</w:t>
      </w:r>
      <w:r>
        <w:rPr>
          <w:rFonts w:ascii="Arial" w:hAnsi="Arial" w:cs="Arial"/>
          <w:sz w:val="24"/>
          <w:szCs w:val="24"/>
        </w:rPr>
        <w:t xml:space="preserve"> publicizing the organization’s </w:t>
      </w:r>
      <w:r w:rsidRPr="00CA4E46">
        <w:rPr>
          <w:rFonts w:ascii="Arial" w:hAnsi="Arial" w:cs="Arial"/>
          <w:sz w:val="24"/>
          <w:szCs w:val="24"/>
        </w:rPr>
        <w:t>products, services, or activities.</w:t>
      </w:r>
    </w:p>
    <w:p w:rsidR="00CA4E46" w:rsidRPr="00CA4E46" w:rsidRDefault="00CA4E46" w:rsidP="00CA4E46">
      <w:pPr>
        <w:spacing w:after="0" w:line="240" w:lineRule="auto"/>
        <w:ind w:firstLine="851"/>
        <w:jc w:val="both"/>
        <w:rPr>
          <w:rFonts w:ascii="Arial" w:hAnsi="Arial" w:cs="Arial"/>
          <w:sz w:val="24"/>
          <w:szCs w:val="24"/>
        </w:rPr>
      </w:pPr>
      <w:r w:rsidRPr="00CA4E46">
        <w:rPr>
          <w:rFonts w:ascii="Arial" w:hAnsi="Arial" w:cs="Arial"/>
          <w:sz w:val="24"/>
          <w:szCs w:val="24"/>
        </w:rPr>
        <w:lastRenderedPageBreak/>
        <w:t>Here’s a sample of an effective release typed in the proper press-release format:</w:t>
      </w:r>
    </w:p>
    <w:p w:rsidR="00A66A97" w:rsidRDefault="00A66A97" w:rsidP="00A66A97">
      <w:pPr>
        <w:spacing w:after="0" w:line="240" w:lineRule="auto"/>
        <w:jc w:val="both"/>
        <w:rPr>
          <w:rFonts w:ascii="Arial" w:hAnsi="Arial" w:cs="Arial"/>
          <w:sz w:val="24"/>
          <w:szCs w:val="24"/>
        </w:rPr>
      </w:pPr>
    </w:p>
    <w:p w:rsidR="00A66A97" w:rsidRDefault="00CA4E46" w:rsidP="00A66A97">
      <w:pPr>
        <w:spacing w:after="0" w:line="240" w:lineRule="auto"/>
        <w:ind w:left="567" w:right="567"/>
        <w:jc w:val="both"/>
        <w:rPr>
          <w:rFonts w:ascii="Arial" w:hAnsi="Arial" w:cs="Arial"/>
          <w:sz w:val="24"/>
          <w:szCs w:val="24"/>
        </w:rPr>
      </w:pPr>
      <w:r w:rsidRPr="00CA4E46">
        <w:rPr>
          <w:rFonts w:ascii="Arial" w:hAnsi="Arial" w:cs="Arial"/>
          <w:sz w:val="24"/>
          <w:szCs w:val="24"/>
        </w:rPr>
        <w:t>FROM: Kirsch Communications, 226 Seventh Street, Garden City, NY 11530</w:t>
      </w:r>
    </w:p>
    <w:p w:rsidR="00A66A97" w:rsidRDefault="00CA4E46" w:rsidP="00A66A97">
      <w:pPr>
        <w:spacing w:after="0" w:line="240" w:lineRule="auto"/>
        <w:ind w:left="567" w:right="567"/>
        <w:jc w:val="both"/>
        <w:rPr>
          <w:rFonts w:ascii="Arial" w:hAnsi="Arial" w:cs="Arial"/>
          <w:sz w:val="24"/>
          <w:szCs w:val="24"/>
        </w:rPr>
      </w:pPr>
      <w:r w:rsidRPr="00CA4E46">
        <w:rPr>
          <w:rFonts w:ascii="Arial" w:hAnsi="Arial" w:cs="Arial"/>
          <w:sz w:val="24"/>
          <w:szCs w:val="24"/>
        </w:rPr>
        <w:t>For more information please</w:t>
      </w:r>
      <w:r w:rsidR="00A66A97">
        <w:rPr>
          <w:rFonts w:ascii="Arial" w:hAnsi="Arial" w:cs="Arial"/>
          <w:sz w:val="24"/>
          <w:szCs w:val="24"/>
        </w:rPr>
        <w:t xml:space="preserve"> call: Len Kirsch, 516-555-4055</w:t>
      </w:r>
    </w:p>
    <w:p w:rsidR="00A66A97" w:rsidRDefault="00A66A97" w:rsidP="00A66A97">
      <w:pPr>
        <w:spacing w:after="0" w:line="240" w:lineRule="auto"/>
        <w:ind w:left="567" w:right="567"/>
        <w:jc w:val="both"/>
        <w:rPr>
          <w:rFonts w:ascii="Arial" w:hAnsi="Arial" w:cs="Arial"/>
          <w:sz w:val="24"/>
          <w:szCs w:val="24"/>
        </w:rPr>
      </w:pPr>
    </w:p>
    <w:p w:rsidR="00A66A97" w:rsidRDefault="00CA4E46" w:rsidP="00A66A97">
      <w:pPr>
        <w:spacing w:after="0" w:line="240" w:lineRule="auto"/>
        <w:ind w:left="567" w:right="567"/>
        <w:jc w:val="both"/>
        <w:rPr>
          <w:rFonts w:ascii="Arial" w:hAnsi="Arial" w:cs="Arial"/>
          <w:sz w:val="24"/>
          <w:szCs w:val="24"/>
        </w:rPr>
      </w:pPr>
      <w:r w:rsidRPr="00CA4E46">
        <w:rPr>
          <w:rFonts w:ascii="Arial" w:hAnsi="Arial" w:cs="Arial"/>
          <w:sz w:val="24"/>
          <w:szCs w:val="24"/>
        </w:rPr>
        <w:t>FOR: Pinwheel Systems, 404 Park Avenue South, New York, NY 10016</w:t>
      </w:r>
    </w:p>
    <w:p w:rsidR="00A66A97" w:rsidRDefault="00CA4E46" w:rsidP="00A66A97">
      <w:pPr>
        <w:spacing w:after="0" w:line="240" w:lineRule="auto"/>
        <w:ind w:left="567" w:right="567"/>
        <w:jc w:val="both"/>
        <w:rPr>
          <w:rFonts w:ascii="Arial" w:hAnsi="Arial" w:cs="Arial"/>
          <w:sz w:val="24"/>
          <w:szCs w:val="24"/>
        </w:rPr>
      </w:pPr>
      <w:r w:rsidRPr="00CA4E46">
        <w:rPr>
          <w:rFonts w:ascii="Arial" w:hAnsi="Arial" w:cs="Arial"/>
          <w:sz w:val="24"/>
          <w:szCs w:val="24"/>
        </w:rPr>
        <w:t xml:space="preserve">Contact: John N. </w:t>
      </w:r>
      <w:proofErr w:type="spellStart"/>
      <w:r w:rsidRPr="00CA4E46">
        <w:rPr>
          <w:rFonts w:ascii="Arial" w:hAnsi="Arial" w:cs="Arial"/>
          <w:sz w:val="24"/>
          <w:szCs w:val="24"/>
        </w:rPr>
        <w:t>Sch</w:t>
      </w:r>
      <w:r w:rsidR="00A66A97">
        <w:rPr>
          <w:rFonts w:ascii="Arial" w:hAnsi="Arial" w:cs="Arial"/>
          <w:sz w:val="24"/>
          <w:szCs w:val="24"/>
        </w:rPr>
        <w:t>aedler</w:t>
      </w:r>
      <w:proofErr w:type="spellEnd"/>
      <w:r w:rsidR="00A66A97">
        <w:rPr>
          <w:rFonts w:ascii="Arial" w:hAnsi="Arial" w:cs="Arial"/>
          <w:sz w:val="24"/>
          <w:szCs w:val="24"/>
        </w:rPr>
        <w:t>, President, 212-555-5140</w:t>
      </w:r>
    </w:p>
    <w:p w:rsidR="00A66A97" w:rsidRDefault="00A66A97" w:rsidP="00A66A97">
      <w:pPr>
        <w:spacing w:after="0" w:line="240" w:lineRule="auto"/>
        <w:ind w:left="567" w:right="567"/>
        <w:jc w:val="both"/>
        <w:rPr>
          <w:rFonts w:ascii="Arial" w:hAnsi="Arial" w:cs="Arial"/>
          <w:sz w:val="24"/>
          <w:szCs w:val="24"/>
        </w:rPr>
      </w:pPr>
    </w:p>
    <w:p w:rsidR="00A66A97" w:rsidRDefault="00A66A97" w:rsidP="00A66A97">
      <w:pPr>
        <w:spacing w:after="0" w:line="240" w:lineRule="auto"/>
        <w:ind w:left="567" w:right="567"/>
        <w:jc w:val="both"/>
        <w:rPr>
          <w:rFonts w:ascii="Arial" w:hAnsi="Arial" w:cs="Arial"/>
          <w:sz w:val="24"/>
          <w:szCs w:val="24"/>
        </w:rPr>
      </w:pPr>
      <w:r>
        <w:rPr>
          <w:rFonts w:ascii="Arial" w:hAnsi="Arial" w:cs="Arial"/>
          <w:sz w:val="24"/>
          <w:szCs w:val="24"/>
        </w:rPr>
        <w:t>FOR IMMEDIATE RELEASE</w:t>
      </w:r>
    </w:p>
    <w:p w:rsidR="00A66A97" w:rsidRDefault="00A66A97" w:rsidP="00A66A97">
      <w:pPr>
        <w:spacing w:after="0" w:line="240" w:lineRule="auto"/>
        <w:ind w:left="567" w:right="567"/>
        <w:jc w:val="both"/>
        <w:rPr>
          <w:rFonts w:ascii="Arial" w:hAnsi="Arial" w:cs="Arial"/>
          <w:sz w:val="24"/>
          <w:szCs w:val="24"/>
        </w:rPr>
      </w:pPr>
    </w:p>
    <w:p w:rsidR="00A66A97" w:rsidRPr="00695FEF" w:rsidRDefault="00CA4E46" w:rsidP="00A66A97">
      <w:pPr>
        <w:spacing w:after="0" w:line="240" w:lineRule="auto"/>
        <w:ind w:left="567" w:right="567"/>
        <w:jc w:val="both"/>
        <w:rPr>
          <w:rFonts w:ascii="Arial" w:hAnsi="Arial" w:cs="Arial"/>
          <w:b/>
          <w:sz w:val="24"/>
          <w:szCs w:val="24"/>
        </w:rPr>
      </w:pPr>
      <w:r w:rsidRPr="00695FEF">
        <w:rPr>
          <w:rFonts w:ascii="Arial" w:hAnsi="Arial" w:cs="Arial"/>
          <w:b/>
          <w:sz w:val="24"/>
          <w:szCs w:val="24"/>
        </w:rPr>
        <w:t>INTRODUCTORY KIT FOR NEW “RUFF-PROOFS” COLOR COMPS OFFERED BY PINWHEEL SYSTEMS</w:t>
      </w:r>
    </w:p>
    <w:p w:rsidR="00A66A97" w:rsidRDefault="00A66A97" w:rsidP="00A66A97">
      <w:pPr>
        <w:spacing w:after="0" w:line="240" w:lineRule="auto"/>
        <w:ind w:left="567" w:right="567" w:firstLine="851"/>
        <w:jc w:val="both"/>
        <w:rPr>
          <w:rFonts w:ascii="Arial" w:hAnsi="Arial" w:cs="Arial"/>
          <w:sz w:val="24"/>
          <w:szCs w:val="24"/>
        </w:rPr>
      </w:pPr>
    </w:p>
    <w:p w:rsidR="00A66A97" w:rsidRDefault="00CA4E46" w:rsidP="00A66A97">
      <w:pPr>
        <w:spacing w:after="0" w:line="240" w:lineRule="auto"/>
        <w:ind w:left="567" w:right="567" w:firstLine="851"/>
        <w:jc w:val="both"/>
        <w:rPr>
          <w:rFonts w:ascii="Arial" w:hAnsi="Arial" w:cs="Arial"/>
          <w:sz w:val="24"/>
          <w:szCs w:val="24"/>
        </w:rPr>
      </w:pPr>
      <w:r w:rsidRPr="00CA4E46">
        <w:rPr>
          <w:rFonts w:ascii="Arial" w:hAnsi="Arial" w:cs="Arial"/>
          <w:sz w:val="24"/>
          <w:szCs w:val="24"/>
        </w:rPr>
        <w:t>A special Introductory Kit of watercolor dyes and other supplies which can be used with its new “Ruff-Proofs”</w:t>
      </w:r>
      <w:r w:rsidR="00A66A97">
        <w:rPr>
          <w:rFonts w:ascii="Arial" w:hAnsi="Arial" w:cs="Arial"/>
          <w:sz w:val="24"/>
          <w:szCs w:val="24"/>
        </w:rPr>
        <w:t xml:space="preserve"> do-it-yourself coloring system </w:t>
      </w:r>
      <w:r w:rsidRPr="00CA4E46">
        <w:rPr>
          <w:rFonts w:ascii="Arial" w:hAnsi="Arial" w:cs="Arial"/>
          <w:sz w:val="24"/>
          <w:szCs w:val="24"/>
        </w:rPr>
        <w:t xml:space="preserve">has been developed by Pinwheel Systems, New York, it was announced today by John N. </w:t>
      </w:r>
      <w:proofErr w:type="spellStart"/>
      <w:r w:rsidRPr="00CA4E46">
        <w:rPr>
          <w:rFonts w:ascii="Arial" w:hAnsi="Arial" w:cs="Arial"/>
          <w:sz w:val="24"/>
          <w:szCs w:val="24"/>
        </w:rPr>
        <w:t>Schae</w:t>
      </w:r>
      <w:r w:rsidR="00A66A97">
        <w:rPr>
          <w:rFonts w:ascii="Arial" w:hAnsi="Arial" w:cs="Arial"/>
          <w:sz w:val="24"/>
          <w:szCs w:val="24"/>
        </w:rPr>
        <w:t>dler</w:t>
      </w:r>
      <w:proofErr w:type="spellEnd"/>
      <w:r w:rsidR="00A66A97">
        <w:rPr>
          <w:rFonts w:ascii="Arial" w:hAnsi="Arial" w:cs="Arial"/>
          <w:sz w:val="24"/>
          <w:szCs w:val="24"/>
        </w:rPr>
        <w:t>, president of the company.</w:t>
      </w:r>
    </w:p>
    <w:p w:rsidR="00695FEF" w:rsidRPr="00695FEF" w:rsidRDefault="00CA4E46" w:rsidP="00695FEF">
      <w:pPr>
        <w:spacing w:after="0" w:line="240" w:lineRule="auto"/>
        <w:ind w:left="567" w:right="567" w:firstLine="851"/>
        <w:jc w:val="both"/>
        <w:rPr>
          <w:rFonts w:ascii="Arial" w:hAnsi="Arial" w:cs="Arial"/>
          <w:sz w:val="24"/>
          <w:szCs w:val="24"/>
        </w:rPr>
      </w:pPr>
      <w:r w:rsidRPr="00CA4E46">
        <w:rPr>
          <w:rFonts w:ascii="Arial" w:hAnsi="Arial" w:cs="Arial"/>
          <w:sz w:val="24"/>
          <w:szCs w:val="24"/>
        </w:rPr>
        <w:t>Ruff-Proofs are latent-image prints made from black and white artwork. They can be transformed into multi</w:t>
      </w:r>
      <w:r w:rsidR="00A66A97">
        <w:rPr>
          <w:rFonts w:ascii="Arial" w:hAnsi="Arial" w:cs="Arial"/>
          <w:sz w:val="24"/>
          <w:szCs w:val="24"/>
        </w:rPr>
        <w:t xml:space="preserve">color art for layout and design </w:t>
      </w:r>
      <w:r w:rsidRPr="00CA4E46">
        <w:rPr>
          <w:rFonts w:ascii="Arial" w:hAnsi="Arial" w:cs="Arial"/>
          <w:sz w:val="24"/>
          <w:szCs w:val="24"/>
        </w:rPr>
        <w:t xml:space="preserve">comps, packaging, flip charts and other graphics, </w:t>
      </w:r>
      <w:proofErr w:type="spellStart"/>
      <w:r w:rsidRPr="00CA4E46">
        <w:rPr>
          <w:rFonts w:ascii="Arial" w:hAnsi="Arial" w:cs="Arial"/>
          <w:sz w:val="24"/>
          <w:szCs w:val="24"/>
        </w:rPr>
        <w:t>Schaedler</w:t>
      </w:r>
      <w:proofErr w:type="spellEnd"/>
      <w:r w:rsidRPr="00CA4E46">
        <w:rPr>
          <w:rFonts w:ascii="Arial" w:hAnsi="Arial" w:cs="Arial"/>
          <w:sz w:val="24"/>
          <w:szCs w:val="24"/>
        </w:rPr>
        <w:t xml:space="preserve"> said, merely by applying watercolor dyes or markers. (Patents are pending on the</w:t>
      </w:r>
      <w:r w:rsidR="00695FEF">
        <w:rPr>
          <w:rFonts w:ascii="Arial" w:hAnsi="Arial" w:cs="Arial"/>
          <w:sz w:val="24"/>
          <w:szCs w:val="24"/>
        </w:rPr>
        <w:t xml:space="preserve"> </w:t>
      </w:r>
      <w:r w:rsidR="00695FEF" w:rsidRPr="00695FEF">
        <w:rPr>
          <w:rFonts w:ascii="Arial" w:hAnsi="Arial" w:cs="Arial"/>
          <w:sz w:val="24"/>
          <w:szCs w:val="24"/>
        </w:rPr>
        <w:t>process.)</w:t>
      </w:r>
    </w:p>
    <w:p w:rsidR="00695FEF" w:rsidRPr="00695FEF" w:rsidRDefault="00695FEF" w:rsidP="00695FEF">
      <w:pPr>
        <w:spacing w:after="0" w:line="240" w:lineRule="auto"/>
        <w:ind w:left="567" w:right="567" w:firstLine="851"/>
        <w:jc w:val="both"/>
        <w:rPr>
          <w:rFonts w:ascii="Arial" w:hAnsi="Arial" w:cs="Arial"/>
          <w:sz w:val="24"/>
          <w:szCs w:val="24"/>
        </w:rPr>
      </w:pPr>
      <w:r w:rsidRPr="00695FEF">
        <w:rPr>
          <w:rFonts w:ascii="Arial" w:hAnsi="Arial" w:cs="Arial"/>
          <w:sz w:val="24"/>
          <w:szCs w:val="24"/>
        </w:rPr>
        <w:t>The prints are delivered in sets of four to give the artist an opportunity to experiment with different c</w:t>
      </w:r>
      <w:r>
        <w:rPr>
          <w:rFonts w:ascii="Arial" w:hAnsi="Arial" w:cs="Arial"/>
          <w:sz w:val="24"/>
          <w:szCs w:val="24"/>
        </w:rPr>
        <w:t xml:space="preserve">olors and explore varying color </w:t>
      </w:r>
      <w:r w:rsidRPr="00695FEF">
        <w:rPr>
          <w:rFonts w:ascii="Arial" w:hAnsi="Arial" w:cs="Arial"/>
          <w:sz w:val="24"/>
          <w:szCs w:val="24"/>
        </w:rPr>
        <w:t>combinations. They are available from franchised Pinwheel Studios.</w:t>
      </w:r>
    </w:p>
    <w:p w:rsidR="00695FEF" w:rsidRDefault="00695FEF" w:rsidP="00695FEF">
      <w:pPr>
        <w:spacing w:after="0" w:line="240" w:lineRule="auto"/>
        <w:ind w:left="567" w:right="567" w:firstLine="851"/>
        <w:jc w:val="both"/>
        <w:rPr>
          <w:rFonts w:ascii="Arial" w:hAnsi="Arial" w:cs="Arial"/>
          <w:sz w:val="24"/>
          <w:szCs w:val="24"/>
        </w:rPr>
      </w:pPr>
      <w:r w:rsidRPr="00695FEF">
        <w:rPr>
          <w:rFonts w:ascii="Arial" w:hAnsi="Arial" w:cs="Arial"/>
          <w:sz w:val="24"/>
          <w:szCs w:val="24"/>
        </w:rPr>
        <w:t xml:space="preserve">The Introductory Kit has a retail value of $45, </w:t>
      </w:r>
      <w:proofErr w:type="spellStart"/>
      <w:r w:rsidRPr="00695FEF">
        <w:rPr>
          <w:rFonts w:ascii="Arial" w:hAnsi="Arial" w:cs="Arial"/>
          <w:sz w:val="24"/>
          <w:szCs w:val="24"/>
        </w:rPr>
        <w:t>Schaedler</w:t>
      </w:r>
      <w:proofErr w:type="spellEnd"/>
      <w:r w:rsidRPr="00695FEF">
        <w:rPr>
          <w:rFonts w:ascii="Arial" w:hAnsi="Arial" w:cs="Arial"/>
          <w:sz w:val="24"/>
          <w:szCs w:val="24"/>
        </w:rPr>
        <w:t xml:space="preserve"> said, and is being offered to artists and designe</w:t>
      </w:r>
      <w:r>
        <w:rPr>
          <w:rFonts w:ascii="Arial" w:hAnsi="Arial" w:cs="Arial"/>
          <w:sz w:val="24"/>
          <w:szCs w:val="24"/>
        </w:rPr>
        <w:t xml:space="preserve">rs for $20 with the purchase of </w:t>
      </w:r>
      <w:r w:rsidRPr="00695FEF">
        <w:rPr>
          <w:rFonts w:ascii="Arial" w:hAnsi="Arial" w:cs="Arial"/>
          <w:sz w:val="24"/>
          <w:szCs w:val="24"/>
        </w:rPr>
        <w:t>Ruff-Proofs. It contains a comp</w:t>
      </w:r>
      <w:r>
        <w:rPr>
          <w:rFonts w:ascii="Arial" w:hAnsi="Arial" w:cs="Arial"/>
          <w:sz w:val="24"/>
          <w:szCs w:val="24"/>
        </w:rPr>
        <w:t>lete set of coloring materials:</w:t>
      </w:r>
    </w:p>
    <w:p w:rsidR="00695FEF" w:rsidRDefault="00695FEF" w:rsidP="00695FEF">
      <w:pPr>
        <w:pStyle w:val="ListParagraph"/>
        <w:numPr>
          <w:ilvl w:val="0"/>
          <w:numId w:val="18"/>
        </w:numPr>
        <w:spacing w:after="0" w:line="240" w:lineRule="auto"/>
        <w:ind w:left="851" w:right="567" w:hanging="284"/>
        <w:jc w:val="both"/>
        <w:rPr>
          <w:rFonts w:ascii="Arial" w:hAnsi="Arial" w:cs="Arial"/>
          <w:sz w:val="24"/>
          <w:szCs w:val="24"/>
        </w:rPr>
      </w:pPr>
      <w:r w:rsidRPr="00695FEF">
        <w:rPr>
          <w:rFonts w:ascii="Arial" w:hAnsi="Arial" w:cs="Arial"/>
          <w:sz w:val="24"/>
          <w:szCs w:val="24"/>
        </w:rPr>
        <w:t xml:space="preserve">A 36-bottle assortment of Dr. P. H. Martin’s </w:t>
      </w:r>
      <w:proofErr w:type="spellStart"/>
      <w:r w:rsidRPr="00695FEF">
        <w:rPr>
          <w:rFonts w:ascii="Arial" w:hAnsi="Arial" w:cs="Arial"/>
          <w:sz w:val="24"/>
          <w:szCs w:val="24"/>
        </w:rPr>
        <w:t>Synchromatic</w:t>
      </w:r>
      <w:proofErr w:type="spellEnd"/>
      <w:r w:rsidRPr="00695FEF">
        <w:rPr>
          <w:rFonts w:ascii="Arial" w:hAnsi="Arial" w:cs="Arial"/>
          <w:sz w:val="24"/>
          <w:szCs w:val="24"/>
        </w:rPr>
        <w:t xml:space="preserve"> Transparent Watercolor Dyes, with a swatch card of actual color chips.</w:t>
      </w:r>
    </w:p>
    <w:p w:rsidR="00695FEF" w:rsidRDefault="00695FEF" w:rsidP="00695FEF">
      <w:pPr>
        <w:pStyle w:val="ListParagraph"/>
        <w:numPr>
          <w:ilvl w:val="0"/>
          <w:numId w:val="18"/>
        </w:numPr>
        <w:spacing w:after="0" w:line="240" w:lineRule="auto"/>
        <w:ind w:left="851" w:right="567" w:hanging="284"/>
        <w:jc w:val="both"/>
        <w:rPr>
          <w:rFonts w:ascii="Arial" w:hAnsi="Arial" w:cs="Arial"/>
          <w:sz w:val="24"/>
          <w:szCs w:val="24"/>
        </w:rPr>
      </w:pPr>
      <w:r w:rsidRPr="00695FEF">
        <w:rPr>
          <w:rFonts w:ascii="Arial" w:hAnsi="Arial" w:cs="Arial"/>
          <w:sz w:val="24"/>
          <w:szCs w:val="24"/>
        </w:rPr>
        <w:t>A 30-cup palette for mixing colors, squeeze-bottle dispensers for water and cleanup solution, plus absorbent tissues and cotton swabs used</w:t>
      </w:r>
      <w:r>
        <w:rPr>
          <w:rFonts w:ascii="Arial" w:hAnsi="Arial" w:cs="Arial"/>
          <w:sz w:val="24"/>
          <w:szCs w:val="24"/>
        </w:rPr>
        <w:t xml:space="preserve"> </w:t>
      </w:r>
      <w:r w:rsidRPr="00695FEF">
        <w:rPr>
          <w:rFonts w:ascii="Arial" w:hAnsi="Arial" w:cs="Arial"/>
          <w:sz w:val="24"/>
          <w:szCs w:val="24"/>
        </w:rPr>
        <w:t>in the coloring process.</w:t>
      </w:r>
    </w:p>
    <w:p w:rsidR="00695FEF" w:rsidRDefault="00695FEF" w:rsidP="00695FEF">
      <w:pPr>
        <w:spacing w:after="0" w:line="240" w:lineRule="auto"/>
        <w:ind w:left="567" w:right="567"/>
        <w:jc w:val="both"/>
        <w:rPr>
          <w:rFonts w:ascii="Arial" w:hAnsi="Arial" w:cs="Arial"/>
          <w:sz w:val="24"/>
          <w:szCs w:val="24"/>
        </w:rPr>
      </w:pPr>
    </w:p>
    <w:p w:rsidR="00773AA9" w:rsidRDefault="00695FEF" w:rsidP="00695FEF">
      <w:pPr>
        <w:spacing w:after="0" w:line="240" w:lineRule="auto"/>
        <w:ind w:left="567" w:right="567" w:firstLine="851"/>
        <w:jc w:val="both"/>
        <w:rPr>
          <w:rFonts w:ascii="Arial" w:hAnsi="Arial" w:cs="Arial"/>
          <w:sz w:val="24"/>
          <w:szCs w:val="24"/>
        </w:rPr>
      </w:pPr>
      <w:r w:rsidRPr="00695FEF">
        <w:rPr>
          <w:rFonts w:ascii="Arial" w:hAnsi="Arial" w:cs="Arial"/>
          <w:sz w:val="24"/>
          <w:szCs w:val="24"/>
        </w:rPr>
        <w:t xml:space="preserve">More information about the kits and the Ruff-Proofs process is available from John </w:t>
      </w:r>
      <w:proofErr w:type="spellStart"/>
      <w:r w:rsidRPr="00695FEF">
        <w:rPr>
          <w:rFonts w:ascii="Arial" w:hAnsi="Arial" w:cs="Arial"/>
          <w:sz w:val="24"/>
          <w:szCs w:val="24"/>
        </w:rPr>
        <w:t>Schaedler</w:t>
      </w:r>
      <w:proofErr w:type="spellEnd"/>
      <w:r w:rsidRPr="00695FEF">
        <w:rPr>
          <w:rFonts w:ascii="Arial" w:hAnsi="Arial" w:cs="Arial"/>
          <w:sz w:val="24"/>
          <w:szCs w:val="24"/>
        </w:rPr>
        <w:t xml:space="preserve"> at Pinwheel Systems, 404 Park Avenue</w:t>
      </w:r>
      <w:r>
        <w:rPr>
          <w:rFonts w:ascii="Arial" w:hAnsi="Arial" w:cs="Arial"/>
          <w:sz w:val="24"/>
          <w:szCs w:val="24"/>
        </w:rPr>
        <w:t xml:space="preserve"> </w:t>
      </w:r>
      <w:r w:rsidRPr="00695FEF">
        <w:rPr>
          <w:rFonts w:ascii="Arial" w:hAnsi="Arial" w:cs="Arial"/>
          <w:sz w:val="24"/>
          <w:szCs w:val="24"/>
        </w:rPr>
        <w:t>South, New York, NY, telephone 212-555-5140.</w:t>
      </w:r>
    </w:p>
    <w:p w:rsidR="00F475AF" w:rsidRDefault="00F475AF" w:rsidP="00F475AF">
      <w:pPr>
        <w:spacing w:after="0" w:line="240" w:lineRule="auto"/>
        <w:ind w:right="567"/>
        <w:jc w:val="both"/>
        <w:rPr>
          <w:rFonts w:ascii="Arial" w:hAnsi="Arial" w:cs="Arial"/>
          <w:sz w:val="24"/>
          <w:szCs w:val="24"/>
        </w:rPr>
      </w:pPr>
    </w:p>
    <w:p w:rsidR="00F475AF" w:rsidRDefault="00F475AF" w:rsidP="00F475AF">
      <w:pPr>
        <w:spacing w:after="0" w:line="240" w:lineRule="auto"/>
        <w:ind w:firstLine="851"/>
        <w:jc w:val="both"/>
        <w:rPr>
          <w:rFonts w:ascii="Arial" w:hAnsi="Arial" w:cs="Arial"/>
          <w:sz w:val="24"/>
          <w:szCs w:val="24"/>
        </w:rPr>
      </w:pPr>
      <w:r w:rsidRPr="00F475AF">
        <w:rPr>
          <w:rFonts w:ascii="Arial" w:hAnsi="Arial" w:cs="Arial"/>
          <w:sz w:val="24"/>
          <w:szCs w:val="24"/>
        </w:rPr>
        <w:lastRenderedPageBreak/>
        <w:t xml:space="preserve">Len Kirsch, author of the above </w:t>
      </w:r>
      <w:r>
        <w:rPr>
          <w:rFonts w:ascii="Arial" w:hAnsi="Arial" w:cs="Arial"/>
          <w:sz w:val="24"/>
          <w:szCs w:val="24"/>
        </w:rPr>
        <w:t xml:space="preserve">release, gives these </w:t>
      </w:r>
      <w:r w:rsidRPr="00F475AF">
        <w:rPr>
          <w:rFonts w:ascii="Arial" w:hAnsi="Arial" w:cs="Arial"/>
          <w:b/>
          <w:sz w:val="24"/>
          <w:szCs w:val="24"/>
        </w:rPr>
        <w:t>12 tips on press-release format and content</w:t>
      </w:r>
      <w:r w:rsidRPr="00F475AF">
        <w:rPr>
          <w:rFonts w:ascii="Arial" w:hAnsi="Arial" w:cs="Arial"/>
          <w:sz w:val="24"/>
          <w:szCs w:val="24"/>
        </w:rPr>
        <w:t>.</w:t>
      </w:r>
    </w:p>
    <w:p w:rsidR="00F475AF" w:rsidRDefault="00F475AF" w:rsidP="00F475AF">
      <w:pPr>
        <w:spacing w:after="0" w:line="240" w:lineRule="auto"/>
        <w:jc w:val="both"/>
        <w:rPr>
          <w:rFonts w:ascii="Arial" w:hAnsi="Arial" w:cs="Arial"/>
          <w:sz w:val="24"/>
          <w:szCs w:val="24"/>
        </w:rPr>
      </w:pP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What you say is more important than using fancy printed PR letterheads or layouts. Clarity and accuracy are critical.</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When an outside public relations firm writes the release for you, its name and your own should appear as the sources for the release. If you</w:t>
      </w:r>
      <w:r>
        <w:rPr>
          <w:rFonts w:ascii="Arial" w:hAnsi="Arial" w:cs="Arial"/>
          <w:sz w:val="24"/>
          <w:szCs w:val="24"/>
        </w:rPr>
        <w:t xml:space="preserve"> </w:t>
      </w:r>
      <w:r w:rsidRPr="00F475AF">
        <w:rPr>
          <w:rFonts w:ascii="Arial" w:hAnsi="Arial" w:cs="Arial"/>
          <w:sz w:val="24"/>
          <w:szCs w:val="24"/>
        </w:rPr>
        <w:t>wrote the release yourself, you become the source for more information. Either way, be sure to include names and phone numbers so the editor</w:t>
      </w:r>
      <w:r>
        <w:rPr>
          <w:rFonts w:ascii="Arial" w:hAnsi="Arial" w:cs="Arial"/>
          <w:sz w:val="24"/>
          <w:szCs w:val="24"/>
        </w:rPr>
        <w:t xml:space="preserve"> </w:t>
      </w:r>
      <w:r w:rsidRPr="00F475AF">
        <w:rPr>
          <w:rFonts w:ascii="Arial" w:hAnsi="Arial" w:cs="Arial"/>
          <w:sz w:val="24"/>
          <w:szCs w:val="24"/>
        </w:rPr>
        <w:t>can</w:t>
      </w:r>
      <w:r>
        <w:rPr>
          <w:rFonts w:ascii="Arial" w:hAnsi="Arial" w:cs="Arial"/>
          <w:sz w:val="24"/>
          <w:szCs w:val="24"/>
        </w:rPr>
        <w:t xml:space="preserve"> get more information if needed.</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The release can be dated with a release date or with the phrase “For Immediate Release.” Date the release one day in advance of the actual</w:t>
      </w:r>
      <w:r>
        <w:rPr>
          <w:rFonts w:ascii="Arial" w:hAnsi="Arial" w:cs="Arial"/>
          <w:sz w:val="24"/>
          <w:szCs w:val="24"/>
        </w:rPr>
        <w:t xml:space="preserve"> </w:t>
      </w:r>
      <w:r w:rsidRPr="00F475AF">
        <w:rPr>
          <w:rFonts w:ascii="Arial" w:hAnsi="Arial" w:cs="Arial"/>
          <w:sz w:val="24"/>
          <w:szCs w:val="24"/>
        </w:rPr>
        <w:t>mailing to make it timely.</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Leave as much space as possible between the release date and the headline (to give the editor room to write instructions for page layout).</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The headline should sum up your story. Maximum length: two to three lines. This tells a busy editor, at a glance, if the story is worth considering.</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The lead contains the “who, what, when, where, why, and how.” If the editor chops everything else, at least you’ve gotten the guts of your story</w:t>
      </w:r>
      <w:r>
        <w:rPr>
          <w:rFonts w:ascii="Arial" w:hAnsi="Arial" w:cs="Arial"/>
          <w:sz w:val="24"/>
          <w:szCs w:val="24"/>
        </w:rPr>
        <w:t xml:space="preserve"> </w:t>
      </w:r>
      <w:r w:rsidRPr="00F475AF">
        <w:rPr>
          <w:rFonts w:ascii="Arial" w:hAnsi="Arial" w:cs="Arial"/>
          <w:sz w:val="24"/>
          <w:szCs w:val="24"/>
        </w:rPr>
        <w:t>across.</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Include a person to be credited if there’s something worth quoting or if you make any claims. Editors don’t want to take the position they are</w:t>
      </w:r>
      <w:r>
        <w:rPr>
          <w:rFonts w:ascii="Arial" w:hAnsi="Arial" w:cs="Arial"/>
          <w:sz w:val="24"/>
          <w:szCs w:val="24"/>
        </w:rPr>
        <w:t xml:space="preserve"> </w:t>
      </w:r>
      <w:r w:rsidRPr="00F475AF">
        <w:rPr>
          <w:rFonts w:ascii="Arial" w:hAnsi="Arial" w:cs="Arial"/>
          <w:sz w:val="24"/>
          <w:szCs w:val="24"/>
        </w:rPr>
        <w:t>claiming something—they’d rather hang it on you. The personal credits often get deleted, but it’s wise to put them in where needed.</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The body of the story picks up the additional facts. Lay off the superlatives and complimentary adjectives. “We’re dealing with news space, not</w:t>
      </w:r>
      <w:r>
        <w:rPr>
          <w:rFonts w:ascii="Arial" w:hAnsi="Arial" w:cs="Arial"/>
          <w:sz w:val="24"/>
          <w:szCs w:val="24"/>
        </w:rPr>
        <w:t xml:space="preserve"> </w:t>
      </w:r>
      <w:r w:rsidRPr="00F475AF">
        <w:rPr>
          <w:rFonts w:ascii="Arial" w:hAnsi="Arial" w:cs="Arial"/>
          <w:sz w:val="24"/>
          <w:szCs w:val="24"/>
        </w:rPr>
        <w:t>advertising where you can say anything you want as long as it isn’t indecent, immoral, or fattening,” says Len.</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Length: Shoot for a single page, no more than two pages. Beyond that, reading becomes a burden for the editor. If you go to a second page,</w:t>
      </w:r>
      <w:r>
        <w:rPr>
          <w:rFonts w:ascii="Arial" w:hAnsi="Arial" w:cs="Arial"/>
          <w:sz w:val="24"/>
          <w:szCs w:val="24"/>
        </w:rPr>
        <w:t xml:space="preserve"> </w:t>
      </w:r>
      <w:r w:rsidRPr="00F475AF">
        <w:rPr>
          <w:rFonts w:ascii="Arial" w:hAnsi="Arial" w:cs="Arial"/>
          <w:sz w:val="24"/>
          <w:szCs w:val="24"/>
        </w:rPr>
        <w:t>put the word more at the bottom of page 1 to let the editor know there is more to the story (in case the pages get separated). Put an abbreviated</w:t>
      </w:r>
      <w:r>
        <w:rPr>
          <w:rFonts w:ascii="Arial" w:hAnsi="Arial" w:cs="Arial"/>
          <w:sz w:val="24"/>
          <w:szCs w:val="24"/>
        </w:rPr>
        <w:t xml:space="preserve"> </w:t>
      </w:r>
      <w:r w:rsidRPr="00F475AF">
        <w:rPr>
          <w:rFonts w:ascii="Arial" w:hAnsi="Arial" w:cs="Arial"/>
          <w:sz w:val="24"/>
          <w:szCs w:val="24"/>
        </w:rPr>
        <w:t>version of the headline (one or two words) and the page number in the upper left-hand corner of the second page.</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When the reader might need it, include the name, address, and phone number of someone to contact for more information (this usually</w:t>
      </w:r>
      <w:r>
        <w:rPr>
          <w:rFonts w:ascii="Arial" w:hAnsi="Arial" w:cs="Arial"/>
          <w:sz w:val="24"/>
          <w:szCs w:val="24"/>
        </w:rPr>
        <w:t xml:space="preserve"> </w:t>
      </w:r>
      <w:r w:rsidRPr="00F475AF">
        <w:rPr>
          <w:rFonts w:ascii="Arial" w:hAnsi="Arial" w:cs="Arial"/>
          <w:sz w:val="24"/>
          <w:szCs w:val="24"/>
        </w:rPr>
        <w:t>appears in the last paragraph of your story). Also indicate the end of the story by writing “—END—,” “###,” or “—30—” after the last line of the text.</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If you use photos, type up a photo caption on a separate piece of paper and attach it to the back of the photo with transparent tape. Be sure</w:t>
      </w:r>
      <w:r>
        <w:rPr>
          <w:rFonts w:ascii="Arial" w:hAnsi="Arial" w:cs="Arial"/>
          <w:sz w:val="24"/>
          <w:szCs w:val="24"/>
        </w:rPr>
        <w:t xml:space="preserve"> </w:t>
      </w:r>
      <w:r w:rsidRPr="00F475AF">
        <w:rPr>
          <w:rFonts w:ascii="Arial" w:hAnsi="Arial" w:cs="Arial"/>
          <w:sz w:val="24"/>
          <w:szCs w:val="24"/>
        </w:rPr>
        <w:t>to include your sources, contacts, and release date on the caption sheet.</w:t>
      </w:r>
    </w:p>
    <w:p w:rsidR="00F475AF" w:rsidRDefault="00F475AF" w:rsidP="00F475AF">
      <w:pPr>
        <w:pStyle w:val="ListParagraph"/>
        <w:numPr>
          <w:ilvl w:val="0"/>
          <w:numId w:val="19"/>
        </w:numPr>
        <w:spacing w:after="0" w:line="240" w:lineRule="auto"/>
        <w:ind w:left="426" w:hanging="426"/>
        <w:jc w:val="both"/>
        <w:rPr>
          <w:rFonts w:ascii="Arial" w:hAnsi="Arial" w:cs="Arial"/>
          <w:sz w:val="24"/>
          <w:szCs w:val="24"/>
        </w:rPr>
      </w:pPr>
      <w:r w:rsidRPr="00F475AF">
        <w:rPr>
          <w:rFonts w:ascii="Arial" w:hAnsi="Arial" w:cs="Arial"/>
          <w:sz w:val="24"/>
          <w:szCs w:val="24"/>
        </w:rPr>
        <w:t>Keep the release simple, straightforward, newsy. If you need only two paragraphs, don’t write ten. Excess verbiage turns editors off.</w:t>
      </w:r>
    </w:p>
    <w:p w:rsidR="00607110" w:rsidRPr="00607110" w:rsidRDefault="00607110" w:rsidP="00607110">
      <w:pPr>
        <w:spacing w:after="0" w:line="240" w:lineRule="auto"/>
        <w:jc w:val="both"/>
        <w:rPr>
          <w:rFonts w:ascii="Arial" w:hAnsi="Arial" w:cs="Arial"/>
          <w:b/>
          <w:sz w:val="24"/>
          <w:szCs w:val="24"/>
        </w:rPr>
      </w:pPr>
      <w:r w:rsidRPr="00607110">
        <w:rPr>
          <w:rFonts w:ascii="Arial" w:hAnsi="Arial" w:cs="Arial"/>
          <w:b/>
          <w:sz w:val="28"/>
          <w:szCs w:val="24"/>
        </w:rPr>
        <w:lastRenderedPageBreak/>
        <w:t>YES, BUT IS IT NEWS?</w:t>
      </w:r>
    </w:p>
    <w:p w:rsidR="00607110" w:rsidRDefault="00607110" w:rsidP="00607110">
      <w:pPr>
        <w:spacing w:after="0" w:line="240" w:lineRule="auto"/>
        <w:ind w:firstLine="851"/>
        <w:jc w:val="both"/>
        <w:rPr>
          <w:rFonts w:ascii="Arial" w:hAnsi="Arial" w:cs="Arial"/>
          <w:sz w:val="24"/>
          <w:szCs w:val="24"/>
        </w:rPr>
      </w:pPr>
      <w:r w:rsidRPr="00607110">
        <w:rPr>
          <w:rFonts w:ascii="Arial" w:hAnsi="Arial" w:cs="Arial"/>
          <w:sz w:val="24"/>
          <w:szCs w:val="24"/>
        </w:rPr>
        <w:t>Editors look for press releases c</w:t>
      </w:r>
      <w:r>
        <w:rPr>
          <w:rFonts w:ascii="Arial" w:hAnsi="Arial" w:cs="Arial"/>
          <w:sz w:val="24"/>
          <w:szCs w:val="24"/>
        </w:rPr>
        <w:t xml:space="preserve">ontaining news. Like a good ad, </w:t>
      </w:r>
      <w:r w:rsidRPr="00607110">
        <w:rPr>
          <w:rFonts w:ascii="Arial" w:hAnsi="Arial" w:cs="Arial"/>
          <w:sz w:val="24"/>
          <w:szCs w:val="24"/>
        </w:rPr>
        <w:t>the headline of the press release must ins</w:t>
      </w:r>
      <w:r>
        <w:rPr>
          <w:rFonts w:ascii="Arial" w:hAnsi="Arial" w:cs="Arial"/>
          <w:sz w:val="24"/>
          <w:szCs w:val="24"/>
        </w:rPr>
        <w:t xml:space="preserve">tantly transmit the news to the </w:t>
      </w:r>
      <w:r w:rsidRPr="00607110">
        <w:rPr>
          <w:rFonts w:ascii="Arial" w:hAnsi="Arial" w:cs="Arial"/>
          <w:sz w:val="24"/>
          <w:szCs w:val="24"/>
        </w:rPr>
        <w:t>reader.</w:t>
      </w:r>
      <w:r>
        <w:rPr>
          <w:rFonts w:ascii="Arial" w:hAnsi="Arial" w:cs="Arial"/>
          <w:sz w:val="24"/>
          <w:szCs w:val="24"/>
        </w:rPr>
        <w:t xml:space="preserve">  </w:t>
      </w:r>
      <w:r w:rsidRPr="00607110">
        <w:rPr>
          <w:rFonts w:ascii="Arial" w:hAnsi="Arial" w:cs="Arial"/>
          <w:sz w:val="24"/>
          <w:szCs w:val="24"/>
        </w:rPr>
        <w:t xml:space="preserve">Editors are flooded with press </w:t>
      </w:r>
      <w:r>
        <w:rPr>
          <w:rFonts w:ascii="Arial" w:hAnsi="Arial" w:cs="Arial"/>
          <w:sz w:val="24"/>
          <w:szCs w:val="24"/>
        </w:rPr>
        <w:t xml:space="preserve">releases and don’t have time to </w:t>
      </w:r>
      <w:r w:rsidRPr="00607110">
        <w:rPr>
          <w:rFonts w:ascii="Arial" w:hAnsi="Arial" w:cs="Arial"/>
          <w:sz w:val="24"/>
          <w:szCs w:val="24"/>
        </w:rPr>
        <w:t>wade through your release and dig for the real</w:t>
      </w:r>
      <w:r>
        <w:rPr>
          <w:rFonts w:ascii="Arial" w:hAnsi="Arial" w:cs="Arial"/>
          <w:sz w:val="24"/>
          <w:szCs w:val="24"/>
        </w:rPr>
        <w:t xml:space="preserve"> story: Pamela Clark, formerly with</w:t>
      </w:r>
    </w:p>
    <w:p w:rsidR="00607110" w:rsidRDefault="00607110" w:rsidP="00607110">
      <w:pPr>
        <w:spacing w:after="0" w:line="240" w:lineRule="auto"/>
        <w:ind w:firstLine="851"/>
        <w:jc w:val="both"/>
        <w:rPr>
          <w:rFonts w:ascii="Arial" w:hAnsi="Arial" w:cs="Arial"/>
          <w:sz w:val="24"/>
          <w:szCs w:val="24"/>
        </w:rPr>
      </w:pPr>
      <w:r w:rsidRPr="00607110">
        <w:rPr>
          <w:rFonts w:ascii="Arial" w:hAnsi="Arial" w:cs="Arial"/>
          <w:sz w:val="24"/>
          <w:szCs w:val="24"/>
        </w:rPr>
        <w:t>Popular Computing, once said her staff received 2,000 press releases a month. Your release must telegraph the ne</w:t>
      </w:r>
      <w:r>
        <w:rPr>
          <w:rFonts w:ascii="Arial" w:hAnsi="Arial" w:cs="Arial"/>
          <w:sz w:val="24"/>
          <w:szCs w:val="24"/>
        </w:rPr>
        <w:t xml:space="preserve">ws in the first five seconds of reading.  </w:t>
      </w:r>
      <w:r w:rsidRPr="00607110">
        <w:rPr>
          <w:rFonts w:ascii="Arial" w:hAnsi="Arial" w:cs="Arial"/>
          <w:sz w:val="24"/>
          <w:szCs w:val="24"/>
        </w:rPr>
        <w:t xml:space="preserve">But what </w:t>
      </w:r>
      <w:r w:rsidRPr="00607110">
        <w:rPr>
          <w:rFonts w:ascii="Arial" w:hAnsi="Arial" w:cs="Arial"/>
          <w:b/>
          <w:sz w:val="24"/>
          <w:szCs w:val="24"/>
          <w:u w:val="single"/>
        </w:rPr>
        <w:t>makes for a news story</w:t>
      </w:r>
      <w:r w:rsidRPr="00607110">
        <w:rPr>
          <w:rFonts w:ascii="Arial" w:hAnsi="Arial" w:cs="Arial"/>
          <w:sz w:val="24"/>
          <w:szCs w:val="24"/>
        </w:rPr>
        <w:t>? It depends on your industry and your audience. Forbes and Fortune would not c</w:t>
      </w:r>
      <w:r>
        <w:rPr>
          <w:rFonts w:ascii="Arial" w:hAnsi="Arial" w:cs="Arial"/>
          <w:sz w:val="24"/>
          <w:szCs w:val="24"/>
        </w:rPr>
        <w:t xml:space="preserve">onsider publication of your new </w:t>
      </w:r>
      <w:r w:rsidRPr="00607110">
        <w:rPr>
          <w:rFonts w:ascii="Arial" w:hAnsi="Arial" w:cs="Arial"/>
          <w:sz w:val="24"/>
          <w:szCs w:val="24"/>
        </w:rPr>
        <w:t xml:space="preserve">ball-bearing catalog to be news. But the editors of Machine Design, Design News, and other trade magazines </w:t>
      </w:r>
      <w:r>
        <w:rPr>
          <w:rFonts w:ascii="Arial" w:hAnsi="Arial" w:cs="Arial"/>
          <w:sz w:val="24"/>
          <w:szCs w:val="24"/>
        </w:rPr>
        <w:t xml:space="preserve">whose readers use ball bearings </w:t>
      </w:r>
      <w:r w:rsidRPr="00607110">
        <w:rPr>
          <w:rFonts w:ascii="Arial" w:hAnsi="Arial" w:cs="Arial"/>
          <w:sz w:val="24"/>
          <w:szCs w:val="24"/>
        </w:rPr>
        <w:t>might very well run a short news release on the cata</w:t>
      </w:r>
      <w:r>
        <w:rPr>
          <w:rFonts w:ascii="Arial" w:hAnsi="Arial" w:cs="Arial"/>
          <w:sz w:val="24"/>
          <w:szCs w:val="24"/>
        </w:rPr>
        <w:t>log and a picture of its cover.</w:t>
      </w:r>
    </w:p>
    <w:p w:rsidR="00607110" w:rsidRDefault="00607110" w:rsidP="00607110">
      <w:pPr>
        <w:spacing w:after="0" w:line="240" w:lineRule="auto"/>
        <w:ind w:firstLine="851"/>
        <w:jc w:val="both"/>
        <w:rPr>
          <w:rFonts w:ascii="Arial" w:hAnsi="Arial" w:cs="Arial"/>
          <w:sz w:val="24"/>
          <w:szCs w:val="24"/>
        </w:rPr>
      </w:pPr>
      <w:r w:rsidRPr="00607110">
        <w:rPr>
          <w:rFonts w:ascii="Arial" w:hAnsi="Arial" w:cs="Arial"/>
          <w:sz w:val="24"/>
          <w:szCs w:val="24"/>
        </w:rPr>
        <w:t>One thing that is not news is advertising and promotion. Editors will not publish descriptive stories about your pr</w:t>
      </w:r>
      <w:r>
        <w:rPr>
          <w:rFonts w:ascii="Arial" w:hAnsi="Arial" w:cs="Arial"/>
          <w:sz w:val="24"/>
          <w:szCs w:val="24"/>
        </w:rPr>
        <w:t xml:space="preserve">oduct, service, or organization </w:t>
      </w:r>
      <w:r w:rsidRPr="00607110">
        <w:rPr>
          <w:rFonts w:ascii="Arial" w:hAnsi="Arial" w:cs="Arial"/>
          <w:sz w:val="24"/>
          <w:szCs w:val="24"/>
        </w:rPr>
        <w:t>unless the story tells them something new, or provides service information usefu</w:t>
      </w:r>
      <w:r>
        <w:rPr>
          <w:rFonts w:ascii="Arial" w:hAnsi="Arial" w:cs="Arial"/>
          <w:sz w:val="24"/>
          <w:szCs w:val="24"/>
        </w:rPr>
        <w:t>l to the publication’s readers.</w:t>
      </w:r>
    </w:p>
    <w:p w:rsidR="00607110" w:rsidRDefault="00607110" w:rsidP="00607110">
      <w:pPr>
        <w:spacing w:after="0" w:line="240" w:lineRule="auto"/>
        <w:ind w:firstLine="851"/>
        <w:jc w:val="both"/>
        <w:rPr>
          <w:rFonts w:ascii="Arial" w:hAnsi="Arial" w:cs="Arial"/>
          <w:sz w:val="24"/>
          <w:szCs w:val="24"/>
        </w:rPr>
      </w:pPr>
      <w:r w:rsidRPr="00607110">
        <w:rPr>
          <w:rFonts w:ascii="Arial" w:hAnsi="Arial" w:cs="Arial"/>
          <w:sz w:val="24"/>
          <w:szCs w:val="24"/>
        </w:rPr>
        <w:t>A press release with the headli</w:t>
      </w:r>
      <w:r>
        <w:rPr>
          <w:rFonts w:ascii="Arial" w:hAnsi="Arial" w:cs="Arial"/>
          <w:sz w:val="24"/>
          <w:szCs w:val="24"/>
        </w:rPr>
        <w:t xml:space="preserve">ne, “Ajax Dry Cleaners Provides </w:t>
      </w:r>
      <w:r w:rsidRPr="00607110">
        <w:rPr>
          <w:rFonts w:ascii="Arial" w:hAnsi="Arial" w:cs="Arial"/>
          <w:sz w:val="24"/>
          <w:szCs w:val="24"/>
        </w:rPr>
        <w:t>Top-Quality Cleaning at Reasonable Prices”</w:t>
      </w:r>
      <w:r>
        <w:rPr>
          <w:rFonts w:ascii="Arial" w:hAnsi="Arial" w:cs="Arial"/>
          <w:sz w:val="24"/>
          <w:szCs w:val="24"/>
        </w:rPr>
        <w:t xml:space="preserve"> will probably not generate any </w:t>
      </w:r>
      <w:r w:rsidRPr="00607110">
        <w:rPr>
          <w:rFonts w:ascii="Arial" w:hAnsi="Arial" w:cs="Arial"/>
          <w:sz w:val="24"/>
          <w:szCs w:val="24"/>
        </w:rPr>
        <w:t>coverage. But if Ajax sent out a release t</w:t>
      </w:r>
      <w:r>
        <w:rPr>
          <w:rFonts w:ascii="Arial" w:hAnsi="Arial" w:cs="Arial"/>
          <w:sz w:val="24"/>
          <w:szCs w:val="24"/>
        </w:rPr>
        <w:t xml:space="preserve">itled “Ajax Dry Cleaners Offers </w:t>
      </w:r>
      <w:r w:rsidRPr="00607110">
        <w:rPr>
          <w:rFonts w:ascii="Arial" w:hAnsi="Arial" w:cs="Arial"/>
          <w:sz w:val="24"/>
          <w:szCs w:val="24"/>
        </w:rPr>
        <w:t>Expert Advice on How to Remove Tough St</w:t>
      </w:r>
      <w:r>
        <w:rPr>
          <w:rFonts w:ascii="Arial" w:hAnsi="Arial" w:cs="Arial"/>
          <w:sz w:val="24"/>
          <w:szCs w:val="24"/>
        </w:rPr>
        <w:t xml:space="preserve">ains,” the editor of your local </w:t>
      </w:r>
      <w:r w:rsidRPr="00607110">
        <w:rPr>
          <w:rFonts w:ascii="Arial" w:hAnsi="Arial" w:cs="Arial"/>
          <w:sz w:val="24"/>
          <w:szCs w:val="24"/>
        </w:rPr>
        <w:t>paper’s home section might reprint the a</w:t>
      </w:r>
      <w:r>
        <w:rPr>
          <w:rFonts w:ascii="Arial" w:hAnsi="Arial" w:cs="Arial"/>
          <w:sz w:val="24"/>
          <w:szCs w:val="24"/>
        </w:rPr>
        <w:t xml:space="preserve">dvice as a how-to article. Ajax </w:t>
      </w:r>
      <w:r w:rsidRPr="00607110">
        <w:rPr>
          <w:rFonts w:ascii="Arial" w:hAnsi="Arial" w:cs="Arial"/>
          <w:sz w:val="24"/>
          <w:szCs w:val="24"/>
        </w:rPr>
        <w:t xml:space="preserve">gets publicity by being listed as the source </w:t>
      </w:r>
      <w:r>
        <w:rPr>
          <w:rFonts w:ascii="Arial" w:hAnsi="Arial" w:cs="Arial"/>
          <w:sz w:val="24"/>
          <w:szCs w:val="24"/>
        </w:rPr>
        <w:t xml:space="preserve">of the expert advice. (And Ajax </w:t>
      </w:r>
      <w:r w:rsidRPr="00607110">
        <w:rPr>
          <w:rFonts w:ascii="Arial" w:hAnsi="Arial" w:cs="Arial"/>
          <w:sz w:val="24"/>
          <w:szCs w:val="24"/>
        </w:rPr>
        <w:t>can also use reprints of the article</w:t>
      </w:r>
      <w:r>
        <w:rPr>
          <w:rFonts w:ascii="Arial" w:hAnsi="Arial" w:cs="Arial"/>
          <w:sz w:val="24"/>
          <w:szCs w:val="24"/>
        </w:rPr>
        <w:t xml:space="preserve"> as flyers or direct mail.)</w:t>
      </w:r>
    </w:p>
    <w:p w:rsidR="00607110" w:rsidRDefault="00607110" w:rsidP="00607110">
      <w:pPr>
        <w:spacing w:after="0" w:line="240" w:lineRule="auto"/>
        <w:ind w:firstLine="851"/>
        <w:jc w:val="both"/>
        <w:rPr>
          <w:rFonts w:ascii="Arial" w:hAnsi="Arial" w:cs="Arial"/>
          <w:sz w:val="24"/>
          <w:szCs w:val="24"/>
        </w:rPr>
      </w:pPr>
      <w:r w:rsidRPr="00607110">
        <w:rPr>
          <w:rFonts w:ascii="Arial" w:hAnsi="Arial" w:cs="Arial"/>
          <w:sz w:val="24"/>
          <w:szCs w:val="24"/>
        </w:rPr>
        <w:t>Here is a list of possible topi</w:t>
      </w:r>
      <w:r>
        <w:rPr>
          <w:rFonts w:ascii="Arial" w:hAnsi="Arial" w:cs="Arial"/>
          <w:sz w:val="24"/>
          <w:szCs w:val="24"/>
        </w:rPr>
        <w:t xml:space="preserve">cs for news releases about your </w:t>
      </w:r>
      <w:r w:rsidRPr="00607110">
        <w:rPr>
          <w:rFonts w:ascii="Arial" w:hAnsi="Arial" w:cs="Arial"/>
          <w:sz w:val="24"/>
          <w:szCs w:val="24"/>
        </w:rPr>
        <w:t>company. They all hold interest because the</w:t>
      </w:r>
      <w:r>
        <w:rPr>
          <w:rFonts w:ascii="Arial" w:hAnsi="Arial" w:cs="Arial"/>
          <w:sz w:val="24"/>
          <w:szCs w:val="24"/>
        </w:rPr>
        <w:t xml:space="preserve">y contain either news or useful </w:t>
      </w:r>
      <w:r w:rsidRPr="00607110">
        <w:rPr>
          <w:rFonts w:ascii="Arial" w:hAnsi="Arial" w:cs="Arial"/>
          <w:sz w:val="24"/>
          <w:szCs w:val="24"/>
        </w:rPr>
        <w:t>information, or both. You c</w:t>
      </w:r>
      <w:r>
        <w:rPr>
          <w:rFonts w:ascii="Arial" w:hAnsi="Arial" w:cs="Arial"/>
          <w:sz w:val="24"/>
          <w:szCs w:val="24"/>
        </w:rPr>
        <w:t>an write a press release about:</w:t>
      </w:r>
    </w:p>
    <w:p w:rsidR="00607110" w:rsidRDefault="00607110" w:rsidP="00607110">
      <w:pPr>
        <w:spacing w:after="0" w:line="240" w:lineRule="auto"/>
        <w:jc w:val="both"/>
        <w:rPr>
          <w:rFonts w:ascii="Arial" w:hAnsi="Arial" w:cs="Arial"/>
          <w:sz w:val="24"/>
          <w:szCs w:val="24"/>
        </w:rPr>
      </w:pPr>
    </w:p>
    <w:p w:rsidR="00607110" w:rsidRDefault="00607110" w:rsidP="00607110">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A new product</w:t>
      </w:r>
    </w:p>
    <w:p w:rsidR="00607110" w:rsidRDefault="00607110" w:rsidP="00607110">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An old product with a new name or package</w:t>
      </w:r>
    </w:p>
    <w:p w:rsidR="00607110" w:rsidRDefault="00607110" w:rsidP="00607110">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A product improvement</w:t>
      </w:r>
    </w:p>
    <w:p w:rsidR="00607110" w:rsidRDefault="00607110" w:rsidP="00607110">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A new version or model of an old product</w:t>
      </w:r>
    </w:p>
    <w:p w:rsidR="00607110" w:rsidRDefault="00607110" w:rsidP="00607110">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An old product available in new materials, colors, or sizes</w:t>
      </w:r>
    </w:p>
    <w:p w:rsidR="00607110" w:rsidRDefault="00607110" w:rsidP="00607110">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A new application of an old product</w:t>
      </w:r>
    </w:p>
    <w:p w:rsidR="007F65F7" w:rsidRDefault="00607110" w:rsidP="007F65F7">
      <w:pPr>
        <w:pStyle w:val="ListParagraph"/>
        <w:numPr>
          <w:ilvl w:val="0"/>
          <w:numId w:val="20"/>
        </w:numPr>
        <w:spacing w:after="0" w:line="240" w:lineRule="auto"/>
        <w:ind w:left="426" w:hanging="426"/>
        <w:jc w:val="both"/>
        <w:rPr>
          <w:rFonts w:ascii="Arial" w:hAnsi="Arial" w:cs="Arial"/>
          <w:sz w:val="24"/>
          <w:szCs w:val="24"/>
        </w:rPr>
      </w:pPr>
      <w:r w:rsidRPr="00607110">
        <w:rPr>
          <w:rFonts w:ascii="Arial" w:hAnsi="Arial" w:cs="Arial"/>
          <w:sz w:val="24"/>
          <w:szCs w:val="24"/>
        </w:rPr>
        <w:t>New accessories available for an old product</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The publication of new or revised sales literature—brochures, catalogs, data sheets, surveys, reports, reprints, booklets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A speech or presentation given by an executive</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An expert opinion on any subject</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A controversial issue</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New employees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Promotions within the firm</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Awards and honors won by your organization or its employees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Original discoveries or innovations (such as patents)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New stores, branch offices, headquarters, facilities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lastRenderedPageBreak/>
        <w:t>New sales reps, distributors, agents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Major contracts awarded to your firm</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Joint ventures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Management reorganization</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Major achievements, such as number of products sold, increase in sales, quarterly earnings, safety record</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Unusual people, products, ways of doing business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Case histories of successful applications, installations, projects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Tips and hints (“how-to” advice)</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Change of company name, slogan, or logo</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Opening of a new business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Special events such as a sale, party, open house, plant tour, contest, or sweepstakes</w:t>
      </w:r>
    </w:p>
    <w:p w:rsidR="007F65F7" w:rsidRDefault="007F65F7" w:rsidP="007F65F7">
      <w:pPr>
        <w:pStyle w:val="ListParagraph"/>
        <w:numPr>
          <w:ilvl w:val="0"/>
          <w:numId w:val="20"/>
        </w:numPr>
        <w:spacing w:after="0" w:line="240" w:lineRule="auto"/>
        <w:ind w:left="426" w:hanging="426"/>
        <w:jc w:val="both"/>
        <w:rPr>
          <w:rFonts w:ascii="Arial" w:hAnsi="Arial" w:cs="Arial"/>
          <w:sz w:val="24"/>
          <w:szCs w:val="24"/>
        </w:rPr>
      </w:pPr>
      <w:r w:rsidRPr="007F65F7">
        <w:rPr>
          <w:rFonts w:ascii="Arial" w:hAnsi="Arial" w:cs="Arial"/>
          <w:sz w:val="24"/>
          <w:szCs w:val="24"/>
        </w:rPr>
        <w:t>Charitable acts or other community relations</w:t>
      </w:r>
    </w:p>
    <w:p w:rsidR="007F65F7" w:rsidRDefault="007F65F7" w:rsidP="007F65F7">
      <w:pPr>
        <w:spacing w:after="0" w:line="240" w:lineRule="auto"/>
        <w:jc w:val="both"/>
        <w:rPr>
          <w:rFonts w:ascii="Arial" w:hAnsi="Arial" w:cs="Arial"/>
          <w:sz w:val="24"/>
          <w:szCs w:val="24"/>
        </w:rPr>
      </w:pPr>
    </w:p>
    <w:p w:rsidR="007F65F7" w:rsidRDefault="007F65F7" w:rsidP="007F65F7">
      <w:pPr>
        <w:spacing w:after="0" w:line="240" w:lineRule="auto"/>
        <w:ind w:firstLine="851"/>
        <w:jc w:val="both"/>
        <w:rPr>
          <w:rFonts w:ascii="Arial" w:hAnsi="Arial" w:cs="Arial"/>
          <w:sz w:val="24"/>
          <w:szCs w:val="24"/>
        </w:rPr>
      </w:pPr>
      <w:r w:rsidRPr="007F65F7">
        <w:rPr>
          <w:rFonts w:ascii="Arial" w:hAnsi="Arial" w:cs="Arial"/>
          <w:sz w:val="24"/>
          <w:szCs w:val="24"/>
        </w:rPr>
        <w:t>The only type of press release tha</w:t>
      </w:r>
      <w:r>
        <w:rPr>
          <w:rFonts w:ascii="Arial" w:hAnsi="Arial" w:cs="Arial"/>
          <w:sz w:val="24"/>
          <w:szCs w:val="24"/>
        </w:rPr>
        <w:t xml:space="preserve">t does not need to contain news </w:t>
      </w:r>
      <w:r w:rsidRPr="007F65F7">
        <w:rPr>
          <w:rFonts w:ascii="Arial" w:hAnsi="Arial" w:cs="Arial"/>
          <w:sz w:val="24"/>
          <w:szCs w:val="24"/>
        </w:rPr>
        <w:t>is the “background release,” or “backgro</w:t>
      </w:r>
      <w:r>
        <w:rPr>
          <w:rFonts w:ascii="Arial" w:hAnsi="Arial" w:cs="Arial"/>
          <w:sz w:val="24"/>
          <w:szCs w:val="24"/>
        </w:rPr>
        <w:t xml:space="preserve">under.” Backgrounders present a </w:t>
      </w:r>
      <w:r w:rsidRPr="007F65F7">
        <w:rPr>
          <w:rFonts w:ascii="Arial" w:hAnsi="Arial" w:cs="Arial"/>
          <w:sz w:val="24"/>
          <w:szCs w:val="24"/>
        </w:rPr>
        <w:t>brief</w:t>
      </w:r>
      <w:r>
        <w:rPr>
          <w:rFonts w:ascii="Arial" w:hAnsi="Arial" w:cs="Arial"/>
          <w:sz w:val="24"/>
          <w:szCs w:val="24"/>
        </w:rPr>
        <w:t xml:space="preserve"> </w:t>
      </w:r>
      <w:r w:rsidRPr="007F65F7">
        <w:rPr>
          <w:rFonts w:ascii="Arial" w:hAnsi="Arial" w:cs="Arial"/>
          <w:sz w:val="24"/>
          <w:szCs w:val="24"/>
        </w:rPr>
        <w:t>(three to five pages) overview of yo</w:t>
      </w:r>
      <w:r>
        <w:rPr>
          <w:rFonts w:ascii="Arial" w:hAnsi="Arial" w:cs="Arial"/>
          <w:sz w:val="24"/>
          <w:szCs w:val="24"/>
        </w:rPr>
        <w:t xml:space="preserve">ur company. They are not mailed </w:t>
      </w:r>
      <w:r w:rsidRPr="007F65F7">
        <w:rPr>
          <w:rFonts w:ascii="Arial" w:hAnsi="Arial" w:cs="Arial"/>
          <w:sz w:val="24"/>
          <w:szCs w:val="24"/>
        </w:rPr>
        <w:t>alone but are included with other releas</w:t>
      </w:r>
      <w:r>
        <w:rPr>
          <w:rFonts w:ascii="Arial" w:hAnsi="Arial" w:cs="Arial"/>
          <w:sz w:val="24"/>
          <w:szCs w:val="24"/>
        </w:rPr>
        <w:t xml:space="preserve">es when editors want background information on your company. </w:t>
      </w:r>
      <w:r w:rsidRPr="007F65F7">
        <w:rPr>
          <w:rFonts w:ascii="Arial" w:hAnsi="Arial" w:cs="Arial"/>
          <w:sz w:val="24"/>
          <w:szCs w:val="24"/>
        </w:rPr>
        <w:t>Even though the backgrounder is not, strictly speaking, a news story, you should try to put something new, or at least some little-known fact or</w:t>
      </w:r>
      <w:r>
        <w:rPr>
          <w:rFonts w:ascii="Arial" w:hAnsi="Arial" w:cs="Arial"/>
          <w:sz w:val="24"/>
          <w:szCs w:val="24"/>
        </w:rPr>
        <w:t xml:space="preserve"> </w:t>
      </w:r>
      <w:r w:rsidRPr="007F65F7">
        <w:rPr>
          <w:rFonts w:ascii="Arial" w:hAnsi="Arial" w:cs="Arial"/>
          <w:sz w:val="24"/>
          <w:szCs w:val="24"/>
        </w:rPr>
        <w:t xml:space="preserve">startling piece of information in the backgrounders you write. This will grab an </w:t>
      </w:r>
      <w:r>
        <w:rPr>
          <w:rFonts w:ascii="Arial" w:hAnsi="Arial" w:cs="Arial"/>
          <w:sz w:val="24"/>
          <w:szCs w:val="24"/>
        </w:rPr>
        <w:t>editor’s interest more strongly than a bland summary of your organizational chart.</w:t>
      </w:r>
    </w:p>
    <w:p w:rsidR="007F65F7" w:rsidRDefault="007F65F7" w:rsidP="007F65F7">
      <w:pPr>
        <w:spacing w:after="0" w:line="240" w:lineRule="auto"/>
        <w:ind w:firstLine="851"/>
        <w:jc w:val="both"/>
        <w:rPr>
          <w:rFonts w:ascii="Arial" w:hAnsi="Arial" w:cs="Arial"/>
          <w:sz w:val="24"/>
          <w:szCs w:val="24"/>
        </w:rPr>
      </w:pPr>
      <w:r w:rsidRPr="007F65F7">
        <w:rPr>
          <w:rFonts w:ascii="Arial" w:hAnsi="Arial" w:cs="Arial"/>
          <w:sz w:val="24"/>
          <w:szCs w:val="24"/>
        </w:rPr>
        <w:t>Another special type of press re</w:t>
      </w:r>
      <w:r>
        <w:rPr>
          <w:rFonts w:ascii="Arial" w:hAnsi="Arial" w:cs="Arial"/>
          <w:sz w:val="24"/>
          <w:szCs w:val="24"/>
        </w:rPr>
        <w:t xml:space="preserve">lease is the “fact sheet.” Fact </w:t>
      </w:r>
      <w:r w:rsidRPr="007F65F7">
        <w:rPr>
          <w:rFonts w:ascii="Arial" w:hAnsi="Arial" w:cs="Arial"/>
          <w:sz w:val="24"/>
          <w:szCs w:val="24"/>
        </w:rPr>
        <w:t xml:space="preserve">sheets contain detailed information, usually </w:t>
      </w:r>
      <w:r>
        <w:rPr>
          <w:rFonts w:ascii="Arial" w:hAnsi="Arial" w:cs="Arial"/>
          <w:sz w:val="24"/>
          <w:szCs w:val="24"/>
        </w:rPr>
        <w:t>in list form, too lengthy to be included in the body of the main release.</w:t>
      </w:r>
    </w:p>
    <w:p w:rsidR="007F65F7" w:rsidRDefault="007F65F7" w:rsidP="007F65F7">
      <w:pPr>
        <w:spacing w:after="0" w:line="240" w:lineRule="auto"/>
        <w:ind w:firstLine="851"/>
        <w:jc w:val="both"/>
        <w:rPr>
          <w:rFonts w:ascii="Arial" w:hAnsi="Arial" w:cs="Arial"/>
          <w:sz w:val="24"/>
          <w:szCs w:val="24"/>
        </w:rPr>
      </w:pPr>
      <w:r w:rsidRPr="007F65F7">
        <w:rPr>
          <w:rFonts w:ascii="Arial" w:hAnsi="Arial" w:cs="Arial"/>
          <w:sz w:val="24"/>
          <w:szCs w:val="24"/>
        </w:rPr>
        <w:t>A press release announcing the opening of a new gourmet food store might be mailed with a fact sheet listing r</w:t>
      </w:r>
      <w:r>
        <w:rPr>
          <w:rFonts w:ascii="Arial" w:hAnsi="Arial" w:cs="Arial"/>
          <w:sz w:val="24"/>
          <w:szCs w:val="24"/>
        </w:rPr>
        <w:t xml:space="preserve">ecipes for three or four of the </w:t>
      </w:r>
      <w:r w:rsidRPr="007F65F7">
        <w:rPr>
          <w:rFonts w:ascii="Arial" w:hAnsi="Arial" w:cs="Arial"/>
          <w:sz w:val="24"/>
          <w:szCs w:val="24"/>
        </w:rPr>
        <w:t>store’s specialties. A fact sheet for a consulting firm could contain a list of clients or brief biographies of th</w:t>
      </w:r>
      <w:r>
        <w:rPr>
          <w:rFonts w:ascii="Arial" w:hAnsi="Arial" w:cs="Arial"/>
          <w:sz w:val="24"/>
          <w:szCs w:val="24"/>
        </w:rPr>
        <w:t>e firm’s principals.</w:t>
      </w:r>
    </w:p>
    <w:p w:rsidR="007F65F7" w:rsidRDefault="007F65F7" w:rsidP="007F65F7">
      <w:pPr>
        <w:spacing w:after="0" w:line="240" w:lineRule="auto"/>
        <w:ind w:firstLine="851"/>
        <w:jc w:val="both"/>
        <w:rPr>
          <w:rFonts w:ascii="Arial" w:hAnsi="Arial" w:cs="Arial"/>
          <w:sz w:val="24"/>
          <w:szCs w:val="24"/>
        </w:rPr>
      </w:pPr>
      <w:r w:rsidRPr="007F65F7">
        <w:rPr>
          <w:rFonts w:ascii="Arial" w:hAnsi="Arial" w:cs="Arial"/>
          <w:sz w:val="24"/>
          <w:szCs w:val="24"/>
        </w:rPr>
        <w:t>Often copywriters are faced with a client who wants publicity and asks us to write a press release, but has</w:t>
      </w:r>
      <w:r>
        <w:rPr>
          <w:rFonts w:ascii="Arial" w:hAnsi="Arial" w:cs="Arial"/>
          <w:sz w:val="24"/>
          <w:szCs w:val="24"/>
        </w:rPr>
        <w:t xml:space="preserve"> nothing new to report. In such </w:t>
      </w:r>
      <w:r w:rsidRPr="007F65F7">
        <w:rPr>
          <w:rFonts w:ascii="Arial" w:hAnsi="Arial" w:cs="Arial"/>
          <w:sz w:val="24"/>
          <w:szCs w:val="24"/>
        </w:rPr>
        <w:t xml:space="preserve">instances, a creative publicist or copywriter can “manufacture” a hook or angle strong enough to </w:t>
      </w:r>
      <w:r>
        <w:rPr>
          <w:rFonts w:ascii="Arial" w:hAnsi="Arial" w:cs="Arial"/>
          <w:sz w:val="24"/>
          <w:szCs w:val="24"/>
        </w:rPr>
        <w:t>gain the media’s attention.</w:t>
      </w:r>
    </w:p>
    <w:p w:rsidR="007F65F7" w:rsidRDefault="007F65F7" w:rsidP="007F65F7">
      <w:pPr>
        <w:spacing w:after="0" w:line="240" w:lineRule="auto"/>
        <w:ind w:firstLine="851"/>
        <w:jc w:val="both"/>
        <w:rPr>
          <w:rFonts w:ascii="Arial" w:hAnsi="Arial" w:cs="Arial"/>
          <w:sz w:val="24"/>
          <w:szCs w:val="24"/>
        </w:rPr>
      </w:pPr>
      <w:r w:rsidRPr="007F65F7">
        <w:rPr>
          <w:rFonts w:ascii="Arial" w:hAnsi="Arial" w:cs="Arial"/>
          <w:sz w:val="24"/>
          <w:szCs w:val="24"/>
        </w:rPr>
        <w:t>For instance, when Jericho Com</w:t>
      </w:r>
      <w:r>
        <w:rPr>
          <w:rFonts w:ascii="Arial" w:hAnsi="Arial" w:cs="Arial"/>
          <w:sz w:val="24"/>
          <w:szCs w:val="24"/>
        </w:rPr>
        <w:t xml:space="preserve">munications, a New York City PR </w:t>
      </w:r>
      <w:r w:rsidRPr="007F65F7">
        <w:rPr>
          <w:rFonts w:ascii="Arial" w:hAnsi="Arial" w:cs="Arial"/>
          <w:sz w:val="24"/>
          <w:szCs w:val="24"/>
        </w:rPr>
        <w:t>firm, was looking for a way to gain publicity f</w:t>
      </w:r>
      <w:r>
        <w:rPr>
          <w:rFonts w:ascii="Arial" w:hAnsi="Arial" w:cs="Arial"/>
          <w:sz w:val="24"/>
          <w:szCs w:val="24"/>
        </w:rPr>
        <w:t xml:space="preserve">or their client Domino’s Pizza, </w:t>
      </w:r>
      <w:r w:rsidRPr="007F65F7">
        <w:rPr>
          <w:rFonts w:ascii="Arial" w:hAnsi="Arial" w:cs="Arial"/>
          <w:sz w:val="24"/>
          <w:szCs w:val="24"/>
        </w:rPr>
        <w:t>someone said, “When we work late at n</w:t>
      </w:r>
      <w:r>
        <w:rPr>
          <w:rFonts w:ascii="Arial" w:hAnsi="Arial" w:cs="Arial"/>
          <w:sz w:val="24"/>
          <w:szCs w:val="24"/>
        </w:rPr>
        <w:t xml:space="preserve">ight, we order pizza. Maybe the </w:t>
      </w:r>
      <w:r w:rsidRPr="007F65F7">
        <w:rPr>
          <w:rFonts w:ascii="Arial" w:hAnsi="Arial" w:cs="Arial"/>
          <w:sz w:val="24"/>
          <w:szCs w:val="24"/>
        </w:rPr>
        <w:t xml:space="preserve">White House does the same thing. Can we </w:t>
      </w:r>
      <w:r>
        <w:rPr>
          <w:rFonts w:ascii="Arial" w:hAnsi="Arial" w:cs="Arial"/>
          <w:sz w:val="24"/>
          <w:szCs w:val="24"/>
        </w:rPr>
        <w:t xml:space="preserve">see whether pizza deliveries to </w:t>
      </w:r>
      <w:r w:rsidRPr="007F65F7">
        <w:rPr>
          <w:rFonts w:ascii="Arial" w:hAnsi="Arial" w:cs="Arial"/>
          <w:sz w:val="24"/>
          <w:szCs w:val="24"/>
        </w:rPr>
        <w:t xml:space="preserve">the White House increase when </w:t>
      </w:r>
      <w:r>
        <w:rPr>
          <w:rFonts w:ascii="Arial" w:hAnsi="Arial" w:cs="Arial"/>
          <w:sz w:val="24"/>
          <w:szCs w:val="24"/>
        </w:rPr>
        <w:t xml:space="preserve">there is a national emergency?”  Sure </w:t>
      </w:r>
      <w:r w:rsidRPr="007F65F7">
        <w:rPr>
          <w:rFonts w:ascii="Arial" w:hAnsi="Arial" w:cs="Arial"/>
          <w:sz w:val="24"/>
          <w:szCs w:val="24"/>
        </w:rPr>
        <w:t>enough, they did. And Jericho created the “Pizza Mete</w:t>
      </w:r>
      <w:r>
        <w:rPr>
          <w:rFonts w:ascii="Arial" w:hAnsi="Arial" w:cs="Arial"/>
          <w:sz w:val="24"/>
          <w:szCs w:val="24"/>
        </w:rPr>
        <w:t xml:space="preserve">r,” publicizing the </w:t>
      </w:r>
      <w:r w:rsidRPr="007F65F7">
        <w:rPr>
          <w:rFonts w:ascii="Arial" w:hAnsi="Arial" w:cs="Arial"/>
          <w:sz w:val="24"/>
          <w:szCs w:val="24"/>
        </w:rPr>
        <w:t>fact that you could judge the state</w:t>
      </w:r>
      <w:r>
        <w:rPr>
          <w:rFonts w:ascii="Arial" w:hAnsi="Arial" w:cs="Arial"/>
          <w:sz w:val="24"/>
          <w:szCs w:val="24"/>
        </w:rPr>
        <w:t xml:space="preserve"> of the nation by the volume of pizza </w:t>
      </w:r>
      <w:r w:rsidRPr="007F65F7">
        <w:rPr>
          <w:rFonts w:ascii="Arial" w:hAnsi="Arial" w:cs="Arial"/>
          <w:sz w:val="24"/>
          <w:szCs w:val="24"/>
        </w:rPr>
        <w:t xml:space="preserve">delivery to the White House. The tactic </w:t>
      </w:r>
      <w:r>
        <w:rPr>
          <w:rFonts w:ascii="Arial" w:hAnsi="Arial" w:cs="Arial"/>
          <w:sz w:val="24"/>
          <w:szCs w:val="24"/>
        </w:rPr>
        <w:t xml:space="preserve">was successful, garnering major </w:t>
      </w:r>
      <w:r w:rsidRPr="007F65F7">
        <w:rPr>
          <w:rFonts w:ascii="Arial" w:hAnsi="Arial" w:cs="Arial"/>
          <w:sz w:val="24"/>
          <w:szCs w:val="24"/>
        </w:rPr>
        <w:t>medi</w:t>
      </w:r>
      <w:r>
        <w:rPr>
          <w:rFonts w:ascii="Arial" w:hAnsi="Arial" w:cs="Arial"/>
          <w:sz w:val="24"/>
          <w:szCs w:val="24"/>
        </w:rPr>
        <w:t>a coverage for the pizza maker.</w:t>
      </w:r>
    </w:p>
    <w:p w:rsidR="007F65F7" w:rsidRDefault="007F65F7" w:rsidP="007F65F7">
      <w:pPr>
        <w:spacing w:after="0" w:line="240" w:lineRule="auto"/>
        <w:ind w:firstLine="851"/>
        <w:jc w:val="both"/>
        <w:rPr>
          <w:rFonts w:ascii="Arial" w:hAnsi="Arial" w:cs="Arial"/>
          <w:sz w:val="24"/>
          <w:szCs w:val="24"/>
        </w:rPr>
      </w:pPr>
      <w:r w:rsidRPr="007F65F7">
        <w:rPr>
          <w:rFonts w:ascii="Arial" w:hAnsi="Arial" w:cs="Arial"/>
          <w:sz w:val="24"/>
          <w:szCs w:val="24"/>
        </w:rPr>
        <w:t xml:space="preserve">When </w:t>
      </w:r>
      <w:proofErr w:type="spellStart"/>
      <w:r w:rsidRPr="007F65F7">
        <w:rPr>
          <w:rFonts w:ascii="Arial" w:hAnsi="Arial" w:cs="Arial"/>
          <w:sz w:val="24"/>
          <w:szCs w:val="24"/>
        </w:rPr>
        <w:t>gigapets</w:t>
      </w:r>
      <w:proofErr w:type="spellEnd"/>
      <w:r w:rsidRPr="007F65F7">
        <w:rPr>
          <w:rFonts w:ascii="Arial" w:hAnsi="Arial" w:cs="Arial"/>
          <w:sz w:val="24"/>
          <w:szCs w:val="24"/>
        </w:rPr>
        <w:t xml:space="preserve"> were the rage, </w:t>
      </w:r>
      <w:r>
        <w:rPr>
          <w:rFonts w:ascii="Arial" w:hAnsi="Arial" w:cs="Arial"/>
          <w:sz w:val="24"/>
          <w:szCs w:val="24"/>
        </w:rPr>
        <w:t xml:space="preserve">writer’s </w:t>
      </w:r>
      <w:r w:rsidRPr="007F65F7">
        <w:rPr>
          <w:rFonts w:ascii="Arial" w:hAnsi="Arial" w:cs="Arial"/>
          <w:sz w:val="24"/>
          <w:szCs w:val="24"/>
        </w:rPr>
        <w:t>seven-year-old son drop</w:t>
      </w:r>
      <w:r>
        <w:rPr>
          <w:rFonts w:ascii="Arial" w:hAnsi="Arial" w:cs="Arial"/>
          <w:sz w:val="24"/>
          <w:szCs w:val="24"/>
        </w:rPr>
        <w:t xml:space="preserve">ped </w:t>
      </w:r>
      <w:r w:rsidRPr="007F65F7">
        <w:rPr>
          <w:rFonts w:ascii="Arial" w:hAnsi="Arial" w:cs="Arial"/>
          <w:sz w:val="24"/>
          <w:szCs w:val="24"/>
        </w:rPr>
        <w:t>his into the toilet, and was upset that it “died” (the water shorted out the</w:t>
      </w:r>
      <w:r>
        <w:rPr>
          <w:rFonts w:ascii="Arial" w:hAnsi="Arial" w:cs="Arial"/>
          <w:sz w:val="24"/>
          <w:szCs w:val="24"/>
        </w:rPr>
        <w:t xml:space="preserve"> </w:t>
      </w:r>
      <w:r w:rsidRPr="007F65F7">
        <w:rPr>
          <w:rFonts w:ascii="Arial" w:hAnsi="Arial" w:cs="Arial"/>
          <w:sz w:val="24"/>
          <w:szCs w:val="24"/>
        </w:rPr>
        <w:lastRenderedPageBreak/>
        <w:t>electronics). To make him feel bette</w:t>
      </w:r>
      <w:r>
        <w:rPr>
          <w:rFonts w:ascii="Arial" w:hAnsi="Arial" w:cs="Arial"/>
          <w:sz w:val="24"/>
          <w:szCs w:val="24"/>
        </w:rPr>
        <w:t xml:space="preserve">r, we buried the </w:t>
      </w:r>
      <w:proofErr w:type="spellStart"/>
      <w:r>
        <w:rPr>
          <w:rFonts w:ascii="Arial" w:hAnsi="Arial" w:cs="Arial"/>
          <w:sz w:val="24"/>
          <w:szCs w:val="24"/>
        </w:rPr>
        <w:t>gigapet</w:t>
      </w:r>
      <w:proofErr w:type="spellEnd"/>
      <w:r>
        <w:rPr>
          <w:rFonts w:ascii="Arial" w:hAnsi="Arial" w:cs="Arial"/>
          <w:sz w:val="24"/>
          <w:szCs w:val="24"/>
        </w:rPr>
        <w:t xml:space="preserve"> in our </w:t>
      </w:r>
      <w:r w:rsidRPr="007F65F7">
        <w:rPr>
          <w:rFonts w:ascii="Arial" w:hAnsi="Arial" w:cs="Arial"/>
          <w:sz w:val="24"/>
          <w:szCs w:val="24"/>
        </w:rPr>
        <w:t>backyard and held a mock funeral, which gave me an idea for some PR</w:t>
      </w:r>
      <w:r w:rsidR="004004F4">
        <w:rPr>
          <w:rFonts w:ascii="Arial" w:hAnsi="Arial" w:cs="Arial"/>
          <w:sz w:val="24"/>
          <w:szCs w:val="24"/>
        </w:rPr>
        <w:t>.</w:t>
      </w:r>
    </w:p>
    <w:p w:rsidR="004004F4" w:rsidRDefault="004004F4" w:rsidP="004004F4">
      <w:pPr>
        <w:spacing w:after="0" w:line="240" w:lineRule="auto"/>
        <w:ind w:firstLine="851"/>
        <w:jc w:val="both"/>
        <w:rPr>
          <w:rFonts w:ascii="Arial" w:hAnsi="Arial" w:cs="Arial"/>
          <w:sz w:val="24"/>
          <w:szCs w:val="24"/>
        </w:rPr>
      </w:pPr>
      <w:r>
        <w:rPr>
          <w:rFonts w:ascii="Arial" w:hAnsi="Arial" w:cs="Arial"/>
          <w:sz w:val="24"/>
          <w:szCs w:val="24"/>
        </w:rPr>
        <w:t>Writer</w:t>
      </w:r>
      <w:r w:rsidRPr="004004F4">
        <w:rPr>
          <w:rFonts w:ascii="Arial" w:hAnsi="Arial" w:cs="Arial"/>
          <w:sz w:val="24"/>
          <w:szCs w:val="24"/>
        </w:rPr>
        <w:t xml:space="preserve"> sent out the press release below, and within a week, a major New Jersey newspaper did a large feature article on our “</w:t>
      </w:r>
      <w:proofErr w:type="spellStart"/>
      <w:r w:rsidRPr="004004F4">
        <w:rPr>
          <w:rFonts w:ascii="Arial" w:hAnsi="Arial" w:cs="Arial"/>
          <w:sz w:val="24"/>
          <w:szCs w:val="24"/>
        </w:rPr>
        <w:t>gigapet</w:t>
      </w:r>
      <w:proofErr w:type="spellEnd"/>
      <w:r w:rsidRPr="004004F4">
        <w:rPr>
          <w:rFonts w:ascii="Arial" w:hAnsi="Arial" w:cs="Arial"/>
          <w:sz w:val="24"/>
          <w:szCs w:val="24"/>
        </w:rPr>
        <w:t xml:space="preserve"> cemetery”</w:t>
      </w:r>
    </w:p>
    <w:p w:rsidR="004004F4" w:rsidRDefault="004004F4" w:rsidP="004004F4">
      <w:pPr>
        <w:spacing w:after="0" w:line="240" w:lineRule="auto"/>
        <w:jc w:val="both"/>
        <w:rPr>
          <w:rFonts w:ascii="Arial" w:hAnsi="Arial" w:cs="Arial"/>
          <w:sz w:val="24"/>
          <w:szCs w:val="24"/>
        </w:rPr>
      </w:pPr>
    </w:p>
    <w:p w:rsidR="004004F4" w:rsidRPr="004004F4" w:rsidRDefault="004004F4" w:rsidP="004004F4">
      <w:pPr>
        <w:spacing w:after="0" w:line="240" w:lineRule="auto"/>
        <w:ind w:left="567" w:right="567"/>
        <w:jc w:val="both"/>
        <w:rPr>
          <w:rFonts w:ascii="Arial" w:hAnsi="Arial" w:cs="Arial"/>
          <w:sz w:val="24"/>
          <w:szCs w:val="24"/>
        </w:rPr>
      </w:pPr>
      <w:r w:rsidRPr="004004F4">
        <w:rPr>
          <w:rFonts w:ascii="Arial" w:hAnsi="Arial" w:cs="Arial"/>
          <w:sz w:val="24"/>
          <w:szCs w:val="24"/>
        </w:rPr>
        <w:t>FROM: Microchip Gardens, 174 Holland Avenue, New Milford, NJ 07646</w:t>
      </w:r>
    </w:p>
    <w:p w:rsidR="004004F4" w:rsidRPr="004004F4" w:rsidRDefault="004004F4" w:rsidP="004004F4">
      <w:pPr>
        <w:spacing w:after="0" w:line="240" w:lineRule="auto"/>
        <w:ind w:left="567" w:right="567"/>
        <w:jc w:val="both"/>
        <w:rPr>
          <w:rFonts w:ascii="Arial" w:hAnsi="Arial" w:cs="Arial"/>
          <w:sz w:val="24"/>
          <w:szCs w:val="24"/>
        </w:rPr>
      </w:pPr>
      <w:r w:rsidRPr="004004F4">
        <w:rPr>
          <w:rFonts w:ascii="Arial" w:hAnsi="Arial" w:cs="Arial"/>
          <w:sz w:val="24"/>
          <w:szCs w:val="24"/>
        </w:rPr>
        <w:t>CONTACT: Bob Bly, phone 201-385-1220</w:t>
      </w:r>
    </w:p>
    <w:p w:rsidR="004004F4" w:rsidRDefault="004004F4" w:rsidP="004004F4">
      <w:pPr>
        <w:spacing w:after="0" w:line="240" w:lineRule="auto"/>
        <w:ind w:left="567" w:right="567"/>
        <w:jc w:val="both"/>
        <w:rPr>
          <w:rFonts w:ascii="Arial" w:hAnsi="Arial" w:cs="Arial"/>
          <w:sz w:val="24"/>
          <w:szCs w:val="24"/>
        </w:rPr>
      </w:pPr>
    </w:p>
    <w:p w:rsidR="004004F4" w:rsidRPr="004004F4" w:rsidRDefault="004004F4" w:rsidP="004004F4">
      <w:pPr>
        <w:spacing w:after="0" w:line="240" w:lineRule="auto"/>
        <w:ind w:left="567" w:right="567"/>
        <w:jc w:val="both"/>
        <w:rPr>
          <w:rFonts w:ascii="Arial" w:hAnsi="Arial" w:cs="Arial"/>
          <w:sz w:val="24"/>
          <w:szCs w:val="24"/>
        </w:rPr>
      </w:pPr>
      <w:r w:rsidRPr="004004F4">
        <w:rPr>
          <w:rFonts w:ascii="Arial" w:hAnsi="Arial" w:cs="Arial"/>
          <w:sz w:val="24"/>
          <w:szCs w:val="24"/>
        </w:rPr>
        <w:t>For immediate release</w:t>
      </w:r>
    </w:p>
    <w:p w:rsidR="004004F4" w:rsidRDefault="004004F4" w:rsidP="004004F4">
      <w:pPr>
        <w:spacing w:after="0" w:line="240" w:lineRule="auto"/>
        <w:ind w:left="567" w:right="567"/>
        <w:jc w:val="both"/>
        <w:rPr>
          <w:rFonts w:ascii="Arial" w:hAnsi="Arial" w:cs="Arial"/>
          <w:sz w:val="24"/>
          <w:szCs w:val="24"/>
        </w:rPr>
      </w:pPr>
    </w:p>
    <w:p w:rsidR="004004F4" w:rsidRPr="004004F4" w:rsidRDefault="004004F4" w:rsidP="004004F4">
      <w:pPr>
        <w:spacing w:after="0" w:line="240" w:lineRule="auto"/>
        <w:ind w:left="567" w:right="567"/>
        <w:jc w:val="both"/>
        <w:rPr>
          <w:rFonts w:ascii="Arial" w:hAnsi="Arial" w:cs="Arial"/>
          <w:b/>
          <w:sz w:val="24"/>
          <w:szCs w:val="24"/>
        </w:rPr>
      </w:pPr>
      <w:r w:rsidRPr="004004F4">
        <w:rPr>
          <w:rFonts w:ascii="Arial" w:hAnsi="Arial" w:cs="Arial"/>
          <w:b/>
          <w:sz w:val="24"/>
          <w:szCs w:val="24"/>
        </w:rPr>
        <w:t>MICROCHIP GARDENS, WORLD’S FIRST “GIGAPET CEMETERY,” OPENS IN NORTHERN NJ</w:t>
      </w:r>
    </w:p>
    <w:p w:rsidR="004004F4" w:rsidRDefault="004004F4" w:rsidP="004004F4">
      <w:pPr>
        <w:spacing w:after="0" w:line="240" w:lineRule="auto"/>
        <w:ind w:left="567" w:right="567" w:firstLine="851"/>
        <w:jc w:val="both"/>
        <w:rPr>
          <w:rFonts w:ascii="Arial" w:hAnsi="Arial" w:cs="Arial"/>
          <w:sz w:val="24"/>
          <w:szCs w:val="24"/>
        </w:rPr>
      </w:pPr>
      <w:r w:rsidRPr="004004F4">
        <w:rPr>
          <w:rFonts w:ascii="Arial" w:hAnsi="Arial" w:cs="Arial"/>
          <w:sz w:val="24"/>
          <w:szCs w:val="24"/>
        </w:rPr>
        <w:t xml:space="preserve">When 7-year-old Alex Bly’s </w:t>
      </w:r>
      <w:proofErr w:type="spellStart"/>
      <w:r w:rsidRPr="004004F4">
        <w:rPr>
          <w:rFonts w:ascii="Arial" w:hAnsi="Arial" w:cs="Arial"/>
          <w:sz w:val="24"/>
          <w:szCs w:val="24"/>
        </w:rPr>
        <w:t>gigapet</w:t>
      </w:r>
      <w:proofErr w:type="spellEnd"/>
      <w:r w:rsidRPr="004004F4">
        <w:rPr>
          <w:rFonts w:ascii="Arial" w:hAnsi="Arial" w:cs="Arial"/>
          <w:sz w:val="24"/>
          <w:szCs w:val="24"/>
        </w:rPr>
        <w:t xml:space="preserve"> died after he dropped it in the toilet, he couldn’t find a place to bury it. So his father, NJ-based</w:t>
      </w:r>
      <w:r>
        <w:rPr>
          <w:rFonts w:ascii="Arial" w:hAnsi="Arial" w:cs="Arial"/>
          <w:sz w:val="24"/>
          <w:szCs w:val="24"/>
        </w:rPr>
        <w:t xml:space="preserve"> </w:t>
      </w:r>
      <w:r w:rsidRPr="004004F4">
        <w:rPr>
          <w:rFonts w:ascii="Arial" w:hAnsi="Arial" w:cs="Arial"/>
          <w:sz w:val="24"/>
          <w:szCs w:val="24"/>
        </w:rPr>
        <w:t xml:space="preserve">entrepreneur Bob Bly, created Microchip Gardens—the world’s first </w:t>
      </w:r>
      <w:proofErr w:type="spellStart"/>
      <w:r w:rsidRPr="004004F4">
        <w:rPr>
          <w:rFonts w:ascii="Arial" w:hAnsi="Arial" w:cs="Arial"/>
          <w:sz w:val="24"/>
          <w:szCs w:val="24"/>
        </w:rPr>
        <w:t>gigapet</w:t>
      </w:r>
      <w:proofErr w:type="spellEnd"/>
      <w:r w:rsidRPr="004004F4">
        <w:rPr>
          <w:rFonts w:ascii="Arial" w:hAnsi="Arial" w:cs="Arial"/>
          <w:sz w:val="24"/>
          <w:szCs w:val="24"/>
        </w:rPr>
        <w:t xml:space="preserve"> cemetery—in </w:t>
      </w:r>
      <w:r>
        <w:rPr>
          <w:rFonts w:ascii="Arial" w:hAnsi="Arial" w:cs="Arial"/>
          <w:sz w:val="24"/>
          <w:szCs w:val="24"/>
        </w:rPr>
        <w:t>the family’s suburban backyard.</w:t>
      </w:r>
    </w:p>
    <w:p w:rsidR="004004F4" w:rsidRDefault="004004F4" w:rsidP="004004F4">
      <w:pPr>
        <w:spacing w:after="0" w:line="240" w:lineRule="auto"/>
        <w:ind w:left="567" w:right="567" w:firstLine="851"/>
        <w:jc w:val="both"/>
        <w:rPr>
          <w:rFonts w:ascii="Arial" w:hAnsi="Arial" w:cs="Arial"/>
          <w:sz w:val="24"/>
          <w:szCs w:val="24"/>
        </w:rPr>
      </w:pPr>
      <w:r w:rsidRPr="004004F4">
        <w:rPr>
          <w:rFonts w:ascii="Arial" w:hAnsi="Arial" w:cs="Arial"/>
          <w:sz w:val="24"/>
          <w:szCs w:val="24"/>
        </w:rPr>
        <w:t xml:space="preserve">Now if your child’s </w:t>
      </w:r>
      <w:proofErr w:type="spellStart"/>
      <w:r w:rsidRPr="004004F4">
        <w:rPr>
          <w:rFonts w:ascii="Arial" w:hAnsi="Arial" w:cs="Arial"/>
          <w:sz w:val="24"/>
          <w:szCs w:val="24"/>
        </w:rPr>
        <w:t>gigapet</w:t>
      </w:r>
      <w:proofErr w:type="spellEnd"/>
      <w:r w:rsidRPr="004004F4">
        <w:rPr>
          <w:rFonts w:ascii="Arial" w:hAnsi="Arial" w:cs="Arial"/>
          <w:sz w:val="24"/>
          <w:szCs w:val="24"/>
        </w:rPr>
        <w:t xml:space="preserve"> dies and can’t be revived, instead of unceremoniously tossing it in the trash, you c</w:t>
      </w:r>
      <w:r>
        <w:rPr>
          <w:rFonts w:ascii="Arial" w:hAnsi="Arial" w:cs="Arial"/>
          <w:sz w:val="24"/>
          <w:szCs w:val="24"/>
        </w:rPr>
        <w:t xml:space="preserve">an give it a proper burial in a </w:t>
      </w:r>
      <w:r w:rsidRPr="004004F4">
        <w:rPr>
          <w:rFonts w:ascii="Arial" w:hAnsi="Arial" w:cs="Arial"/>
          <w:sz w:val="24"/>
          <w:szCs w:val="24"/>
        </w:rPr>
        <w:t>beaut</w:t>
      </w:r>
      <w:r>
        <w:rPr>
          <w:rFonts w:ascii="Arial" w:hAnsi="Arial" w:cs="Arial"/>
          <w:sz w:val="24"/>
          <w:szCs w:val="24"/>
        </w:rPr>
        <w:t>iful, tree-lined resting place.</w:t>
      </w:r>
    </w:p>
    <w:p w:rsidR="009E065F" w:rsidRDefault="004004F4" w:rsidP="009E065F">
      <w:pPr>
        <w:spacing w:after="0" w:line="240" w:lineRule="auto"/>
        <w:ind w:left="567" w:right="567" w:firstLine="851"/>
        <w:jc w:val="both"/>
        <w:rPr>
          <w:rFonts w:ascii="Arial" w:hAnsi="Arial" w:cs="Arial"/>
          <w:sz w:val="24"/>
          <w:szCs w:val="24"/>
        </w:rPr>
      </w:pPr>
      <w:r w:rsidRPr="004004F4">
        <w:rPr>
          <w:rFonts w:ascii="Arial" w:hAnsi="Arial" w:cs="Arial"/>
          <w:sz w:val="24"/>
          <w:szCs w:val="24"/>
        </w:rPr>
        <w:t>For fees starting at $5, based on plot location and method of interment (burial, mausoleum, cremation), Bly</w:t>
      </w:r>
      <w:r>
        <w:rPr>
          <w:rFonts w:ascii="Arial" w:hAnsi="Arial" w:cs="Arial"/>
          <w:sz w:val="24"/>
          <w:szCs w:val="24"/>
        </w:rPr>
        <w:t xml:space="preserve"> will give your dearly departed </w:t>
      </w:r>
      <w:proofErr w:type="spellStart"/>
      <w:r w:rsidRPr="004004F4">
        <w:rPr>
          <w:rFonts w:ascii="Arial" w:hAnsi="Arial" w:cs="Arial"/>
          <w:sz w:val="24"/>
          <w:szCs w:val="24"/>
        </w:rPr>
        <w:t>gigapet</w:t>
      </w:r>
      <w:proofErr w:type="spellEnd"/>
      <w:r w:rsidRPr="004004F4">
        <w:rPr>
          <w:rFonts w:ascii="Arial" w:hAnsi="Arial" w:cs="Arial"/>
          <w:sz w:val="24"/>
          <w:szCs w:val="24"/>
        </w:rPr>
        <w:t xml:space="preserve"> an eternal resting place in Microchip Gardens, complete with funeral service</w:t>
      </w:r>
      <w:r w:rsidR="009E065F">
        <w:rPr>
          <w:rFonts w:ascii="Arial" w:hAnsi="Arial" w:cs="Arial"/>
          <w:sz w:val="24"/>
          <w:szCs w:val="24"/>
        </w:rPr>
        <w:t xml:space="preserve"> and burial certificate.</w:t>
      </w:r>
    </w:p>
    <w:p w:rsidR="004004F4" w:rsidRDefault="004004F4" w:rsidP="001D53B4">
      <w:pPr>
        <w:spacing w:after="0" w:line="240" w:lineRule="auto"/>
        <w:ind w:left="567" w:right="567" w:firstLine="851"/>
        <w:jc w:val="both"/>
        <w:rPr>
          <w:rFonts w:ascii="Arial" w:hAnsi="Arial" w:cs="Arial"/>
          <w:sz w:val="24"/>
          <w:szCs w:val="24"/>
        </w:rPr>
      </w:pPr>
      <w:r w:rsidRPr="004004F4">
        <w:rPr>
          <w:rFonts w:ascii="Arial" w:hAnsi="Arial" w:cs="Arial"/>
          <w:sz w:val="24"/>
          <w:szCs w:val="24"/>
        </w:rPr>
        <w:t xml:space="preserve">“Even </w:t>
      </w:r>
      <w:proofErr w:type="spellStart"/>
      <w:r w:rsidRPr="004004F4">
        <w:rPr>
          <w:rFonts w:ascii="Arial" w:hAnsi="Arial" w:cs="Arial"/>
          <w:sz w:val="24"/>
          <w:szCs w:val="24"/>
        </w:rPr>
        <w:t>gigapets</w:t>
      </w:r>
      <w:proofErr w:type="spellEnd"/>
      <w:r w:rsidRPr="004004F4">
        <w:rPr>
          <w:rFonts w:ascii="Arial" w:hAnsi="Arial" w:cs="Arial"/>
          <w:sz w:val="24"/>
          <w:szCs w:val="24"/>
        </w:rPr>
        <w:t xml:space="preserve"> don’t last forever,” said Bly. “There are pet cemeteries for dogs and cat</w:t>
      </w:r>
      <w:r w:rsidR="001D53B4">
        <w:rPr>
          <w:rFonts w:ascii="Arial" w:hAnsi="Arial" w:cs="Arial"/>
          <w:sz w:val="24"/>
          <w:szCs w:val="24"/>
        </w:rPr>
        <w:t xml:space="preserve">s; now </w:t>
      </w:r>
      <w:proofErr w:type="spellStart"/>
      <w:r w:rsidR="001D53B4">
        <w:rPr>
          <w:rFonts w:ascii="Arial" w:hAnsi="Arial" w:cs="Arial"/>
          <w:sz w:val="24"/>
          <w:szCs w:val="24"/>
        </w:rPr>
        <w:t>gigapets</w:t>
      </w:r>
      <w:proofErr w:type="spellEnd"/>
      <w:r w:rsidR="001D53B4">
        <w:rPr>
          <w:rFonts w:ascii="Arial" w:hAnsi="Arial" w:cs="Arial"/>
          <w:sz w:val="24"/>
          <w:szCs w:val="24"/>
        </w:rPr>
        <w:t xml:space="preserve"> have one, too.” </w:t>
      </w:r>
      <w:r w:rsidRPr="004004F4">
        <w:rPr>
          <w:rFonts w:ascii="Arial" w:hAnsi="Arial" w:cs="Arial"/>
          <w:sz w:val="24"/>
          <w:szCs w:val="24"/>
        </w:rPr>
        <w:t xml:space="preserve">To help owners get the most pleasure from </w:t>
      </w:r>
      <w:proofErr w:type="spellStart"/>
      <w:r w:rsidRPr="004004F4">
        <w:rPr>
          <w:rFonts w:ascii="Arial" w:hAnsi="Arial" w:cs="Arial"/>
          <w:sz w:val="24"/>
          <w:szCs w:val="24"/>
        </w:rPr>
        <w:t>gigapet</w:t>
      </w:r>
      <w:proofErr w:type="spellEnd"/>
      <w:r w:rsidRPr="004004F4">
        <w:rPr>
          <w:rFonts w:ascii="Arial" w:hAnsi="Arial" w:cs="Arial"/>
          <w:sz w:val="24"/>
          <w:szCs w:val="24"/>
        </w:rPr>
        <w:t xml:space="preserve"> ownership, Bly—author of 35 published books including The “I </w:t>
      </w:r>
      <w:r w:rsidR="001D53B4">
        <w:rPr>
          <w:rFonts w:ascii="Arial" w:hAnsi="Arial" w:cs="Arial"/>
          <w:sz w:val="24"/>
          <w:szCs w:val="24"/>
        </w:rPr>
        <w:t xml:space="preserve">Hate Kathie Lee </w:t>
      </w:r>
      <w:r w:rsidRPr="004004F4">
        <w:rPr>
          <w:rFonts w:ascii="Arial" w:hAnsi="Arial" w:cs="Arial"/>
          <w:sz w:val="24"/>
          <w:szCs w:val="24"/>
        </w:rPr>
        <w:t>Gifford” Book (Kensington) and The Ultimate Unauthorized Star Trek Quiz Book (HarperCollins)—has written an informative new booklet,</w:t>
      </w:r>
    </w:p>
    <w:p w:rsidR="00951D55" w:rsidRDefault="00951D55" w:rsidP="00951D55">
      <w:pPr>
        <w:spacing w:after="0" w:line="240" w:lineRule="auto"/>
        <w:ind w:left="567" w:right="567" w:firstLine="851"/>
        <w:jc w:val="both"/>
        <w:rPr>
          <w:rFonts w:ascii="Arial" w:hAnsi="Arial" w:cs="Arial"/>
          <w:sz w:val="24"/>
          <w:szCs w:val="24"/>
        </w:rPr>
      </w:pPr>
      <w:r w:rsidRPr="00951D55">
        <w:rPr>
          <w:rFonts w:ascii="Arial" w:hAnsi="Arial" w:cs="Arial"/>
          <w:sz w:val="24"/>
          <w:szCs w:val="24"/>
        </w:rPr>
        <w:t xml:space="preserve">The booklet covers such topics as purchasing your first </w:t>
      </w:r>
      <w:proofErr w:type="spellStart"/>
      <w:r w:rsidRPr="00951D55">
        <w:rPr>
          <w:rFonts w:ascii="Arial" w:hAnsi="Arial" w:cs="Arial"/>
          <w:sz w:val="24"/>
          <w:szCs w:val="24"/>
        </w:rPr>
        <w:t>gigapet</w:t>
      </w:r>
      <w:proofErr w:type="spellEnd"/>
      <w:r w:rsidRPr="00951D55">
        <w:rPr>
          <w:rFonts w:ascii="Arial" w:hAnsi="Arial" w:cs="Arial"/>
          <w:sz w:val="24"/>
          <w:szCs w:val="24"/>
        </w:rPr>
        <w:t>; taking the pet home; care and feeding; a</w:t>
      </w:r>
      <w:r>
        <w:rPr>
          <w:rFonts w:ascii="Arial" w:hAnsi="Arial" w:cs="Arial"/>
          <w:sz w:val="24"/>
          <w:szCs w:val="24"/>
        </w:rPr>
        <w:t xml:space="preserve">nd play and discipline. </w:t>
      </w:r>
      <w:proofErr w:type="spellStart"/>
      <w:r>
        <w:rPr>
          <w:rFonts w:ascii="Arial" w:hAnsi="Arial" w:cs="Arial"/>
          <w:sz w:val="24"/>
          <w:szCs w:val="24"/>
        </w:rPr>
        <w:t>Gigapet</w:t>
      </w:r>
      <w:proofErr w:type="spellEnd"/>
      <w:r>
        <w:rPr>
          <w:rFonts w:ascii="Arial" w:hAnsi="Arial" w:cs="Arial"/>
          <w:sz w:val="24"/>
          <w:szCs w:val="24"/>
        </w:rPr>
        <w:t xml:space="preserve"> </w:t>
      </w:r>
      <w:r w:rsidRPr="00951D55">
        <w:rPr>
          <w:rFonts w:ascii="Arial" w:hAnsi="Arial" w:cs="Arial"/>
          <w:sz w:val="24"/>
          <w:szCs w:val="24"/>
        </w:rPr>
        <w:t>burial rituals and the origins of Micr</w:t>
      </w:r>
      <w:r>
        <w:rPr>
          <w:rFonts w:ascii="Arial" w:hAnsi="Arial" w:cs="Arial"/>
          <w:sz w:val="24"/>
          <w:szCs w:val="24"/>
        </w:rPr>
        <w:t>ochip Gardens are also covered.</w:t>
      </w:r>
    </w:p>
    <w:p w:rsidR="00951D55" w:rsidRDefault="00951D55" w:rsidP="00951D55">
      <w:pPr>
        <w:spacing w:after="0" w:line="240" w:lineRule="auto"/>
        <w:ind w:left="567" w:right="567" w:firstLine="851"/>
        <w:jc w:val="both"/>
        <w:rPr>
          <w:rFonts w:ascii="Arial" w:hAnsi="Arial" w:cs="Arial"/>
          <w:sz w:val="24"/>
          <w:szCs w:val="24"/>
        </w:rPr>
      </w:pPr>
      <w:r w:rsidRPr="00951D55">
        <w:rPr>
          <w:rFonts w:ascii="Arial" w:hAnsi="Arial" w:cs="Arial"/>
          <w:sz w:val="24"/>
          <w:szCs w:val="24"/>
        </w:rPr>
        <w:t xml:space="preserve">To get your copy of “Raising Your </w:t>
      </w:r>
      <w:proofErr w:type="spellStart"/>
      <w:r w:rsidRPr="00951D55">
        <w:rPr>
          <w:rFonts w:ascii="Arial" w:hAnsi="Arial" w:cs="Arial"/>
          <w:sz w:val="24"/>
          <w:szCs w:val="24"/>
        </w:rPr>
        <w:t>Gigapet</w:t>
      </w:r>
      <w:proofErr w:type="spellEnd"/>
      <w:r w:rsidRPr="00951D55">
        <w:rPr>
          <w:rFonts w:ascii="Arial" w:hAnsi="Arial" w:cs="Arial"/>
          <w:sz w:val="24"/>
          <w:szCs w:val="24"/>
        </w:rPr>
        <w:t xml:space="preserve">,” which includes complete information on the Microchip Gardens </w:t>
      </w:r>
      <w:proofErr w:type="spellStart"/>
      <w:r w:rsidRPr="00951D55">
        <w:rPr>
          <w:rFonts w:ascii="Arial" w:hAnsi="Arial" w:cs="Arial"/>
          <w:sz w:val="24"/>
          <w:szCs w:val="24"/>
        </w:rPr>
        <w:t>gigapet</w:t>
      </w:r>
      <w:proofErr w:type="spellEnd"/>
      <w:r w:rsidRPr="00951D55">
        <w:rPr>
          <w:rFonts w:ascii="Arial" w:hAnsi="Arial" w:cs="Arial"/>
          <w:sz w:val="24"/>
          <w:szCs w:val="24"/>
        </w:rPr>
        <w:t xml:space="preserve"> cemetery,</w:t>
      </w:r>
      <w:r>
        <w:rPr>
          <w:rFonts w:ascii="Arial" w:hAnsi="Arial" w:cs="Arial"/>
          <w:sz w:val="24"/>
          <w:szCs w:val="24"/>
        </w:rPr>
        <w:t xml:space="preserve"> send $4 to: </w:t>
      </w:r>
      <w:r w:rsidRPr="00951D55">
        <w:rPr>
          <w:rFonts w:ascii="Arial" w:hAnsi="Arial" w:cs="Arial"/>
          <w:sz w:val="24"/>
          <w:szCs w:val="24"/>
        </w:rPr>
        <w:t xml:space="preserve">CTC, 22 E. </w:t>
      </w:r>
      <w:proofErr w:type="spellStart"/>
      <w:r w:rsidRPr="00951D55">
        <w:rPr>
          <w:rFonts w:ascii="Arial" w:hAnsi="Arial" w:cs="Arial"/>
          <w:sz w:val="24"/>
          <w:szCs w:val="24"/>
        </w:rPr>
        <w:t>Quackenbush</w:t>
      </w:r>
      <w:proofErr w:type="spellEnd"/>
      <w:r w:rsidRPr="00951D55">
        <w:rPr>
          <w:rFonts w:ascii="Arial" w:hAnsi="Arial" w:cs="Arial"/>
          <w:sz w:val="24"/>
          <w:szCs w:val="24"/>
        </w:rPr>
        <w:t xml:space="preserve"> Avenue, Dumont, NJ 07628.</w:t>
      </w:r>
    </w:p>
    <w:p w:rsidR="00951D55" w:rsidRDefault="00951D55" w:rsidP="00951D55">
      <w:pPr>
        <w:spacing w:after="0" w:line="240" w:lineRule="auto"/>
        <w:ind w:right="567"/>
        <w:jc w:val="both"/>
        <w:rPr>
          <w:rFonts w:ascii="Arial" w:hAnsi="Arial" w:cs="Arial"/>
          <w:sz w:val="24"/>
          <w:szCs w:val="24"/>
        </w:rPr>
      </w:pPr>
    </w:p>
    <w:p w:rsidR="000D0C43" w:rsidRDefault="000D0C43">
      <w:pPr>
        <w:rPr>
          <w:rFonts w:ascii="Arial" w:hAnsi="Arial" w:cs="Arial"/>
          <w:b/>
          <w:sz w:val="28"/>
          <w:szCs w:val="24"/>
        </w:rPr>
      </w:pPr>
      <w:r>
        <w:rPr>
          <w:rFonts w:ascii="Arial" w:hAnsi="Arial" w:cs="Arial"/>
          <w:b/>
          <w:sz w:val="28"/>
          <w:szCs w:val="24"/>
        </w:rPr>
        <w:br w:type="page"/>
      </w:r>
    </w:p>
    <w:p w:rsidR="00F51A27" w:rsidRPr="00F51A27" w:rsidRDefault="00F51A27" w:rsidP="00F51A27">
      <w:pPr>
        <w:spacing w:after="0" w:line="240" w:lineRule="auto"/>
        <w:jc w:val="both"/>
        <w:rPr>
          <w:rFonts w:ascii="Arial" w:hAnsi="Arial" w:cs="Arial"/>
          <w:b/>
          <w:sz w:val="24"/>
          <w:szCs w:val="24"/>
        </w:rPr>
      </w:pPr>
      <w:r w:rsidRPr="00F51A27">
        <w:rPr>
          <w:rFonts w:ascii="Arial" w:hAnsi="Arial" w:cs="Arial"/>
          <w:b/>
          <w:sz w:val="28"/>
          <w:szCs w:val="24"/>
        </w:rPr>
        <w:lastRenderedPageBreak/>
        <w:t>WRITING A FEATURE ARTICLE</w:t>
      </w:r>
    </w:p>
    <w:p w:rsidR="00F51A27" w:rsidRDefault="00F51A27" w:rsidP="00F51A27">
      <w:pPr>
        <w:spacing w:after="0" w:line="240" w:lineRule="auto"/>
        <w:ind w:firstLine="851"/>
        <w:jc w:val="both"/>
        <w:rPr>
          <w:rFonts w:ascii="Arial" w:hAnsi="Arial" w:cs="Arial"/>
          <w:sz w:val="24"/>
          <w:szCs w:val="24"/>
        </w:rPr>
      </w:pPr>
      <w:r w:rsidRPr="00F51A27">
        <w:rPr>
          <w:rFonts w:ascii="Arial" w:hAnsi="Arial" w:cs="Arial"/>
          <w:sz w:val="24"/>
          <w:szCs w:val="24"/>
        </w:rPr>
        <w:t>Copywriters also get called upon to “</w:t>
      </w:r>
      <w:r>
        <w:rPr>
          <w:rFonts w:ascii="Arial" w:hAnsi="Arial" w:cs="Arial"/>
          <w:sz w:val="24"/>
          <w:szCs w:val="24"/>
        </w:rPr>
        <w:t xml:space="preserve">ghostwrite” full-length feature </w:t>
      </w:r>
      <w:r w:rsidRPr="00F51A27">
        <w:rPr>
          <w:rFonts w:ascii="Arial" w:hAnsi="Arial" w:cs="Arial"/>
          <w:sz w:val="24"/>
          <w:szCs w:val="24"/>
        </w:rPr>
        <w:t>stories for trade and business publications.</w:t>
      </w:r>
      <w:r>
        <w:rPr>
          <w:rFonts w:ascii="Arial" w:hAnsi="Arial" w:cs="Arial"/>
          <w:sz w:val="24"/>
          <w:szCs w:val="24"/>
        </w:rPr>
        <w:t xml:space="preserve">  </w:t>
      </w:r>
      <w:r w:rsidRPr="00F51A27">
        <w:rPr>
          <w:rFonts w:ascii="Arial" w:hAnsi="Arial" w:cs="Arial"/>
          <w:sz w:val="24"/>
          <w:szCs w:val="24"/>
        </w:rPr>
        <w:t>Take a look at a bunch of trade journals. They contain many articles written by outside contributors: scientists,</w:t>
      </w:r>
      <w:r>
        <w:rPr>
          <w:rFonts w:ascii="Arial" w:hAnsi="Arial" w:cs="Arial"/>
          <w:sz w:val="24"/>
          <w:szCs w:val="24"/>
        </w:rPr>
        <w:t xml:space="preserve"> engineers, managers, and other </w:t>
      </w:r>
      <w:r w:rsidRPr="00F51A27">
        <w:rPr>
          <w:rFonts w:ascii="Arial" w:hAnsi="Arial" w:cs="Arial"/>
          <w:sz w:val="24"/>
          <w:szCs w:val="24"/>
        </w:rPr>
        <w:t>professionals employed by com</w:t>
      </w:r>
      <w:r>
        <w:rPr>
          <w:rFonts w:ascii="Arial" w:hAnsi="Arial" w:cs="Arial"/>
          <w:sz w:val="24"/>
          <w:szCs w:val="24"/>
        </w:rPr>
        <w:t>panies.</w:t>
      </w:r>
    </w:p>
    <w:p w:rsidR="00F51A27" w:rsidRDefault="00F51A27" w:rsidP="00F51A27">
      <w:pPr>
        <w:spacing w:after="0" w:line="240" w:lineRule="auto"/>
        <w:ind w:firstLine="851"/>
        <w:jc w:val="both"/>
        <w:rPr>
          <w:rFonts w:ascii="Arial" w:hAnsi="Arial" w:cs="Arial"/>
          <w:sz w:val="24"/>
          <w:szCs w:val="24"/>
        </w:rPr>
      </w:pPr>
      <w:r w:rsidRPr="00F51A27">
        <w:rPr>
          <w:rFonts w:ascii="Arial" w:hAnsi="Arial" w:cs="Arial"/>
          <w:sz w:val="24"/>
          <w:szCs w:val="24"/>
        </w:rPr>
        <w:t>These contributors write not for pay (most trade journals pay a small honorarium or nothing at all) but to promote t</w:t>
      </w:r>
      <w:r>
        <w:rPr>
          <w:rFonts w:ascii="Arial" w:hAnsi="Arial" w:cs="Arial"/>
          <w:sz w:val="24"/>
          <w:szCs w:val="24"/>
        </w:rPr>
        <w:t xml:space="preserve">heir own careers as well as the </w:t>
      </w:r>
      <w:r w:rsidRPr="00F51A27">
        <w:rPr>
          <w:rFonts w:ascii="Arial" w:hAnsi="Arial" w:cs="Arial"/>
          <w:sz w:val="24"/>
          <w:szCs w:val="24"/>
        </w:rPr>
        <w:t>companies they work for. Many companies have a regular scheduled program of placing feature articles in magazi</w:t>
      </w:r>
      <w:r>
        <w:rPr>
          <w:rFonts w:ascii="Arial" w:hAnsi="Arial" w:cs="Arial"/>
          <w:sz w:val="24"/>
          <w:szCs w:val="24"/>
        </w:rPr>
        <w:t xml:space="preserve">nes. And they hire professional </w:t>
      </w:r>
      <w:r w:rsidRPr="00F51A27">
        <w:rPr>
          <w:rFonts w:ascii="Arial" w:hAnsi="Arial" w:cs="Arial"/>
          <w:sz w:val="24"/>
          <w:szCs w:val="24"/>
        </w:rPr>
        <w:t>writer</w:t>
      </w:r>
      <w:r>
        <w:rPr>
          <w:rFonts w:ascii="Arial" w:hAnsi="Arial" w:cs="Arial"/>
          <w:sz w:val="24"/>
          <w:szCs w:val="24"/>
        </w:rPr>
        <w:t>s to ghostwrite these articles.</w:t>
      </w:r>
    </w:p>
    <w:p w:rsidR="00F51A27" w:rsidRPr="00F51A27" w:rsidRDefault="00F51A27" w:rsidP="00F51A27">
      <w:pPr>
        <w:spacing w:after="0" w:line="240" w:lineRule="auto"/>
        <w:ind w:firstLine="851"/>
        <w:jc w:val="both"/>
        <w:rPr>
          <w:rFonts w:ascii="Arial" w:hAnsi="Arial" w:cs="Arial"/>
          <w:sz w:val="24"/>
          <w:szCs w:val="24"/>
        </w:rPr>
      </w:pPr>
      <w:r w:rsidRPr="00F51A27">
        <w:rPr>
          <w:rFonts w:ascii="Arial" w:hAnsi="Arial" w:cs="Arial"/>
          <w:sz w:val="24"/>
          <w:szCs w:val="24"/>
        </w:rPr>
        <w:t xml:space="preserve">Although each article is different, there are </w:t>
      </w:r>
      <w:r w:rsidRPr="00F51A27">
        <w:rPr>
          <w:rFonts w:ascii="Arial" w:hAnsi="Arial" w:cs="Arial"/>
          <w:b/>
          <w:sz w:val="24"/>
          <w:szCs w:val="24"/>
        </w:rPr>
        <w:t>four basic types of articles</w:t>
      </w:r>
      <w:r w:rsidRPr="00F51A27">
        <w:rPr>
          <w:rFonts w:ascii="Arial" w:hAnsi="Arial" w:cs="Arial"/>
          <w:sz w:val="24"/>
          <w:szCs w:val="24"/>
        </w:rPr>
        <w:t xml:space="preserve"> that magazines publish:</w:t>
      </w:r>
    </w:p>
    <w:p w:rsidR="00F51A27" w:rsidRDefault="00F51A27" w:rsidP="00F51A27">
      <w:pPr>
        <w:spacing w:after="0" w:line="240" w:lineRule="auto"/>
        <w:jc w:val="both"/>
        <w:rPr>
          <w:rFonts w:ascii="Arial" w:hAnsi="Arial" w:cs="Arial"/>
          <w:sz w:val="24"/>
          <w:szCs w:val="24"/>
        </w:rPr>
      </w:pPr>
    </w:p>
    <w:p w:rsidR="00F51A27" w:rsidRDefault="00F51A27" w:rsidP="00F51A27">
      <w:pPr>
        <w:pStyle w:val="ListParagraph"/>
        <w:numPr>
          <w:ilvl w:val="0"/>
          <w:numId w:val="21"/>
        </w:numPr>
        <w:spacing w:after="0" w:line="240" w:lineRule="auto"/>
        <w:ind w:left="426" w:hanging="426"/>
        <w:jc w:val="both"/>
        <w:rPr>
          <w:rFonts w:ascii="Arial" w:hAnsi="Arial" w:cs="Arial"/>
          <w:sz w:val="24"/>
          <w:szCs w:val="24"/>
        </w:rPr>
      </w:pPr>
      <w:r w:rsidRPr="000D0C43">
        <w:rPr>
          <w:rFonts w:ascii="Arial" w:hAnsi="Arial" w:cs="Arial"/>
          <w:b/>
          <w:sz w:val="24"/>
          <w:szCs w:val="24"/>
        </w:rPr>
        <w:t>Case Histories</w:t>
      </w:r>
      <w:r>
        <w:rPr>
          <w:rFonts w:ascii="Arial" w:hAnsi="Arial" w:cs="Arial"/>
          <w:sz w:val="24"/>
          <w:szCs w:val="24"/>
        </w:rPr>
        <w:t xml:space="preserve">.  </w:t>
      </w:r>
      <w:r w:rsidRPr="00F51A27">
        <w:rPr>
          <w:rFonts w:ascii="Arial" w:hAnsi="Arial" w:cs="Arial"/>
          <w:sz w:val="24"/>
          <w:szCs w:val="24"/>
        </w:rPr>
        <w:t>A case history article is a product “success story.” It tells the story of how a product, service, or system was helpful to a specific customer.</w:t>
      </w:r>
      <w:r>
        <w:rPr>
          <w:rFonts w:ascii="Arial" w:hAnsi="Arial" w:cs="Arial"/>
          <w:sz w:val="24"/>
          <w:szCs w:val="24"/>
        </w:rPr>
        <w:t xml:space="preserve">  </w:t>
      </w:r>
      <w:r w:rsidRPr="00F51A27">
        <w:rPr>
          <w:rFonts w:ascii="Arial" w:hAnsi="Arial" w:cs="Arial"/>
          <w:sz w:val="24"/>
          <w:szCs w:val="24"/>
        </w:rPr>
        <w:t>“Case history reporting derives its effectiveness from the principle that what works for one customer might work for others,” explains Jim Hayes,</w:t>
      </w:r>
      <w:r>
        <w:rPr>
          <w:rFonts w:ascii="Arial" w:hAnsi="Arial" w:cs="Arial"/>
          <w:sz w:val="24"/>
          <w:szCs w:val="24"/>
        </w:rPr>
        <w:t xml:space="preserve"> </w:t>
      </w:r>
      <w:r w:rsidRPr="00F51A27">
        <w:rPr>
          <w:rFonts w:ascii="Arial" w:hAnsi="Arial" w:cs="Arial"/>
          <w:sz w:val="24"/>
          <w:szCs w:val="24"/>
        </w:rPr>
        <w:t>a writer-photographer specializing in case histories. “Case histories are effective, too, because they’re credible. They deal in specifics rather than</w:t>
      </w:r>
      <w:r>
        <w:rPr>
          <w:rFonts w:ascii="Arial" w:hAnsi="Arial" w:cs="Arial"/>
          <w:sz w:val="24"/>
          <w:szCs w:val="24"/>
        </w:rPr>
        <w:t xml:space="preserve"> </w:t>
      </w:r>
      <w:r w:rsidRPr="00F51A27">
        <w:rPr>
          <w:rFonts w:ascii="Arial" w:hAnsi="Arial" w:cs="Arial"/>
          <w:sz w:val="24"/>
          <w:szCs w:val="24"/>
        </w:rPr>
        <w:t>in claims or generalities. Finally, case histories are an inherently storytelling approach to selling.”</w:t>
      </w:r>
      <w:r>
        <w:rPr>
          <w:rFonts w:ascii="Arial" w:hAnsi="Arial" w:cs="Arial"/>
          <w:sz w:val="24"/>
          <w:szCs w:val="24"/>
        </w:rPr>
        <w:t xml:space="preserve">  </w:t>
      </w:r>
      <w:r w:rsidRPr="00F51A27">
        <w:rPr>
          <w:rFonts w:ascii="Arial" w:hAnsi="Arial" w:cs="Arial"/>
          <w:sz w:val="24"/>
          <w:szCs w:val="24"/>
        </w:rPr>
        <w:t>Here’s how a typical case history article gets started: A telephone manufacturer installs a new office phone system in a sales office. The office</w:t>
      </w:r>
      <w:r>
        <w:rPr>
          <w:rFonts w:ascii="Arial" w:hAnsi="Arial" w:cs="Arial"/>
          <w:sz w:val="24"/>
          <w:szCs w:val="24"/>
        </w:rPr>
        <w:t xml:space="preserve"> </w:t>
      </w:r>
      <w:r w:rsidRPr="00F51A27">
        <w:rPr>
          <w:rFonts w:ascii="Arial" w:hAnsi="Arial" w:cs="Arial"/>
          <w:sz w:val="24"/>
          <w:szCs w:val="24"/>
        </w:rPr>
        <w:t>manager finds that the new system has increased the productivity of the sales force 25 percent and cut phone bills in half.</w:t>
      </w:r>
      <w:r>
        <w:rPr>
          <w:rFonts w:ascii="Arial" w:hAnsi="Arial" w:cs="Arial"/>
          <w:sz w:val="24"/>
          <w:szCs w:val="24"/>
        </w:rPr>
        <w:t xml:space="preserve">  </w:t>
      </w:r>
      <w:r w:rsidRPr="00F51A27">
        <w:rPr>
          <w:rFonts w:ascii="Arial" w:hAnsi="Arial" w:cs="Arial"/>
          <w:sz w:val="24"/>
          <w:szCs w:val="24"/>
        </w:rPr>
        <w:t>When the telephone manufacturer gets wind of this, he asks the office manager if he can write up this success story and place it with an</w:t>
      </w:r>
      <w:r>
        <w:rPr>
          <w:rFonts w:ascii="Arial" w:hAnsi="Arial" w:cs="Arial"/>
          <w:sz w:val="24"/>
          <w:szCs w:val="24"/>
        </w:rPr>
        <w:t xml:space="preserve"> </w:t>
      </w:r>
      <w:r w:rsidRPr="00F51A27">
        <w:rPr>
          <w:rFonts w:ascii="Arial" w:hAnsi="Arial" w:cs="Arial"/>
          <w:sz w:val="24"/>
          <w:szCs w:val="24"/>
        </w:rPr>
        <w:t>appropriate trade journal. If the office manager agrees, the telephone manufacturer hires a writer.</w:t>
      </w:r>
      <w:r>
        <w:rPr>
          <w:rFonts w:ascii="Arial" w:hAnsi="Arial" w:cs="Arial"/>
          <w:sz w:val="24"/>
          <w:szCs w:val="24"/>
        </w:rPr>
        <w:t xml:space="preserve">  </w:t>
      </w:r>
      <w:r w:rsidRPr="00F51A27">
        <w:rPr>
          <w:rFonts w:ascii="Arial" w:hAnsi="Arial" w:cs="Arial"/>
          <w:sz w:val="24"/>
          <w:szCs w:val="24"/>
        </w:rPr>
        <w:t>The writer interviews the office manager at the sales firm and writes the story. After it is approved, it is submitted to the magazine and published.</w:t>
      </w:r>
      <w:r>
        <w:rPr>
          <w:rFonts w:ascii="Arial" w:hAnsi="Arial" w:cs="Arial"/>
          <w:sz w:val="24"/>
          <w:szCs w:val="24"/>
        </w:rPr>
        <w:t xml:space="preserve">  </w:t>
      </w:r>
      <w:r w:rsidRPr="00F51A27">
        <w:rPr>
          <w:rFonts w:ascii="Arial" w:hAnsi="Arial" w:cs="Arial"/>
          <w:sz w:val="24"/>
          <w:szCs w:val="24"/>
        </w:rPr>
        <w:t>The byline may be that of the manufacturer, the office manager, o</w:t>
      </w:r>
      <w:r>
        <w:rPr>
          <w:rFonts w:ascii="Arial" w:hAnsi="Arial" w:cs="Arial"/>
          <w:sz w:val="24"/>
          <w:szCs w:val="24"/>
        </w:rPr>
        <w:t xml:space="preserve">r the writer. It depends on the </w:t>
      </w:r>
      <w:r w:rsidRPr="00F51A27">
        <w:rPr>
          <w:rFonts w:ascii="Arial" w:hAnsi="Arial" w:cs="Arial"/>
          <w:sz w:val="24"/>
          <w:szCs w:val="24"/>
        </w:rPr>
        <w:t>nature of the article.</w:t>
      </w:r>
    </w:p>
    <w:p w:rsidR="00F51A27" w:rsidRDefault="00F51A27" w:rsidP="00F51A27">
      <w:pPr>
        <w:pStyle w:val="ListParagraph"/>
        <w:numPr>
          <w:ilvl w:val="0"/>
          <w:numId w:val="21"/>
        </w:numPr>
        <w:spacing w:after="0" w:line="240" w:lineRule="auto"/>
        <w:ind w:left="426" w:hanging="426"/>
        <w:jc w:val="both"/>
        <w:rPr>
          <w:rFonts w:ascii="Arial" w:hAnsi="Arial" w:cs="Arial"/>
          <w:sz w:val="24"/>
          <w:szCs w:val="24"/>
        </w:rPr>
      </w:pPr>
      <w:r w:rsidRPr="000D0C43">
        <w:rPr>
          <w:rFonts w:ascii="Arial" w:hAnsi="Arial" w:cs="Arial"/>
          <w:b/>
          <w:sz w:val="24"/>
          <w:szCs w:val="24"/>
        </w:rPr>
        <w:t>How-to Articles</w:t>
      </w:r>
      <w:r>
        <w:rPr>
          <w:rFonts w:ascii="Arial" w:hAnsi="Arial" w:cs="Arial"/>
          <w:sz w:val="24"/>
          <w:szCs w:val="24"/>
        </w:rPr>
        <w:t xml:space="preserve">.  </w:t>
      </w:r>
      <w:r w:rsidRPr="00F51A27">
        <w:rPr>
          <w:rFonts w:ascii="Arial" w:hAnsi="Arial" w:cs="Arial"/>
          <w:sz w:val="24"/>
          <w:szCs w:val="24"/>
        </w:rPr>
        <w:t>These provide useful information that helps the reader do something better (“How to Choose the Right Computer for Your Small Business,” “Seven</w:t>
      </w:r>
      <w:r>
        <w:rPr>
          <w:rFonts w:ascii="Arial" w:hAnsi="Arial" w:cs="Arial"/>
          <w:sz w:val="24"/>
          <w:szCs w:val="24"/>
        </w:rPr>
        <w:t xml:space="preserve"> </w:t>
      </w:r>
      <w:r w:rsidRPr="00F51A27">
        <w:rPr>
          <w:rFonts w:ascii="Arial" w:hAnsi="Arial" w:cs="Arial"/>
          <w:sz w:val="24"/>
          <w:szCs w:val="24"/>
        </w:rPr>
        <w:t>Ways to Cut Energy Costs,” “A Guide to Ball-Bearing Selection”). How-to articles are also known as “tutorials,” perhaps because they tutor the</w:t>
      </w:r>
      <w:r>
        <w:rPr>
          <w:rFonts w:ascii="Arial" w:hAnsi="Arial" w:cs="Arial"/>
          <w:sz w:val="24"/>
          <w:szCs w:val="24"/>
        </w:rPr>
        <w:t xml:space="preserve"> </w:t>
      </w:r>
      <w:r w:rsidRPr="00F51A27">
        <w:rPr>
          <w:rFonts w:ascii="Arial" w:hAnsi="Arial" w:cs="Arial"/>
          <w:sz w:val="24"/>
          <w:szCs w:val="24"/>
        </w:rPr>
        <w:t>reader in a new skill or area of knowledge.</w:t>
      </w:r>
      <w:r>
        <w:rPr>
          <w:rFonts w:ascii="Arial" w:hAnsi="Arial" w:cs="Arial"/>
          <w:sz w:val="24"/>
          <w:szCs w:val="24"/>
        </w:rPr>
        <w:t xml:space="preserve">  </w:t>
      </w:r>
      <w:r w:rsidRPr="00F51A27">
        <w:rPr>
          <w:rFonts w:ascii="Arial" w:hAnsi="Arial" w:cs="Arial"/>
          <w:sz w:val="24"/>
          <w:szCs w:val="24"/>
        </w:rPr>
        <w:t>The how-to article does not discuss your product directly (your company shouldn’t even be mentioned, except in the byline). Instead, it promotes</w:t>
      </w:r>
      <w:r>
        <w:rPr>
          <w:rFonts w:ascii="Arial" w:hAnsi="Arial" w:cs="Arial"/>
          <w:sz w:val="24"/>
          <w:szCs w:val="24"/>
        </w:rPr>
        <w:t xml:space="preserve"> </w:t>
      </w:r>
      <w:r w:rsidRPr="00F51A27">
        <w:rPr>
          <w:rFonts w:ascii="Arial" w:hAnsi="Arial" w:cs="Arial"/>
          <w:sz w:val="24"/>
          <w:szCs w:val="24"/>
        </w:rPr>
        <w:t>you indirectly by establishing your firm’s reputation as a leader in the field. Readers tend to clip and save how-to articles. So, although your article</w:t>
      </w:r>
      <w:r>
        <w:rPr>
          <w:rFonts w:ascii="Arial" w:hAnsi="Arial" w:cs="Arial"/>
          <w:sz w:val="24"/>
          <w:szCs w:val="24"/>
        </w:rPr>
        <w:t xml:space="preserve"> </w:t>
      </w:r>
      <w:r w:rsidRPr="00F51A27">
        <w:rPr>
          <w:rFonts w:ascii="Arial" w:hAnsi="Arial" w:cs="Arial"/>
          <w:sz w:val="24"/>
          <w:szCs w:val="24"/>
        </w:rPr>
        <w:t>may not generate immediate business, people will keep it for years and call on you when the need arises.</w:t>
      </w:r>
    </w:p>
    <w:p w:rsidR="00F51A27" w:rsidRDefault="00F51A27" w:rsidP="00F51A27">
      <w:pPr>
        <w:pStyle w:val="ListParagraph"/>
        <w:numPr>
          <w:ilvl w:val="0"/>
          <w:numId w:val="21"/>
        </w:numPr>
        <w:spacing w:after="0" w:line="240" w:lineRule="auto"/>
        <w:ind w:left="426" w:hanging="426"/>
        <w:jc w:val="both"/>
        <w:rPr>
          <w:rFonts w:ascii="Arial" w:hAnsi="Arial" w:cs="Arial"/>
          <w:sz w:val="24"/>
          <w:szCs w:val="24"/>
        </w:rPr>
      </w:pPr>
      <w:r w:rsidRPr="000D0C43">
        <w:rPr>
          <w:rFonts w:ascii="Arial" w:hAnsi="Arial" w:cs="Arial"/>
          <w:b/>
          <w:sz w:val="24"/>
          <w:szCs w:val="24"/>
        </w:rPr>
        <w:lastRenderedPageBreak/>
        <w:t>Issue Articles</w:t>
      </w:r>
      <w:r>
        <w:rPr>
          <w:rFonts w:ascii="Arial" w:hAnsi="Arial" w:cs="Arial"/>
          <w:sz w:val="24"/>
          <w:szCs w:val="24"/>
        </w:rPr>
        <w:t xml:space="preserve">.  </w:t>
      </w:r>
      <w:r w:rsidRPr="00F51A27">
        <w:rPr>
          <w:rFonts w:ascii="Arial" w:hAnsi="Arial" w:cs="Arial"/>
          <w:sz w:val="24"/>
          <w:szCs w:val="24"/>
        </w:rPr>
        <w:t>In issue articles, industry experts speak out on some topical, controversial, or technical issue of the day. These articles help strengthen your</w:t>
      </w:r>
      <w:r>
        <w:rPr>
          <w:rFonts w:ascii="Arial" w:hAnsi="Arial" w:cs="Arial"/>
          <w:sz w:val="24"/>
          <w:szCs w:val="24"/>
        </w:rPr>
        <w:t xml:space="preserve"> </w:t>
      </w:r>
      <w:r w:rsidRPr="00F51A27">
        <w:rPr>
          <w:rFonts w:ascii="Arial" w:hAnsi="Arial" w:cs="Arial"/>
          <w:sz w:val="24"/>
          <w:szCs w:val="24"/>
        </w:rPr>
        <w:t>company’s image as a leader in its field. Example: “Should Internet Users be Prosec</w:t>
      </w:r>
      <w:r>
        <w:rPr>
          <w:rFonts w:ascii="Arial" w:hAnsi="Arial" w:cs="Arial"/>
          <w:sz w:val="24"/>
          <w:szCs w:val="24"/>
        </w:rPr>
        <w:t xml:space="preserve">uted for Illegal Downloading of </w:t>
      </w:r>
      <w:r w:rsidRPr="00F51A27">
        <w:rPr>
          <w:rFonts w:ascii="Arial" w:hAnsi="Arial" w:cs="Arial"/>
          <w:sz w:val="24"/>
          <w:szCs w:val="24"/>
        </w:rPr>
        <w:t>Movies, Music, and Other</w:t>
      </w:r>
      <w:r>
        <w:rPr>
          <w:rFonts w:ascii="Arial" w:hAnsi="Arial" w:cs="Arial"/>
          <w:sz w:val="24"/>
          <w:szCs w:val="24"/>
        </w:rPr>
        <w:t xml:space="preserve"> </w:t>
      </w:r>
      <w:r w:rsidRPr="00F51A27">
        <w:rPr>
          <w:rFonts w:ascii="Arial" w:hAnsi="Arial" w:cs="Arial"/>
          <w:sz w:val="24"/>
          <w:szCs w:val="24"/>
        </w:rPr>
        <w:t>Copyrighted Materials?”</w:t>
      </w:r>
    </w:p>
    <w:p w:rsidR="00951D55" w:rsidRPr="00F51A27" w:rsidRDefault="00F51A27" w:rsidP="00F51A27">
      <w:pPr>
        <w:pStyle w:val="ListParagraph"/>
        <w:numPr>
          <w:ilvl w:val="0"/>
          <w:numId w:val="21"/>
        </w:numPr>
        <w:spacing w:after="0" w:line="240" w:lineRule="auto"/>
        <w:ind w:left="426" w:hanging="426"/>
        <w:jc w:val="both"/>
        <w:rPr>
          <w:rFonts w:ascii="Arial" w:hAnsi="Arial" w:cs="Arial"/>
          <w:sz w:val="24"/>
          <w:szCs w:val="24"/>
        </w:rPr>
      </w:pPr>
      <w:r w:rsidRPr="00F51A27">
        <w:rPr>
          <w:rFonts w:ascii="Arial" w:hAnsi="Arial" w:cs="Arial"/>
          <w:b/>
          <w:sz w:val="24"/>
          <w:szCs w:val="24"/>
        </w:rPr>
        <w:t>News</w:t>
      </w:r>
      <w:r>
        <w:rPr>
          <w:rFonts w:ascii="Arial" w:hAnsi="Arial" w:cs="Arial"/>
          <w:sz w:val="24"/>
          <w:szCs w:val="24"/>
        </w:rPr>
        <w:t xml:space="preserve">.  </w:t>
      </w:r>
      <w:r w:rsidRPr="00F51A27">
        <w:rPr>
          <w:rFonts w:ascii="Arial" w:hAnsi="Arial" w:cs="Arial"/>
          <w:sz w:val="24"/>
          <w:szCs w:val="24"/>
        </w:rPr>
        <w:t>News articles are usually prepared by staff editors and reporters, not outsiders. Occasionally, though, a corporation with big news to report—a</w:t>
      </w:r>
      <w:r>
        <w:rPr>
          <w:rFonts w:ascii="Arial" w:hAnsi="Arial" w:cs="Arial"/>
          <w:sz w:val="24"/>
          <w:szCs w:val="24"/>
        </w:rPr>
        <w:t xml:space="preserve"> </w:t>
      </w:r>
      <w:r w:rsidRPr="00F51A27">
        <w:rPr>
          <w:rFonts w:ascii="Arial" w:hAnsi="Arial" w:cs="Arial"/>
          <w:sz w:val="24"/>
          <w:szCs w:val="24"/>
        </w:rPr>
        <w:t>merger, an acquisition, a revolutionary new invention—will work with a reporter to develop a feature story. The reporter gets a scoop, while the</w:t>
      </w:r>
      <w:r>
        <w:rPr>
          <w:rFonts w:ascii="Arial" w:hAnsi="Arial" w:cs="Arial"/>
          <w:sz w:val="24"/>
          <w:szCs w:val="24"/>
        </w:rPr>
        <w:t xml:space="preserve"> </w:t>
      </w:r>
      <w:r w:rsidRPr="00F51A27">
        <w:rPr>
          <w:rFonts w:ascii="Arial" w:hAnsi="Arial" w:cs="Arial"/>
          <w:sz w:val="24"/>
          <w:szCs w:val="24"/>
        </w:rPr>
        <w:t>company gets good press.</w:t>
      </w:r>
    </w:p>
    <w:sectPr w:rsidR="00951D55" w:rsidRPr="00F51A27" w:rsidSect="00380135">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99" w:rsidRDefault="00DC3099" w:rsidP="00A13B51">
      <w:pPr>
        <w:spacing w:after="0" w:line="240" w:lineRule="auto"/>
      </w:pPr>
      <w:r>
        <w:separator/>
      </w:r>
    </w:p>
  </w:endnote>
  <w:endnote w:type="continuationSeparator" w:id="0">
    <w:p w:rsidR="00DC3099" w:rsidRDefault="00DC3099" w:rsidP="00A1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78971"/>
      <w:docPartObj>
        <w:docPartGallery w:val="Page Numbers (Bottom of Page)"/>
        <w:docPartUnique/>
      </w:docPartObj>
    </w:sdtPr>
    <w:sdtEndPr>
      <w:rPr>
        <w:rFonts w:ascii="Arial" w:hAnsi="Arial" w:cs="Arial"/>
        <w:noProof/>
        <w:sz w:val="24"/>
      </w:rPr>
    </w:sdtEndPr>
    <w:sdtContent>
      <w:p w:rsidR="00A13B51" w:rsidRPr="00A13B51" w:rsidRDefault="00A13B51">
        <w:pPr>
          <w:pStyle w:val="Footer"/>
          <w:jc w:val="center"/>
          <w:rPr>
            <w:rFonts w:ascii="Arial" w:hAnsi="Arial" w:cs="Arial"/>
            <w:sz w:val="24"/>
          </w:rPr>
        </w:pPr>
        <w:r w:rsidRPr="00A13B51">
          <w:rPr>
            <w:rFonts w:ascii="Arial" w:hAnsi="Arial" w:cs="Arial"/>
            <w:sz w:val="24"/>
          </w:rPr>
          <w:fldChar w:fldCharType="begin"/>
        </w:r>
        <w:r w:rsidRPr="00A13B51">
          <w:rPr>
            <w:rFonts w:ascii="Arial" w:hAnsi="Arial" w:cs="Arial"/>
            <w:sz w:val="24"/>
          </w:rPr>
          <w:instrText xml:space="preserve"> PAGE   \* MERGEFORMAT </w:instrText>
        </w:r>
        <w:r w:rsidRPr="00A13B51">
          <w:rPr>
            <w:rFonts w:ascii="Arial" w:hAnsi="Arial" w:cs="Arial"/>
            <w:sz w:val="24"/>
          </w:rPr>
          <w:fldChar w:fldCharType="separate"/>
        </w:r>
        <w:r w:rsidR="00B242FD">
          <w:rPr>
            <w:rFonts w:ascii="Arial" w:hAnsi="Arial" w:cs="Arial"/>
            <w:noProof/>
            <w:sz w:val="24"/>
          </w:rPr>
          <w:t>1</w:t>
        </w:r>
        <w:r w:rsidRPr="00A13B51">
          <w:rPr>
            <w:rFonts w:ascii="Arial" w:hAnsi="Arial" w:cs="Arial"/>
            <w:noProof/>
            <w:sz w:val="24"/>
          </w:rPr>
          <w:fldChar w:fldCharType="end"/>
        </w:r>
      </w:p>
    </w:sdtContent>
  </w:sdt>
  <w:p w:rsidR="00A13B51" w:rsidRDefault="00A1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99" w:rsidRDefault="00DC3099" w:rsidP="00A13B51">
      <w:pPr>
        <w:spacing w:after="0" w:line="240" w:lineRule="auto"/>
      </w:pPr>
      <w:r>
        <w:separator/>
      </w:r>
    </w:p>
  </w:footnote>
  <w:footnote w:type="continuationSeparator" w:id="0">
    <w:p w:rsidR="00DC3099" w:rsidRDefault="00DC3099" w:rsidP="00A13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6DF"/>
    <w:multiLevelType w:val="hybridMultilevel"/>
    <w:tmpl w:val="CA24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3FD2"/>
    <w:multiLevelType w:val="hybridMultilevel"/>
    <w:tmpl w:val="4766A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61F15"/>
    <w:multiLevelType w:val="hybridMultilevel"/>
    <w:tmpl w:val="42C85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B36A7"/>
    <w:multiLevelType w:val="hybridMultilevel"/>
    <w:tmpl w:val="1C3A1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F2948"/>
    <w:multiLevelType w:val="hybridMultilevel"/>
    <w:tmpl w:val="D29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37F6"/>
    <w:multiLevelType w:val="hybridMultilevel"/>
    <w:tmpl w:val="1C3A1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15082"/>
    <w:multiLevelType w:val="hybridMultilevel"/>
    <w:tmpl w:val="CB6C8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81416"/>
    <w:multiLevelType w:val="hybridMultilevel"/>
    <w:tmpl w:val="5C824A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6302F"/>
    <w:multiLevelType w:val="hybridMultilevel"/>
    <w:tmpl w:val="73343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4378E"/>
    <w:multiLevelType w:val="hybridMultilevel"/>
    <w:tmpl w:val="F3B293B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50494307"/>
    <w:multiLevelType w:val="hybridMultilevel"/>
    <w:tmpl w:val="4156F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102A5"/>
    <w:multiLevelType w:val="hybridMultilevel"/>
    <w:tmpl w:val="5D064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F042E"/>
    <w:multiLevelType w:val="hybridMultilevel"/>
    <w:tmpl w:val="309E6C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94B7B"/>
    <w:multiLevelType w:val="hybridMultilevel"/>
    <w:tmpl w:val="F7AAD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D71BC"/>
    <w:multiLevelType w:val="hybridMultilevel"/>
    <w:tmpl w:val="2CA40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F42379"/>
    <w:multiLevelType w:val="hybridMultilevel"/>
    <w:tmpl w:val="1882AC0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5623EEE"/>
    <w:multiLevelType w:val="hybridMultilevel"/>
    <w:tmpl w:val="E4B6BD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1B1916"/>
    <w:multiLevelType w:val="hybridMultilevel"/>
    <w:tmpl w:val="0DC6C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078FB"/>
    <w:multiLevelType w:val="hybridMultilevel"/>
    <w:tmpl w:val="1890B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A51AF"/>
    <w:multiLevelType w:val="hybridMultilevel"/>
    <w:tmpl w:val="CEFAC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07A32"/>
    <w:multiLevelType w:val="hybridMultilevel"/>
    <w:tmpl w:val="39F85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0"/>
  </w:num>
  <w:num w:numId="4">
    <w:abstractNumId w:val="18"/>
  </w:num>
  <w:num w:numId="5">
    <w:abstractNumId w:val="19"/>
  </w:num>
  <w:num w:numId="6">
    <w:abstractNumId w:val="13"/>
  </w:num>
  <w:num w:numId="7">
    <w:abstractNumId w:val="7"/>
  </w:num>
  <w:num w:numId="8">
    <w:abstractNumId w:val="9"/>
  </w:num>
  <w:num w:numId="9">
    <w:abstractNumId w:val="5"/>
  </w:num>
  <w:num w:numId="10">
    <w:abstractNumId w:val="3"/>
  </w:num>
  <w:num w:numId="11">
    <w:abstractNumId w:val="2"/>
  </w:num>
  <w:num w:numId="12">
    <w:abstractNumId w:val="16"/>
  </w:num>
  <w:num w:numId="13">
    <w:abstractNumId w:val="10"/>
  </w:num>
  <w:num w:numId="14">
    <w:abstractNumId w:val="6"/>
  </w:num>
  <w:num w:numId="15">
    <w:abstractNumId w:val="11"/>
  </w:num>
  <w:num w:numId="16">
    <w:abstractNumId w:val="1"/>
  </w:num>
  <w:num w:numId="17">
    <w:abstractNumId w:val="8"/>
  </w:num>
  <w:num w:numId="18">
    <w:abstractNumId w:val="15"/>
  </w:num>
  <w:num w:numId="19">
    <w:abstractNumId w:val="1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3D"/>
    <w:rsid w:val="0005574A"/>
    <w:rsid w:val="000A0348"/>
    <w:rsid w:val="000D0C43"/>
    <w:rsid w:val="000F0F68"/>
    <w:rsid w:val="00107B65"/>
    <w:rsid w:val="00110FEE"/>
    <w:rsid w:val="0013474E"/>
    <w:rsid w:val="001409FC"/>
    <w:rsid w:val="001416CA"/>
    <w:rsid w:val="00142FB5"/>
    <w:rsid w:val="001643F1"/>
    <w:rsid w:val="00172007"/>
    <w:rsid w:val="00172FED"/>
    <w:rsid w:val="001A7C16"/>
    <w:rsid w:val="001B5C3D"/>
    <w:rsid w:val="001C2086"/>
    <w:rsid w:val="001D53B4"/>
    <w:rsid w:val="001E4816"/>
    <w:rsid w:val="002004DC"/>
    <w:rsid w:val="00212CBC"/>
    <w:rsid w:val="00263165"/>
    <w:rsid w:val="002651FC"/>
    <w:rsid w:val="002711B4"/>
    <w:rsid w:val="00295DDF"/>
    <w:rsid w:val="002E394E"/>
    <w:rsid w:val="002F0F6F"/>
    <w:rsid w:val="002F605C"/>
    <w:rsid w:val="00326538"/>
    <w:rsid w:val="0032668B"/>
    <w:rsid w:val="00350398"/>
    <w:rsid w:val="003579FE"/>
    <w:rsid w:val="00360CAB"/>
    <w:rsid w:val="00380135"/>
    <w:rsid w:val="003A7E32"/>
    <w:rsid w:val="003D0C59"/>
    <w:rsid w:val="003E10BA"/>
    <w:rsid w:val="003F3002"/>
    <w:rsid w:val="003F6354"/>
    <w:rsid w:val="004004F4"/>
    <w:rsid w:val="00401553"/>
    <w:rsid w:val="00425B4F"/>
    <w:rsid w:val="0048113E"/>
    <w:rsid w:val="00482654"/>
    <w:rsid w:val="004B4F89"/>
    <w:rsid w:val="004B797D"/>
    <w:rsid w:val="004D0201"/>
    <w:rsid w:val="004D12B0"/>
    <w:rsid w:val="004E2C89"/>
    <w:rsid w:val="004E4F20"/>
    <w:rsid w:val="004F6A59"/>
    <w:rsid w:val="005169D1"/>
    <w:rsid w:val="00530C54"/>
    <w:rsid w:val="00544F83"/>
    <w:rsid w:val="00547806"/>
    <w:rsid w:val="00572E3A"/>
    <w:rsid w:val="005733F7"/>
    <w:rsid w:val="0059163E"/>
    <w:rsid w:val="005A318B"/>
    <w:rsid w:val="00607110"/>
    <w:rsid w:val="00614DAF"/>
    <w:rsid w:val="00640E5D"/>
    <w:rsid w:val="00652A38"/>
    <w:rsid w:val="006542BC"/>
    <w:rsid w:val="00654AB0"/>
    <w:rsid w:val="00654F17"/>
    <w:rsid w:val="006568BC"/>
    <w:rsid w:val="00683263"/>
    <w:rsid w:val="00695FEF"/>
    <w:rsid w:val="0069687E"/>
    <w:rsid w:val="006A64C7"/>
    <w:rsid w:val="006B5EEA"/>
    <w:rsid w:val="006D5CCC"/>
    <w:rsid w:val="006E1365"/>
    <w:rsid w:val="006F3F7C"/>
    <w:rsid w:val="0070230A"/>
    <w:rsid w:val="007102B8"/>
    <w:rsid w:val="00713BC0"/>
    <w:rsid w:val="00714018"/>
    <w:rsid w:val="007366F8"/>
    <w:rsid w:val="00751B72"/>
    <w:rsid w:val="00757948"/>
    <w:rsid w:val="00773AA9"/>
    <w:rsid w:val="00774F34"/>
    <w:rsid w:val="0078193D"/>
    <w:rsid w:val="007954BA"/>
    <w:rsid w:val="007A6B11"/>
    <w:rsid w:val="007B0462"/>
    <w:rsid w:val="007B3672"/>
    <w:rsid w:val="007B40DD"/>
    <w:rsid w:val="007C6D19"/>
    <w:rsid w:val="007D7A3B"/>
    <w:rsid w:val="007E6563"/>
    <w:rsid w:val="007F52E0"/>
    <w:rsid w:val="007F65F7"/>
    <w:rsid w:val="008109CB"/>
    <w:rsid w:val="00810FF5"/>
    <w:rsid w:val="00823967"/>
    <w:rsid w:val="00825A28"/>
    <w:rsid w:val="00855909"/>
    <w:rsid w:val="00861B25"/>
    <w:rsid w:val="00871618"/>
    <w:rsid w:val="008A5E55"/>
    <w:rsid w:val="008B53A9"/>
    <w:rsid w:val="008B55A4"/>
    <w:rsid w:val="008D6AC1"/>
    <w:rsid w:val="008E500B"/>
    <w:rsid w:val="008F3E8A"/>
    <w:rsid w:val="0090769E"/>
    <w:rsid w:val="00924960"/>
    <w:rsid w:val="00932499"/>
    <w:rsid w:val="00951D55"/>
    <w:rsid w:val="00966FE9"/>
    <w:rsid w:val="00997E2F"/>
    <w:rsid w:val="009D3CF6"/>
    <w:rsid w:val="009E065F"/>
    <w:rsid w:val="00A10811"/>
    <w:rsid w:val="00A13B51"/>
    <w:rsid w:val="00A2214A"/>
    <w:rsid w:val="00A61EAB"/>
    <w:rsid w:val="00A6301E"/>
    <w:rsid w:val="00A66A97"/>
    <w:rsid w:val="00A756B4"/>
    <w:rsid w:val="00A765C9"/>
    <w:rsid w:val="00AB4E3F"/>
    <w:rsid w:val="00AC6613"/>
    <w:rsid w:val="00AD45ED"/>
    <w:rsid w:val="00AE1113"/>
    <w:rsid w:val="00AE3ADA"/>
    <w:rsid w:val="00AF1102"/>
    <w:rsid w:val="00AF2C6A"/>
    <w:rsid w:val="00AF5D08"/>
    <w:rsid w:val="00B029AA"/>
    <w:rsid w:val="00B1251C"/>
    <w:rsid w:val="00B242FD"/>
    <w:rsid w:val="00B45DAC"/>
    <w:rsid w:val="00B81FA3"/>
    <w:rsid w:val="00B846D6"/>
    <w:rsid w:val="00BA7338"/>
    <w:rsid w:val="00C02F19"/>
    <w:rsid w:val="00C3123F"/>
    <w:rsid w:val="00C46AEC"/>
    <w:rsid w:val="00C519DC"/>
    <w:rsid w:val="00C52ACF"/>
    <w:rsid w:val="00C623C5"/>
    <w:rsid w:val="00C63F67"/>
    <w:rsid w:val="00C75ACB"/>
    <w:rsid w:val="00CA4E46"/>
    <w:rsid w:val="00CA719D"/>
    <w:rsid w:val="00CA7CA7"/>
    <w:rsid w:val="00CB5314"/>
    <w:rsid w:val="00CC270C"/>
    <w:rsid w:val="00CC7026"/>
    <w:rsid w:val="00D176C5"/>
    <w:rsid w:val="00D26E94"/>
    <w:rsid w:val="00D320DD"/>
    <w:rsid w:val="00D53514"/>
    <w:rsid w:val="00D630B9"/>
    <w:rsid w:val="00D86BA1"/>
    <w:rsid w:val="00D86BD1"/>
    <w:rsid w:val="00D9365C"/>
    <w:rsid w:val="00D96351"/>
    <w:rsid w:val="00DB0EE8"/>
    <w:rsid w:val="00DB4407"/>
    <w:rsid w:val="00DC3099"/>
    <w:rsid w:val="00DD0D97"/>
    <w:rsid w:val="00E1280E"/>
    <w:rsid w:val="00E21324"/>
    <w:rsid w:val="00E215FD"/>
    <w:rsid w:val="00E32D91"/>
    <w:rsid w:val="00E4527C"/>
    <w:rsid w:val="00E46F00"/>
    <w:rsid w:val="00E53DA8"/>
    <w:rsid w:val="00E5618D"/>
    <w:rsid w:val="00E6648D"/>
    <w:rsid w:val="00E75BC3"/>
    <w:rsid w:val="00EA0004"/>
    <w:rsid w:val="00EA7055"/>
    <w:rsid w:val="00EE53C4"/>
    <w:rsid w:val="00EE6635"/>
    <w:rsid w:val="00F01A36"/>
    <w:rsid w:val="00F244A0"/>
    <w:rsid w:val="00F26ADE"/>
    <w:rsid w:val="00F4587F"/>
    <w:rsid w:val="00F475AF"/>
    <w:rsid w:val="00F51A27"/>
    <w:rsid w:val="00F767E0"/>
    <w:rsid w:val="00FB0A12"/>
    <w:rsid w:val="00FB4B4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35"/>
    <w:rPr>
      <w:rFonts w:ascii="Tahoma" w:hAnsi="Tahoma" w:cs="Tahoma"/>
      <w:sz w:val="16"/>
      <w:szCs w:val="16"/>
    </w:rPr>
  </w:style>
  <w:style w:type="paragraph" w:styleId="ListParagraph">
    <w:name w:val="List Paragraph"/>
    <w:basedOn w:val="Normal"/>
    <w:uiPriority w:val="34"/>
    <w:qFormat/>
    <w:rsid w:val="006F3F7C"/>
    <w:pPr>
      <w:ind w:left="720"/>
      <w:contextualSpacing/>
    </w:pPr>
  </w:style>
  <w:style w:type="paragraph" w:styleId="Header">
    <w:name w:val="header"/>
    <w:basedOn w:val="Normal"/>
    <w:link w:val="HeaderChar"/>
    <w:uiPriority w:val="99"/>
    <w:unhideWhenUsed/>
    <w:rsid w:val="00A1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1"/>
  </w:style>
  <w:style w:type="paragraph" w:styleId="Footer">
    <w:name w:val="footer"/>
    <w:basedOn w:val="Normal"/>
    <w:link w:val="FooterChar"/>
    <w:uiPriority w:val="99"/>
    <w:unhideWhenUsed/>
    <w:rsid w:val="00A1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1"/>
  </w:style>
  <w:style w:type="table" w:styleId="TableGrid">
    <w:name w:val="Table Grid"/>
    <w:basedOn w:val="TableNormal"/>
    <w:uiPriority w:val="59"/>
    <w:rsid w:val="00D1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35"/>
    <w:rPr>
      <w:rFonts w:ascii="Tahoma" w:hAnsi="Tahoma" w:cs="Tahoma"/>
      <w:sz w:val="16"/>
      <w:szCs w:val="16"/>
    </w:rPr>
  </w:style>
  <w:style w:type="paragraph" w:styleId="ListParagraph">
    <w:name w:val="List Paragraph"/>
    <w:basedOn w:val="Normal"/>
    <w:uiPriority w:val="34"/>
    <w:qFormat/>
    <w:rsid w:val="006F3F7C"/>
    <w:pPr>
      <w:ind w:left="720"/>
      <w:contextualSpacing/>
    </w:pPr>
  </w:style>
  <w:style w:type="paragraph" w:styleId="Header">
    <w:name w:val="header"/>
    <w:basedOn w:val="Normal"/>
    <w:link w:val="HeaderChar"/>
    <w:uiPriority w:val="99"/>
    <w:unhideWhenUsed/>
    <w:rsid w:val="00A1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1"/>
  </w:style>
  <w:style w:type="paragraph" w:styleId="Footer">
    <w:name w:val="footer"/>
    <w:basedOn w:val="Normal"/>
    <w:link w:val="FooterChar"/>
    <w:uiPriority w:val="99"/>
    <w:unhideWhenUsed/>
    <w:rsid w:val="00A1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1"/>
  </w:style>
  <w:style w:type="table" w:styleId="TableGrid">
    <w:name w:val="Table Grid"/>
    <w:basedOn w:val="TableNormal"/>
    <w:uiPriority w:val="59"/>
    <w:rsid w:val="00D1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4294967293</TotalTime>
  <Pages>9</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ABWidodo</dc:creator>
  <cp:lastModifiedBy>ABWidodo</cp:lastModifiedBy>
  <cp:revision>17</cp:revision>
  <dcterms:created xsi:type="dcterms:W3CDTF">2019-05-22T02:01:00Z</dcterms:created>
  <dcterms:modified xsi:type="dcterms:W3CDTF">2019-05-23T04:21:00Z</dcterms:modified>
</cp:coreProperties>
</file>