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E32D9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PERTEMUAN 8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Pr="00AE3ADA" w:rsidRDefault="00E46F00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5DAC">
        <w:rPr>
          <w:rFonts w:ascii="Arial" w:hAnsi="Arial" w:cs="Arial"/>
          <w:b/>
          <w:sz w:val="28"/>
          <w:szCs w:val="24"/>
        </w:rPr>
        <w:t xml:space="preserve">PENULISAN </w:t>
      </w:r>
      <w:r w:rsidRPr="00B45DAC">
        <w:rPr>
          <w:rFonts w:ascii="Arial" w:hAnsi="Arial" w:cs="Arial"/>
          <w:b/>
          <w:i/>
          <w:sz w:val="28"/>
          <w:szCs w:val="24"/>
        </w:rPr>
        <w:t>ADVERTORIAL</w:t>
      </w:r>
      <w:r w:rsidRPr="00B45DAC">
        <w:rPr>
          <w:rFonts w:ascii="Arial" w:hAnsi="Arial" w:cs="Arial"/>
          <w:b/>
          <w:sz w:val="28"/>
          <w:szCs w:val="24"/>
        </w:rPr>
        <w:t xml:space="preserve"> UNTUK</w:t>
      </w:r>
      <w:r>
        <w:rPr>
          <w:rFonts w:ascii="Arial" w:hAnsi="Arial" w:cs="Arial"/>
          <w:b/>
          <w:i/>
          <w:sz w:val="28"/>
          <w:szCs w:val="24"/>
        </w:rPr>
        <w:t xml:space="preserve"> DIRECT MAIL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Dosen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H. Andri Budiwidodo, S.Si., M.I.Kom.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Sumber penulisan modul: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r w:rsidR="00F26ADE">
        <w:rPr>
          <w:rFonts w:ascii="Arial" w:hAnsi="Arial" w:cs="Arial"/>
          <w:sz w:val="24"/>
          <w:szCs w:val="24"/>
        </w:rPr>
        <w:t xml:space="preserve">Halaman </w:t>
      </w:r>
      <w:r w:rsidR="00B45DAC">
        <w:rPr>
          <w:rFonts w:ascii="Arial" w:hAnsi="Arial" w:cs="Arial"/>
          <w:sz w:val="24"/>
          <w:szCs w:val="24"/>
        </w:rPr>
        <w:t>7</w:t>
      </w:r>
      <w:r w:rsidR="00D53514">
        <w:rPr>
          <w:rFonts w:ascii="Arial" w:hAnsi="Arial" w:cs="Arial"/>
          <w:sz w:val="24"/>
          <w:szCs w:val="24"/>
        </w:rPr>
        <w:t>8</w:t>
      </w:r>
      <w:r w:rsidR="00F26ADE">
        <w:rPr>
          <w:rFonts w:ascii="Arial" w:hAnsi="Arial" w:cs="Arial"/>
          <w:sz w:val="24"/>
          <w:szCs w:val="24"/>
        </w:rPr>
        <w:t>–</w:t>
      </w:r>
      <w:r w:rsidR="00B45DAC">
        <w:rPr>
          <w:rFonts w:ascii="Arial" w:hAnsi="Arial" w:cs="Arial"/>
          <w:sz w:val="24"/>
          <w:szCs w:val="24"/>
        </w:rPr>
        <w:t>85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3F7" w:rsidRDefault="004E4F20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ADVERTORIAL </w:t>
      </w:r>
      <w:r w:rsidR="00B45DAC">
        <w:rPr>
          <w:rFonts w:ascii="Arial" w:hAnsi="Arial" w:cs="Arial"/>
          <w:b/>
          <w:sz w:val="32"/>
          <w:szCs w:val="24"/>
        </w:rPr>
        <w:t>FOR DIRECT MAIL</w:t>
      </w:r>
    </w:p>
    <w:p w:rsidR="004E4F20" w:rsidRPr="004E4F20" w:rsidRDefault="004E4F20" w:rsidP="004E4F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There are a number of factors that account for direct mail’s popularity as an advertising medium.</w:t>
      </w:r>
    </w:p>
    <w:p w:rsidR="004E4F20" w:rsidRDefault="004E4F20" w:rsidP="004E4F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b/>
          <w:sz w:val="24"/>
          <w:szCs w:val="24"/>
        </w:rPr>
        <w:t>First</w:t>
      </w:r>
      <w:r w:rsidRPr="004E4F20">
        <w:rPr>
          <w:rFonts w:ascii="Arial" w:hAnsi="Arial" w:cs="Arial"/>
          <w:sz w:val="24"/>
          <w:szCs w:val="24"/>
        </w:rPr>
        <w:t>, you can measure the results by counting how many order forms or reply cards come back. With print ad</w:t>
      </w:r>
      <w:r>
        <w:rPr>
          <w:rFonts w:ascii="Arial" w:hAnsi="Arial" w:cs="Arial"/>
          <w:sz w:val="24"/>
          <w:szCs w:val="24"/>
        </w:rPr>
        <w:t xml:space="preserve">s and broadcast commercials you </w:t>
      </w:r>
      <w:r w:rsidRPr="004E4F20">
        <w:rPr>
          <w:rFonts w:ascii="Arial" w:hAnsi="Arial" w:cs="Arial"/>
          <w:sz w:val="24"/>
          <w:szCs w:val="24"/>
        </w:rPr>
        <w:t>usually don’t know how effective your efforts have been. But direct-mail advertisers always know whether a mailing is profitable or not.</w:t>
      </w:r>
    </w:p>
    <w:p w:rsidR="004E4F20" w:rsidRDefault="004E4F20" w:rsidP="004E4F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b/>
          <w:sz w:val="24"/>
          <w:szCs w:val="24"/>
        </w:rPr>
        <w:t>Second</w:t>
      </w:r>
      <w:r w:rsidRPr="004E4F20">
        <w:rPr>
          <w:rFonts w:ascii="Arial" w:hAnsi="Arial" w:cs="Arial"/>
          <w:sz w:val="24"/>
          <w:szCs w:val="24"/>
        </w:rPr>
        <w:t>, direct mail can be targeted to select groups of prospects through the careful selection of the proper mailing lists. The copy for each</w:t>
      </w:r>
      <w:r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mailing can be tailored to the needs of the various groups of prospects you want to reach. And, you can send as few—or as many—mailing pieces</w:t>
      </w:r>
      <w:r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as your budget allows. Which makes direct mail cost-effective for both big corporations and smaller advertisers alike.</w:t>
      </w:r>
    </w:p>
    <w:p w:rsidR="004E4F20" w:rsidRPr="004E4F20" w:rsidRDefault="004E4F20" w:rsidP="004E4F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b/>
          <w:sz w:val="24"/>
          <w:szCs w:val="24"/>
        </w:rPr>
        <w:t>Third</w:t>
      </w:r>
      <w:r w:rsidRPr="004E4F20">
        <w:rPr>
          <w:rFonts w:ascii="Arial" w:hAnsi="Arial" w:cs="Arial"/>
          <w:sz w:val="24"/>
          <w:szCs w:val="24"/>
        </w:rPr>
        <w:t>, direct mail gives you great flexibility in your presentation. Print advertising is limited by the size of the page, broadcast by the length of the</w:t>
      </w:r>
      <w:r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commercial. Direct-mail writers can use as many words and pictures as it takes to make the sale. (a direct-mail piece that</w:t>
      </w:r>
      <w:r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featured a 16-page sales letter!) Your mailing can even include a sample of the product or a gift for the reader.</w:t>
      </w:r>
    </w:p>
    <w:p w:rsidR="004E4F20" w:rsidRDefault="004E4F20" w:rsidP="004E4F2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 xml:space="preserve">Because of these advantages, many advertisers </w:t>
      </w:r>
      <w:r w:rsidRPr="004E2C89">
        <w:rPr>
          <w:rFonts w:ascii="Arial" w:hAnsi="Arial" w:cs="Arial"/>
          <w:b/>
          <w:sz w:val="24"/>
          <w:szCs w:val="24"/>
          <w:u w:val="single"/>
        </w:rPr>
        <w:t xml:space="preserve">use direct mail for </w:t>
      </w:r>
      <w:r w:rsidRPr="004E2C89">
        <w:rPr>
          <w:rFonts w:ascii="Arial" w:hAnsi="Arial" w:cs="Arial"/>
          <w:b/>
          <w:sz w:val="24"/>
          <w:szCs w:val="24"/>
          <w:u w:val="single"/>
        </w:rPr>
        <w:t>a wide variety of applications</w:t>
      </w:r>
      <w:r>
        <w:rPr>
          <w:rFonts w:ascii="Arial" w:hAnsi="Arial" w:cs="Arial"/>
          <w:sz w:val="24"/>
          <w:szCs w:val="24"/>
        </w:rPr>
        <w:t>:</w:t>
      </w:r>
    </w:p>
    <w:p w:rsidR="004E4F20" w:rsidRDefault="004E4F20" w:rsidP="004E4F20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To sell products by mail</w:t>
      </w:r>
    </w:p>
    <w:p w:rsidR="004E4F20" w:rsidRDefault="004E4F20" w:rsidP="004E4F20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lastRenderedPageBreak/>
        <w:t>To generate sales leads</w:t>
      </w:r>
    </w:p>
    <w:p w:rsidR="004E4F20" w:rsidRDefault="004E4F20" w:rsidP="004E4F20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To answer product inquiries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To distribute catalogs, newsletters, and other sales literature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motivate the sales force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keep in touch with former customers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get more business from current customers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follow up inquiries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tie in with other media such as telemarketing, print advertising, and broadcast (Publishers Clearing House, for example, runs TV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2C89">
        <w:rPr>
          <w:rFonts w:ascii="Arial" w:hAnsi="Arial" w:cs="Arial"/>
          <w:sz w:val="24"/>
          <w:szCs w:val="24"/>
        </w:rPr>
        <w:t>commercials alerting consumers to look for the Clearing House sweepstakes offer in the mail)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invite prospects to attend seminars, conferences, hospitality suites, and trade show exhibits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renew subscriptions, memberships, service contracts, and insurance policies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get customers to come to the store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distribute information, news, product samples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conduct research surveys</w:t>
      </w:r>
    </w:p>
    <w:p w:rsid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build goodwill</w:t>
      </w:r>
    </w:p>
    <w:p w:rsidR="004E4F20" w:rsidRPr="004E2C89" w:rsidRDefault="004E4F20" w:rsidP="004E2C89">
      <w:pPr>
        <w:pStyle w:val="ListParagraph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E2C89">
        <w:rPr>
          <w:rFonts w:ascii="Arial" w:hAnsi="Arial" w:cs="Arial"/>
          <w:sz w:val="24"/>
          <w:szCs w:val="24"/>
        </w:rPr>
        <w:t>To announce a sale</w:t>
      </w:r>
    </w:p>
    <w:p w:rsidR="004E2C89" w:rsidRDefault="004E2C89" w:rsidP="004E2C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4F20" w:rsidRPr="004E2C89" w:rsidRDefault="004E4F20" w:rsidP="004E2C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2C89">
        <w:rPr>
          <w:rFonts w:ascii="Arial" w:hAnsi="Arial" w:cs="Arial"/>
          <w:b/>
          <w:sz w:val="28"/>
          <w:szCs w:val="24"/>
        </w:rPr>
        <w:t>A PERSONAL MEDIUM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 xml:space="preserve">The main difference between </w:t>
      </w:r>
      <w:r w:rsidRPr="004E2C89">
        <w:rPr>
          <w:rFonts w:ascii="Arial" w:hAnsi="Arial" w:cs="Arial"/>
          <w:b/>
          <w:sz w:val="24"/>
          <w:szCs w:val="24"/>
        </w:rPr>
        <w:t>direct mail and space advertising</w:t>
      </w:r>
      <w:r w:rsidRPr="004E4F20">
        <w:rPr>
          <w:rFonts w:ascii="Arial" w:hAnsi="Arial" w:cs="Arial"/>
          <w:sz w:val="24"/>
          <w:szCs w:val="24"/>
        </w:rPr>
        <w:t xml:space="preserve"> is that mail is </w:t>
      </w:r>
      <w:r w:rsidRPr="004E2C89">
        <w:rPr>
          <w:rFonts w:ascii="Arial" w:hAnsi="Arial" w:cs="Arial"/>
          <w:b/>
          <w:sz w:val="24"/>
          <w:szCs w:val="24"/>
          <w:u w:val="single"/>
        </w:rPr>
        <w:t>a personal medium</w:t>
      </w:r>
      <w:r w:rsidRPr="004E4F20">
        <w:rPr>
          <w:rFonts w:ascii="Arial" w:hAnsi="Arial" w:cs="Arial"/>
          <w:sz w:val="24"/>
          <w:szCs w:val="24"/>
        </w:rPr>
        <w:t>. A letter is a on</w:t>
      </w:r>
      <w:r w:rsidR="004E2C89">
        <w:rPr>
          <w:rFonts w:ascii="Arial" w:hAnsi="Arial" w:cs="Arial"/>
          <w:sz w:val="24"/>
          <w:szCs w:val="24"/>
        </w:rPr>
        <w:t xml:space="preserve">e-to-one communication from one </w:t>
      </w:r>
      <w:r w:rsidRPr="004E4F20">
        <w:rPr>
          <w:rFonts w:ascii="Arial" w:hAnsi="Arial" w:cs="Arial"/>
          <w:sz w:val="24"/>
          <w:szCs w:val="24"/>
        </w:rPr>
        <w:t>human being to another. An ad appearing in a magazine will be seen by thousands or millions of other readers. But a letter is for your eyes only.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 xml:space="preserve">Now, it’s true that most direct mail is mass-produced and distributed in bulk mailings to thousands of prospects. </w:t>
      </w:r>
      <w:r w:rsidR="004E2C89">
        <w:rPr>
          <w:rFonts w:ascii="Arial" w:hAnsi="Arial" w:cs="Arial"/>
          <w:sz w:val="24"/>
          <w:szCs w:val="24"/>
        </w:rPr>
        <w:t xml:space="preserve">Still, the reader views mail as </w:t>
      </w:r>
      <w:r w:rsidRPr="004E4F20">
        <w:rPr>
          <w:rFonts w:ascii="Arial" w:hAnsi="Arial" w:cs="Arial"/>
          <w:sz w:val="24"/>
          <w:szCs w:val="24"/>
        </w:rPr>
        <w:t>more personal than a magazine or newspaper. The trick is to take advantage of this—by creating direct mail that captures the best characteristics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of personal mail.</w:t>
      </w:r>
    </w:p>
    <w:p w:rsidR="004E2C89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Unlike an ad, a sales letter is signed. So the writer can use the first person—“I” writing to “you,” the reader—t</w:t>
      </w:r>
      <w:r w:rsidR="004E2C89">
        <w:rPr>
          <w:rFonts w:ascii="Arial" w:hAnsi="Arial" w:cs="Arial"/>
          <w:sz w:val="24"/>
          <w:szCs w:val="24"/>
        </w:rPr>
        <w:t xml:space="preserve">o personalize the sale message.  </w:t>
      </w:r>
      <w:r w:rsidRPr="004E4F20">
        <w:rPr>
          <w:rFonts w:ascii="Arial" w:hAnsi="Arial" w:cs="Arial"/>
          <w:sz w:val="24"/>
          <w:szCs w:val="24"/>
        </w:rPr>
        <w:t xml:space="preserve">The tone of the letter should also be personal. </w:t>
      </w:r>
      <w:r w:rsidRPr="004E2C89">
        <w:rPr>
          <w:rFonts w:ascii="Arial" w:hAnsi="Arial" w:cs="Arial"/>
          <w:b/>
          <w:sz w:val="24"/>
          <w:szCs w:val="24"/>
          <w:u w:val="single"/>
        </w:rPr>
        <w:t>Successful direct-mail writers favor an informal, conversational style</w:t>
      </w:r>
      <w:r w:rsidRPr="004E4F20">
        <w:rPr>
          <w:rFonts w:ascii="Arial" w:hAnsi="Arial" w:cs="Arial"/>
          <w:sz w:val="24"/>
          <w:szCs w:val="24"/>
        </w:rPr>
        <w:t>. They use contractions,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colloquial language, and short, snappy sentences. Their letters brim with personality, enthusiasm, warmth, and sincerity.</w:t>
      </w:r>
    </w:p>
    <w:p w:rsidR="004E2C89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Unlike print advertising, which is a new medium for the novice copywriter, direct mail should come easy; we all have experience in letter writing.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But too many direct-mail letters sound like . . . well, like advertising. When you write direct mail, don’t suppress your natural style. Let the words flow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in your own voice. Write the direct-mail letter as if you were writing a letter to a friend.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lastRenderedPageBreak/>
        <w:t xml:space="preserve">Direct mail is </w:t>
      </w:r>
      <w:r w:rsidRPr="004E2C89">
        <w:rPr>
          <w:rFonts w:ascii="Arial" w:hAnsi="Arial" w:cs="Arial"/>
          <w:b/>
          <w:sz w:val="24"/>
          <w:szCs w:val="24"/>
          <w:u w:val="single"/>
        </w:rPr>
        <w:t>almost always a response-oriented medium</w:t>
      </w:r>
      <w:r w:rsidRPr="004E4F20">
        <w:rPr>
          <w:rFonts w:ascii="Arial" w:hAnsi="Arial" w:cs="Arial"/>
          <w:sz w:val="24"/>
          <w:szCs w:val="24"/>
        </w:rPr>
        <w:t>. It asks for the order (or at least for some type of action)</w:t>
      </w:r>
      <w:r w:rsidR="004E2C89">
        <w:rPr>
          <w:rFonts w:ascii="Arial" w:hAnsi="Arial" w:cs="Arial"/>
          <w:sz w:val="24"/>
          <w:szCs w:val="24"/>
        </w:rPr>
        <w:t xml:space="preserve"> now, not in a day or a week or </w:t>
      </w:r>
      <w:r w:rsidRPr="004E4F20">
        <w:rPr>
          <w:rFonts w:ascii="Arial" w:hAnsi="Arial" w:cs="Arial"/>
          <w:sz w:val="24"/>
          <w:szCs w:val="24"/>
        </w:rPr>
        <w:t>a month from now. Direct-mail writers need to generate an immediate response from the reader. This is why most direct-mail packages include an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order form, a reply envelope, and copy that tells you to “act now—don’t delay—send in your order TODAY!”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As I mentioned, you have great flexibility in the elements you include in your mailing package. As the copywriter,</w:t>
      </w:r>
      <w:r w:rsidR="004E2C89">
        <w:rPr>
          <w:rFonts w:ascii="Arial" w:hAnsi="Arial" w:cs="Arial"/>
          <w:sz w:val="24"/>
          <w:szCs w:val="24"/>
        </w:rPr>
        <w:t xml:space="preserve"> you decide. Should the package </w:t>
      </w:r>
      <w:r w:rsidRPr="004E4F20">
        <w:rPr>
          <w:rFonts w:ascii="Arial" w:hAnsi="Arial" w:cs="Arial"/>
          <w:sz w:val="24"/>
          <w:szCs w:val="24"/>
        </w:rPr>
        <w:t>contain a letter? A brochure? An order form? A reply card? A sample? A second letter? A second or third brochure?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The “classic” direct-mail package contains an outer envelope, a letter, a brochure, and a reply card. But knowled</w:t>
      </w:r>
      <w:r w:rsidR="004E2C89">
        <w:rPr>
          <w:rFonts w:ascii="Arial" w:hAnsi="Arial" w:cs="Arial"/>
          <w:sz w:val="24"/>
          <w:szCs w:val="24"/>
        </w:rPr>
        <w:t xml:space="preserve">geable direct-mail writers vary </w:t>
      </w:r>
      <w:r w:rsidRPr="004E4F20">
        <w:rPr>
          <w:rFonts w:ascii="Arial" w:hAnsi="Arial" w:cs="Arial"/>
          <w:sz w:val="24"/>
          <w:szCs w:val="24"/>
        </w:rPr>
        <w:t>this format to suit their objectives. Of course, there’s always the option of using a completely different format, such as a self-mailer or an invoice</w:t>
      </w:r>
      <w:r w:rsidR="004E2C89">
        <w:rPr>
          <w:rFonts w:ascii="Arial" w:hAnsi="Arial" w:cs="Arial"/>
          <w:sz w:val="24"/>
          <w:szCs w:val="24"/>
        </w:rPr>
        <w:t xml:space="preserve"> </w:t>
      </w:r>
      <w:r w:rsidRPr="004E4F20">
        <w:rPr>
          <w:rFonts w:ascii="Arial" w:hAnsi="Arial" w:cs="Arial"/>
          <w:sz w:val="24"/>
          <w:szCs w:val="24"/>
        </w:rPr>
        <w:t>stuffer.</w:t>
      </w:r>
    </w:p>
    <w:p w:rsidR="004E4F20" w:rsidRPr="004E4F20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The heart of the package is the sales letter. Most of the selling is done in the letter; the brochure is used to highlig</w:t>
      </w:r>
      <w:r w:rsidR="004E2C89">
        <w:rPr>
          <w:rFonts w:ascii="Arial" w:hAnsi="Arial" w:cs="Arial"/>
          <w:sz w:val="24"/>
          <w:szCs w:val="24"/>
        </w:rPr>
        <w:t xml:space="preserve">ht sales points, illustrate the </w:t>
      </w:r>
      <w:r w:rsidRPr="004E4F20">
        <w:rPr>
          <w:rFonts w:ascii="Arial" w:hAnsi="Arial" w:cs="Arial"/>
          <w:sz w:val="24"/>
          <w:szCs w:val="24"/>
        </w:rPr>
        <w:t>product, and provide technical information not appropriate to a letter. There’s an old saying among direct-mail writers: “The letter sells; the brochuretells.”</w:t>
      </w:r>
    </w:p>
    <w:p w:rsidR="00EA0004" w:rsidRDefault="004E4F20" w:rsidP="004E2C8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E4F20">
        <w:rPr>
          <w:rFonts w:ascii="Arial" w:hAnsi="Arial" w:cs="Arial"/>
          <w:sz w:val="24"/>
          <w:szCs w:val="24"/>
        </w:rPr>
        <w:t>This chapter focuses on</w:t>
      </w:r>
      <w:r w:rsidR="004E2C89">
        <w:rPr>
          <w:rFonts w:ascii="Arial" w:hAnsi="Arial" w:cs="Arial"/>
          <w:sz w:val="24"/>
          <w:szCs w:val="24"/>
        </w:rPr>
        <w:t xml:space="preserve"> writing the sales letter and </w:t>
      </w:r>
      <w:r w:rsidRPr="004E4F20">
        <w:rPr>
          <w:rFonts w:ascii="Arial" w:hAnsi="Arial" w:cs="Arial"/>
          <w:sz w:val="24"/>
          <w:szCs w:val="24"/>
        </w:rPr>
        <w:t>also talk about envelopes and order forms. Brochures are touc</w:t>
      </w:r>
      <w:r w:rsidR="004E2C89">
        <w:rPr>
          <w:rFonts w:ascii="Arial" w:hAnsi="Arial" w:cs="Arial"/>
          <w:sz w:val="24"/>
          <w:szCs w:val="24"/>
        </w:rPr>
        <w:t xml:space="preserve">hed on briefly here and covered </w:t>
      </w:r>
      <w:r w:rsidRPr="004E4F20">
        <w:rPr>
          <w:rFonts w:ascii="Arial" w:hAnsi="Arial" w:cs="Arial"/>
          <w:sz w:val="24"/>
          <w:szCs w:val="24"/>
        </w:rPr>
        <w:t xml:space="preserve">in more detail in </w:t>
      </w:r>
      <w:r w:rsidR="004E2C89">
        <w:rPr>
          <w:rFonts w:ascii="Arial" w:hAnsi="Arial" w:cs="Arial"/>
          <w:sz w:val="24"/>
          <w:szCs w:val="24"/>
        </w:rPr>
        <w:t>next chapter.</w:t>
      </w:r>
    </w:p>
    <w:p w:rsidR="001409FC" w:rsidRDefault="001409FC" w:rsidP="0014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1409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9FC">
        <w:rPr>
          <w:rFonts w:ascii="Arial" w:hAnsi="Arial" w:cs="Arial"/>
          <w:b/>
          <w:sz w:val="28"/>
          <w:szCs w:val="24"/>
        </w:rPr>
        <w:t>SALES LETTER MECHANICS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 xml:space="preserve">It’s easy to begin an ad, because they all follow the same format: headline first, visual that illustrates the headline, </w:t>
      </w:r>
      <w:r>
        <w:rPr>
          <w:rFonts w:ascii="Arial" w:hAnsi="Arial" w:cs="Arial"/>
          <w:sz w:val="24"/>
          <w:szCs w:val="24"/>
        </w:rPr>
        <w:t xml:space="preserve">and lead paragraph that expands on the headline.  </w:t>
      </w:r>
      <w:r w:rsidRPr="001409FC">
        <w:rPr>
          <w:rFonts w:ascii="Arial" w:hAnsi="Arial" w:cs="Arial"/>
          <w:sz w:val="24"/>
          <w:szCs w:val="24"/>
        </w:rPr>
        <w:t>But the writer has more options with the start of a sales letter.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b/>
          <w:sz w:val="24"/>
          <w:szCs w:val="24"/>
        </w:rPr>
        <w:t>First</w:t>
      </w:r>
      <w:r w:rsidRPr="001409FC">
        <w:rPr>
          <w:rFonts w:ascii="Arial" w:hAnsi="Arial" w:cs="Arial"/>
          <w:sz w:val="24"/>
          <w:szCs w:val="24"/>
        </w:rPr>
        <w:t>, there’s the choice of whether to personalize the letter with the individual recipient’s name and address, or send out a form letter.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 xml:space="preserve">To personalize, you use a computer to generate customized letters for each person on the mailing list, and that’s </w:t>
      </w:r>
      <w:r>
        <w:rPr>
          <w:rFonts w:ascii="Arial" w:hAnsi="Arial" w:cs="Arial"/>
          <w:sz w:val="24"/>
          <w:szCs w:val="24"/>
        </w:rPr>
        <w:t xml:space="preserve">expensive. Personalized letters </w:t>
      </w:r>
      <w:r w:rsidRPr="001409FC">
        <w:rPr>
          <w:rFonts w:ascii="Arial" w:hAnsi="Arial" w:cs="Arial"/>
          <w:sz w:val="24"/>
          <w:szCs w:val="24"/>
        </w:rPr>
        <w:t>generally get a better response, as long as they look personally typed and sound personal in tone. Don’t overdo it by repeating the person’s name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over and over in the letter (“so, MR. RAYMOND, we have reserved this special offer for you and the whole RAYMOND family . . .”). This technique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sounds insincere; you wouldn’t use the person’s name that often if you were speaking face to face.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 xml:space="preserve">Also, avoid the old-fashioned “ink jet” printing systems that produce letters in which the name is obviously inserted into </w:t>
      </w:r>
      <w:r>
        <w:rPr>
          <w:rFonts w:ascii="Arial" w:hAnsi="Arial" w:cs="Arial"/>
          <w:sz w:val="24"/>
          <w:szCs w:val="24"/>
        </w:rPr>
        <w:t xml:space="preserve">a form letter. The letter </w:t>
      </w:r>
      <w:r w:rsidRPr="001409FC">
        <w:rPr>
          <w:rFonts w:ascii="Arial" w:hAnsi="Arial" w:cs="Arial"/>
          <w:sz w:val="24"/>
          <w:szCs w:val="24"/>
        </w:rPr>
        <w:t>should look as if it were typed by hand; you can achieve this effect with a PC and laser printer.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In most assignments, economy will require that you use preprinted letters. Some advertisers print form letters and then type in each prospect’s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 xml:space="preserve">name and address (this is the “match and fill” technique). But </w:t>
      </w:r>
      <w:r w:rsidRPr="001409FC">
        <w:rPr>
          <w:rFonts w:ascii="Arial" w:hAnsi="Arial" w:cs="Arial"/>
          <w:sz w:val="24"/>
          <w:szCs w:val="24"/>
        </w:rPr>
        <w:lastRenderedPageBreak/>
        <w:t>match and fill is time-consuming, and mailing tests show that match-and-fill letters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often don’t pull any better than form letters with headlines running across the top.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There are exceptions. It pays to personalize sales letters going to existing customers, and also when writing to hi</w:t>
      </w:r>
      <w:r>
        <w:rPr>
          <w:rFonts w:ascii="Arial" w:hAnsi="Arial" w:cs="Arial"/>
          <w:sz w:val="24"/>
          <w:szCs w:val="24"/>
        </w:rPr>
        <w:t xml:space="preserve">gh-level executives. The bigger </w:t>
      </w:r>
      <w:r w:rsidRPr="001409FC">
        <w:rPr>
          <w:rFonts w:ascii="Arial" w:hAnsi="Arial" w:cs="Arial"/>
          <w:sz w:val="24"/>
          <w:szCs w:val="24"/>
        </w:rPr>
        <w:t>the corporation and the higher up the corporate ladder the recipient, the more likely personalization is to pay off.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Set the letter headline in large, bold typeface, such as 20-point Arial Black. You can place the headline above th</w:t>
      </w:r>
      <w:r>
        <w:rPr>
          <w:rFonts w:ascii="Arial" w:hAnsi="Arial" w:cs="Arial"/>
          <w:sz w:val="24"/>
          <w:szCs w:val="24"/>
        </w:rPr>
        <w:t xml:space="preserve">e salutation, and as an option, </w:t>
      </w:r>
      <w:r w:rsidRPr="001409FC">
        <w:rPr>
          <w:rFonts w:ascii="Arial" w:hAnsi="Arial" w:cs="Arial"/>
          <w:sz w:val="24"/>
          <w:szCs w:val="24"/>
        </w:rPr>
        <w:t>you can center the headline and put it in a box to call attention to it. Such a box is called a Johnson Box.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The body copy of the letter should be set in a typewriter font, not in Times Roman or another PC font, because the</w:t>
      </w:r>
      <w:r>
        <w:rPr>
          <w:rFonts w:ascii="Arial" w:hAnsi="Arial" w:cs="Arial"/>
          <w:sz w:val="24"/>
          <w:szCs w:val="24"/>
        </w:rPr>
        <w:t xml:space="preserve"> direct-mail letter should look </w:t>
      </w:r>
      <w:r w:rsidRPr="001409FC">
        <w:rPr>
          <w:rFonts w:ascii="Arial" w:hAnsi="Arial" w:cs="Arial"/>
          <w:sz w:val="24"/>
          <w:szCs w:val="24"/>
        </w:rPr>
        <w:t>like a personal letter</w:t>
      </w:r>
      <w:r>
        <w:rPr>
          <w:rFonts w:ascii="Arial" w:hAnsi="Arial" w:cs="Arial"/>
          <w:sz w:val="24"/>
          <w:szCs w:val="24"/>
        </w:rPr>
        <w:t>, not like an ad or brochure. It r</w:t>
      </w:r>
      <w:r w:rsidRPr="001409FC">
        <w:rPr>
          <w:rFonts w:ascii="Arial" w:hAnsi="Arial" w:cs="Arial"/>
          <w:sz w:val="24"/>
          <w:szCs w:val="24"/>
        </w:rPr>
        <w:t>ecommend Prestige Elite or New Courier for sales letter body copy.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In some letters, you may decide against a headline and simply start with the salutation: Dear Friend, Dear R</w:t>
      </w:r>
      <w:r>
        <w:rPr>
          <w:rFonts w:ascii="Arial" w:hAnsi="Arial" w:cs="Arial"/>
          <w:sz w:val="24"/>
          <w:szCs w:val="24"/>
        </w:rPr>
        <w:t xml:space="preserve">eader, Dear Business Executive, </w:t>
      </w:r>
      <w:r w:rsidRPr="001409FC">
        <w:rPr>
          <w:rFonts w:ascii="Arial" w:hAnsi="Arial" w:cs="Arial"/>
          <w:sz w:val="24"/>
          <w:szCs w:val="24"/>
        </w:rPr>
        <w:t>Dear Friend of the Smithsonian Institute.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A salutation that identifies with the reader’s special interest—Dear Farmer, Dear Lawyer, Dear Computer Enthu</w:t>
      </w:r>
      <w:r>
        <w:rPr>
          <w:rFonts w:ascii="Arial" w:hAnsi="Arial" w:cs="Arial"/>
          <w:sz w:val="24"/>
          <w:szCs w:val="24"/>
        </w:rPr>
        <w:t xml:space="preserve">siast, Dear Future Millionaire— </w:t>
      </w:r>
      <w:r w:rsidRPr="001409FC">
        <w:rPr>
          <w:rFonts w:ascii="Arial" w:hAnsi="Arial" w:cs="Arial"/>
          <w:sz w:val="24"/>
          <w:szCs w:val="24"/>
        </w:rPr>
        <w:t>is always better than Dear Sir, Dear Madame, or Dear Friend.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Sometimes you will use a salutation only. Sometimes, a salutation and a headline. In some cases, a headline without a sa</w:t>
      </w:r>
      <w:r>
        <w:rPr>
          <w:rFonts w:ascii="Arial" w:hAnsi="Arial" w:cs="Arial"/>
          <w:sz w:val="24"/>
          <w:szCs w:val="24"/>
        </w:rPr>
        <w:t xml:space="preserve">lutation may be more </w:t>
      </w:r>
      <w:r w:rsidRPr="001409FC">
        <w:rPr>
          <w:rFonts w:ascii="Arial" w:hAnsi="Arial" w:cs="Arial"/>
          <w:sz w:val="24"/>
          <w:szCs w:val="24"/>
        </w:rPr>
        <w:t>appropriate.</w:t>
      </w:r>
    </w:p>
    <w:p w:rsidR="001409FC" w:rsidRDefault="001409FC" w:rsidP="0014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1409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09FC">
        <w:rPr>
          <w:rFonts w:ascii="Arial" w:hAnsi="Arial" w:cs="Arial"/>
          <w:b/>
          <w:sz w:val="28"/>
          <w:szCs w:val="24"/>
        </w:rPr>
        <w:t>15 WAYS TO START YOUR SALES LETTER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 xml:space="preserve">The first sentence of your letter is the most important one. This sentence signals whether there is something of interest </w:t>
      </w:r>
      <w:r>
        <w:rPr>
          <w:rFonts w:ascii="Arial" w:hAnsi="Arial" w:cs="Arial"/>
          <w:sz w:val="24"/>
          <w:szCs w:val="24"/>
        </w:rPr>
        <w:t xml:space="preserve">in your letter or whether it is </w:t>
      </w:r>
      <w:r w:rsidRPr="001409FC">
        <w:rPr>
          <w:rFonts w:ascii="Arial" w:hAnsi="Arial" w:cs="Arial"/>
          <w:sz w:val="24"/>
          <w:szCs w:val="24"/>
        </w:rPr>
        <w:t>worthless junk mail to be thrown away without a second glance. The lead must hook the reader’s attention, but it must also entice him to read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further.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Over the years, letter writers have found that there are certain types of openings that are more effective in direct mail than other types</w:t>
      </w:r>
      <w:r>
        <w:rPr>
          <w:rFonts w:ascii="Arial" w:hAnsi="Arial" w:cs="Arial"/>
          <w:sz w:val="24"/>
          <w:szCs w:val="24"/>
        </w:rPr>
        <w:t xml:space="preserve">. Here are </w:t>
      </w:r>
      <w:r w:rsidRPr="001409FC">
        <w:rPr>
          <w:rFonts w:ascii="Arial" w:hAnsi="Arial" w:cs="Arial"/>
          <w:sz w:val="24"/>
          <w:szCs w:val="24"/>
        </w:rPr>
        <w:t>samples of 15 of those leads. When you’re struggling with your first letters, turn to these examples for possible ideas on how to structure your own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opening.</w:t>
      </w:r>
    </w:p>
    <w:p w:rsidR="001409FC" w:rsidRDefault="001409FC" w:rsidP="00140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1409F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409FC">
        <w:rPr>
          <w:rFonts w:ascii="Arial" w:hAnsi="Arial" w:cs="Arial"/>
          <w:b/>
          <w:sz w:val="24"/>
          <w:szCs w:val="24"/>
        </w:rPr>
        <w:t>State the Offer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The offer consists of the product for sale, its price, the terms of the sale (including discounts), and the guarantee.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 xml:space="preserve">If your offer is particularly attractive, you may make the offer—and not the product or its benefits—the theme of the letter. Here’s how </w:t>
      </w:r>
      <w:r>
        <w:rPr>
          <w:rFonts w:ascii="Arial" w:hAnsi="Arial" w:cs="Arial"/>
          <w:sz w:val="24"/>
          <w:szCs w:val="24"/>
        </w:rPr>
        <w:t xml:space="preserve">the </w:t>
      </w:r>
      <w:r w:rsidRPr="001409FC">
        <w:rPr>
          <w:rFonts w:ascii="Arial" w:hAnsi="Arial" w:cs="Arial"/>
          <w:sz w:val="24"/>
          <w:szCs w:val="24"/>
        </w:rPr>
        <w:t>International Preview Society featured a free ten-day trial offer in a sales letter selling Beethoven CDs:</w:t>
      </w:r>
    </w:p>
    <w:p w:rsid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12" w:rsidRDefault="001409FC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Yours FREE for 10 days—</w:t>
      </w:r>
    </w:p>
    <w:p w:rsidR="00FB0A12" w:rsidRDefault="001409FC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lastRenderedPageBreak/>
        <w:t>th</w:t>
      </w:r>
      <w:r w:rsidR="00FB0A12">
        <w:rPr>
          <w:rFonts w:ascii="Arial" w:hAnsi="Arial" w:cs="Arial"/>
          <w:sz w:val="24"/>
          <w:szCs w:val="24"/>
        </w:rPr>
        <w:t>e legendary music of Beethoven—</w:t>
      </w:r>
    </w:p>
    <w:p w:rsidR="00FB0A12" w:rsidRDefault="001409FC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Nin</w:t>
      </w:r>
      <w:r w:rsidR="00FB0A12">
        <w:rPr>
          <w:rFonts w:ascii="Arial" w:hAnsi="Arial" w:cs="Arial"/>
          <w:sz w:val="24"/>
          <w:szCs w:val="24"/>
        </w:rPr>
        <w:t>e Symphonies that epitomize the beauty and harmony denied him in life.</w:t>
      </w: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FB0A12" w:rsidRDefault="001409FC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Plus FREE Pre</w:t>
      </w:r>
      <w:r w:rsidR="00FB0A12">
        <w:rPr>
          <w:rFonts w:ascii="Arial" w:hAnsi="Arial" w:cs="Arial"/>
          <w:sz w:val="24"/>
          <w:szCs w:val="24"/>
        </w:rPr>
        <w:t>view bonus.</w:t>
      </w: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Music Lover,</w:t>
      </w: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Beethoven. The name alone cal</w:t>
      </w:r>
      <w:r>
        <w:rPr>
          <w:rFonts w:ascii="Arial" w:hAnsi="Arial" w:cs="Arial"/>
          <w:sz w:val="24"/>
          <w:szCs w:val="24"/>
        </w:rPr>
        <w:t>ls to mind some of the greatest music of the ages …</w:t>
      </w:r>
    </w:p>
    <w:p w:rsid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The letter writer figured that the reader already appreciated Beethoven, so there was no need to sell her on Beethoven’s symphonies. And it’s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hard to sell one set of classical recordings over another based on the orchestra or conductor or the quality of the performance. So, the copywriter</w:t>
      </w:r>
      <w:r>
        <w:rPr>
          <w:rFonts w:ascii="Arial" w:hAnsi="Arial" w:cs="Arial"/>
          <w:sz w:val="24"/>
          <w:szCs w:val="24"/>
        </w:rPr>
        <w:t xml:space="preserve"> </w:t>
      </w:r>
      <w:r w:rsidRPr="001409FC">
        <w:rPr>
          <w:rFonts w:ascii="Arial" w:hAnsi="Arial" w:cs="Arial"/>
          <w:sz w:val="24"/>
          <w:szCs w:val="24"/>
        </w:rPr>
        <w:t>concentrated on the offer—a free trial plus a free bonus CD—just for accepting the trial offer.</w:t>
      </w:r>
    </w:p>
    <w:p w:rsid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The headline was typed with an ordinary typewriter font and positioned where the reader’s name and add</w:t>
      </w:r>
      <w:r>
        <w:rPr>
          <w:rFonts w:ascii="Arial" w:hAnsi="Arial" w:cs="Arial"/>
          <w:sz w:val="24"/>
          <w:szCs w:val="24"/>
        </w:rPr>
        <w:t xml:space="preserve">ress would normally appear in a </w:t>
      </w:r>
      <w:r w:rsidRPr="001409FC">
        <w:rPr>
          <w:rFonts w:ascii="Arial" w:hAnsi="Arial" w:cs="Arial"/>
          <w:sz w:val="24"/>
          <w:szCs w:val="24"/>
        </w:rPr>
        <w:t>personal letter.</w:t>
      </w:r>
    </w:p>
    <w:p w:rsidR="001409FC" w:rsidRPr="001409FC" w:rsidRDefault="001409FC" w:rsidP="001409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409FC" w:rsidRPr="001409FC" w:rsidRDefault="001409FC" w:rsidP="001409F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409FC">
        <w:rPr>
          <w:rFonts w:ascii="Arial" w:hAnsi="Arial" w:cs="Arial"/>
          <w:b/>
          <w:sz w:val="24"/>
          <w:szCs w:val="24"/>
        </w:rPr>
        <w:t>Highlight the Free Literature</w:t>
      </w:r>
    </w:p>
    <w:p w:rsidR="00FB0A12" w:rsidRPr="00FB0A12" w:rsidRDefault="001409FC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09FC">
        <w:rPr>
          <w:rFonts w:ascii="Arial" w:hAnsi="Arial" w:cs="Arial"/>
          <w:sz w:val="24"/>
          <w:szCs w:val="24"/>
        </w:rPr>
        <w:t>Letters that seek to generate inquiries from potential customers usually offer the reader a free brochure, booklet, catalog, or other piece of sales</w:t>
      </w:r>
      <w:r w:rsidR="00FB0A12">
        <w:rPr>
          <w:rFonts w:ascii="Arial" w:hAnsi="Arial" w:cs="Arial"/>
          <w:sz w:val="24"/>
          <w:szCs w:val="24"/>
        </w:rPr>
        <w:t xml:space="preserve"> </w:t>
      </w:r>
      <w:r w:rsidR="00FB0A12" w:rsidRPr="00FB0A12">
        <w:rPr>
          <w:rFonts w:ascii="Arial" w:hAnsi="Arial" w:cs="Arial"/>
          <w:sz w:val="24"/>
          <w:szCs w:val="24"/>
        </w:rPr>
        <w:t>literature. You can increase response by stressing the offer of free literature, and by centering the sales pitch on the be</w:t>
      </w:r>
      <w:r w:rsidR="00FB0A12">
        <w:rPr>
          <w:rFonts w:ascii="Arial" w:hAnsi="Arial" w:cs="Arial"/>
          <w:sz w:val="24"/>
          <w:szCs w:val="24"/>
        </w:rPr>
        <w:t xml:space="preserve">nefits of the literature rather </w:t>
      </w:r>
      <w:r w:rsidR="00FB0A12" w:rsidRPr="00FB0A12">
        <w:rPr>
          <w:rFonts w:ascii="Arial" w:hAnsi="Arial" w:cs="Arial"/>
          <w:sz w:val="24"/>
          <w:szCs w:val="24"/>
        </w:rPr>
        <w:t>than those of the product or service.</w:t>
      </w:r>
    </w:p>
    <w:p w:rsidR="00FB0A12" w:rsidRPr="00FB0A12" w:rsidRDefault="00FB0A12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Here’s an example from a letter sent to me by The Mutual Life Insurance Company of New York:</w:t>
      </w:r>
    </w:p>
    <w:p w:rsidR="00FB0A12" w:rsidRDefault="00FB0A12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Dear Friend:</w:t>
      </w:r>
    </w:p>
    <w:p w:rsid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We have reserved for you a free copy of Prentice-Hall’s TAX-SAVING STRATEGIES</w:t>
      </w:r>
      <w:r>
        <w:rPr>
          <w:rFonts w:ascii="Arial" w:hAnsi="Arial" w:cs="Arial"/>
          <w:sz w:val="24"/>
          <w:szCs w:val="24"/>
        </w:rPr>
        <w:t xml:space="preserve"> , a helpful book for Corporate </w:t>
      </w:r>
      <w:r w:rsidRPr="00FB0A12">
        <w:rPr>
          <w:rFonts w:ascii="Arial" w:hAnsi="Arial" w:cs="Arial"/>
          <w:sz w:val="24"/>
          <w:szCs w:val="24"/>
        </w:rPr>
        <w:t>Executives and</w:t>
      </w:r>
      <w:r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Professionals. It contains practical, timely, and useful ways for you to maximize the value of your deductions and save dollars.</w:t>
      </w:r>
    </w:p>
    <w:p w:rsidR="00FB0A12" w:rsidRPr="00FB0A12" w:rsidRDefault="00FB0A12" w:rsidP="00FB0A12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FB0A12" w:rsidRPr="00FB0A12" w:rsidRDefault="00FB0A12" w:rsidP="00FB0A12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B0A12">
        <w:rPr>
          <w:rFonts w:ascii="Arial" w:hAnsi="Arial" w:cs="Arial"/>
          <w:b/>
          <w:sz w:val="24"/>
          <w:szCs w:val="24"/>
        </w:rPr>
        <w:t>Make an Announcement</w:t>
      </w:r>
    </w:p>
    <w:p w:rsidR="00FB0A12" w:rsidRPr="00FB0A12" w:rsidRDefault="00FB0A12" w:rsidP="00B1251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 xml:space="preserve">If you have something new to announce—a special offer, a new product, a new club, a one-of-a-kind event—start </w:t>
      </w:r>
      <w:r w:rsidR="00B1251C">
        <w:rPr>
          <w:rFonts w:ascii="Arial" w:hAnsi="Arial" w:cs="Arial"/>
          <w:sz w:val="24"/>
          <w:szCs w:val="24"/>
        </w:rPr>
        <w:t xml:space="preserve">your letter with this important </w:t>
      </w:r>
      <w:r w:rsidRPr="00FB0A12">
        <w:rPr>
          <w:rFonts w:ascii="Arial" w:hAnsi="Arial" w:cs="Arial"/>
          <w:sz w:val="24"/>
          <w:szCs w:val="24"/>
        </w:rPr>
        <w:t>news.</w:t>
      </w:r>
    </w:p>
    <w:p w:rsidR="00B1251C" w:rsidRDefault="00B1251C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1251C" w:rsidRDefault="00FB0A12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From the publishers of Encyclopedia Britannica:</w:t>
      </w:r>
    </w:p>
    <w:p w:rsidR="00B1251C" w:rsidRDefault="00B1251C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B1251C" w:rsidRDefault="00FB0A12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Now . . .</w:t>
      </w:r>
      <w:r w:rsidR="00B1251C">
        <w:rPr>
          <w:rFonts w:ascii="Arial" w:hAnsi="Arial" w:cs="Arial"/>
          <w:sz w:val="24"/>
          <w:szCs w:val="24"/>
        </w:rPr>
        <w:t xml:space="preserve"> we’ve overcome the last reason </w:t>
      </w:r>
      <w:r w:rsidRPr="00FB0A12">
        <w:rPr>
          <w:rFonts w:ascii="Arial" w:hAnsi="Arial" w:cs="Arial"/>
          <w:sz w:val="24"/>
          <w:szCs w:val="24"/>
        </w:rPr>
        <w:t>for not owning The New Encyclopedia Britannica.</w:t>
      </w:r>
    </w:p>
    <w:p w:rsidR="00B1251C" w:rsidRDefault="00B1251C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Money.</w:t>
      </w:r>
    </w:p>
    <w:p w:rsidR="00B1251C" w:rsidRDefault="00B1251C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B1251C" w:rsidRDefault="00B1251C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Friend:</w:t>
      </w:r>
    </w:p>
    <w:p w:rsidR="00FB0A12" w:rsidRPr="00FB0A12" w:rsidRDefault="00FB0A12" w:rsidP="00B1251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If money were no object, would you own Britannica 3? Of course. Most people would.</w:t>
      </w:r>
      <w:r w:rsidR="00B1251C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 xml:space="preserve">Well, now I’m happy to say that you can acquire Britannica </w:t>
      </w:r>
      <w:r w:rsidR="00B1251C">
        <w:rPr>
          <w:rFonts w:ascii="Arial" w:hAnsi="Arial" w:cs="Arial"/>
          <w:sz w:val="24"/>
          <w:szCs w:val="24"/>
        </w:rPr>
        <w:t xml:space="preserve">3 for far less than you thought </w:t>
      </w:r>
      <w:r w:rsidRPr="00FB0A12">
        <w:rPr>
          <w:rFonts w:ascii="Arial" w:hAnsi="Arial" w:cs="Arial"/>
          <w:sz w:val="24"/>
          <w:szCs w:val="24"/>
        </w:rPr>
        <w:t>possible. You can do so . . . direct from the</w:t>
      </w:r>
      <w:r w:rsidR="00B1251C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publisher . . . at a substantial Group Discount.</w:t>
      </w:r>
    </w:p>
    <w:p w:rsidR="00B1251C" w:rsidRDefault="00B1251C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1251C" w:rsidRDefault="00B1251C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12" w:rsidRPr="00FB0A12" w:rsidRDefault="00FB0A12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Another example, this one a letter from Calhoun’s Collectors Society:</w:t>
      </w:r>
    </w:p>
    <w:p w:rsidR="00B1251C" w:rsidRDefault="00B1251C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In the world of U.S. stamp</w:t>
      </w:r>
      <w:r w:rsidR="00B1251C">
        <w:rPr>
          <w:rFonts w:ascii="Arial" w:hAnsi="Arial" w:cs="Arial"/>
          <w:sz w:val="24"/>
          <w:szCs w:val="24"/>
        </w:rPr>
        <w:t xml:space="preserve">s, there is only one name older </w:t>
      </w:r>
      <w:r w:rsidRPr="00FB0A12">
        <w:rPr>
          <w:rFonts w:ascii="Arial" w:hAnsi="Arial" w:cs="Arial"/>
          <w:sz w:val="24"/>
          <w:szCs w:val="24"/>
        </w:rPr>
        <w:t>than that of the Federal Bureau of Engraving and Printing itself. The revered house</w:t>
      </w:r>
      <w:r w:rsidR="00B1251C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of Scott—known since 1863 as the ultimate authority on American philately.</w:t>
      </w:r>
    </w:p>
    <w:p w:rsidR="00FB0A12" w:rsidRPr="00FB0A12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Now, for the first time ever, Scott’s stamp experts have selected the subjects to be commemorated in a limited philatelic edition that is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unprecedented in collecting annals.</w:t>
      </w:r>
    </w:p>
    <w:p w:rsidR="00172007" w:rsidRDefault="00172007" w:rsidP="0017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A12" w:rsidRPr="00172007" w:rsidRDefault="00FB0A12" w:rsidP="00172007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72007">
        <w:rPr>
          <w:rFonts w:ascii="Arial" w:hAnsi="Arial" w:cs="Arial"/>
          <w:b/>
          <w:sz w:val="24"/>
          <w:szCs w:val="24"/>
        </w:rPr>
        <w:t>Tell a Story</w:t>
      </w:r>
    </w:p>
    <w:p w:rsidR="00FB0A12" w:rsidRPr="00FB0A12" w:rsidRDefault="00FB0A12" w:rsidP="001720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Copy written in story format has great reader appeal. First, it creates empathy with the reader. By telling a story t</w:t>
      </w:r>
      <w:r w:rsidR="00172007">
        <w:rPr>
          <w:rFonts w:ascii="Arial" w:hAnsi="Arial" w:cs="Arial"/>
          <w:sz w:val="24"/>
          <w:szCs w:val="24"/>
        </w:rPr>
        <w:t xml:space="preserve">hat relates to the reader’s own </w:t>
      </w:r>
      <w:r w:rsidRPr="00FB0A12">
        <w:rPr>
          <w:rFonts w:ascii="Arial" w:hAnsi="Arial" w:cs="Arial"/>
          <w:sz w:val="24"/>
          <w:szCs w:val="24"/>
        </w:rPr>
        <w:t>situation, you build a bridge between the reader’s needs and your sales pitch. Second, people are familiar with stories and enjoy reading them. The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news they get from newspapers, magazines, and television is related to them in narrative form. Stories hold their interest and get them to read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letters they might otherwise put aside.</w:t>
      </w:r>
    </w:p>
    <w:p w:rsidR="00FB0A12" w:rsidRPr="00FB0A12" w:rsidRDefault="00FB0A12" w:rsidP="001720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A subscription letter for INC. magazine begins with the story of a man who quit his job to become an entr</w:t>
      </w:r>
      <w:r w:rsidR="00172007">
        <w:rPr>
          <w:rFonts w:ascii="Arial" w:hAnsi="Arial" w:cs="Arial"/>
          <w:sz w:val="24"/>
          <w:szCs w:val="24"/>
        </w:rPr>
        <w:t xml:space="preserve">epreneur—a move many of us with </w:t>
      </w:r>
      <w:r w:rsidRPr="00FB0A12">
        <w:rPr>
          <w:rFonts w:ascii="Arial" w:hAnsi="Arial" w:cs="Arial"/>
          <w:sz w:val="24"/>
          <w:szCs w:val="24"/>
        </w:rPr>
        <w:t>corporate positions daydream of now and then:</w:t>
      </w:r>
    </w:p>
    <w:p w:rsidR="00172007" w:rsidRDefault="00172007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Dear Executive,</w:t>
      </w: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Three years ago this month, a man I know—he was then a vice president of a big corporation in Illinois—walked into his boss’s office and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handed in his res</w:t>
      </w:r>
      <w:r w:rsidR="00172007">
        <w:rPr>
          <w:rFonts w:ascii="Arial" w:hAnsi="Arial" w:cs="Arial"/>
          <w:sz w:val="24"/>
          <w:szCs w:val="24"/>
        </w:rPr>
        <w:t>ignation.</w:t>
      </w: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Two weeks lat</w:t>
      </w:r>
      <w:r w:rsidR="00172007">
        <w:rPr>
          <w:rFonts w:ascii="Arial" w:hAnsi="Arial" w:cs="Arial"/>
          <w:sz w:val="24"/>
          <w:szCs w:val="24"/>
        </w:rPr>
        <w:t xml:space="preserve">er, he started his own company. </w:t>
      </w:r>
      <w:r w:rsidRPr="00FB0A12">
        <w:rPr>
          <w:rFonts w:ascii="Arial" w:hAnsi="Arial" w:cs="Arial"/>
          <w:sz w:val="24"/>
          <w:szCs w:val="24"/>
        </w:rPr>
        <w:t>The man had everything going for him. He was smart, he was energetic, he was dedicated, and he knew his particular field inside out.</w:t>
      </w: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Almost from the start, the new company caught on. It grew quickly, adding new customers, new employees, new equipment.</w:t>
      </w:r>
      <w:r w:rsidR="00172007">
        <w:rPr>
          <w:rFonts w:ascii="Arial" w:hAnsi="Arial" w:cs="Arial"/>
          <w:sz w:val="24"/>
          <w:szCs w:val="24"/>
        </w:rPr>
        <w:t xml:space="preserve">  </w:t>
      </w:r>
      <w:r w:rsidRPr="00FB0A12">
        <w:rPr>
          <w:rFonts w:ascii="Arial" w:hAnsi="Arial" w:cs="Arial"/>
          <w:sz w:val="24"/>
          <w:szCs w:val="24"/>
        </w:rPr>
        <w:t>But then, about a year ago, the picture began to change. Orders were still coming in, but the company was stumbling. Things went steadily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from bad to worse until . . .</w:t>
      </w:r>
    </w:p>
    <w:p w:rsidR="00172007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lastRenderedPageBreak/>
        <w:t>A week ago Friday, that man—who had s</w:t>
      </w:r>
      <w:r w:rsidR="00172007">
        <w:rPr>
          <w:rFonts w:ascii="Arial" w:hAnsi="Arial" w:cs="Arial"/>
          <w:sz w:val="24"/>
          <w:szCs w:val="24"/>
        </w:rPr>
        <w:t xml:space="preserve">tarted out on his </w:t>
      </w:r>
      <w:r w:rsidRPr="00FB0A12">
        <w:rPr>
          <w:rFonts w:ascii="Arial" w:hAnsi="Arial" w:cs="Arial"/>
          <w:sz w:val="24"/>
          <w:szCs w:val="24"/>
        </w:rPr>
        <w:t>own with such high ho</w:t>
      </w:r>
      <w:r w:rsidR="00172007">
        <w:rPr>
          <w:rFonts w:ascii="Arial" w:hAnsi="Arial" w:cs="Arial"/>
          <w:sz w:val="24"/>
          <w:szCs w:val="24"/>
        </w:rPr>
        <w:t xml:space="preserve">pes just three years before—was </w:t>
      </w:r>
      <w:r w:rsidRPr="00FB0A12">
        <w:rPr>
          <w:rFonts w:ascii="Arial" w:hAnsi="Arial" w:cs="Arial"/>
          <w:sz w:val="24"/>
          <w:szCs w:val="24"/>
        </w:rPr>
        <w:t>forced to go out of</w:t>
      </w:r>
      <w:r w:rsidR="00172007">
        <w:rPr>
          <w:rFonts w:ascii="Arial" w:hAnsi="Arial" w:cs="Arial"/>
          <w:sz w:val="24"/>
          <w:szCs w:val="24"/>
        </w:rPr>
        <w:t xml:space="preserve"> </w:t>
      </w:r>
      <w:r w:rsidRPr="00FB0A12">
        <w:rPr>
          <w:rFonts w:ascii="Arial" w:hAnsi="Arial" w:cs="Arial"/>
          <w:sz w:val="24"/>
          <w:szCs w:val="24"/>
        </w:rPr>
        <w:t>business. His com</w:t>
      </w:r>
      <w:r w:rsidR="00172007">
        <w:rPr>
          <w:rFonts w:ascii="Arial" w:hAnsi="Arial" w:cs="Arial"/>
          <w:sz w:val="24"/>
          <w:szCs w:val="24"/>
        </w:rPr>
        <w:t>pany closed its doors for good.</w:t>
      </w:r>
    </w:p>
    <w:p w:rsidR="00FB0A12" w:rsidRPr="00FB0A12" w:rsidRDefault="00FB0A12" w:rsidP="00172007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What happened? What went wrong? Could it have been avoided? How? . . .</w:t>
      </w:r>
    </w:p>
    <w:p w:rsidR="00172007" w:rsidRDefault="00172007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72007" w:rsidRDefault="00172007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12" w:rsidRDefault="00FB0A12" w:rsidP="0017200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This story holds our attention because it could happen to us someday. We want to know what went wrong an</w:t>
      </w:r>
      <w:r w:rsidR="00172007">
        <w:rPr>
          <w:rFonts w:ascii="Arial" w:hAnsi="Arial" w:cs="Arial"/>
          <w:sz w:val="24"/>
          <w:szCs w:val="24"/>
        </w:rPr>
        <w:t xml:space="preserve">d how INC. magazine can help us </w:t>
      </w:r>
      <w:r w:rsidRPr="00FB0A12">
        <w:rPr>
          <w:rFonts w:ascii="Arial" w:hAnsi="Arial" w:cs="Arial"/>
          <w:sz w:val="24"/>
          <w:szCs w:val="24"/>
        </w:rPr>
        <w:t>avoid the same mistakes.</w:t>
      </w:r>
    </w:p>
    <w:p w:rsidR="00172007" w:rsidRDefault="00172007" w:rsidP="0017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007" w:rsidRPr="00FB0A12" w:rsidRDefault="00172007" w:rsidP="0017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A12" w:rsidRPr="00E1280E" w:rsidRDefault="00FB0A12" w:rsidP="00172007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1280E">
        <w:rPr>
          <w:rFonts w:ascii="Arial" w:hAnsi="Arial" w:cs="Arial"/>
          <w:b/>
          <w:sz w:val="24"/>
          <w:szCs w:val="24"/>
        </w:rPr>
        <w:t>Flatter the Reader</w:t>
      </w:r>
    </w:p>
    <w:p w:rsidR="00FB0A12" w:rsidRPr="00FB0A12" w:rsidRDefault="00FB0A12" w:rsidP="00E1280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One reason many people take a negative view toward direct mail is that they know it isn’t really personal. They know t</w:t>
      </w:r>
      <w:r w:rsidR="00E1280E">
        <w:rPr>
          <w:rFonts w:ascii="Arial" w:hAnsi="Arial" w:cs="Arial"/>
          <w:sz w:val="24"/>
          <w:szCs w:val="24"/>
        </w:rPr>
        <w:t xml:space="preserve">hey are just one of thousands </w:t>
      </w:r>
      <w:r w:rsidRPr="00FB0A12">
        <w:rPr>
          <w:rFonts w:ascii="Arial" w:hAnsi="Arial" w:cs="Arial"/>
          <w:sz w:val="24"/>
          <w:szCs w:val="24"/>
        </w:rPr>
        <w:t>of people whose names the advertiser obtained from a mailing list.</w:t>
      </w:r>
    </w:p>
    <w:p w:rsidR="00E1280E" w:rsidRDefault="00FB0A12" w:rsidP="00E1280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But you can turn this fact to your advantage by using flattery. Tell the reader, “Yes, I got your name from a list. Yes,</w:t>
      </w:r>
      <w:r w:rsidR="00E1280E">
        <w:rPr>
          <w:rFonts w:ascii="Arial" w:hAnsi="Arial" w:cs="Arial"/>
          <w:sz w:val="24"/>
          <w:szCs w:val="24"/>
        </w:rPr>
        <w:t xml:space="preserve"> you’re part of that group. But </w:t>
      </w:r>
      <w:r w:rsidRPr="00FB0A12">
        <w:rPr>
          <w:rFonts w:ascii="Arial" w:hAnsi="Arial" w:cs="Arial"/>
          <w:sz w:val="24"/>
          <w:szCs w:val="24"/>
        </w:rPr>
        <w:t>that group is special; the people in it have superior characteristics that set them apart from the crowd. And you’re superior, too. That’s why I’m</w:t>
      </w:r>
      <w:r w:rsidR="00E1280E">
        <w:rPr>
          <w:rFonts w:ascii="Arial" w:hAnsi="Arial" w:cs="Arial"/>
          <w:sz w:val="24"/>
          <w:szCs w:val="24"/>
        </w:rPr>
        <w:t xml:space="preserve"> writing to you.”</w:t>
      </w:r>
    </w:p>
    <w:p w:rsidR="00FB0A12" w:rsidRPr="00FB0A12" w:rsidRDefault="00FB0A12" w:rsidP="00E1280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There is flattery in the opening of a letter from the Maserati Import Company, a seller of luxury automobiles:</w:t>
      </w:r>
    </w:p>
    <w:p w:rsidR="00E1280E" w:rsidRDefault="00E1280E" w:rsidP="00FB0A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8113E" w:rsidRDefault="00FB0A12" w:rsidP="0048113E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Dear Mr. McCoy:</w:t>
      </w:r>
    </w:p>
    <w:p w:rsidR="0048113E" w:rsidRDefault="00FB0A12" w:rsidP="0048113E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One of a kind.</w:t>
      </w:r>
      <w:r w:rsidR="0048113E">
        <w:rPr>
          <w:rFonts w:ascii="Arial" w:hAnsi="Arial" w:cs="Arial"/>
          <w:sz w:val="24"/>
          <w:szCs w:val="24"/>
        </w:rPr>
        <w:t xml:space="preserve"> Is that phrase a little trite?</w:t>
      </w:r>
    </w:p>
    <w:p w:rsidR="0048113E" w:rsidRDefault="00FB0A12" w:rsidP="0048113E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FB0A12">
        <w:rPr>
          <w:rFonts w:ascii="Arial" w:hAnsi="Arial" w:cs="Arial"/>
          <w:sz w:val="24"/>
          <w:szCs w:val="24"/>
        </w:rPr>
        <w:t>I used to think so until I tried to find you.</w:t>
      </w:r>
    </w:p>
    <w:p w:rsidR="0048113E" w:rsidRDefault="008F3E8A" w:rsidP="0048113E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8F3E8A">
        <w:rPr>
          <w:rFonts w:ascii="Arial" w:hAnsi="Arial" w:cs="Arial"/>
          <w:sz w:val="24"/>
          <w:szCs w:val="24"/>
        </w:rPr>
        <w:t>Now I know wha</w:t>
      </w:r>
      <w:r w:rsidR="0048113E">
        <w:rPr>
          <w:rFonts w:ascii="Arial" w:hAnsi="Arial" w:cs="Arial"/>
          <w:sz w:val="24"/>
          <w:szCs w:val="24"/>
        </w:rPr>
        <w:t>t “one of a kind” really means.</w:t>
      </w:r>
    </w:p>
    <w:p w:rsidR="008F3E8A" w:rsidRPr="008F3E8A" w:rsidRDefault="008F3E8A" w:rsidP="0048113E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8F3E8A">
        <w:rPr>
          <w:rFonts w:ascii="Arial" w:hAnsi="Arial" w:cs="Arial"/>
          <w:sz w:val="24"/>
          <w:szCs w:val="24"/>
        </w:rPr>
        <w:t>The process of findin</w:t>
      </w:r>
      <w:r w:rsidR="0048113E">
        <w:rPr>
          <w:rFonts w:ascii="Arial" w:hAnsi="Arial" w:cs="Arial"/>
          <w:sz w:val="24"/>
          <w:szCs w:val="24"/>
        </w:rPr>
        <w:t xml:space="preserve">g your name and address was the </w:t>
      </w:r>
      <w:r w:rsidRPr="008F3E8A">
        <w:rPr>
          <w:rFonts w:ascii="Arial" w:hAnsi="Arial" w:cs="Arial"/>
          <w:sz w:val="24"/>
          <w:szCs w:val="24"/>
        </w:rPr>
        <w:t>advertising equivalent of panning for gold. . . .</w:t>
      </w:r>
    </w:p>
    <w:p w:rsidR="0048113E" w:rsidRDefault="0048113E" w:rsidP="008F3E8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651FC" w:rsidRDefault="008F3E8A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F3E8A">
        <w:rPr>
          <w:rFonts w:ascii="Arial" w:hAnsi="Arial" w:cs="Arial"/>
          <w:sz w:val="24"/>
          <w:szCs w:val="24"/>
        </w:rPr>
        <w:t>The letter goes on to offer the reader a free bottle of French champagne if he will test drive a Maserati luxury sedan.</w:t>
      </w:r>
    </w:p>
    <w:p w:rsidR="002651FC" w:rsidRDefault="002651FC" w:rsidP="0026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1FC" w:rsidRPr="002651FC" w:rsidRDefault="002651FC" w:rsidP="002651F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651FC">
        <w:rPr>
          <w:rFonts w:ascii="Arial" w:hAnsi="Arial" w:cs="Arial"/>
          <w:b/>
          <w:sz w:val="24"/>
          <w:szCs w:val="24"/>
        </w:rPr>
        <w:t>Write to the Reader Peer-to-Peer</w:t>
      </w:r>
    </w:p>
    <w:p w:rsid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The logic here is that people in special-interest groups—and most direct mail is aimed at narrow groups of prospects—will be more receptive to a</w:t>
      </w:r>
      <w:r>
        <w:rPr>
          <w:rFonts w:ascii="Arial" w:hAnsi="Arial" w:cs="Arial"/>
          <w:sz w:val="24"/>
          <w:szCs w:val="24"/>
        </w:rPr>
        <w:t xml:space="preserve"> </w:t>
      </w:r>
      <w:r w:rsidRPr="002651FC">
        <w:rPr>
          <w:rFonts w:ascii="Arial" w:hAnsi="Arial" w:cs="Arial"/>
          <w:sz w:val="24"/>
          <w:szCs w:val="24"/>
        </w:rPr>
        <w:t>sales pitch fro</w:t>
      </w:r>
      <w:r>
        <w:rPr>
          <w:rFonts w:ascii="Arial" w:hAnsi="Arial" w:cs="Arial"/>
          <w:sz w:val="24"/>
          <w:szCs w:val="24"/>
        </w:rPr>
        <w:t>m a peer than from an outsider.</w:t>
      </w:r>
    </w:p>
    <w:p w:rsid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So, a letter aimed at farmers should be signed by a farmer. And it should be written in the plain, straightforward la</w:t>
      </w:r>
      <w:r>
        <w:rPr>
          <w:rFonts w:ascii="Arial" w:hAnsi="Arial" w:cs="Arial"/>
          <w:sz w:val="24"/>
          <w:szCs w:val="24"/>
        </w:rPr>
        <w:t>nguage of one farmer talking to another.</w:t>
      </w:r>
    </w:p>
    <w:p w:rsid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With this approach, the writer can achieve empathy with the reader by saying, “Look . . . I am like you. I know your problems. I’ve been through</w:t>
      </w:r>
      <w:r>
        <w:rPr>
          <w:rFonts w:ascii="Arial" w:hAnsi="Arial" w:cs="Arial"/>
          <w:sz w:val="24"/>
          <w:szCs w:val="24"/>
        </w:rPr>
        <w:t xml:space="preserve"> </w:t>
      </w:r>
      <w:r w:rsidRPr="002651FC">
        <w:rPr>
          <w:rFonts w:ascii="Arial" w:hAnsi="Arial" w:cs="Arial"/>
          <w:sz w:val="24"/>
          <w:szCs w:val="24"/>
        </w:rPr>
        <w:t>them myself. And I’ve found a solution. You can trust me.”</w:t>
      </w:r>
    </w:p>
    <w:p w:rsidR="002651FC" w:rsidRP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lastRenderedPageBreak/>
        <w:t>In a subscription letter for Writer’s Digest, the pitch is made by one writer talking to other writers:</w:t>
      </w:r>
    </w:p>
    <w:p w:rsidR="002651FC" w:rsidRDefault="002651FC" w:rsidP="0026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Dear Writer: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 xml:space="preserve">I don’t have </w:t>
      </w:r>
      <w:r>
        <w:rPr>
          <w:rFonts w:ascii="Arial" w:hAnsi="Arial" w:cs="Arial"/>
          <w:sz w:val="24"/>
          <w:szCs w:val="24"/>
        </w:rPr>
        <w:t>the great American novel in me.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I flunked Poetry 102 in college. My first, last, and only short story was rejected by 14 magazines. . . .</w:t>
      </w:r>
    </w:p>
    <w:p w:rsidR="002651FC" w:rsidRP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2651FC" w:rsidRPr="002651FC" w:rsidRDefault="002651FC" w:rsidP="002651F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651FC">
        <w:rPr>
          <w:rFonts w:ascii="Arial" w:hAnsi="Arial" w:cs="Arial"/>
          <w:b/>
          <w:sz w:val="24"/>
          <w:szCs w:val="24"/>
        </w:rPr>
        <w:t>A Personal Message from the President</w:t>
      </w:r>
    </w:p>
    <w:p w:rsid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In direct mail, the owner or manager of a business can talk directly with his or her customers.</w:t>
      </w:r>
      <w:r>
        <w:rPr>
          <w:rFonts w:ascii="Arial" w:hAnsi="Arial" w:cs="Arial"/>
          <w:sz w:val="24"/>
          <w:szCs w:val="24"/>
        </w:rPr>
        <w:t xml:space="preserve"> </w:t>
      </w:r>
      <w:r w:rsidRPr="002651FC">
        <w:rPr>
          <w:rFonts w:ascii="Arial" w:hAnsi="Arial" w:cs="Arial"/>
          <w:sz w:val="24"/>
          <w:szCs w:val="24"/>
        </w:rPr>
        <w:t>Customers like dealing with the person in charge. When the top person in your company signs the letter, it makes</w:t>
      </w:r>
      <w:r>
        <w:rPr>
          <w:rFonts w:ascii="Arial" w:hAnsi="Arial" w:cs="Arial"/>
          <w:sz w:val="24"/>
          <w:szCs w:val="24"/>
        </w:rPr>
        <w:t xml:space="preserve"> the reader feel important. And </w:t>
      </w:r>
      <w:r w:rsidRPr="002651FC">
        <w:rPr>
          <w:rFonts w:ascii="Arial" w:hAnsi="Arial" w:cs="Arial"/>
          <w:sz w:val="24"/>
          <w:szCs w:val="24"/>
        </w:rPr>
        <w:t>having the owner’s signature on the advertising adds a bit more credibility to the message. (I’ve often heard peo</w:t>
      </w:r>
      <w:r>
        <w:rPr>
          <w:rFonts w:ascii="Arial" w:hAnsi="Arial" w:cs="Arial"/>
          <w:sz w:val="24"/>
          <w:szCs w:val="24"/>
        </w:rPr>
        <w:t xml:space="preserve">ple say of such mail, “Well, he </w:t>
      </w:r>
      <w:r w:rsidRPr="002651FC">
        <w:rPr>
          <w:rFonts w:ascii="Arial" w:hAnsi="Arial" w:cs="Arial"/>
          <w:sz w:val="24"/>
          <w:szCs w:val="24"/>
        </w:rPr>
        <w:t xml:space="preserve">wouldn’t sign it if it wasn’t </w:t>
      </w:r>
      <w:r>
        <w:rPr>
          <w:rFonts w:ascii="Arial" w:hAnsi="Arial" w:cs="Arial"/>
          <w:sz w:val="24"/>
          <w:szCs w:val="24"/>
        </w:rPr>
        <w:t>true.”)</w:t>
      </w:r>
    </w:p>
    <w:p w:rsidR="002651FC" w:rsidRP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FutureSoft begins a brochure o</w:t>
      </w:r>
      <w:r>
        <w:rPr>
          <w:rFonts w:ascii="Arial" w:hAnsi="Arial" w:cs="Arial"/>
          <w:sz w:val="24"/>
          <w:szCs w:val="24"/>
        </w:rPr>
        <w:t xml:space="preserve">n its Quickpro software package </w:t>
      </w:r>
      <w:r w:rsidRPr="002651FC">
        <w:rPr>
          <w:rFonts w:ascii="Arial" w:hAnsi="Arial" w:cs="Arial"/>
          <w:sz w:val="24"/>
          <w:szCs w:val="24"/>
        </w:rPr>
        <w:t>with a letter from the company president:</w:t>
      </w:r>
    </w:p>
    <w:p w:rsidR="002651FC" w:rsidRDefault="002651FC" w:rsidP="0026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Personal Message to Microcomputer Owners from Joseph W. Tamargo</w:t>
      </w:r>
      <w:r>
        <w:rPr>
          <w:rFonts w:ascii="Arial" w:hAnsi="Arial" w:cs="Arial"/>
          <w:sz w:val="24"/>
          <w:szCs w:val="24"/>
        </w:rPr>
        <w:t>, President of FUTURE-SOFT …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2651FC" w:rsidRP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I want to tell you why I have chosen to send you</w:t>
      </w:r>
      <w:r>
        <w:rPr>
          <w:rFonts w:ascii="Arial" w:hAnsi="Arial" w:cs="Arial"/>
          <w:sz w:val="24"/>
          <w:szCs w:val="24"/>
        </w:rPr>
        <w:t xml:space="preserve"> an actual </w:t>
      </w:r>
      <w:r w:rsidRPr="002651FC">
        <w:rPr>
          <w:rFonts w:ascii="Arial" w:hAnsi="Arial" w:cs="Arial"/>
          <w:sz w:val="24"/>
          <w:szCs w:val="24"/>
        </w:rPr>
        <w:t>condensation of the Operating Instructions of ou</w:t>
      </w:r>
      <w:r>
        <w:rPr>
          <w:rFonts w:ascii="Arial" w:hAnsi="Arial" w:cs="Arial"/>
          <w:sz w:val="24"/>
          <w:szCs w:val="24"/>
        </w:rPr>
        <w:t xml:space="preserve">r exciting and unique QUICKPRO, </w:t>
      </w:r>
      <w:r w:rsidRPr="002651FC">
        <w:rPr>
          <w:rFonts w:ascii="Arial" w:hAnsi="Arial" w:cs="Arial"/>
          <w:sz w:val="24"/>
          <w:szCs w:val="24"/>
        </w:rPr>
        <w:t>which writes programs for you.</w:t>
      </w:r>
    </w:p>
    <w:p w:rsidR="002651FC" w:rsidRDefault="002651FC" w:rsidP="0026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1FC" w:rsidRP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Another example, this one from John L. Blair, president of the New Process Company, a mail-order clothing manufacturer:</w:t>
      </w:r>
    </w:p>
    <w:p w:rsidR="002651FC" w:rsidRDefault="002651FC" w:rsidP="0026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Dear Mr. Bly: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A memo recently crossed my desk that said I would have to RAISE MY PRICES—NOW—to offset</w:t>
      </w:r>
      <w:r>
        <w:rPr>
          <w:rFonts w:ascii="Arial" w:hAnsi="Arial" w:cs="Arial"/>
          <w:sz w:val="24"/>
          <w:szCs w:val="24"/>
        </w:rPr>
        <w:t xml:space="preserve"> our spiraling operating costs! But I said, “NO! NOT YET!”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I know that customers like you, Mr. Bly, expect the BEST VALUE for their money when they shop at NPC. And that</w:t>
      </w:r>
      <w:r>
        <w:rPr>
          <w:rFonts w:ascii="Arial" w:hAnsi="Arial" w:cs="Arial"/>
          <w:sz w:val="24"/>
          <w:szCs w:val="24"/>
        </w:rPr>
        <w:t xml:space="preserve">’s why I’m going to hold </w:t>
      </w:r>
      <w:r w:rsidRPr="002651FC">
        <w:rPr>
          <w:rFonts w:ascii="Arial" w:hAnsi="Arial" w:cs="Arial"/>
          <w:sz w:val="24"/>
          <w:szCs w:val="24"/>
        </w:rPr>
        <w:t xml:space="preserve">the line on higher prices just </w:t>
      </w:r>
      <w:r>
        <w:rPr>
          <w:rFonts w:ascii="Arial" w:hAnsi="Arial" w:cs="Arial"/>
          <w:sz w:val="24"/>
          <w:szCs w:val="24"/>
        </w:rPr>
        <w:t>as long as I possibly can! …</w:t>
      </w:r>
    </w:p>
    <w:p w:rsidR="002651FC" w:rsidRP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2651FC" w:rsidRDefault="002651FC" w:rsidP="002651FC">
      <w:pPr>
        <w:pStyle w:val="ListParagraph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Use a Provocative Quote</w:t>
      </w:r>
    </w:p>
    <w:p w:rsid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The quote should contain news, a startling statistic or fact, or say something outrageous. The quote must be like the lead of a news story—it must</w:t>
      </w:r>
      <w:r>
        <w:rPr>
          <w:rFonts w:ascii="Arial" w:hAnsi="Arial" w:cs="Arial"/>
          <w:sz w:val="24"/>
          <w:szCs w:val="24"/>
        </w:rPr>
        <w:t xml:space="preserve"> </w:t>
      </w:r>
      <w:r w:rsidRPr="002651FC">
        <w:rPr>
          <w:rFonts w:ascii="Arial" w:hAnsi="Arial" w:cs="Arial"/>
          <w:sz w:val="24"/>
          <w:szCs w:val="24"/>
        </w:rPr>
        <w:t>raise a question or arouse curiosity to make the reader want to read the body of the letter to find out more.</w:t>
      </w:r>
    </w:p>
    <w:p w:rsidR="002651FC" w:rsidRPr="002651FC" w:rsidRDefault="002651FC" w:rsidP="002651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In a letter selling a new book on advertising, Prentice-Hall began with a quotation taken directly from the book itself: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lastRenderedPageBreak/>
        <w:t>Advertising agencies and other consultants score something on the order of a 9 on my Leas</w:t>
      </w:r>
      <w:r>
        <w:rPr>
          <w:rFonts w:ascii="Arial" w:hAnsi="Arial" w:cs="Arial"/>
          <w:sz w:val="24"/>
          <w:szCs w:val="24"/>
        </w:rPr>
        <w:t>t-Needed scale of 1-to-10 …</w:t>
      </w:r>
    </w:p>
    <w:p w:rsidR="002651FC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</w:p>
    <w:p w:rsidR="0048113E" w:rsidRDefault="002651FC" w:rsidP="002651FC">
      <w:pPr>
        <w:spacing w:after="0" w:line="240" w:lineRule="auto"/>
        <w:ind w:left="851" w:right="567"/>
        <w:jc w:val="both"/>
        <w:rPr>
          <w:rFonts w:ascii="Arial" w:hAnsi="Arial" w:cs="Arial"/>
          <w:sz w:val="24"/>
          <w:szCs w:val="24"/>
        </w:rPr>
      </w:pPr>
      <w:r w:rsidRPr="002651FC">
        <w:rPr>
          <w:rFonts w:ascii="Arial" w:hAnsi="Arial" w:cs="Arial"/>
          <w:sz w:val="24"/>
          <w:szCs w:val="24"/>
        </w:rPr>
        <w:t>This is what Lewis Kornfeld has to say, based on his extraordinary success as Radio Shack’s master marketer for over 30 years.</w:t>
      </w:r>
    </w:p>
    <w:p w:rsidR="002651FC" w:rsidRDefault="002651FC" w:rsidP="002651F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2651FC" w:rsidRPr="00EA0004" w:rsidRDefault="002651FC" w:rsidP="002651FC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651FC" w:rsidRPr="00EA0004" w:rsidSect="0038013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7E" w:rsidRDefault="0069687E" w:rsidP="00A13B51">
      <w:pPr>
        <w:spacing w:after="0" w:line="240" w:lineRule="auto"/>
      </w:pPr>
      <w:r>
        <w:separator/>
      </w:r>
    </w:p>
  </w:endnote>
  <w:endnote w:type="continuationSeparator" w:id="0">
    <w:p w:rsidR="0069687E" w:rsidRDefault="0069687E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2651FC">
          <w:rPr>
            <w:rFonts w:ascii="Arial" w:hAnsi="Arial" w:cs="Arial"/>
            <w:noProof/>
            <w:sz w:val="24"/>
          </w:rPr>
          <w:t>9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7E" w:rsidRDefault="0069687E" w:rsidP="00A13B51">
      <w:pPr>
        <w:spacing w:after="0" w:line="240" w:lineRule="auto"/>
      </w:pPr>
      <w:r>
        <w:separator/>
      </w:r>
    </w:p>
  </w:footnote>
  <w:footnote w:type="continuationSeparator" w:id="0">
    <w:p w:rsidR="0069687E" w:rsidRDefault="0069687E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1F15"/>
    <w:multiLevelType w:val="hybridMultilevel"/>
    <w:tmpl w:val="42C85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0494307"/>
    <w:multiLevelType w:val="hybridMultilevel"/>
    <w:tmpl w:val="4156F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23EEE"/>
    <w:multiLevelType w:val="hybridMultilevel"/>
    <w:tmpl w:val="E4B6B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5574A"/>
    <w:rsid w:val="000A0348"/>
    <w:rsid w:val="000F0F68"/>
    <w:rsid w:val="00107B65"/>
    <w:rsid w:val="00110FEE"/>
    <w:rsid w:val="0013474E"/>
    <w:rsid w:val="001409FC"/>
    <w:rsid w:val="001416CA"/>
    <w:rsid w:val="00142FB5"/>
    <w:rsid w:val="001643F1"/>
    <w:rsid w:val="00172007"/>
    <w:rsid w:val="00172FED"/>
    <w:rsid w:val="001A7C16"/>
    <w:rsid w:val="001B5C3D"/>
    <w:rsid w:val="001C2086"/>
    <w:rsid w:val="001E4816"/>
    <w:rsid w:val="002004DC"/>
    <w:rsid w:val="00212CBC"/>
    <w:rsid w:val="00263165"/>
    <w:rsid w:val="002651FC"/>
    <w:rsid w:val="002711B4"/>
    <w:rsid w:val="00295DDF"/>
    <w:rsid w:val="002E394E"/>
    <w:rsid w:val="002F0F6F"/>
    <w:rsid w:val="00326538"/>
    <w:rsid w:val="0032668B"/>
    <w:rsid w:val="003579FE"/>
    <w:rsid w:val="00360CAB"/>
    <w:rsid w:val="00380135"/>
    <w:rsid w:val="003D0C59"/>
    <w:rsid w:val="003E10BA"/>
    <w:rsid w:val="003F3002"/>
    <w:rsid w:val="00401553"/>
    <w:rsid w:val="00425B4F"/>
    <w:rsid w:val="0048113E"/>
    <w:rsid w:val="004B4F89"/>
    <w:rsid w:val="004B797D"/>
    <w:rsid w:val="004D0201"/>
    <w:rsid w:val="004D12B0"/>
    <w:rsid w:val="004E2C89"/>
    <w:rsid w:val="004E4F20"/>
    <w:rsid w:val="004F6A59"/>
    <w:rsid w:val="005169D1"/>
    <w:rsid w:val="00530C54"/>
    <w:rsid w:val="00544F83"/>
    <w:rsid w:val="00547806"/>
    <w:rsid w:val="005733F7"/>
    <w:rsid w:val="0059163E"/>
    <w:rsid w:val="005A318B"/>
    <w:rsid w:val="00614DAF"/>
    <w:rsid w:val="00640E5D"/>
    <w:rsid w:val="006542BC"/>
    <w:rsid w:val="00654AB0"/>
    <w:rsid w:val="00654F17"/>
    <w:rsid w:val="006568BC"/>
    <w:rsid w:val="00683263"/>
    <w:rsid w:val="0069687E"/>
    <w:rsid w:val="006A64C7"/>
    <w:rsid w:val="006B5EEA"/>
    <w:rsid w:val="006D5CCC"/>
    <w:rsid w:val="006E1365"/>
    <w:rsid w:val="006F3F7C"/>
    <w:rsid w:val="0070230A"/>
    <w:rsid w:val="007102B8"/>
    <w:rsid w:val="00713BC0"/>
    <w:rsid w:val="00714018"/>
    <w:rsid w:val="007366F8"/>
    <w:rsid w:val="00751B72"/>
    <w:rsid w:val="00757948"/>
    <w:rsid w:val="00774F34"/>
    <w:rsid w:val="0078193D"/>
    <w:rsid w:val="007954BA"/>
    <w:rsid w:val="007B0462"/>
    <w:rsid w:val="007B3672"/>
    <w:rsid w:val="007B40DD"/>
    <w:rsid w:val="007C6D19"/>
    <w:rsid w:val="007D7A3B"/>
    <w:rsid w:val="007F52E0"/>
    <w:rsid w:val="00810FF5"/>
    <w:rsid w:val="00823967"/>
    <w:rsid w:val="00825A28"/>
    <w:rsid w:val="00855909"/>
    <w:rsid w:val="00861B25"/>
    <w:rsid w:val="00871618"/>
    <w:rsid w:val="008A5E55"/>
    <w:rsid w:val="008B53A9"/>
    <w:rsid w:val="008B55A4"/>
    <w:rsid w:val="008D6AC1"/>
    <w:rsid w:val="008E500B"/>
    <w:rsid w:val="008F3E8A"/>
    <w:rsid w:val="00932499"/>
    <w:rsid w:val="009D3CF6"/>
    <w:rsid w:val="00A10811"/>
    <w:rsid w:val="00A13B51"/>
    <w:rsid w:val="00A2214A"/>
    <w:rsid w:val="00A61EAB"/>
    <w:rsid w:val="00A6301E"/>
    <w:rsid w:val="00A765C9"/>
    <w:rsid w:val="00AB4E3F"/>
    <w:rsid w:val="00AC6613"/>
    <w:rsid w:val="00AE3ADA"/>
    <w:rsid w:val="00AF1102"/>
    <w:rsid w:val="00AF2C6A"/>
    <w:rsid w:val="00B1251C"/>
    <w:rsid w:val="00B45DAC"/>
    <w:rsid w:val="00B81FA3"/>
    <w:rsid w:val="00BA7338"/>
    <w:rsid w:val="00C02F19"/>
    <w:rsid w:val="00C46AEC"/>
    <w:rsid w:val="00C519DC"/>
    <w:rsid w:val="00C52ACF"/>
    <w:rsid w:val="00C623C5"/>
    <w:rsid w:val="00C63F67"/>
    <w:rsid w:val="00CA719D"/>
    <w:rsid w:val="00CA7CA7"/>
    <w:rsid w:val="00CB5314"/>
    <w:rsid w:val="00CC270C"/>
    <w:rsid w:val="00D176C5"/>
    <w:rsid w:val="00D26E94"/>
    <w:rsid w:val="00D320DD"/>
    <w:rsid w:val="00D53514"/>
    <w:rsid w:val="00D630B9"/>
    <w:rsid w:val="00D86BA1"/>
    <w:rsid w:val="00D86BD1"/>
    <w:rsid w:val="00D96351"/>
    <w:rsid w:val="00DB0EE8"/>
    <w:rsid w:val="00DD0D97"/>
    <w:rsid w:val="00E1280E"/>
    <w:rsid w:val="00E21324"/>
    <w:rsid w:val="00E215FD"/>
    <w:rsid w:val="00E32D91"/>
    <w:rsid w:val="00E4527C"/>
    <w:rsid w:val="00E46F00"/>
    <w:rsid w:val="00E53DA8"/>
    <w:rsid w:val="00E5618D"/>
    <w:rsid w:val="00E6648D"/>
    <w:rsid w:val="00E75BC3"/>
    <w:rsid w:val="00EA0004"/>
    <w:rsid w:val="00EA7055"/>
    <w:rsid w:val="00EE6635"/>
    <w:rsid w:val="00F01A36"/>
    <w:rsid w:val="00F244A0"/>
    <w:rsid w:val="00F26ADE"/>
    <w:rsid w:val="00F4587F"/>
    <w:rsid w:val="00FB0A12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10</cp:revision>
  <dcterms:created xsi:type="dcterms:W3CDTF">2019-05-07T04:13:00Z</dcterms:created>
  <dcterms:modified xsi:type="dcterms:W3CDTF">2019-05-08T07:49:00Z</dcterms:modified>
</cp:coreProperties>
</file>