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78B" w:rsidRPr="00C961F2" w:rsidRDefault="00B1578B">
      <w:pPr>
        <w:rPr>
          <w:rFonts w:ascii="Arial" w:hAnsi="Arial" w:cs="Arial"/>
          <w:color w:val="FF0000"/>
        </w:rPr>
      </w:pPr>
    </w:p>
    <w:tbl>
      <w:tblPr>
        <w:tblW w:w="15952"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682"/>
        <w:gridCol w:w="1838"/>
        <w:gridCol w:w="322"/>
        <w:gridCol w:w="236"/>
        <w:gridCol w:w="2309"/>
        <w:gridCol w:w="2268"/>
        <w:gridCol w:w="2276"/>
        <w:gridCol w:w="973"/>
        <w:gridCol w:w="8"/>
        <w:gridCol w:w="426"/>
        <w:gridCol w:w="2520"/>
        <w:gridCol w:w="913"/>
        <w:gridCol w:w="1173"/>
        <w:gridCol w:w="8"/>
      </w:tblGrid>
      <w:tr w:rsidR="00C961F2" w:rsidRPr="00C961F2" w:rsidTr="00617F7A">
        <w:tc>
          <w:tcPr>
            <w:tcW w:w="2520" w:type="dxa"/>
            <w:gridSpan w:val="2"/>
            <w:tcBorders>
              <w:top w:val="single" w:sz="4" w:space="0" w:color="auto"/>
              <w:left w:val="single" w:sz="4" w:space="0" w:color="auto"/>
              <w:bottom w:val="nil"/>
              <w:right w:val="single" w:sz="4" w:space="0" w:color="auto"/>
            </w:tcBorders>
            <w:shd w:val="clear" w:color="auto" w:fill="CCFFFF"/>
          </w:tcPr>
          <w:p w:rsidR="00654B0E" w:rsidRPr="00C961F2" w:rsidRDefault="00654B0E" w:rsidP="00E00DA5">
            <w:pPr>
              <w:spacing w:after="0" w:line="240" w:lineRule="auto"/>
              <w:jc w:val="center"/>
              <w:rPr>
                <w:rFonts w:ascii="Times New Roman" w:eastAsia="Times New Roman" w:hAnsi="Times New Roman" w:cs="Times New Roman"/>
                <w:b/>
                <w:color w:val="FF0000"/>
                <w:sz w:val="24"/>
                <w:szCs w:val="24"/>
              </w:rPr>
            </w:pPr>
          </w:p>
        </w:tc>
        <w:tc>
          <w:tcPr>
            <w:tcW w:w="13432" w:type="dxa"/>
            <w:gridSpan w:val="12"/>
            <w:tcBorders>
              <w:top w:val="single" w:sz="4" w:space="0" w:color="auto"/>
              <w:left w:val="single" w:sz="4" w:space="0" w:color="auto"/>
              <w:bottom w:val="nil"/>
              <w:right w:val="single" w:sz="4" w:space="0" w:color="auto"/>
            </w:tcBorders>
            <w:shd w:val="clear" w:color="auto" w:fill="CCFFFF"/>
          </w:tcPr>
          <w:p w:rsidR="00654B0E" w:rsidRPr="00C961F2" w:rsidRDefault="00654B0E" w:rsidP="00E00DA5">
            <w:pPr>
              <w:spacing w:after="0" w:line="240" w:lineRule="auto"/>
              <w:jc w:val="center"/>
              <w:rPr>
                <w:rFonts w:ascii="Times New Roman" w:eastAsia="Times New Roman" w:hAnsi="Times New Roman" w:cs="Times New Roman"/>
                <w:b/>
                <w:color w:val="FF0000"/>
                <w:sz w:val="24"/>
                <w:szCs w:val="24"/>
              </w:rPr>
            </w:pPr>
          </w:p>
        </w:tc>
      </w:tr>
      <w:tr w:rsidR="00654B0E" w:rsidRPr="00E00DA5" w:rsidTr="00617F7A">
        <w:tc>
          <w:tcPr>
            <w:tcW w:w="2520" w:type="dxa"/>
            <w:gridSpan w:val="2"/>
            <w:tcBorders>
              <w:top w:val="nil"/>
              <w:left w:val="single" w:sz="4" w:space="0" w:color="auto"/>
              <w:bottom w:val="single" w:sz="4" w:space="0" w:color="auto"/>
              <w:right w:val="single" w:sz="4" w:space="0" w:color="auto"/>
            </w:tcBorders>
            <w:shd w:val="clear" w:color="auto" w:fill="CCFFFF"/>
          </w:tcPr>
          <w:p w:rsidR="00654B0E" w:rsidRDefault="00617F7A" w:rsidP="00E00DA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en-US"/>
              </w:rPr>
              <w:drawing>
                <wp:inline distT="0" distB="0" distL="0" distR="0" wp14:anchorId="23F2DEEA" wp14:editId="375E7B45">
                  <wp:extent cx="876300" cy="8763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pic:spPr>
                      </pic:pic>
                    </a:graphicData>
                  </a:graphic>
                </wp:inline>
              </w:drawing>
            </w:r>
          </w:p>
        </w:tc>
        <w:tc>
          <w:tcPr>
            <w:tcW w:w="13432" w:type="dxa"/>
            <w:gridSpan w:val="12"/>
            <w:tcBorders>
              <w:top w:val="nil"/>
              <w:left w:val="single" w:sz="4" w:space="0" w:color="auto"/>
              <w:bottom w:val="single" w:sz="4" w:space="0" w:color="auto"/>
              <w:right w:val="single" w:sz="4" w:space="0" w:color="auto"/>
            </w:tcBorders>
            <w:shd w:val="clear" w:color="auto" w:fill="CCFFFF"/>
          </w:tcPr>
          <w:p w:rsidR="00654B0E" w:rsidRPr="00617F7A" w:rsidRDefault="00617F7A" w:rsidP="00E00DA5">
            <w:pPr>
              <w:spacing w:after="0" w:line="240" w:lineRule="auto"/>
              <w:jc w:val="center"/>
              <w:rPr>
                <w:rFonts w:ascii="Times New Roman" w:eastAsia="Times New Roman" w:hAnsi="Times New Roman" w:cs="Times New Roman"/>
                <w:b/>
                <w:sz w:val="40"/>
                <w:szCs w:val="40"/>
              </w:rPr>
            </w:pPr>
            <w:r w:rsidRPr="00617F7A">
              <w:rPr>
                <w:rFonts w:ascii="Times New Roman" w:eastAsia="Times New Roman" w:hAnsi="Times New Roman" w:cs="Times New Roman"/>
                <w:b/>
                <w:sz w:val="40"/>
                <w:szCs w:val="40"/>
              </w:rPr>
              <w:t>RENCANA PEMBELAJARAN SEMESTER (RPS)</w:t>
            </w:r>
          </w:p>
          <w:p w:rsidR="00617F7A" w:rsidRDefault="00617F7A" w:rsidP="00E00DA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FAKULTAS KEGURUAN DAN ILMU PENDIDIKAN</w:t>
            </w:r>
          </w:p>
          <w:p w:rsidR="00617F7A" w:rsidRPr="00E00DA5" w:rsidRDefault="00617F7A" w:rsidP="00E00DA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UNIVERSITAS ESA UNGGUL</w:t>
            </w:r>
          </w:p>
        </w:tc>
      </w:tr>
      <w:tr w:rsidR="00654B0E" w:rsidRPr="00E00DA5" w:rsidTr="00654B0E">
        <w:tc>
          <w:tcPr>
            <w:tcW w:w="2842" w:type="dxa"/>
            <w:gridSpan w:val="3"/>
            <w:tcBorders>
              <w:left w:val="single" w:sz="4" w:space="0" w:color="auto"/>
              <w:right w:val="nil"/>
            </w:tcBorders>
            <w:shd w:val="clear" w:color="auto" w:fill="auto"/>
          </w:tcPr>
          <w:p w:rsidR="00654B0E" w:rsidRPr="00E00DA5" w:rsidRDefault="00654B0E" w:rsidP="00B773D0">
            <w:pPr>
              <w:spacing w:after="0" w:line="240" w:lineRule="auto"/>
              <w:rPr>
                <w:rFonts w:ascii="Times New Roman" w:eastAsia="Times New Roman" w:hAnsi="Times New Roman" w:cs="Times New Roman"/>
                <w:b/>
                <w:sz w:val="24"/>
                <w:szCs w:val="24"/>
                <w:lang w:val="sv-SE"/>
              </w:rPr>
            </w:pPr>
            <w:r w:rsidRPr="00E00DA5">
              <w:rPr>
                <w:rFonts w:ascii="Times New Roman" w:eastAsia="Times New Roman" w:hAnsi="Times New Roman" w:cs="Times New Roman"/>
                <w:b/>
                <w:sz w:val="24"/>
                <w:szCs w:val="24"/>
                <w:lang w:val="sv-SE"/>
              </w:rPr>
              <w:t xml:space="preserve">Mata </w:t>
            </w:r>
            <w:r w:rsidRPr="00E00DA5">
              <w:rPr>
                <w:rFonts w:ascii="Times New Roman" w:eastAsia="Times New Roman" w:hAnsi="Times New Roman" w:cs="Times New Roman"/>
                <w:b/>
                <w:sz w:val="24"/>
                <w:szCs w:val="24"/>
              </w:rPr>
              <w:t>K</w:t>
            </w:r>
            <w:r w:rsidRPr="00E00DA5">
              <w:rPr>
                <w:rFonts w:ascii="Times New Roman" w:eastAsia="Times New Roman" w:hAnsi="Times New Roman" w:cs="Times New Roman"/>
                <w:b/>
                <w:sz w:val="24"/>
                <w:szCs w:val="24"/>
                <w:lang w:val="sv-SE"/>
              </w:rPr>
              <w:t>uliah</w:t>
            </w:r>
          </w:p>
        </w:tc>
        <w:tc>
          <w:tcPr>
            <w:tcW w:w="236" w:type="dxa"/>
            <w:tcBorders>
              <w:left w:val="nil"/>
              <w:right w:val="nil"/>
            </w:tcBorders>
            <w:shd w:val="clear" w:color="auto" w:fill="auto"/>
          </w:tcPr>
          <w:p w:rsidR="00654B0E" w:rsidRPr="00E00DA5" w:rsidRDefault="00654B0E" w:rsidP="00B773D0">
            <w:pPr>
              <w:spacing w:after="0" w:line="240" w:lineRule="auto"/>
              <w:rPr>
                <w:rFonts w:ascii="Times New Roman" w:eastAsia="Times New Roman" w:hAnsi="Times New Roman" w:cs="Times New Roman"/>
                <w:b/>
                <w:sz w:val="24"/>
                <w:szCs w:val="24"/>
                <w:lang w:val="sv-SE"/>
              </w:rPr>
            </w:pPr>
            <w:r w:rsidRPr="00E00DA5">
              <w:rPr>
                <w:rFonts w:ascii="Times New Roman" w:eastAsia="Times New Roman" w:hAnsi="Times New Roman" w:cs="Times New Roman"/>
                <w:b/>
                <w:sz w:val="24"/>
                <w:szCs w:val="24"/>
                <w:lang w:val="sv-SE"/>
              </w:rPr>
              <w:t>:</w:t>
            </w:r>
          </w:p>
        </w:tc>
        <w:tc>
          <w:tcPr>
            <w:tcW w:w="6853" w:type="dxa"/>
            <w:gridSpan w:val="3"/>
            <w:tcBorders>
              <w:left w:val="nil"/>
              <w:right w:val="nil"/>
            </w:tcBorders>
            <w:shd w:val="clear" w:color="auto" w:fill="auto"/>
          </w:tcPr>
          <w:p w:rsidR="00654B0E" w:rsidRPr="00637544" w:rsidRDefault="00637544" w:rsidP="00B773D0">
            <w:pPr>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PROFESI KEPENDIDIKAN</w:t>
            </w:r>
          </w:p>
        </w:tc>
        <w:tc>
          <w:tcPr>
            <w:tcW w:w="981" w:type="dxa"/>
            <w:gridSpan w:val="2"/>
            <w:tcBorders>
              <w:left w:val="nil"/>
              <w:right w:val="nil"/>
            </w:tcBorders>
            <w:shd w:val="clear" w:color="auto" w:fill="auto"/>
          </w:tcPr>
          <w:p w:rsidR="00654B0E" w:rsidRPr="00E00DA5" w:rsidRDefault="00654B0E" w:rsidP="00B773D0">
            <w:pPr>
              <w:spacing w:after="0" w:line="240" w:lineRule="auto"/>
              <w:rPr>
                <w:rFonts w:ascii="Times New Roman" w:eastAsia="Times New Roman" w:hAnsi="Times New Roman" w:cs="Times New Roman"/>
                <w:b/>
                <w:sz w:val="24"/>
                <w:szCs w:val="24"/>
              </w:rPr>
            </w:pPr>
            <w:r w:rsidRPr="00E00DA5">
              <w:rPr>
                <w:rFonts w:ascii="Times New Roman" w:eastAsia="Times New Roman" w:hAnsi="Times New Roman" w:cs="Times New Roman"/>
                <w:b/>
                <w:sz w:val="24"/>
                <w:szCs w:val="24"/>
                <w:lang w:val="sv-SE"/>
              </w:rPr>
              <w:t>Kode</w:t>
            </w:r>
            <w:r w:rsidRPr="00E00DA5">
              <w:rPr>
                <w:rFonts w:ascii="Times New Roman" w:eastAsia="Times New Roman" w:hAnsi="Times New Roman" w:cs="Times New Roman"/>
                <w:b/>
                <w:sz w:val="24"/>
                <w:szCs w:val="24"/>
              </w:rPr>
              <w:t xml:space="preserve"> MK</w:t>
            </w:r>
          </w:p>
        </w:tc>
        <w:tc>
          <w:tcPr>
            <w:tcW w:w="426" w:type="dxa"/>
            <w:tcBorders>
              <w:left w:val="nil"/>
              <w:right w:val="nil"/>
            </w:tcBorders>
            <w:shd w:val="clear" w:color="auto" w:fill="auto"/>
          </w:tcPr>
          <w:p w:rsidR="00654B0E" w:rsidRPr="00E00DA5" w:rsidRDefault="00654B0E" w:rsidP="00B773D0">
            <w:pPr>
              <w:spacing w:after="0" w:line="240" w:lineRule="auto"/>
              <w:rPr>
                <w:rFonts w:ascii="Times New Roman" w:eastAsia="Times New Roman" w:hAnsi="Times New Roman" w:cs="Times New Roman"/>
                <w:b/>
                <w:sz w:val="24"/>
                <w:szCs w:val="24"/>
                <w:lang w:val="sv-SE"/>
              </w:rPr>
            </w:pPr>
            <w:r w:rsidRPr="00E00DA5">
              <w:rPr>
                <w:rFonts w:ascii="Times New Roman" w:eastAsia="Times New Roman" w:hAnsi="Times New Roman" w:cs="Times New Roman"/>
                <w:b/>
                <w:sz w:val="24"/>
                <w:szCs w:val="24"/>
                <w:lang w:val="sv-SE"/>
              </w:rPr>
              <w:t>:</w:t>
            </w:r>
          </w:p>
        </w:tc>
        <w:tc>
          <w:tcPr>
            <w:tcW w:w="2520" w:type="dxa"/>
            <w:tcBorders>
              <w:left w:val="nil"/>
              <w:right w:val="nil"/>
            </w:tcBorders>
          </w:tcPr>
          <w:p w:rsidR="00654B0E" w:rsidRPr="00054EEA" w:rsidRDefault="00054EEA" w:rsidP="00B773D0">
            <w:pPr>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 xml:space="preserve">KIP </w:t>
            </w:r>
            <w:r>
              <w:rPr>
                <w:rFonts w:ascii="Times New Roman" w:eastAsia="Times New Roman" w:hAnsi="Times New Roman" w:cs="Times New Roman"/>
                <w:b/>
                <w:sz w:val="24"/>
                <w:szCs w:val="24"/>
                <w:lang w:val="en-US"/>
              </w:rPr>
              <w:t>222</w:t>
            </w:r>
          </w:p>
        </w:tc>
        <w:tc>
          <w:tcPr>
            <w:tcW w:w="2094" w:type="dxa"/>
            <w:gridSpan w:val="3"/>
            <w:tcBorders>
              <w:left w:val="nil"/>
              <w:right w:val="single" w:sz="4" w:space="0" w:color="auto"/>
            </w:tcBorders>
            <w:shd w:val="clear" w:color="auto" w:fill="auto"/>
          </w:tcPr>
          <w:p w:rsidR="00654B0E" w:rsidRPr="00BC7CCE" w:rsidRDefault="00654B0E" w:rsidP="00B773D0">
            <w:pPr>
              <w:spacing w:after="0" w:line="240" w:lineRule="auto"/>
              <w:rPr>
                <w:rFonts w:ascii="Times New Roman" w:eastAsia="Times New Roman" w:hAnsi="Times New Roman" w:cs="Times New Roman"/>
                <w:b/>
                <w:sz w:val="24"/>
                <w:szCs w:val="24"/>
              </w:rPr>
            </w:pPr>
          </w:p>
        </w:tc>
      </w:tr>
      <w:tr w:rsidR="00654B0E" w:rsidRPr="00E00DA5" w:rsidTr="00654B0E">
        <w:tc>
          <w:tcPr>
            <w:tcW w:w="2842" w:type="dxa"/>
            <w:gridSpan w:val="3"/>
            <w:tcBorders>
              <w:left w:val="single" w:sz="4" w:space="0" w:color="auto"/>
              <w:right w:val="nil"/>
            </w:tcBorders>
            <w:shd w:val="clear" w:color="auto" w:fill="auto"/>
          </w:tcPr>
          <w:p w:rsidR="00654B0E" w:rsidRPr="00E00DA5" w:rsidRDefault="00654B0E" w:rsidP="00B773D0">
            <w:pPr>
              <w:spacing w:after="0" w:line="240" w:lineRule="auto"/>
              <w:rPr>
                <w:rFonts w:ascii="Times New Roman" w:eastAsia="Times New Roman" w:hAnsi="Times New Roman" w:cs="Times New Roman"/>
                <w:b/>
                <w:sz w:val="24"/>
                <w:szCs w:val="24"/>
              </w:rPr>
            </w:pPr>
            <w:r w:rsidRPr="00E00DA5">
              <w:rPr>
                <w:rFonts w:ascii="Times New Roman" w:eastAsia="Times New Roman" w:hAnsi="Times New Roman" w:cs="Times New Roman"/>
                <w:b/>
                <w:sz w:val="24"/>
                <w:szCs w:val="24"/>
              </w:rPr>
              <w:t>Mata Kuliah Prasyarat</w:t>
            </w:r>
          </w:p>
        </w:tc>
        <w:tc>
          <w:tcPr>
            <w:tcW w:w="236" w:type="dxa"/>
            <w:tcBorders>
              <w:left w:val="nil"/>
              <w:right w:val="nil"/>
            </w:tcBorders>
            <w:shd w:val="clear" w:color="auto" w:fill="auto"/>
          </w:tcPr>
          <w:p w:rsidR="00654B0E" w:rsidRPr="00E00DA5" w:rsidRDefault="00654B0E" w:rsidP="00B773D0">
            <w:pPr>
              <w:spacing w:after="0" w:line="240" w:lineRule="auto"/>
              <w:rPr>
                <w:rFonts w:ascii="Times New Roman" w:eastAsia="Times New Roman" w:hAnsi="Times New Roman" w:cs="Times New Roman"/>
                <w:b/>
                <w:sz w:val="24"/>
                <w:szCs w:val="24"/>
              </w:rPr>
            </w:pPr>
            <w:r w:rsidRPr="00E00DA5">
              <w:rPr>
                <w:rFonts w:ascii="Times New Roman" w:eastAsia="Times New Roman" w:hAnsi="Times New Roman" w:cs="Times New Roman"/>
                <w:b/>
                <w:sz w:val="24"/>
                <w:szCs w:val="24"/>
              </w:rPr>
              <w:t>:</w:t>
            </w:r>
          </w:p>
        </w:tc>
        <w:tc>
          <w:tcPr>
            <w:tcW w:w="6853" w:type="dxa"/>
            <w:gridSpan w:val="3"/>
            <w:tcBorders>
              <w:left w:val="nil"/>
              <w:bottom w:val="dotted" w:sz="4" w:space="0" w:color="auto"/>
              <w:right w:val="nil"/>
            </w:tcBorders>
            <w:shd w:val="clear" w:color="auto" w:fill="auto"/>
          </w:tcPr>
          <w:p w:rsidR="00654B0E" w:rsidRPr="00E00DA5" w:rsidRDefault="00BC7CCE" w:rsidP="00B773D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81" w:type="dxa"/>
            <w:gridSpan w:val="2"/>
            <w:tcBorders>
              <w:left w:val="nil"/>
              <w:bottom w:val="dotted" w:sz="4" w:space="0" w:color="auto"/>
              <w:right w:val="nil"/>
            </w:tcBorders>
            <w:shd w:val="clear" w:color="auto" w:fill="auto"/>
          </w:tcPr>
          <w:p w:rsidR="00654B0E" w:rsidRPr="00E00DA5" w:rsidRDefault="00654B0E" w:rsidP="00B773D0">
            <w:pPr>
              <w:spacing w:after="0" w:line="240" w:lineRule="auto"/>
              <w:rPr>
                <w:rFonts w:ascii="Times New Roman" w:eastAsia="Times New Roman" w:hAnsi="Times New Roman" w:cs="Times New Roman"/>
                <w:b/>
                <w:sz w:val="24"/>
                <w:szCs w:val="24"/>
              </w:rPr>
            </w:pPr>
            <w:r w:rsidRPr="00E00DA5">
              <w:rPr>
                <w:rFonts w:ascii="Times New Roman" w:eastAsia="Times New Roman" w:hAnsi="Times New Roman" w:cs="Times New Roman"/>
                <w:b/>
                <w:sz w:val="24"/>
                <w:szCs w:val="24"/>
                <w:lang w:val="sv-SE"/>
              </w:rPr>
              <w:t>Bobot</w:t>
            </w:r>
            <w:r w:rsidRPr="00E00DA5">
              <w:rPr>
                <w:rFonts w:ascii="Times New Roman" w:eastAsia="Times New Roman" w:hAnsi="Times New Roman" w:cs="Times New Roman"/>
                <w:b/>
                <w:sz w:val="24"/>
                <w:szCs w:val="24"/>
              </w:rPr>
              <w:t xml:space="preserve"> MK</w:t>
            </w:r>
          </w:p>
        </w:tc>
        <w:tc>
          <w:tcPr>
            <w:tcW w:w="426" w:type="dxa"/>
            <w:tcBorders>
              <w:left w:val="nil"/>
              <w:bottom w:val="dotted" w:sz="4" w:space="0" w:color="auto"/>
              <w:right w:val="nil"/>
            </w:tcBorders>
            <w:shd w:val="clear" w:color="auto" w:fill="auto"/>
          </w:tcPr>
          <w:p w:rsidR="00654B0E" w:rsidRPr="00E00DA5" w:rsidRDefault="00654B0E" w:rsidP="00B773D0">
            <w:pPr>
              <w:spacing w:after="0" w:line="240" w:lineRule="auto"/>
              <w:rPr>
                <w:rFonts w:ascii="Times New Roman" w:eastAsia="Times New Roman" w:hAnsi="Times New Roman" w:cs="Times New Roman"/>
                <w:b/>
                <w:sz w:val="24"/>
                <w:szCs w:val="24"/>
                <w:lang w:val="sv-SE"/>
              </w:rPr>
            </w:pPr>
            <w:r w:rsidRPr="00E00DA5">
              <w:rPr>
                <w:rFonts w:ascii="Times New Roman" w:eastAsia="Times New Roman" w:hAnsi="Times New Roman" w:cs="Times New Roman"/>
                <w:b/>
                <w:sz w:val="24"/>
                <w:szCs w:val="24"/>
                <w:lang w:val="sv-SE"/>
              </w:rPr>
              <w:t>:</w:t>
            </w:r>
          </w:p>
        </w:tc>
        <w:tc>
          <w:tcPr>
            <w:tcW w:w="2520" w:type="dxa"/>
            <w:tcBorders>
              <w:left w:val="nil"/>
              <w:bottom w:val="dotted" w:sz="4" w:space="0" w:color="auto"/>
              <w:right w:val="nil"/>
            </w:tcBorders>
          </w:tcPr>
          <w:p w:rsidR="00654B0E" w:rsidRDefault="00867535" w:rsidP="00B773D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2</w:t>
            </w:r>
            <w:r w:rsidR="00402A57">
              <w:rPr>
                <w:rFonts w:ascii="Times New Roman" w:eastAsia="Times New Roman" w:hAnsi="Times New Roman" w:cs="Times New Roman"/>
                <w:b/>
                <w:sz w:val="24"/>
                <w:szCs w:val="24"/>
              </w:rPr>
              <w:t xml:space="preserve"> sks</w:t>
            </w:r>
          </w:p>
        </w:tc>
        <w:tc>
          <w:tcPr>
            <w:tcW w:w="2094" w:type="dxa"/>
            <w:gridSpan w:val="3"/>
            <w:tcBorders>
              <w:left w:val="nil"/>
              <w:bottom w:val="dotted" w:sz="4" w:space="0" w:color="auto"/>
              <w:right w:val="single" w:sz="4" w:space="0" w:color="auto"/>
            </w:tcBorders>
            <w:shd w:val="clear" w:color="auto" w:fill="auto"/>
          </w:tcPr>
          <w:p w:rsidR="00654B0E" w:rsidRPr="00E00DA5" w:rsidRDefault="00654B0E" w:rsidP="00B773D0">
            <w:pPr>
              <w:spacing w:after="0" w:line="240" w:lineRule="auto"/>
              <w:rPr>
                <w:rFonts w:ascii="Times New Roman" w:eastAsia="Times New Roman" w:hAnsi="Times New Roman" w:cs="Times New Roman"/>
                <w:b/>
                <w:sz w:val="24"/>
                <w:szCs w:val="24"/>
                <w:lang w:val="sv-SE"/>
              </w:rPr>
            </w:pPr>
          </w:p>
        </w:tc>
      </w:tr>
      <w:tr w:rsidR="00654B0E" w:rsidRPr="00E00DA5" w:rsidTr="00654B0E">
        <w:tc>
          <w:tcPr>
            <w:tcW w:w="2842" w:type="dxa"/>
            <w:gridSpan w:val="3"/>
            <w:tcBorders>
              <w:left w:val="single" w:sz="4" w:space="0" w:color="auto"/>
              <w:right w:val="nil"/>
            </w:tcBorders>
            <w:shd w:val="clear" w:color="auto" w:fill="auto"/>
          </w:tcPr>
          <w:p w:rsidR="00654B0E" w:rsidRPr="00E00DA5" w:rsidRDefault="00654B0E" w:rsidP="00B773D0">
            <w:pPr>
              <w:spacing w:after="0" w:line="240" w:lineRule="auto"/>
              <w:rPr>
                <w:rFonts w:ascii="Times New Roman" w:eastAsia="Times New Roman" w:hAnsi="Times New Roman" w:cs="Times New Roman"/>
                <w:b/>
                <w:sz w:val="24"/>
                <w:szCs w:val="24"/>
              </w:rPr>
            </w:pPr>
            <w:r w:rsidRPr="00E00DA5">
              <w:rPr>
                <w:rFonts w:ascii="Times New Roman" w:eastAsia="Times New Roman" w:hAnsi="Times New Roman" w:cs="Times New Roman"/>
                <w:b/>
                <w:sz w:val="24"/>
                <w:szCs w:val="24"/>
              </w:rPr>
              <w:t>Dosen Pengampu</w:t>
            </w:r>
          </w:p>
        </w:tc>
        <w:tc>
          <w:tcPr>
            <w:tcW w:w="236" w:type="dxa"/>
            <w:tcBorders>
              <w:left w:val="nil"/>
              <w:right w:val="nil"/>
            </w:tcBorders>
            <w:shd w:val="clear" w:color="auto" w:fill="auto"/>
          </w:tcPr>
          <w:p w:rsidR="00654B0E" w:rsidRPr="00E00DA5" w:rsidRDefault="00654B0E" w:rsidP="00B773D0">
            <w:pPr>
              <w:spacing w:after="0" w:line="240" w:lineRule="auto"/>
              <w:rPr>
                <w:rFonts w:ascii="Times New Roman" w:eastAsia="Times New Roman" w:hAnsi="Times New Roman" w:cs="Times New Roman"/>
                <w:b/>
                <w:sz w:val="24"/>
                <w:szCs w:val="24"/>
                <w:lang w:val="sv-SE"/>
              </w:rPr>
            </w:pPr>
            <w:r w:rsidRPr="00E00DA5">
              <w:rPr>
                <w:rFonts w:ascii="Times New Roman" w:eastAsia="Times New Roman" w:hAnsi="Times New Roman" w:cs="Times New Roman"/>
                <w:b/>
                <w:sz w:val="24"/>
                <w:szCs w:val="24"/>
                <w:lang w:val="sv-SE"/>
              </w:rPr>
              <w:t>:</w:t>
            </w:r>
          </w:p>
        </w:tc>
        <w:tc>
          <w:tcPr>
            <w:tcW w:w="6853" w:type="dxa"/>
            <w:gridSpan w:val="3"/>
            <w:tcBorders>
              <w:left w:val="nil"/>
              <w:bottom w:val="dotted" w:sz="4" w:space="0" w:color="auto"/>
              <w:right w:val="nil"/>
            </w:tcBorders>
            <w:shd w:val="clear" w:color="auto" w:fill="auto"/>
          </w:tcPr>
          <w:p w:rsidR="00654B0E" w:rsidRPr="00E00DA5" w:rsidRDefault="00654B0E" w:rsidP="00B773D0">
            <w:pPr>
              <w:spacing w:after="0" w:line="240" w:lineRule="auto"/>
              <w:rPr>
                <w:rFonts w:ascii="Times New Roman" w:eastAsia="Times New Roman" w:hAnsi="Times New Roman" w:cs="Times New Roman"/>
                <w:b/>
                <w:sz w:val="24"/>
                <w:szCs w:val="24"/>
              </w:rPr>
            </w:pPr>
            <w:r w:rsidRPr="00E00DA5">
              <w:rPr>
                <w:rFonts w:ascii="Times New Roman" w:eastAsia="Times New Roman" w:hAnsi="Times New Roman" w:cs="Times New Roman"/>
                <w:b/>
                <w:sz w:val="24"/>
                <w:szCs w:val="24"/>
              </w:rPr>
              <w:t xml:space="preserve">Dr. Ratnawati Susanto, </w:t>
            </w:r>
            <w:r w:rsidR="000D2CE3">
              <w:rPr>
                <w:rFonts w:ascii="Times New Roman" w:eastAsia="Times New Roman" w:hAnsi="Times New Roman" w:cs="Times New Roman"/>
                <w:b/>
                <w:sz w:val="24"/>
                <w:szCs w:val="24"/>
              </w:rPr>
              <w:t>S.Pd.,</w:t>
            </w:r>
            <w:r w:rsidRPr="00E00DA5">
              <w:rPr>
                <w:rFonts w:ascii="Times New Roman" w:eastAsia="Times New Roman" w:hAnsi="Times New Roman" w:cs="Times New Roman"/>
                <w:b/>
                <w:sz w:val="24"/>
                <w:szCs w:val="24"/>
              </w:rPr>
              <w:t>M.M., M.Pd</w:t>
            </w:r>
          </w:p>
        </w:tc>
        <w:tc>
          <w:tcPr>
            <w:tcW w:w="981" w:type="dxa"/>
            <w:gridSpan w:val="2"/>
            <w:tcBorders>
              <w:left w:val="nil"/>
              <w:bottom w:val="dotted" w:sz="4" w:space="0" w:color="auto"/>
              <w:right w:val="nil"/>
            </w:tcBorders>
            <w:shd w:val="clear" w:color="auto" w:fill="auto"/>
          </w:tcPr>
          <w:p w:rsidR="00654B0E" w:rsidRPr="00E00DA5" w:rsidRDefault="00654B0E" w:rsidP="00B773D0">
            <w:pPr>
              <w:spacing w:after="0" w:line="240" w:lineRule="auto"/>
              <w:rPr>
                <w:rFonts w:ascii="Times New Roman" w:eastAsia="Times New Roman" w:hAnsi="Times New Roman" w:cs="Times New Roman"/>
                <w:b/>
                <w:sz w:val="24"/>
                <w:szCs w:val="24"/>
              </w:rPr>
            </w:pPr>
            <w:r w:rsidRPr="00E00DA5">
              <w:rPr>
                <w:rFonts w:ascii="Times New Roman" w:eastAsia="Times New Roman" w:hAnsi="Times New Roman" w:cs="Times New Roman"/>
                <w:b/>
                <w:sz w:val="24"/>
                <w:szCs w:val="24"/>
              </w:rPr>
              <w:t>Kode Dosen</w:t>
            </w:r>
          </w:p>
        </w:tc>
        <w:tc>
          <w:tcPr>
            <w:tcW w:w="426" w:type="dxa"/>
            <w:tcBorders>
              <w:left w:val="nil"/>
              <w:bottom w:val="dotted" w:sz="4" w:space="0" w:color="auto"/>
              <w:right w:val="nil"/>
            </w:tcBorders>
            <w:shd w:val="clear" w:color="auto" w:fill="auto"/>
          </w:tcPr>
          <w:p w:rsidR="00654B0E" w:rsidRPr="00E00DA5" w:rsidRDefault="00654B0E" w:rsidP="00B773D0">
            <w:pPr>
              <w:spacing w:after="0" w:line="240" w:lineRule="auto"/>
              <w:rPr>
                <w:rFonts w:ascii="Times New Roman" w:eastAsia="Times New Roman" w:hAnsi="Times New Roman" w:cs="Times New Roman"/>
                <w:b/>
                <w:sz w:val="24"/>
                <w:szCs w:val="24"/>
              </w:rPr>
            </w:pPr>
            <w:r w:rsidRPr="00E00DA5">
              <w:rPr>
                <w:rFonts w:ascii="Times New Roman" w:eastAsia="Times New Roman" w:hAnsi="Times New Roman" w:cs="Times New Roman"/>
                <w:b/>
                <w:sz w:val="24"/>
                <w:szCs w:val="24"/>
              </w:rPr>
              <w:t>:</w:t>
            </w:r>
          </w:p>
        </w:tc>
        <w:tc>
          <w:tcPr>
            <w:tcW w:w="2520" w:type="dxa"/>
            <w:tcBorders>
              <w:left w:val="nil"/>
              <w:bottom w:val="dotted" w:sz="4" w:space="0" w:color="auto"/>
              <w:right w:val="nil"/>
            </w:tcBorders>
          </w:tcPr>
          <w:p w:rsidR="00654B0E" w:rsidRPr="00E00DA5" w:rsidRDefault="00402A57" w:rsidP="00B773D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7144</w:t>
            </w:r>
          </w:p>
        </w:tc>
        <w:tc>
          <w:tcPr>
            <w:tcW w:w="2094" w:type="dxa"/>
            <w:gridSpan w:val="3"/>
            <w:tcBorders>
              <w:left w:val="nil"/>
              <w:bottom w:val="dotted" w:sz="4" w:space="0" w:color="auto"/>
              <w:right w:val="single" w:sz="4" w:space="0" w:color="auto"/>
            </w:tcBorders>
            <w:shd w:val="clear" w:color="auto" w:fill="auto"/>
          </w:tcPr>
          <w:p w:rsidR="00654B0E" w:rsidRPr="00E00DA5" w:rsidRDefault="00654B0E" w:rsidP="00B773D0">
            <w:pPr>
              <w:spacing w:after="0" w:line="240" w:lineRule="auto"/>
              <w:rPr>
                <w:rFonts w:ascii="Times New Roman" w:eastAsia="Times New Roman" w:hAnsi="Times New Roman" w:cs="Times New Roman"/>
                <w:b/>
                <w:sz w:val="24"/>
                <w:szCs w:val="24"/>
              </w:rPr>
            </w:pPr>
          </w:p>
        </w:tc>
      </w:tr>
      <w:tr w:rsidR="002F3EFA" w:rsidRPr="00E00DA5" w:rsidTr="00E75EFD">
        <w:tc>
          <w:tcPr>
            <w:tcW w:w="2842" w:type="dxa"/>
            <w:gridSpan w:val="3"/>
            <w:tcBorders>
              <w:left w:val="single" w:sz="4" w:space="0" w:color="auto"/>
              <w:right w:val="nil"/>
            </w:tcBorders>
            <w:shd w:val="clear" w:color="auto" w:fill="auto"/>
          </w:tcPr>
          <w:p w:rsidR="002F3EFA" w:rsidRPr="00E00DA5" w:rsidRDefault="002F3EFA" w:rsidP="00B773D0">
            <w:pPr>
              <w:spacing w:after="0" w:line="240" w:lineRule="auto"/>
              <w:rPr>
                <w:rFonts w:ascii="Times New Roman" w:eastAsia="Times New Roman" w:hAnsi="Times New Roman" w:cs="Times New Roman"/>
                <w:b/>
                <w:sz w:val="24"/>
                <w:szCs w:val="24"/>
              </w:rPr>
            </w:pPr>
            <w:r w:rsidRPr="00E00DA5">
              <w:rPr>
                <w:rFonts w:ascii="Times New Roman" w:eastAsia="Times New Roman" w:hAnsi="Times New Roman" w:cs="Times New Roman"/>
                <w:b/>
                <w:sz w:val="24"/>
                <w:szCs w:val="24"/>
              </w:rPr>
              <w:t>Alokasi Waktu</w:t>
            </w:r>
          </w:p>
        </w:tc>
        <w:tc>
          <w:tcPr>
            <w:tcW w:w="236" w:type="dxa"/>
            <w:tcBorders>
              <w:left w:val="nil"/>
              <w:right w:val="nil"/>
            </w:tcBorders>
            <w:shd w:val="clear" w:color="auto" w:fill="auto"/>
          </w:tcPr>
          <w:p w:rsidR="002F3EFA" w:rsidRPr="00E00DA5" w:rsidRDefault="002F3EFA" w:rsidP="00B773D0">
            <w:pPr>
              <w:spacing w:after="0" w:line="240" w:lineRule="auto"/>
              <w:rPr>
                <w:rFonts w:ascii="Times New Roman" w:eastAsia="Times New Roman" w:hAnsi="Times New Roman" w:cs="Times New Roman"/>
                <w:b/>
                <w:sz w:val="24"/>
                <w:szCs w:val="24"/>
              </w:rPr>
            </w:pPr>
            <w:r w:rsidRPr="00E00DA5">
              <w:rPr>
                <w:rFonts w:ascii="Times New Roman" w:eastAsia="Times New Roman" w:hAnsi="Times New Roman" w:cs="Times New Roman"/>
                <w:b/>
                <w:sz w:val="24"/>
                <w:szCs w:val="24"/>
              </w:rPr>
              <w:t>:</w:t>
            </w:r>
          </w:p>
        </w:tc>
        <w:tc>
          <w:tcPr>
            <w:tcW w:w="12874" w:type="dxa"/>
            <w:gridSpan w:val="10"/>
            <w:tcBorders>
              <w:left w:val="nil"/>
              <w:right w:val="single" w:sz="4" w:space="0" w:color="auto"/>
            </w:tcBorders>
          </w:tcPr>
          <w:p w:rsidR="002F3EFA" w:rsidRPr="00E00DA5" w:rsidRDefault="002F3EFA" w:rsidP="00B773D0">
            <w:pPr>
              <w:spacing w:after="0" w:line="240" w:lineRule="auto"/>
              <w:rPr>
                <w:rFonts w:ascii="Times New Roman" w:eastAsia="Times New Roman" w:hAnsi="Times New Roman" w:cs="Times New Roman"/>
                <w:sz w:val="24"/>
                <w:szCs w:val="24"/>
                <w:lang w:val="sv-SE"/>
              </w:rPr>
            </w:pPr>
            <w:r w:rsidRPr="00E00DA5">
              <w:rPr>
                <w:rFonts w:ascii="Times New Roman" w:eastAsia="Times New Roman" w:hAnsi="Times New Roman" w:cs="Times New Roman"/>
                <w:sz w:val="24"/>
                <w:szCs w:val="24"/>
              </w:rPr>
              <w:t>1</w:t>
            </w:r>
            <w:r>
              <w:rPr>
                <w:rFonts w:ascii="Times New Roman" w:eastAsia="Times New Roman" w:hAnsi="Times New Roman" w:cs="Times New Roman"/>
                <w:sz w:val="24"/>
                <w:szCs w:val="24"/>
              </w:rPr>
              <w:t>6</w:t>
            </w:r>
            <w:r w:rsidRPr="00E00DA5">
              <w:rPr>
                <w:rFonts w:ascii="Times New Roman" w:eastAsia="Times New Roman" w:hAnsi="Times New Roman" w:cs="Times New Roman"/>
                <w:sz w:val="24"/>
                <w:szCs w:val="24"/>
              </w:rPr>
              <w:t xml:space="preserve"> x </w:t>
            </w:r>
            <w:r w:rsidR="00867535">
              <w:rPr>
                <w:rFonts w:ascii="Times New Roman" w:eastAsia="Times New Roman" w:hAnsi="Times New Roman" w:cs="Times New Roman"/>
                <w:sz w:val="24"/>
                <w:szCs w:val="24"/>
              </w:rPr>
              <w:t>1</w:t>
            </w:r>
            <w:r w:rsidR="00867535">
              <w:rPr>
                <w:rFonts w:ascii="Times New Roman" w:eastAsia="Times New Roman" w:hAnsi="Times New Roman" w:cs="Times New Roman"/>
                <w:sz w:val="24"/>
                <w:szCs w:val="24"/>
                <w:lang w:val="en-US"/>
              </w:rPr>
              <w:t>0</w:t>
            </w:r>
            <w:r>
              <w:rPr>
                <w:rFonts w:ascii="Times New Roman" w:eastAsia="Times New Roman" w:hAnsi="Times New Roman" w:cs="Times New Roman"/>
                <w:sz w:val="24"/>
                <w:szCs w:val="24"/>
              </w:rPr>
              <w:t>0</w:t>
            </w:r>
            <w:r w:rsidRPr="00E00DA5">
              <w:rPr>
                <w:rFonts w:ascii="Times New Roman" w:eastAsia="Times New Roman" w:hAnsi="Times New Roman" w:cs="Times New Roman"/>
                <w:sz w:val="24"/>
                <w:szCs w:val="24"/>
              </w:rPr>
              <w:t xml:space="preserve"> menit</w:t>
            </w:r>
            <w:r w:rsidR="00867535">
              <w:rPr>
                <w:rFonts w:ascii="Times New Roman" w:eastAsia="Times New Roman" w:hAnsi="Times New Roman" w:cs="Times New Roman"/>
                <w:sz w:val="24"/>
                <w:szCs w:val="24"/>
              </w:rPr>
              <w:t xml:space="preserve"> (K/T = 1</w:t>
            </w:r>
            <w:r w:rsidR="00867535">
              <w:rPr>
                <w:rFonts w:ascii="Times New Roman" w:eastAsia="Times New Roman" w:hAnsi="Times New Roman" w:cs="Times New Roman"/>
                <w:sz w:val="24"/>
                <w:szCs w:val="24"/>
                <w:lang w:val="en-US"/>
              </w:rPr>
              <w:t>0</w:t>
            </w:r>
            <w:r w:rsidR="00D22A2A">
              <w:rPr>
                <w:rFonts w:ascii="Times New Roman" w:eastAsia="Times New Roman" w:hAnsi="Times New Roman" w:cs="Times New Roman"/>
                <w:sz w:val="24"/>
                <w:szCs w:val="24"/>
              </w:rPr>
              <w:t>0’, TM 120’;  TT = 120’</w:t>
            </w:r>
          </w:p>
        </w:tc>
      </w:tr>
      <w:tr w:rsidR="002F3EFA" w:rsidRPr="00E00DA5" w:rsidTr="00E75EFD">
        <w:tc>
          <w:tcPr>
            <w:tcW w:w="2842" w:type="dxa"/>
            <w:gridSpan w:val="3"/>
            <w:tcBorders>
              <w:left w:val="single" w:sz="4" w:space="0" w:color="auto"/>
              <w:bottom w:val="dotted" w:sz="4" w:space="0" w:color="auto"/>
              <w:right w:val="nil"/>
            </w:tcBorders>
            <w:shd w:val="clear" w:color="auto" w:fill="auto"/>
          </w:tcPr>
          <w:p w:rsidR="002F3EFA" w:rsidRPr="00E00DA5" w:rsidRDefault="002F3EFA" w:rsidP="00B773D0">
            <w:pPr>
              <w:spacing w:after="0" w:line="240" w:lineRule="auto"/>
              <w:rPr>
                <w:rFonts w:ascii="Times New Roman" w:eastAsia="Times New Roman" w:hAnsi="Times New Roman" w:cs="Times New Roman"/>
                <w:b/>
                <w:sz w:val="24"/>
                <w:szCs w:val="24"/>
              </w:rPr>
            </w:pPr>
            <w:r w:rsidRPr="00E00DA5">
              <w:rPr>
                <w:rFonts w:ascii="Times New Roman" w:eastAsia="Times New Roman" w:hAnsi="Times New Roman" w:cs="Times New Roman"/>
                <w:b/>
                <w:sz w:val="24"/>
                <w:szCs w:val="24"/>
              </w:rPr>
              <w:t>Capaian Pembelajaran</w:t>
            </w:r>
            <w:r>
              <w:rPr>
                <w:rFonts w:ascii="Times New Roman" w:eastAsia="Times New Roman" w:hAnsi="Times New Roman" w:cs="Times New Roman"/>
                <w:b/>
                <w:sz w:val="24"/>
                <w:szCs w:val="24"/>
              </w:rPr>
              <w:t xml:space="preserve"> Mata Kuliah (CPMK)</w:t>
            </w:r>
          </w:p>
        </w:tc>
        <w:tc>
          <w:tcPr>
            <w:tcW w:w="236" w:type="dxa"/>
            <w:tcBorders>
              <w:left w:val="nil"/>
              <w:bottom w:val="dotted" w:sz="4" w:space="0" w:color="auto"/>
              <w:right w:val="nil"/>
            </w:tcBorders>
            <w:shd w:val="clear" w:color="auto" w:fill="auto"/>
          </w:tcPr>
          <w:p w:rsidR="002F3EFA" w:rsidRPr="00E00DA5" w:rsidRDefault="002F3EFA" w:rsidP="00B773D0">
            <w:pPr>
              <w:spacing w:after="0" w:line="240" w:lineRule="auto"/>
              <w:rPr>
                <w:rFonts w:ascii="Times New Roman" w:eastAsia="Times New Roman" w:hAnsi="Times New Roman" w:cs="Times New Roman"/>
                <w:b/>
                <w:sz w:val="24"/>
                <w:szCs w:val="24"/>
                <w:lang w:val="sv-SE"/>
              </w:rPr>
            </w:pPr>
            <w:r w:rsidRPr="00E00DA5">
              <w:rPr>
                <w:rFonts w:ascii="Times New Roman" w:eastAsia="Times New Roman" w:hAnsi="Times New Roman" w:cs="Times New Roman"/>
                <w:b/>
                <w:sz w:val="24"/>
                <w:szCs w:val="24"/>
                <w:lang w:val="sv-SE"/>
              </w:rPr>
              <w:t>:</w:t>
            </w:r>
          </w:p>
        </w:tc>
        <w:tc>
          <w:tcPr>
            <w:tcW w:w="12874" w:type="dxa"/>
            <w:gridSpan w:val="10"/>
            <w:tcBorders>
              <w:left w:val="nil"/>
              <w:bottom w:val="dotted" w:sz="4" w:space="0" w:color="auto"/>
              <w:right w:val="single" w:sz="4" w:space="0" w:color="auto"/>
            </w:tcBorders>
          </w:tcPr>
          <w:p w:rsidR="00867535" w:rsidRPr="00867535" w:rsidRDefault="00867535" w:rsidP="00B773D0">
            <w:pPr>
              <w:pStyle w:val="ListParagraph"/>
              <w:numPr>
                <w:ilvl w:val="0"/>
                <w:numId w:val="18"/>
              </w:numPr>
              <w:spacing w:after="0" w:line="240" w:lineRule="auto"/>
              <w:rPr>
                <w:rFonts w:ascii="Times New Roman" w:eastAsia="Times New Roman" w:hAnsi="Times New Roman" w:cs="Times New Roman"/>
                <w:sz w:val="24"/>
                <w:szCs w:val="24"/>
              </w:rPr>
            </w:pPr>
            <w:r w:rsidRPr="00867535">
              <w:rPr>
                <w:rFonts w:ascii="Times New Roman" w:eastAsia="Times New Roman" w:hAnsi="Times New Roman" w:cs="Times New Roman"/>
                <w:sz w:val="24"/>
                <w:szCs w:val="24"/>
              </w:rPr>
              <w:t xml:space="preserve">Mahasiswa mampu menguraikan secara konseptual, prosedur dan operasional aspek-aspek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y</w:t>
            </w:r>
            <w:r w:rsidRPr="00867535">
              <w:rPr>
                <w:rFonts w:ascii="Times New Roman" w:eastAsia="Times New Roman" w:hAnsi="Times New Roman" w:cs="Times New Roman"/>
                <w:sz w:val="24"/>
                <w:szCs w:val="24"/>
              </w:rPr>
              <w:t>ang berhubungan dengan profesi kependidikan</w:t>
            </w:r>
          </w:p>
          <w:p w:rsidR="00165366" w:rsidRPr="00E00DA5" w:rsidRDefault="00867535" w:rsidP="00B773D0">
            <w:pPr>
              <w:pStyle w:val="ListParagraph"/>
              <w:numPr>
                <w:ilvl w:val="0"/>
                <w:numId w:val="18"/>
              </w:numPr>
              <w:spacing w:after="0" w:line="240" w:lineRule="auto"/>
              <w:rPr>
                <w:rFonts w:ascii="Times New Roman" w:eastAsia="Times New Roman" w:hAnsi="Times New Roman" w:cs="Times New Roman"/>
                <w:sz w:val="24"/>
                <w:szCs w:val="24"/>
              </w:rPr>
            </w:pPr>
            <w:r w:rsidRPr="00867535">
              <w:rPr>
                <w:rFonts w:ascii="Times New Roman" w:eastAsia="Times New Roman" w:hAnsi="Times New Roman" w:cs="Times New Roman"/>
                <w:sz w:val="24"/>
                <w:szCs w:val="24"/>
              </w:rPr>
              <w:t>Mampu mengintegrasikan dan menggunakan teori-teori profesi kependidikan untuk menjadi  guru yang profesional</w:t>
            </w:r>
          </w:p>
        </w:tc>
      </w:tr>
      <w:tr w:rsidR="00654B0E" w:rsidRPr="00E00DA5" w:rsidTr="001013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682" w:type="dxa"/>
            <w:tcBorders>
              <w:bottom w:val="single" w:sz="4" w:space="0" w:color="auto"/>
            </w:tcBorders>
            <w:shd w:val="clear" w:color="auto" w:fill="F7CAAC" w:themeFill="accent2" w:themeFillTint="66"/>
          </w:tcPr>
          <w:p w:rsidR="00654B0E" w:rsidRPr="00E00DA5" w:rsidRDefault="00654B0E" w:rsidP="00B773D0">
            <w:pPr>
              <w:spacing w:after="0" w:line="240" w:lineRule="auto"/>
              <w:jc w:val="center"/>
              <w:rPr>
                <w:rFonts w:ascii="Times New Roman" w:eastAsia="Times New Roman" w:hAnsi="Times New Roman" w:cs="Times New Roman"/>
                <w:b/>
                <w:sz w:val="24"/>
                <w:szCs w:val="24"/>
                <w:lang w:val="sv-SE"/>
              </w:rPr>
            </w:pPr>
            <w:r w:rsidRPr="00E00DA5">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esi</w:t>
            </w:r>
          </w:p>
        </w:tc>
        <w:tc>
          <w:tcPr>
            <w:tcW w:w="2160" w:type="dxa"/>
            <w:gridSpan w:val="2"/>
            <w:tcBorders>
              <w:bottom w:val="single" w:sz="4" w:space="0" w:color="auto"/>
            </w:tcBorders>
            <w:shd w:val="clear" w:color="auto" w:fill="F7CAAC" w:themeFill="accent2" w:themeFillTint="66"/>
          </w:tcPr>
          <w:p w:rsidR="00611728" w:rsidRDefault="001530E3" w:rsidP="00B773D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w:t>
            </w:r>
            <w:r w:rsidR="00573A9A">
              <w:rPr>
                <w:rFonts w:ascii="Times New Roman" w:eastAsia="Times New Roman" w:hAnsi="Times New Roman" w:cs="Times New Roman"/>
                <w:b/>
                <w:sz w:val="24"/>
                <w:szCs w:val="24"/>
              </w:rPr>
              <w:t>EMAMPUAN AKHIR</w:t>
            </w:r>
          </w:p>
          <w:p w:rsidR="00611728" w:rsidRDefault="00611728" w:rsidP="00B773D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654B0E">
              <w:rPr>
                <w:rFonts w:ascii="Times New Roman" w:eastAsia="Times New Roman" w:hAnsi="Times New Roman" w:cs="Times New Roman"/>
                <w:b/>
                <w:sz w:val="24"/>
                <w:szCs w:val="24"/>
              </w:rPr>
              <w:t>Capaian Pembelajaran (Sub-CPMK)</w:t>
            </w:r>
            <w:r w:rsidR="00EE79FF">
              <w:rPr>
                <w:rFonts w:ascii="Times New Roman" w:eastAsia="Times New Roman" w:hAnsi="Times New Roman" w:cs="Times New Roman"/>
                <w:b/>
                <w:sz w:val="24"/>
                <w:szCs w:val="24"/>
              </w:rPr>
              <w:t xml:space="preserve"> </w:t>
            </w:r>
          </w:p>
          <w:p w:rsidR="00654B0E" w:rsidRPr="00E00DA5" w:rsidRDefault="00654B0E" w:rsidP="00B773D0">
            <w:pPr>
              <w:spacing w:after="0" w:line="240" w:lineRule="auto"/>
              <w:jc w:val="center"/>
              <w:rPr>
                <w:rFonts w:ascii="Times New Roman" w:eastAsia="Times New Roman" w:hAnsi="Times New Roman" w:cs="Times New Roman"/>
                <w:b/>
                <w:sz w:val="24"/>
                <w:szCs w:val="24"/>
              </w:rPr>
            </w:pPr>
          </w:p>
        </w:tc>
        <w:tc>
          <w:tcPr>
            <w:tcW w:w="2545" w:type="dxa"/>
            <w:gridSpan w:val="2"/>
            <w:tcBorders>
              <w:bottom w:val="single" w:sz="4" w:space="0" w:color="auto"/>
            </w:tcBorders>
            <w:shd w:val="clear" w:color="auto" w:fill="F7CAAC" w:themeFill="accent2" w:themeFillTint="66"/>
          </w:tcPr>
          <w:p w:rsidR="00654B0E" w:rsidRPr="00E00DA5" w:rsidRDefault="00573A9A" w:rsidP="00B773D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MATERI PEMBELAJARAN</w:t>
            </w:r>
          </w:p>
        </w:tc>
        <w:tc>
          <w:tcPr>
            <w:tcW w:w="2268" w:type="dxa"/>
            <w:tcBorders>
              <w:bottom w:val="single" w:sz="4" w:space="0" w:color="auto"/>
            </w:tcBorders>
            <w:shd w:val="clear" w:color="auto" w:fill="F7CAAC" w:themeFill="accent2" w:themeFillTint="66"/>
          </w:tcPr>
          <w:p w:rsidR="00654B0E" w:rsidRPr="00E00DA5" w:rsidRDefault="00375173" w:rsidP="00B773D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BENTUK PEMBELAJARAN</w:t>
            </w:r>
          </w:p>
        </w:tc>
        <w:tc>
          <w:tcPr>
            <w:tcW w:w="3249" w:type="dxa"/>
            <w:gridSpan w:val="2"/>
            <w:tcBorders>
              <w:bottom w:val="single" w:sz="4" w:space="0" w:color="auto"/>
            </w:tcBorders>
            <w:shd w:val="clear" w:color="auto" w:fill="F7CAAC" w:themeFill="accent2" w:themeFillTint="66"/>
          </w:tcPr>
          <w:p w:rsidR="00654B0E" w:rsidRPr="00375173" w:rsidRDefault="00375173" w:rsidP="00B773D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SUMBER PEMBELAJARAN</w:t>
            </w:r>
          </w:p>
        </w:tc>
        <w:tc>
          <w:tcPr>
            <w:tcW w:w="3867" w:type="dxa"/>
            <w:gridSpan w:val="4"/>
            <w:tcBorders>
              <w:bottom w:val="single" w:sz="4" w:space="0" w:color="auto"/>
            </w:tcBorders>
            <w:shd w:val="clear" w:color="auto" w:fill="F7CAAC" w:themeFill="accent2" w:themeFillTint="66"/>
          </w:tcPr>
          <w:p w:rsidR="00654B0E" w:rsidRPr="00E00DA5" w:rsidRDefault="00375173" w:rsidP="00B773D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INDIKATOR PENILAIAN</w:t>
            </w:r>
          </w:p>
        </w:tc>
        <w:tc>
          <w:tcPr>
            <w:tcW w:w="1173" w:type="dxa"/>
            <w:tcBorders>
              <w:bottom w:val="single" w:sz="4" w:space="0" w:color="auto"/>
            </w:tcBorders>
            <w:shd w:val="clear" w:color="auto" w:fill="F7CAAC" w:themeFill="accent2" w:themeFillTint="66"/>
          </w:tcPr>
          <w:p w:rsidR="00654B0E" w:rsidRDefault="00812CE5" w:rsidP="00B773D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KET</w:t>
            </w:r>
          </w:p>
        </w:tc>
      </w:tr>
      <w:tr w:rsidR="00573A9A" w:rsidRPr="00E00DA5" w:rsidTr="009E09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682" w:type="dxa"/>
            <w:tcBorders>
              <w:top w:val="single" w:sz="4" w:space="0" w:color="auto"/>
              <w:left w:val="single" w:sz="4" w:space="0" w:color="auto"/>
              <w:bottom w:val="single" w:sz="4" w:space="0" w:color="auto"/>
              <w:right w:val="single" w:sz="4" w:space="0" w:color="auto"/>
            </w:tcBorders>
            <w:shd w:val="clear" w:color="auto" w:fill="auto"/>
          </w:tcPr>
          <w:p w:rsidR="00573A9A" w:rsidRPr="00E00DA5" w:rsidRDefault="00573A9A" w:rsidP="00446DFB">
            <w:pPr>
              <w:spacing w:after="0" w:line="240" w:lineRule="auto"/>
              <w:jc w:val="both"/>
              <w:rPr>
                <w:rFonts w:ascii="Times New Roman" w:eastAsia="Times New Roman" w:hAnsi="Times New Roman" w:cs="Times New Roman"/>
                <w:sz w:val="24"/>
                <w:szCs w:val="24"/>
              </w:rPr>
            </w:pPr>
            <w:r w:rsidRPr="00E00DA5">
              <w:rPr>
                <w:rFonts w:ascii="Times New Roman" w:eastAsia="Times New Roman" w:hAnsi="Times New Roman" w:cs="Times New Roman"/>
                <w:sz w:val="24"/>
                <w:szCs w:val="24"/>
              </w:rPr>
              <w:t>1</w:t>
            </w:r>
          </w:p>
        </w:tc>
        <w:tc>
          <w:tcPr>
            <w:tcW w:w="2160" w:type="dxa"/>
            <w:gridSpan w:val="2"/>
            <w:tcBorders>
              <w:left w:val="single" w:sz="4" w:space="0" w:color="auto"/>
              <w:bottom w:val="single" w:sz="4" w:space="0" w:color="auto"/>
            </w:tcBorders>
            <w:shd w:val="clear" w:color="auto" w:fill="auto"/>
          </w:tcPr>
          <w:p w:rsidR="00573A9A" w:rsidRPr="000C4BB4" w:rsidRDefault="00573A9A" w:rsidP="00446DFB">
            <w:pPr>
              <w:tabs>
                <w:tab w:val="num" w:pos="720"/>
              </w:tabs>
              <w:spacing w:after="0" w:line="240" w:lineRule="auto"/>
              <w:jc w:val="both"/>
              <w:rPr>
                <w:rFonts w:ascii="Times New Roman" w:eastAsia="Times New Roman" w:hAnsi="Times New Roman" w:cs="Times New Roman"/>
                <w:sz w:val="24"/>
                <w:szCs w:val="24"/>
                <w:lang w:val="en-US"/>
              </w:rPr>
            </w:pPr>
            <w:r w:rsidRPr="00E00DA5">
              <w:rPr>
                <w:rFonts w:ascii="Times New Roman" w:eastAsia="Times New Roman" w:hAnsi="Times New Roman" w:cs="Times New Roman"/>
                <w:sz w:val="24"/>
                <w:szCs w:val="24"/>
              </w:rPr>
              <w:t>Mahasiswa mampu memahami</w:t>
            </w:r>
            <w:r>
              <w:rPr>
                <w:rFonts w:ascii="Times New Roman" w:eastAsia="Times New Roman" w:hAnsi="Times New Roman" w:cs="Times New Roman"/>
                <w:sz w:val="24"/>
                <w:szCs w:val="24"/>
              </w:rPr>
              <w:t xml:space="preserve"> Tatanan Perkuliahan dan RPS</w:t>
            </w:r>
            <w:r w:rsidR="000C4BB4">
              <w:rPr>
                <w:rFonts w:ascii="Times New Roman" w:eastAsia="Times New Roman" w:hAnsi="Times New Roman" w:cs="Times New Roman"/>
                <w:sz w:val="24"/>
                <w:szCs w:val="24"/>
                <w:lang w:val="en-US"/>
              </w:rPr>
              <w:t xml:space="preserve"> dan melakukan evaluasi dan reflektif awal.</w:t>
            </w:r>
          </w:p>
        </w:tc>
        <w:tc>
          <w:tcPr>
            <w:tcW w:w="2545" w:type="dxa"/>
            <w:gridSpan w:val="2"/>
            <w:tcBorders>
              <w:bottom w:val="single" w:sz="4" w:space="0" w:color="auto"/>
            </w:tcBorders>
            <w:shd w:val="clear" w:color="auto" w:fill="auto"/>
          </w:tcPr>
          <w:p w:rsidR="00573A9A" w:rsidRDefault="00573A9A" w:rsidP="00446DFB">
            <w:pPr>
              <w:spacing w:after="0" w:line="240" w:lineRule="auto"/>
              <w:ind w:left="162" w:hanging="162"/>
              <w:jc w:val="both"/>
              <w:rPr>
                <w:rFonts w:ascii="Times New Roman" w:eastAsia="Times New Roman" w:hAnsi="Times New Roman" w:cs="Times New Roman"/>
                <w:iCs/>
                <w:sz w:val="24"/>
                <w:szCs w:val="24"/>
              </w:rPr>
            </w:pPr>
            <w:r w:rsidRPr="00DF076A">
              <w:rPr>
                <w:rFonts w:ascii="Times New Roman" w:eastAsia="Times New Roman" w:hAnsi="Times New Roman" w:cs="Times New Roman"/>
                <w:iCs/>
                <w:sz w:val="24"/>
                <w:szCs w:val="24"/>
              </w:rPr>
              <w:t>Tatata</w:t>
            </w:r>
            <w:r>
              <w:rPr>
                <w:rFonts w:ascii="Times New Roman" w:eastAsia="Times New Roman" w:hAnsi="Times New Roman" w:cs="Times New Roman"/>
                <w:iCs/>
                <w:sz w:val="24"/>
                <w:szCs w:val="24"/>
              </w:rPr>
              <w:t>n</w:t>
            </w:r>
            <w:r w:rsidRPr="00DF076A">
              <w:rPr>
                <w:rFonts w:ascii="Times New Roman" w:eastAsia="Times New Roman" w:hAnsi="Times New Roman" w:cs="Times New Roman"/>
                <w:iCs/>
                <w:sz w:val="24"/>
                <w:szCs w:val="24"/>
              </w:rPr>
              <w:t xml:space="preserve"> perkuliahan dan RPS</w:t>
            </w:r>
          </w:p>
          <w:p w:rsidR="000E5B2B" w:rsidRDefault="000E5B2B" w:rsidP="000E5B2B">
            <w:pPr>
              <w:spacing w:after="0" w:line="240" w:lineRule="auto"/>
              <w:ind w:left="162" w:hanging="162"/>
              <w:rPr>
                <w:rFonts w:ascii="Times New Roman" w:eastAsia="Times New Roman" w:hAnsi="Times New Roman" w:cs="Times New Roman"/>
                <w:iCs/>
                <w:sz w:val="24"/>
                <w:szCs w:val="24"/>
                <w:lang w:val="en-US"/>
              </w:rPr>
            </w:pPr>
            <w:r>
              <w:rPr>
                <w:rFonts w:ascii="Times New Roman" w:eastAsia="Times New Roman" w:hAnsi="Times New Roman" w:cs="Times New Roman"/>
                <w:iCs/>
                <w:sz w:val="24"/>
                <w:szCs w:val="24"/>
              </w:rPr>
              <w:t>ISUE PROFESI KEPENDIDIKAN</w:t>
            </w:r>
          </w:p>
          <w:p w:rsidR="00B773D0" w:rsidRPr="00B773D0" w:rsidRDefault="00B773D0" w:rsidP="000E5B2B">
            <w:pPr>
              <w:spacing w:after="0" w:line="240" w:lineRule="auto"/>
              <w:ind w:left="162" w:hanging="162"/>
              <w:rPr>
                <w:rFonts w:ascii="Times New Roman" w:eastAsia="Times New Roman" w:hAnsi="Times New Roman" w:cs="Times New Roman"/>
                <w:iCs/>
                <w:sz w:val="24"/>
                <w:szCs w:val="24"/>
                <w:lang w:val="en-US"/>
              </w:rPr>
            </w:pPr>
          </w:p>
          <w:p w:rsidR="00B773D0" w:rsidRPr="00B773D0" w:rsidRDefault="00B773D0" w:rsidP="00446DFB">
            <w:pPr>
              <w:spacing w:after="0" w:line="240" w:lineRule="auto"/>
              <w:ind w:left="342" w:hanging="342"/>
              <w:jc w:val="both"/>
              <w:rPr>
                <w:rFonts w:ascii="Times New Roman" w:eastAsia="Times New Roman" w:hAnsi="Times New Roman" w:cs="Times New Roman"/>
                <w:iCs/>
                <w:sz w:val="24"/>
                <w:szCs w:val="24"/>
                <w:lang w:val="en-US"/>
              </w:rPr>
            </w:pPr>
          </w:p>
        </w:tc>
        <w:tc>
          <w:tcPr>
            <w:tcW w:w="2268" w:type="dxa"/>
            <w:tcBorders>
              <w:bottom w:val="single" w:sz="4" w:space="0" w:color="auto"/>
              <w:right w:val="single" w:sz="4" w:space="0" w:color="auto"/>
            </w:tcBorders>
            <w:shd w:val="clear" w:color="auto" w:fill="auto"/>
          </w:tcPr>
          <w:p w:rsidR="004A0F79" w:rsidRDefault="004A0F79" w:rsidP="00446DFB">
            <w:pPr>
              <w:pStyle w:val="ListParagraph"/>
              <w:spacing w:after="0" w:line="240" w:lineRule="auto"/>
              <w:ind w:left="0" w:hanging="851"/>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1.1.M</w:t>
            </w:r>
            <w:r w:rsidR="0037517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xml:space="preserve">    Teori/Kuliah</w:t>
            </w:r>
          </w:p>
          <w:p w:rsidR="000C4BB4" w:rsidRPr="000C4BB4" w:rsidRDefault="004A0F79" w:rsidP="00446DFB">
            <w:pPr>
              <w:pStyle w:val="ListParagraph"/>
              <w:spacing w:after="0" w:line="240" w:lineRule="auto"/>
              <w:ind w:left="0" w:hanging="851"/>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0C4BB4">
              <w:rPr>
                <w:rFonts w:ascii="Times New Roman" w:eastAsia="Times New Roman" w:hAnsi="Times New Roman" w:cs="Times New Roman"/>
                <w:sz w:val="24"/>
                <w:szCs w:val="24"/>
                <w:lang w:val="en-US"/>
              </w:rPr>
              <w:t>Paradigma Pedagogik Reflektif</w:t>
            </w:r>
          </w:p>
          <w:p w:rsidR="000C4BB4" w:rsidRPr="000C4BB4" w:rsidRDefault="000C4BB4" w:rsidP="00446DFB">
            <w:pPr>
              <w:pStyle w:val="ListParagraph"/>
              <w:spacing w:after="0" w:line="240" w:lineRule="auto"/>
              <w:ind w:left="0" w:hanging="851"/>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Evalu</w:t>
            </w:r>
          </w:p>
          <w:p w:rsidR="00AD7579" w:rsidRPr="00DF076A" w:rsidRDefault="00AD7579" w:rsidP="00446DFB">
            <w:pPr>
              <w:pStyle w:val="ListParagraph"/>
              <w:spacing w:after="0" w:line="240" w:lineRule="auto"/>
              <w:ind w:left="0" w:hanging="851"/>
              <w:jc w:val="both"/>
              <w:rPr>
                <w:rFonts w:ascii="Times New Roman" w:eastAsia="Times New Roman" w:hAnsi="Times New Roman" w:cs="Times New Roman"/>
                <w:sz w:val="24"/>
                <w:szCs w:val="24"/>
              </w:rPr>
            </w:pPr>
          </w:p>
        </w:tc>
        <w:tc>
          <w:tcPr>
            <w:tcW w:w="3249" w:type="dxa"/>
            <w:gridSpan w:val="2"/>
            <w:tcBorders>
              <w:top w:val="single" w:sz="4" w:space="0" w:color="auto"/>
              <w:left w:val="single" w:sz="4" w:space="0" w:color="auto"/>
              <w:bottom w:val="single" w:sz="4" w:space="0" w:color="auto"/>
              <w:right w:val="single" w:sz="4" w:space="0" w:color="auto"/>
            </w:tcBorders>
            <w:shd w:val="clear" w:color="auto" w:fill="auto"/>
          </w:tcPr>
          <w:p w:rsidR="00B773D0" w:rsidRDefault="0010139A" w:rsidP="00446DFB">
            <w:pPr>
              <w:spacing w:line="240" w:lineRule="auto"/>
              <w:jc w:val="both"/>
              <w:rPr>
                <w:rFonts w:ascii="Arial" w:hAnsi="Arial" w:cs="Arial"/>
                <w:lang w:val="en-US"/>
              </w:rPr>
            </w:pPr>
            <w:r w:rsidRPr="0010139A">
              <w:rPr>
                <w:rFonts w:ascii="Arial" w:hAnsi="Arial" w:cs="Arial"/>
              </w:rPr>
              <w:t xml:space="preserve"> </w:t>
            </w:r>
            <w:r w:rsidR="00B773D0">
              <w:rPr>
                <w:rFonts w:ascii="Arial" w:hAnsi="Arial" w:cs="Arial"/>
                <w:lang w:val="en-US"/>
              </w:rPr>
              <w:t>RPS &amp; Silabus</w:t>
            </w:r>
          </w:p>
          <w:p w:rsidR="00B773D0" w:rsidRDefault="00B773D0" w:rsidP="00446DFB">
            <w:pPr>
              <w:spacing w:line="240" w:lineRule="auto"/>
              <w:jc w:val="both"/>
              <w:rPr>
                <w:rFonts w:ascii="Arial" w:hAnsi="Arial" w:cs="Arial"/>
                <w:lang w:val="en-US"/>
              </w:rPr>
            </w:pPr>
            <w:r>
              <w:rPr>
                <w:rFonts w:ascii="Arial" w:hAnsi="Arial" w:cs="Arial"/>
                <w:lang w:val="en-US"/>
              </w:rPr>
              <w:t>Instrumen evaluasi diri</w:t>
            </w:r>
          </w:p>
          <w:p w:rsidR="00B773D0" w:rsidRDefault="00B773D0" w:rsidP="00446DFB">
            <w:pPr>
              <w:spacing w:line="240" w:lineRule="auto"/>
              <w:jc w:val="both"/>
              <w:rPr>
                <w:rFonts w:ascii="Arial" w:hAnsi="Arial" w:cs="Arial"/>
                <w:lang w:val="en-US"/>
              </w:rPr>
            </w:pPr>
          </w:p>
          <w:p w:rsidR="00B773D0" w:rsidRPr="00B773D0" w:rsidRDefault="00B773D0" w:rsidP="00446DFB">
            <w:pPr>
              <w:spacing w:line="240" w:lineRule="auto"/>
              <w:jc w:val="both"/>
              <w:rPr>
                <w:rFonts w:ascii="Arial" w:hAnsi="Arial" w:cs="Arial"/>
                <w:lang w:val="en-US"/>
              </w:rPr>
            </w:pPr>
          </w:p>
        </w:tc>
        <w:tc>
          <w:tcPr>
            <w:tcW w:w="3867" w:type="dxa"/>
            <w:gridSpan w:val="4"/>
            <w:tcBorders>
              <w:bottom w:val="single" w:sz="4" w:space="0" w:color="auto"/>
            </w:tcBorders>
            <w:shd w:val="clear" w:color="auto" w:fill="auto"/>
          </w:tcPr>
          <w:p w:rsidR="00573A9A" w:rsidRPr="00E00DA5" w:rsidRDefault="00573A9A" w:rsidP="00446DFB">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Menyepakati Tatanan Perkuliahan dan RPS</w:t>
            </w:r>
          </w:p>
        </w:tc>
        <w:tc>
          <w:tcPr>
            <w:tcW w:w="1173" w:type="dxa"/>
            <w:tcBorders>
              <w:bottom w:val="single" w:sz="4" w:space="0" w:color="auto"/>
            </w:tcBorders>
            <w:shd w:val="clear" w:color="auto" w:fill="auto"/>
          </w:tcPr>
          <w:p w:rsidR="00375232" w:rsidRPr="0052595C" w:rsidRDefault="00375232" w:rsidP="0052595C">
            <w:pPr>
              <w:spacing w:after="0" w:line="240" w:lineRule="auto"/>
              <w:jc w:val="both"/>
              <w:rPr>
                <w:rFonts w:ascii="Times New Roman" w:eastAsia="Times New Roman" w:hAnsi="Times New Roman" w:cs="Times New Roman"/>
                <w:noProof/>
                <w:sz w:val="24"/>
                <w:szCs w:val="24"/>
              </w:rPr>
            </w:pPr>
          </w:p>
        </w:tc>
      </w:tr>
      <w:tr w:rsidR="00F34CDD" w:rsidRPr="00E00DA5" w:rsidTr="009E09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682" w:type="dxa"/>
            <w:tcBorders>
              <w:top w:val="single" w:sz="4" w:space="0" w:color="auto"/>
              <w:left w:val="single" w:sz="4" w:space="0" w:color="auto"/>
              <w:bottom w:val="single" w:sz="4" w:space="0" w:color="auto"/>
              <w:right w:val="single" w:sz="4" w:space="0" w:color="auto"/>
            </w:tcBorders>
            <w:shd w:val="clear" w:color="auto" w:fill="auto"/>
          </w:tcPr>
          <w:p w:rsidR="00F34CDD" w:rsidRPr="00E00DA5" w:rsidRDefault="00F34CDD" w:rsidP="00F34CD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60" w:type="dxa"/>
            <w:gridSpan w:val="2"/>
            <w:tcBorders>
              <w:left w:val="single" w:sz="4" w:space="0" w:color="auto"/>
              <w:bottom w:val="single" w:sz="4" w:space="0" w:color="auto"/>
            </w:tcBorders>
            <w:shd w:val="clear" w:color="auto" w:fill="auto"/>
          </w:tcPr>
          <w:p w:rsidR="00F34CDD" w:rsidRPr="000C4BB4" w:rsidRDefault="00F34CDD" w:rsidP="00F34CDD">
            <w:pPr>
              <w:tabs>
                <w:tab w:val="num" w:pos="720"/>
              </w:tabs>
              <w:spacing w:after="0" w:line="240" w:lineRule="auto"/>
              <w:jc w:val="both"/>
              <w:rPr>
                <w:rFonts w:ascii="Times New Roman" w:eastAsia="Times New Roman" w:hAnsi="Times New Roman" w:cs="Times New Roman"/>
                <w:sz w:val="24"/>
                <w:szCs w:val="24"/>
                <w:lang w:val="en-US"/>
              </w:rPr>
            </w:pPr>
            <w:r w:rsidRPr="00E00DA5">
              <w:rPr>
                <w:rFonts w:ascii="Times New Roman" w:eastAsia="Times New Roman" w:hAnsi="Times New Roman" w:cs="Times New Roman"/>
                <w:sz w:val="24"/>
                <w:szCs w:val="24"/>
              </w:rPr>
              <w:t xml:space="preserve">Mahasiswa mampu </w:t>
            </w:r>
            <w:r>
              <w:rPr>
                <w:rFonts w:ascii="Times New Roman" w:eastAsia="Times New Roman" w:hAnsi="Times New Roman" w:cs="Times New Roman"/>
                <w:sz w:val="24"/>
                <w:szCs w:val="24"/>
                <w:lang w:val="en-US"/>
              </w:rPr>
              <w:t>melakukan evaluasi dan reflektif awal.</w:t>
            </w:r>
          </w:p>
        </w:tc>
        <w:tc>
          <w:tcPr>
            <w:tcW w:w="2545" w:type="dxa"/>
            <w:gridSpan w:val="2"/>
            <w:tcBorders>
              <w:bottom w:val="single" w:sz="4" w:space="0" w:color="auto"/>
            </w:tcBorders>
            <w:shd w:val="clear" w:color="auto" w:fill="auto"/>
          </w:tcPr>
          <w:p w:rsidR="00F34CDD" w:rsidRDefault="00F34CDD" w:rsidP="00F34CDD">
            <w:pPr>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SPIRITUALITAS PROFESI:</w:t>
            </w:r>
          </w:p>
          <w:p w:rsidR="00F34CDD" w:rsidRPr="00B773D0" w:rsidRDefault="00F34CDD" w:rsidP="00F34CDD">
            <w:pPr>
              <w:spacing w:after="0" w:line="240" w:lineRule="auto"/>
              <w:jc w:val="both"/>
              <w:rPr>
                <w:rFonts w:ascii="Times New Roman" w:eastAsia="Times New Roman" w:hAnsi="Times New Roman" w:cs="Times New Roman"/>
                <w:iCs/>
                <w:sz w:val="24"/>
                <w:szCs w:val="24"/>
                <w:lang w:val="en-US"/>
              </w:rPr>
            </w:pPr>
            <w:r w:rsidRPr="00B773D0">
              <w:rPr>
                <w:rFonts w:ascii="Times New Roman" w:eastAsia="Times New Roman" w:hAnsi="Times New Roman" w:cs="Times New Roman"/>
                <w:iCs/>
                <w:sz w:val="24"/>
                <w:szCs w:val="24"/>
                <w:lang w:val="en-US"/>
              </w:rPr>
              <w:t>Panggilankah menjadi Guru?</w:t>
            </w:r>
          </w:p>
          <w:p w:rsidR="00F34CDD" w:rsidRPr="00B773D0" w:rsidRDefault="00F34CDD" w:rsidP="00F34CDD">
            <w:pPr>
              <w:spacing w:after="0" w:line="240" w:lineRule="auto"/>
              <w:ind w:left="342" w:hanging="342"/>
              <w:jc w:val="both"/>
              <w:rPr>
                <w:rFonts w:ascii="Times New Roman" w:eastAsia="Times New Roman" w:hAnsi="Times New Roman" w:cs="Times New Roman"/>
                <w:iCs/>
                <w:sz w:val="24"/>
                <w:szCs w:val="24"/>
                <w:lang w:val="en-US"/>
              </w:rPr>
            </w:pPr>
            <w:r w:rsidRPr="00B773D0">
              <w:rPr>
                <w:rFonts w:ascii="Times New Roman" w:eastAsia="Times New Roman" w:hAnsi="Times New Roman" w:cs="Times New Roman"/>
                <w:iCs/>
                <w:sz w:val="24"/>
                <w:szCs w:val="24"/>
                <w:lang w:val="en-US"/>
              </w:rPr>
              <w:t>1.</w:t>
            </w:r>
            <w:r w:rsidRPr="00B773D0">
              <w:rPr>
                <w:rFonts w:ascii="Times New Roman" w:eastAsia="Times New Roman" w:hAnsi="Times New Roman" w:cs="Times New Roman"/>
                <w:iCs/>
                <w:sz w:val="24"/>
                <w:szCs w:val="24"/>
                <w:lang w:val="en-US"/>
              </w:rPr>
              <w:tab/>
              <w:t>Mengapa menjadi guru?</w:t>
            </w:r>
          </w:p>
          <w:p w:rsidR="00F34CDD" w:rsidRPr="00B773D0" w:rsidRDefault="00F34CDD" w:rsidP="00F34CDD">
            <w:pPr>
              <w:spacing w:after="0" w:line="240" w:lineRule="auto"/>
              <w:ind w:left="342" w:hanging="342"/>
              <w:jc w:val="both"/>
              <w:rPr>
                <w:rFonts w:ascii="Times New Roman" w:eastAsia="Times New Roman" w:hAnsi="Times New Roman" w:cs="Times New Roman"/>
                <w:iCs/>
                <w:sz w:val="24"/>
                <w:szCs w:val="24"/>
                <w:lang w:val="en-US"/>
              </w:rPr>
            </w:pPr>
            <w:r w:rsidRPr="00B773D0">
              <w:rPr>
                <w:rFonts w:ascii="Times New Roman" w:eastAsia="Times New Roman" w:hAnsi="Times New Roman" w:cs="Times New Roman"/>
                <w:iCs/>
                <w:sz w:val="24"/>
                <w:szCs w:val="24"/>
                <w:lang w:val="en-US"/>
              </w:rPr>
              <w:t>2.</w:t>
            </w:r>
            <w:r w:rsidRPr="00B773D0">
              <w:rPr>
                <w:rFonts w:ascii="Times New Roman" w:eastAsia="Times New Roman" w:hAnsi="Times New Roman" w:cs="Times New Roman"/>
                <w:iCs/>
                <w:sz w:val="24"/>
                <w:szCs w:val="24"/>
                <w:lang w:val="en-US"/>
              </w:rPr>
              <w:tab/>
              <w:t xml:space="preserve">Ada apa dengan </w:t>
            </w:r>
            <w:r w:rsidRPr="00B773D0">
              <w:rPr>
                <w:rFonts w:ascii="Times New Roman" w:eastAsia="Times New Roman" w:hAnsi="Times New Roman" w:cs="Times New Roman"/>
                <w:iCs/>
                <w:sz w:val="24"/>
                <w:szCs w:val="24"/>
                <w:lang w:val="en-US"/>
              </w:rPr>
              <w:lastRenderedPageBreak/>
              <w:t>guru?</w:t>
            </w:r>
          </w:p>
          <w:p w:rsidR="00F34CDD" w:rsidRPr="00B773D0" w:rsidRDefault="00F34CDD" w:rsidP="00F34CDD">
            <w:pPr>
              <w:spacing w:after="0" w:line="240" w:lineRule="auto"/>
              <w:ind w:left="342" w:hanging="342"/>
              <w:jc w:val="both"/>
              <w:rPr>
                <w:rFonts w:ascii="Times New Roman" w:eastAsia="Times New Roman" w:hAnsi="Times New Roman" w:cs="Times New Roman"/>
                <w:iCs/>
                <w:sz w:val="24"/>
                <w:szCs w:val="24"/>
                <w:lang w:val="en-US"/>
              </w:rPr>
            </w:pPr>
            <w:r w:rsidRPr="00B773D0">
              <w:rPr>
                <w:rFonts w:ascii="Times New Roman" w:eastAsia="Times New Roman" w:hAnsi="Times New Roman" w:cs="Times New Roman"/>
                <w:iCs/>
                <w:sz w:val="24"/>
                <w:szCs w:val="24"/>
                <w:lang w:val="en-US"/>
              </w:rPr>
              <w:t>3.</w:t>
            </w:r>
            <w:r w:rsidRPr="00B773D0">
              <w:rPr>
                <w:rFonts w:ascii="Times New Roman" w:eastAsia="Times New Roman" w:hAnsi="Times New Roman" w:cs="Times New Roman"/>
                <w:iCs/>
                <w:sz w:val="24"/>
                <w:szCs w:val="24"/>
                <w:lang w:val="en-US"/>
              </w:rPr>
              <w:tab/>
              <w:t>Bagaimana menjadi guru?</w:t>
            </w:r>
          </w:p>
        </w:tc>
        <w:tc>
          <w:tcPr>
            <w:tcW w:w="2268" w:type="dxa"/>
            <w:tcBorders>
              <w:bottom w:val="single" w:sz="4" w:space="0" w:color="auto"/>
              <w:right w:val="single" w:sz="4" w:space="0" w:color="auto"/>
            </w:tcBorders>
            <w:shd w:val="clear" w:color="auto" w:fill="auto"/>
          </w:tcPr>
          <w:p w:rsidR="00F34CDD" w:rsidRDefault="00F34CDD" w:rsidP="00F34CDD">
            <w:pPr>
              <w:pStyle w:val="ListParagraph"/>
              <w:spacing w:after="0" w:line="240" w:lineRule="auto"/>
              <w:ind w:left="0" w:hanging="851"/>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lastRenderedPageBreak/>
              <w:t xml:space="preserve">1.1.M </w:t>
            </w:r>
            <w:r>
              <w:rPr>
                <w:rFonts w:ascii="Times New Roman" w:eastAsia="Times New Roman" w:hAnsi="Times New Roman" w:cs="Times New Roman"/>
                <w:sz w:val="24"/>
                <w:szCs w:val="24"/>
                <w:lang w:val="en-US"/>
              </w:rPr>
              <w:t xml:space="preserve">    Teori/Kuliah</w:t>
            </w:r>
          </w:p>
          <w:p w:rsidR="00F34CDD" w:rsidRPr="000C4BB4" w:rsidRDefault="00F34CDD" w:rsidP="00F34CDD">
            <w:pPr>
              <w:pStyle w:val="ListParagraph"/>
              <w:spacing w:after="0" w:line="240" w:lineRule="auto"/>
              <w:ind w:left="0" w:hanging="851"/>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Paradigma Pedagogik Reflektif</w:t>
            </w:r>
          </w:p>
          <w:p w:rsidR="00F34CDD" w:rsidRPr="000C4BB4" w:rsidRDefault="00F34CDD" w:rsidP="00F34CDD">
            <w:pPr>
              <w:pStyle w:val="ListParagraph"/>
              <w:spacing w:after="0" w:line="240" w:lineRule="auto"/>
              <w:ind w:left="0" w:hanging="851"/>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Evalu</w:t>
            </w:r>
          </w:p>
          <w:p w:rsidR="00F34CDD" w:rsidRPr="00DF076A" w:rsidRDefault="00F34CDD" w:rsidP="00F34CDD">
            <w:pPr>
              <w:pStyle w:val="ListParagraph"/>
              <w:spacing w:after="0" w:line="240" w:lineRule="auto"/>
              <w:ind w:left="0" w:hanging="851"/>
              <w:jc w:val="both"/>
              <w:rPr>
                <w:rFonts w:ascii="Times New Roman" w:eastAsia="Times New Roman" w:hAnsi="Times New Roman" w:cs="Times New Roman"/>
                <w:sz w:val="24"/>
                <w:szCs w:val="24"/>
              </w:rPr>
            </w:pPr>
          </w:p>
        </w:tc>
        <w:tc>
          <w:tcPr>
            <w:tcW w:w="3249" w:type="dxa"/>
            <w:gridSpan w:val="2"/>
            <w:tcBorders>
              <w:top w:val="single" w:sz="4" w:space="0" w:color="auto"/>
              <w:left w:val="single" w:sz="4" w:space="0" w:color="auto"/>
              <w:bottom w:val="single" w:sz="4" w:space="0" w:color="auto"/>
              <w:right w:val="single" w:sz="4" w:space="0" w:color="auto"/>
            </w:tcBorders>
            <w:shd w:val="clear" w:color="auto" w:fill="auto"/>
          </w:tcPr>
          <w:p w:rsidR="00F34CDD" w:rsidRDefault="00F34CDD" w:rsidP="00F34CDD">
            <w:pPr>
              <w:spacing w:line="240" w:lineRule="auto"/>
              <w:jc w:val="both"/>
              <w:rPr>
                <w:rFonts w:ascii="Arial" w:hAnsi="Arial" w:cs="Arial"/>
                <w:lang w:val="en-US"/>
              </w:rPr>
            </w:pPr>
            <w:r w:rsidRPr="0010139A">
              <w:rPr>
                <w:rFonts w:ascii="Arial" w:hAnsi="Arial" w:cs="Arial"/>
              </w:rPr>
              <w:t xml:space="preserve"> </w:t>
            </w:r>
            <w:r>
              <w:rPr>
                <w:rFonts w:ascii="Arial" w:hAnsi="Arial" w:cs="Arial"/>
                <w:lang w:val="en-US"/>
              </w:rPr>
              <w:t>RPS &amp; Silabus</w:t>
            </w:r>
          </w:p>
          <w:p w:rsidR="00F34CDD" w:rsidRDefault="00F34CDD" w:rsidP="00F34CDD">
            <w:pPr>
              <w:spacing w:line="240" w:lineRule="auto"/>
              <w:jc w:val="both"/>
              <w:rPr>
                <w:rFonts w:ascii="Arial" w:hAnsi="Arial" w:cs="Arial"/>
                <w:lang w:val="en-US"/>
              </w:rPr>
            </w:pPr>
            <w:r>
              <w:rPr>
                <w:rFonts w:ascii="Arial" w:hAnsi="Arial" w:cs="Arial"/>
                <w:lang w:val="en-US"/>
              </w:rPr>
              <w:t>Video Make A Difference &amp; Facing A Giant</w:t>
            </w:r>
          </w:p>
          <w:p w:rsidR="00F34CDD" w:rsidRDefault="00F34CDD" w:rsidP="00F34CDD">
            <w:pPr>
              <w:spacing w:line="240" w:lineRule="auto"/>
              <w:jc w:val="both"/>
              <w:rPr>
                <w:rFonts w:ascii="Arial" w:hAnsi="Arial" w:cs="Arial"/>
                <w:lang w:val="en-US"/>
              </w:rPr>
            </w:pPr>
            <w:r>
              <w:rPr>
                <w:rFonts w:ascii="Arial" w:hAnsi="Arial" w:cs="Arial"/>
                <w:lang w:val="en-US"/>
              </w:rPr>
              <w:t>Instrumen evaluasi diri</w:t>
            </w:r>
          </w:p>
          <w:p w:rsidR="00F34CDD" w:rsidRDefault="00F34CDD" w:rsidP="00F34CDD">
            <w:pPr>
              <w:spacing w:line="240" w:lineRule="auto"/>
              <w:jc w:val="both"/>
              <w:rPr>
                <w:rFonts w:ascii="Arial" w:hAnsi="Arial" w:cs="Arial"/>
                <w:lang w:val="en-US"/>
              </w:rPr>
            </w:pPr>
          </w:p>
          <w:p w:rsidR="00F34CDD" w:rsidRPr="00B773D0" w:rsidRDefault="00F34CDD" w:rsidP="00F34CDD">
            <w:pPr>
              <w:spacing w:line="240" w:lineRule="auto"/>
              <w:jc w:val="both"/>
              <w:rPr>
                <w:rFonts w:ascii="Arial" w:hAnsi="Arial" w:cs="Arial"/>
                <w:lang w:val="en-US"/>
              </w:rPr>
            </w:pPr>
          </w:p>
        </w:tc>
        <w:tc>
          <w:tcPr>
            <w:tcW w:w="3867" w:type="dxa"/>
            <w:gridSpan w:val="4"/>
            <w:tcBorders>
              <w:bottom w:val="single" w:sz="4" w:space="0" w:color="auto"/>
            </w:tcBorders>
            <w:shd w:val="clear" w:color="auto" w:fill="auto"/>
          </w:tcPr>
          <w:p w:rsidR="00F34CDD" w:rsidRPr="00F34CDD" w:rsidRDefault="00F34CDD" w:rsidP="00F34CDD">
            <w:pPr>
              <w:pStyle w:val="ListParagraph"/>
              <w:numPr>
                <w:ilvl w:val="0"/>
                <w:numId w:val="38"/>
              </w:numPr>
              <w:spacing w:after="0" w:line="240" w:lineRule="auto"/>
              <w:ind w:left="325" w:hanging="284"/>
              <w:jc w:val="both"/>
              <w:rPr>
                <w:rFonts w:ascii="Times New Roman" w:eastAsia="Times New Roman" w:hAnsi="Times New Roman" w:cs="Times New Roman"/>
                <w:noProof/>
                <w:sz w:val="24"/>
                <w:szCs w:val="24"/>
              </w:rPr>
            </w:pPr>
            <w:r w:rsidRPr="00F34CDD">
              <w:rPr>
                <w:rFonts w:ascii="Times New Roman" w:eastAsia="Times New Roman" w:hAnsi="Times New Roman" w:cs="Times New Roman"/>
                <w:noProof/>
                <w:sz w:val="24"/>
                <w:szCs w:val="24"/>
              </w:rPr>
              <w:lastRenderedPageBreak/>
              <w:t>Mahasiswa memiliki pemahaman mendalam atas keputusan dan  pilihan untuk menjadi guru.</w:t>
            </w:r>
          </w:p>
          <w:p w:rsidR="00F34CDD" w:rsidRPr="00F34CDD" w:rsidRDefault="00F34CDD" w:rsidP="00F34CDD">
            <w:pPr>
              <w:pStyle w:val="ListParagraph"/>
              <w:numPr>
                <w:ilvl w:val="0"/>
                <w:numId w:val="38"/>
              </w:numPr>
              <w:spacing w:after="0" w:line="240" w:lineRule="auto"/>
              <w:ind w:left="325" w:hanging="284"/>
              <w:jc w:val="both"/>
              <w:rPr>
                <w:rFonts w:ascii="Times New Roman" w:eastAsia="Times New Roman" w:hAnsi="Times New Roman" w:cs="Times New Roman"/>
                <w:noProof/>
                <w:sz w:val="24"/>
                <w:szCs w:val="24"/>
              </w:rPr>
            </w:pPr>
            <w:r w:rsidRPr="00F34CDD">
              <w:rPr>
                <w:rFonts w:ascii="Times New Roman" w:eastAsia="Times New Roman" w:hAnsi="Times New Roman" w:cs="Times New Roman"/>
                <w:noProof/>
                <w:sz w:val="24"/>
                <w:szCs w:val="24"/>
              </w:rPr>
              <w:t xml:space="preserve">Mahasiswa mampu memahami berbagai faktor yang terjadi pada profesi guru. </w:t>
            </w:r>
          </w:p>
          <w:p w:rsidR="00F34CDD" w:rsidRPr="00F34CDD" w:rsidRDefault="00F34CDD" w:rsidP="00F34CDD">
            <w:pPr>
              <w:pStyle w:val="ListParagraph"/>
              <w:numPr>
                <w:ilvl w:val="0"/>
                <w:numId w:val="38"/>
              </w:numPr>
              <w:spacing w:after="0" w:line="240" w:lineRule="auto"/>
              <w:ind w:left="325" w:hanging="284"/>
              <w:jc w:val="both"/>
              <w:rPr>
                <w:rFonts w:ascii="Times New Roman" w:eastAsia="Times New Roman" w:hAnsi="Times New Roman" w:cs="Times New Roman"/>
                <w:noProof/>
                <w:sz w:val="24"/>
                <w:szCs w:val="24"/>
              </w:rPr>
            </w:pPr>
            <w:r w:rsidRPr="00F34CDD">
              <w:rPr>
                <w:rFonts w:ascii="Times New Roman" w:eastAsia="Times New Roman" w:hAnsi="Times New Roman" w:cs="Times New Roman"/>
                <w:noProof/>
                <w:sz w:val="24"/>
                <w:szCs w:val="24"/>
              </w:rPr>
              <w:t xml:space="preserve">3. Mahasiswa memiliki sikap </w:t>
            </w:r>
            <w:r w:rsidRPr="00F34CDD">
              <w:rPr>
                <w:rFonts w:ascii="Times New Roman" w:eastAsia="Times New Roman" w:hAnsi="Times New Roman" w:cs="Times New Roman"/>
                <w:noProof/>
                <w:sz w:val="24"/>
                <w:szCs w:val="24"/>
              </w:rPr>
              <w:lastRenderedPageBreak/>
              <w:t>reflektif mendasar untuk menetapkan langkah bagaimana menjadi guru.</w:t>
            </w:r>
          </w:p>
        </w:tc>
        <w:tc>
          <w:tcPr>
            <w:tcW w:w="1173" w:type="dxa"/>
            <w:tcBorders>
              <w:bottom w:val="single" w:sz="4" w:space="0" w:color="auto"/>
            </w:tcBorders>
            <w:shd w:val="clear" w:color="auto" w:fill="auto"/>
          </w:tcPr>
          <w:p w:rsidR="00F34CDD" w:rsidRPr="0052595C" w:rsidRDefault="00F34CDD" w:rsidP="00F34CDD">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lastRenderedPageBreak/>
              <w:t>Lembar Orientasi &amp; Refleksi</w:t>
            </w:r>
          </w:p>
        </w:tc>
      </w:tr>
      <w:tr w:rsidR="00F34CDD" w:rsidRPr="00E00DA5" w:rsidTr="009E09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682" w:type="dxa"/>
            <w:tcBorders>
              <w:top w:val="single" w:sz="4" w:space="0" w:color="auto"/>
              <w:left w:val="single" w:sz="4" w:space="0" w:color="auto"/>
              <w:bottom w:val="single" w:sz="4" w:space="0" w:color="auto"/>
              <w:right w:val="single" w:sz="4" w:space="0" w:color="auto"/>
            </w:tcBorders>
            <w:shd w:val="clear" w:color="auto" w:fill="auto"/>
          </w:tcPr>
          <w:p w:rsidR="00F34CDD" w:rsidRPr="000E134A" w:rsidRDefault="000E134A" w:rsidP="00F34CD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2160" w:type="dxa"/>
            <w:gridSpan w:val="2"/>
            <w:tcBorders>
              <w:left w:val="single" w:sz="4" w:space="0" w:color="auto"/>
              <w:bottom w:val="single" w:sz="4" w:space="0" w:color="auto"/>
            </w:tcBorders>
            <w:shd w:val="clear" w:color="auto" w:fill="auto"/>
          </w:tcPr>
          <w:p w:rsidR="00F34CDD" w:rsidRPr="00156CDC" w:rsidRDefault="00F34CDD" w:rsidP="00F34CDD">
            <w:pPr>
              <w:tabs>
                <w:tab w:val="num" w:pos="720"/>
              </w:tabs>
              <w:jc w:val="both"/>
              <w:rPr>
                <w:rFonts w:ascii="Segoe UI" w:hAnsi="Segoe UI" w:cs="Segoe UI"/>
                <w:lang w:val="sv-SE"/>
              </w:rPr>
            </w:pPr>
            <w:r>
              <w:rPr>
                <w:rFonts w:ascii="Arial" w:hAnsi="Arial" w:cs="Arial"/>
              </w:rPr>
              <w:t xml:space="preserve">Mahasiswa mampu </w:t>
            </w:r>
            <w:r>
              <w:rPr>
                <w:rFonts w:ascii="Arial" w:hAnsi="Arial" w:cs="Arial"/>
                <w:lang w:val="en-US"/>
              </w:rPr>
              <w:t xml:space="preserve">menginternalisasi pemahaman </w:t>
            </w:r>
            <w:r>
              <w:rPr>
                <w:rFonts w:ascii="Arial" w:hAnsi="Arial" w:cs="Arial"/>
              </w:rPr>
              <w:t>konsep dasar nilai-nilai profesional</w:t>
            </w:r>
          </w:p>
        </w:tc>
        <w:tc>
          <w:tcPr>
            <w:tcW w:w="2545" w:type="dxa"/>
            <w:gridSpan w:val="2"/>
            <w:tcBorders>
              <w:bottom w:val="single" w:sz="4" w:space="0" w:color="auto"/>
            </w:tcBorders>
            <w:shd w:val="clear" w:color="auto" w:fill="auto"/>
          </w:tcPr>
          <w:p w:rsidR="00F34CDD" w:rsidRDefault="00F34CDD" w:rsidP="00F34CDD">
            <w:pPr>
              <w:jc w:val="both"/>
              <w:rPr>
                <w:rFonts w:ascii="Arial" w:hAnsi="Arial" w:cs="Arial"/>
                <w:noProof/>
              </w:rPr>
            </w:pPr>
            <w:r>
              <w:rPr>
                <w:rFonts w:ascii="Arial" w:hAnsi="Arial" w:cs="Arial"/>
                <w:noProof/>
              </w:rPr>
              <w:t>KONSEP DASAR PROFESI KEPENDIDIKAN:</w:t>
            </w:r>
          </w:p>
          <w:p w:rsidR="00F34CDD" w:rsidRDefault="00F34CDD" w:rsidP="00F34CDD">
            <w:pPr>
              <w:numPr>
                <w:ilvl w:val="0"/>
                <w:numId w:val="26"/>
              </w:numPr>
              <w:spacing w:after="0" w:line="240" w:lineRule="auto"/>
              <w:ind w:left="283" w:hanging="283"/>
              <w:jc w:val="both"/>
              <w:rPr>
                <w:rFonts w:ascii="Arial" w:hAnsi="Arial" w:cs="Arial"/>
                <w:noProof/>
              </w:rPr>
            </w:pPr>
            <w:r>
              <w:rPr>
                <w:rFonts w:ascii="Arial" w:hAnsi="Arial" w:cs="Arial"/>
                <w:noProof/>
              </w:rPr>
              <w:t>Pengertian guru</w:t>
            </w:r>
          </w:p>
          <w:p w:rsidR="00F34CDD" w:rsidRDefault="00F34CDD" w:rsidP="00F34CDD">
            <w:pPr>
              <w:numPr>
                <w:ilvl w:val="0"/>
                <w:numId w:val="26"/>
              </w:numPr>
              <w:spacing w:after="0" w:line="240" w:lineRule="auto"/>
              <w:ind w:left="283" w:hanging="283"/>
              <w:jc w:val="both"/>
              <w:rPr>
                <w:rFonts w:ascii="Arial" w:hAnsi="Arial" w:cs="Arial"/>
                <w:noProof/>
              </w:rPr>
            </w:pPr>
            <w:r>
              <w:rPr>
                <w:rFonts w:ascii="Arial" w:hAnsi="Arial" w:cs="Arial"/>
                <w:noProof/>
              </w:rPr>
              <w:t>Latar belakang profesi pendidikan</w:t>
            </w:r>
          </w:p>
          <w:p w:rsidR="00F34CDD" w:rsidRDefault="00F34CDD" w:rsidP="00F34CDD">
            <w:pPr>
              <w:numPr>
                <w:ilvl w:val="0"/>
                <w:numId w:val="26"/>
              </w:numPr>
              <w:spacing w:after="0" w:line="240" w:lineRule="auto"/>
              <w:ind w:left="283" w:hanging="283"/>
              <w:jc w:val="both"/>
              <w:rPr>
                <w:rFonts w:ascii="Arial" w:hAnsi="Arial" w:cs="Arial"/>
                <w:noProof/>
              </w:rPr>
            </w:pPr>
            <w:r>
              <w:rPr>
                <w:rFonts w:ascii="Arial" w:hAnsi="Arial" w:cs="Arial"/>
                <w:noProof/>
              </w:rPr>
              <w:t>Pengertian profesi</w:t>
            </w:r>
          </w:p>
          <w:p w:rsidR="00F34CDD" w:rsidRDefault="00F34CDD" w:rsidP="00F34CDD">
            <w:pPr>
              <w:numPr>
                <w:ilvl w:val="0"/>
                <w:numId w:val="26"/>
              </w:numPr>
              <w:spacing w:after="0" w:line="240" w:lineRule="auto"/>
              <w:ind w:left="283" w:hanging="283"/>
              <w:jc w:val="both"/>
              <w:rPr>
                <w:rFonts w:ascii="Arial" w:hAnsi="Arial" w:cs="Arial"/>
                <w:noProof/>
              </w:rPr>
            </w:pPr>
            <w:r>
              <w:rPr>
                <w:rFonts w:ascii="Arial" w:hAnsi="Arial" w:cs="Arial"/>
                <w:noProof/>
              </w:rPr>
              <w:t>Ciri-ciri guru dalam profesi</w:t>
            </w:r>
          </w:p>
          <w:p w:rsidR="00F34CDD" w:rsidRPr="00143699" w:rsidRDefault="00F34CDD" w:rsidP="00F34CDD">
            <w:pPr>
              <w:numPr>
                <w:ilvl w:val="0"/>
                <w:numId w:val="26"/>
              </w:numPr>
              <w:spacing w:after="0" w:line="240" w:lineRule="auto"/>
              <w:ind w:left="283" w:hanging="283"/>
              <w:jc w:val="both"/>
              <w:rPr>
                <w:rFonts w:ascii="Arial" w:hAnsi="Arial" w:cs="Arial"/>
                <w:noProof/>
              </w:rPr>
            </w:pPr>
            <w:r>
              <w:rPr>
                <w:rFonts w:ascii="Arial" w:hAnsi="Arial" w:cs="Arial"/>
                <w:noProof/>
              </w:rPr>
              <w:t>Tugas Guru</w:t>
            </w:r>
          </w:p>
          <w:p w:rsidR="00F34CDD" w:rsidRPr="00156CDC" w:rsidRDefault="00F34CDD" w:rsidP="00F34CDD">
            <w:pPr>
              <w:numPr>
                <w:ilvl w:val="0"/>
                <w:numId w:val="26"/>
              </w:numPr>
              <w:tabs>
                <w:tab w:val="left" w:pos="252"/>
              </w:tabs>
              <w:spacing w:after="0" w:line="240" w:lineRule="auto"/>
              <w:ind w:left="283" w:hanging="283"/>
              <w:jc w:val="both"/>
              <w:rPr>
                <w:rFonts w:ascii="Segoe UI" w:hAnsi="Segoe UI" w:cs="Segoe UI"/>
                <w:noProof/>
                <w:lang w:val="sv-SE"/>
              </w:rPr>
            </w:pPr>
            <w:r>
              <w:rPr>
                <w:rFonts w:ascii="Arial" w:hAnsi="Arial" w:cs="Arial"/>
                <w:noProof/>
              </w:rPr>
              <w:t>Etika Keguruan</w:t>
            </w:r>
          </w:p>
        </w:tc>
        <w:tc>
          <w:tcPr>
            <w:tcW w:w="2268" w:type="dxa"/>
            <w:tcBorders>
              <w:bottom w:val="single" w:sz="4" w:space="0" w:color="auto"/>
              <w:right w:val="single" w:sz="4" w:space="0" w:color="auto"/>
            </w:tcBorders>
            <w:shd w:val="clear" w:color="auto" w:fill="auto"/>
          </w:tcPr>
          <w:p w:rsidR="00F34CDD" w:rsidRPr="00D43FB3" w:rsidRDefault="00F34CDD" w:rsidP="00F34CDD">
            <w:pPr>
              <w:numPr>
                <w:ilvl w:val="0"/>
                <w:numId w:val="27"/>
              </w:numPr>
              <w:spacing w:after="0" w:line="240" w:lineRule="auto"/>
              <w:ind w:left="342" w:hanging="270"/>
              <w:jc w:val="both"/>
              <w:rPr>
                <w:rFonts w:ascii="Arial" w:hAnsi="Arial" w:cs="Arial"/>
                <w:lang w:val="en-US"/>
              </w:rPr>
            </w:pPr>
            <w:r>
              <w:rPr>
                <w:rFonts w:ascii="Arial" w:hAnsi="Arial" w:cs="Arial"/>
              </w:rPr>
              <w:t xml:space="preserve">Model pembela-jaran Contextual Instruction dan Cooperative Learning Tipe TTW </w:t>
            </w:r>
          </w:p>
          <w:p w:rsidR="00F34CDD" w:rsidRPr="00D43FB3" w:rsidRDefault="00F34CDD" w:rsidP="00F34CDD">
            <w:pPr>
              <w:numPr>
                <w:ilvl w:val="0"/>
                <w:numId w:val="27"/>
              </w:numPr>
              <w:spacing w:after="0" w:line="240" w:lineRule="auto"/>
              <w:ind w:left="342" w:hanging="270"/>
              <w:jc w:val="both"/>
              <w:rPr>
                <w:rFonts w:ascii="Segoe UI" w:hAnsi="Segoe UI" w:cs="Segoe UI"/>
                <w:i/>
                <w:iCs/>
                <w:lang w:val="en-US"/>
              </w:rPr>
            </w:pPr>
            <w:r>
              <w:rPr>
                <w:rFonts w:ascii="Arial" w:hAnsi="Arial" w:cs="Arial"/>
              </w:rPr>
              <w:t xml:space="preserve">Media pembela- jaran di kelas ,menggunakan Komputer, LCD, whiteboard </w:t>
            </w:r>
          </w:p>
        </w:tc>
        <w:tc>
          <w:tcPr>
            <w:tcW w:w="3249" w:type="dxa"/>
            <w:gridSpan w:val="2"/>
            <w:tcBorders>
              <w:top w:val="single" w:sz="4" w:space="0" w:color="auto"/>
              <w:left w:val="single" w:sz="4" w:space="0" w:color="auto"/>
              <w:bottom w:val="single" w:sz="4" w:space="0" w:color="auto"/>
              <w:right w:val="single" w:sz="4" w:space="0" w:color="auto"/>
            </w:tcBorders>
            <w:shd w:val="clear" w:color="auto" w:fill="auto"/>
          </w:tcPr>
          <w:p w:rsidR="00F34CDD" w:rsidRDefault="00F34CDD" w:rsidP="00F34CDD">
            <w:pPr>
              <w:jc w:val="both"/>
            </w:pPr>
            <w:r>
              <w:t xml:space="preserve">Moh. Uzer Usman, Menjadi Guru Profesional, 1996: 14-20 </w:t>
            </w:r>
          </w:p>
          <w:p w:rsidR="00F34CDD" w:rsidRDefault="00F34CDD" w:rsidP="00F34CDD">
            <w:pPr>
              <w:jc w:val="both"/>
            </w:pPr>
            <w:r>
              <w:rPr>
                <w:lang w:val="it-IT"/>
              </w:rPr>
              <w:t>Soetjipto dan R. Kosasi, Profesi Keguruan, 1994: 39-51</w:t>
            </w:r>
          </w:p>
          <w:p w:rsidR="00F34CDD" w:rsidRDefault="00F34CDD" w:rsidP="00F34CDD">
            <w:pPr>
              <w:jc w:val="both"/>
            </w:pPr>
            <w:r>
              <w:rPr>
                <w:lang w:val="it-IT"/>
              </w:rPr>
              <w:t>Martinis Yamin, Profesionalisasi Guru dan Implikasi KTSP, 2007: 1-10</w:t>
            </w:r>
          </w:p>
          <w:p w:rsidR="00F34CDD" w:rsidRDefault="00F34CDD" w:rsidP="00F34CDD">
            <w:pPr>
              <w:ind w:left="309" w:hanging="284"/>
              <w:jc w:val="both"/>
              <w:rPr>
                <w:rFonts w:ascii="Arial" w:hAnsi="Arial" w:cs="Arial"/>
              </w:rPr>
            </w:pPr>
          </w:p>
          <w:p w:rsidR="00F34CDD" w:rsidRPr="00A618DB" w:rsidRDefault="00F34CDD" w:rsidP="00F34CDD">
            <w:pPr>
              <w:ind w:firstLine="25"/>
              <w:jc w:val="both"/>
              <w:rPr>
                <w:rFonts w:ascii="Arial" w:hAnsi="Arial" w:cs="Arial"/>
                <w:lang w:val="sv-SE"/>
              </w:rPr>
            </w:pPr>
            <w:r>
              <w:rPr>
                <w:rFonts w:ascii="Arial" w:hAnsi="Arial" w:cs="Arial"/>
              </w:rPr>
              <w:t>Danim, Sudarwan (2012) , Pengembangan Profesi Guru, Jakarta: Kencana</w:t>
            </w:r>
          </w:p>
        </w:tc>
        <w:tc>
          <w:tcPr>
            <w:tcW w:w="3867" w:type="dxa"/>
            <w:gridSpan w:val="4"/>
            <w:tcBorders>
              <w:bottom w:val="single" w:sz="4" w:space="0" w:color="auto"/>
            </w:tcBorders>
            <w:shd w:val="clear" w:color="auto" w:fill="auto"/>
          </w:tcPr>
          <w:p w:rsidR="00F34CDD" w:rsidRPr="00F20900" w:rsidRDefault="00F34CDD" w:rsidP="00F34CDD">
            <w:pPr>
              <w:tabs>
                <w:tab w:val="num" w:pos="720"/>
                <w:tab w:val="left" w:pos="2880"/>
              </w:tabs>
              <w:jc w:val="both"/>
              <w:rPr>
                <w:rFonts w:ascii="Arial" w:hAnsi="Arial" w:cs="Arial"/>
                <w:lang w:val="en-US"/>
              </w:rPr>
            </w:pPr>
            <w:r>
              <w:rPr>
                <w:rFonts w:ascii="Arial" w:hAnsi="Arial" w:cs="Arial"/>
              </w:rPr>
              <w:t>Mendeskripsikan konsep dasar dan teori etika keguruan</w:t>
            </w:r>
            <w:r>
              <w:rPr>
                <w:rFonts w:ascii="Arial" w:hAnsi="Arial" w:cs="Arial"/>
                <w:lang w:val="en-US"/>
              </w:rPr>
              <w:t>, yang mencakup pengertian guru dan profesi, latar belakang profesi, ciri-ciri profesi gurum tugas dan etika keguruan.</w:t>
            </w:r>
          </w:p>
        </w:tc>
        <w:tc>
          <w:tcPr>
            <w:tcW w:w="1173" w:type="dxa"/>
            <w:tcBorders>
              <w:bottom w:val="single" w:sz="4" w:space="0" w:color="auto"/>
            </w:tcBorders>
            <w:shd w:val="clear" w:color="auto" w:fill="auto"/>
          </w:tcPr>
          <w:p w:rsidR="00F34CDD" w:rsidRDefault="00F34CDD" w:rsidP="00F34CDD">
            <w:pPr>
              <w:spacing w:after="0" w:line="240" w:lineRule="auto"/>
              <w:ind w:left="225" w:hanging="225"/>
              <w:jc w:val="both"/>
              <w:rPr>
                <w:rFonts w:ascii="Times New Roman" w:eastAsia="Times New Roman" w:hAnsi="Times New Roman" w:cs="Times New Roman"/>
                <w:noProof/>
                <w:sz w:val="24"/>
                <w:szCs w:val="24"/>
              </w:rPr>
            </w:pPr>
          </w:p>
        </w:tc>
      </w:tr>
      <w:tr w:rsidR="00F34CDD" w:rsidRPr="00E00DA5" w:rsidTr="009E09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682" w:type="dxa"/>
            <w:tcBorders>
              <w:top w:val="single" w:sz="4" w:space="0" w:color="auto"/>
              <w:left w:val="single" w:sz="4" w:space="0" w:color="auto"/>
              <w:bottom w:val="nil"/>
              <w:right w:val="single" w:sz="4" w:space="0" w:color="auto"/>
            </w:tcBorders>
            <w:shd w:val="clear" w:color="auto" w:fill="auto"/>
          </w:tcPr>
          <w:p w:rsidR="00F34CDD" w:rsidRPr="00EC122A" w:rsidRDefault="00EC122A" w:rsidP="00F34CD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160" w:type="dxa"/>
            <w:gridSpan w:val="2"/>
            <w:tcBorders>
              <w:top w:val="single" w:sz="4" w:space="0" w:color="auto"/>
              <w:left w:val="single" w:sz="4" w:space="0" w:color="auto"/>
              <w:bottom w:val="nil"/>
              <w:right w:val="single" w:sz="4" w:space="0" w:color="auto"/>
            </w:tcBorders>
            <w:shd w:val="clear" w:color="auto" w:fill="auto"/>
          </w:tcPr>
          <w:p w:rsidR="00F34CDD" w:rsidRPr="00A30537" w:rsidRDefault="00F34CDD" w:rsidP="00F34CDD">
            <w:pPr>
              <w:jc w:val="both"/>
              <w:rPr>
                <w:rFonts w:ascii="Arial" w:hAnsi="Arial" w:cs="Arial"/>
              </w:rPr>
            </w:pPr>
            <w:r>
              <w:rPr>
                <w:rFonts w:ascii="Arial" w:hAnsi="Arial" w:cs="Arial"/>
              </w:rPr>
              <w:t>Mahasiswa mampu me</w:t>
            </w:r>
            <w:r>
              <w:rPr>
                <w:rFonts w:ascii="Arial" w:hAnsi="Arial" w:cs="Arial"/>
                <w:lang w:val="en-US"/>
              </w:rPr>
              <w:t>nginternaslisasi pemahaman</w:t>
            </w:r>
            <w:r>
              <w:rPr>
                <w:rFonts w:ascii="Arial" w:hAnsi="Arial" w:cs="Arial"/>
              </w:rPr>
              <w:t xml:space="preserve"> konsep Nilai-nilai profesional</w:t>
            </w:r>
          </w:p>
        </w:tc>
        <w:tc>
          <w:tcPr>
            <w:tcW w:w="2545" w:type="dxa"/>
            <w:gridSpan w:val="2"/>
            <w:tcBorders>
              <w:top w:val="single" w:sz="4" w:space="0" w:color="auto"/>
              <w:left w:val="single" w:sz="4" w:space="0" w:color="auto"/>
              <w:bottom w:val="nil"/>
              <w:right w:val="single" w:sz="4" w:space="0" w:color="auto"/>
            </w:tcBorders>
            <w:shd w:val="clear" w:color="auto" w:fill="auto"/>
          </w:tcPr>
          <w:p w:rsidR="00F34CDD" w:rsidRPr="00087281" w:rsidRDefault="00F34CDD" w:rsidP="00F34CDD">
            <w:pPr>
              <w:jc w:val="both"/>
              <w:rPr>
                <w:rFonts w:ascii="Arial" w:hAnsi="Arial" w:cs="Arial"/>
              </w:rPr>
            </w:pPr>
            <w:r w:rsidRPr="00087281">
              <w:rPr>
                <w:rFonts w:ascii="Arial" w:hAnsi="Arial" w:cs="Arial"/>
              </w:rPr>
              <w:t>NILAI-NILAI PROFESIONAL:</w:t>
            </w:r>
          </w:p>
          <w:p w:rsidR="00F34CDD" w:rsidRPr="00087281" w:rsidRDefault="00F34CDD" w:rsidP="00F34CDD">
            <w:pPr>
              <w:numPr>
                <w:ilvl w:val="0"/>
                <w:numId w:val="28"/>
              </w:numPr>
              <w:spacing w:after="0" w:line="240" w:lineRule="auto"/>
              <w:ind w:left="283" w:hanging="283"/>
              <w:jc w:val="both"/>
              <w:rPr>
                <w:rFonts w:ascii="Arial" w:hAnsi="Arial" w:cs="Arial"/>
              </w:rPr>
            </w:pPr>
            <w:r w:rsidRPr="00087281">
              <w:rPr>
                <w:rFonts w:ascii="Arial" w:hAnsi="Arial" w:cs="Arial"/>
              </w:rPr>
              <w:t>Guru dan Pendidikan</w:t>
            </w:r>
          </w:p>
          <w:p w:rsidR="00F34CDD" w:rsidRPr="00087281" w:rsidRDefault="00F34CDD" w:rsidP="00F34CDD">
            <w:pPr>
              <w:numPr>
                <w:ilvl w:val="0"/>
                <w:numId w:val="28"/>
              </w:numPr>
              <w:spacing w:after="0" w:line="240" w:lineRule="auto"/>
              <w:ind w:left="283" w:hanging="283"/>
              <w:jc w:val="both"/>
              <w:rPr>
                <w:rFonts w:ascii="Arial" w:hAnsi="Arial" w:cs="Arial"/>
              </w:rPr>
            </w:pPr>
            <w:r w:rsidRPr="00087281">
              <w:rPr>
                <w:rFonts w:ascii="Arial" w:hAnsi="Arial" w:cs="Arial"/>
              </w:rPr>
              <w:t>Karakteristik profesional</w:t>
            </w:r>
          </w:p>
          <w:p w:rsidR="00F34CDD" w:rsidRPr="00087281" w:rsidRDefault="00F34CDD" w:rsidP="00F34CDD">
            <w:pPr>
              <w:numPr>
                <w:ilvl w:val="0"/>
                <w:numId w:val="28"/>
              </w:numPr>
              <w:spacing w:after="0" w:line="240" w:lineRule="auto"/>
              <w:ind w:left="283" w:hanging="283"/>
              <w:jc w:val="both"/>
              <w:rPr>
                <w:rFonts w:ascii="Arial" w:hAnsi="Arial" w:cs="Arial"/>
              </w:rPr>
            </w:pPr>
            <w:r w:rsidRPr="00087281">
              <w:rPr>
                <w:rFonts w:ascii="Arial" w:hAnsi="Arial" w:cs="Arial"/>
              </w:rPr>
              <w:t>Nilai-nilai profesional</w:t>
            </w:r>
          </w:p>
          <w:p w:rsidR="00F34CDD" w:rsidRPr="00087281" w:rsidRDefault="00F34CDD" w:rsidP="00F34CDD">
            <w:pPr>
              <w:numPr>
                <w:ilvl w:val="0"/>
                <w:numId w:val="28"/>
              </w:numPr>
              <w:spacing w:after="0" w:line="240" w:lineRule="auto"/>
              <w:ind w:left="283" w:hanging="283"/>
              <w:jc w:val="both"/>
              <w:rPr>
                <w:rFonts w:ascii="Arial" w:hAnsi="Arial" w:cs="Arial"/>
              </w:rPr>
            </w:pPr>
            <w:r w:rsidRPr="00087281">
              <w:rPr>
                <w:rFonts w:ascii="Arial" w:hAnsi="Arial" w:cs="Arial"/>
              </w:rPr>
              <w:t>Prinsip Profesional</w:t>
            </w:r>
          </w:p>
          <w:p w:rsidR="00F34CDD" w:rsidRPr="00087281" w:rsidRDefault="00F34CDD" w:rsidP="00F34CDD">
            <w:pPr>
              <w:numPr>
                <w:ilvl w:val="0"/>
                <w:numId w:val="28"/>
              </w:numPr>
              <w:spacing w:after="0" w:line="240" w:lineRule="auto"/>
              <w:ind w:left="283" w:hanging="283"/>
              <w:jc w:val="both"/>
              <w:rPr>
                <w:rFonts w:ascii="Arial" w:hAnsi="Arial" w:cs="Arial"/>
              </w:rPr>
            </w:pPr>
            <w:r w:rsidRPr="00087281">
              <w:rPr>
                <w:rFonts w:ascii="Arial" w:hAnsi="Arial" w:cs="Arial"/>
              </w:rPr>
              <w:t>Model nilai-nilai profesional</w:t>
            </w:r>
          </w:p>
          <w:p w:rsidR="00F34CDD" w:rsidRPr="00087281" w:rsidRDefault="00F34CDD" w:rsidP="00F34CDD">
            <w:pPr>
              <w:numPr>
                <w:ilvl w:val="0"/>
                <w:numId w:val="28"/>
              </w:numPr>
              <w:spacing w:after="0" w:line="240" w:lineRule="auto"/>
              <w:ind w:left="283" w:hanging="283"/>
              <w:jc w:val="both"/>
              <w:rPr>
                <w:rFonts w:ascii="Arial" w:hAnsi="Arial" w:cs="Arial"/>
              </w:rPr>
            </w:pPr>
            <w:r w:rsidRPr="00087281">
              <w:rPr>
                <w:rFonts w:ascii="Arial" w:hAnsi="Arial" w:cs="Arial"/>
              </w:rPr>
              <w:t>Visi Misi Probadi Profesional</w:t>
            </w:r>
          </w:p>
          <w:p w:rsidR="00F34CDD" w:rsidRPr="00087281" w:rsidRDefault="00F34CDD" w:rsidP="00F34CDD">
            <w:pPr>
              <w:numPr>
                <w:ilvl w:val="0"/>
                <w:numId w:val="28"/>
              </w:numPr>
              <w:spacing w:after="0" w:line="240" w:lineRule="auto"/>
              <w:ind w:left="283" w:hanging="283"/>
              <w:jc w:val="both"/>
              <w:rPr>
                <w:rFonts w:ascii="Arial" w:hAnsi="Arial" w:cs="Arial"/>
              </w:rPr>
            </w:pPr>
            <w:r w:rsidRPr="00087281">
              <w:rPr>
                <w:rFonts w:ascii="Arial" w:hAnsi="Arial" w:cs="Arial"/>
              </w:rPr>
              <w:t>Guru Profesional</w:t>
            </w:r>
          </w:p>
          <w:p w:rsidR="00F34CDD" w:rsidRPr="00087281" w:rsidRDefault="00F34CDD" w:rsidP="00F34CDD">
            <w:pPr>
              <w:numPr>
                <w:ilvl w:val="0"/>
                <w:numId w:val="28"/>
              </w:numPr>
              <w:spacing w:after="0" w:line="240" w:lineRule="auto"/>
              <w:ind w:left="283" w:hanging="283"/>
              <w:jc w:val="both"/>
              <w:rPr>
                <w:rFonts w:ascii="Arial" w:hAnsi="Arial" w:cs="Arial"/>
              </w:rPr>
            </w:pPr>
            <w:r w:rsidRPr="00087281">
              <w:rPr>
                <w:rFonts w:ascii="Arial" w:hAnsi="Arial" w:cs="Arial"/>
              </w:rPr>
              <w:t>Kompetensi atau  Kinerja</w:t>
            </w:r>
          </w:p>
        </w:tc>
        <w:tc>
          <w:tcPr>
            <w:tcW w:w="2268" w:type="dxa"/>
            <w:tcBorders>
              <w:top w:val="single" w:sz="4" w:space="0" w:color="auto"/>
              <w:left w:val="single" w:sz="4" w:space="0" w:color="auto"/>
              <w:bottom w:val="nil"/>
              <w:right w:val="single" w:sz="4" w:space="0" w:color="auto"/>
            </w:tcBorders>
            <w:shd w:val="clear" w:color="auto" w:fill="auto"/>
          </w:tcPr>
          <w:p w:rsidR="00F34CDD" w:rsidRPr="004F08D3" w:rsidRDefault="00F34CDD" w:rsidP="00F34CDD">
            <w:pPr>
              <w:ind w:left="327" w:hanging="327"/>
              <w:jc w:val="both"/>
              <w:rPr>
                <w:rFonts w:ascii="Arial" w:hAnsi="Arial" w:cs="Arial"/>
                <w:lang w:val="en-US"/>
              </w:rPr>
            </w:pPr>
            <w:r w:rsidRPr="004F08D3">
              <w:rPr>
                <w:rFonts w:ascii="Arial" w:hAnsi="Arial" w:cs="Arial"/>
                <w:lang w:val="en-US"/>
              </w:rPr>
              <w:t>1.</w:t>
            </w:r>
            <w:r w:rsidRPr="004F08D3">
              <w:rPr>
                <w:rFonts w:ascii="Arial" w:hAnsi="Arial" w:cs="Arial"/>
                <w:lang w:val="en-US"/>
              </w:rPr>
              <w:tab/>
              <w:t xml:space="preserve">Model pembela-jaran Contextual Instruction dan Cooperative Learning Tipe TTW </w:t>
            </w:r>
          </w:p>
          <w:p w:rsidR="00F34CDD" w:rsidRPr="004F08D3" w:rsidRDefault="00F34CDD" w:rsidP="00F34CDD">
            <w:pPr>
              <w:ind w:left="327" w:hanging="327"/>
              <w:jc w:val="both"/>
              <w:rPr>
                <w:rFonts w:ascii="Arial" w:hAnsi="Arial" w:cs="Arial"/>
                <w:lang w:val="en-US"/>
              </w:rPr>
            </w:pPr>
            <w:r w:rsidRPr="004F08D3">
              <w:rPr>
                <w:rFonts w:ascii="Arial" w:hAnsi="Arial" w:cs="Arial"/>
                <w:lang w:val="en-US"/>
              </w:rPr>
              <w:t>2.</w:t>
            </w:r>
            <w:r w:rsidRPr="004F08D3">
              <w:rPr>
                <w:rFonts w:ascii="Arial" w:hAnsi="Arial" w:cs="Arial"/>
                <w:lang w:val="en-US"/>
              </w:rPr>
              <w:tab/>
              <w:t>Media pembela- jaran di kelas ,menggunakan Komputer, LCD, whiteboard</w:t>
            </w:r>
          </w:p>
          <w:p w:rsidR="00F34CDD" w:rsidRPr="00A618DB" w:rsidRDefault="00F34CDD" w:rsidP="00F34CDD">
            <w:pPr>
              <w:ind w:left="327" w:hanging="327"/>
              <w:jc w:val="both"/>
              <w:rPr>
                <w:rFonts w:ascii="Arial" w:hAnsi="Arial" w:cs="Arial"/>
                <w:lang w:val="fi-FI"/>
              </w:rPr>
            </w:pPr>
          </w:p>
        </w:tc>
        <w:tc>
          <w:tcPr>
            <w:tcW w:w="3249" w:type="dxa"/>
            <w:gridSpan w:val="2"/>
            <w:tcBorders>
              <w:top w:val="single" w:sz="4" w:space="0" w:color="auto"/>
              <w:left w:val="single" w:sz="4" w:space="0" w:color="auto"/>
              <w:bottom w:val="nil"/>
              <w:right w:val="single" w:sz="4" w:space="0" w:color="auto"/>
            </w:tcBorders>
            <w:shd w:val="clear" w:color="auto" w:fill="auto"/>
          </w:tcPr>
          <w:p w:rsidR="00F34CDD" w:rsidRDefault="00F34CDD" w:rsidP="00F34CDD">
            <w:pPr>
              <w:ind w:left="29" w:hanging="4"/>
              <w:jc w:val="both"/>
              <w:rPr>
                <w:rFonts w:ascii="Arial" w:hAnsi="Arial" w:cs="Arial"/>
              </w:rPr>
            </w:pPr>
            <w:r>
              <w:rPr>
                <w:rFonts w:ascii="Arial" w:hAnsi="Arial" w:cs="Arial"/>
              </w:rPr>
              <w:t>Soft skills, Kunci sukses dalam karier, bisnis dan kehidupan pribadi, Brian Aprinto, SPHR dan Fonny Arisandy Jacob, PPM Manajemen,</w:t>
            </w:r>
          </w:p>
          <w:p w:rsidR="00F34CDD" w:rsidRDefault="00F34CDD" w:rsidP="00F34CDD">
            <w:pPr>
              <w:ind w:left="309" w:hanging="284"/>
              <w:jc w:val="both"/>
              <w:rPr>
                <w:rFonts w:ascii="Arial" w:hAnsi="Arial" w:cs="Arial"/>
              </w:rPr>
            </w:pPr>
          </w:p>
          <w:p w:rsidR="00F34CDD" w:rsidRPr="00714280" w:rsidRDefault="00F34CDD" w:rsidP="00F34CDD">
            <w:pPr>
              <w:ind w:left="119" w:hanging="94"/>
              <w:jc w:val="both"/>
              <w:rPr>
                <w:rFonts w:ascii="Arial" w:hAnsi="Arial" w:cs="Arial"/>
              </w:rPr>
            </w:pPr>
            <w:r>
              <w:rPr>
                <w:rFonts w:ascii="Arial" w:hAnsi="Arial" w:cs="Arial"/>
              </w:rPr>
              <w:t xml:space="preserve"> Danim, Sudarwan (2012) , Pengembangan Profesi Guru, Jakarta: Kencana</w:t>
            </w:r>
          </w:p>
        </w:tc>
        <w:tc>
          <w:tcPr>
            <w:tcW w:w="3867" w:type="dxa"/>
            <w:gridSpan w:val="4"/>
            <w:tcBorders>
              <w:top w:val="single" w:sz="4" w:space="0" w:color="auto"/>
              <w:left w:val="single" w:sz="4" w:space="0" w:color="auto"/>
              <w:bottom w:val="nil"/>
              <w:right w:val="single" w:sz="4" w:space="0" w:color="auto"/>
            </w:tcBorders>
            <w:shd w:val="clear" w:color="auto" w:fill="auto"/>
          </w:tcPr>
          <w:p w:rsidR="00F34CDD" w:rsidRPr="004F08D3" w:rsidRDefault="00F34CDD" w:rsidP="00F34CDD">
            <w:pPr>
              <w:tabs>
                <w:tab w:val="num" w:pos="1080"/>
              </w:tabs>
              <w:jc w:val="both"/>
              <w:rPr>
                <w:rFonts w:ascii="Arial" w:hAnsi="Arial" w:cs="Arial"/>
                <w:lang w:val="en-US"/>
              </w:rPr>
            </w:pPr>
            <w:r>
              <w:rPr>
                <w:rFonts w:ascii="Arial" w:hAnsi="Arial" w:cs="Arial"/>
              </w:rPr>
              <w:t>Men</w:t>
            </w:r>
            <w:r>
              <w:rPr>
                <w:rFonts w:ascii="Arial" w:hAnsi="Arial" w:cs="Arial"/>
                <w:lang w:val="en-US"/>
              </w:rPr>
              <w:t>ganalisis</w:t>
            </w:r>
            <w:r>
              <w:rPr>
                <w:rFonts w:ascii="Arial" w:hAnsi="Arial" w:cs="Arial"/>
              </w:rPr>
              <w:t xml:space="preserve"> nilai-nilai profesional</w:t>
            </w:r>
            <w:r>
              <w:rPr>
                <w:rFonts w:ascii="Arial" w:hAnsi="Arial" w:cs="Arial"/>
                <w:lang w:val="en-US"/>
              </w:rPr>
              <w:t xml:space="preserve"> yang mencakup makna guru dan pendidikan, karakteristik profesional, nilai dan prinsip profesional, model nilai, visi misi pribadi profesional, ciri guru profesional dan kompetensi dan kinerja guru profesional.</w:t>
            </w:r>
          </w:p>
        </w:tc>
        <w:tc>
          <w:tcPr>
            <w:tcW w:w="1173" w:type="dxa"/>
            <w:tcBorders>
              <w:top w:val="single" w:sz="4" w:space="0" w:color="auto"/>
              <w:left w:val="single" w:sz="4" w:space="0" w:color="auto"/>
              <w:bottom w:val="nil"/>
              <w:right w:val="single" w:sz="4" w:space="0" w:color="auto"/>
            </w:tcBorders>
            <w:shd w:val="clear" w:color="auto" w:fill="auto"/>
          </w:tcPr>
          <w:p w:rsidR="00F34CDD" w:rsidRPr="00A72870" w:rsidRDefault="00F34CDD" w:rsidP="00F34CDD">
            <w:pPr>
              <w:spacing w:after="0" w:line="240" w:lineRule="auto"/>
              <w:ind w:left="601" w:hanging="601"/>
              <w:jc w:val="both"/>
              <w:rPr>
                <w:rFonts w:ascii="Arial" w:eastAsia="Calibri" w:hAnsi="Arial" w:cs="Arial"/>
              </w:rPr>
            </w:pPr>
          </w:p>
        </w:tc>
      </w:tr>
      <w:tr w:rsidR="00F34CDD" w:rsidRPr="00E00DA5" w:rsidTr="009E09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682" w:type="dxa"/>
            <w:tcBorders>
              <w:top w:val="single" w:sz="4" w:space="0" w:color="auto"/>
              <w:left w:val="single" w:sz="4" w:space="0" w:color="auto"/>
              <w:bottom w:val="nil"/>
              <w:right w:val="single" w:sz="4" w:space="0" w:color="auto"/>
            </w:tcBorders>
            <w:shd w:val="clear" w:color="auto" w:fill="auto"/>
          </w:tcPr>
          <w:p w:rsidR="00F34CDD" w:rsidRPr="00EC122A" w:rsidRDefault="00EC122A" w:rsidP="00F34CD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160" w:type="dxa"/>
            <w:gridSpan w:val="2"/>
            <w:tcBorders>
              <w:top w:val="single" w:sz="4" w:space="0" w:color="auto"/>
              <w:left w:val="single" w:sz="4" w:space="0" w:color="auto"/>
              <w:bottom w:val="nil"/>
              <w:right w:val="single" w:sz="4" w:space="0" w:color="auto"/>
            </w:tcBorders>
            <w:shd w:val="clear" w:color="auto" w:fill="auto"/>
          </w:tcPr>
          <w:p w:rsidR="00F34CDD" w:rsidRPr="006C7B18" w:rsidRDefault="00F34CDD" w:rsidP="00F34CDD">
            <w:pPr>
              <w:spacing w:after="0" w:line="240" w:lineRule="auto"/>
              <w:ind w:left="72" w:hanging="72"/>
              <w:jc w:val="both"/>
              <w:rPr>
                <w:rFonts w:ascii="Arial" w:eastAsia="Calibri" w:hAnsi="Arial" w:cs="Arial"/>
                <w:lang w:val="en-US"/>
              </w:rPr>
            </w:pPr>
            <w:r>
              <w:rPr>
                <w:rFonts w:ascii="Arial" w:eastAsia="Calibri" w:hAnsi="Arial" w:cs="Arial"/>
                <w:lang w:val="en-US"/>
              </w:rPr>
              <w:t>Mahasiswa mampu menginternalisasi konsep profesionalitasi guru berbasis kelembagaan</w:t>
            </w:r>
          </w:p>
        </w:tc>
        <w:tc>
          <w:tcPr>
            <w:tcW w:w="2545" w:type="dxa"/>
            <w:gridSpan w:val="2"/>
            <w:tcBorders>
              <w:top w:val="single" w:sz="4" w:space="0" w:color="auto"/>
              <w:left w:val="single" w:sz="4" w:space="0" w:color="auto"/>
              <w:bottom w:val="nil"/>
              <w:right w:val="single" w:sz="4" w:space="0" w:color="auto"/>
            </w:tcBorders>
            <w:shd w:val="clear" w:color="auto" w:fill="auto"/>
          </w:tcPr>
          <w:p w:rsidR="00F34CDD" w:rsidRPr="00087281" w:rsidRDefault="00F34CDD" w:rsidP="00F34CDD">
            <w:pPr>
              <w:spacing w:after="0" w:line="240" w:lineRule="auto"/>
              <w:ind w:left="175" w:hanging="175"/>
              <w:jc w:val="both"/>
              <w:rPr>
                <w:rFonts w:ascii="Arial" w:eastAsia="Calibri" w:hAnsi="Arial" w:cs="Arial"/>
              </w:rPr>
            </w:pPr>
            <w:r w:rsidRPr="00087281">
              <w:rPr>
                <w:rFonts w:ascii="Arial" w:eastAsia="Calibri" w:hAnsi="Arial" w:cs="Arial"/>
              </w:rPr>
              <w:t>PROFESIONALISASI GURU BERBASIS KELEMBAGAAN</w:t>
            </w:r>
          </w:p>
          <w:p w:rsidR="00F34CDD" w:rsidRPr="00087281" w:rsidRDefault="00F34CDD" w:rsidP="00F34CDD">
            <w:pPr>
              <w:spacing w:after="0" w:line="240" w:lineRule="auto"/>
              <w:ind w:left="342" w:hanging="342"/>
              <w:jc w:val="both"/>
              <w:rPr>
                <w:rFonts w:ascii="Arial" w:eastAsia="Calibri" w:hAnsi="Arial" w:cs="Arial"/>
              </w:rPr>
            </w:pPr>
            <w:r w:rsidRPr="00087281">
              <w:rPr>
                <w:rFonts w:ascii="Arial" w:eastAsia="Calibri" w:hAnsi="Arial" w:cs="Arial"/>
              </w:rPr>
              <w:t>1.</w:t>
            </w:r>
            <w:r w:rsidRPr="00087281">
              <w:rPr>
                <w:rFonts w:ascii="Arial" w:eastAsia="Calibri" w:hAnsi="Arial" w:cs="Arial"/>
              </w:rPr>
              <w:tab/>
              <w:t>Dua Orientasi</w:t>
            </w:r>
          </w:p>
          <w:p w:rsidR="00F34CDD" w:rsidRPr="00087281" w:rsidRDefault="00F34CDD" w:rsidP="00F34CDD">
            <w:pPr>
              <w:spacing w:after="0" w:line="240" w:lineRule="auto"/>
              <w:ind w:left="342" w:hanging="342"/>
              <w:jc w:val="both"/>
              <w:rPr>
                <w:rFonts w:ascii="Arial" w:eastAsia="Calibri" w:hAnsi="Arial" w:cs="Arial"/>
              </w:rPr>
            </w:pPr>
            <w:r w:rsidRPr="00087281">
              <w:rPr>
                <w:rFonts w:ascii="Arial" w:eastAsia="Calibri" w:hAnsi="Arial" w:cs="Arial"/>
              </w:rPr>
              <w:t>2.</w:t>
            </w:r>
            <w:r w:rsidRPr="00087281">
              <w:rPr>
                <w:rFonts w:ascii="Arial" w:eastAsia="Calibri" w:hAnsi="Arial" w:cs="Arial"/>
              </w:rPr>
              <w:tab/>
              <w:t>Fokus Pengembangan</w:t>
            </w:r>
          </w:p>
          <w:p w:rsidR="00F34CDD" w:rsidRPr="00087281" w:rsidRDefault="00F34CDD" w:rsidP="00F34CDD">
            <w:pPr>
              <w:spacing w:after="0" w:line="240" w:lineRule="auto"/>
              <w:ind w:left="342" w:hanging="342"/>
              <w:jc w:val="both"/>
              <w:rPr>
                <w:rFonts w:ascii="Arial" w:eastAsia="Calibri" w:hAnsi="Arial" w:cs="Arial"/>
              </w:rPr>
            </w:pPr>
            <w:r w:rsidRPr="00087281">
              <w:rPr>
                <w:rFonts w:ascii="Arial" w:eastAsia="Calibri" w:hAnsi="Arial" w:cs="Arial"/>
              </w:rPr>
              <w:lastRenderedPageBreak/>
              <w:t>3.</w:t>
            </w:r>
            <w:r w:rsidRPr="00087281">
              <w:rPr>
                <w:rFonts w:ascii="Arial" w:eastAsia="Calibri" w:hAnsi="Arial" w:cs="Arial"/>
              </w:rPr>
              <w:tab/>
              <w:t>Kegiatan dan Persyaratan</w:t>
            </w:r>
          </w:p>
          <w:p w:rsidR="00F34CDD" w:rsidRPr="00087281" w:rsidRDefault="00F34CDD" w:rsidP="00F34CDD">
            <w:pPr>
              <w:spacing w:after="0" w:line="240" w:lineRule="auto"/>
              <w:ind w:left="342" w:hanging="342"/>
              <w:jc w:val="both"/>
              <w:rPr>
                <w:rFonts w:ascii="Arial" w:eastAsia="Calibri" w:hAnsi="Arial" w:cs="Arial"/>
              </w:rPr>
            </w:pPr>
            <w:r w:rsidRPr="00087281">
              <w:rPr>
                <w:rFonts w:ascii="Arial" w:eastAsia="Calibri" w:hAnsi="Arial" w:cs="Arial"/>
              </w:rPr>
              <w:t>4.</w:t>
            </w:r>
            <w:r w:rsidRPr="00087281">
              <w:rPr>
                <w:rFonts w:ascii="Arial" w:eastAsia="Calibri" w:hAnsi="Arial" w:cs="Arial"/>
              </w:rPr>
              <w:tab/>
              <w:t>Prinsip Dasar</w:t>
            </w:r>
          </w:p>
          <w:p w:rsidR="00F34CDD" w:rsidRPr="00087281" w:rsidRDefault="00F34CDD" w:rsidP="00F34CDD">
            <w:pPr>
              <w:spacing w:after="0" w:line="240" w:lineRule="auto"/>
              <w:ind w:left="342" w:hanging="342"/>
              <w:jc w:val="both"/>
              <w:rPr>
                <w:rFonts w:ascii="Arial" w:eastAsia="Calibri" w:hAnsi="Arial" w:cs="Arial"/>
              </w:rPr>
            </w:pPr>
            <w:r w:rsidRPr="00087281">
              <w:rPr>
                <w:rFonts w:ascii="Arial" w:eastAsia="Calibri" w:hAnsi="Arial" w:cs="Arial"/>
              </w:rPr>
              <w:t>5.</w:t>
            </w:r>
            <w:r w:rsidRPr="00087281">
              <w:rPr>
                <w:rFonts w:ascii="Arial" w:eastAsia="Calibri" w:hAnsi="Arial" w:cs="Arial"/>
              </w:rPr>
              <w:tab/>
              <w:t>Jenis-Jenis Kegiatan</w:t>
            </w:r>
            <w:r w:rsidR="00087281">
              <w:rPr>
                <w:rFonts w:ascii="Arial" w:eastAsia="Calibri" w:hAnsi="Arial" w:cs="Arial"/>
              </w:rPr>
              <w:t xml:space="preserve"> </w:t>
            </w:r>
            <w:r w:rsidRPr="00087281">
              <w:rPr>
                <w:rFonts w:ascii="Arial" w:eastAsia="Calibri" w:hAnsi="Arial" w:cs="Arial"/>
              </w:rPr>
              <w:t>Asosiasi Guru</w:t>
            </w:r>
          </w:p>
        </w:tc>
        <w:tc>
          <w:tcPr>
            <w:tcW w:w="2268" w:type="dxa"/>
            <w:tcBorders>
              <w:top w:val="single" w:sz="4" w:space="0" w:color="auto"/>
              <w:left w:val="single" w:sz="4" w:space="0" w:color="auto"/>
              <w:bottom w:val="nil"/>
              <w:right w:val="single" w:sz="4" w:space="0" w:color="auto"/>
            </w:tcBorders>
            <w:shd w:val="clear" w:color="auto" w:fill="auto"/>
          </w:tcPr>
          <w:p w:rsidR="00F34CDD" w:rsidRPr="004F08D3" w:rsidRDefault="00F34CDD" w:rsidP="00F34CDD">
            <w:pPr>
              <w:ind w:left="327" w:hanging="327"/>
              <w:jc w:val="both"/>
              <w:rPr>
                <w:rFonts w:ascii="Arial" w:hAnsi="Arial" w:cs="Arial"/>
                <w:lang w:val="en-US"/>
              </w:rPr>
            </w:pPr>
            <w:r w:rsidRPr="004F08D3">
              <w:rPr>
                <w:rFonts w:ascii="Arial" w:hAnsi="Arial" w:cs="Arial"/>
                <w:lang w:val="en-US"/>
              </w:rPr>
              <w:lastRenderedPageBreak/>
              <w:t>1.</w:t>
            </w:r>
            <w:r w:rsidRPr="004F08D3">
              <w:rPr>
                <w:rFonts w:ascii="Arial" w:hAnsi="Arial" w:cs="Arial"/>
                <w:lang w:val="en-US"/>
              </w:rPr>
              <w:tab/>
              <w:t xml:space="preserve">Model pembela-jaran Contextual Instruction dan Cooperative Learning Tipe </w:t>
            </w:r>
            <w:r w:rsidRPr="004F08D3">
              <w:rPr>
                <w:rFonts w:ascii="Arial" w:hAnsi="Arial" w:cs="Arial"/>
                <w:lang w:val="en-US"/>
              </w:rPr>
              <w:lastRenderedPageBreak/>
              <w:t xml:space="preserve">TTW </w:t>
            </w:r>
          </w:p>
          <w:p w:rsidR="00F34CDD" w:rsidRPr="00A618DB" w:rsidRDefault="00F34CDD" w:rsidP="00087281">
            <w:pPr>
              <w:ind w:left="327" w:hanging="327"/>
              <w:jc w:val="both"/>
              <w:rPr>
                <w:rFonts w:ascii="Arial" w:hAnsi="Arial" w:cs="Arial"/>
                <w:lang w:val="fi-FI"/>
              </w:rPr>
            </w:pPr>
            <w:r w:rsidRPr="004F08D3">
              <w:rPr>
                <w:rFonts w:ascii="Arial" w:hAnsi="Arial" w:cs="Arial"/>
                <w:lang w:val="en-US"/>
              </w:rPr>
              <w:t>2.</w:t>
            </w:r>
            <w:r w:rsidRPr="004F08D3">
              <w:rPr>
                <w:rFonts w:ascii="Arial" w:hAnsi="Arial" w:cs="Arial"/>
                <w:lang w:val="en-US"/>
              </w:rPr>
              <w:tab/>
              <w:t>Media pembela- jaran di kelas ,menggunakan Komputer, LCD, whiteboard</w:t>
            </w:r>
          </w:p>
        </w:tc>
        <w:tc>
          <w:tcPr>
            <w:tcW w:w="3249" w:type="dxa"/>
            <w:gridSpan w:val="2"/>
            <w:tcBorders>
              <w:top w:val="single" w:sz="4" w:space="0" w:color="auto"/>
              <w:left w:val="single" w:sz="4" w:space="0" w:color="auto"/>
              <w:bottom w:val="nil"/>
              <w:right w:val="single" w:sz="4" w:space="0" w:color="auto"/>
            </w:tcBorders>
            <w:shd w:val="clear" w:color="auto" w:fill="auto"/>
          </w:tcPr>
          <w:p w:rsidR="00F34CDD" w:rsidRDefault="00F34CDD" w:rsidP="00F34CDD">
            <w:pPr>
              <w:ind w:left="29" w:hanging="4"/>
              <w:jc w:val="both"/>
              <w:rPr>
                <w:rFonts w:ascii="Arial" w:hAnsi="Arial" w:cs="Arial"/>
              </w:rPr>
            </w:pPr>
            <w:r>
              <w:rPr>
                <w:rFonts w:ascii="Arial" w:hAnsi="Arial" w:cs="Arial"/>
              </w:rPr>
              <w:lastRenderedPageBreak/>
              <w:t>Soft skills, Kunci sukses dalam karier, bisnis dan kehidupan pribadi, Brian Aprinto, SPHR dan Fonny Arisandy Jacob, PPM Manajemen,</w:t>
            </w:r>
          </w:p>
          <w:p w:rsidR="00F34CDD" w:rsidRDefault="00F34CDD" w:rsidP="00F34CDD">
            <w:pPr>
              <w:ind w:left="309" w:hanging="284"/>
              <w:jc w:val="both"/>
              <w:rPr>
                <w:rFonts w:ascii="Arial" w:hAnsi="Arial" w:cs="Arial"/>
              </w:rPr>
            </w:pPr>
          </w:p>
          <w:p w:rsidR="00F34CDD" w:rsidRPr="00714280" w:rsidRDefault="00F34CDD" w:rsidP="00F34CDD">
            <w:pPr>
              <w:ind w:left="119" w:hanging="94"/>
              <w:jc w:val="both"/>
              <w:rPr>
                <w:rFonts w:ascii="Arial" w:hAnsi="Arial" w:cs="Arial"/>
              </w:rPr>
            </w:pPr>
            <w:r>
              <w:rPr>
                <w:rFonts w:ascii="Arial" w:hAnsi="Arial" w:cs="Arial"/>
              </w:rPr>
              <w:t xml:space="preserve"> Danim, Sudarwan (2012) , Pengembangan Profesi Guru, Jakarta: Kencana</w:t>
            </w:r>
          </w:p>
        </w:tc>
        <w:tc>
          <w:tcPr>
            <w:tcW w:w="3867" w:type="dxa"/>
            <w:gridSpan w:val="4"/>
            <w:tcBorders>
              <w:top w:val="single" w:sz="4" w:space="0" w:color="auto"/>
              <w:left w:val="single" w:sz="4" w:space="0" w:color="auto"/>
              <w:bottom w:val="nil"/>
              <w:right w:val="single" w:sz="4" w:space="0" w:color="auto"/>
            </w:tcBorders>
            <w:shd w:val="clear" w:color="auto" w:fill="auto"/>
          </w:tcPr>
          <w:p w:rsidR="00F34CDD" w:rsidRPr="00126564" w:rsidRDefault="00F34CDD" w:rsidP="00F34CDD">
            <w:pPr>
              <w:spacing w:after="0" w:line="240" w:lineRule="auto"/>
              <w:ind w:left="20" w:hanging="20"/>
              <w:jc w:val="both"/>
              <w:rPr>
                <w:rFonts w:ascii="Arial" w:eastAsia="Calibri" w:hAnsi="Arial" w:cs="Arial"/>
                <w:lang w:val="en-US"/>
              </w:rPr>
            </w:pPr>
            <w:r>
              <w:rPr>
                <w:rFonts w:ascii="Arial" w:eastAsia="Calibri" w:hAnsi="Arial" w:cs="Arial"/>
                <w:lang w:val="en-US"/>
              </w:rPr>
              <w:lastRenderedPageBreak/>
              <w:t>Menganalisis profesionalitsasi guru berbasis kelembagaan yang mencakup orientasi, fokus pengembangan, k</w:t>
            </w:r>
            <w:r>
              <w:rPr>
                <w:rFonts w:ascii="Arial" w:eastAsia="Calibri" w:hAnsi="Arial" w:cs="Arial"/>
              </w:rPr>
              <w:t>e</w:t>
            </w:r>
            <w:r>
              <w:rPr>
                <w:rFonts w:ascii="Arial" w:eastAsia="Calibri" w:hAnsi="Arial" w:cs="Arial"/>
                <w:lang w:val="en-US"/>
              </w:rPr>
              <w:t>giatan dan persyaratan, prinsip dasar dan jenis kegiatan asosiasi guru.</w:t>
            </w:r>
          </w:p>
        </w:tc>
        <w:tc>
          <w:tcPr>
            <w:tcW w:w="1173" w:type="dxa"/>
            <w:tcBorders>
              <w:top w:val="single" w:sz="4" w:space="0" w:color="auto"/>
              <w:left w:val="single" w:sz="4" w:space="0" w:color="auto"/>
              <w:bottom w:val="nil"/>
              <w:right w:val="single" w:sz="4" w:space="0" w:color="auto"/>
            </w:tcBorders>
            <w:shd w:val="clear" w:color="auto" w:fill="auto"/>
          </w:tcPr>
          <w:p w:rsidR="00F34CDD" w:rsidRPr="00A72870" w:rsidRDefault="00F34CDD" w:rsidP="00F34CDD">
            <w:pPr>
              <w:spacing w:after="0" w:line="240" w:lineRule="auto"/>
              <w:ind w:left="601" w:hanging="601"/>
              <w:jc w:val="both"/>
              <w:rPr>
                <w:rFonts w:ascii="Arial" w:eastAsia="Calibri" w:hAnsi="Arial" w:cs="Arial"/>
              </w:rPr>
            </w:pPr>
          </w:p>
        </w:tc>
      </w:tr>
      <w:tr w:rsidR="00F34CDD" w:rsidRPr="00E00DA5" w:rsidTr="009E09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682" w:type="dxa"/>
            <w:tcBorders>
              <w:top w:val="single" w:sz="4" w:space="0" w:color="auto"/>
              <w:left w:val="single" w:sz="4" w:space="0" w:color="auto"/>
              <w:bottom w:val="nil"/>
              <w:right w:val="single" w:sz="4" w:space="0" w:color="auto"/>
            </w:tcBorders>
            <w:shd w:val="clear" w:color="auto" w:fill="auto"/>
          </w:tcPr>
          <w:p w:rsidR="00F34CDD" w:rsidRPr="00EC122A" w:rsidRDefault="00EC122A" w:rsidP="00F34CD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c>
          <w:tcPr>
            <w:tcW w:w="2160" w:type="dxa"/>
            <w:gridSpan w:val="2"/>
            <w:tcBorders>
              <w:top w:val="single" w:sz="4" w:space="0" w:color="auto"/>
              <w:left w:val="single" w:sz="4" w:space="0" w:color="auto"/>
              <w:bottom w:val="nil"/>
              <w:right w:val="single" w:sz="4" w:space="0" w:color="auto"/>
            </w:tcBorders>
            <w:shd w:val="clear" w:color="auto" w:fill="auto"/>
          </w:tcPr>
          <w:p w:rsidR="00F34CDD" w:rsidRPr="00A067AE" w:rsidRDefault="00F34CDD" w:rsidP="00F34CDD">
            <w:pPr>
              <w:tabs>
                <w:tab w:val="left" w:pos="3131"/>
                <w:tab w:val="left" w:pos="5526"/>
              </w:tabs>
              <w:jc w:val="both"/>
              <w:rPr>
                <w:rFonts w:ascii="Arial" w:hAnsi="Arial" w:cs="Arial"/>
              </w:rPr>
            </w:pPr>
            <w:r>
              <w:rPr>
                <w:rFonts w:ascii="Arial" w:hAnsi="Arial" w:cs="Arial"/>
              </w:rPr>
              <w:t>Mahasiswa mampu mengelola penampilan profesi guru yang disandangnya</w:t>
            </w:r>
          </w:p>
        </w:tc>
        <w:tc>
          <w:tcPr>
            <w:tcW w:w="2545" w:type="dxa"/>
            <w:gridSpan w:val="2"/>
            <w:tcBorders>
              <w:top w:val="single" w:sz="4" w:space="0" w:color="auto"/>
              <w:left w:val="single" w:sz="4" w:space="0" w:color="auto"/>
              <w:bottom w:val="nil"/>
              <w:right w:val="single" w:sz="4" w:space="0" w:color="auto"/>
            </w:tcBorders>
            <w:shd w:val="clear" w:color="auto" w:fill="auto"/>
          </w:tcPr>
          <w:p w:rsidR="00F34CDD" w:rsidRDefault="00F34CDD" w:rsidP="00F34CDD">
            <w:pPr>
              <w:jc w:val="both"/>
              <w:rPr>
                <w:rFonts w:ascii="Arial" w:hAnsi="Arial" w:cs="Arial"/>
              </w:rPr>
            </w:pPr>
            <w:r>
              <w:rPr>
                <w:rFonts w:ascii="Arial" w:hAnsi="Arial" w:cs="Arial"/>
              </w:rPr>
              <w:t>PENAMPILAN SEBAGAI KETRAMPILAN PRIBADI PROFESI PENDIDIK:</w:t>
            </w:r>
          </w:p>
          <w:p w:rsidR="00F34CDD" w:rsidRDefault="00F34CDD" w:rsidP="00F34CDD">
            <w:pPr>
              <w:numPr>
                <w:ilvl w:val="0"/>
                <w:numId w:val="29"/>
              </w:numPr>
              <w:spacing w:after="0" w:line="240" w:lineRule="auto"/>
              <w:ind w:left="193" w:hanging="270"/>
              <w:jc w:val="both"/>
              <w:rPr>
                <w:rFonts w:ascii="Arial" w:hAnsi="Arial" w:cs="Arial"/>
              </w:rPr>
            </w:pPr>
            <w:r>
              <w:rPr>
                <w:rFonts w:ascii="Arial" w:hAnsi="Arial" w:cs="Arial"/>
              </w:rPr>
              <w:t>Keterampilan pribadi</w:t>
            </w:r>
          </w:p>
          <w:p w:rsidR="00F34CDD" w:rsidRDefault="00F34CDD" w:rsidP="00F34CDD">
            <w:pPr>
              <w:numPr>
                <w:ilvl w:val="0"/>
                <w:numId w:val="29"/>
              </w:numPr>
              <w:spacing w:after="0" w:line="240" w:lineRule="auto"/>
              <w:ind w:left="193" w:hanging="270"/>
              <w:jc w:val="both"/>
              <w:rPr>
                <w:rFonts w:ascii="Arial" w:hAnsi="Arial" w:cs="Arial"/>
              </w:rPr>
            </w:pPr>
            <w:r>
              <w:rPr>
                <w:rFonts w:ascii="Arial" w:hAnsi="Arial" w:cs="Arial"/>
              </w:rPr>
              <w:t>Membangun kepercayaan diri</w:t>
            </w:r>
          </w:p>
          <w:p w:rsidR="00F34CDD" w:rsidRDefault="00F34CDD" w:rsidP="00F34CDD">
            <w:pPr>
              <w:numPr>
                <w:ilvl w:val="0"/>
                <w:numId w:val="29"/>
              </w:numPr>
              <w:spacing w:after="0" w:line="240" w:lineRule="auto"/>
              <w:ind w:left="193" w:hanging="270"/>
              <w:jc w:val="both"/>
              <w:rPr>
                <w:rFonts w:ascii="Arial" w:hAnsi="Arial" w:cs="Arial"/>
              </w:rPr>
            </w:pPr>
            <w:r>
              <w:rPr>
                <w:rFonts w:ascii="Arial" w:hAnsi="Arial" w:cs="Arial"/>
              </w:rPr>
              <w:t>Penyesuaian lingkungan</w:t>
            </w:r>
          </w:p>
          <w:p w:rsidR="00F34CDD" w:rsidRDefault="00F34CDD" w:rsidP="00F34CDD">
            <w:pPr>
              <w:numPr>
                <w:ilvl w:val="0"/>
                <w:numId w:val="29"/>
              </w:numPr>
              <w:spacing w:after="0" w:line="240" w:lineRule="auto"/>
              <w:ind w:left="193" w:hanging="270"/>
              <w:jc w:val="both"/>
              <w:rPr>
                <w:rFonts w:ascii="Arial" w:hAnsi="Arial" w:cs="Arial"/>
              </w:rPr>
            </w:pPr>
            <w:r>
              <w:rPr>
                <w:rFonts w:ascii="Arial" w:hAnsi="Arial" w:cs="Arial"/>
              </w:rPr>
              <w:t>Kualitas kepribadian</w:t>
            </w:r>
          </w:p>
          <w:p w:rsidR="00F34CDD" w:rsidRDefault="00F34CDD" w:rsidP="00F34CDD">
            <w:pPr>
              <w:numPr>
                <w:ilvl w:val="0"/>
                <w:numId w:val="29"/>
              </w:numPr>
              <w:spacing w:after="0" w:line="240" w:lineRule="auto"/>
              <w:ind w:left="193" w:hanging="270"/>
              <w:jc w:val="both"/>
              <w:rPr>
                <w:rFonts w:ascii="Arial" w:hAnsi="Arial" w:cs="Arial"/>
              </w:rPr>
            </w:pPr>
            <w:r>
              <w:rPr>
                <w:rFonts w:ascii="Arial" w:hAnsi="Arial" w:cs="Arial"/>
              </w:rPr>
              <w:t>Daya dukung keberhasilan</w:t>
            </w:r>
          </w:p>
          <w:p w:rsidR="00F34CDD" w:rsidRDefault="00F34CDD" w:rsidP="00F34CDD">
            <w:pPr>
              <w:numPr>
                <w:ilvl w:val="0"/>
                <w:numId w:val="29"/>
              </w:numPr>
              <w:spacing w:after="0" w:line="240" w:lineRule="auto"/>
              <w:ind w:left="193" w:hanging="270"/>
              <w:jc w:val="both"/>
              <w:rPr>
                <w:rFonts w:ascii="Arial" w:hAnsi="Arial" w:cs="Arial"/>
              </w:rPr>
            </w:pPr>
            <w:r>
              <w:rPr>
                <w:rFonts w:ascii="Arial" w:hAnsi="Arial" w:cs="Arial"/>
              </w:rPr>
              <w:t>Daya tarik</w:t>
            </w:r>
          </w:p>
          <w:p w:rsidR="00F34CDD" w:rsidRPr="000C0311" w:rsidRDefault="00F34CDD" w:rsidP="00F34CDD">
            <w:pPr>
              <w:numPr>
                <w:ilvl w:val="0"/>
                <w:numId w:val="29"/>
              </w:numPr>
              <w:spacing w:after="0" w:line="240" w:lineRule="auto"/>
              <w:ind w:left="193" w:hanging="270"/>
              <w:jc w:val="both"/>
              <w:rPr>
                <w:rFonts w:ascii="Arial" w:hAnsi="Arial" w:cs="Arial"/>
              </w:rPr>
            </w:pPr>
            <w:r>
              <w:rPr>
                <w:rFonts w:ascii="Arial" w:hAnsi="Arial" w:cs="Arial"/>
              </w:rPr>
              <w:t>Citra pribadi</w:t>
            </w:r>
          </w:p>
        </w:tc>
        <w:tc>
          <w:tcPr>
            <w:tcW w:w="2268" w:type="dxa"/>
            <w:tcBorders>
              <w:top w:val="single" w:sz="4" w:space="0" w:color="auto"/>
              <w:left w:val="single" w:sz="4" w:space="0" w:color="auto"/>
              <w:bottom w:val="nil"/>
              <w:right w:val="single" w:sz="4" w:space="0" w:color="auto"/>
            </w:tcBorders>
            <w:shd w:val="clear" w:color="auto" w:fill="auto"/>
          </w:tcPr>
          <w:p w:rsidR="00F34CDD" w:rsidRDefault="00F34CDD" w:rsidP="00F34CDD">
            <w:pPr>
              <w:ind w:left="327" w:hanging="327"/>
              <w:jc w:val="both"/>
              <w:rPr>
                <w:rFonts w:ascii="Arial" w:hAnsi="Arial" w:cs="Arial"/>
              </w:rPr>
            </w:pPr>
            <w:r>
              <w:rPr>
                <w:rFonts w:ascii="Arial" w:hAnsi="Arial" w:cs="Arial"/>
              </w:rPr>
              <w:t>1. Model pembela-jaran Contextual Instruction dan Project Base Learning</w:t>
            </w:r>
          </w:p>
          <w:p w:rsidR="00F34CDD" w:rsidRPr="00A618DB" w:rsidRDefault="00F34CDD" w:rsidP="00F34CDD">
            <w:pPr>
              <w:ind w:left="327" w:hanging="327"/>
              <w:jc w:val="both"/>
              <w:rPr>
                <w:rFonts w:ascii="Arial" w:hAnsi="Arial" w:cs="Arial"/>
                <w:lang w:val="sv-SE"/>
              </w:rPr>
            </w:pPr>
            <w:r>
              <w:rPr>
                <w:rFonts w:ascii="Arial" w:hAnsi="Arial" w:cs="Arial"/>
              </w:rPr>
              <w:t xml:space="preserve">2. Media pembela- jaran di kelas ,menggunakan Komputer, LCD, whiteboard </w:t>
            </w:r>
          </w:p>
        </w:tc>
        <w:tc>
          <w:tcPr>
            <w:tcW w:w="3249" w:type="dxa"/>
            <w:gridSpan w:val="2"/>
            <w:tcBorders>
              <w:top w:val="single" w:sz="4" w:space="0" w:color="auto"/>
              <w:left w:val="single" w:sz="4" w:space="0" w:color="auto"/>
              <w:bottom w:val="nil"/>
              <w:right w:val="single" w:sz="4" w:space="0" w:color="auto"/>
            </w:tcBorders>
            <w:shd w:val="clear" w:color="auto" w:fill="auto"/>
          </w:tcPr>
          <w:p w:rsidR="00F34CDD" w:rsidRPr="00A618DB" w:rsidRDefault="00F34CDD" w:rsidP="00F34CDD">
            <w:pPr>
              <w:ind w:firstLine="25"/>
              <w:jc w:val="both"/>
              <w:rPr>
                <w:rFonts w:ascii="Arial" w:hAnsi="Arial" w:cs="Arial"/>
                <w:lang w:val="fi-FI"/>
              </w:rPr>
            </w:pPr>
            <w:r>
              <w:rPr>
                <w:rFonts w:ascii="Arial" w:hAnsi="Arial" w:cs="Arial"/>
              </w:rPr>
              <w:t>Soft skills, Kunci sukses dalam karier, bisnis dan kehidupan pribadi, Brian Aprinto, SPHR dan Fonny Arisandy Jacob, PPM Manajemen,</w:t>
            </w:r>
          </w:p>
        </w:tc>
        <w:tc>
          <w:tcPr>
            <w:tcW w:w="3867" w:type="dxa"/>
            <w:gridSpan w:val="4"/>
            <w:tcBorders>
              <w:top w:val="single" w:sz="4" w:space="0" w:color="auto"/>
              <w:left w:val="single" w:sz="4" w:space="0" w:color="auto"/>
              <w:bottom w:val="nil"/>
              <w:right w:val="single" w:sz="4" w:space="0" w:color="auto"/>
            </w:tcBorders>
            <w:shd w:val="clear" w:color="auto" w:fill="auto"/>
          </w:tcPr>
          <w:p w:rsidR="00F34CDD" w:rsidRPr="00B138DB" w:rsidRDefault="00F34CDD" w:rsidP="00F34CDD">
            <w:pPr>
              <w:spacing w:after="0" w:line="240" w:lineRule="auto"/>
              <w:ind w:left="20" w:hanging="20"/>
              <w:jc w:val="both"/>
              <w:rPr>
                <w:rFonts w:ascii="Arial" w:eastAsia="Calibri" w:hAnsi="Arial" w:cs="Arial"/>
                <w:lang w:val="en-US"/>
              </w:rPr>
            </w:pPr>
            <w:r>
              <w:rPr>
                <w:rFonts w:ascii="Arial" w:eastAsia="Calibri" w:hAnsi="Arial" w:cs="Arial"/>
                <w:lang w:val="en-US"/>
              </w:rPr>
              <w:t xml:space="preserve">Mengelola kemampuan penampilan pribadi profesi guru yang </w:t>
            </w:r>
            <w:proofErr w:type="gramStart"/>
            <w:r>
              <w:rPr>
                <w:rFonts w:ascii="Arial" w:eastAsia="Calibri" w:hAnsi="Arial" w:cs="Arial"/>
                <w:lang w:val="en-US"/>
              </w:rPr>
              <w:t>menjadi  kompetensi</w:t>
            </w:r>
            <w:proofErr w:type="gramEnd"/>
            <w:r>
              <w:rPr>
                <w:rFonts w:ascii="Arial" w:eastAsia="Calibri" w:hAnsi="Arial" w:cs="Arial"/>
                <w:lang w:val="en-US"/>
              </w:rPr>
              <w:t xml:space="preserve"> yang membangun kepercayaan diri, penyesuaian dengna lingkungan, kualitas kepribadian, sebagai daya dukung keberhasilan, daya tarik dan citra pribadi.</w:t>
            </w:r>
          </w:p>
        </w:tc>
        <w:tc>
          <w:tcPr>
            <w:tcW w:w="1173" w:type="dxa"/>
            <w:tcBorders>
              <w:top w:val="single" w:sz="4" w:space="0" w:color="auto"/>
              <w:left w:val="single" w:sz="4" w:space="0" w:color="auto"/>
              <w:bottom w:val="nil"/>
              <w:right w:val="single" w:sz="4" w:space="0" w:color="auto"/>
            </w:tcBorders>
            <w:shd w:val="clear" w:color="auto" w:fill="auto"/>
          </w:tcPr>
          <w:p w:rsidR="00F34CDD" w:rsidRPr="00A72870" w:rsidRDefault="00F34CDD" w:rsidP="00F34CDD">
            <w:pPr>
              <w:spacing w:after="0" w:line="240" w:lineRule="auto"/>
              <w:ind w:left="13" w:hanging="13"/>
              <w:jc w:val="both"/>
              <w:rPr>
                <w:rFonts w:ascii="Arial" w:eastAsia="Calibri" w:hAnsi="Arial" w:cs="Arial"/>
              </w:rPr>
            </w:pPr>
          </w:p>
        </w:tc>
      </w:tr>
      <w:tr w:rsidR="00CA151F" w:rsidRPr="00E00DA5" w:rsidTr="009E09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682" w:type="dxa"/>
            <w:tcBorders>
              <w:top w:val="single" w:sz="4" w:space="0" w:color="auto"/>
              <w:left w:val="single" w:sz="4" w:space="0" w:color="auto"/>
              <w:bottom w:val="nil"/>
              <w:right w:val="single" w:sz="4" w:space="0" w:color="auto"/>
            </w:tcBorders>
            <w:shd w:val="clear" w:color="auto" w:fill="auto"/>
          </w:tcPr>
          <w:p w:rsidR="00CA151F" w:rsidRDefault="00CA151F" w:rsidP="00F34CD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160" w:type="dxa"/>
            <w:gridSpan w:val="2"/>
            <w:tcBorders>
              <w:top w:val="single" w:sz="4" w:space="0" w:color="auto"/>
              <w:left w:val="single" w:sz="4" w:space="0" w:color="auto"/>
              <w:bottom w:val="nil"/>
              <w:right w:val="single" w:sz="4" w:space="0" w:color="auto"/>
            </w:tcBorders>
            <w:shd w:val="clear" w:color="auto" w:fill="auto"/>
          </w:tcPr>
          <w:p w:rsidR="00CA151F" w:rsidRDefault="00CA151F" w:rsidP="00F34CDD">
            <w:pPr>
              <w:tabs>
                <w:tab w:val="left" w:pos="3131"/>
                <w:tab w:val="left" w:pos="5526"/>
              </w:tabs>
              <w:jc w:val="both"/>
              <w:rPr>
                <w:rFonts w:ascii="Arial" w:hAnsi="Arial" w:cs="Arial"/>
              </w:rPr>
            </w:pPr>
            <w:r>
              <w:rPr>
                <w:rFonts w:ascii="Arial" w:hAnsi="Arial" w:cs="Arial"/>
              </w:rPr>
              <w:t>Mahasiswa mampu mensummarykan pemahaman konsep spiritualitas profesi, konsep dasar nilai-nilai profesional, konsep nilai-nilai profesional, internalisasi konsep profesionalitas, pengelolaan penampilan guru.</w:t>
            </w:r>
          </w:p>
        </w:tc>
        <w:tc>
          <w:tcPr>
            <w:tcW w:w="2545" w:type="dxa"/>
            <w:gridSpan w:val="2"/>
            <w:tcBorders>
              <w:top w:val="single" w:sz="4" w:space="0" w:color="auto"/>
              <w:left w:val="single" w:sz="4" w:space="0" w:color="auto"/>
              <w:bottom w:val="nil"/>
              <w:right w:val="single" w:sz="4" w:space="0" w:color="auto"/>
            </w:tcBorders>
            <w:shd w:val="clear" w:color="auto" w:fill="auto"/>
          </w:tcPr>
          <w:p w:rsidR="00CA151F" w:rsidRDefault="00CA151F" w:rsidP="00F34CDD">
            <w:pPr>
              <w:pStyle w:val="ListParagraph"/>
              <w:ind w:left="47"/>
              <w:jc w:val="both"/>
              <w:rPr>
                <w:rFonts w:ascii="Arial" w:hAnsi="Arial" w:cs="Arial"/>
              </w:rPr>
            </w:pPr>
            <w:r>
              <w:rPr>
                <w:rFonts w:ascii="Arial" w:hAnsi="Arial" w:cs="Arial"/>
              </w:rPr>
              <w:t>PEMAHAMAN KONSEP MENDASAR:</w:t>
            </w:r>
          </w:p>
          <w:p w:rsidR="00BB3A9B" w:rsidRDefault="00FE318F" w:rsidP="00CA151F">
            <w:pPr>
              <w:pStyle w:val="ListParagraph"/>
              <w:numPr>
                <w:ilvl w:val="0"/>
                <w:numId w:val="40"/>
              </w:numPr>
              <w:ind w:left="315" w:hanging="284"/>
              <w:jc w:val="both"/>
              <w:rPr>
                <w:rFonts w:ascii="Arial" w:hAnsi="Arial" w:cs="Arial"/>
              </w:rPr>
            </w:pPr>
            <w:r>
              <w:rPr>
                <w:rFonts w:ascii="Arial" w:hAnsi="Arial" w:cs="Arial"/>
              </w:rPr>
              <w:t>S</w:t>
            </w:r>
            <w:r w:rsidR="00CA151F" w:rsidRPr="00CA151F">
              <w:rPr>
                <w:rFonts w:ascii="Arial" w:hAnsi="Arial" w:cs="Arial"/>
              </w:rPr>
              <w:t>piritualitas profesi</w:t>
            </w:r>
          </w:p>
          <w:p w:rsidR="00FE318F" w:rsidRDefault="00FE318F" w:rsidP="00CA151F">
            <w:pPr>
              <w:pStyle w:val="ListParagraph"/>
              <w:numPr>
                <w:ilvl w:val="0"/>
                <w:numId w:val="40"/>
              </w:numPr>
              <w:ind w:left="315" w:hanging="284"/>
              <w:jc w:val="both"/>
              <w:rPr>
                <w:rFonts w:ascii="Arial" w:hAnsi="Arial" w:cs="Arial"/>
              </w:rPr>
            </w:pPr>
            <w:r>
              <w:rPr>
                <w:rFonts w:ascii="Arial" w:hAnsi="Arial" w:cs="Arial"/>
              </w:rPr>
              <w:t>Konsep N</w:t>
            </w:r>
            <w:r w:rsidR="00CA151F" w:rsidRPr="00CA151F">
              <w:rPr>
                <w:rFonts w:ascii="Arial" w:hAnsi="Arial" w:cs="Arial"/>
              </w:rPr>
              <w:t xml:space="preserve">ilai-nilai profesional, </w:t>
            </w:r>
          </w:p>
          <w:p w:rsidR="00FE318F" w:rsidRDefault="00FE318F" w:rsidP="00CA151F">
            <w:pPr>
              <w:pStyle w:val="ListParagraph"/>
              <w:numPr>
                <w:ilvl w:val="0"/>
                <w:numId w:val="40"/>
              </w:numPr>
              <w:ind w:left="315" w:hanging="284"/>
              <w:jc w:val="both"/>
              <w:rPr>
                <w:rFonts w:ascii="Arial" w:hAnsi="Arial" w:cs="Arial"/>
              </w:rPr>
            </w:pPr>
            <w:r>
              <w:rPr>
                <w:rFonts w:ascii="Arial" w:hAnsi="Arial" w:cs="Arial"/>
              </w:rPr>
              <w:t>N</w:t>
            </w:r>
            <w:r w:rsidR="00CA151F" w:rsidRPr="00CA151F">
              <w:rPr>
                <w:rFonts w:ascii="Arial" w:hAnsi="Arial" w:cs="Arial"/>
              </w:rPr>
              <w:t xml:space="preserve">ilai-nilai profesional, </w:t>
            </w:r>
          </w:p>
          <w:p w:rsidR="00FE318F" w:rsidRDefault="00FE318F" w:rsidP="00CA151F">
            <w:pPr>
              <w:pStyle w:val="ListParagraph"/>
              <w:numPr>
                <w:ilvl w:val="0"/>
                <w:numId w:val="40"/>
              </w:numPr>
              <w:ind w:left="315" w:hanging="284"/>
              <w:jc w:val="both"/>
              <w:rPr>
                <w:rFonts w:ascii="Arial" w:hAnsi="Arial" w:cs="Arial"/>
              </w:rPr>
            </w:pPr>
            <w:r>
              <w:rPr>
                <w:rFonts w:ascii="Arial" w:hAnsi="Arial" w:cs="Arial"/>
              </w:rPr>
              <w:t>I</w:t>
            </w:r>
            <w:r w:rsidR="00CA151F" w:rsidRPr="00CA151F">
              <w:rPr>
                <w:rFonts w:ascii="Arial" w:hAnsi="Arial" w:cs="Arial"/>
              </w:rPr>
              <w:t xml:space="preserve">nternalisasi konsep profesionalitas, </w:t>
            </w:r>
          </w:p>
          <w:p w:rsidR="00CA151F" w:rsidRPr="004D6C80" w:rsidRDefault="00FE318F" w:rsidP="00CA151F">
            <w:pPr>
              <w:pStyle w:val="ListParagraph"/>
              <w:numPr>
                <w:ilvl w:val="0"/>
                <w:numId w:val="40"/>
              </w:numPr>
              <w:ind w:left="315" w:hanging="284"/>
              <w:jc w:val="both"/>
              <w:rPr>
                <w:rFonts w:ascii="Arial" w:hAnsi="Arial" w:cs="Arial"/>
              </w:rPr>
            </w:pPr>
            <w:r>
              <w:rPr>
                <w:rFonts w:ascii="Arial" w:hAnsi="Arial" w:cs="Arial"/>
              </w:rPr>
              <w:t>P</w:t>
            </w:r>
            <w:r w:rsidR="00CA151F" w:rsidRPr="00CA151F">
              <w:rPr>
                <w:rFonts w:ascii="Arial" w:hAnsi="Arial" w:cs="Arial"/>
              </w:rPr>
              <w:t>engelolaan penampilan guru.</w:t>
            </w:r>
          </w:p>
        </w:tc>
        <w:tc>
          <w:tcPr>
            <w:tcW w:w="2268" w:type="dxa"/>
            <w:tcBorders>
              <w:top w:val="single" w:sz="4" w:space="0" w:color="auto"/>
              <w:left w:val="single" w:sz="4" w:space="0" w:color="auto"/>
              <w:bottom w:val="nil"/>
              <w:right w:val="single" w:sz="4" w:space="0" w:color="auto"/>
            </w:tcBorders>
            <w:shd w:val="clear" w:color="auto" w:fill="auto"/>
          </w:tcPr>
          <w:p w:rsidR="00595971" w:rsidRPr="00595971" w:rsidRDefault="00595971" w:rsidP="00595971">
            <w:pPr>
              <w:ind w:left="327" w:hanging="327"/>
              <w:jc w:val="both"/>
              <w:rPr>
                <w:rFonts w:ascii="Arial" w:hAnsi="Arial" w:cs="Arial"/>
              </w:rPr>
            </w:pPr>
            <w:r>
              <w:rPr>
                <w:rFonts w:ascii="Arial" w:hAnsi="Arial" w:cs="Arial"/>
              </w:rPr>
              <w:t xml:space="preserve">1. </w:t>
            </w:r>
            <w:r w:rsidRPr="00595971">
              <w:rPr>
                <w:rFonts w:ascii="Arial" w:hAnsi="Arial" w:cs="Arial"/>
              </w:rPr>
              <w:t>Model pembela-jaran Contextual Instruction dan Project Base Learning</w:t>
            </w:r>
          </w:p>
          <w:p w:rsidR="00CA151F" w:rsidRDefault="00595971" w:rsidP="00595971">
            <w:pPr>
              <w:ind w:left="327" w:hanging="327"/>
              <w:jc w:val="both"/>
              <w:rPr>
                <w:rFonts w:ascii="Arial" w:hAnsi="Arial" w:cs="Arial"/>
              </w:rPr>
            </w:pPr>
            <w:r w:rsidRPr="00595971">
              <w:rPr>
                <w:rFonts w:ascii="Arial" w:hAnsi="Arial" w:cs="Arial"/>
              </w:rPr>
              <w:t>2. Media pembela- jaran di kelas ,menggunakan Komputer, LCD, whiteboard</w:t>
            </w:r>
          </w:p>
        </w:tc>
        <w:tc>
          <w:tcPr>
            <w:tcW w:w="3249" w:type="dxa"/>
            <w:gridSpan w:val="2"/>
            <w:tcBorders>
              <w:top w:val="single" w:sz="4" w:space="0" w:color="auto"/>
              <w:left w:val="single" w:sz="4" w:space="0" w:color="auto"/>
              <w:bottom w:val="nil"/>
              <w:right w:val="single" w:sz="4" w:space="0" w:color="auto"/>
            </w:tcBorders>
            <w:shd w:val="clear" w:color="auto" w:fill="auto"/>
          </w:tcPr>
          <w:p w:rsidR="00595971" w:rsidRPr="00595971" w:rsidRDefault="00595971" w:rsidP="00595971">
            <w:pPr>
              <w:ind w:firstLine="25"/>
              <w:jc w:val="both"/>
              <w:rPr>
                <w:rFonts w:ascii="Arial" w:hAnsi="Arial" w:cs="Arial"/>
              </w:rPr>
            </w:pPr>
            <w:r w:rsidRPr="00595971">
              <w:rPr>
                <w:rFonts w:ascii="Arial" w:hAnsi="Arial" w:cs="Arial"/>
              </w:rPr>
              <w:t xml:space="preserve">Moh. Uzer Usman, Menjadi Guru Profesional, 1996: 14-20 </w:t>
            </w:r>
          </w:p>
          <w:p w:rsidR="00595971" w:rsidRPr="00595971" w:rsidRDefault="00595971" w:rsidP="00595971">
            <w:pPr>
              <w:ind w:firstLine="25"/>
              <w:jc w:val="both"/>
              <w:rPr>
                <w:rFonts w:ascii="Arial" w:hAnsi="Arial" w:cs="Arial"/>
              </w:rPr>
            </w:pPr>
            <w:r w:rsidRPr="00595971">
              <w:rPr>
                <w:rFonts w:ascii="Arial" w:hAnsi="Arial" w:cs="Arial"/>
              </w:rPr>
              <w:t>Soetjipto dan R. Kosasi, Profesi Keguruan, 1994: 39-51</w:t>
            </w:r>
          </w:p>
          <w:p w:rsidR="00595971" w:rsidRPr="00595971" w:rsidRDefault="00595971" w:rsidP="00595971">
            <w:pPr>
              <w:ind w:firstLine="25"/>
              <w:jc w:val="both"/>
              <w:rPr>
                <w:rFonts w:ascii="Arial" w:hAnsi="Arial" w:cs="Arial"/>
              </w:rPr>
            </w:pPr>
            <w:r w:rsidRPr="00595971">
              <w:rPr>
                <w:rFonts w:ascii="Arial" w:hAnsi="Arial" w:cs="Arial"/>
              </w:rPr>
              <w:t>Martinis Yamin, Profesionalisasi Guru dan Implikasi KTSP, 2007: 1-10</w:t>
            </w:r>
          </w:p>
          <w:p w:rsidR="00CA151F" w:rsidRDefault="00595971" w:rsidP="00595971">
            <w:pPr>
              <w:ind w:firstLine="25"/>
              <w:jc w:val="both"/>
              <w:rPr>
                <w:rFonts w:ascii="Arial" w:hAnsi="Arial" w:cs="Arial"/>
              </w:rPr>
            </w:pPr>
            <w:r w:rsidRPr="00595971">
              <w:rPr>
                <w:rFonts w:ascii="Arial" w:hAnsi="Arial" w:cs="Arial"/>
              </w:rPr>
              <w:t>Danim, Sudarwan (2012) , Pengembangan Profesi Guru, Jakarta: Kencana</w:t>
            </w:r>
          </w:p>
          <w:p w:rsidR="00595971" w:rsidRDefault="00595971" w:rsidP="00595971">
            <w:pPr>
              <w:ind w:firstLine="25"/>
              <w:jc w:val="both"/>
              <w:rPr>
                <w:rFonts w:ascii="Arial" w:hAnsi="Arial" w:cs="Arial"/>
              </w:rPr>
            </w:pPr>
            <w:r w:rsidRPr="00595971">
              <w:rPr>
                <w:rFonts w:ascii="Arial" w:hAnsi="Arial" w:cs="Arial"/>
              </w:rPr>
              <w:t xml:space="preserve">Soft skills, Kunci sukses dalam karier, bisnis dan kehidupan pribadi, Brian Aprinto, SPHR </w:t>
            </w:r>
            <w:r w:rsidRPr="00595971">
              <w:rPr>
                <w:rFonts w:ascii="Arial" w:hAnsi="Arial" w:cs="Arial"/>
              </w:rPr>
              <w:lastRenderedPageBreak/>
              <w:t>dan Fonny Arisandy Jacob, PPM Manajemen,</w:t>
            </w:r>
          </w:p>
          <w:p w:rsidR="00595971" w:rsidRDefault="00595971" w:rsidP="00595971">
            <w:pPr>
              <w:ind w:firstLine="25"/>
              <w:jc w:val="both"/>
              <w:rPr>
                <w:rFonts w:ascii="Arial" w:hAnsi="Arial" w:cs="Arial"/>
              </w:rPr>
            </w:pPr>
          </w:p>
        </w:tc>
        <w:tc>
          <w:tcPr>
            <w:tcW w:w="3867" w:type="dxa"/>
            <w:gridSpan w:val="4"/>
            <w:tcBorders>
              <w:top w:val="single" w:sz="4" w:space="0" w:color="auto"/>
              <w:left w:val="single" w:sz="4" w:space="0" w:color="auto"/>
              <w:bottom w:val="nil"/>
              <w:right w:val="single" w:sz="4" w:space="0" w:color="auto"/>
            </w:tcBorders>
            <w:shd w:val="clear" w:color="auto" w:fill="auto"/>
          </w:tcPr>
          <w:p w:rsidR="00CA151F" w:rsidRDefault="00595971" w:rsidP="00F34CDD">
            <w:pPr>
              <w:ind w:left="20" w:firstLine="5"/>
              <w:jc w:val="both"/>
              <w:rPr>
                <w:rFonts w:ascii="Arial" w:hAnsi="Arial" w:cs="Arial"/>
                <w:lang w:val="en-US"/>
              </w:rPr>
            </w:pPr>
            <w:r>
              <w:rPr>
                <w:rFonts w:ascii="Arial" w:hAnsi="Arial" w:cs="Arial"/>
              </w:rPr>
              <w:lastRenderedPageBreak/>
              <w:t>m</w:t>
            </w:r>
            <w:r w:rsidRPr="00595971">
              <w:rPr>
                <w:rFonts w:ascii="Arial" w:hAnsi="Arial" w:cs="Arial"/>
                <w:lang w:val="en-US"/>
              </w:rPr>
              <w:t>ensummarykan pemahaman konsep spiritualitas profesi, konsep dasar nilai-nilai profesional, konsep nilai-nilai profesional, internalisasi konsep profesionalitas, pengelolaan penampilan guru.</w:t>
            </w:r>
          </w:p>
        </w:tc>
        <w:tc>
          <w:tcPr>
            <w:tcW w:w="1173" w:type="dxa"/>
            <w:tcBorders>
              <w:top w:val="single" w:sz="4" w:space="0" w:color="auto"/>
              <w:left w:val="single" w:sz="4" w:space="0" w:color="auto"/>
              <w:bottom w:val="nil"/>
              <w:right w:val="single" w:sz="4" w:space="0" w:color="auto"/>
            </w:tcBorders>
            <w:shd w:val="clear" w:color="auto" w:fill="auto"/>
          </w:tcPr>
          <w:p w:rsidR="00CA151F" w:rsidRPr="00A72870" w:rsidRDefault="00CA151F" w:rsidP="00F34CDD">
            <w:pPr>
              <w:spacing w:after="0" w:line="240" w:lineRule="auto"/>
              <w:ind w:left="601" w:hanging="601"/>
              <w:jc w:val="both"/>
              <w:rPr>
                <w:rFonts w:ascii="Arial" w:eastAsia="Calibri" w:hAnsi="Arial" w:cs="Arial"/>
              </w:rPr>
            </w:pPr>
          </w:p>
        </w:tc>
      </w:tr>
      <w:tr w:rsidR="00296F6E" w:rsidRPr="00E00DA5" w:rsidTr="00B47E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15944" w:type="dxa"/>
            <w:gridSpan w:val="13"/>
            <w:tcBorders>
              <w:top w:val="single" w:sz="4" w:space="0" w:color="auto"/>
              <w:left w:val="single" w:sz="4" w:space="0" w:color="auto"/>
              <w:bottom w:val="nil"/>
              <w:right w:val="single" w:sz="4" w:space="0" w:color="auto"/>
            </w:tcBorders>
            <w:shd w:val="clear" w:color="auto" w:fill="auto"/>
          </w:tcPr>
          <w:p w:rsidR="00296F6E" w:rsidRPr="00A72870" w:rsidRDefault="00296F6E" w:rsidP="00296F6E">
            <w:pPr>
              <w:spacing w:after="0" w:line="240" w:lineRule="auto"/>
              <w:ind w:left="601" w:hanging="601"/>
              <w:jc w:val="center"/>
              <w:rPr>
                <w:rFonts w:ascii="Arial" w:eastAsia="Calibri" w:hAnsi="Arial" w:cs="Arial"/>
              </w:rPr>
            </w:pPr>
            <w:r>
              <w:rPr>
                <w:rFonts w:ascii="Arial" w:eastAsia="Calibri" w:hAnsi="Arial" w:cs="Arial"/>
              </w:rPr>
              <w:lastRenderedPageBreak/>
              <w:t>UJIAN TENGAH SEMESTER</w:t>
            </w:r>
          </w:p>
        </w:tc>
      </w:tr>
      <w:tr w:rsidR="00F34CDD" w:rsidRPr="00E00DA5" w:rsidTr="009E09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682" w:type="dxa"/>
            <w:tcBorders>
              <w:top w:val="single" w:sz="4" w:space="0" w:color="auto"/>
              <w:left w:val="single" w:sz="4" w:space="0" w:color="auto"/>
              <w:bottom w:val="nil"/>
              <w:right w:val="single" w:sz="4" w:space="0" w:color="auto"/>
            </w:tcBorders>
            <w:shd w:val="clear" w:color="auto" w:fill="auto"/>
          </w:tcPr>
          <w:p w:rsidR="00F34CDD" w:rsidRPr="00EC122A" w:rsidRDefault="00296F6E" w:rsidP="00F34CD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160" w:type="dxa"/>
            <w:gridSpan w:val="2"/>
            <w:tcBorders>
              <w:top w:val="single" w:sz="4" w:space="0" w:color="auto"/>
              <w:left w:val="single" w:sz="4" w:space="0" w:color="auto"/>
              <w:bottom w:val="nil"/>
              <w:right w:val="single" w:sz="4" w:space="0" w:color="auto"/>
            </w:tcBorders>
            <w:shd w:val="clear" w:color="auto" w:fill="auto"/>
          </w:tcPr>
          <w:p w:rsidR="00F34CDD" w:rsidRPr="004D6C80" w:rsidRDefault="00F34CDD" w:rsidP="00F34CDD">
            <w:pPr>
              <w:tabs>
                <w:tab w:val="left" w:pos="3131"/>
                <w:tab w:val="left" w:pos="5526"/>
              </w:tabs>
              <w:jc w:val="both"/>
              <w:rPr>
                <w:rFonts w:ascii="Arial" w:hAnsi="Arial" w:cs="Arial"/>
                <w:lang w:val="en-US"/>
              </w:rPr>
            </w:pPr>
            <w:r>
              <w:rPr>
                <w:rFonts w:ascii="Arial" w:hAnsi="Arial" w:cs="Arial"/>
              </w:rPr>
              <w:t xml:space="preserve">Mahasiswa mampu mengelola motivasi </w:t>
            </w:r>
            <w:r>
              <w:rPr>
                <w:rFonts w:ascii="Arial" w:hAnsi="Arial" w:cs="Arial"/>
                <w:lang w:val="en-US"/>
              </w:rPr>
              <w:t>diri sebagai pembelajar sejati</w:t>
            </w:r>
          </w:p>
        </w:tc>
        <w:tc>
          <w:tcPr>
            <w:tcW w:w="2545" w:type="dxa"/>
            <w:gridSpan w:val="2"/>
            <w:tcBorders>
              <w:top w:val="single" w:sz="4" w:space="0" w:color="auto"/>
              <w:left w:val="single" w:sz="4" w:space="0" w:color="auto"/>
              <w:bottom w:val="nil"/>
              <w:right w:val="single" w:sz="4" w:space="0" w:color="auto"/>
            </w:tcBorders>
            <w:shd w:val="clear" w:color="auto" w:fill="auto"/>
          </w:tcPr>
          <w:p w:rsidR="00F34CDD" w:rsidRDefault="00F34CDD" w:rsidP="00F34CDD">
            <w:pPr>
              <w:pStyle w:val="ListParagraph"/>
              <w:ind w:left="47"/>
              <w:jc w:val="both"/>
              <w:rPr>
                <w:rFonts w:ascii="Arial" w:hAnsi="Arial" w:cs="Arial"/>
                <w:lang w:val="en-US"/>
              </w:rPr>
            </w:pPr>
            <w:r w:rsidRPr="004D6C80">
              <w:rPr>
                <w:rFonts w:ascii="Arial" w:hAnsi="Arial" w:cs="Arial"/>
              </w:rPr>
              <w:t xml:space="preserve">MOTIVASI :   </w:t>
            </w:r>
            <w:r>
              <w:rPr>
                <w:rFonts w:ascii="Arial" w:hAnsi="Arial" w:cs="Arial"/>
              </w:rPr>
              <w:t xml:space="preserve">         </w:t>
            </w:r>
          </w:p>
          <w:p w:rsidR="00F34CDD" w:rsidRPr="004D6C80" w:rsidRDefault="00F34CDD" w:rsidP="00F34CDD">
            <w:pPr>
              <w:pStyle w:val="ListParagraph"/>
              <w:ind w:left="-18" w:firstLine="65"/>
              <w:jc w:val="both"/>
              <w:rPr>
                <w:rFonts w:ascii="Arial" w:hAnsi="Arial" w:cs="Arial"/>
              </w:rPr>
            </w:pPr>
            <w:r>
              <w:rPr>
                <w:rFonts w:ascii="Arial" w:hAnsi="Arial" w:cs="Arial"/>
              </w:rPr>
              <w:t xml:space="preserve">   </w:t>
            </w:r>
            <w:r>
              <w:rPr>
                <w:rFonts w:ascii="Arial" w:hAnsi="Arial" w:cs="Arial"/>
                <w:lang w:val="en-US"/>
              </w:rPr>
              <w:t xml:space="preserve">1. </w:t>
            </w:r>
            <w:r w:rsidRPr="004D6C80">
              <w:rPr>
                <w:rFonts w:ascii="Arial" w:hAnsi="Arial" w:cs="Arial"/>
              </w:rPr>
              <w:t>Sumber motivasi</w:t>
            </w:r>
          </w:p>
          <w:p w:rsidR="00F34CDD" w:rsidRPr="004D6C80" w:rsidRDefault="00F34CDD" w:rsidP="00F34CDD">
            <w:pPr>
              <w:spacing w:after="0" w:line="240" w:lineRule="auto"/>
              <w:ind w:left="317" w:hanging="270"/>
              <w:jc w:val="both"/>
              <w:rPr>
                <w:rFonts w:ascii="Arial" w:hAnsi="Arial" w:cs="Arial"/>
              </w:rPr>
            </w:pPr>
            <w:r>
              <w:rPr>
                <w:rFonts w:ascii="Arial" w:hAnsi="Arial" w:cs="Arial"/>
                <w:lang w:val="en-US"/>
              </w:rPr>
              <w:t xml:space="preserve">2. </w:t>
            </w:r>
            <w:r w:rsidRPr="004D6C80">
              <w:rPr>
                <w:rFonts w:ascii="Arial" w:hAnsi="Arial" w:cs="Arial"/>
              </w:rPr>
              <w:t>Imbalan dan hukuman</w:t>
            </w:r>
          </w:p>
          <w:p w:rsidR="00F34CDD" w:rsidRDefault="00F34CDD" w:rsidP="00F34CDD">
            <w:pPr>
              <w:numPr>
                <w:ilvl w:val="0"/>
                <w:numId w:val="27"/>
              </w:numPr>
              <w:spacing w:after="0" w:line="240" w:lineRule="auto"/>
              <w:ind w:left="317" w:hanging="270"/>
              <w:jc w:val="both"/>
              <w:rPr>
                <w:rFonts w:ascii="Arial" w:hAnsi="Arial" w:cs="Arial"/>
              </w:rPr>
            </w:pPr>
            <w:r>
              <w:rPr>
                <w:rFonts w:ascii="Arial" w:hAnsi="Arial" w:cs="Arial"/>
              </w:rPr>
              <w:t>Kegiatan yang menyenangkan dan tidak menyenangkan</w:t>
            </w:r>
          </w:p>
          <w:p w:rsidR="00F34CDD" w:rsidRDefault="00F34CDD" w:rsidP="00F34CDD">
            <w:pPr>
              <w:numPr>
                <w:ilvl w:val="0"/>
                <w:numId w:val="27"/>
              </w:numPr>
              <w:spacing w:after="0" w:line="240" w:lineRule="auto"/>
              <w:ind w:left="317" w:hanging="270"/>
              <w:jc w:val="both"/>
              <w:rPr>
                <w:rFonts w:ascii="Arial" w:hAnsi="Arial" w:cs="Arial"/>
              </w:rPr>
            </w:pPr>
            <w:r>
              <w:rPr>
                <w:rFonts w:ascii="Arial" w:hAnsi="Arial" w:cs="Arial"/>
              </w:rPr>
              <w:t>Mengatasi kebosanan</w:t>
            </w:r>
          </w:p>
          <w:p w:rsidR="00F34CDD" w:rsidRDefault="00F34CDD" w:rsidP="00F34CDD">
            <w:pPr>
              <w:numPr>
                <w:ilvl w:val="0"/>
                <w:numId w:val="27"/>
              </w:numPr>
              <w:spacing w:after="0" w:line="240" w:lineRule="auto"/>
              <w:ind w:left="317" w:hanging="270"/>
              <w:jc w:val="both"/>
              <w:rPr>
                <w:rFonts w:ascii="Arial" w:hAnsi="Arial" w:cs="Arial"/>
              </w:rPr>
            </w:pPr>
            <w:r>
              <w:rPr>
                <w:rFonts w:ascii="Arial" w:hAnsi="Arial" w:cs="Arial"/>
              </w:rPr>
              <w:t>Energi</w:t>
            </w:r>
          </w:p>
          <w:p w:rsidR="00F34CDD" w:rsidRPr="00A26AAC" w:rsidRDefault="00F34CDD" w:rsidP="00F34CDD">
            <w:pPr>
              <w:numPr>
                <w:ilvl w:val="0"/>
                <w:numId w:val="27"/>
              </w:numPr>
              <w:spacing w:after="0" w:line="240" w:lineRule="auto"/>
              <w:ind w:left="317" w:hanging="270"/>
              <w:jc w:val="both"/>
              <w:rPr>
                <w:rFonts w:ascii="Arial" w:hAnsi="Arial" w:cs="Arial"/>
              </w:rPr>
            </w:pPr>
            <w:r>
              <w:rPr>
                <w:rFonts w:ascii="Arial" w:hAnsi="Arial" w:cs="Arial"/>
              </w:rPr>
              <w:t>Dorongan berpestasi</w:t>
            </w:r>
          </w:p>
        </w:tc>
        <w:tc>
          <w:tcPr>
            <w:tcW w:w="2268" w:type="dxa"/>
            <w:tcBorders>
              <w:top w:val="single" w:sz="4" w:space="0" w:color="auto"/>
              <w:left w:val="single" w:sz="4" w:space="0" w:color="auto"/>
              <w:bottom w:val="nil"/>
              <w:right w:val="single" w:sz="4" w:space="0" w:color="auto"/>
            </w:tcBorders>
            <w:shd w:val="clear" w:color="auto" w:fill="auto"/>
          </w:tcPr>
          <w:p w:rsidR="00F34CDD" w:rsidRPr="002C1A34" w:rsidRDefault="00F34CDD" w:rsidP="00F34CDD">
            <w:pPr>
              <w:ind w:left="327" w:hanging="327"/>
              <w:jc w:val="both"/>
              <w:rPr>
                <w:rFonts w:ascii="Arial" w:hAnsi="Arial" w:cs="Arial"/>
                <w:lang w:val="en-US"/>
              </w:rPr>
            </w:pPr>
            <w:r>
              <w:rPr>
                <w:rFonts w:ascii="Arial" w:hAnsi="Arial" w:cs="Arial"/>
              </w:rPr>
              <w:t xml:space="preserve">1. Model pembela-jaran Contextual Instruction dan </w:t>
            </w:r>
            <w:r>
              <w:rPr>
                <w:rFonts w:ascii="Arial" w:hAnsi="Arial" w:cs="Arial"/>
                <w:lang w:val="en-US"/>
              </w:rPr>
              <w:t>Cooperative Learning tipe TTW</w:t>
            </w:r>
          </w:p>
          <w:p w:rsidR="00F34CDD" w:rsidRPr="00A618DB" w:rsidRDefault="00F34CDD" w:rsidP="00F34CDD">
            <w:pPr>
              <w:ind w:left="327" w:hanging="327"/>
              <w:jc w:val="both"/>
              <w:rPr>
                <w:rFonts w:ascii="Arial" w:hAnsi="Arial" w:cs="Arial"/>
                <w:lang w:val="sv-SE"/>
              </w:rPr>
            </w:pPr>
            <w:r>
              <w:rPr>
                <w:rFonts w:ascii="Arial" w:hAnsi="Arial" w:cs="Arial"/>
              </w:rPr>
              <w:t xml:space="preserve">2. Media pembela- jaran di kelas ,menggunakan Komputer, LCD, whiteboard </w:t>
            </w:r>
          </w:p>
        </w:tc>
        <w:tc>
          <w:tcPr>
            <w:tcW w:w="3249" w:type="dxa"/>
            <w:gridSpan w:val="2"/>
            <w:tcBorders>
              <w:top w:val="single" w:sz="4" w:space="0" w:color="auto"/>
              <w:left w:val="single" w:sz="4" w:space="0" w:color="auto"/>
              <w:bottom w:val="nil"/>
              <w:right w:val="single" w:sz="4" w:space="0" w:color="auto"/>
            </w:tcBorders>
            <w:shd w:val="clear" w:color="auto" w:fill="auto"/>
          </w:tcPr>
          <w:p w:rsidR="00F34CDD" w:rsidRPr="002906D6" w:rsidRDefault="00F34CDD" w:rsidP="00F34CDD">
            <w:pPr>
              <w:ind w:firstLine="25"/>
              <w:jc w:val="both"/>
              <w:rPr>
                <w:rFonts w:ascii="Arial" w:hAnsi="Arial" w:cs="Arial"/>
              </w:rPr>
            </w:pPr>
            <w:r>
              <w:rPr>
                <w:rFonts w:ascii="Arial" w:hAnsi="Arial" w:cs="Arial"/>
              </w:rPr>
              <w:t>Soft skills, Kunci sukses dalam karier, bisnis dan kehidupan pribadi, Brian Aprinto, SPHR dan Fonny Arisandy Jacob, PPM Manajemen</w:t>
            </w:r>
          </w:p>
        </w:tc>
        <w:tc>
          <w:tcPr>
            <w:tcW w:w="3867" w:type="dxa"/>
            <w:gridSpan w:val="4"/>
            <w:tcBorders>
              <w:top w:val="single" w:sz="4" w:space="0" w:color="auto"/>
              <w:left w:val="single" w:sz="4" w:space="0" w:color="auto"/>
              <w:bottom w:val="nil"/>
              <w:right w:val="single" w:sz="4" w:space="0" w:color="auto"/>
            </w:tcBorders>
            <w:shd w:val="clear" w:color="auto" w:fill="auto"/>
          </w:tcPr>
          <w:p w:rsidR="00F34CDD" w:rsidRPr="00236533" w:rsidRDefault="00F34CDD" w:rsidP="00F34CDD">
            <w:pPr>
              <w:ind w:left="20" w:firstLine="5"/>
              <w:jc w:val="both"/>
              <w:rPr>
                <w:rFonts w:ascii="Arial" w:hAnsi="Arial" w:cs="Arial"/>
                <w:lang w:val="en-US"/>
              </w:rPr>
            </w:pPr>
            <w:r>
              <w:rPr>
                <w:rFonts w:ascii="Arial" w:hAnsi="Arial" w:cs="Arial"/>
                <w:lang w:val="en-US"/>
              </w:rPr>
              <w:t xml:space="preserve">Mengembangkan motivasi diri sebagai pembelajar sejati dengan pemahaman mengenali sumber motivasi diri, mampu menggunakan imbalan dan hukuman dalam memotivasi diri, mengembangkan kegiatan yang menyenangkan dan mengelola diri dalam kegiatan yang meskipun tidak menyenangkan diri, </w:t>
            </w:r>
          </w:p>
        </w:tc>
        <w:tc>
          <w:tcPr>
            <w:tcW w:w="1173" w:type="dxa"/>
            <w:tcBorders>
              <w:top w:val="single" w:sz="4" w:space="0" w:color="auto"/>
              <w:left w:val="single" w:sz="4" w:space="0" w:color="auto"/>
              <w:bottom w:val="nil"/>
              <w:right w:val="single" w:sz="4" w:space="0" w:color="auto"/>
            </w:tcBorders>
            <w:shd w:val="clear" w:color="auto" w:fill="auto"/>
          </w:tcPr>
          <w:p w:rsidR="00F34CDD" w:rsidRPr="00A72870" w:rsidRDefault="00F34CDD" w:rsidP="00F34CDD">
            <w:pPr>
              <w:spacing w:after="0" w:line="240" w:lineRule="auto"/>
              <w:ind w:left="601" w:hanging="601"/>
              <w:jc w:val="both"/>
              <w:rPr>
                <w:rFonts w:ascii="Arial" w:eastAsia="Calibri" w:hAnsi="Arial" w:cs="Arial"/>
              </w:rPr>
            </w:pPr>
          </w:p>
        </w:tc>
      </w:tr>
      <w:tr w:rsidR="00F34CDD" w:rsidRPr="00E00DA5" w:rsidTr="009E09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682" w:type="dxa"/>
            <w:tcBorders>
              <w:top w:val="single" w:sz="4" w:space="0" w:color="auto"/>
              <w:left w:val="single" w:sz="4" w:space="0" w:color="auto"/>
              <w:bottom w:val="nil"/>
              <w:right w:val="single" w:sz="4" w:space="0" w:color="auto"/>
            </w:tcBorders>
            <w:shd w:val="clear" w:color="auto" w:fill="auto"/>
          </w:tcPr>
          <w:p w:rsidR="00F34CDD" w:rsidRPr="00EC122A" w:rsidRDefault="00296F6E" w:rsidP="00F34CD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160" w:type="dxa"/>
            <w:gridSpan w:val="2"/>
            <w:tcBorders>
              <w:top w:val="single" w:sz="4" w:space="0" w:color="auto"/>
              <w:left w:val="single" w:sz="4" w:space="0" w:color="auto"/>
              <w:bottom w:val="nil"/>
              <w:right w:val="single" w:sz="4" w:space="0" w:color="auto"/>
            </w:tcBorders>
            <w:shd w:val="clear" w:color="auto" w:fill="auto"/>
          </w:tcPr>
          <w:p w:rsidR="00F34CDD" w:rsidRPr="00A618DB" w:rsidRDefault="00F34CDD" w:rsidP="00F34CDD">
            <w:pPr>
              <w:tabs>
                <w:tab w:val="left" w:pos="3131"/>
                <w:tab w:val="left" w:pos="5526"/>
              </w:tabs>
              <w:jc w:val="both"/>
              <w:rPr>
                <w:rFonts w:ascii="Arial" w:hAnsi="Arial" w:cs="Arial"/>
                <w:lang w:val="sv-SE"/>
              </w:rPr>
            </w:pPr>
            <w:r>
              <w:rPr>
                <w:rFonts w:ascii="Arial" w:hAnsi="Arial" w:cs="Arial"/>
              </w:rPr>
              <w:t>Mahasiswa mampu mengelola peran profesi guru dalam pendampingan belajar peserta didik</w:t>
            </w:r>
          </w:p>
        </w:tc>
        <w:tc>
          <w:tcPr>
            <w:tcW w:w="2545" w:type="dxa"/>
            <w:gridSpan w:val="2"/>
            <w:tcBorders>
              <w:top w:val="single" w:sz="4" w:space="0" w:color="auto"/>
              <w:left w:val="single" w:sz="4" w:space="0" w:color="auto"/>
              <w:bottom w:val="nil"/>
              <w:right w:val="single" w:sz="4" w:space="0" w:color="auto"/>
            </w:tcBorders>
            <w:shd w:val="clear" w:color="auto" w:fill="auto"/>
          </w:tcPr>
          <w:p w:rsidR="00F34CDD" w:rsidRPr="00296F6E" w:rsidRDefault="00F34CDD" w:rsidP="00F34CDD">
            <w:pPr>
              <w:jc w:val="both"/>
              <w:rPr>
                <w:rFonts w:ascii="Arial" w:hAnsi="Arial" w:cs="Arial"/>
              </w:rPr>
            </w:pPr>
            <w:r w:rsidRPr="00296F6E">
              <w:rPr>
                <w:rFonts w:ascii="Arial" w:hAnsi="Arial" w:cs="Arial"/>
              </w:rPr>
              <w:t>PERAN GURU &amp; KETERAMPILAN BELAJAR:</w:t>
            </w:r>
          </w:p>
          <w:p w:rsidR="00F34CDD" w:rsidRPr="00296F6E" w:rsidRDefault="00F34CDD" w:rsidP="00F34CDD">
            <w:pPr>
              <w:numPr>
                <w:ilvl w:val="0"/>
                <w:numId w:val="33"/>
              </w:numPr>
              <w:spacing w:after="0" w:line="240" w:lineRule="auto"/>
              <w:ind w:left="283" w:hanging="270"/>
              <w:jc w:val="both"/>
              <w:rPr>
                <w:rFonts w:ascii="Arial" w:hAnsi="Arial" w:cs="Arial"/>
              </w:rPr>
            </w:pPr>
            <w:r w:rsidRPr="00296F6E">
              <w:rPr>
                <w:rFonts w:ascii="Arial" w:hAnsi="Arial" w:cs="Arial"/>
              </w:rPr>
              <w:t>Model keterampilan belajar</w:t>
            </w:r>
          </w:p>
          <w:p w:rsidR="00F34CDD" w:rsidRPr="00296F6E" w:rsidRDefault="00F34CDD" w:rsidP="00F34CDD">
            <w:pPr>
              <w:numPr>
                <w:ilvl w:val="0"/>
                <w:numId w:val="33"/>
              </w:numPr>
              <w:spacing w:after="0" w:line="240" w:lineRule="auto"/>
              <w:ind w:left="283" w:hanging="270"/>
              <w:jc w:val="both"/>
              <w:rPr>
                <w:rFonts w:ascii="Arial" w:hAnsi="Arial" w:cs="Arial"/>
              </w:rPr>
            </w:pPr>
            <w:r w:rsidRPr="00296F6E">
              <w:rPr>
                <w:rFonts w:ascii="Arial" w:hAnsi="Arial" w:cs="Arial"/>
              </w:rPr>
              <w:t>Menciptakan minat</w:t>
            </w:r>
          </w:p>
          <w:p w:rsidR="00F34CDD" w:rsidRPr="00296F6E" w:rsidRDefault="00F34CDD" w:rsidP="00F34CDD">
            <w:pPr>
              <w:numPr>
                <w:ilvl w:val="0"/>
                <w:numId w:val="33"/>
              </w:numPr>
              <w:spacing w:after="0" w:line="240" w:lineRule="auto"/>
              <w:ind w:left="283" w:hanging="270"/>
              <w:jc w:val="both"/>
              <w:rPr>
                <w:rFonts w:ascii="Arial" w:hAnsi="Arial" w:cs="Arial"/>
              </w:rPr>
            </w:pPr>
            <w:r w:rsidRPr="00296F6E">
              <w:rPr>
                <w:rFonts w:ascii="Arial" w:hAnsi="Arial" w:cs="Arial"/>
              </w:rPr>
              <w:t>Visi pembelajaran</w:t>
            </w:r>
          </w:p>
          <w:p w:rsidR="00F34CDD" w:rsidRPr="00296F6E" w:rsidRDefault="00F34CDD" w:rsidP="00F34CDD">
            <w:pPr>
              <w:numPr>
                <w:ilvl w:val="0"/>
                <w:numId w:val="33"/>
              </w:numPr>
              <w:spacing w:after="0" w:line="240" w:lineRule="auto"/>
              <w:ind w:left="283" w:hanging="270"/>
              <w:jc w:val="both"/>
              <w:rPr>
                <w:rFonts w:ascii="Arial" w:hAnsi="Arial" w:cs="Arial"/>
              </w:rPr>
            </w:pPr>
            <w:r w:rsidRPr="00296F6E">
              <w:rPr>
                <w:rFonts w:ascii="Arial" w:hAnsi="Arial" w:cs="Arial"/>
              </w:rPr>
              <w:t>Belajar aktif</w:t>
            </w:r>
          </w:p>
          <w:p w:rsidR="00F34CDD" w:rsidRPr="00296F6E" w:rsidRDefault="00F34CDD" w:rsidP="00F34CDD">
            <w:pPr>
              <w:numPr>
                <w:ilvl w:val="0"/>
                <w:numId w:val="33"/>
              </w:numPr>
              <w:spacing w:after="0" w:line="240" w:lineRule="auto"/>
              <w:ind w:left="283" w:hanging="270"/>
              <w:jc w:val="both"/>
              <w:rPr>
                <w:rFonts w:ascii="Arial" w:hAnsi="Arial" w:cs="Arial"/>
              </w:rPr>
            </w:pPr>
            <w:r w:rsidRPr="00296F6E">
              <w:rPr>
                <w:rFonts w:ascii="Arial" w:hAnsi="Arial" w:cs="Arial"/>
              </w:rPr>
              <w:t>Modalitas pembelajaran</w:t>
            </w:r>
          </w:p>
          <w:p w:rsidR="00F34CDD" w:rsidRPr="00296F6E" w:rsidRDefault="00F34CDD" w:rsidP="00F34CDD">
            <w:pPr>
              <w:numPr>
                <w:ilvl w:val="0"/>
                <w:numId w:val="33"/>
              </w:numPr>
              <w:spacing w:after="0" w:line="240" w:lineRule="auto"/>
              <w:ind w:left="283" w:hanging="270"/>
              <w:jc w:val="both"/>
              <w:rPr>
                <w:rFonts w:ascii="Arial" w:hAnsi="Arial" w:cs="Arial"/>
              </w:rPr>
            </w:pPr>
            <w:r w:rsidRPr="00296F6E">
              <w:rPr>
                <w:rFonts w:ascii="Arial" w:hAnsi="Arial" w:cs="Arial"/>
              </w:rPr>
              <w:t>Mengembangkan kompetensi belajar</w:t>
            </w:r>
          </w:p>
          <w:p w:rsidR="00F34CDD" w:rsidRPr="00296F6E" w:rsidRDefault="00F34CDD" w:rsidP="00F34CDD">
            <w:pPr>
              <w:numPr>
                <w:ilvl w:val="0"/>
                <w:numId w:val="33"/>
              </w:numPr>
              <w:spacing w:after="0" w:line="240" w:lineRule="auto"/>
              <w:ind w:left="283" w:hanging="270"/>
              <w:jc w:val="both"/>
              <w:rPr>
                <w:rFonts w:ascii="Arial" w:hAnsi="Arial" w:cs="Arial"/>
              </w:rPr>
            </w:pPr>
            <w:r w:rsidRPr="00296F6E">
              <w:rPr>
                <w:rFonts w:ascii="Arial" w:hAnsi="Arial" w:cs="Arial"/>
              </w:rPr>
              <w:t>Guru Pembelajar</w:t>
            </w:r>
          </w:p>
          <w:p w:rsidR="00F34CDD" w:rsidRPr="00296F6E" w:rsidRDefault="00F34CDD" w:rsidP="00F34CDD">
            <w:pPr>
              <w:numPr>
                <w:ilvl w:val="0"/>
                <w:numId w:val="33"/>
              </w:numPr>
              <w:spacing w:after="0" w:line="240" w:lineRule="auto"/>
              <w:ind w:left="283" w:hanging="270"/>
              <w:jc w:val="both"/>
              <w:rPr>
                <w:rFonts w:ascii="Arial" w:hAnsi="Arial" w:cs="Arial"/>
              </w:rPr>
            </w:pPr>
            <w:r w:rsidRPr="00296F6E">
              <w:rPr>
                <w:rFonts w:ascii="Arial" w:hAnsi="Arial" w:cs="Arial"/>
              </w:rPr>
              <w:t>Kemampuan Dasar</w:t>
            </w:r>
          </w:p>
          <w:p w:rsidR="00F34CDD" w:rsidRPr="00296F6E" w:rsidRDefault="00F34CDD" w:rsidP="00F34CDD">
            <w:pPr>
              <w:numPr>
                <w:ilvl w:val="0"/>
                <w:numId w:val="33"/>
              </w:numPr>
              <w:spacing w:after="0" w:line="240" w:lineRule="auto"/>
              <w:ind w:left="283" w:hanging="270"/>
              <w:jc w:val="both"/>
              <w:rPr>
                <w:rFonts w:ascii="Arial" w:hAnsi="Arial" w:cs="Arial"/>
              </w:rPr>
            </w:pPr>
            <w:r w:rsidRPr="00296F6E">
              <w:rPr>
                <w:rFonts w:ascii="Arial" w:hAnsi="Arial" w:cs="Arial"/>
              </w:rPr>
              <w:t>Lima Pilar</w:t>
            </w:r>
          </w:p>
          <w:p w:rsidR="00F34CDD" w:rsidRPr="00296F6E" w:rsidRDefault="00F34CDD" w:rsidP="00F34CDD">
            <w:pPr>
              <w:ind w:left="13"/>
              <w:jc w:val="both"/>
              <w:rPr>
                <w:rFonts w:ascii="Arial" w:hAnsi="Arial" w:cs="Arial"/>
              </w:rPr>
            </w:pPr>
            <w:r w:rsidRPr="00296F6E">
              <w:rPr>
                <w:rFonts w:ascii="Arial" w:hAnsi="Arial" w:cs="Arial"/>
              </w:rPr>
              <w:t>10.Berpikir Kritis</w:t>
            </w:r>
          </w:p>
          <w:p w:rsidR="00F34CDD" w:rsidRPr="00A26AAC" w:rsidRDefault="00F34CDD" w:rsidP="00F34CDD">
            <w:pPr>
              <w:ind w:left="283" w:hanging="270"/>
              <w:jc w:val="both"/>
              <w:rPr>
                <w:rFonts w:ascii="Arial" w:hAnsi="Arial" w:cs="Arial"/>
              </w:rPr>
            </w:pPr>
            <w:r w:rsidRPr="00296F6E">
              <w:rPr>
                <w:rFonts w:ascii="Arial" w:hAnsi="Arial" w:cs="Arial"/>
              </w:rPr>
              <w:t>11. Kolaborasi dan Kolegialitas</w:t>
            </w:r>
          </w:p>
        </w:tc>
        <w:tc>
          <w:tcPr>
            <w:tcW w:w="2268" w:type="dxa"/>
            <w:tcBorders>
              <w:top w:val="single" w:sz="4" w:space="0" w:color="auto"/>
              <w:left w:val="single" w:sz="4" w:space="0" w:color="auto"/>
              <w:bottom w:val="nil"/>
              <w:right w:val="single" w:sz="4" w:space="0" w:color="auto"/>
            </w:tcBorders>
            <w:shd w:val="clear" w:color="auto" w:fill="auto"/>
          </w:tcPr>
          <w:p w:rsidR="00F34CDD" w:rsidRDefault="00F34CDD" w:rsidP="00F34CDD">
            <w:pPr>
              <w:ind w:left="327" w:hanging="327"/>
              <w:jc w:val="both"/>
              <w:rPr>
                <w:rFonts w:ascii="Arial" w:hAnsi="Arial" w:cs="Arial"/>
              </w:rPr>
            </w:pPr>
            <w:r>
              <w:rPr>
                <w:rFonts w:ascii="Arial" w:hAnsi="Arial" w:cs="Arial"/>
              </w:rPr>
              <w:t>1. Model pembela-jaran Contextual Instruction dan Project Base Learning</w:t>
            </w:r>
          </w:p>
          <w:p w:rsidR="00F34CDD" w:rsidRPr="00A618DB" w:rsidRDefault="00F34CDD" w:rsidP="00F34CDD">
            <w:pPr>
              <w:ind w:left="327" w:hanging="327"/>
              <w:jc w:val="both"/>
              <w:rPr>
                <w:rFonts w:ascii="Arial" w:hAnsi="Arial" w:cs="Arial"/>
                <w:lang w:val="sv-SE"/>
              </w:rPr>
            </w:pPr>
            <w:r>
              <w:rPr>
                <w:rFonts w:ascii="Arial" w:hAnsi="Arial" w:cs="Arial"/>
              </w:rPr>
              <w:t xml:space="preserve">2. Media pembela- jaran di kelas ,menggunakan Komputer, LCD, whiteboard </w:t>
            </w:r>
          </w:p>
        </w:tc>
        <w:tc>
          <w:tcPr>
            <w:tcW w:w="3249" w:type="dxa"/>
            <w:gridSpan w:val="2"/>
            <w:tcBorders>
              <w:top w:val="single" w:sz="4" w:space="0" w:color="auto"/>
              <w:left w:val="single" w:sz="4" w:space="0" w:color="auto"/>
              <w:bottom w:val="nil"/>
              <w:right w:val="single" w:sz="4" w:space="0" w:color="auto"/>
            </w:tcBorders>
            <w:shd w:val="clear" w:color="auto" w:fill="auto"/>
          </w:tcPr>
          <w:p w:rsidR="00F34CDD" w:rsidRDefault="00F34CDD" w:rsidP="00F34CDD">
            <w:pPr>
              <w:ind w:left="29" w:hanging="4"/>
              <w:jc w:val="both"/>
              <w:rPr>
                <w:rFonts w:ascii="Arial" w:hAnsi="Arial" w:cs="Arial"/>
              </w:rPr>
            </w:pPr>
            <w:r>
              <w:rPr>
                <w:rFonts w:ascii="Arial" w:hAnsi="Arial" w:cs="Arial"/>
              </w:rPr>
              <w:t>Soft skills, Kunci sukses dalam karier, bisnis dan kehidupan pribadi, Brian Aprinto, SPHR dan Fonny Arisandy Jacob, PPM Manajemen</w:t>
            </w:r>
          </w:p>
          <w:p w:rsidR="00F34CDD" w:rsidRDefault="00F34CDD" w:rsidP="00F34CDD">
            <w:pPr>
              <w:ind w:left="309" w:hanging="284"/>
              <w:jc w:val="both"/>
              <w:rPr>
                <w:rFonts w:ascii="Arial" w:hAnsi="Arial" w:cs="Arial"/>
              </w:rPr>
            </w:pPr>
          </w:p>
          <w:p w:rsidR="00F34CDD" w:rsidRPr="00133E7F" w:rsidRDefault="00F34CDD" w:rsidP="00F34CDD">
            <w:pPr>
              <w:ind w:left="29" w:hanging="4"/>
              <w:jc w:val="both"/>
              <w:rPr>
                <w:rFonts w:ascii="Arial" w:hAnsi="Arial" w:cs="Arial"/>
                <w:lang w:val="en-US"/>
              </w:rPr>
            </w:pPr>
            <w:r>
              <w:rPr>
                <w:rFonts w:ascii="Arial" w:hAnsi="Arial" w:cs="Arial"/>
              </w:rPr>
              <w:t>Danim, Sudarwan (2012) , Pengembangan Profesi Guru, Jakarta: Kencana</w:t>
            </w:r>
          </w:p>
        </w:tc>
        <w:tc>
          <w:tcPr>
            <w:tcW w:w="3867" w:type="dxa"/>
            <w:gridSpan w:val="4"/>
            <w:tcBorders>
              <w:top w:val="single" w:sz="4" w:space="0" w:color="auto"/>
              <w:left w:val="single" w:sz="4" w:space="0" w:color="auto"/>
              <w:bottom w:val="nil"/>
              <w:right w:val="single" w:sz="4" w:space="0" w:color="auto"/>
            </w:tcBorders>
            <w:shd w:val="clear" w:color="auto" w:fill="auto"/>
          </w:tcPr>
          <w:p w:rsidR="00F34CDD" w:rsidRPr="00446DFB" w:rsidRDefault="00F34CDD" w:rsidP="00F34CDD">
            <w:pPr>
              <w:tabs>
                <w:tab w:val="num" w:pos="1080"/>
              </w:tabs>
              <w:autoSpaceDE w:val="0"/>
              <w:autoSpaceDN w:val="0"/>
              <w:adjustRightInd w:val="0"/>
              <w:jc w:val="both"/>
              <w:rPr>
                <w:rFonts w:ascii="Arial" w:hAnsi="Arial" w:cs="Arial"/>
                <w:lang w:val="en-US"/>
              </w:rPr>
            </w:pPr>
            <w:r>
              <w:rPr>
                <w:rFonts w:ascii="Arial" w:hAnsi="Arial" w:cs="Arial"/>
              </w:rPr>
              <w:t>Mengelola keterampilan belajar</w:t>
            </w:r>
            <w:r>
              <w:rPr>
                <w:rFonts w:ascii="Arial" w:hAnsi="Arial" w:cs="Arial"/>
                <w:lang w:val="en-US"/>
              </w:rPr>
              <w:t xml:space="preserve"> melalui pemahaman model belajar, menciptakan minat, memiliki visi pembelajaran, mengatur belajar aktif, menerapkan modalitas belajar, mengembangkan kompetensi belajar, menegelola figure guru pembelajar, mengelola kemampuan dasar , mengembangkan lima pilar, ber[ikir kritis dan melakukan kolborasi dan kolegialitas.</w:t>
            </w:r>
          </w:p>
        </w:tc>
        <w:tc>
          <w:tcPr>
            <w:tcW w:w="1173" w:type="dxa"/>
            <w:tcBorders>
              <w:top w:val="single" w:sz="4" w:space="0" w:color="auto"/>
              <w:left w:val="single" w:sz="4" w:space="0" w:color="auto"/>
              <w:bottom w:val="nil"/>
              <w:right w:val="single" w:sz="4" w:space="0" w:color="auto"/>
            </w:tcBorders>
            <w:shd w:val="clear" w:color="auto" w:fill="auto"/>
          </w:tcPr>
          <w:p w:rsidR="00F34CDD" w:rsidRPr="00A72870" w:rsidRDefault="00F34CDD" w:rsidP="00F34CDD">
            <w:pPr>
              <w:spacing w:after="0" w:line="240" w:lineRule="auto"/>
              <w:ind w:left="601" w:hanging="601"/>
              <w:jc w:val="both"/>
              <w:rPr>
                <w:rFonts w:ascii="Arial" w:eastAsia="Calibri" w:hAnsi="Arial" w:cs="Arial"/>
              </w:rPr>
            </w:pPr>
          </w:p>
        </w:tc>
      </w:tr>
      <w:tr w:rsidR="00F34CDD" w:rsidRPr="00E00DA5" w:rsidTr="009027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682" w:type="dxa"/>
            <w:tcBorders>
              <w:top w:val="single" w:sz="4" w:space="0" w:color="auto"/>
              <w:left w:val="single" w:sz="4" w:space="0" w:color="auto"/>
              <w:bottom w:val="single" w:sz="4" w:space="0" w:color="auto"/>
              <w:right w:val="single" w:sz="4" w:space="0" w:color="auto"/>
            </w:tcBorders>
            <w:shd w:val="clear" w:color="auto" w:fill="auto"/>
          </w:tcPr>
          <w:p w:rsidR="00F34CDD" w:rsidRPr="00E00DA5" w:rsidRDefault="00B47EE6" w:rsidP="00F34CD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F34CDD" w:rsidRPr="00A618DB" w:rsidRDefault="00F34CDD" w:rsidP="00F34CDD">
            <w:pPr>
              <w:tabs>
                <w:tab w:val="left" w:pos="3131"/>
                <w:tab w:val="left" w:pos="5526"/>
              </w:tabs>
              <w:rPr>
                <w:rFonts w:ascii="Arial" w:hAnsi="Arial" w:cs="Arial"/>
                <w:lang w:val="sv-SE"/>
              </w:rPr>
            </w:pPr>
            <w:r>
              <w:rPr>
                <w:rFonts w:ascii="Arial" w:hAnsi="Arial" w:cs="Arial"/>
              </w:rPr>
              <w:t xml:space="preserve">Mahasiswa mampu </w:t>
            </w:r>
            <w:r>
              <w:rPr>
                <w:rFonts w:ascii="Arial" w:hAnsi="Arial" w:cs="Arial"/>
              </w:rPr>
              <w:lastRenderedPageBreak/>
              <w:t>mengelola komunikasi dan keterampilan membina hubungan dalam peran profesi pendidik</w:t>
            </w:r>
          </w:p>
        </w:tc>
        <w:tc>
          <w:tcPr>
            <w:tcW w:w="2545" w:type="dxa"/>
            <w:gridSpan w:val="2"/>
            <w:tcBorders>
              <w:top w:val="single" w:sz="4" w:space="0" w:color="auto"/>
              <w:left w:val="single" w:sz="4" w:space="0" w:color="auto"/>
              <w:bottom w:val="single" w:sz="4" w:space="0" w:color="auto"/>
              <w:right w:val="single" w:sz="4" w:space="0" w:color="auto"/>
            </w:tcBorders>
            <w:shd w:val="clear" w:color="auto" w:fill="auto"/>
          </w:tcPr>
          <w:p w:rsidR="00F34CDD" w:rsidRPr="00087281" w:rsidRDefault="00F34CDD" w:rsidP="00F34CDD">
            <w:pPr>
              <w:rPr>
                <w:rFonts w:ascii="Arial" w:hAnsi="Arial" w:cs="Arial"/>
                <w:lang w:val="en-US"/>
              </w:rPr>
            </w:pPr>
            <w:r>
              <w:rPr>
                <w:rFonts w:ascii="Arial" w:hAnsi="Arial" w:cs="Arial"/>
              </w:rPr>
              <w:lastRenderedPageBreak/>
              <w:t xml:space="preserve">KOMUNIKASI dan </w:t>
            </w:r>
            <w:r>
              <w:rPr>
                <w:rFonts w:ascii="Arial" w:hAnsi="Arial" w:cs="Arial"/>
              </w:rPr>
              <w:lastRenderedPageBreak/>
              <w:t xml:space="preserve">MEMBINA </w:t>
            </w:r>
            <w:r w:rsidRPr="00087281">
              <w:rPr>
                <w:rFonts w:ascii="Arial" w:hAnsi="Arial" w:cs="Arial"/>
              </w:rPr>
              <w:t xml:space="preserve">HUBUNGAN </w:t>
            </w:r>
          </w:p>
          <w:p w:rsidR="00F34CDD" w:rsidRPr="00087281" w:rsidRDefault="00F34CDD" w:rsidP="00F34CDD">
            <w:pPr>
              <w:numPr>
                <w:ilvl w:val="0"/>
                <w:numId w:val="34"/>
              </w:numPr>
              <w:spacing w:after="0" w:line="240" w:lineRule="auto"/>
              <w:ind w:left="283" w:hanging="270"/>
              <w:rPr>
                <w:rFonts w:ascii="Arial" w:hAnsi="Arial" w:cs="Arial"/>
              </w:rPr>
            </w:pPr>
            <w:r w:rsidRPr="00087281">
              <w:rPr>
                <w:rFonts w:ascii="Arial" w:hAnsi="Arial" w:cs="Arial"/>
              </w:rPr>
              <w:t>Model Komunikasi &amp; Membina Hubungan</w:t>
            </w:r>
          </w:p>
          <w:p w:rsidR="00F34CDD" w:rsidRPr="00087281" w:rsidRDefault="00F34CDD" w:rsidP="00F34CDD">
            <w:pPr>
              <w:numPr>
                <w:ilvl w:val="0"/>
                <w:numId w:val="34"/>
              </w:numPr>
              <w:spacing w:after="0" w:line="240" w:lineRule="auto"/>
              <w:ind w:left="283" w:hanging="270"/>
              <w:rPr>
                <w:rFonts w:ascii="Arial" w:hAnsi="Arial" w:cs="Arial"/>
              </w:rPr>
            </w:pPr>
            <w:r w:rsidRPr="00087281">
              <w:rPr>
                <w:rFonts w:ascii="Arial" w:hAnsi="Arial" w:cs="Arial"/>
              </w:rPr>
              <w:t>Komunikasi dan Pembelajran</w:t>
            </w:r>
          </w:p>
          <w:p w:rsidR="00F34CDD" w:rsidRPr="00087281" w:rsidRDefault="00F34CDD" w:rsidP="00F34CDD">
            <w:pPr>
              <w:numPr>
                <w:ilvl w:val="0"/>
                <w:numId w:val="34"/>
              </w:numPr>
              <w:spacing w:after="0" w:line="240" w:lineRule="auto"/>
              <w:ind w:left="283" w:hanging="270"/>
              <w:rPr>
                <w:rFonts w:ascii="Arial" w:hAnsi="Arial" w:cs="Arial"/>
              </w:rPr>
            </w:pPr>
            <w:r w:rsidRPr="00087281">
              <w:rPr>
                <w:rFonts w:ascii="Arial" w:hAnsi="Arial" w:cs="Arial"/>
              </w:rPr>
              <w:t>Perilaku Keliru</w:t>
            </w:r>
          </w:p>
          <w:p w:rsidR="00F34CDD" w:rsidRPr="00087281" w:rsidRDefault="00F34CDD" w:rsidP="00F34CDD">
            <w:pPr>
              <w:numPr>
                <w:ilvl w:val="0"/>
                <w:numId w:val="34"/>
              </w:numPr>
              <w:spacing w:after="0" w:line="240" w:lineRule="auto"/>
              <w:ind w:left="283" w:hanging="270"/>
              <w:rPr>
                <w:rFonts w:ascii="Arial" w:hAnsi="Arial" w:cs="Arial"/>
              </w:rPr>
            </w:pPr>
            <w:r w:rsidRPr="00087281">
              <w:rPr>
                <w:rFonts w:ascii="Arial" w:hAnsi="Arial" w:cs="Arial"/>
              </w:rPr>
              <w:t>Membangun Hubungan Efektif</w:t>
            </w:r>
          </w:p>
          <w:p w:rsidR="00F34CDD" w:rsidRPr="00087281" w:rsidRDefault="00F34CDD" w:rsidP="00F34CDD">
            <w:pPr>
              <w:numPr>
                <w:ilvl w:val="0"/>
                <w:numId w:val="34"/>
              </w:numPr>
              <w:spacing w:after="0" w:line="240" w:lineRule="auto"/>
              <w:ind w:left="283" w:hanging="270"/>
              <w:rPr>
                <w:rFonts w:ascii="Arial" w:hAnsi="Arial" w:cs="Arial"/>
              </w:rPr>
            </w:pPr>
            <w:r w:rsidRPr="00087281">
              <w:rPr>
                <w:rFonts w:ascii="Arial" w:hAnsi="Arial" w:cs="Arial"/>
              </w:rPr>
              <w:t>Menjaga Hubungan Baik</w:t>
            </w:r>
          </w:p>
          <w:p w:rsidR="00F34CDD" w:rsidRPr="00087281" w:rsidRDefault="00F34CDD" w:rsidP="00F34CDD">
            <w:pPr>
              <w:numPr>
                <w:ilvl w:val="0"/>
                <w:numId w:val="34"/>
              </w:numPr>
              <w:spacing w:after="0" w:line="240" w:lineRule="auto"/>
              <w:ind w:left="283" w:hanging="270"/>
              <w:rPr>
                <w:rFonts w:ascii="Arial" w:hAnsi="Arial" w:cs="Arial"/>
              </w:rPr>
            </w:pPr>
            <w:r w:rsidRPr="00087281">
              <w:rPr>
                <w:rFonts w:ascii="Arial" w:hAnsi="Arial" w:cs="Arial"/>
              </w:rPr>
              <w:t>Panduan Hubungan Efektif</w:t>
            </w:r>
          </w:p>
          <w:p w:rsidR="00F34CDD" w:rsidRPr="00087281" w:rsidRDefault="00F34CDD" w:rsidP="00F34CDD">
            <w:pPr>
              <w:numPr>
                <w:ilvl w:val="0"/>
                <w:numId w:val="34"/>
              </w:numPr>
              <w:spacing w:after="0" w:line="240" w:lineRule="auto"/>
              <w:ind w:left="283" w:hanging="270"/>
              <w:rPr>
                <w:rFonts w:ascii="Arial" w:hAnsi="Arial" w:cs="Arial"/>
              </w:rPr>
            </w:pPr>
            <w:r w:rsidRPr="00087281">
              <w:rPr>
                <w:rFonts w:ascii="Arial" w:hAnsi="Arial" w:cs="Arial"/>
              </w:rPr>
              <w:t>Hubungan dan Kerjasama</w:t>
            </w:r>
          </w:p>
          <w:p w:rsidR="00F34CDD" w:rsidRPr="002E4DD7" w:rsidRDefault="00F34CDD" w:rsidP="00F34CDD">
            <w:pPr>
              <w:numPr>
                <w:ilvl w:val="0"/>
                <w:numId w:val="34"/>
              </w:numPr>
              <w:spacing w:after="0" w:line="240" w:lineRule="auto"/>
              <w:ind w:left="283" w:hanging="270"/>
              <w:rPr>
                <w:rFonts w:ascii="Arial" w:hAnsi="Arial" w:cs="Arial"/>
                <w:lang w:val="en-US"/>
              </w:rPr>
            </w:pPr>
            <w:r w:rsidRPr="00087281">
              <w:rPr>
                <w:rFonts w:ascii="Arial" w:hAnsi="Arial" w:cs="Arial"/>
              </w:rPr>
              <w:t>Kegagalan Hubungan.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34CDD" w:rsidRDefault="00F34CDD" w:rsidP="00F34CDD">
            <w:pPr>
              <w:ind w:left="327" w:hanging="327"/>
              <w:rPr>
                <w:rFonts w:ascii="Arial" w:hAnsi="Arial" w:cs="Arial"/>
              </w:rPr>
            </w:pPr>
            <w:r>
              <w:rPr>
                <w:rFonts w:ascii="Arial" w:hAnsi="Arial" w:cs="Arial"/>
              </w:rPr>
              <w:lastRenderedPageBreak/>
              <w:t>1. Model pembela-</w:t>
            </w:r>
            <w:r>
              <w:rPr>
                <w:rFonts w:ascii="Arial" w:hAnsi="Arial" w:cs="Arial"/>
              </w:rPr>
              <w:lastRenderedPageBreak/>
              <w:t>jaran Contextual Instruction dan Project Base Learning</w:t>
            </w:r>
          </w:p>
          <w:p w:rsidR="00F34CDD" w:rsidRPr="00A618DB" w:rsidRDefault="00F34CDD" w:rsidP="00F34CDD">
            <w:pPr>
              <w:ind w:left="327" w:hanging="327"/>
              <w:rPr>
                <w:rFonts w:ascii="Arial" w:hAnsi="Arial" w:cs="Arial"/>
                <w:lang w:val="sv-SE"/>
              </w:rPr>
            </w:pPr>
            <w:r>
              <w:rPr>
                <w:rFonts w:ascii="Arial" w:hAnsi="Arial" w:cs="Arial"/>
              </w:rPr>
              <w:t xml:space="preserve">2. Media pembela- jaran di kelas ,menggunakan Komputer, LCD, whiteboard </w:t>
            </w:r>
          </w:p>
        </w:tc>
        <w:tc>
          <w:tcPr>
            <w:tcW w:w="3249" w:type="dxa"/>
            <w:gridSpan w:val="2"/>
            <w:tcBorders>
              <w:top w:val="single" w:sz="4" w:space="0" w:color="auto"/>
              <w:left w:val="single" w:sz="4" w:space="0" w:color="auto"/>
              <w:bottom w:val="single" w:sz="4" w:space="0" w:color="auto"/>
              <w:right w:val="single" w:sz="4" w:space="0" w:color="auto"/>
            </w:tcBorders>
            <w:shd w:val="clear" w:color="auto" w:fill="auto"/>
          </w:tcPr>
          <w:p w:rsidR="00F34CDD" w:rsidRDefault="00F34CDD" w:rsidP="00F34CDD">
            <w:pPr>
              <w:ind w:left="29" w:hanging="4"/>
              <w:rPr>
                <w:rFonts w:ascii="Arial" w:hAnsi="Arial" w:cs="Arial"/>
              </w:rPr>
            </w:pPr>
            <w:r>
              <w:rPr>
                <w:rFonts w:ascii="Arial" w:hAnsi="Arial" w:cs="Arial"/>
              </w:rPr>
              <w:lastRenderedPageBreak/>
              <w:t xml:space="preserve">Soft skills, Kunci sukses dalam </w:t>
            </w:r>
            <w:r>
              <w:rPr>
                <w:rFonts w:ascii="Arial" w:hAnsi="Arial" w:cs="Arial"/>
              </w:rPr>
              <w:lastRenderedPageBreak/>
              <w:t>karier, bisnis dan kehidupan pribadi, Brian Aprinto, SPHR dan Fonny Arisandy Jacob, PPM Manajemen</w:t>
            </w:r>
          </w:p>
          <w:p w:rsidR="00F34CDD" w:rsidRDefault="00F34CDD" w:rsidP="00F34CDD">
            <w:pPr>
              <w:ind w:left="309" w:hanging="284"/>
              <w:rPr>
                <w:rFonts w:ascii="Arial" w:hAnsi="Arial" w:cs="Arial"/>
              </w:rPr>
            </w:pPr>
          </w:p>
          <w:p w:rsidR="00F34CDD" w:rsidRPr="002E4DD7" w:rsidRDefault="00F34CDD" w:rsidP="00F34CDD">
            <w:pPr>
              <w:ind w:left="29" w:hanging="4"/>
              <w:rPr>
                <w:rFonts w:ascii="Arial" w:hAnsi="Arial" w:cs="Arial"/>
                <w:lang w:val="en-US"/>
              </w:rPr>
            </w:pPr>
            <w:r>
              <w:rPr>
                <w:rFonts w:ascii="Arial" w:hAnsi="Arial" w:cs="Arial"/>
              </w:rPr>
              <w:t>Danim, Sudarwan (2012) , Pengembangan Profesi Guru, Jakarta: Kencana</w:t>
            </w:r>
          </w:p>
        </w:tc>
        <w:tc>
          <w:tcPr>
            <w:tcW w:w="3867" w:type="dxa"/>
            <w:gridSpan w:val="4"/>
            <w:tcBorders>
              <w:top w:val="single" w:sz="4" w:space="0" w:color="auto"/>
              <w:left w:val="single" w:sz="4" w:space="0" w:color="auto"/>
              <w:bottom w:val="single" w:sz="4" w:space="0" w:color="auto"/>
              <w:right w:val="single" w:sz="4" w:space="0" w:color="auto"/>
            </w:tcBorders>
            <w:shd w:val="clear" w:color="auto" w:fill="auto"/>
          </w:tcPr>
          <w:p w:rsidR="00F34CDD" w:rsidRPr="0028650F" w:rsidRDefault="00F34CDD" w:rsidP="00F34CDD">
            <w:pPr>
              <w:tabs>
                <w:tab w:val="num" w:pos="1080"/>
              </w:tabs>
              <w:autoSpaceDE w:val="0"/>
              <w:autoSpaceDN w:val="0"/>
              <w:adjustRightInd w:val="0"/>
              <w:spacing w:line="240" w:lineRule="auto"/>
              <w:rPr>
                <w:rFonts w:ascii="Arial" w:hAnsi="Arial" w:cs="Arial"/>
                <w:lang w:val="en-US"/>
              </w:rPr>
            </w:pPr>
            <w:r>
              <w:rPr>
                <w:rFonts w:ascii="Arial" w:hAnsi="Arial" w:cs="Arial"/>
              </w:rPr>
              <w:lastRenderedPageBreak/>
              <w:t>Mengelola komunikasi dan keteram</w:t>
            </w:r>
            <w:r>
              <w:rPr>
                <w:rFonts w:ascii="Arial" w:hAnsi="Arial" w:cs="Arial"/>
                <w:lang w:val="en-US"/>
              </w:rPr>
              <w:t>-</w:t>
            </w:r>
            <w:r>
              <w:rPr>
                <w:rFonts w:ascii="Arial" w:hAnsi="Arial" w:cs="Arial"/>
              </w:rPr>
              <w:lastRenderedPageBreak/>
              <w:t xml:space="preserve">pilan membina hubungan dalam </w:t>
            </w:r>
            <w:r>
              <w:rPr>
                <w:rFonts w:ascii="Arial" w:hAnsi="Arial" w:cs="Arial"/>
                <w:lang w:val="en-US"/>
              </w:rPr>
              <w:t>cakupan mengembangkan model komunikasi dan membina hubungan, mengembangkan komunikasi dalam pembelajaran, mengidentifikasi perilaku keliru, m</w:t>
            </w:r>
            <w:r w:rsidRPr="0028650F">
              <w:rPr>
                <w:rFonts w:ascii="Arial" w:hAnsi="Arial" w:cs="Arial"/>
                <w:lang w:val="en-US"/>
              </w:rPr>
              <w:t>embangun Hubungan Efektif</w:t>
            </w:r>
            <w:r>
              <w:rPr>
                <w:rFonts w:ascii="Arial" w:hAnsi="Arial" w:cs="Arial"/>
                <w:lang w:val="en-US"/>
              </w:rPr>
              <w:t>. menjaga hubungan b</w:t>
            </w:r>
            <w:r w:rsidRPr="0028650F">
              <w:rPr>
                <w:rFonts w:ascii="Arial" w:hAnsi="Arial" w:cs="Arial"/>
                <w:lang w:val="en-US"/>
              </w:rPr>
              <w:t>aik</w:t>
            </w:r>
            <w:r>
              <w:rPr>
                <w:rFonts w:ascii="Arial" w:hAnsi="Arial" w:cs="Arial"/>
                <w:lang w:val="en-US"/>
              </w:rPr>
              <w:t>, merumuskan panduan hubungan efektif, melakukan h</w:t>
            </w:r>
            <w:r w:rsidRPr="0028650F">
              <w:rPr>
                <w:rFonts w:ascii="Arial" w:hAnsi="Arial" w:cs="Arial"/>
                <w:lang w:val="en-US"/>
              </w:rPr>
              <w:t>ubungan dan Kerjasama</w:t>
            </w:r>
            <w:r>
              <w:rPr>
                <w:rFonts w:ascii="Arial" w:hAnsi="Arial" w:cs="Arial"/>
                <w:lang w:val="en-US"/>
              </w:rPr>
              <w:t xml:space="preserve"> dan mampu mengidentifikasi  kegagalan h</w:t>
            </w:r>
            <w:r w:rsidRPr="0028650F">
              <w:rPr>
                <w:rFonts w:ascii="Arial" w:hAnsi="Arial" w:cs="Arial"/>
                <w:lang w:val="en-US"/>
              </w:rPr>
              <w:t>ubungan</w:t>
            </w: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F34CDD" w:rsidRPr="00A72870" w:rsidRDefault="00F34CDD" w:rsidP="00F34CDD">
            <w:pPr>
              <w:spacing w:after="0" w:line="240" w:lineRule="auto"/>
              <w:jc w:val="both"/>
              <w:rPr>
                <w:rFonts w:ascii="Arial" w:eastAsia="Calibri" w:hAnsi="Arial" w:cs="Arial"/>
              </w:rPr>
            </w:pPr>
          </w:p>
        </w:tc>
      </w:tr>
      <w:tr w:rsidR="00F34CDD" w:rsidRPr="00E00DA5" w:rsidTr="006D39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682" w:type="dxa"/>
            <w:tcBorders>
              <w:top w:val="single" w:sz="4" w:space="0" w:color="auto"/>
              <w:left w:val="single" w:sz="4" w:space="0" w:color="auto"/>
              <w:bottom w:val="single" w:sz="4" w:space="0" w:color="auto"/>
              <w:right w:val="single" w:sz="4" w:space="0" w:color="auto"/>
            </w:tcBorders>
            <w:shd w:val="clear" w:color="auto" w:fill="auto"/>
          </w:tcPr>
          <w:p w:rsidR="00F34CDD" w:rsidRPr="00E00DA5" w:rsidRDefault="00EC122A" w:rsidP="00F34CD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r w:rsidR="0072306A">
              <w:rPr>
                <w:rFonts w:ascii="Times New Roman" w:eastAsia="Times New Roman" w:hAnsi="Times New Roman" w:cs="Times New Roman"/>
                <w:sz w:val="24"/>
                <w:szCs w:val="24"/>
              </w:rPr>
              <w:t>1</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F34CDD" w:rsidRPr="006B0CCE" w:rsidRDefault="00F34CDD" w:rsidP="00F34CDD">
            <w:pPr>
              <w:spacing w:after="0" w:line="240" w:lineRule="auto"/>
              <w:ind w:left="-55" w:firstLine="55"/>
              <w:jc w:val="both"/>
              <w:rPr>
                <w:rFonts w:ascii="Arial" w:hAnsi="Arial" w:cs="Arial"/>
                <w:lang w:val="en-US"/>
              </w:rPr>
            </w:pPr>
            <w:r>
              <w:rPr>
                <w:rFonts w:ascii="Arial" w:hAnsi="Arial" w:cs="Arial"/>
                <w:lang w:val="en-US"/>
              </w:rPr>
              <w:t>Mahasiswa mampu mengembangkan komunikasi dalam mentoring.</w:t>
            </w:r>
          </w:p>
        </w:tc>
        <w:tc>
          <w:tcPr>
            <w:tcW w:w="2545" w:type="dxa"/>
            <w:gridSpan w:val="2"/>
            <w:tcBorders>
              <w:top w:val="single" w:sz="4" w:space="0" w:color="auto"/>
              <w:left w:val="single" w:sz="4" w:space="0" w:color="auto"/>
              <w:bottom w:val="single" w:sz="4" w:space="0" w:color="auto"/>
              <w:right w:val="single" w:sz="4" w:space="0" w:color="auto"/>
            </w:tcBorders>
            <w:shd w:val="clear" w:color="auto" w:fill="auto"/>
          </w:tcPr>
          <w:p w:rsidR="00F34CDD" w:rsidRPr="00087281" w:rsidRDefault="00F34CDD" w:rsidP="00F34CDD">
            <w:pPr>
              <w:rPr>
                <w:rFonts w:ascii="Arial" w:hAnsi="Arial" w:cs="Arial"/>
              </w:rPr>
            </w:pPr>
            <w:r>
              <w:rPr>
                <w:rFonts w:ascii="Arial" w:hAnsi="Arial" w:cs="Arial"/>
              </w:rPr>
              <w:t xml:space="preserve">KOMUNIKASI dalam </w:t>
            </w:r>
            <w:r w:rsidRPr="00087281">
              <w:rPr>
                <w:rFonts w:ascii="Arial" w:hAnsi="Arial" w:cs="Arial"/>
              </w:rPr>
              <w:t>MENTORING</w:t>
            </w:r>
          </w:p>
          <w:p w:rsidR="00F34CDD" w:rsidRPr="00087281" w:rsidRDefault="00F34CDD" w:rsidP="00F34CDD">
            <w:pPr>
              <w:numPr>
                <w:ilvl w:val="0"/>
                <w:numId w:val="35"/>
              </w:numPr>
              <w:spacing w:after="0" w:line="240" w:lineRule="auto"/>
              <w:ind w:left="373" w:hanging="270"/>
              <w:rPr>
                <w:rFonts w:ascii="Arial" w:hAnsi="Arial" w:cs="Arial"/>
              </w:rPr>
            </w:pPr>
            <w:r w:rsidRPr="00087281">
              <w:rPr>
                <w:rFonts w:ascii="Arial" w:hAnsi="Arial" w:cs="Arial"/>
              </w:rPr>
              <w:t>Pengertian Mentoring</w:t>
            </w:r>
          </w:p>
          <w:p w:rsidR="00F34CDD" w:rsidRPr="00087281" w:rsidRDefault="00F34CDD" w:rsidP="00F34CDD">
            <w:pPr>
              <w:numPr>
                <w:ilvl w:val="0"/>
                <w:numId w:val="35"/>
              </w:numPr>
              <w:spacing w:after="0" w:line="240" w:lineRule="auto"/>
              <w:ind w:left="373" w:hanging="270"/>
              <w:rPr>
                <w:rFonts w:ascii="Arial" w:hAnsi="Arial" w:cs="Arial"/>
              </w:rPr>
            </w:pPr>
            <w:r w:rsidRPr="00087281">
              <w:rPr>
                <w:rFonts w:ascii="Arial" w:hAnsi="Arial" w:cs="Arial"/>
              </w:rPr>
              <w:t>Sikap Mentor</w:t>
            </w:r>
          </w:p>
          <w:p w:rsidR="00F34CDD" w:rsidRPr="00087281" w:rsidRDefault="00F34CDD" w:rsidP="00F34CDD">
            <w:pPr>
              <w:numPr>
                <w:ilvl w:val="0"/>
                <w:numId w:val="35"/>
              </w:numPr>
              <w:spacing w:after="0" w:line="240" w:lineRule="auto"/>
              <w:ind w:left="373" w:hanging="270"/>
              <w:rPr>
                <w:rFonts w:ascii="Arial" w:hAnsi="Arial" w:cs="Arial"/>
              </w:rPr>
            </w:pPr>
            <w:r w:rsidRPr="00087281">
              <w:rPr>
                <w:rFonts w:ascii="Arial" w:hAnsi="Arial" w:cs="Arial"/>
              </w:rPr>
              <w:t>Komunikasi Klinis</w:t>
            </w:r>
          </w:p>
          <w:p w:rsidR="00F34CDD" w:rsidRPr="00087281" w:rsidRDefault="00F34CDD" w:rsidP="00F34CDD">
            <w:pPr>
              <w:numPr>
                <w:ilvl w:val="0"/>
                <w:numId w:val="35"/>
              </w:numPr>
              <w:spacing w:after="0" w:line="240" w:lineRule="auto"/>
              <w:ind w:left="373" w:hanging="270"/>
              <w:rPr>
                <w:rFonts w:ascii="Arial" w:hAnsi="Arial" w:cs="Arial"/>
              </w:rPr>
            </w:pPr>
            <w:r w:rsidRPr="00087281">
              <w:rPr>
                <w:rFonts w:ascii="Arial" w:hAnsi="Arial" w:cs="Arial"/>
              </w:rPr>
              <w:t>Keputusan Berbasis Konsultasi</w:t>
            </w:r>
          </w:p>
          <w:p w:rsidR="00F34CDD" w:rsidRPr="00087281" w:rsidRDefault="00F34CDD" w:rsidP="00F34CDD">
            <w:pPr>
              <w:numPr>
                <w:ilvl w:val="0"/>
                <w:numId w:val="35"/>
              </w:numPr>
              <w:spacing w:after="0" w:line="240" w:lineRule="auto"/>
              <w:ind w:left="373" w:hanging="270"/>
              <w:rPr>
                <w:rFonts w:ascii="Arial" w:hAnsi="Arial" w:cs="Arial"/>
              </w:rPr>
            </w:pPr>
            <w:r w:rsidRPr="00087281">
              <w:rPr>
                <w:rFonts w:ascii="Arial" w:hAnsi="Arial" w:cs="Arial"/>
              </w:rPr>
              <w:t>Pendekatan GATHER</w:t>
            </w:r>
          </w:p>
          <w:p w:rsidR="00F34CDD" w:rsidRPr="00CF255D" w:rsidRDefault="00F34CDD" w:rsidP="00F34CDD">
            <w:pPr>
              <w:numPr>
                <w:ilvl w:val="0"/>
                <w:numId w:val="35"/>
              </w:numPr>
              <w:spacing w:after="0" w:line="240" w:lineRule="auto"/>
              <w:ind w:left="373" w:hanging="270"/>
              <w:rPr>
                <w:rFonts w:ascii="Arial" w:hAnsi="Arial" w:cs="Arial"/>
                <w:lang w:val="en-US"/>
              </w:rPr>
            </w:pPr>
            <w:r w:rsidRPr="00087281">
              <w:rPr>
                <w:rFonts w:ascii="Arial" w:hAnsi="Arial" w:cs="Arial"/>
              </w:rPr>
              <w:t>Pendekatan REDI</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34CDD" w:rsidRPr="006B0CCE" w:rsidRDefault="00F34CDD" w:rsidP="00F34CDD">
            <w:pPr>
              <w:ind w:left="327" w:hanging="327"/>
              <w:rPr>
                <w:rFonts w:ascii="Arial" w:hAnsi="Arial" w:cs="Arial"/>
              </w:rPr>
            </w:pPr>
            <w:r w:rsidRPr="006B0CCE">
              <w:rPr>
                <w:rFonts w:ascii="Arial" w:hAnsi="Arial" w:cs="Arial"/>
              </w:rPr>
              <w:t>Model pembela-jaran Contextual Instruction dan Project Base Learning</w:t>
            </w:r>
          </w:p>
          <w:p w:rsidR="00F34CDD" w:rsidRDefault="00F34CDD" w:rsidP="00F34CDD">
            <w:pPr>
              <w:ind w:left="327" w:hanging="327"/>
              <w:rPr>
                <w:rFonts w:ascii="Arial" w:hAnsi="Arial" w:cs="Arial"/>
              </w:rPr>
            </w:pPr>
            <w:r w:rsidRPr="006B0CCE">
              <w:rPr>
                <w:rFonts w:ascii="Arial" w:hAnsi="Arial" w:cs="Arial"/>
              </w:rPr>
              <w:t>2. Media pembela- jaran di kelas ,menggunakan Komputer, LCD, whiteboard</w:t>
            </w:r>
          </w:p>
        </w:tc>
        <w:tc>
          <w:tcPr>
            <w:tcW w:w="3249" w:type="dxa"/>
            <w:gridSpan w:val="2"/>
            <w:tcBorders>
              <w:top w:val="single" w:sz="4" w:space="0" w:color="auto"/>
              <w:left w:val="single" w:sz="4" w:space="0" w:color="auto"/>
              <w:bottom w:val="single" w:sz="4" w:space="0" w:color="auto"/>
              <w:right w:val="single" w:sz="4" w:space="0" w:color="auto"/>
            </w:tcBorders>
            <w:shd w:val="clear" w:color="auto" w:fill="auto"/>
          </w:tcPr>
          <w:p w:rsidR="00F34CDD" w:rsidRDefault="00F34CDD" w:rsidP="00F34CDD">
            <w:pPr>
              <w:ind w:left="29" w:hanging="4"/>
              <w:rPr>
                <w:rFonts w:ascii="Arial" w:hAnsi="Arial" w:cs="Arial"/>
              </w:rPr>
            </w:pPr>
            <w:r>
              <w:rPr>
                <w:rFonts w:ascii="Arial" w:hAnsi="Arial" w:cs="Arial"/>
              </w:rPr>
              <w:t>Danim, Sudarwan (2012) , Pengembangan Profesi Guru, Jakarta: Kencana</w:t>
            </w:r>
          </w:p>
        </w:tc>
        <w:tc>
          <w:tcPr>
            <w:tcW w:w="3867" w:type="dxa"/>
            <w:gridSpan w:val="4"/>
            <w:tcBorders>
              <w:top w:val="single" w:sz="4" w:space="0" w:color="auto"/>
              <w:left w:val="single" w:sz="4" w:space="0" w:color="auto"/>
              <w:bottom w:val="single" w:sz="4" w:space="0" w:color="auto"/>
              <w:right w:val="single" w:sz="4" w:space="0" w:color="auto"/>
            </w:tcBorders>
            <w:shd w:val="clear" w:color="auto" w:fill="auto"/>
          </w:tcPr>
          <w:p w:rsidR="00F34CDD" w:rsidRPr="006B0CCE" w:rsidRDefault="00F34CDD" w:rsidP="00F34CDD">
            <w:pPr>
              <w:tabs>
                <w:tab w:val="num" w:pos="1080"/>
              </w:tabs>
              <w:autoSpaceDE w:val="0"/>
              <w:autoSpaceDN w:val="0"/>
              <w:adjustRightInd w:val="0"/>
              <w:rPr>
                <w:rFonts w:ascii="Arial" w:hAnsi="Arial" w:cs="Arial"/>
                <w:lang w:val="en-US"/>
              </w:rPr>
            </w:pPr>
            <w:r>
              <w:rPr>
                <w:rFonts w:ascii="Arial" w:hAnsi="Arial" w:cs="Arial"/>
                <w:lang w:val="en-US"/>
              </w:rPr>
              <w:t>Mengembangkan komunikasi dalam mentoring melalui pemahaman konsep pengertian mentoring, sikap mentor, komunikasi klinis, melakukan keputusan berbasis konsultasi, menerapkan pendekatan Gather dan Redi.</w:t>
            </w:r>
          </w:p>
        </w:tc>
        <w:tc>
          <w:tcPr>
            <w:tcW w:w="1173" w:type="dxa"/>
            <w:tcBorders>
              <w:top w:val="nil"/>
              <w:left w:val="single" w:sz="4" w:space="0" w:color="auto"/>
              <w:bottom w:val="single" w:sz="4" w:space="0" w:color="auto"/>
              <w:right w:val="single" w:sz="4" w:space="0" w:color="auto"/>
            </w:tcBorders>
            <w:shd w:val="clear" w:color="auto" w:fill="auto"/>
          </w:tcPr>
          <w:p w:rsidR="00F34CDD" w:rsidRPr="00902754" w:rsidRDefault="00F34CDD" w:rsidP="00F34CDD">
            <w:pPr>
              <w:spacing w:after="0" w:line="240" w:lineRule="auto"/>
              <w:ind w:left="478" w:hanging="478"/>
              <w:jc w:val="both"/>
              <w:rPr>
                <w:rFonts w:ascii="Arial" w:eastAsia="Calibri" w:hAnsi="Arial" w:cs="Arial"/>
                <w:lang w:val="en-US"/>
              </w:rPr>
            </w:pPr>
          </w:p>
        </w:tc>
      </w:tr>
      <w:tr w:rsidR="00F34CDD" w:rsidRPr="00E00DA5" w:rsidTr="00A12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682" w:type="dxa"/>
            <w:tcBorders>
              <w:top w:val="single" w:sz="4" w:space="0" w:color="auto"/>
              <w:left w:val="single" w:sz="4" w:space="0" w:color="auto"/>
              <w:bottom w:val="single" w:sz="4" w:space="0" w:color="auto"/>
              <w:right w:val="single" w:sz="4" w:space="0" w:color="auto"/>
            </w:tcBorders>
            <w:shd w:val="clear" w:color="auto" w:fill="auto"/>
          </w:tcPr>
          <w:p w:rsidR="00F34CDD" w:rsidRPr="00E00DA5" w:rsidRDefault="00F34CDD" w:rsidP="00F34CD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2306A">
              <w:rPr>
                <w:rFonts w:ascii="Times New Roman" w:eastAsia="Times New Roman" w:hAnsi="Times New Roman" w:cs="Times New Roman"/>
                <w:sz w:val="24"/>
                <w:szCs w:val="24"/>
              </w:rPr>
              <w:t>2</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F34CDD" w:rsidRPr="002C1A34" w:rsidRDefault="00F34CDD" w:rsidP="00F34CDD">
            <w:pPr>
              <w:tabs>
                <w:tab w:val="left" w:pos="3131"/>
                <w:tab w:val="left" w:pos="5526"/>
              </w:tabs>
              <w:rPr>
                <w:rFonts w:ascii="Arial" w:hAnsi="Arial" w:cs="Arial"/>
                <w:lang w:val="en-US"/>
              </w:rPr>
            </w:pPr>
            <w:r>
              <w:rPr>
                <w:rFonts w:ascii="Arial" w:hAnsi="Arial" w:cs="Arial"/>
              </w:rPr>
              <w:t xml:space="preserve">Mahasiswa mampu mengelola keterampilan teknik pembimbingan </w:t>
            </w:r>
            <w:r>
              <w:rPr>
                <w:rFonts w:ascii="Arial" w:hAnsi="Arial" w:cs="Arial"/>
                <w:lang w:val="en-US"/>
              </w:rPr>
              <w:t>(coaching)</w:t>
            </w:r>
          </w:p>
        </w:tc>
        <w:tc>
          <w:tcPr>
            <w:tcW w:w="2545" w:type="dxa"/>
            <w:gridSpan w:val="2"/>
            <w:tcBorders>
              <w:top w:val="single" w:sz="4" w:space="0" w:color="auto"/>
              <w:left w:val="single" w:sz="4" w:space="0" w:color="auto"/>
              <w:bottom w:val="single" w:sz="4" w:space="0" w:color="auto"/>
            </w:tcBorders>
            <w:shd w:val="clear" w:color="auto" w:fill="auto"/>
          </w:tcPr>
          <w:p w:rsidR="00F34CDD" w:rsidRDefault="00F34CDD" w:rsidP="00F34CDD">
            <w:pPr>
              <w:rPr>
                <w:rFonts w:ascii="Arial" w:hAnsi="Arial" w:cs="Arial"/>
              </w:rPr>
            </w:pPr>
            <w:r>
              <w:rPr>
                <w:rFonts w:ascii="Arial" w:hAnsi="Arial" w:cs="Arial"/>
              </w:rPr>
              <w:t>TEKNIK PEMBIMBINGINAN (COACHING)</w:t>
            </w:r>
          </w:p>
          <w:p w:rsidR="00F34CDD" w:rsidRDefault="00F34CDD" w:rsidP="00F34CDD">
            <w:pPr>
              <w:numPr>
                <w:ilvl w:val="0"/>
                <w:numId w:val="36"/>
              </w:numPr>
              <w:spacing w:after="0" w:line="240" w:lineRule="auto"/>
              <w:ind w:left="283" w:hanging="270"/>
              <w:rPr>
                <w:rFonts w:ascii="Arial" w:hAnsi="Arial" w:cs="Arial"/>
              </w:rPr>
            </w:pPr>
            <w:r>
              <w:rPr>
                <w:rFonts w:ascii="Arial" w:hAnsi="Arial" w:cs="Arial"/>
              </w:rPr>
              <w:t>Pengertian Coaching</w:t>
            </w:r>
          </w:p>
          <w:p w:rsidR="00F34CDD" w:rsidRDefault="00F34CDD" w:rsidP="00F34CDD">
            <w:pPr>
              <w:numPr>
                <w:ilvl w:val="0"/>
                <w:numId w:val="36"/>
              </w:numPr>
              <w:spacing w:after="0" w:line="240" w:lineRule="auto"/>
              <w:ind w:left="283" w:hanging="270"/>
              <w:rPr>
                <w:rFonts w:ascii="Arial" w:hAnsi="Arial" w:cs="Arial"/>
              </w:rPr>
            </w:pPr>
            <w:r>
              <w:rPr>
                <w:rFonts w:ascii="Arial" w:hAnsi="Arial" w:cs="Arial"/>
              </w:rPr>
              <w:t>Proses Coaching</w:t>
            </w:r>
          </w:p>
          <w:p w:rsidR="00F34CDD" w:rsidRPr="00054A81" w:rsidRDefault="00F34CDD" w:rsidP="00F34CDD">
            <w:pPr>
              <w:numPr>
                <w:ilvl w:val="0"/>
                <w:numId w:val="36"/>
              </w:numPr>
              <w:spacing w:after="0" w:line="240" w:lineRule="auto"/>
              <w:ind w:left="283" w:hanging="270"/>
              <w:rPr>
                <w:rFonts w:ascii="Arial" w:hAnsi="Arial" w:cs="Arial"/>
                <w:lang w:val="en-US"/>
              </w:rPr>
            </w:pPr>
            <w:r>
              <w:rPr>
                <w:rFonts w:ascii="Arial" w:hAnsi="Arial" w:cs="Arial"/>
              </w:rPr>
              <w:t>Jenis Pembimbingan</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34CDD" w:rsidRDefault="00F34CDD" w:rsidP="00F34CDD">
            <w:pPr>
              <w:ind w:left="327" w:hanging="327"/>
              <w:rPr>
                <w:rFonts w:ascii="Arial" w:hAnsi="Arial" w:cs="Arial"/>
              </w:rPr>
            </w:pPr>
            <w:r>
              <w:rPr>
                <w:rFonts w:ascii="Arial" w:hAnsi="Arial" w:cs="Arial"/>
              </w:rPr>
              <w:t>1. Model pembela-jaran Contextual Instruction dan Project Base Learning</w:t>
            </w:r>
          </w:p>
          <w:p w:rsidR="00F34CDD" w:rsidRPr="00A618DB" w:rsidRDefault="00F34CDD" w:rsidP="00F34CDD">
            <w:pPr>
              <w:ind w:left="327" w:hanging="327"/>
              <w:rPr>
                <w:rFonts w:ascii="Arial" w:hAnsi="Arial" w:cs="Arial"/>
                <w:lang w:val="sv-SE"/>
              </w:rPr>
            </w:pPr>
            <w:r>
              <w:rPr>
                <w:rFonts w:ascii="Arial" w:hAnsi="Arial" w:cs="Arial"/>
              </w:rPr>
              <w:t xml:space="preserve">2. Media pembela- jaran di kelas ,menggunakan Komputer, LCD, </w:t>
            </w:r>
            <w:r>
              <w:rPr>
                <w:rFonts w:ascii="Arial" w:hAnsi="Arial" w:cs="Arial"/>
              </w:rPr>
              <w:lastRenderedPageBreak/>
              <w:t xml:space="preserve">whiteboard </w:t>
            </w:r>
          </w:p>
        </w:tc>
        <w:tc>
          <w:tcPr>
            <w:tcW w:w="3249" w:type="dxa"/>
            <w:gridSpan w:val="2"/>
            <w:tcBorders>
              <w:top w:val="single" w:sz="4" w:space="0" w:color="auto"/>
              <w:left w:val="single" w:sz="4" w:space="0" w:color="auto"/>
              <w:bottom w:val="single" w:sz="4" w:space="0" w:color="auto"/>
              <w:right w:val="single" w:sz="4" w:space="0" w:color="auto"/>
            </w:tcBorders>
            <w:shd w:val="clear" w:color="auto" w:fill="auto"/>
          </w:tcPr>
          <w:p w:rsidR="00F34CDD" w:rsidRDefault="00F34CDD" w:rsidP="00F34CDD">
            <w:pPr>
              <w:ind w:left="29" w:hanging="4"/>
              <w:rPr>
                <w:rFonts w:ascii="Arial" w:hAnsi="Arial" w:cs="Arial"/>
              </w:rPr>
            </w:pPr>
            <w:r>
              <w:rPr>
                <w:rFonts w:ascii="Arial" w:hAnsi="Arial" w:cs="Arial"/>
              </w:rPr>
              <w:lastRenderedPageBreak/>
              <w:t>Soft skills, Kunci sukses dalam karier, bisnis dan kehidupan pribadi, Brian Aprinto, SPHR dan Fonny Arisandy Jacob, PPM Manajemen</w:t>
            </w:r>
          </w:p>
          <w:p w:rsidR="00F34CDD" w:rsidRPr="002E4DD7" w:rsidRDefault="00F34CDD" w:rsidP="00F34CDD">
            <w:pPr>
              <w:ind w:left="309" w:hanging="284"/>
              <w:rPr>
                <w:rFonts w:ascii="Arial" w:hAnsi="Arial" w:cs="Arial"/>
                <w:lang w:val="en-US"/>
              </w:rPr>
            </w:pPr>
          </w:p>
          <w:p w:rsidR="00F34CDD" w:rsidRPr="002E4DD7" w:rsidRDefault="00F34CDD" w:rsidP="00F34CDD">
            <w:pPr>
              <w:ind w:left="309" w:hanging="284"/>
              <w:rPr>
                <w:rFonts w:ascii="Arial" w:hAnsi="Arial" w:cs="Arial"/>
                <w:lang w:val="en-US"/>
              </w:rPr>
            </w:pPr>
            <w:r>
              <w:rPr>
                <w:rFonts w:ascii="Arial" w:hAnsi="Arial" w:cs="Arial"/>
              </w:rPr>
              <w:t xml:space="preserve">. </w:t>
            </w:r>
          </w:p>
        </w:tc>
        <w:tc>
          <w:tcPr>
            <w:tcW w:w="3867" w:type="dxa"/>
            <w:gridSpan w:val="4"/>
            <w:tcBorders>
              <w:top w:val="single" w:sz="4" w:space="0" w:color="auto"/>
              <w:left w:val="single" w:sz="4" w:space="0" w:color="auto"/>
              <w:bottom w:val="single" w:sz="4" w:space="0" w:color="auto"/>
            </w:tcBorders>
            <w:shd w:val="clear" w:color="auto" w:fill="auto"/>
          </w:tcPr>
          <w:p w:rsidR="00F34CDD" w:rsidRPr="003D3C12" w:rsidRDefault="00F34CDD" w:rsidP="00F34CDD">
            <w:pPr>
              <w:tabs>
                <w:tab w:val="num" w:pos="1080"/>
              </w:tabs>
              <w:autoSpaceDE w:val="0"/>
              <w:autoSpaceDN w:val="0"/>
              <w:adjustRightInd w:val="0"/>
              <w:rPr>
                <w:rFonts w:ascii="Arial" w:hAnsi="Arial" w:cs="Arial"/>
                <w:lang w:val="en-US"/>
              </w:rPr>
            </w:pPr>
            <w:r>
              <w:rPr>
                <w:rFonts w:ascii="Arial" w:hAnsi="Arial" w:cs="Arial"/>
              </w:rPr>
              <w:t>Mengelola keterampilan dan teknik pembimbingan pembelajaran</w:t>
            </w:r>
            <w:r>
              <w:rPr>
                <w:rFonts w:ascii="Arial" w:hAnsi="Arial" w:cs="Arial"/>
                <w:lang w:val="en-US"/>
              </w:rPr>
              <w:t xml:space="preserve"> dengan pemahaman konsep pengertian, proses dan jenis pembimbingan coaching.</w:t>
            </w:r>
          </w:p>
        </w:tc>
        <w:tc>
          <w:tcPr>
            <w:tcW w:w="1173" w:type="dxa"/>
            <w:tcBorders>
              <w:top w:val="single" w:sz="4" w:space="0" w:color="auto"/>
              <w:left w:val="single" w:sz="4" w:space="0" w:color="auto"/>
              <w:bottom w:val="single" w:sz="4" w:space="0" w:color="auto"/>
            </w:tcBorders>
            <w:shd w:val="clear" w:color="auto" w:fill="auto"/>
          </w:tcPr>
          <w:p w:rsidR="00F34CDD" w:rsidRPr="002316FF" w:rsidRDefault="00F34CDD" w:rsidP="00F34CDD">
            <w:pPr>
              <w:spacing w:after="0" w:line="240" w:lineRule="auto"/>
              <w:ind w:left="13" w:hanging="13"/>
              <w:jc w:val="both"/>
              <w:rPr>
                <w:rFonts w:ascii="Arial" w:hAnsi="Arial" w:cs="Arial"/>
              </w:rPr>
            </w:pPr>
          </w:p>
        </w:tc>
      </w:tr>
      <w:tr w:rsidR="00F34CDD" w:rsidRPr="00E00DA5" w:rsidTr="00A12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682" w:type="dxa"/>
            <w:tcBorders>
              <w:top w:val="single" w:sz="4" w:space="0" w:color="auto"/>
              <w:left w:val="single" w:sz="4" w:space="0" w:color="auto"/>
              <w:bottom w:val="single" w:sz="4" w:space="0" w:color="auto"/>
              <w:right w:val="single" w:sz="4" w:space="0" w:color="auto"/>
            </w:tcBorders>
            <w:shd w:val="clear" w:color="auto" w:fill="auto"/>
          </w:tcPr>
          <w:p w:rsidR="00F34CDD" w:rsidRPr="00EC122A" w:rsidRDefault="00F34CDD" w:rsidP="00F34CD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lastRenderedPageBreak/>
              <w:t>1</w:t>
            </w:r>
            <w:r w:rsidR="0072306A">
              <w:rPr>
                <w:rFonts w:ascii="Times New Roman" w:eastAsia="Times New Roman" w:hAnsi="Times New Roman" w:cs="Times New Roman"/>
                <w:sz w:val="24"/>
                <w:szCs w:val="24"/>
              </w:rPr>
              <w:t>3</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F34CDD" w:rsidRPr="004C4B11" w:rsidRDefault="00F34CDD" w:rsidP="00F34CDD">
            <w:pPr>
              <w:spacing w:after="0" w:line="240" w:lineRule="auto"/>
              <w:ind w:left="-55"/>
              <w:jc w:val="both"/>
              <w:rPr>
                <w:rFonts w:ascii="Arial" w:hAnsi="Arial" w:cs="Arial"/>
                <w:lang w:val="en-US"/>
              </w:rPr>
            </w:pPr>
            <w:r>
              <w:rPr>
                <w:rFonts w:ascii="Arial" w:hAnsi="Arial" w:cs="Arial"/>
                <w:lang w:val="en-US"/>
              </w:rPr>
              <w:t>Mahasiswa mampu mengembangkan sikap empati dalam profesinya</w:t>
            </w:r>
          </w:p>
        </w:tc>
        <w:tc>
          <w:tcPr>
            <w:tcW w:w="2545" w:type="dxa"/>
            <w:gridSpan w:val="2"/>
            <w:tcBorders>
              <w:top w:val="single" w:sz="4" w:space="0" w:color="auto"/>
              <w:left w:val="single" w:sz="4" w:space="0" w:color="auto"/>
              <w:bottom w:val="single" w:sz="4" w:space="0" w:color="auto"/>
            </w:tcBorders>
            <w:shd w:val="clear" w:color="auto" w:fill="auto"/>
          </w:tcPr>
          <w:p w:rsidR="00F34CDD" w:rsidRDefault="00F34CDD" w:rsidP="00F34CDD">
            <w:pPr>
              <w:rPr>
                <w:rFonts w:ascii="Arial" w:hAnsi="Arial" w:cs="Arial"/>
              </w:rPr>
            </w:pPr>
            <w:r>
              <w:rPr>
                <w:rFonts w:ascii="Arial" w:hAnsi="Arial" w:cs="Arial"/>
              </w:rPr>
              <w:t>EMPATI</w:t>
            </w:r>
          </w:p>
          <w:p w:rsidR="00F34CDD" w:rsidRDefault="00F34CDD" w:rsidP="00F34CDD">
            <w:pPr>
              <w:numPr>
                <w:ilvl w:val="0"/>
                <w:numId w:val="37"/>
              </w:numPr>
              <w:spacing w:after="0" w:line="240" w:lineRule="auto"/>
              <w:ind w:left="283" w:hanging="270"/>
              <w:rPr>
                <w:rFonts w:ascii="Arial" w:hAnsi="Arial" w:cs="Arial"/>
              </w:rPr>
            </w:pPr>
            <w:r>
              <w:rPr>
                <w:rFonts w:ascii="Arial" w:hAnsi="Arial" w:cs="Arial"/>
              </w:rPr>
              <w:t>Keanekaragaman  Komunitas</w:t>
            </w:r>
          </w:p>
          <w:p w:rsidR="00F34CDD" w:rsidRDefault="00F34CDD" w:rsidP="00F34CDD">
            <w:pPr>
              <w:numPr>
                <w:ilvl w:val="0"/>
                <w:numId w:val="37"/>
              </w:numPr>
              <w:spacing w:after="0" w:line="240" w:lineRule="auto"/>
              <w:ind w:left="283" w:hanging="270"/>
              <w:rPr>
                <w:rFonts w:ascii="Arial" w:hAnsi="Arial" w:cs="Arial"/>
              </w:rPr>
            </w:pPr>
            <w:r>
              <w:rPr>
                <w:rFonts w:ascii="Arial" w:hAnsi="Arial" w:cs="Arial"/>
              </w:rPr>
              <w:t>Empati kepada Siswa</w:t>
            </w:r>
          </w:p>
          <w:p w:rsidR="00F34CDD" w:rsidRDefault="00F34CDD" w:rsidP="00F34CDD">
            <w:pPr>
              <w:numPr>
                <w:ilvl w:val="0"/>
                <w:numId w:val="37"/>
              </w:numPr>
              <w:spacing w:after="0" w:line="240" w:lineRule="auto"/>
              <w:ind w:left="283" w:hanging="270"/>
              <w:rPr>
                <w:rFonts w:ascii="Arial" w:hAnsi="Arial" w:cs="Arial"/>
              </w:rPr>
            </w:pPr>
            <w:r>
              <w:rPr>
                <w:rFonts w:ascii="Arial" w:hAnsi="Arial" w:cs="Arial"/>
              </w:rPr>
              <w:t>Perkembangan Empati</w:t>
            </w:r>
          </w:p>
          <w:p w:rsidR="00F34CDD" w:rsidRDefault="00F34CDD" w:rsidP="00F34CDD">
            <w:pPr>
              <w:numPr>
                <w:ilvl w:val="0"/>
                <w:numId w:val="37"/>
              </w:numPr>
              <w:spacing w:after="0" w:line="240" w:lineRule="auto"/>
              <w:ind w:left="283" w:hanging="270"/>
              <w:rPr>
                <w:rFonts w:ascii="Arial" w:hAnsi="Arial" w:cs="Arial"/>
              </w:rPr>
            </w:pPr>
            <w:r>
              <w:rPr>
                <w:rFonts w:ascii="Arial" w:hAnsi="Arial" w:cs="Arial"/>
              </w:rPr>
              <w:t>Empati dan Simpati</w:t>
            </w:r>
          </w:p>
          <w:p w:rsidR="00F34CDD" w:rsidRDefault="00F34CDD" w:rsidP="00F34CDD">
            <w:pPr>
              <w:numPr>
                <w:ilvl w:val="0"/>
                <w:numId w:val="37"/>
              </w:numPr>
              <w:spacing w:after="0" w:line="240" w:lineRule="auto"/>
              <w:ind w:left="283" w:hanging="270"/>
              <w:rPr>
                <w:rFonts w:ascii="Arial" w:hAnsi="Arial" w:cs="Arial"/>
              </w:rPr>
            </w:pPr>
            <w:r>
              <w:rPr>
                <w:rFonts w:ascii="Arial" w:hAnsi="Arial" w:cs="Arial"/>
              </w:rPr>
              <w:t>Empati dan Mendengarkan</w:t>
            </w:r>
          </w:p>
          <w:p w:rsidR="00F34CDD" w:rsidRPr="00053E1B" w:rsidRDefault="00F34CDD" w:rsidP="00F34CDD">
            <w:pPr>
              <w:numPr>
                <w:ilvl w:val="0"/>
                <w:numId w:val="37"/>
              </w:numPr>
              <w:spacing w:after="0" w:line="240" w:lineRule="auto"/>
              <w:ind w:left="283" w:hanging="270"/>
              <w:rPr>
                <w:rFonts w:ascii="Arial" w:hAnsi="Arial" w:cs="Arial"/>
                <w:lang w:val="en-US"/>
              </w:rPr>
            </w:pPr>
            <w:r>
              <w:rPr>
                <w:rFonts w:ascii="Arial" w:hAnsi="Arial" w:cs="Arial"/>
              </w:rPr>
              <w:t>Menghindari Apatis</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34CDD" w:rsidRPr="006B6E67" w:rsidRDefault="00F34CDD" w:rsidP="00F34CDD">
            <w:pPr>
              <w:ind w:left="327" w:hanging="327"/>
              <w:rPr>
                <w:rFonts w:ascii="Arial" w:hAnsi="Arial" w:cs="Arial"/>
                <w:lang w:val="en-US"/>
              </w:rPr>
            </w:pPr>
            <w:r>
              <w:rPr>
                <w:rFonts w:ascii="Arial" w:hAnsi="Arial" w:cs="Arial"/>
                <w:lang w:val="en-US"/>
              </w:rPr>
              <w:t xml:space="preserve">1. </w:t>
            </w:r>
            <w:r w:rsidRPr="006B6E67">
              <w:rPr>
                <w:rFonts w:ascii="Arial" w:hAnsi="Arial" w:cs="Arial"/>
              </w:rPr>
              <w:t>Model pembela-jaran Contextual Instr</w:t>
            </w:r>
            <w:r>
              <w:rPr>
                <w:rFonts w:ascii="Arial" w:hAnsi="Arial" w:cs="Arial"/>
              </w:rPr>
              <w:t xml:space="preserve">uction dan </w:t>
            </w:r>
            <w:r>
              <w:rPr>
                <w:rFonts w:ascii="Arial" w:hAnsi="Arial" w:cs="Arial"/>
                <w:lang w:val="en-US"/>
              </w:rPr>
              <w:t>Cooperative Learning tipe TTW</w:t>
            </w:r>
          </w:p>
          <w:p w:rsidR="00F34CDD" w:rsidRDefault="00F34CDD" w:rsidP="00F34CDD">
            <w:pPr>
              <w:ind w:left="327" w:hanging="327"/>
              <w:rPr>
                <w:rFonts w:ascii="Arial" w:hAnsi="Arial" w:cs="Arial"/>
              </w:rPr>
            </w:pPr>
            <w:r w:rsidRPr="006B6E67">
              <w:rPr>
                <w:rFonts w:ascii="Arial" w:hAnsi="Arial" w:cs="Arial"/>
              </w:rPr>
              <w:t>2. Media pembela- jaran di kelas ,menggunakan Komputer, LCD, whiteboard</w:t>
            </w:r>
          </w:p>
        </w:tc>
        <w:tc>
          <w:tcPr>
            <w:tcW w:w="3249" w:type="dxa"/>
            <w:gridSpan w:val="2"/>
            <w:tcBorders>
              <w:top w:val="single" w:sz="4" w:space="0" w:color="auto"/>
              <w:left w:val="single" w:sz="4" w:space="0" w:color="auto"/>
              <w:bottom w:val="single" w:sz="4" w:space="0" w:color="auto"/>
              <w:right w:val="single" w:sz="4" w:space="0" w:color="auto"/>
            </w:tcBorders>
            <w:shd w:val="clear" w:color="auto" w:fill="auto"/>
          </w:tcPr>
          <w:p w:rsidR="00F34CDD" w:rsidRDefault="00F34CDD" w:rsidP="00F34CDD">
            <w:pPr>
              <w:ind w:left="29" w:hanging="4"/>
              <w:rPr>
                <w:rFonts w:ascii="Arial" w:hAnsi="Arial" w:cs="Arial"/>
              </w:rPr>
            </w:pPr>
            <w:r w:rsidRPr="00134333">
              <w:rPr>
                <w:rFonts w:ascii="Arial" w:hAnsi="Arial" w:cs="Arial"/>
              </w:rPr>
              <w:t>Danim, Sudarwan (2012) , Pengembangan Profesi Guru, Jakarta: Kencana</w:t>
            </w:r>
          </w:p>
        </w:tc>
        <w:tc>
          <w:tcPr>
            <w:tcW w:w="3867" w:type="dxa"/>
            <w:gridSpan w:val="4"/>
            <w:tcBorders>
              <w:top w:val="single" w:sz="4" w:space="0" w:color="auto"/>
              <w:left w:val="single" w:sz="4" w:space="0" w:color="auto"/>
              <w:bottom w:val="single" w:sz="4" w:space="0" w:color="auto"/>
            </w:tcBorders>
            <w:shd w:val="clear" w:color="auto" w:fill="auto"/>
          </w:tcPr>
          <w:p w:rsidR="00F34CDD" w:rsidRPr="006B6E67" w:rsidRDefault="00F34CDD" w:rsidP="00F34CDD">
            <w:pPr>
              <w:spacing w:after="0" w:line="240" w:lineRule="auto"/>
              <w:ind w:left="20" w:hanging="20"/>
              <w:rPr>
                <w:rFonts w:ascii="Arial" w:eastAsia="Calibri" w:hAnsi="Arial" w:cs="Arial"/>
                <w:lang w:val="en-US"/>
              </w:rPr>
            </w:pPr>
            <w:r>
              <w:rPr>
                <w:rFonts w:ascii="Arial" w:eastAsia="Calibri" w:hAnsi="Arial" w:cs="Arial"/>
                <w:lang w:val="en-US"/>
              </w:rPr>
              <w:t xml:space="preserve">Mengelola sikap empatik dalam konteks </w:t>
            </w:r>
            <w:proofErr w:type="gramStart"/>
            <w:r>
              <w:rPr>
                <w:rFonts w:ascii="Arial" w:eastAsia="Calibri" w:hAnsi="Arial" w:cs="Arial"/>
                <w:lang w:val="en-US"/>
              </w:rPr>
              <w:t>k</w:t>
            </w:r>
            <w:r w:rsidRPr="006B6E67">
              <w:rPr>
                <w:rFonts w:ascii="Arial" w:eastAsia="Calibri" w:hAnsi="Arial" w:cs="Arial"/>
                <w:lang w:val="en-US"/>
              </w:rPr>
              <w:t>eanekaragaman  Komunitas</w:t>
            </w:r>
            <w:proofErr w:type="gramEnd"/>
            <w:r>
              <w:rPr>
                <w:rFonts w:ascii="Arial" w:eastAsia="Calibri" w:hAnsi="Arial" w:cs="Arial"/>
                <w:lang w:val="en-US"/>
              </w:rPr>
              <w:t>, mengembangkan empati kepada s</w:t>
            </w:r>
            <w:r w:rsidRPr="006B6E67">
              <w:rPr>
                <w:rFonts w:ascii="Arial" w:eastAsia="Calibri" w:hAnsi="Arial" w:cs="Arial"/>
                <w:lang w:val="en-US"/>
              </w:rPr>
              <w:t>iswa</w:t>
            </w:r>
            <w:r>
              <w:rPr>
                <w:rFonts w:ascii="Arial" w:eastAsia="Calibri" w:hAnsi="Arial" w:cs="Arial"/>
                <w:lang w:val="en-US"/>
              </w:rPr>
              <w:t>, mengembangkan empatik, simpati, mendengarkan dan menghindari sikap apatis.</w:t>
            </w:r>
          </w:p>
          <w:p w:rsidR="00F34CDD" w:rsidRPr="006B6E67" w:rsidRDefault="00F34CDD" w:rsidP="00F34CDD">
            <w:pPr>
              <w:spacing w:after="0" w:line="240" w:lineRule="auto"/>
              <w:ind w:left="503" w:hanging="503"/>
              <w:rPr>
                <w:rFonts w:ascii="Arial" w:eastAsia="Calibri" w:hAnsi="Arial" w:cs="Arial"/>
                <w:lang w:val="en-US"/>
              </w:rPr>
            </w:pPr>
          </w:p>
          <w:p w:rsidR="00F34CDD" w:rsidRPr="006B6E67" w:rsidRDefault="00F34CDD" w:rsidP="00F34CDD">
            <w:pPr>
              <w:spacing w:after="0" w:line="240" w:lineRule="auto"/>
              <w:ind w:left="503" w:hanging="503"/>
              <w:rPr>
                <w:rFonts w:ascii="Arial" w:eastAsia="Calibri" w:hAnsi="Arial" w:cs="Arial"/>
                <w:lang w:val="en-US"/>
              </w:rPr>
            </w:pPr>
          </w:p>
        </w:tc>
        <w:tc>
          <w:tcPr>
            <w:tcW w:w="1173" w:type="dxa"/>
            <w:tcBorders>
              <w:top w:val="single" w:sz="4" w:space="0" w:color="auto"/>
              <w:left w:val="single" w:sz="4" w:space="0" w:color="auto"/>
              <w:bottom w:val="single" w:sz="4" w:space="0" w:color="auto"/>
            </w:tcBorders>
            <w:shd w:val="clear" w:color="auto" w:fill="auto"/>
          </w:tcPr>
          <w:p w:rsidR="00F34CDD" w:rsidRPr="002316FF" w:rsidRDefault="00F34CDD" w:rsidP="00F34CDD">
            <w:pPr>
              <w:spacing w:after="0" w:line="240" w:lineRule="auto"/>
              <w:ind w:left="601" w:hanging="601"/>
              <w:jc w:val="both"/>
              <w:rPr>
                <w:rFonts w:ascii="Arial" w:hAnsi="Arial" w:cs="Arial"/>
              </w:rPr>
            </w:pPr>
          </w:p>
        </w:tc>
      </w:tr>
      <w:tr w:rsidR="0072306A" w:rsidRPr="00E00DA5" w:rsidTr="00A12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682" w:type="dxa"/>
            <w:tcBorders>
              <w:top w:val="single" w:sz="4" w:space="0" w:color="auto"/>
              <w:left w:val="single" w:sz="4" w:space="0" w:color="auto"/>
              <w:bottom w:val="single" w:sz="4" w:space="0" w:color="auto"/>
              <w:right w:val="single" w:sz="4" w:space="0" w:color="auto"/>
            </w:tcBorders>
            <w:shd w:val="clear" w:color="auto" w:fill="auto"/>
          </w:tcPr>
          <w:p w:rsidR="0072306A" w:rsidRPr="0072306A" w:rsidRDefault="0072306A" w:rsidP="00F34CD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72306A" w:rsidRPr="0076007C" w:rsidRDefault="0076007C" w:rsidP="00F34CDD">
            <w:pPr>
              <w:spacing w:after="0" w:line="240" w:lineRule="auto"/>
              <w:ind w:left="-55"/>
              <w:jc w:val="both"/>
              <w:rPr>
                <w:rFonts w:ascii="Arial" w:hAnsi="Arial" w:cs="Arial"/>
              </w:rPr>
            </w:pPr>
            <w:r>
              <w:rPr>
                <w:rFonts w:ascii="Arial" w:hAnsi="Arial" w:cs="Arial"/>
              </w:rPr>
              <w:t>Mahasiswa memiliki pemahaman melalui proses review materi/</w:t>
            </w:r>
          </w:p>
        </w:tc>
        <w:tc>
          <w:tcPr>
            <w:tcW w:w="2545" w:type="dxa"/>
            <w:gridSpan w:val="2"/>
            <w:tcBorders>
              <w:top w:val="single" w:sz="4" w:space="0" w:color="auto"/>
              <w:left w:val="single" w:sz="4" w:space="0" w:color="auto"/>
              <w:bottom w:val="single" w:sz="4" w:space="0" w:color="auto"/>
            </w:tcBorders>
            <w:shd w:val="clear" w:color="auto" w:fill="auto"/>
          </w:tcPr>
          <w:p w:rsidR="0072306A" w:rsidRDefault="0072306A" w:rsidP="00F34CDD">
            <w:pPr>
              <w:spacing w:after="0" w:line="240" w:lineRule="auto"/>
              <w:jc w:val="both"/>
              <w:rPr>
                <w:rFonts w:ascii="Arial" w:hAnsi="Arial" w:cs="Arial"/>
              </w:rPr>
            </w:pPr>
            <w:r>
              <w:rPr>
                <w:rFonts w:ascii="Arial" w:hAnsi="Arial" w:cs="Arial"/>
              </w:rPr>
              <w:t xml:space="preserve">REVIEW: </w:t>
            </w:r>
          </w:p>
          <w:p w:rsidR="0072306A" w:rsidRDefault="0072306A" w:rsidP="0072306A">
            <w:pPr>
              <w:pStyle w:val="ListParagraph"/>
              <w:numPr>
                <w:ilvl w:val="0"/>
                <w:numId w:val="41"/>
              </w:numPr>
              <w:spacing w:after="0" w:line="240" w:lineRule="auto"/>
              <w:ind w:left="315" w:hanging="284"/>
              <w:jc w:val="both"/>
              <w:rPr>
                <w:rFonts w:ascii="Arial" w:hAnsi="Arial" w:cs="Arial"/>
              </w:rPr>
            </w:pPr>
            <w:r>
              <w:rPr>
                <w:rFonts w:ascii="Arial" w:hAnsi="Arial" w:cs="Arial"/>
              </w:rPr>
              <w:t>Motivasi</w:t>
            </w:r>
          </w:p>
          <w:p w:rsidR="0072306A" w:rsidRDefault="0072306A" w:rsidP="0072306A">
            <w:pPr>
              <w:pStyle w:val="ListParagraph"/>
              <w:numPr>
                <w:ilvl w:val="0"/>
                <w:numId w:val="41"/>
              </w:numPr>
              <w:spacing w:after="0" w:line="240" w:lineRule="auto"/>
              <w:ind w:left="315" w:hanging="284"/>
              <w:jc w:val="both"/>
              <w:rPr>
                <w:rFonts w:ascii="Arial" w:hAnsi="Arial" w:cs="Arial"/>
              </w:rPr>
            </w:pPr>
            <w:r>
              <w:rPr>
                <w:rFonts w:ascii="Arial" w:hAnsi="Arial" w:cs="Arial"/>
              </w:rPr>
              <w:t>Peran guru dan keterampilan belaajr</w:t>
            </w:r>
          </w:p>
          <w:p w:rsidR="0072306A" w:rsidRDefault="0072306A" w:rsidP="0072306A">
            <w:pPr>
              <w:pStyle w:val="ListParagraph"/>
              <w:numPr>
                <w:ilvl w:val="0"/>
                <w:numId w:val="41"/>
              </w:numPr>
              <w:spacing w:after="0" w:line="240" w:lineRule="auto"/>
              <w:ind w:left="315" w:hanging="284"/>
              <w:jc w:val="both"/>
              <w:rPr>
                <w:rFonts w:ascii="Arial" w:hAnsi="Arial" w:cs="Arial"/>
              </w:rPr>
            </w:pPr>
            <w:r>
              <w:rPr>
                <w:rFonts w:ascii="Arial" w:hAnsi="Arial" w:cs="Arial"/>
              </w:rPr>
              <w:t>Komunikasi dan membina hubungan</w:t>
            </w:r>
          </w:p>
          <w:p w:rsidR="0072306A" w:rsidRDefault="0072306A" w:rsidP="0072306A">
            <w:pPr>
              <w:pStyle w:val="ListParagraph"/>
              <w:numPr>
                <w:ilvl w:val="0"/>
                <w:numId w:val="41"/>
              </w:numPr>
              <w:spacing w:after="0" w:line="240" w:lineRule="auto"/>
              <w:ind w:left="315" w:hanging="284"/>
              <w:jc w:val="both"/>
              <w:rPr>
                <w:rFonts w:ascii="Arial" w:hAnsi="Arial" w:cs="Arial"/>
              </w:rPr>
            </w:pPr>
            <w:r>
              <w:rPr>
                <w:rFonts w:ascii="Arial" w:hAnsi="Arial" w:cs="Arial"/>
              </w:rPr>
              <w:t>Komunikasi dalam mentoring</w:t>
            </w:r>
          </w:p>
          <w:p w:rsidR="0072306A" w:rsidRDefault="0072306A" w:rsidP="0072306A">
            <w:pPr>
              <w:pStyle w:val="ListParagraph"/>
              <w:numPr>
                <w:ilvl w:val="0"/>
                <w:numId w:val="41"/>
              </w:numPr>
              <w:spacing w:after="0" w:line="240" w:lineRule="auto"/>
              <w:ind w:left="315" w:hanging="284"/>
              <w:jc w:val="both"/>
              <w:rPr>
                <w:rFonts w:ascii="Arial" w:hAnsi="Arial" w:cs="Arial"/>
              </w:rPr>
            </w:pPr>
            <w:r>
              <w:rPr>
                <w:rFonts w:ascii="Arial" w:hAnsi="Arial" w:cs="Arial"/>
              </w:rPr>
              <w:t>Teknik pembimbingan (coaching)</w:t>
            </w:r>
          </w:p>
          <w:p w:rsidR="0072306A" w:rsidRDefault="0072306A" w:rsidP="0072306A">
            <w:pPr>
              <w:pStyle w:val="ListParagraph"/>
              <w:numPr>
                <w:ilvl w:val="0"/>
                <w:numId w:val="41"/>
              </w:numPr>
              <w:spacing w:after="0" w:line="240" w:lineRule="auto"/>
              <w:ind w:left="315" w:hanging="284"/>
              <w:jc w:val="both"/>
              <w:rPr>
                <w:rFonts w:ascii="Arial" w:hAnsi="Arial" w:cs="Arial"/>
              </w:rPr>
            </w:pPr>
            <w:r>
              <w:rPr>
                <w:rFonts w:ascii="Arial" w:hAnsi="Arial" w:cs="Arial"/>
              </w:rPr>
              <w:t>Empati</w:t>
            </w:r>
          </w:p>
          <w:p w:rsidR="0072306A" w:rsidRPr="0072306A" w:rsidRDefault="0072306A" w:rsidP="0072306A">
            <w:pPr>
              <w:pStyle w:val="ListParagraph"/>
              <w:spacing w:after="0" w:line="240" w:lineRule="auto"/>
              <w:jc w:val="both"/>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6007C" w:rsidRPr="0076007C" w:rsidRDefault="0076007C" w:rsidP="0076007C">
            <w:pPr>
              <w:spacing w:after="0" w:line="240" w:lineRule="auto"/>
              <w:ind w:left="317" w:hanging="317"/>
              <w:jc w:val="both"/>
              <w:rPr>
                <w:rFonts w:ascii="Arial" w:eastAsia="Calibri" w:hAnsi="Arial" w:cs="Arial"/>
                <w:lang w:val="en-US"/>
              </w:rPr>
            </w:pPr>
            <w:r>
              <w:rPr>
                <w:rFonts w:ascii="Arial" w:eastAsia="Calibri" w:hAnsi="Arial" w:cs="Arial"/>
              </w:rPr>
              <w:t>1</w:t>
            </w:r>
            <w:r w:rsidRPr="0076007C">
              <w:rPr>
                <w:rFonts w:ascii="Arial" w:eastAsia="Calibri" w:hAnsi="Arial" w:cs="Arial"/>
                <w:lang w:val="en-US"/>
              </w:rPr>
              <w:t>. Model pembela-jaran Contextual Instruction dan Cooperative Learning tipe TTW</w:t>
            </w:r>
          </w:p>
          <w:p w:rsidR="0072306A" w:rsidRDefault="0076007C" w:rsidP="0076007C">
            <w:pPr>
              <w:spacing w:after="0" w:line="240" w:lineRule="auto"/>
              <w:ind w:left="317" w:hanging="317"/>
              <w:jc w:val="both"/>
              <w:rPr>
                <w:rFonts w:ascii="Arial" w:eastAsia="Calibri" w:hAnsi="Arial" w:cs="Arial"/>
                <w:lang w:val="en-US"/>
              </w:rPr>
            </w:pPr>
            <w:r w:rsidRPr="0076007C">
              <w:rPr>
                <w:rFonts w:ascii="Arial" w:eastAsia="Calibri" w:hAnsi="Arial" w:cs="Arial"/>
                <w:lang w:val="en-US"/>
              </w:rPr>
              <w:t>2. Media pembela- jaran di kelas ,menggunakan Komputer, LCD, whiteboard</w:t>
            </w:r>
          </w:p>
        </w:tc>
        <w:tc>
          <w:tcPr>
            <w:tcW w:w="3249" w:type="dxa"/>
            <w:gridSpan w:val="2"/>
            <w:tcBorders>
              <w:top w:val="single" w:sz="4" w:space="0" w:color="auto"/>
              <w:left w:val="single" w:sz="4" w:space="0" w:color="auto"/>
              <w:bottom w:val="single" w:sz="4" w:space="0" w:color="auto"/>
              <w:right w:val="single" w:sz="4" w:space="0" w:color="auto"/>
            </w:tcBorders>
            <w:shd w:val="clear" w:color="auto" w:fill="auto"/>
          </w:tcPr>
          <w:p w:rsidR="0072306A" w:rsidRDefault="0076007C" w:rsidP="00F34CDD">
            <w:pPr>
              <w:pStyle w:val="ListParagraph"/>
              <w:spacing w:after="0" w:line="240" w:lineRule="auto"/>
              <w:ind w:left="29" w:firstLine="29"/>
              <w:jc w:val="both"/>
              <w:rPr>
                <w:rFonts w:ascii="Arial" w:hAnsi="Arial" w:cs="Arial"/>
              </w:rPr>
            </w:pPr>
            <w:r w:rsidRPr="0076007C">
              <w:rPr>
                <w:rFonts w:ascii="Arial" w:hAnsi="Arial" w:cs="Arial"/>
              </w:rPr>
              <w:t>Soft skills, Kunci sukses dalam karier, bisnis dan kehidupan pribadi, Brian Aprinto, SPHR dan Fonny Arisandy Jacob, PPM Manajemen</w:t>
            </w:r>
          </w:p>
          <w:p w:rsidR="0076007C" w:rsidRDefault="0076007C" w:rsidP="00F34CDD">
            <w:pPr>
              <w:pStyle w:val="ListParagraph"/>
              <w:spacing w:after="0" w:line="240" w:lineRule="auto"/>
              <w:ind w:left="29" w:firstLine="29"/>
              <w:jc w:val="both"/>
              <w:rPr>
                <w:rFonts w:ascii="Arial" w:hAnsi="Arial" w:cs="Arial"/>
              </w:rPr>
            </w:pPr>
          </w:p>
          <w:p w:rsidR="0076007C" w:rsidRPr="00134333" w:rsidRDefault="0076007C" w:rsidP="00F34CDD">
            <w:pPr>
              <w:pStyle w:val="ListParagraph"/>
              <w:spacing w:after="0" w:line="240" w:lineRule="auto"/>
              <w:ind w:left="29" w:firstLine="29"/>
              <w:jc w:val="both"/>
              <w:rPr>
                <w:rFonts w:ascii="Arial" w:hAnsi="Arial" w:cs="Arial"/>
              </w:rPr>
            </w:pPr>
            <w:r w:rsidRPr="00134333">
              <w:rPr>
                <w:rFonts w:ascii="Arial" w:hAnsi="Arial" w:cs="Arial"/>
              </w:rPr>
              <w:t>Danim, Sudarwan (2012) , Pengembangan Profesi Guru, Jakarta: Kencana</w:t>
            </w:r>
          </w:p>
        </w:tc>
        <w:tc>
          <w:tcPr>
            <w:tcW w:w="3867" w:type="dxa"/>
            <w:gridSpan w:val="4"/>
            <w:tcBorders>
              <w:top w:val="single" w:sz="4" w:space="0" w:color="auto"/>
              <w:left w:val="single" w:sz="4" w:space="0" w:color="auto"/>
              <w:bottom w:val="single" w:sz="4" w:space="0" w:color="auto"/>
            </w:tcBorders>
            <w:shd w:val="clear" w:color="auto" w:fill="auto"/>
          </w:tcPr>
          <w:p w:rsidR="0072306A" w:rsidRPr="0076007C" w:rsidRDefault="0076007C" w:rsidP="00F34CDD">
            <w:pPr>
              <w:spacing w:after="0" w:line="240" w:lineRule="auto"/>
              <w:ind w:left="20" w:hanging="20"/>
              <w:jc w:val="both"/>
              <w:rPr>
                <w:rFonts w:ascii="Arial" w:eastAsia="Calibri" w:hAnsi="Arial" w:cs="Arial"/>
              </w:rPr>
            </w:pPr>
            <w:r>
              <w:rPr>
                <w:rFonts w:ascii="Arial" w:eastAsia="Calibri" w:hAnsi="Arial" w:cs="Arial"/>
              </w:rPr>
              <w:t>Menginteranlisasi pemahaman konsep dalam sikap.</w:t>
            </w:r>
          </w:p>
        </w:tc>
        <w:tc>
          <w:tcPr>
            <w:tcW w:w="1173" w:type="dxa"/>
            <w:tcBorders>
              <w:top w:val="single" w:sz="4" w:space="0" w:color="auto"/>
              <w:left w:val="single" w:sz="4" w:space="0" w:color="auto"/>
              <w:bottom w:val="single" w:sz="4" w:space="0" w:color="auto"/>
            </w:tcBorders>
            <w:shd w:val="clear" w:color="auto" w:fill="auto"/>
          </w:tcPr>
          <w:p w:rsidR="0072306A" w:rsidRPr="002316FF" w:rsidRDefault="0072306A" w:rsidP="00F34CDD">
            <w:pPr>
              <w:spacing w:after="0" w:line="240" w:lineRule="auto"/>
              <w:ind w:left="601" w:hanging="601"/>
              <w:jc w:val="both"/>
              <w:rPr>
                <w:rFonts w:ascii="Arial" w:hAnsi="Arial" w:cs="Arial"/>
              </w:rPr>
            </w:pPr>
          </w:p>
        </w:tc>
      </w:tr>
      <w:tr w:rsidR="00D911A9" w:rsidRPr="00E00DA5" w:rsidTr="00591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15944" w:type="dxa"/>
            <w:gridSpan w:val="13"/>
            <w:tcBorders>
              <w:top w:val="single" w:sz="4" w:space="0" w:color="auto"/>
              <w:left w:val="single" w:sz="4" w:space="0" w:color="auto"/>
              <w:bottom w:val="single" w:sz="4" w:space="0" w:color="auto"/>
            </w:tcBorders>
            <w:shd w:val="clear" w:color="auto" w:fill="auto"/>
          </w:tcPr>
          <w:p w:rsidR="00D911A9" w:rsidRPr="002316FF" w:rsidRDefault="00D911A9" w:rsidP="00D911A9">
            <w:pPr>
              <w:spacing w:after="0" w:line="240" w:lineRule="auto"/>
              <w:ind w:left="601" w:hanging="601"/>
              <w:jc w:val="center"/>
              <w:rPr>
                <w:rFonts w:ascii="Arial" w:hAnsi="Arial" w:cs="Arial"/>
              </w:rPr>
            </w:pPr>
            <w:r>
              <w:rPr>
                <w:rFonts w:ascii="Arial" w:hAnsi="Arial" w:cs="Arial"/>
              </w:rPr>
              <w:t>UJIAN AKHIR SELESTER</w:t>
            </w:r>
          </w:p>
        </w:tc>
      </w:tr>
      <w:tr w:rsidR="00D911A9" w:rsidRPr="00E00DA5" w:rsidTr="00591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15944" w:type="dxa"/>
            <w:gridSpan w:val="13"/>
            <w:tcBorders>
              <w:top w:val="single" w:sz="4" w:space="0" w:color="auto"/>
              <w:left w:val="single" w:sz="4" w:space="0" w:color="auto"/>
              <w:bottom w:val="single" w:sz="4" w:space="0" w:color="auto"/>
            </w:tcBorders>
            <w:shd w:val="clear" w:color="auto" w:fill="auto"/>
          </w:tcPr>
          <w:p w:rsidR="00D911A9" w:rsidRDefault="00D911A9" w:rsidP="00D911A9">
            <w:pPr>
              <w:spacing w:after="0" w:line="240" w:lineRule="auto"/>
              <w:ind w:left="601" w:hanging="601"/>
              <w:jc w:val="center"/>
              <w:rPr>
                <w:rFonts w:ascii="Arial" w:hAnsi="Arial" w:cs="Arial"/>
              </w:rPr>
            </w:pPr>
            <w:r>
              <w:rPr>
                <w:rFonts w:ascii="Arial" w:hAnsi="Arial" w:cs="Arial"/>
              </w:rPr>
              <w:t>MATERI PENGAYAAN</w:t>
            </w:r>
          </w:p>
        </w:tc>
      </w:tr>
      <w:tr w:rsidR="00F34CDD" w:rsidRPr="00E00DA5" w:rsidTr="00A12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682" w:type="dxa"/>
            <w:tcBorders>
              <w:top w:val="single" w:sz="4" w:space="0" w:color="auto"/>
              <w:left w:val="single" w:sz="4" w:space="0" w:color="auto"/>
              <w:bottom w:val="single" w:sz="4" w:space="0" w:color="auto"/>
              <w:right w:val="single" w:sz="4" w:space="0" w:color="auto"/>
            </w:tcBorders>
            <w:shd w:val="clear" w:color="auto" w:fill="auto"/>
          </w:tcPr>
          <w:p w:rsidR="00F34CDD" w:rsidRPr="00D911A9" w:rsidRDefault="00D911A9" w:rsidP="00F34CD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F34CDD" w:rsidRPr="004C4B11" w:rsidRDefault="00F34CDD" w:rsidP="00F34CDD">
            <w:pPr>
              <w:spacing w:after="0" w:line="240" w:lineRule="auto"/>
              <w:ind w:left="-55"/>
              <w:jc w:val="both"/>
              <w:rPr>
                <w:rFonts w:ascii="Arial" w:hAnsi="Arial" w:cs="Arial"/>
                <w:lang w:val="en-US"/>
              </w:rPr>
            </w:pPr>
            <w:r>
              <w:rPr>
                <w:rFonts w:ascii="Arial" w:hAnsi="Arial" w:cs="Arial"/>
                <w:lang w:val="en-US"/>
              </w:rPr>
              <w:t>Mahasiswa memiliki kemampuan mendisiplinkan diri.</w:t>
            </w:r>
          </w:p>
        </w:tc>
        <w:tc>
          <w:tcPr>
            <w:tcW w:w="2545" w:type="dxa"/>
            <w:gridSpan w:val="2"/>
            <w:tcBorders>
              <w:top w:val="single" w:sz="4" w:space="0" w:color="auto"/>
              <w:left w:val="single" w:sz="4" w:space="0" w:color="auto"/>
              <w:bottom w:val="single" w:sz="4" w:space="0" w:color="auto"/>
            </w:tcBorders>
            <w:shd w:val="clear" w:color="auto" w:fill="auto"/>
          </w:tcPr>
          <w:p w:rsidR="00F34CDD" w:rsidRPr="004B3317" w:rsidRDefault="00F34CDD" w:rsidP="00F34CDD">
            <w:pPr>
              <w:spacing w:after="0" w:line="240" w:lineRule="auto"/>
              <w:jc w:val="both"/>
              <w:rPr>
                <w:rFonts w:ascii="Arial" w:hAnsi="Arial" w:cs="Arial"/>
                <w:lang w:val="en-US"/>
              </w:rPr>
            </w:pPr>
            <w:r>
              <w:rPr>
                <w:rFonts w:ascii="Arial" w:hAnsi="Arial" w:cs="Arial"/>
                <w:lang w:val="en-US"/>
              </w:rPr>
              <w:t>MENDISIPLIN</w:t>
            </w:r>
            <w:r w:rsidRPr="004B3317">
              <w:rPr>
                <w:rFonts w:ascii="Arial" w:hAnsi="Arial" w:cs="Arial"/>
                <w:lang w:val="en-US"/>
              </w:rPr>
              <w:t>KAN DIRI</w:t>
            </w:r>
          </w:p>
          <w:p w:rsidR="00F34CDD" w:rsidRPr="004B3317" w:rsidRDefault="00F34CDD" w:rsidP="00F34CDD">
            <w:pPr>
              <w:spacing w:after="0" w:line="240" w:lineRule="auto"/>
              <w:ind w:left="342" w:hanging="342"/>
              <w:jc w:val="both"/>
              <w:rPr>
                <w:rFonts w:ascii="Arial" w:hAnsi="Arial" w:cs="Arial"/>
                <w:lang w:val="en-US"/>
              </w:rPr>
            </w:pPr>
            <w:r w:rsidRPr="004B3317">
              <w:rPr>
                <w:rFonts w:ascii="Arial" w:hAnsi="Arial" w:cs="Arial"/>
                <w:lang w:val="en-US"/>
              </w:rPr>
              <w:t>1.</w:t>
            </w:r>
            <w:r w:rsidRPr="004B3317">
              <w:rPr>
                <w:rFonts w:ascii="Arial" w:hAnsi="Arial" w:cs="Arial"/>
                <w:lang w:val="en-US"/>
              </w:rPr>
              <w:tab/>
              <w:t>Pengertian Disiplin Diri</w:t>
            </w:r>
          </w:p>
          <w:p w:rsidR="00F34CDD" w:rsidRPr="004B3317" w:rsidRDefault="00F34CDD" w:rsidP="00F34CDD">
            <w:pPr>
              <w:spacing w:after="0" w:line="240" w:lineRule="auto"/>
              <w:ind w:left="342" w:hanging="342"/>
              <w:jc w:val="both"/>
              <w:rPr>
                <w:rFonts w:ascii="Arial" w:hAnsi="Arial" w:cs="Arial"/>
                <w:lang w:val="en-US"/>
              </w:rPr>
            </w:pPr>
            <w:r w:rsidRPr="004B3317">
              <w:rPr>
                <w:rFonts w:ascii="Arial" w:hAnsi="Arial" w:cs="Arial"/>
                <w:lang w:val="en-US"/>
              </w:rPr>
              <w:t>2.</w:t>
            </w:r>
            <w:r w:rsidRPr="004B3317">
              <w:rPr>
                <w:rFonts w:ascii="Arial" w:hAnsi="Arial" w:cs="Arial"/>
                <w:lang w:val="en-US"/>
              </w:rPr>
              <w:tab/>
              <w:t>Menyelesaikan Persoalan</w:t>
            </w:r>
          </w:p>
          <w:p w:rsidR="00F34CDD" w:rsidRPr="004B3317" w:rsidRDefault="00F34CDD" w:rsidP="00F34CDD">
            <w:pPr>
              <w:spacing w:after="0" w:line="240" w:lineRule="auto"/>
              <w:ind w:left="342" w:hanging="342"/>
              <w:jc w:val="both"/>
              <w:rPr>
                <w:rFonts w:ascii="Arial" w:hAnsi="Arial" w:cs="Arial"/>
                <w:lang w:val="en-US"/>
              </w:rPr>
            </w:pPr>
            <w:r w:rsidRPr="004B3317">
              <w:rPr>
                <w:rFonts w:ascii="Arial" w:hAnsi="Arial" w:cs="Arial"/>
                <w:lang w:val="en-US"/>
              </w:rPr>
              <w:t>3.</w:t>
            </w:r>
            <w:r w:rsidRPr="004B3317">
              <w:rPr>
                <w:rFonts w:ascii="Arial" w:hAnsi="Arial" w:cs="Arial"/>
                <w:lang w:val="en-US"/>
              </w:rPr>
              <w:tab/>
              <w:t>Mengatur Diri</w:t>
            </w:r>
          </w:p>
          <w:p w:rsidR="00F34CDD" w:rsidRPr="004B3317" w:rsidRDefault="00F34CDD" w:rsidP="00F34CDD">
            <w:pPr>
              <w:spacing w:after="0" w:line="240" w:lineRule="auto"/>
              <w:ind w:left="342" w:hanging="342"/>
              <w:jc w:val="both"/>
              <w:rPr>
                <w:rFonts w:ascii="Arial" w:hAnsi="Arial" w:cs="Arial"/>
                <w:lang w:val="en-US"/>
              </w:rPr>
            </w:pPr>
            <w:r w:rsidRPr="004B3317">
              <w:rPr>
                <w:rFonts w:ascii="Arial" w:hAnsi="Arial" w:cs="Arial"/>
                <w:lang w:val="en-US"/>
              </w:rPr>
              <w:t>4.</w:t>
            </w:r>
            <w:r w:rsidRPr="004B3317">
              <w:rPr>
                <w:rFonts w:ascii="Arial" w:hAnsi="Arial" w:cs="Arial"/>
                <w:lang w:val="en-US"/>
              </w:rPr>
              <w:tab/>
              <w:t>Pilar Disiplin Diri</w:t>
            </w:r>
          </w:p>
          <w:p w:rsidR="00F34CDD" w:rsidRPr="004B3317" w:rsidRDefault="00F34CDD" w:rsidP="00F34CDD">
            <w:pPr>
              <w:spacing w:after="0" w:line="240" w:lineRule="auto"/>
              <w:ind w:left="342" w:hanging="342"/>
              <w:jc w:val="both"/>
              <w:rPr>
                <w:rFonts w:ascii="Arial" w:hAnsi="Arial" w:cs="Arial"/>
                <w:lang w:val="en-US"/>
              </w:rPr>
            </w:pPr>
            <w:r w:rsidRPr="004B3317">
              <w:rPr>
                <w:rFonts w:ascii="Arial" w:hAnsi="Arial" w:cs="Arial"/>
                <w:lang w:val="en-US"/>
              </w:rPr>
              <w:t>5.</w:t>
            </w:r>
            <w:r w:rsidRPr="004B3317">
              <w:rPr>
                <w:rFonts w:ascii="Arial" w:hAnsi="Arial" w:cs="Arial"/>
                <w:lang w:val="en-US"/>
              </w:rPr>
              <w:tab/>
              <w:t>Memperkuat Disiplin Diri</w:t>
            </w:r>
          </w:p>
          <w:p w:rsidR="00F34CDD" w:rsidRPr="004B3317" w:rsidRDefault="00F34CDD" w:rsidP="00F34CDD">
            <w:pPr>
              <w:spacing w:after="0" w:line="240" w:lineRule="auto"/>
              <w:ind w:left="342" w:hanging="342"/>
              <w:jc w:val="both"/>
              <w:rPr>
                <w:rFonts w:ascii="Arial" w:hAnsi="Arial" w:cs="Arial"/>
                <w:lang w:val="en-US"/>
              </w:rPr>
            </w:pPr>
            <w:r w:rsidRPr="004B3317">
              <w:rPr>
                <w:rFonts w:ascii="Arial" w:hAnsi="Arial" w:cs="Arial"/>
                <w:lang w:val="en-US"/>
              </w:rPr>
              <w:t>6.</w:t>
            </w:r>
            <w:r w:rsidRPr="004B3317">
              <w:rPr>
                <w:rFonts w:ascii="Arial" w:hAnsi="Arial" w:cs="Arial"/>
                <w:lang w:val="en-US"/>
              </w:rPr>
              <w:tab/>
              <w:t>Melatih Disiplin Diri</w:t>
            </w:r>
          </w:p>
          <w:p w:rsidR="00F34CDD" w:rsidRPr="001B79A3" w:rsidRDefault="00F34CDD" w:rsidP="00F34CDD">
            <w:pPr>
              <w:spacing w:after="0" w:line="240" w:lineRule="auto"/>
              <w:ind w:left="342" w:hanging="342"/>
              <w:jc w:val="both"/>
              <w:rPr>
                <w:rFonts w:ascii="Arial" w:hAnsi="Arial" w:cs="Arial"/>
                <w:lang w:val="en-US"/>
              </w:rPr>
            </w:pPr>
            <w:r w:rsidRPr="004B3317">
              <w:rPr>
                <w:rFonts w:ascii="Arial" w:hAnsi="Arial" w:cs="Arial"/>
                <w:lang w:val="en-US"/>
              </w:rPr>
              <w:lastRenderedPageBreak/>
              <w:t>7.</w:t>
            </w:r>
            <w:r w:rsidRPr="004B3317">
              <w:rPr>
                <w:rFonts w:ascii="Arial" w:hAnsi="Arial" w:cs="Arial"/>
                <w:lang w:val="en-US"/>
              </w:rPr>
              <w:tab/>
              <w:t>Panduan Mendisiplinkan Diri</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34CDD" w:rsidRPr="004B3317" w:rsidRDefault="00F34CDD" w:rsidP="00F34CDD">
            <w:pPr>
              <w:spacing w:after="0" w:line="240" w:lineRule="auto"/>
              <w:ind w:left="317" w:hanging="317"/>
              <w:jc w:val="both"/>
              <w:rPr>
                <w:rFonts w:ascii="Arial" w:eastAsia="Calibri" w:hAnsi="Arial" w:cs="Arial"/>
                <w:lang w:val="en-US"/>
              </w:rPr>
            </w:pPr>
            <w:r>
              <w:rPr>
                <w:rFonts w:ascii="Arial" w:eastAsia="Calibri" w:hAnsi="Arial" w:cs="Arial"/>
                <w:lang w:val="en-US"/>
              </w:rPr>
              <w:lastRenderedPageBreak/>
              <w:t xml:space="preserve">1. </w:t>
            </w:r>
            <w:r w:rsidRPr="004B3317">
              <w:rPr>
                <w:rFonts w:ascii="Arial" w:eastAsia="Calibri" w:hAnsi="Arial" w:cs="Arial"/>
                <w:lang w:val="en-US"/>
              </w:rPr>
              <w:t>Model pembela-jaran Contextual Instruction dan Cooperative Learning tipe TTW</w:t>
            </w:r>
          </w:p>
          <w:p w:rsidR="00F34CDD" w:rsidRPr="00CB2CB0" w:rsidRDefault="00F34CDD" w:rsidP="00F34CDD">
            <w:pPr>
              <w:spacing w:after="0" w:line="240" w:lineRule="auto"/>
              <w:ind w:left="317" w:hanging="317"/>
              <w:jc w:val="both"/>
              <w:rPr>
                <w:rFonts w:ascii="Arial" w:eastAsia="Calibri" w:hAnsi="Arial" w:cs="Arial"/>
                <w:lang w:val="en-US"/>
              </w:rPr>
            </w:pPr>
            <w:r w:rsidRPr="004B3317">
              <w:rPr>
                <w:rFonts w:ascii="Arial" w:eastAsia="Calibri" w:hAnsi="Arial" w:cs="Arial"/>
                <w:lang w:val="en-US"/>
              </w:rPr>
              <w:t>2. Media pembela- jaran di kelas ,menggunakan Komputer, LCD, whiteboard</w:t>
            </w:r>
          </w:p>
        </w:tc>
        <w:tc>
          <w:tcPr>
            <w:tcW w:w="3249" w:type="dxa"/>
            <w:gridSpan w:val="2"/>
            <w:tcBorders>
              <w:top w:val="single" w:sz="4" w:space="0" w:color="auto"/>
              <w:left w:val="single" w:sz="4" w:space="0" w:color="auto"/>
              <w:bottom w:val="single" w:sz="4" w:space="0" w:color="auto"/>
              <w:right w:val="single" w:sz="4" w:space="0" w:color="auto"/>
            </w:tcBorders>
            <w:shd w:val="clear" w:color="auto" w:fill="auto"/>
          </w:tcPr>
          <w:p w:rsidR="00F34CDD" w:rsidRPr="001B79A3" w:rsidRDefault="00F34CDD" w:rsidP="00F34CDD">
            <w:pPr>
              <w:pStyle w:val="ListParagraph"/>
              <w:spacing w:after="0" w:line="240" w:lineRule="auto"/>
              <w:ind w:left="29" w:firstLine="29"/>
              <w:jc w:val="both"/>
              <w:rPr>
                <w:rFonts w:ascii="Times New Roman" w:eastAsia="Times New Roman" w:hAnsi="Times New Roman" w:cs="Times New Roman"/>
                <w:i/>
                <w:sz w:val="24"/>
                <w:szCs w:val="24"/>
              </w:rPr>
            </w:pPr>
            <w:r w:rsidRPr="00134333">
              <w:rPr>
                <w:rFonts w:ascii="Arial" w:hAnsi="Arial" w:cs="Arial"/>
              </w:rPr>
              <w:t>Danim, Sudarwan (2012) , Pengembangan Profesi Guru, Jakarta: Kencana</w:t>
            </w:r>
          </w:p>
        </w:tc>
        <w:tc>
          <w:tcPr>
            <w:tcW w:w="3867" w:type="dxa"/>
            <w:gridSpan w:val="4"/>
            <w:tcBorders>
              <w:top w:val="single" w:sz="4" w:space="0" w:color="auto"/>
              <w:left w:val="single" w:sz="4" w:space="0" w:color="auto"/>
              <w:bottom w:val="single" w:sz="4" w:space="0" w:color="auto"/>
            </w:tcBorders>
            <w:shd w:val="clear" w:color="auto" w:fill="auto"/>
          </w:tcPr>
          <w:p w:rsidR="00F34CDD" w:rsidRPr="00CC3A39" w:rsidRDefault="00F34CDD" w:rsidP="00F34CDD">
            <w:pPr>
              <w:spacing w:after="0" w:line="240" w:lineRule="auto"/>
              <w:ind w:left="20" w:hanging="20"/>
              <w:jc w:val="both"/>
              <w:rPr>
                <w:rFonts w:ascii="Arial" w:eastAsia="Calibri" w:hAnsi="Arial" w:cs="Arial"/>
                <w:lang w:val="en-US"/>
              </w:rPr>
            </w:pPr>
            <w:r>
              <w:rPr>
                <w:rFonts w:ascii="Arial" w:eastAsia="Calibri" w:hAnsi="Arial" w:cs="Arial"/>
                <w:lang w:val="en-US"/>
              </w:rPr>
              <w:t>Memiliki kiat-kiat dalam mendisiplinkan diri dalam konteks pengertian disipin diri, menyelesaikan persoalan, dpat mengatur diri, memahami pi</w:t>
            </w:r>
            <w:r w:rsidRPr="00CC3A39">
              <w:rPr>
                <w:rFonts w:ascii="Arial" w:eastAsia="Calibri" w:hAnsi="Arial" w:cs="Arial"/>
                <w:lang w:val="en-US"/>
              </w:rPr>
              <w:t>lar Disiplin Diri</w:t>
            </w:r>
            <w:r>
              <w:rPr>
                <w:rFonts w:ascii="Arial" w:eastAsia="Calibri" w:hAnsi="Arial" w:cs="Arial"/>
                <w:lang w:val="en-US"/>
              </w:rPr>
              <w:t xml:space="preserve">, memperkuat disiplin diri, melatih dan mampu membuat rumusan upaya mendisiplinkan diri. </w:t>
            </w:r>
          </w:p>
          <w:p w:rsidR="00F34CDD" w:rsidRPr="00CC3A39" w:rsidRDefault="00F34CDD" w:rsidP="00F34CDD">
            <w:pPr>
              <w:spacing w:after="0" w:line="240" w:lineRule="auto"/>
              <w:ind w:left="200" w:hanging="200"/>
              <w:jc w:val="both"/>
              <w:rPr>
                <w:rFonts w:ascii="Arial" w:eastAsia="Calibri" w:hAnsi="Arial" w:cs="Arial"/>
                <w:lang w:val="en-US"/>
              </w:rPr>
            </w:pPr>
          </w:p>
        </w:tc>
        <w:tc>
          <w:tcPr>
            <w:tcW w:w="1173" w:type="dxa"/>
            <w:tcBorders>
              <w:top w:val="single" w:sz="4" w:space="0" w:color="auto"/>
              <w:left w:val="single" w:sz="4" w:space="0" w:color="auto"/>
              <w:bottom w:val="single" w:sz="4" w:space="0" w:color="auto"/>
            </w:tcBorders>
            <w:shd w:val="clear" w:color="auto" w:fill="auto"/>
          </w:tcPr>
          <w:p w:rsidR="00F34CDD" w:rsidRPr="002316FF" w:rsidRDefault="00F34CDD" w:rsidP="00F34CDD">
            <w:pPr>
              <w:spacing w:after="0" w:line="240" w:lineRule="auto"/>
              <w:ind w:left="601" w:hanging="601"/>
              <w:jc w:val="both"/>
              <w:rPr>
                <w:rFonts w:ascii="Arial" w:hAnsi="Arial" w:cs="Arial"/>
              </w:rPr>
            </w:pPr>
          </w:p>
        </w:tc>
      </w:tr>
      <w:tr w:rsidR="00F34CDD" w:rsidRPr="00E00DA5" w:rsidTr="00A12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682" w:type="dxa"/>
            <w:tcBorders>
              <w:top w:val="single" w:sz="4" w:space="0" w:color="auto"/>
              <w:left w:val="single" w:sz="4" w:space="0" w:color="auto"/>
              <w:bottom w:val="single" w:sz="4" w:space="0" w:color="auto"/>
              <w:right w:val="single" w:sz="4" w:space="0" w:color="auto"/>
            </w:tcBorders>
            <w:shd w:val="clear" w:color="auto" w:fill="auto"/>
          </w:tcPr>
          <w:p w:rsidR="00F34CDD" w:rsidRPr="00D911A9" w:rsidRDefault="00D911A9" w:rsidP="00F34CD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F34CDD" w:rsidRPr="004C4B11" w:rsidRDefault="00F34CDD" w:rsidP="00F34CDD">
            <w:pPr>
              <w:spacing w:after="0" w:line="240" w:lineRule="auto"/>
              <w:ind w:left="-55"/>
              <w:jc w:val="both"/>
              <w:rPr>
                <w:rFonts w:ascii="Arial" w:hAnsi="Arial" w:cs="Arial"/>
                <w:lang w:val="en-US"/>
              </w:rPr>
            </w:pPr>
            <w:r>
              <w:rPr>
                <w:rFonts w:ascii="Arial" w:hAnsi="Arial" w:cs="Arial"/>
                <w:lang w:val="en-US"/>
              </w:rPr>
              <w:t>Mahasiswa memiliki kesadaran dan evaluasi diri</w:t>
            </w:r>
          </w:p>
        </w:tc>
        <w:tc>
          <w:tcPr>
            <w:tcW w:w="2545" w:type="dxa"/>
            <w:gridSpan w:val="2"/>
            <w:tcBorders>
              <w:top w:val="single" w:sz="4" w:space="0" w:color="auto"/>
              <w:left w:val="single" w:sz="4" w:space="0" w:color="auto"/>
              <w:bottom w:val="single" w:sz="4" w:space="0" w:color="auto"/>
            </w:tcBorders>
            <w:shd w:val="clear" w:color="auto" w:fill="auto"/>
          </w:tcPr>
          <w:p w:rsidR="00F34CDD" w:rsidRPr="001B79A3" w:rsidRDefault="00F34CDD" w:rsidP="00F34CDD">
            <w:pPr>
              <w:spacing w:after="0" w:line="240" w:lineRule="auto"/>
              <w:jc w:val="both"/>
              <w:rPr>
                <w:rFonts w:ascii="Arial" w:hAnsi="Arial" w:cs="Arial"/>
                <w:lang w:val="en-US"/>
              </w:rPr>
            </w:pPr>
            <w:r w:rsidRPr="001B79A3">
              <w:rPr>
                <w:rFonts w:ascii="Arial" w:hAnsi="Arial" w:cs="Arial"/>
                <w:lang w:val="en-US"/>
              </w:rPr>
              <w:t>KESADARAN dan EVALUASI DIRI</w:t>
            </w:r>
          </w:p>
          <w:p w:rsidR="00F34CDD" w:rsidRPr="001B79A3" w:rsidRDefault="00F34CDD" w:rsidP="00F34CDD">
            <w:pPr>
              <w:spacing w:after="0" w:line="240" w:lineRule="auto"/>
              <w:ind w:left="342" w:hanging="342"/>
              <w:jc w:val="both"/>
              <w:rPr>
                <w:rFonts w:ascii="Arial" w:hAnsi="Arial" w:cs="Arial"/>
                <w:lang w:val="en-US"/>
              </w:rPr>
            </w:pPr>
            <w:r w:rsidRPr="001B79A3">
              <w:rPr>
                <w:rFonts w:ascii="Arial" w:hAnsi="Arial" w:cs="Arial"/>
                <w:lang w:val="en-US"/>
              </w:rPr>
              <w:t>1.</w:t>
            </w:r>
            <w:r w:rsidRPr="001B79A3">
              <w:rPr>
                <w:rFonts w:ascii="Arial" w:hAnsi="Arial" w:cs="Arial"/>
                <w:lang w:val="en-US"/>
              </w:rPr>
              <w:tab/>
              <w:t>Definisi Kesadaran Diri</w:t>
            </w:r>
          </w:p>
          <w:p w:rsidR="00F34CDD" w:rsidRPr="001B79A3" w:rsidRDefault="00F34CDD" w:rsidP="00F34CDD">
            <w:pPr>
              <w:spacing w:after="0" w:line="240" w:lineRule="auto"/>
              <w:ind w:left="342" w:hanging="342"/>
              <w:jc w:val="both"/>
              <w:rPr>
                <w:rFonts w:ascii="Arial" w:hAnsi="Arial" w:cs="Arial"/>
                <w:lang w:val="en-US"/>
              </w:rPr>
            </w:pPr>
            <w:r w:rsidRPr="001B79A3">
              <w:rPr>
                <w:rFonts w:ascii="Arial" w:hAnsi="Arial" w:cs="Arial"/>
                <w:lang w:val="en-US"/>
              </w:rPr>
              <w:t>2.</w:t>
            </w:r>
            <w:r w:rsidRPr="001B79A3">
              <w:rPr>
                <w:rFonts w:ascii="Arial" w:hAnsi="Arial" w:cs="Arial"/>
                <w:lang w:val="en-US"/>
              </w:rPr>
              <w:tab/>
              <w:t>Bermula dari Kesadaran</w:t>
            </w:r>
          </w:p>
          <w:p w:rsidR="00F34CDD" w:rsidRPr="001B79A3" w:rsidRDefault="00F34CDD" w:rsidP="00F34CDD">
            <w:pPr>
              <w:spacing w:after="0" w:line="240" w:lineRule="auto"/>
              <w:ind w:left="342" w:hanging="342"/>
              <w:jc w:val="both"/>
              <w:rPr>
                <w:rFonts w:ascii="Arial" w:hAnsi="Arial" w:cs="Arial"/>
                <w:lang w:val="en-US"/>
              </w:rPr>
            </w:pPr>
            <w:r w:rsidRPr="001B79A3">
              <w:rPr>
                <w:rFonts w:ascii="Arial" w:hAnsi="Arial" w:cs="Arial"/>
                <w:lang w:val="en-US"/>
              </w:rPr>
              <w:t>3.</w:t>
            </w:r>
            <w:r w:rsidRPr="001B79A3">
              <w:rPr>
                <w:rFonts w:ascii="Arial" w:hAnsi="Arial" w:cs="Arial"/>
                <w:lang w:val="en-US"/>
              </w:rPr>
              <w:tab/>
              <w:t>Kunci Kesadaran Diri</w:t>
            </w:r>
          </w:p>
          <w:p w:rsidR="00F34CDD" w:rsidRPr="001B79A3" w:rsidRDefault="00F34CDD" w:rsidP="00F34CDD">
            <w:pPr>
              <w:spacing w:after="0" w:line="240" w:lineRule="auto"/>
              <w:ind w:left="342" w:hanging="342"/>
              <w:jc w:val="both"/>
              <w:rPr>
                <w:rFonts w:ascii="Arial" w:hAnsi="Arial" w:cs="Arial"/>
                <w:lang w:val="en-US"/>
              </w:rPr>
            </w:pPr>
            <w:r w:rsidRPr="001B79A3">
              <w:rPr>
                <w:rFonts w:ascii="Arial" w:hAnsi="Arial" w:cs="Arial"/>
                <w:lang w:val="en-US"/>
              </w:rPr>
              <w:t>4.</w:t>
            </w:r>
            <w:r w:rsidRPr="001B79A3">
              <w:rPr>
                <w:rFonts w:ascii="Arial" w:hAnsi="Arial" w:cs="Arial"/>
                <w:lang w:val="en-US"/>
              </w:rPr>
              <w:tab/>
              <w:t>Efektivitas Diri</w:t>
            </w:r>
          </w:p>
          <w:p w:rsidR="00F34CDD" w:rsidRPr="001B79A3" w:rsidRDefault="00F34CDD" w:rsidP="00F34CDD">
            <w:pPr>
              <w:spacing w:after="0" w:line="240" w:lineRule="auto"/>
              <w:ind w:left="342" w:hanging="342"/>
              <w:jc w:val="both"/>
              <w:rPr>
                <w:rFonts w:ascii="Arial" w:hAnsi="Arial" w:cs="Arial"/>
                <w:lang w:val="en-US"/>
              </w:rPr>
            </w:pPr>
            <w:r w:rsidRPr="001B79A3">
              <w:rPr>
                <w:rFonts w:ascii="Arial" w:hAnsi="Arial" w:cs="Arial"/>
                <w:lang w:val="en-US"/>
              </w:rPr>
              <w:t>5.</w:t>
            </w:r>
            <w:r w:rsidRPr="001B79A3">
              <w:rPr>
                <w:rFonts w:ascii="Arial" w:hAnsi="Arial" w:cs="Arial"/>
                <w:lang w:val="en-US"/>
              </w:rPr>
              <w:tab/>
              <w:t>Kemampuan Dasar</w:t>
            </w:r>
          </w:p>
          <w:p w:rsidR="00F34CDD" w:rsidRPr="001B79A3" w:rsidRDefault="00F34CDD" w:rsidP="00F34CDD">
            <w:pPr>
              <w:spacing w:after="0" w:line="240" w:lineRule="auto"/>
              <w:ind w:left="342" w:hanging="342"/>
              <w:jc w:val="both"/>
              <w:rPr>
                <w:rFonts w:ascii="Arial" w:hAnsi="Arial" w:cs="Arial"/>
                <w:lang w:val="en-US"/>
              </w:rPr>
            </w:pPr>
            <w:r w:rsidRPr="001B79A3">
              <w:rPr>
                <w:rFonts w:ascii="Arial" w:hAnsi="Arial" w:cs="Arial"/>
                <w:lang w:val="en-US"/>
              </w:rPr>
              <w:t>6.</w:t>
            </w:r>
            <w:r w:rsidRPr="001B79A3">
              <w:rPr>
                <w:rFonts w:ascii="Arial" w:hAnsi="Arial" w:cs="Arial"/>
                <w:lang w:val="en-US"/>
              </w:rPr>
              <w:tab/>
              <w:t>Kecakapan Kesadaran Diri</w:t>
            </w:r>
          </w:p>
          <w:p w:rsidR="00F34CDD" w:rsidRPr="001B79A3" w:rsidRDefault="00F34CDD" w:rsidP="00F34CDD">
            <w:pPr>
              <w:spacing w:after="0" w:line="240" w:lineRule="auto"/>
              <w:ind w:left="342" w:hanging="342"/>
              <w:jc w:val="both"/>
              <w:rPr>
                <w:rFonts w:ascii="Arial" w:hAnsi="Arial" w:cs="Arial"/>
                <w:lang w:val="en-US"/>
              </w:rPr>
            </w:pPr>
            <w:r w:rsidRPr="001B79A3">
              <w:rPr>
                <w:rFonts w:ascii="Arial" w:hAnsi="Arial" w:cs="Arial"/>
                <w:lang w:val="en-US"/>
              </w:rPr>
              <w:t>7.</w:t>
            </w:r>
            <w:r w:rsidRPr="001B79A3">
              <w:rPr>
                <w:rFonts w:ascii="Arial" w:hAnsi="Arial" w:cs="Arial"/>
                <w:lang w:val="en-US"/>
              </w:rPr>
              <w:tab/>
              <w:t>Evaluasi dan Evaluasi Diri</w:t>
            </w:r>
          </w:p>
          <w:p w:rsidR="00F34CDD" w:rsidRPr="001B79A3" w:rsidRDefault="00F34CDD" w:rsidP="00F34CDD">
            <w:pPr>
              <w:spacing w:after="0" w:line="240" w:lineRule="auto"/>
              <w:ind w:left="342" w:hanging="342"/>
              <w:jc w:val="both"/>
              <w:rPr>
                <w:rFonts w:ascii="Arial" w:hAnsi="Arial" w:cs="Arial"/>
                <w:lang w:val="en-US"/>
              </w:rPr>
            </w:pPr>
            <w:r w:rsidRPr="001B79A3">
              <w:rPr>
                <w:rFonts w:ascii="Arial" w:hAnsi="Arial" w:cs="Arial"/>
                <w:lang w:val="en-US"/>
              </w:rPr>
              <w:t>8.</w:t>
            </w:r>
            <w:r w:rsidRPr="001B79A3">
              <w:rPr>
                <w:rFonts w:ascii="Arial" w:hAnsi="Arial" w:cs="Arial"/>
                <w:lang w:val="en-US"/>
              </w:rPr>
              <w:tab/>
              <w:t>Tujuan Evaluasi Diri</w:t>
            </w:r>
          </w:p>
          <w:p w:rsidR="00F34CDD" w:rsidRPr="001B79A3" w:rsidRDefault="00F34CDD" w:rsidP="00F34CDD">
            <w:pPr>
              <w:spacing w:after="0" w:line="240" w:lineRule="auto"/>
              <w:ind w:left="342" w:hanging="342"/>
              <w:jc w:val="both"/>
              <w:rPr>
                <w:rFonts w:ascii="Arial" w:hAnsi="Arial" w:cs="Arial"/>
                <w:lang w:val="en-US"/>
              </w:rPr>
            </w:pPr>
            <w:r w:rsidRPr="001B79A3">
              <w:rPr>
                <w:rFonts w:ascii="Arial" w:hAnsi="Arial" w:cs="Arial"/>
                <w:lang w:val="en-US"/>
              </w:rPr>
              <w:t>9.</w:t>
            </w:r>
            <w:r w:rsidRPr="001B79A3">
              <w:rPr>
                <w:rFonts w:ascii="Arial" w:hAnsi="Arial" w:cs="Arial"/>
                <w:lang w:val="en-US"/>
              </w:rPr>
              <w:tab/>
              <w:t>Menjadi Berbeda</w:t>
            </w:r>
          </w:p>
          <w:p w:rsidR="00F34CDD" w:rsidRPr="004C4B11" w:rsidRDefault="00F34CDD" w:rsidP="00F34CDD">
            <w:pPr>
              <w:spacing w:after="0" w:line="240" w:lineRule="auto"/>
              <w:ind w:hanging="180"/>
              <w:jc w:val="both"/>
              <w:rPr>
                <w:rFonts w:ascii="Arial" w:hAnsi="Arial" w:cs="Arial"/>
                <w:lang w:val="en-US"/>
              </w:rPr>
            </w:pPr>
            <w:r>
              <w:rPr>
                <w:rFonts w:ascii="Arial" w:hAnsi="Arial" w:cs="Arial"/>
                <w:lang w:val="en-US"/>
              </w:rPr>
              <w:t xml:space="preserve">  10. </w:t>
            </w:r>
            <w:r w:rsidRPr="001B79A3">
              <w:rPr>
                <w:rFonts w:ascii="Arial" w:hAnsi="Arial" w:cs="Arial"/>
                <w:lang w:val="en-US"/>
              </w:rPr>
              <w:t>Fokus Evaluasi Diri</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34CDD" w:rsidRPr="004B3317" w:rsidRDefault="00F34CDD" w:rsidP="00F34CDD">
            <w:pPr>
              <w:spacing w:after="0" w:line="240" w:lineRule="auto"/>
              <w:ind w:left="407" w:hanging="407"/>
              <w:jc w:val="both"/>
              <w:rPr>
                <w:rFonts w:ascii="Arial" w:eastAsia="Calibri" w:hAnsi="Arial" w:cs="Arial"/>
                <w:lang w:val="en-US"/>
              </w:rPr>
            </w:pPr>
            <w:r>
              <w:rPr>
                <w:rFonts w:ascii="Arial" w:eastAsia="Calibri" w:hAnsi="Arial" w:cs="Arial"/>
                <w:lang w:val="en-US"/>
              </w:rPr>
              <w:t xml:space="preserve">1. </w:t>
            </w:r>
            <w:r w:rsidRPr="004B3317">
              <w:rPr>
                <w:rFonts w:ascii="Arial" w:eastAsia="Calibri" w:hAnsi="Arial" w:cs="Arial"/>
                <w:lang w:val="en-US"/>
              </w:rPr>
              <w:t>Model pembela-jaran Contextual Instruction dan Cooperative Learning tipe TTW</w:t>
            </w:r>
          </w:p>
          <w:p w:rsidR="00F34CDD" w:rsidRPr="00CB2CB0" w:rsidRDefault="00F34CDD" w:rsidP="00F34CDD">
            <w:pPr>
              <w:spacing w:after="0" w:line="240" w:lineRule="auto"/>
              <w:ind w:left="407" w:hanging="407"/>
              <w:jc w:val="both"/>
              <w:rPr>
                <w:rFonts w:ascii="Arial" w:eastAsia="Calibri" w:hAnsi="Arial" w:cs="Arial"/>
                <w:lang w:val="en-US"/>
              </w:rPr>
            </w:pPr>
            <w:r w:rsidRPr="004B3317">
              <w:rPr>
                <w:rFonts w:ascii="Arial" w:eastAsia="Calibri" w:hAnsi="Arial" w:cs="Arial"/>
                <w:lang w:val="en-US"/>
              </w:rPr>
              <w:t>2. Media pembela- jaran di kelas ,menggunakan Komputer, LCD, whiteboard</w:t>
            </w:r>
          </w:p>
        </w:tc>
        <w:tc>
          <w:tcPr>
            <w:tcW w:w="3249" w:type="dxa"/>
            <w:gridSpan w:val="2"/>
            <w:tcBorders>
              <w:top w:val="single" w:sz="4" w:space="0" w:color="auto"/>
              <w:left w:val="single" w:sz="4" w:space="0" w:color="auto"/>
              <w:bottom w:val="single" w:sz="4" w:space="0" w:color="auto"/>
              <w:right w:val="single" w:sz="4" w:space="0" w:color="auto"/>
            </w:tcBorders>
            <w:shd w:val="clear" w:color="auto" w:fill="auto"/>
          </w:tcPr>
          <w:p w:rsidR="00F34CDD" w:rsidRPr="00087429" w:rsidRDefault="00F34CDD" w:rsidP="00F34CDD">
            <w:pPr>
              <w:pStyle w:val="ListParagraph"/>
              <w:spacing w:after="0" w:line="240" w:lineRule="auto"/>
              <w:ind w:left="29" w:firstLine="29"/>
              <w:jc w:val="both"/>
              <w:rPr>
                <w:rFonts w:ascii="Times New Roman" w:eastAsia="Times New Roman" w:hAnsi="Times New Roman" w:cs="Times New Roman"/>
                <w:sz w:val="24"/>
                <w:szCs w:val="24"/>
              </w:rPr>
            </w:pPr>
            <w:r w:rsidRPr="00087429">
              <w:rPr>
                <w:rFonts w:ascii="Times New Roman" w:eastAsia="Times New Roman" w:hAnsi="Times New Roman" w:cs="Times New Roman"/>
                <w:sz w:val="24"/>
                <w:szCs w:val="24"/>
              </w:rPr>
              <w:t>Danim, Sudarwan (2012) , Pengembangan Profesi Guru, Jakarta: Kencana</w:t>
            </w:r>
          </w:p>
        </w:tc>
        <w:tc>
          <w:tcPr>
            <w:tcW w:w="3867" w:type="dxa"/>
            <w:gridSpan w:val="4"/>
            <w:tcBorders>
              <w:top w:val="single" w:sz="4" w:space="0" w:color="auto"/>
              <w:left w:val="single" w:sz="4" w:space="0" w:color="auto"/>
              <w:bottom w:val="single" w:sz="4" w:space="0" w:color="auto"/>
            </w:tcBorders>
            <w:shd w:val="clear" w:color="auto" w:fill="auto"/>
          </w:tcPr>
          <w:p w:rsidR="00F34CDD" w:rsidRPr="004D332D" w:rsidRDefault="00F34CDD" w:rsidP="00F34CDD">
            <w:pPr>
              <w:spacing w:after="0" w:line="240" w:lineRule="auto"/>
              <w:jc w:val="both"/>
              <w:rPr>
                <w:rFonts w:ascii="Arial" w:eastAsia="Calibri" w:hAnsi="Arial" w:cs="Arial"/>
                <w:lang w:val="en-US"/>
              </w:rPr>
            </w:pPr>
            <w:r>
              <w:rPr>
                <w:rFonts w:ascii="Arial" w:eastAsia="Calibri" w:hAnsi="Arial" w:cs="Arial"/>
                <w:lang w:val="en-US"/>
              </w:rPr>
              <w:t>Memiliki kesadaran dam evaluasi diri dengan pemahaman mendasar mengenai pengertian kesadaran diri, awal sebah kesadaran, menemukan kunci kesadaran diri, mengefektifkan diri, kemampuan dasar dan kecakapan dalam kesadaran dan evaluasi diri beserta tujuan untuk menjadi berebda dan fokus kepada evaluasi diri.</w:t>
            </w:r>
          </w:p>
        </w:tc>
        <w:tc>
          <w:tcPr>
            <w:tcW w:w="1173" w:type="dxa"/>
            <w:tcBorders>
              <w:top w:val="single" w:sz="4" w:space="0" w:color="auto"/>
              <w:left w:val="single" w:sz="4" w:space="0" w:color="auto"/>
              <w:bottom w:val="single" w:sz="4" w:space="0" w:color="auto"/>
            </w:tcBorders>
            <w:shd w:val="clear" w:color="auto" w:fill="auto"/>
          </w:tcPr>
          <w:p w:rsidR="00F34CDD" w:rsidRPr="002316FF" w:rsidRDefault="00F34CDD" w:rsidP="00F34CDD">
            <w:pPr>
              <w:spacing w:after="0" w:line="240" w:lineRule="auto"/>
              <w:ind w:left="601" w:hanging="601"/>
              <w:jc w:val="both"/>
              <w:rPr>
                <w:rFonts w:ascii="Arial" w:hAnsi="Arial" w:cs="Arial"/>
              </w:rPr>
            </w:pPr>
          </w:p>
        </w:tc>
      </w:tr>
      <w:tr w:rsidR="00F34CDD" w:rsidRPr="00E00DA5" w:rsidTr="00A12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682" w:type="dxa"/>
            <w:tcBorders>
              <w:top w:val="single" w:sz="4" w:space="0" w:color="auto"/>
              <w:left w:val="single" w:sz="4" w:space="0" w:color="auto"/>
              <w:bottom w:val="single" w:sz="4" w:space="0" w:color="auto"/>
              <w:right w:val="single" w:sz="4" w:space="0" w:color="auto"/>
            </w:tcBorders>
            <w:shd w:val="clear" w:color="auto" w:fill="auto"/>
          </w:tcPr>
          <w:p w:rsidR="00F34CDD" w:rsidRPr="00D911A9" w:rsidRDefault="00D911A9" w:rsidP="00F34CD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F34CDD" w:rsidRPr="004C4B11" w:rsidRDefault="00F34CDD" w:rsidP="00F34CDD">
            <w:pPr>
              <w:spacing w:after="0" w:line="240" w:lineRule="auto"/>
              <w:ind w:left="-55"/>
              <w:jc w:val="both"/>
              <w:rPr>
                <w:rFonts w:ascii="Arial" w:hAnsi="Arial" w:cs="Arial"/>
                <w:lang w:val="en-US"/>
              </w:rPr>
            </w:pPr>
            <w:r>
              <w:rPr>
                <w:rFonts w:ascii="Arial" w:hAnsi="Arial" w:cs="Arial"/>
                <w:lang w:val="en-US"/>
              </w:rPr>
              <w:t>Mahasiswa memiliki kemampuan dalam pengembangan diri.</w:t>
            </w:r>
          </w:p>
        </w:tc>
        <w:tc>
          <w:tcPr>
            <w:tcW w:w="2545" w:type="dxa"/>
            <w:gridSpan w:val="2"/>
            <w:tcBorders>
              <w:top w:val="single" w:sz="4" w:space="0" w:color="auto"/>
              <w:left w:val="single" w:sz="4" w:space="0" w:color="auto"/>
              <w:bottom w:val="single" w:sz="4" w:space="0" w:color="auto"/>
            </w:tcBorders>
            <w:shd w:val="clear" w:color="auto" w:fill="auto"/>
          </w:tcPr>
          <w:p w:rsidR="00F34CDD" w:rsidRPr="001B79A3" w:rsidRDefault="00F34CDD" w:rsidP="00F34CDD">
            <w:pPr>
              <w:spacing w:after="0" w:line="240" w:lineRule="auto"/>
              <w:jc w:val="both"/>
              <w:rPr>
                <w:rFonts w:ascii="Arial" w:hAnsi="Arial" w:cs="Arial"/>
                <w:lang w:val="en-US"/>
              </w:rPr>
            </w:pPr>
            <w:r w:rsidRPr="001B79A3">
              <w:rPr>
                <w:rFonts w:ascii="Arial" w:hAnsi="Arial" w:cs="Arial"/>
                <w:lang w:val="en-US"/>
              </w:rPr>
              <w:t>PENGEMBANGAN DIRI</w:t>
            </w:r>
          </w:p>
          <w:p w:rsidR="00F34CDD" w:rsidRPr="001B79A3" w:rsidRDefault="00F34CDD" w:rsidP="00F34CDD">
            <w:pPr>
              <w:spacing w:after="0" w:line="240" w:lineRule="auto"/>
              <w:ind w:left="342" w:hanging="342"/>
              <w:jc w:val="both"/>
              <w:rPr>
                <w:rFonts w:ascii="Arial" w:hAnsi="Arial" w:cs="Arial"/>
                <w:lang w:val="en-US"/>
              </w:rPr>
            </w:pPr>
            <w:r>
              <w:rPr>
                <w:rFonts w:ascii="Arial" w:hAnsi="Arial" w:cs="Arial"/>
                <w:lang w:val="en-US"/>
              </w:rPr>
              <w:t>1.</w:t>
            </w:r>
            <w:r>
              <w:rPr>
                <w:rFonts w:ascii="Arial" w:hAnsi="Arial" w:cs="Arial"/>
                <w:lang w:val="en-US"/>
              </w:rPr>
              <w:tab/>
              <w:t>Makna Pengembang</w:t>
            </w:r>
            <w:r w:rsidRPr="001B79A3">
              <w:rPr>
                <w:rFonts w:ascii="Arial" w:hAnsi="Arial" w:cs="Arial"/>
                <w:lang w:val="en-US"/>
              </w:rPr>
              <w:t>an Diri</w:t>
            </w:r>
          </w:p>
          <w:p w:rsidR="00F34CDD" w:rsidRPr="001B79A3" w:rsidRDefault="00F34CDD" w:rsidP="00F34CDD">
            <w:pPr>
              <w:spacing w:after="0" w:line="240" w:lineRule="auto"/>
              <w:ind w:left="342" w:hanging="342"/>
              <w:jc w:val="both"/>
              <w:rPr>
                <w:rFonts w:ascii="Arial" w:hAnsi="Arial" w:cs="Arial"/>
                <w:lang w:val="en-US"/>
              </w:rPr>
            </w:pPr>
            <w:r w:rsidRPr="001B79A3">
              <w:rPr>
                <w:rFonts w:ascii="Arial" w:hAnsi="Arial" w:cs="Arial"/>
                <w:lang w:val="en-US"/>
              </w:rPr>
              <w:t>2.</w:t>
            </w:r>
            <w:r w:rsidRPr="001B79A3">
              <w:rPr>
                <w:rFonts w:ascii="Arial" w:hAnsi="Arial" w:cs="Arial"/>
                <w:lang w:val="en-US"/>
              </w:rPr>
              <w:tab/>
              <w:t>Otak Tidak Penuh</w:t>
            </w:r>
          </w:p>
          <w:p w:rsidR="00F34CDD" w:rsidRPr="001B79A3" w:rsidRDefault="00F34CDD" w:rsidP="00F34CDD">
            <w:pPr>
              <w:spacing w:after="0" w:line="240" w:lineRule="auto"/>
              <w:ind w:left="342" w:hanging="342"/>
              <w:jc w:val="both"/>
              <w:rPr>
                <w:rFonts w:ascii="Arial" w:hAnsi="Arial" w:cs="Arial"/>
                <w:lang w:val="en-US"/>
              </w:rPr>
            </w:pPr>
            <w:r>
              <w:rPr>
                <w:rFonts w:ascii="Arial" w:hAnsi="Arial" w:cs="Arial"/>
                <w:lang w:val="en-US"/>
              </w:rPr>
              <w:t>3.</w:t>
            </w:r>
            <w:r>
              <w:rPr>
                <w:rFonts w:ascii="Arial" w:hAnsi="Arial" w:cs="Arial"/>
                <w:lang w:val="en-US"/>
              </w:rPr>
              <w:tab/>
              <w:t>Orbit Pengem</w:t>
            </w:r>
            <w:r w:rsidRPr="001B79A3">
              <w:rPr>
                <w:rFonts w:ascii="Arial" w:hAnsi="Arial" w:cs="Arial"/>
                <w:lang w:val="en-US"/>
              </w:rPr>
              <w:t>bang</w:t>
            </w:r>
            <w:r>
              <w:rPr>
                <w:rFonts w:ascii="Arial" w:hAnsi="Arial" w:cs="Arial"/>
                <w:lang w:val="en-US"/>
              </w:rPr>
              <w:t>-</w:t>
            </w:r>
            <w:r w:rsidRPr="001B79A3">
              <w:rPr>
                <w:rFonts w:ascii="Arial" w:hAnsi="Arial" w:cs="Arial"/>
                <w:lang w:val="en-US"/>
              </w:rPr>
              <w:t>an Diri</w:t>
            </w:r>
          </w:p>
          <w:p w:rsidR="00F34CDD" w:rsidRPr="001B79A3" w:rsidRDefault="00F34CDD" w:rsidP="00F34CDD">
            <w:pPr>
              <w:spacing w:after="0" w:line="240" w:lineRule="auto"/>
              <w:ind w:left="342" w:hanging="342"/>
              <w:jc w:val="both"/>
              <w:rPr>
                <w:rFonts w:ascii="Arial" w:hAnsi="Arial" w:cs="Arial"/>
                <w:lang w:val="en-US"/>
              </w:rPr>
            </w:pPr>
            <w:r w:rsidRPr="001B79A3">
              <w:rPr>
                <w:rFonts w:ascii="Arial" w:hAnsi="Arial" w:cs="Arial"/>
                <w:lang w:val="en-US"/>
              </w:rPr>
              <w:t>4.</w:t>
            </w:r>
            <w:r w:rsidRPr="001B79A3">
              <w:rPr>
                <w:rFonts w:ascii="Arial" w:hAnsi="Arial" w:cs="Arial"/>
                <w:lang w:val="en-US"/>
              </w:rPr>
              <w:tab/>
              <w:t>Kiat Peng</w:t>
            </w:r>
            <w:r w:rsidR="00EA61A8">
              <w:rPr>
                <w:rFonts w:ascii="Arial" w:hAnsi="Arial" w:cs="Arial"/>
              </w:rPr>
              <w:t>e</w:t>
            </w:r>
            <w:r w:rsidRPr="001B79A3">
              <w:rPr>
                <w:rFonts w:ascii="Arial" w:hAnsi="Arial" w:cs="Arial"/>
                <w:lang w:val="en-US"/>
              </w:rPr>
              <w:t>mbangan Diri</w:t>
            </w:r>
          </w:p>
          <w:p w:rsidR="00F34CDD" w:rsidRPr="001B79A3" w:rsidRDefault="00F34CDD" w:rsidP="00F34CDD">
            <w:pPr>
              <w:spacing w:after="0" w:line="240" w:lineRule="auto"/>
              <w:ind w:left="342" w:hanging="342"/>
              <w:jc w:val="both"/>
              <w:rPr>
                <w:rFonts w:ascii="Arial" w:hAnsi="Arial" w:cs="Arial"/>
                <w:lang w:val="en-US"/>
              </w:rPr>
            </w:pPr>
            <w:r w:rsidRPr="001B79A3">
              <w:rPr>
                <w:rFonts w:ascii="Arial" w:hAnsi="Arial" w:cs="Arial"/>
                <w:lang w:val="en-US"/>
              </w:rPr>
              <w:t>5.</w:t>
            </w:r>
            <w:r w:rsidRPr="001B79A3">
              <w:rPr>
                <w:rFonts w:ascii="Arial" w:hAnsi="Arial" w:cs="Arial"/>
                <w:lang w:val="en-US"/>
              </w:rPr>
              <w:tab/>
              <w:t>Strategi Individual</w:t>
            </w:r>
          </w:p>
          <w:p w:rsidR="00F34CDD" w:rsidRPr="001B79A3" w:rsidRDefault="00F34CDD" w:rsidP="00F34CDD">
            <w:pPr>
              <w:spacing w:after="0" w:line="240" w:lineRule="auto"/>
              <w:ind w:left="342" w:hanging="342"/>
              <w:jc w:val="both"/>
              <w:rPr>
                <w:rFonts w:ascii="Arial" w:hAnsi="Arial" w:cs="Arial"/>
                <w:lang w:val="en-US"/>
              </w:rPr>
            </w:pPr>
            <w:r w:rsidRPr="001B79A3">
              <w:rPr>
                <w:rFonts w:ascii="Arial" w:hAnsi="Arial" w:cs="Arial"/>
                <w:lang w:val="en-US"/>
              </w:rPr>
              <w:t>6.</w:t>
            </w:r>
            <w:r w:rsidRPr="001B79A3">
              <w:rPr>
                <w:rFonts w:ascii="Arial" w:hAnsi="Arial" w:cs="Arial"/>
                <w:lang w:val="en-US"/>
              </w:rPr>
              <w:tab/>
              <w:t>Peningkatan Mutu Diri</w:t>
            </w:r>
          </w:p>
          <w:p w:rsidR="00F34CDD" w:rsidRPr="001B79A3" w:rsidRDefault="00F34CDD" w:rsidP="00F34CDD">
            <w:pPr>
              <w:spacing w:after="0" w:line="240" w:lineRule="auto"/>
              <w:ind w:left="342" w:hanging="342"/>
              <w:jc w:val="both"/>
              <w:rPr>
                <w:rFonts w:ascii="Arial" w:hAnsi="Arial" w:cs="Arial"/>
                <w:lang w:val="en-US"/>
              </w:rPr>
            </w:pPr>
            <w:r>
              <w:rPr>
                <w:rFonts w:ascii="Arial" w:hAnsi="Arial" w:cs="Arial"/>
                <w:lang w:val="en-US"/>
              </w:rPr>
              <w:t>7.</w:t>
            </w:r>
            <w:r>
              <w:rPr>
                <w:rFonts w:ascii="Arial" w:hAnsi="Arial" w:cs="Arial"/>
                <w:lang w:val="en-US"/>
              </w:rPr>
              <w:tab/>
              <w:t>Tahap pengembang</w:t>
            </w:r>
            <w:r w:rsidRPr="001B79A3">
              <w:rPr>
                <w:rFonts w:ascii="Arial" w:hAnsi="Arial" w:cs="Arial"/>
                <w:lang w:val="en-US"/>
              </w:rPr>
              <w:t>an Diri</w:t>
            </w:r>
          </w:p>
          <w:p w:rsidR="00F34CDD" w:rsidRPr="004C4B11" w:rsidRDefault="00F34CDD" w:rsidP="00F34CDD">
            <w:pPr>
              <w:spacing w:after="0" w:line="240" w:lineRule="auto"/>
              <w:ind w:left="342" w:hanging="342"/>
              <w:jc w:val="both"/>
              <w:rPr>
                <w:rFonts w:ascii="Arial" w:hAnsi="Arial" w:cs="Arial"/>
                <w:lang w:val="en-US"/>
              </w:rPr>
            </w:pPr>
            <w:r>
              <w:rPr>
                <w:rFonts w:ascii="Arial" w:hAnsi="Arial" w:cs="Arial"/>
                <w:lang w:val="en-US"/>
              </w:rPr>
              <w:t>8.</w:t>
            </w:r>
            <w:r>
              <w:rPr>
                <w:rFonts w:ascii="Arial" w:hAnsi="Arial" w:cs="Arial"/>
                <w:lang w:val="en-US"/>
              </w:rPr>
              <w:tab/>
              <w:t>Aktivitas Pengembang</w:t>
            </w:r>
            <w:r w:rsidRPr="001B79A3">
              <w:rPr>
                <w:rFonts w:ascii="Arial" w:hAnsi="Arial" w:cs="Arial"/>
                <w:lang w:val="en-US"/>
              </w:rPr>
              <w:t>an Diri</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34CDD" w:rsidRPr="004B3317" w:rsidRDefault="00F34CDD" w:rsidP="00F34CDD">
            <w:pPr>
              <w:spacing w:after="0" w:line="240" w:lineRule="auto"/>
              <w:jc w:val="both"/>
              <w:rPr>
                <w:rFonts w:ascii="Arial" w:eastAsia="Calibri" w:hAnsi="Arial" w:cs="Arial"/>
                <w:lang w:val="en-US"/>
              </w:rPr>
            </w:pPr>
            <w:r>
              <w:rPr>
                <w:rFonts w:ascii="Arial" w:eastAsia="Calibri" w:hAnsi="Arial" w:cs="Arial"/>
                <w:lang w:val="en-US"/>
              </w:rPr>
              <w:t xml:space="preserve">1. </w:t>
            </w:r>
            <w:r w:rsidRPr="004B3317">
              <w:rPr>
                <w:rFonts w:ascii="Arial" w:eastAsia="Calibri" w:hAnsi="Arial" w:cs="Arial"/>
                <w:lang w:val="en-US"/>
              </w:rPr>
              <w:t>Model pembela-jaran Contextual Instruction dan Cooperative Learning tipe TTW</w:t>
            </w:r>
          </w:p>
          <w:p w:rsidR="00F34CDD" w:rsidRPr="00CB2CB0" w:rsidRDefault="00F34CDD" w:rsidP="00F34CDD">
            <w:pPr>
              <w:spacing w:after="0" w:line="240" w:lineRule="auto"/>
              <w:ind w:left="407" w:hanging="407"/>
              <w:jc w:val="both"/>
              <w:rPr>
                <w:rFonts w:ascii="Arial" w:eastAsia="Calibri" w:hAnsi="Arial" w:cs="Arial"/>
                <w:lang w:val="en-US"/>
              </w:rPr>
            </w:pPr>
            <w:r w:rsidRPr="004B3317">
              <w:rPr>
                <w:rFonts w:ascii="Arial" w:eastAsia="Calibri" w:hAnsi="Arial" w:cs="Arial"/>
                <w:lang w:val="en-US"/>
              </w:rPr>
              <w:t>2. Media pembela- jaran di kelas ,menggunakan Komputer, LCD, whiteboard</w:t>
            </w:r>
          </w:p>
        </w:tc>
        <w:tc>
          <w:tcPr>
            <w:tcW w:w="3249" w:type="dxa"/>
            <w:gridSpan w:val="2"/>
            <w:tcBorders>
              <w:top w:val="single" w:sz="4" w:space="0" w:color="auto"/>
              <w:left w:val="single" w:sz="4" w:space="0" w:color="auto"/>
              <w:bottom w:val="single" w:sz="4" w:space="0" w:color="auto"/>
              <w:right w:val="single" w:sz="4" w:space="0" w:color="auto"/>
            </w:tcBorders>
            <w:shd w:val="clear" w:color="auto" w:fill="auto"/>
          </w:tcPr>
          <w:p w:rsidR="00F34CDD" w:rsidRPr="00087429" w:rsidRDefault="00F34CDD" w:rsidP="00F34CDD">
            <w:pPr>
              <w:pStyle w:val="ListParagraph"/>
              <w:spacing w:after="0" w:line="240" w:lineRule="auto"/>
              <w:ind w:left="29" w:firstLine="29"/>
              <w:jc w:val="both"/>
              <w:rPr>
                <w:rFonts w:ascii="Times New Roman" w:eastAsia="Times New Roman" w:hAnsi="Times New Roman" w:cs="Times New Roman"/>
                <w:sz w:val="24"/>
                <w:szCs w:val="24"/>
              </w:rPr>
            </w:pPr>
            <w:r w:rsidRPr="00087429">
              <w:rPr>
                <w:rFonts w:ascii="Times New Roman" w:eastAsia="Times New Roman" w:hAnsi="Times New Roman" w:cs="Times New Roman"/>
                <w:sz w:val="24"/>
                <w:szCs w:val="24"/>
              </w:rPr>
              <w:t>Danim, Sudarwan (2012) , Pengembangan Profesi Guru, Jakarta: Kencana</w:t>
            </w:r>
          </w:p>
        </w:tc>
        <w:tc>
          <w:tcPr>
            <w:tcW w:w="3867" w:type="dxa"/>
            <w:gridSpan w:val="4"/>
            <w:tcBorders>
              <w:top w:val="single" w:sz="4" w:space="0" w:color="auto"/>
              <w:left w:val="single" w:sz="4" w:space="0" w:color="auto"/>
              <w:bottom w:val="single" w:sz="4" w:space="0" w:color="auto"/>
            </w:tcBorders>
            <w:shd w:val="clear" w:color="auto" w:fill="auto"/>
          </w:tcPr>
          <w:p w:rsidR="00F34CDD" w:rsidRPr="00403DE0" w:rsidRDefault="00F34CDD" w:rsidP="00F34CDD">
            <w:pPr>
              <w:spacing w:after="0" w:line="240" w:lineRule="auto"/>
              <w:ind w:left="20" w:hanging="20"/>
              <w:jc w:val="both"/>
              <w:rPr>
                <w:rFonts w:ascii="Arial" w:eastAsia="Calibri" w:hAnsi="Arial" w:cs="Arial"/>
                <w:lang w:val="en-US"/>
              </w:rPr>
            </w:pPr>
            <w:r>
              <w:rPr>
                <w:rFonts w:ascii="Arial" w:eastAsia="Calibri" w:hAnsi="Arial" w:cs="Arial"/>
                <w:lang w:val="en-US"/>
              </w:rPr>
              <w:t xml:space="preserve">Memiliki kemampuan diri dalam konteks pengembangan diri yang mencakup pemahaman makna pengembangan diri, menyadari pemberdayaan Otak, mengorbitkan pengembangan diri dengan kiat dan strategi individu, peningkatan mutu dengan tahap dan aktivitas. </w:t>
            </w:r>
          </w:p>
          <w:p w:rsidR="00F34CDD" w:rsidRPr="00403DE0" w:rsidRDefault="00F34CDD" w:rsidP="00F34CDD">
            <w:pPr>
              <w:spacing w:after="0" w:line="240" w:lineRule="auto"/>
              <w:ind w:left="503" w:hanging="503"/>
              <w:jc w:val="both"/>
              <w:rPr>
                <w:rFonts w:ascii="Arial" w:eastAsia="Calibri" w:hAnsi="Arial" w:cs="Arial"/>
                <w:lang w:val="en-US"/>
              </w:rPr>
            </w:pPr>
          </w:p>
        </w:tc>
        <w:tc>
          <w:tcPr>
            <w:tcW w:w="1173" w:type="dxa"/>
            <w:tcBorders>
              <w:top w:val="single" w:sz="4" w:space="0" w:color="auto"/>
              <w:left w:val="single" w:sz="4" w:space="0" w:color="auto"/>
              <w:bottom w:val="single" w:sz="4" w:space="0" w:color="auto"/>
            </w:tcBorders>
            <w:shd w:val="clear" w:color="auto" w:fill="auto"/>
          </w:tcPr>
          <w:p w:rsidR="00F34CDD" w:rsidRPr="002316FF" w:rsidRDefault="00F34CDD" w:rsidP="00F34CDD">
            <w:pPr>
              <w:spacing w:after="0" w:line="240" w:lineRule="auto"/>
              <w:ind w:left="601" w:hanging="601"/>
              <w:jc w:val="both"/>
              <w:rPr>
                <w:rFonts w:ascii="Arial" w:hAnsi="Arial" w:cs="Arial"/>
              </w:rPr>
            </w:pPr>
          </w:p>
        </w:tc>
      </w:tr>
    </w:tbl>
    <w:p w:rsidR="001622A4" w:rsidRDefault="001622A4" w:rsidP="00446DFB">
      <w:pPr>
        <w:pStyle w:val="ListParagraph"/>
        <w:spacing w:line="240" w:lineRule="auto"/>
        <w:ind w:left="851" w:hanging="131"/>
        <w:jc w:val="both"/>
        <w:rPr>
          <w:rFonts w:ascii="Arial" w:hAnsi="Arial" w:cs="Arial"/>
          <w:sz w:val="24"/>
          <w:szCs w:val="24"/>
        </w:rPr>
      </w:pPr>
    </w:p>
    <w:p w:rsidR="001622A4" w:rsidRPr="000C4BB4" w:rsidRDefault="001622A4" w:rsidP="00446DFB">
      <w:pPr>
        <w:pStyle w:val="ListParagraph"/>
        <w:spacing w:line="240" w:lineRule="auto"/>
        <w:ind w:left="851" w:hanging="131"/>
        <w:jc w:val="both"/>
        <w:rPr>
          <w:rFonts w:ascii="Arial" w:hAnsi="Arial" w:cs="Arial"/>
          <w:sz w:val="24"/>
          <w:szCs w:val="24"/>
          <w:lang w:val="en-US"/>
        </w:rPr>
      </w:pPr>
      <w:r>
        <w:rPr>
          <w:rFonts w:ascii="Arial" w:hAnsi="Arial" w:cs="Arial"/>
          <w:sz w:val="24"/>
          <w:szCs w:val="24"/>
        </w:rPr>
        <w:t xml:space="preserve">Mengetahui,                                                                                                                                        Jakarta, </w:t>
      </w:r>
      <w:r w:rsidR="000C4BB4">
        <w:rPr>
          <w:rFonts w:ascii="Arial" w:hAnsi="Arial" w:cs="Arial"/>
          <w:sz w:val="24"/>
          <w:szCs w:val="24"/>
          <w:lang w:val="en-US"/>
        </w:rPr>
        <w:t>4</w:t>
      </w:r>
      <w:r w:rsidR="000C4BB4">
        <w:rPr>
          <w:rFonts w:ascii="Arial" w:hAnsi="Arial" w:cs="Arial"/>
          <w:sz w:val="24"/>
          <w:szCs w:val="24"/>
        </w:rPr>
        <w:t xml:space="preserve"> Maret 201</w:t>
      </w:r>
      <w:r w:rsidR="000C4BB4">
        <w:rPr>
          <w:rFonts w:ascii="Arial" w:hAnsi="Arial" w:cs="Arial"/>
          <w:sz w:val="24"/>
          <w:szCs w:val="24"/>
          <w:lang w:val="en-US"/>
        </w:rPr>
        <w:t>9</w:t>
      </w:r>
    </w:p>
    <w:p w:rsidR="00FF2270" w:rsidRDefault="00FF2270" w:rsidP="00446DFB">
      <w:pPr>
        <w:pStyle w:val="ListParagraph"/>
        <w:spacing w:line="240" w:lineRule="auto"/>
        <w:ind w:left="851" w:hanging="131"/>
        <w:jc w:val="both"/>
        <w:rPr>
          <w:rFonts w:ascii="Arial" w:hAnsi="Arial" w:cs="Arial"/>
          <w:sz w:val="24"/>
          <w:szCs w:val="24"/>
        </w:rPr>
      </w:pPr>
    </w:p>
    <w:p w:rsidR="00FF2270" w:rsidRDefault="001622A4" w:rsidP="00446DFB">
      <w:pPr>
        <w:pStyle w:val="ListParagraph"/>
        <w:spacing w:line="240" w:lineRule="auto"/>
        <w:ind w:left="851" w:hanging="131"/>
        <w:jc w:val="both"/>
        <w:rPr>
          <w:rFonts w:ascii="Arial" w:hAnsi="Arial" w:cs="Arial"/>
          <w:sz w:val="24"/>
          <w:szCs w:val="24"/>
        </w:rPr>
      </w:pPr>
      <w:r>
        <w:rPr>
          <w:rFonts w:ascii="Arial" w:hAnsi="Arial" w:cs="Arial"/>
          <w:sz w:val="24"/>
          <w:szCs w:val="24"/>
        </w:rPr>
        <w:t xml:space="preserve">Ketua Program Studi     </w:t>
      </w:r>
      <w:r w:rsidR="00FF2270">
        <w:rPr>
          <w:rFonts w:ascii="Arial" w:hAnsi="Arial" w:cs="Arial"/>
          <w:sz w:val="24"/>
          <w:szCs w:val="24"/>
        </w:rPr>
        <w:tab/>
      </w:r>
      <w:r w:rsidR="00FF2270">
        <w:rPr>
          <w:rFonts w:ascii="Arial" w:hAnsi="Arial" w:cs="Arial"/>
          <w:sz w:val="24"/>
          <w:szCs w:val="24"/>
        </w:rPr>
        <w:tab/>
      </w:r>
      <w:r w:rsidR="00FF2270">
        <w:rPr>
          <w:rFonts w:ascii="Arial" w:hAnsi="Arial" w:cs="Arial"/>
          <w:sz w:val="24"/>
          <w:szCs w:val="24"/>
        </w:rPr>
        <w:tab/>
      </w:r>
      <w:r w:rsidR="00FF2270">
        <w:rPr>
          <w:rFonts w:ascii="Arial" w:hAnsi="Arial" w:cs="Arial"/>
          <w:sz w:val="24"/>
          <w:szCs w:val="24"/>
        </w:rPr>
        <w:tab/>
      </w:r>
      <w:r w:rsidR="00FF2270">
        <w:rPr>
          <w:rFonts w:ascii="Arial" w:hAnsi="Arial" w:cs="Arial"/>
          <w:sz w:val="24"/>
          <w:szCs w:val="24"/>
        </w:rPr>
        <w:tab/>
      </w:r>
      <w:r w:rsidR="00FF2270">
        <w:rPr>
          <w:rFonts w:ascii="Arial" w:hAnsi="Arial" w:cs="Arial"/>
          <w:sz w:val="24"/>
          <w:szCs w:val="24"/>
        </w:rPr>
        <w:tab/>
      </w:r>
      <w:r w:rsidR="00FF2270">
        <w:rPr>
          <w:rFonts w:ascii="Arial" w:hAnsi="Arial" w:cs="Arial"/>
          <w:sz w:val="24"/>
          <w:szCs w:val="24"/>
        </w:rPr>
        <w:tab/>
      </w:r>
      <w:r w:rsidR="00FF2270">
        <w:rPr>
          <w:rFonts w:ascii="Arial" w:hAnsi="Arial" w:cs="Arial"/>
          <w:sz w:val="24"/>
          <w:szCs w:val="24"/>
        </w:rPr>
        <w:tab/>
      </w:r>
      <w:r w:rsidR="00FF2270">
        <w:rPr>
          <w:rFonts w:ascii="Arial" w:hAnsi="Arial" w:cs="Arial"/>
          <w:sz w:val="24"/>
          <w:szCs w:val="24"/>
        </w:rPr>
        <w:tab/>
      </w:r>
      <w:r w:rsidR="00FF2270">
        <w:rPr>
          <w:rFonts w:ascii="Arial" w:hAnsi="Arial" w:cs="Arial"/>
          <w:sz w:val="24"/>
          <w:szCs w:val="24"/>
        </w:rPr>
        <w:tab/>
      </w:r>
      <w:r w:rsidR="00FF2270">
        <w:rPr>
          <w:rFonts w:ascii="Arial" w:hAnsi="Arial" w:cs="Arial"/>
          <w:sz w:val="24"/>
          <w:szCs w:val="24"/>
        </w:rPr>
        <w:tab/>
      </w:r>
      <w:r w:rsidR="00FF2270">
        <w:rPr>
          <w:rFonts w:ascii="Arial" w:hAnsi="Arial" w:cs="Arial"/>
          <w:sz w:val="24"/>
          <w:szCs w:val="24"/>
        </w:rPr>
        <w:tab/>
        <w:t xml:space="preserve">       Dosen</w:t>
      </w:r>
    </w:p>
    <w:p w:rsidR="00FF2270" w:rsidRDefault="00FF2270" w:rsidP="00446DFB">
      <w:pPr>
        <w:pStyle w:val="ListParagraph"/>
        <w:spacing w:line="240" w:lineRule="auto"/>
        <w:ind w:left="851" w:hanging="131"/>
        <w:jc w:val="both"/>
        <w:rPr>
          <w:rFonts w:ascii="Arial" w:hAnsi="Arial" w:cs="Arial"/>
          <w:sz w:val="24"/>
          <w:szCs w:val="24"/>
          <w:lang w:val="en-US"/>
        </w:rPr>
      </w:pPr>
    </w:p>
    <w:p w:rsidR="006D3920" w:rsidRDefault="006D3920" w:rsidP="00446DFB">
      <w:pPr>
        <w:pStyle w:val="ListParagraph"/>
        <w:spacing w:line="240" w:lineRule="auto"/>
        <w:ind w:left="851" w:hanging="131"/>
        <w:jc w:val="both"/>
        <w:rPr>
          <w:rFonts w:ascii="Arial" w:hAnsi="Arial" w:cs="Arial"/>
          <w:sz w:val="24"/>
          <w:szCs w:val="24"/>
          <w:lang w:val="en-US"/>
        </w:rPr>
      </w:pPr>
    </w:p>
    <w:p w:rsidR="006D3920" w:rsidRPr="006D3920" w:rsidRDefault="006D3920" w:rsidP="00446DFB">
      <w:pPr>
        <w:pStyle w:val="ListParagraph"/>
        <w:spacing w:line="240" w:lineRule="auto"/>
        <w:ind w:left="851" w:hanging="131"/>
        <w:jc w:val="both"/>
        <w:rPr>
          <w:rFonts w:ascii="Arial" w:hAnsi="Arial" w:cs="Arial"/>
          <w:sz w:val="24"/>
          <w:szCs w:val="24"/>
          <w:lang w:val="en-US"/>
        </w:rPr>
      </w:pPr>
    </w:p>
    <w:p w:rsidR="00FF2270" w:rsidRDefault="00FF2270" w:rsidP="00446DFB">
      <w:pPr>
        <w:pStyle w:val="ListParagraph"/>
        <w:spacing w:line="240" w:lineRule="auto"/>
        <w:ind w:left="851" w:hanging="131"/>
        <w:jc w:val="both"/>
        <w:rPr>
          <w:rFonts w:ascii="Arial" w:hAnsi="Arial" w:cs="Arial"/>
          <w:sz w:val="24"/>
          <w:szCs w:val="24"/>
        </w:rPr>
      </w:pPr>
    </w:p>
    <w:p w:rsidR="0072294F" w:rsidRDefault="00FF2270" w:rsidP="00446DFB">
      <w:pPr>
        <w:pStyle w:val="ListParagraph"/>
        <w:spacing w:line="240" w:lineRule="auto"/>
        <w:ind w:left="851" w:hanging="131"/>
        <w:jc w:val="both"/>
        <w:rPr>
          <w:rFonts w:ascii="Arial" w:hAnsi="Arial" w:cs="Arial"/>
          <w:sz w:val="24"/>
          <w:szCs w:val="24"/>
          <w:lang w:val="en-US"/>
        </w:rPr>
      </w:pPr>
      <w:r>
        <w:rPr>
          <w:rFonts w:ascii="Arial" w:hAnsi="Arial" w:cs="Arial"/>
          <w:sz w:val="24"/>
          <w:szCs w:val="24"/>
        </w:rPr>
        <w:t xml:space="preserve">(  </w:t>
      </w:r>
      <w:r w:rsidR="008F1DB9">
        <w:rPr>
          <w:rFonts w:ascii="Arial" w:hAnsi="Arial" w:cs="Arial"/>
          <w:sz w:val="24"/>
          <w:szCs w:val="24"/>
        </w:rPr>
        <w:t xml:space="preserve">Ainur Rosyid, S.PdI.,MA) </w:t>
      </w:r>
      <w:r>
        <w:rPr>
          <w:rFonts w:ascii="Arial" w:hAnsi="Arial" w:cs="Arial"/>
          <w:sz w:val="24"/>
          <w:szCs w:val="24"/>
        </w:rPr>
        <w:t xml:space="preserve">                                                                                                 (Dr. Ratnawati Susanto, S.Pd.,M.M.,M.Pd)</w:t>
      </w:r>
    </w:p>
    <w:p w:rsidR="00DE75B0" w:rsidRPr="00DE75B0" w:rsidRDefault="00DE75B0" w:rsidP="00446DFB">
      <w:pPr>
        <w:pStyle w:val="ListParagraph"/>
        <w:spacing w:line="240" w:lineRule="auto"/>
        <w:ind w:left="851" w:hanging="131"/>
        <w:jc w:val="both"/>
        <w:rPr>
          <w:rFonts w:ascii="Arial" w:hAnsi="Arial" w:cs="Arial"/>
          <w:sz w:val="24"/>
          <w:szCs w:val="24"/>
          <w:lang w:val="en-US"/>
        </w:rPr>
      </w:pPr>
    </w:p>
    <w:p w:rsidR="0072294F" w:rsidRDefault="0072294F" w:rsidP="00446DFB">
      <w:pPr>
        <w:pStyle w:val="ListParagraph"/>
        <w:spacing w:line="240" w:lineRule="auto"/>
        <w:ind w:left="851" w:hanging="131"/>
        <w:jc w:val="both"/>
        <w:rPr>
          <w:rFonts w:ascii="Arial" w:hAnsi="Arial" w:cs="Arial"/>
          <w:sz w:val="24"/>
          <w:szCs w:val="24"/>
        </w:rPr>
      </w:pPr>
    </w:p>
    <w:p w:rsidR="0072294F" w:rsidRDefault="0072294F" w:rsidP="00446DFB">
      <w:pPr>
        <w:pStyle w:val="ListParagraph"/>
        <w:spacing w:line="240" w:lineRule="auto"/>
        <w:ind w:left="851" w:hanging="131"/>
        <w:jc w:val="both"/>
        <w:rPr>
          <w:rFonts w:ascii="Arial" w:hAnsi="Arial" w:cs="Arial"/>
          <w:sz w:val="24"/>
          <w:szCs w:val="24"/>
          <w:lang w:val="en-US"/>
        </w:rPr>
      </w:pPr>
    </w:p>
    <w:p w:rsidR="00DE75B0" w:rsidRPr="00DE75B0" w:rsidRDefault="00DE75B0" w:rsidP="00446DFB">
      <w:pPr>
        <w:autoSpaceDE w:val="0"/>
        <w:autoSpaceDN w:val="0"/>
        <w:adjustRightInd w:val="0"/>
        <w:jc w:val="both"/>
        <w:rPr>
          <w:rFonts w:ascii="Times New Roman" w:hAnsi="Times New Roman" w:cs="Times New Roman"/>
          <w:b/>
          <w:sz w:val="28"/>
          <w:szCs w:val="28"/>
        </w:rPr>
      </w:pPr>
      <w:bookmarkStart w:id="0" w:name="_Hlk536860250"/>
      <w:r w:rsidRPr="00DE75B0">
        <w:rPr>
          <w:rFonts w:ascii="Times New Roman" w:hAnsi="Times New Roman" w:cs="Times New Roman"/>
          <w:b/>
          <w:sz w:val="28"/>
          <w:szCs w:val="28"/>
        </w:rPr>
        <w:t>EVALUASI PEMBELAJARAN</w:t>
      </w:r>
    </w:p>
    <w:tbl>
      <w:tblPr>
        <w:tblW w:w="15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1303"/>
        <w:gridCol w:w="1037"/>
        <w:gridCol w:w="2340"/>
        <w:gridCol w:w="2340"/>
        <w:gridCol w:w="2250"/>
        <w:gridCol w:w="2520"/>
        <w:gridCol w:w="2430"/>
        <w:gridCol w:w="990"/>
      </w:tblGrid>
      <w:tr w:rsidR="00DE75B0" w:rsidRPr="008103D6" w:rsidTr="00186ABA">
        <w:tc>
          <w:tcPr>
            <w:tcW w:w="682" w:type="dxa"/>
            <w:shd w:val="clear" w:color="auto" w:fill="D0FBA5"/>
          </w:tcPr>
          <w:p w:rsidR="00DE75B0" w:rsidRPr="008103D6" w:rsidRDefault="00DE75B0" w:rsidP="00446DFB">
            <w:pPr>
              <w:jc w:val="both"/>
              <w:rPr>
                <w:rFonts w:ascii="Arial" w:hAnsi="Arial" w:cs="Arial"/>
                <w:b/>
                <w:sz w:val="20"/>
                <w:szCs w:val="20"/>
              </w:rPr>
            </w:pPr>
            <w:r w:rsidRPr="008103D6">
              <w:rPr>
                <w:rFonts w:ascii="Arial" w:hAnsi="Arial" w:cs="Arial"/>
                <w:b/>
                <w:sz w:val="20"/>
                <w:szCs w:val="20"/>
              </w:rPr>
              <w:t>SESI</w:t>
            </w:r>
          </w:p>
        </w:tc>
        <w:tc>
          <w:tcPr>
            <w:tcW w:w="1303" w:type="dxa"/>
            <w:shd w:val="clear" w:color="auto" w:fill="D0FBA5"/>
          </w:tcPr>
          <w:p w:rsidR="00DE75B0" w:rsidRPr="008103D6" w:rsidRDefault="00DE75B0" w:rsidP="00446DFB">
            <w:pPr>
              <w:jc w:val="both"/>
              <w:rPr>
                <w:rFonts w:ascii="Arial" w:hAnsi="Arial" w:cs="Arial"/>
                <w:b/>
                <w:sz w:val="20"/>
                <w:szCs w:val="20"/>
              </w:rPr>
            </w:pPr>
            <w:r w:rsidRPr="008103D6">
              <w:rPr>
                <w:rFonts w:ascii="Arial" w:hAnsi="Arial" w:cs="Arial"/>
                <w:b/>
                <w:sz w:val="20"/>
                <w:szCs w:val="20"/>
              </w:rPr>
              <w:t>PROSE-DUR</w:t>
            </w:r>
          </w:p>
        </w:tc>
        <w:tc>
          <w:tcPr>
            <w:tcW w:w="1037" w:type="dxa"/>
            <w:shd w:val="clear" w:color="auto" w:fill="D0FBA5"/>
          </w:tcPr>
          <w:p w:rsidR="00DE75B0" w:rsidRPr="008103D6" w:rsidRDefault="00DE75B0" w:rsidP="00446DFB">
            <w:pPr>
              <w:jc w:val="both"/>
              <w:rPr>
                <w:rFonts w:ascii="Arial" w:hAnsi="Arial" w:cs="Arial"/>
                <w:b/>
                <w:sz w:val="20"/>
                <w:szCs w:val="20"/>
              </w:rPr>
            </w:pPr>
            <w:r w:rsidRPr="008103D6">
              <w:rPr>
                <w:rFonts w:ascii="Arial" w:hAnsi="Arial" w:cs="Arial"/>
                <w:b/>
                <w:sz w:val="20"/>
                <w:szCs w:val="20"/>
              </w:rPr>
              <w:t>BEN-TUK</w:t>
            </w:r>
          </w:p>
        </w:tc>
        <w:tc>
          <w:tcPr>
            <w:tcW w:w="2340" w:type="dxa"/>
            <w:shd w:val="clear" w:color="auto" w:fill="D0FBA5"/>
          </w:tcPr>
          <w:p w:rsidR="00DE75B0" w:rsidRPr="008103D6" w:rsidRDefault="00DE75B0" w:rsidP="00446DFB">
            <w:pPr>
              <w:jc w:val="both"/>
              <w:rPr>
                <w:rFonts w:ascii="Arial" w:hAnsi="Arial" w:cs="Arial"/>
                <w:b/>
                <w:sz w:val="20"/>
                <w:szCs w:val="20"/>
              </w:rPr>
            </w:pPr>
            <w:r w:rsidRPr="008103D6">
              <w:rPr>
                <w:rFonts w:ascii="Arial" w:hAnsi="Arial" w:cs="Arial"/>
                <w:b/>
                <w:sz w:val="20"/>
                <w:szCs w:val="20"/>
              </w:rPr>
              <w:t xml:space="preserve">SEKOR </w:t>
            </w:r>
            <w:r w:rsidRPr="008103D6">
              <w:rPr>
                <w:rFonts w:ascii="Arial" w:hAnsi="Arial" w:cs="Arial"/>
                <w:b/>
                <w:sz w:val="20"/>
                <w:szCs w:val="20"/>
                <w:u w:val="single"/>
              </w:rPr>
              <w:t>&gt;</w:t>
            </w:r>
            <w:r w:rsidRPr="008103D6">
              <w:rPr>
                <w:rFonts w:ascii="Arial" w:hAnsi="Arial" w:cs="Arial"/>
                <w:b/>
                <w:sz w:val="20"/>
                <w:szCs w:val="20"/>
              </w:rPr>
              <w:t xml:space="preserve"> 77 </w:t>
            </w:r>
          </w:p>
          <w:p w:rsidR="00DE75B0" w:rsidRPr="008103D6" w:rsidRDefault="00DE75B0" w:rsidP="00446DFB">
            <w:pPr>
              <w:jc w:val="both"/>
              <w:rPr>
                <w:rFonts w:ascii="Arial" w:hAnsi="Arial" w:cs="Arial"/>
                <w:b/>
                <w:sz w:val="20"/>
                <w:szCs w:val="20"/>
              </w:rPr>
            </w:pPr>
            <w:r w:rsidRPr="008103D6">
              <w:rPr>
                <w:rFonts w:ascii="Arial" w:hAnsi="Arial" w:cs="Arial"/>
                <w:b/>
                <w:sz w:val="20"/>
                <w:szCs w:val="20"/>
              </w:rPr>
              <w:t>( A / A-)</w:t>
            </w:r>
          </w:p>
        </w:tc>
        <w:tc>
          <w:tcPr>
            <w:tcW w:w="2340" w:type="dxa"/>
            <w:shd w:val="clear" w:color="auto" w:fill="D0FBA5"/>
          </w:tcPr>
          <w:p w:rsidR="00DE75B0" w:rsidRPr="008103D6" w:rsidRDefault="00DE75B0" w:rsidP="00446DFB">
            <w:pPr>
              <w:jc w:val="both"/>
              <w:rPr>
                <w:rFonts w:ascii="Arial" w:hAnsi="Arial" w:cs="Arial"/>
                <w:b/>
                <w:sz w:val="20"/>
                <w:szCs w:val="20"/>
              </w:rPr>
            </w:pPr>
            <w:r w:rsidRPr="008103D6">
              <w:rPr>
                <w:rFonts w:ascii="Arial" w:hAnsi="Arial" w:cs="Arial"/>
                <w:b/>
                <w:sz w:val="20"/>
                <w:szCs w:val="20"/>
              </w:rPr>
              <w:t xml:space="preserve">SEKOR  </w:t>
            </w:r>
            <w:r w:rsidRPr="008103D6">
              <w:rPr>
                <w:rFonts w:ascii="Arial" w:hAnsi="Arial" w:cs="Arial"/>
                <w:b/>
                <w:sz w:val="20"/>
                <w:szCs w:val="20"/>
                <w:u w:val="single"/>
              </w:rPr>
              <w:t>&gt;</w:t>
            </w:r>
            <w:r w:rsidRPr="008103D6">
              <w:rPr>
                <w:rFonts w:ascii="Arial" w:hAnsi="Arial" w:cs="Arial"/>
                <w:b/>
                <w:sz w:val="20"/>
                <w:szCs w:val="20"/>
              </w:rPr>
              <w:t xml:space="preserve"> 65</w:t>
            </w:r>
          </w:p>
          <w:p w:rsidR="00DE75B0" w:rsidRPr="008103D6" w:rsidRDefault="00DE75B0" w:rsidP="00446DFB">
            <w:pPr>
              <w:jc w:val="both"/>
              <w:rPr>
                <w:rFonts w:ascii="Arial" w:hAnsi="Arial" w:cs="Arial"/>
                <w:b/>
                <w:sz w:val="20"/>
                <w:szCs w:val="20"/>
              </w:rPr>
            </w:pPr>
            <w:r w:rsidRPr="008103D6">
              <w:rPr>
                <w:rFonts w:ascii="Arial" w:hAnsi="Arial" w:cs="Arial"/>
                <w:b/>
                <w:sz w:val="20"/>
                <w:szCs w:val="20"/>
              </w:rPr>
              <w:t>(B- / B / B+ )</w:t>
            </w:r>
          </w:p>
        </w:tc>
        <w:tc>
          <w:tcPr>
            <w:tcW w:w="2250" w:type="dxa"/>
            <w:shd w:val="clear" w:color="auto" w:fill="D0FBA5"/>
          </w:tcPr>
          <w:p w:rsidR="00DE75B0" w:rsidRPr="008103D6" w:rsidRDefault="00DE75B0" w:rsidP="00446DFB">
            <w:pPr>
              <w:jc w:val="both"/>
              <w:rPr>
                <w:rFonts w:ascii="Arial" w:hAnsi="Arial" w:cs="Arial"/>
                <w:b/>
                <w:sz w:val="20"/>
                <w:szCs w:val="20"/>
              </w:rPr>
            </w:pPr>
            <w:r w:rsidRPr="008103D6">
              <w:rPr>
                <w:rFonts w:ascii="Arial" w:hAnsi="Arial" w:cs="Arial"/>
                <w:b/>
                <w:sz w:val="20"/>
                <w:szCs w:val="20"/>
              </w:rPr>
              <w:t xml:space="preserve">SEKOR </w:t>
            </w:r>
            <w:r w:rsidRPr="008103D6">
              <w:rPr>
                <w:rFonts w:ascii="Arial" w:hAnsi="Arial" w:cs="Arial"/>
                <w:b/>
                <w:sz w:val="20"/>
                <w:szCs w:val="20"/>
                <w:u w:val="single"/>
              </w:rPr>
              <w:t xml:space="preserve">&gt; </w:t>
            </w:r>
            <w:r w:rsidRPr="008103D6">
              <w:rPr>
                <w:rFonts w:ascii="Arial" w:hAnsi="Arial" w:cs="Arial"/>
                <w:b/>
                <w:sz w:val="20"/>
                <w:szCs w:val="20"/>
              </w:rPr>
              <w:t>60</w:t>
            </w:r>
          </w:p>
          <w:p w:rsidR="00DE75B0" w:rsidRPr="008103D6" w:rsidRDefault="00DE75B0" w:rsidP="00446DFB">
            <w:pPr>
              <w:jc w:val="both"/>
              <w:rPr>
                <w:rFonts w:ascii="Arial" w:hAnsi="Arial" w:cs="Arial"/>
                <w:b/>
                <w:sz w:val="20"/>
                <w:szCs w:val="20"/>
              </w:rPr>
            </w:pPr>
            <w:r w:rsidRPr="008103D6">
              <w:rPr>
                <w:rFonts w:ascii="Arial" w:hAnsi="Arial" w:cs="Arial"/>
                <w:b/>
                <w:sz w:val="20"/>
                <w:szCs w:val="20"/>
              </w:rPr>
              <w:t>(C / C+ )</w:t>
            </w:r>
          </w:p>
        </w:tc>
        <w:tc>
          <w:tcPr>
            <w:tcW w:w="2520" w:type="dxa"/>
            <w:shd w:val="clear" w:color="auto" w:fill="D0FBA5"/>
          </w:tcPr>
          <w:p w:rsidR="00DE75B0" w:rsidRPr="008103D6" w:rsidRDefault="00DE75B0" w:rsidP="00446DFB">
            <w:pPr>
              <w:jc w:val="both"/>
              <w:rPr>
                <w:rFonts w:ascii="Arial" w:hAnsi="Arial" w:cs="Arial"/>
                <w:b/>
                <w:sz w:val="20"/>
                <w:szCs w:val="20"/>
              </w:rPr>
            </w:pPr>
            <w:r w:rsidRPr="008103D6">
              <w:rPr>
                <w:rFonts w:ascii="Arial" w:hAnsi="Arial" w:cs="Arial"/>
                <w:b/>
                <w:sz w:val="20"/>
                <w:szCs w:val="20"/>
              </w:rPr>
              <w:t xml:space="preserve">SEKOR </w:t>
            </w:r>
            <w:r w:rsidRPr="008103D6">
              <w:rPr>
                <w:rFonts w:ascii="Arial" w:hAnsi="Arial" w:cs="Arial"/>
                <w:b/>
                <w:sz w:val="20"/>
                <w:szCs w:val="20"/>
                <w:u w:val="single"/>
              </w:rPr>
              <w:t>&gt;</w:t>
            </w:r>
            <w:r w:rsidRPr="008103D6">
              <w:rPr>
                <w:rFonts w:ascii="Arial" w:hAnsi="Arial" w:cs="Arial"/>
                <w:b/>
                <w:sz w:val="20"/>
                <w:szCs w:val="20"/>
              </w:rPr>
              <w:t xml:space="preserve"> 45</w:t>
            </w:r>
          </w:p>
          <w:p w:rsidR="00DE75B0" w:rsidRPr="008103D6" w:rsidRDefault="00DE75B0" w:rsidP="00446DFB">
            <w:pPr>
              <w:jc w:val="both"/>
              <w:rPr>
                <w:rFonts w:ascii="Arial" w:hAnsi="Arial" w:cs="Arial"/>
                <w:b/>
                <w:sz w:val="20"/>
                <w:szCs w:val="20"/>
              </w:rPr>
            </w:pPr>
            <w:r w:rsidRPr="008103D6">
              <w:rPr>
                <w:rFonts w:ascii="Arial" w:hAnsi="Arial" w:cs="Arial"/>
                <w:b/>
                <w:sz w:val="20"/>
                <w:szCs w:val="20"/>
              </w:rPr>
              <w:t>( D )</w:t>
            </w:r>
          </w:p>
        </w:tc>
        <w:tc>
          <w:tcPr>
            <w:tcW w:w="2430" w:type="dxa"/>
            <w:shd w:val="clear" w:color="auto" w:fill="D0FBA5"/>
          </w:tcPr>
          <w:p w:rsidR="00DE75B0" w:rsidRPr="008103D6" w:rsidRDefault="00DE75B0" w:rsidP="00446DFB">
            <w:pPr>
              <w:jc w:val="both"/>
              <w:rPr>
                <w:rFonts w:ascii="Arial" w:hAnsi="Arial" w:cs="Arial"/>
                <w:b/>
                <w:sz w:val="20"/>
                <w:szCs w:val="20"/>
              </w:rPr>
            </w:pPr>
            <w:r w:rsidRPr="008103D6">
              <w:rPr>
                <w:rFonts w:ascii="Arial" w:hAnsi="Arial" w:cs="Arial"/>
                <w:b/>
                <w:sz w:val="20"/>
                <w:szCs w:val="20"/>
              </w:rPr>
              <w:t>SEKOR &lt; 45</w:t>
            </w:r>
          </w:p>
          <w:p w:rsidR="00DE75B0" w:rsidRPr="008103D6" w:rsidRDefault="00DE75B0" w:rsidP="00446DFB">
            <w:pPr>
              <w:jc w:val="both"/>
              <w:rPr>
                <w:rFonts w:ascii="Arial" w:hAnsi="Arial" w:cs="Arial"/>
                <w:b/>
                <w:sz w:val="20"/>
                <w:szCs w:val="20"/>
              </w:rPr>
            </w:pPr>
            <w:r w:rsidRPr="008103D6">
              <w:rPr>
                <w:rFonts w:ascii="Arial" w:hAnsi="Arial" w:cs="Arial"/>
                <w:b/>
                <w:sz w:val="20"/>
                <w:szCs w:val="20"/>
              </w:rPr>
              <w:t>( E )</w:t>
            </w:r>
          </w:p>
        </w:tc>
        <w:tc>
          <w:tcPr>
            <w:tcW w:w="990" w:type="dxa"/>
            <w:shd w:val="clear" w:color="auto" w:fill="D0FBA5"/>
          </w:tcPr>
          <w:p w:rsidR="00DE75B0" w:rsidRPr="008103D6" w:rsidRDefault="00DE75B0" w:rsidP="00446DFB">
            <w:pPr>
              <w:jc w:val="both"/>
              <w:rPr>
                <w:rFonts w:ascii="Arial" w:hAnsi="Arial" w:cs="Arial"/>
                <w:b/>
                <w:sz w:val="20"/>
                <w:szCs w:val="20"/>
              </w:rPr>
            </w:pPr>
            <w:r w:rsidRPr="008103D6">
              <w:rPr>
                <w:rFonts w:ascii="Arial" w:hAnsi="Arial" w:cs="Arial"/>
                <w:b/>
                <w:sz w:val="20"/>
                <w:szCs w:val="20"/>
              </w:rPr>
              <w:t>BOBOT</w:t>
            </w:r>
          </w:p>
        </w:tc>
      </w:tr>
      <w:tr w:rsidR="003039F3" w:rsidRPr="00DE75B0" w:rsidTr="00B47EE6">
        <w:tc>
          <w:tcPr>
            <w:tcW w:w="682" w:type="dxa"/>
          </w:tcPr>
          <w:p w:rsidR="003039F3" w:rsidRPr="008845CB" w:rsidRDefault="00BB3A9B" w:rsidP="003039F3">
            <w:pPr>
              <w:jc w:val="both"/>
              <w:rPr>
                <w:rFonts w:ascii="Times New Roman" w:hAnsi="Times New Roman" w:cs="Times New Roman"/>
              </w:rPr>
            </w:pPr>
            <w:r>
              <w:rPr>
                <w:rFonts w:ascii="Times New Roman" w:hAnsi="Times New Roman" w:cs="Times New Roman"/>
              </w:rPr>
              <w:t>1</w:t>
            </w:r>
          </w:p>
        </w:tc>
        <w:tc>
          <w:tcPr>
            <w:tcW w:w="1303" w:type="dxa"/>
          </w:tcPr>
          <w:p w:rsidR="003039F3" w:rsidRPr="00C6614A" w:rsidRDefault="003039F3" w:rsidP="003039F3">
            <w:pPr>
              <w:rPr>
                <w:i/>
              </w:rPr>
            </w:pPr>
            <w:r>
              <w:rPr>
                <w:i/>
              </w:rPr>
              <w:t xml:space="preserve">Pengamatan </w:t>
            </w:r>
          </w:p>
        </w:tc>
        <w:tc>
          <w:tcPr>
            <w:tcW w:w="1037" w:type="dxa"/>
          </w:tcPr>
          <w:p w:rsidR="003039F3" w:rsidRPr="00C6614A" w:rsidRDefault="003039F3" w:rsidP="003039F3">
            <w:r>
              <w:t>Penilaian Sikap Belajar</w:t>
            </w:r>
          </w:p>
        </w:tc>
        <w:tc>
          <w:tcPr>
            <w:tcW w:w="2340" w:type="dxa"/>
            <w:tcBorders>
              <w:bottom w:val="single" w:sz="4" w:space="0" w:color="auto"/>
            </w:tcBorders>
            <w:shd w:val="clear" w:color="auto" w:fill="auto"/>
          </w:tcPr>
          <w:p w:rsidR="003039F3" w:rsidRDefault="003039F3" w:rsidP="003039F3">
            <w:r>
              <w:t>Selalu mentaati semua ketentuan belajar dalam kontrak perkuliahan</w:t>
            </w:r>
          </w:p>
        </w:tc>
        <w:tc>
          <w:tcPr>
            <w:tcW w:w="2340" w:type="dxa"/>
            <w:tcBorders>
              <w:bottom w:val="single" w:sz="4" w:space="0" w:color="auto"/>
            </w:tcBorders>
            <w:shd w:val="clear" w:color="auto" w:fill="auto"/>
          </w:tcPr>
          <w:p w:rsidR="003039F3" w:rsidRDefault="003039F3" w:rsidP="003039F3">
            <w:r>
              <w:t>Hampir tidak pernah tidak mentaati ketentuan belajar dalam kontrak  perkuliahan</w:t>
            </w:r>
          </w:p>
        </w:tc>
        <w:tc>
          <w:tcPr>
            <w:tcW w:w="2250" w:type="dxa"/>
            <w:tcBorders>
              <w:bottom w:val="single" w:sz="4" w:space="0" w:color="auto"/>
            </w:tcBorders>
            <w:shd w:val="clear" w:color="auto" w:fill="auto"/>
          </w:tcPr>
          <w:p w:rsidR="003039F3" w:rsidRDefault="003039F3" w:rsidP="003039F3">
            <w:r>
              <w:t xml:space="preserve">Cukup </w:t>
            </w:r>
            <w:r w:rsidRPr="00C6614A">
              <w:t>mentaati ketentuan belajar dalam kontrak  perkuliahan</w:t>
            </w:r>
          </w:p>
        </w:tc>
        <w:tc>
          <w:tcPr>
            <w:tcW w:w="2520" w:type="dxa"/>
            <w:tcBorders>
              <w:bottom w:val="single" w:sz="4" w:space="0" w:color="auto"/>
            </w:tcBorders>
            <w:shd w:val="clear" w:color="auto" w:fill="auto"/>
          </w:tcPr>
          <w:p w:rsidR="003039F3" w:rsidRDefault="003039F3" w:rsidP="003039F3">
            <w:r>
              <w:t xml:space="preserve">Kadang-kadang </w:t>
            </w:r>
            <w:r w:rsidRPr="00C6614A">
              <w:t>mentaati ketentuan belajar dalam kontrak  perkuliahan</w:t>
            </w:r>
          </w:p>
        </w:tc>
        <w:tc>
          <w:tcPr>
            <w:tcW w:w="2430" w:type="dxa"/>
            <w:tcBorders>
              <w:bottom w:val="single" w:sz="4" w:space="0" w:color="auto"/>
            </w:tcBorders>
            <w:shd w:val="clear" w:color="auto" w:fill="auto"/>
          </w:tcPr>
          <w:p w:rsidR="003039F3" w:rsidRDefault="003039F3" w:rsidP="003039F3">
            <w:r>
              <w:t xml:space="preserve">Tidak pernah </w:t>
            </w:r>
            <w:r w:rsidRPr="00C6614A">
              <w:t>mentaati ketentuan belajar dalam kontrak  perkuliahan</w:t>
            </w:r>
          </w:p>
        </w:tc>
        <w:tc>
          <w:tcPr>
            <w:tcW w:w="990" w:type="dxa"/>
          </w:tcPr>
          <w:p w:rsidR="003039F3" w:rsidRDefault="003039F3" w:rsidP="003039F3">
            <w:pPr>
              <w:jc w:val="both"/>
              <w:rPr>
                <w:rFonts w:ascii="Times New Roman" w:hAnsi="Times New Roman" w:cs="Times New Roman"/>
                <w:lang w:val="en-US"/>
              </w:rPr>
            </w:pPr>
          </w:p>
        </w:tc>
      </w:tr>
      <w:tr w:rsidR="003039F3" w:rsidRPr="00DE75B0" w:rsidTr="00186ABA">
        <w:tc>
          <w:tcPr>
            <w:tcW w:w="682" w:type="dxa"/>
          </w:tcPr>
          <w:p w:rsidR="003039F3" w:rsidRPr="008845CB" w:rsidRDefault="003039F3" w:rsidP="003039F3">
            <w:pPr>
              <w:jc w:val="both"/>
              <w:rPr>
                <w:rFonts w:ascii="Times New Roman" w:hAnsi="Times New Roman" w:cs="Times New Roman"/>
              </w:rPr>
            </w:pPr>
          </w:p>
        </w:tc>
        <w:tc>
          <w:tcPr>
            <w:tcW w:w="1303" w:type="dxa"/>
          </w:tcPr>
          <w:p w:rsidR="003039F3" w:rsidRPr="008845CB" w:rsidRDefault="003039F3" w:rsidP="003039F3">
            <w:pPr>
              <w:jc w:val="both"/>
              <w:rPr>
                <w:rFonts w:ascii="Times New Roman" w:hAnsi="Times New Roman" w:cs="Times New Roman"/>
                <w:i/>
                <w:lang w:val="en-US"/>
              </w:rPr>
            </w:pPr>
            <w:r w:rsidRPr="008845CB">
              <w:rPr>
                <w:rFonts w:ascii="Times New Roman" w:hAnsi="Times New Roman" w:cs="Times New Roman"/>
                <w:i/>
                <w:lang w:val="en-US"/>
              </w:rPr>
              <w:t>Embedded est</w:t>
            </w:r>
          </w:p>
        </w:tc>
        <w:tc>
          <w:tcPr>
            <w:tcW w:w="1037" w:type="dxa"/>
          </w:tcPr>
          <w:p w:rsidR="003039F3" w:rsidRPr="008845CB" w:rsidRDefault="003039F3" w:rsidP="003039F3">
            <w:pPr>
              <w:jc w:val="both"/>
              <w:rPr>
                <w:rFonts w:ascii="Times New Roman" w:hAnsi="Times New Roman" w:cs="Times New Roman"/>
                <w:lang w:val="en-US"/>
              </w:rPr>
            </w:pPr>
            <w:r>
              <w:rPr>
                <w:rFonts w:ascii="Times New Roman" w:hAnsi="Times New Roman" w:cs="Times New Roman"/>
                <w:lang w:val="en-US"/>
              </w:rPr>
              <w:t>Reflektif</w:t>
            </w:r>
          </w:p>
        </w:tc>
        <w:tc>
          <w:tcPr>
            <w:tcW w:w="2340" w:type="dxa"/>
          </w:tcPr>
          <w:p w:rsidR="003039F3" w:rsidRPr="00186ABA" w:rsidRDefault="003039F3" w:rsidP="003039F3">
            <w:pPr>
              <w:rPr>
                <w:rFonts w:ascii="Times New Roman" w:hAnsi="Times New Roman" w:cs="Times New Roman"/>
                <w:lang w:val="en-US"/>
              </w:rPr>
            </w:pPr>
            <w:r>
              <w:rPr>
                <w:rFonts w:ascii="Times New Roman" w:hAnsi="Times New Roman" w:cs="Times New Roman"/>
              </w:rPr>
              <w:t xml:space="preserve">: Dengan </w:t>
            </w:r>
            <w:r w:rsidRPr="00186ABA">
              <w:rPr>
                <w:rFonts w:ascii="Times New Roman" w:hAnsi="Times New Roman" w:cs="Times New Roman"/>
              </w:rPr>
              <w:t>ORIENTASI &amp; REFLEKSI: Panggilankah menjadi Guru?</w:t>
            </w:r>
            <w:r>
              <w:rPr>
                <w:rFonts w:ascii="Times New Roman" w:hAnsi="Times New Roman" w:cs="Times New Roman"/>
                <w:lang w:val="en-US"/>
              </w:rPr>
              <w:t xml:space="preserve">, </w:t>
            </w:r>
            <w:proofErr w:type="gramStart"/>
            <w:r>
              <w:rPr>
                <w:rFonts w:ascii="Times New Roman" w:hAnsi="Times New Roman" w:cs="Times New Roman"/>
                <w:lang w:val="en-US"/>
              </w:rPr>
              <w:t>mahasiswa</w:t>
            </w:r>
            <w:proofErr w:type="gramEnd"/>
            <w:r>
              <w:rPr>
                <w:rFonts w:ascii="Times New Roman" w:hAnsi="Times New Roman" w:cs="Times New Roman"/>
                <w:lang w:val="en-US"/>
              </w:rPr>
              <w:t xml:space="preserve"> memiliki kemampuan untuk memetakan diri mengenai </w:t>
            </w:r>
            <w:r w:rsidRPr="00186ABA">
              <w:rPr>
                <w:rFonts w:ascii="Times New Roman" w:hAnsi="Times New Roman" w:cs="Times New Roman"/>
              </w:rPr>
              <w:t>Mengapa menjadi guru?</w:t>
            </w:r>
            <w:r>
              <w:rPr>
                <w:rFonts w:ascii="Times New Roman" w:hAnsi="Times New Roman" w:cs="Times New Roman"/>
                <w:lang w:val="en-US"/>
              </w:rPr>
              <w:t xml:space="preserve">, </w:t>
            </w:r>
            <w:r w:rsidRPr="00186ABA">
              <w:rPr>
                <w:rFonts w:ascii="Times New Roman" w:hAnsi="Times New Roman" w:cs="Times New Roman"/>
              </w:rPr>
              <w:t>.</w:t>
            </w:r>
            <w:r w:rsidRPr="00186ABA">
              <w:rPr>
                <w:rFonts w:ascii="Times New Roman" w:hAnsi="Times New Roman" w:cs="Times New Roman"/>
              </w:rPr>
              <w:tab/>
              <w:t>Ada apa dengan guru?</w:t>
            </w:r>
            <w:r>
              <w:rPr>
                <w:rFonts w:ascii="Times New Roman" w:hAnsi="Times New Roman" w:cs="Times New Roman"/>
                <w:lang w:val="en-US"/>
              </w:rPr>
              <w:t xml:space="preserve"> Dan </w:t>
            </w:r>
            <w:r w:rsidRPr="00186ABA">
              <w:rPr>
                <w:rFonts w:ascii="Times New Roman" w:hAnsi="Times New Roman" w:cs="Times New Roman"/>
              </w:rPr>
              <w:t>Bagaimana menjadi guru?</w:t>
            </w:r>
            <w:r>
              <w:rPr>
                <w:rFonts w:ascii="Times New Roman" w:hAnsi="Times New Roman" w:cs="Times New Roman"/>
                <w:lang w:val="en-US"/>
              </w:rPr>
              <w:t xml:space="preserve"> </w:t>
            </w:r>
            <w:proofErr w:type="gramStart"/>
            <w:r>
              <w:rPr>
                <w:rFonts w:ascii="Times New Roman" w:hAnsi="Times New Roman" w:cs="Times New Roman"/>
                <w:lang w:val="en-US"/>
              </w:rPr>
              <w:t>sesuai</w:t>
            </w:r>
            <w:proofErr w:type="gramEnd"/>
            <w:r>
              <w:rPr>
                <w:rFonts w:ascii="Times New Roman" w:hAnsi="Times New Roman" w:cs="Times New Roman"/>
                <w:lang w:val="en-US"/>
              </w:rPr>
              <w:t xml:space="preserve"> dengna kondisi diri secara runtun .</w:t>
            </w:r>
          </w:p>
          <w:p w:rsidR="003039F3" w:rsidRPr="008845CB" w:rsidRDefault="003039F3" w:rsidP="003039F3">
            <w:pPr>
              <w:ind w:left="225" w:hanging="225"/>
              <w:jc w:val="both"/>
              <w:rPr>
                <w:rFonts w:ascii="Times New Roman" w:hAnsi="Times New Roman" w:cs="Times New Roman"/>
              </w:rPr>
            </w:pPr>
          </w:p>
        </w:tc>
        <w:tc>
          <w:tcPr>
            <w:tcW w:w="2340" w:type="dxa"/>
          </w:tcPr>
          <w:p w:rsidR="003039F3" w:rsidRPr="008845CB" w:rsidRDefault="003039F3" w:rsidP="003039F3">
            <w:pPr>
              <w:rPr>
                <w:rFonts w:ascii="Times New Roman" w:hAnsi="Times New Roman" w:cs="Times New Roman"/>
              </w:rPr>
            </w:pPr>
            <w:r w:rsidRPr="008845CB">
              <w:rPr>
                <w:rFonts w:ascii="Times New Roman" w:hAnsi="Times New Roman" w:cs="Times New Roman"/>
                <w:lang w:val="sv-SE"/>
              </w:rPr>
              <w:t>.</w:t>
            </w:r>
            <w:r>
              <w:t xml:space="preserve"> </w:t>
            </w:r>
            <w:r w:rsidRPr="00186ABA">
              <w:rPr>
                <w:rFonts w:ascii="Times New Roman" w:hAnsi="Times New Roman" w:cs="Times New Roman"/>
                <w:lang w:val="sv-SE"/>
              </w:rPr>
              <w:t>Dengan ORIENTASI &amp; REFLEKSI: Panggilankah menjadi Guru?, mahasiswa memiliki kemampuan untuk memetakan diri mengenai Mengapa menjadi guru?, .</w:t>
            </w:r>
            <w:r w:rsidRPr="00186ABA">
              <w:rPr>
                <w:rFonts w:ascii="Times New Roman" w:hAnsi="Times New Roman" w:cs="Times New Roman"/>
                <w:lang w:val="sv-SE"/>
              </w:rPr>
              <w:tab/>
              <w:t xml:space="preserve">Ada apa dengan guru? Dan Bagaimana menjadi guru? sesuai dengna kondisi diri </w:t>
            </w:r>
            <w:r>
              <w:rPr>
                <w:rFonts w:ascii="Times New Roman" w:hAnsi="Times New Roman" w:cs="Times New Roman"/>
                <w:lang w:val="sv-SE"/>
              </w:rPr>
              <w:t xml:space="preserve">namun tidak </w:t>
            </w:r>
            <w:r w:rsidRPr="00186ABA">
              <w:rPr>
                <w:rFonts w:ascii="Times New Roman" w:hAnsi="Times New Roman" w:cs="Times New Roman"/>
                <w:lang w:val="sv-SE"/>
              </w:rPr>
              <w:t>secara runtun .</w:t>
            </w:r>
          </w:p>
        </w:tc>
        <w:tc>
          <w:tcPr>
            <w:tcW w:w="2250" w:type="dxa"/>
          </w:tcPr>
          <w:p w:rsidR="003039F3" w:rsidRPr="006741E4" w:rsidRDefault="003039F3" w:rsidP="003039F3">
            <w:pPr>
              <w:rPr>
                <w:rFonts w:ascii="Times New Roman" w:hAnsi="Times New Roman" w:cs="Times New Roman"/>
                <w:lang w:val="en-US"/>
              </w:rPr>
            </w:pPr>
            <w:r w:rsidRPr="006741E4">
              <w:rPr>
                <w:rFonts w:ascii="Times New Roman" w:hAnsi="Times New Roman" w:cs="Times New Roman"/>
              </w:rPr>
              <w:t>Dengan ORIENTASI &amp; REFLEKSI: Panggilankah menjadi Guru?, mahasiswa memiliki kemampuan untuk memetakan diri mengenai Mengapa menjadi guru?, .</w:t>
            </w:r>
            <w:r w:rsidRPr="006741E4">
              <w:rPr>
                <w:rFonts w:ascii="Times New Roman" w:hAnsi="Times New Roman" w:cs="Times New Roman"/>
              </w:rPr>
              <w:tab/>
              <w:t xml:space="preserve">Ada apa dengan guru? Dan Bagaimana menjadi guru? </w:t>
            </w:r>
            <w:r>
              <w:rPr>
                <w:rFonts w:ascii="Times New Roman" w:hAnsi="Times New Roman" w:cs="Times New Roman"/>
                <w:lang w:val="en-US"/>
              </w:rPr>
              <w:t xml:space="preserve">dengan sebagian besar </w:t>
            </w:r>
            <w:r>
              <w:rPr>
                <w:rFonts w:ascii="Times New Roman" w:hAnsi="Times New Roman" w:cs="Times New Roman"/>
              </w:rPr>
              <w:t>sesuai deng</w:t>
            </w:r>
            <w:r>
              <w:rPr>
                <w:rFonts w:ascii="Times New Roman" w:hAnsi="Times New Roman" w:cs="Times New Roman"/>
                <w:lang w:val="en-US"/>
              </w:rPr>
              <w:t xml:space="preserve">an </w:t>
            </w:r>
            <w:r w:rsidRPr="006741E4">
              <w:rPr>
                <w:rFonts w:ascii="Times New Roman" w:hAnsi="Times New Roman" w:cs="Times New Roman"/>
              </w:rPr>
              <w:t xml:space="preserve">kondisi diri </w:t>
            </w:r>
            <w:r>
              <w:rPr>
                <w:rFonts w:ascii="Times New Roman" w:hAnsi="Times New Roman" w:cs="Times New Roman"/>
                <w:lang w:val="en-US"/>
              </w:rPr>
              <w:t>namun tidak runtun.</w:t>
            </w:r>
          </w:p>
        </w:tc>
        <w:tc>
          <w:tcPr>
            <w:tcW w:w="2520" w:type="dxa"/>
          </w:tcPr>
          <w:p w:rsidR="003039F3" w:rsidRPr="008845CB" w:rsidRDefault="003039F3" w:rsidP="003039F3">
            <w:pPr>
              <w:rPr>
                <w:rFonts w:ascii="Times New Roman" w:hAnsi="Times New Roman" w:cs="Times New Roman"/>
              </w:rPr>
            </w:pPr>
            <w:r w:rsidRPr="006741E4">
              <w:rPr>
                <w:rFonts w:ascii="Times New Roman" w:hAnsi="Times New Roman" w:cs="Times New Roman"/>
              </w:rPr>
              <w:t>Dengan ORIENTASI &amp; REFLEKSI: Panggilankah menjadi Guru?, mahasiswa memiliki kemampuan untuk memetakan diri mengenai Mengapa menjadi guru?, Ada apa dengan guru? Dan Bagaimana menjadi gur</w:t>
            </w:r>
            <w:r>
              <w:rPr>
                <w:rFonts w:ascii="Times New Roman" w:hAnsi="Times New Roman" w:cs="Times New Roman"/>
              </w:rPr>
              <w:t xml:space="preserve">u? dengan sebagian </w:t>
            </w:r>
            <w:r>
              <w:rPr>
                <w:rFonts w:ascii="Times New Roman" w:hAnsi="Times New Roman" w:cs="Times New Roman"/>
                <w:lang w:val="en-US"/>
              </w:rPr>
              <w:t>kecil</w:t>
            </w:r>
            <w:r>
              <w:rPr>
                <w:rFonts w:ascii="Times New Roman" w:hAnsi="Times New Roman" w:cs="Times New Roman"/>
              </w:rPr>
              <w:t xml:space="preserve"> sesuai deng</w:t>
            </w:r>
            <w:r w:rsidRPr="006741E4">
              <w:rPr>
                <w:rFonts w:ascii="Times New Roman" w:hAnsi="Times New Roman" w:cs="Times New Roman"/>
              </w:rPr>
              <w:t>a</w:t>
            </w:r>
            <w:r>
              <w:rPr>
                <w:rFonts w:ascii="Times New Roman" w:hAnsi="Times New Roman" w:cs="Times New Roman"/>
                <w:lang w:val="en-US"/>
              </w:rPr>
              <w:t>n</w:t>
            </w:r>
            <w:r w:rsidRPr="006741E4">
              <w:rPr>
                <w:rFonts w:ascii="Times New Roman" w:hAnsi="Times New Roman" w:cs="Times New Roman"/>
              </w:rPr>
              <w:t xml:space="preserve"> kondisi diri namun tidak runtun.</w:t>
            </w:r>
          </w:p>
        </w:tc>
        <w:tc>
          <w:tcPr>
            <w:tcW w:w="2430" w:type="dxa"/>
          </w:tcPr>
          <w:p w:rsidR="003039F3" w:rsidRPr="008845CB" w:rsidRDefault="003039F3" w:rsidP="003039F3">
            <w:pPr>
              <w:ind w:left="225" w:hanging="225"/>
              <w:rPr>
                <w:rFonts w:ascii="Times New Roman" w:hAnsi="Times New Roman" w:cs="Times New Roman"/>
              </w:rPr>
            </w:pPr>
            <w:r>
              <w:rPr>
                <w:rFonts w:ascii="Times New Roman" w:hAnsi="Times New Roman" w:cs="Times New Roman"/>
                <w:lang w:val="sv-SE"/>
              </w:rPr>
              <w:t>.</w:t>
            </w:r>
            <w:r w:rsidRPr="008845CB">
              <w:rPr>
                <w:rFonts w:ascii="Times New Roman" w:hAnsi="Times New Roman" w:cs="Times New Roman"/>
                <w:lang w:val="sv-SE"/>
              </w:rPr>
              <w:t>.</w:t>
            </w:r>
            <w:r>
              <w:t xml:space="preserve"> </w:t>
            </w:r>
            <w:r w:rsidRPr="006741E4">
              <w:rPr>
                <w:rFonts w:ascii="Times New Roman" w:hAnsi="Times New Roman" w:cs="Times New Roman"/>
                <w:lang w:val="sv-SE"/>
              </w:rPr>
              <w:t xml:space="preserve">Dengan ORIENTASI &amp; REFLEKSI: Panggilankah menjadi Guru?, mahasiswa </w:t>
            </w:r>
            <w:r>
              <w:rPr>
                <w:rFonts w:ascii="Times New Roman" w:hAnsi="Times New Roman" w:cs="Times New Roman"/>
                <w:lang w:val="sv-SE"/>
              </w:rPr>
              <w:t xml:space="preserve">tidak </w:t>
            </w:r>
            <w:r w:rsidRPr="006741E4">
              <w:rPr>
                <w:rFonts w:ascii="Times New Roman" w:hAnsi="Times New Roman" w:cs="Times New Roman"/>
                <w:lang w:val="sv-SE"/>
              </w:rPr>
              <w:t>memiliki kemampuan untuk memetakan diri mengenai Mengapa menjadi guru?, Ada apa dengan guru? Dan Bagaimana menjadi gur</w:t>
            </w:r>
            <w:r>
              <w:rPr>
                <w:rFonts w:ascii="Times New Roman" w:hAnsi="Times New Roman" w:cs="Times New Roman"/>
                <w:lang w:val="sv-SE"/>
              </w:rPr>
              <w:t>u? .</w:t>
            </w:r>
          </w:p>
        </w:tc>
        <w:tc>
          <w:tcPr>
            <w:tcW w:w="990" w:type="dxa"/>
          </w:tcPr>
          <w:p w:rsidR="003039F3" w:rsidRPr="00686ED8" w:rsidRDefault="003039F3" w:rsidP="003039F3">
            <w:pPr>
              <w:jc w:val="both"/>
              <w:rPr>
                <w:rFonts w:ascii="Times New Roman" w:hAnsi="Times New Roman" w:cs="Times New Roman"/>
                <w:lang w:val="en-US"/>
              </w:rPr>
            </w:pPr>
            <w:r>
              <w:rPr>
                <w:rFonts w:ascii="Times New Roman" w:hAnsi="Times New Roman" w:cs="Times New Roman"/>
                <w:lang w:val="en-US"/>
              </w:rPr>
              <w:t>0</w:t>
            </w:r>
          </w:p>
          <w:p w:rsidR="003039F3" w:rsidRPr="008845CB" w:rsidRDefault="003039F3" w:rsidP="003039F3">
            <w:pPr>
              <w:jc w:val="both"/>
              <w:rPr>
                <w:rFonts w:ascii="Times New Roman" w:hAnsi="Times New Roman" w:cs="Times New Roman"/>
                <w:lang w:val="en-US"/>
              </w:rPr>
            </w:pPr>
          </w:p>
        </w:tc>
      </w:tr>
      <w:tr w:rsidR="003039F3" w:rsidRPr="00DE75B0" w:rsidTr="00186ABA">
        <w:tc>
          <w:tcPr>
            <w:tcW w:w="682" w:type="dxa"/>
          </w:tcPr>
          <w:p w:rsidR="003039F3" w:rsidRPr="008845CB" w:rsidRDefault="003039F3" w:rsidP="003039F3">
            <w:pPr>
              <w:jc w:val="both"/>
              <w:rPr>
                <w:rFonts w:ascii="Times New Roman" w:hAnsi="Times New Roman" w:cs="Times New Roman"/>
              </w:rPr>
            </w:pPr>
            <w:r w:rsidRPr="008845CB">
              <w:rPr>
                <w:rFonts w:ascii="Times New Roman" w:hAnsi="Times New Roman" w:cs="Times New Roman"/>
              </w:rPr>
              <w:t>2</w:t>
            </w:r>
          </w:p>
        </w:tc>
        <w:tc>
          <w:tcPr>
            <w:tcW w:w="1303" w:type="dxa"/>
          </w:tcPr>
          <w:p w:rsidR="003039F3" w:rsidRPr="00EF5AD0" w:rsidRDefault="003039F3" w:rsidP="003039F3">
            <w:pPr>
              <w:jc w:val="both"/>
              <w:rPr>
                <w:rFonts w:ascii="Times New Roman" w:hAnsi="Times New Roman" w:cs="Times New Roman"/>
                <w:i/>
              </w:rPr>
            </w:pPr>
            <w:r>
              <w:rPr>
                <w:rFonts w:ascii="Times New Roman" w:hAnsi="Times New Roman" w:cs="Times New Roman"/>
                <w:i/>
              </w:rPr>
              <w:t>Embedded Test</w:t>
            </w:r>
          </w:p>
        </w:tc>
        <w:tc>
          <w:tcPr>
            <w:tcW w:w="1037" w:type="dxa"/>
          </w:tcPr>
          <w:p w:rsidR="003039F3" w:rsidRPr="00EF5AD0" w:rsidRDefault="003039F3" w:rsidP="003039F3">
            <w:pPr>
              <w:jc w:val="both"/>
              <w:rPr>
                <w:rFonts w:ascii="Times New Roman" w:hAnsi="Times New Roman" w:cs="Times New Roman"/>
              </w:rPr>
            </w:pPr>
            <w:r>
              <w:rPr>
                <w:rFonts w:ascii="Times New Roman" w:hAnsi="Times New Roman" w:cs="Times New Roman"/>
              </w:rPr>
              <w:t>Analisis Literatur</w:t>
            </w:r>
          </w:p>
        </w:tc>
        <w:tc>
          <w:tcPr>
            <w:tcW w:w="2340" w:type="dxa"/>
          </w:tcPr>
          <w:p w:rsidR="003039F3" w:rsidRPr="008845CB" w:rsidRDefault="003039F3" w:rsidP="003039F3">
            <w:pPr>
              <w:spacing w:after="0" w:line="240" w:lineRule="auto"/>
              <w:ind w:left="15" w:hanging="15"/>
              <w:jc w:val="both"/>
              <w:rPr>
                <w:rFonts w:ascii="Times New Roman" w:hAnsi="Times New Roman" w:cs="Times New Roman"/>
              </w:rPr>
            </w:pPr>
            <w:r w:rsidRPr="006F08FC">
              <w:rPr>
                <w:rFonts w:ascii="Times New Roman" w:hAnsi="Times New Roman" w:cs="Times New Roman"/>
                <w:lang w:val="en-US"/>
              </w:rPr>
              <w:t>M</w:t>
            </w:r>
            <w:r>
              <w:rPr>
                <w:rFonts w:ascii="Times New Roman" w:hAnsi="Times New Roman" w:cs="Times New Roman"/>
              </w:rPr>
              <w:t>ahasiswa dapat m</w:t>
            </w:r>
            <w:r w:rsidRPr="006F08FC">
              <w:rPr>
                <w:rFonts w:ascii="Times New Roman" w:hAnsi="Times New Roman" w:cs="Times New Roman"/>
                <w:lang w:val="en-US"/>
              </w:rPr>
              <w:t xml:space="preserve">endeskripsikan konsep dasar dan teori etika keguruan, yang </w:t>
            </w:r>
            <w:r w:rsidRPr="006F08FC">
              <w:rPr>
                <w:rFonts w:ascii="Times New Roman" w:hAnsi="Times New Roman" w:cs="Times New Roman"/>
                <w:lang w:val="en-US"/>
              </w:rPr>
              <w:lastRenderedPageBreak/>
              <w:t>mencakup pengertian guru dan profesi, latar belakang profesi, ciri-ciri profesi gurum tugas dan etika keguruan</w:t>
            </w:r>
            <w:r>
              <w:rPr>
                <w:rFonts w:ascii="Times New Roman" w:hAnsi="Times New Roman" w:cs="Times New Roman"/>
              </w:rPr>
              <w:t xml:space="preserve"> </w:t>
            </w:r>
            <w:r w:rsidRPr="008845CB">
              <w:rPr>
                <w:rFonts w:ascii="Times New Roman" w:hAnsi="Times New Roman" w:cs="Times New Roman"/>
                <w:lang w:val="en-US"/>
              </w:rPr>
              <w:t>engan tepat dan lengkap.</w:t>
            </w:r>
          </w:p>
        </w:tc>
        <w:tc>
          <w:tcPr>
            <w:tcW w:w="2340" w:type="dxa"/>
          </w:tcPr>
          <w:p w:rsidR="003039F3" w:rsidRPr="008845CB" w:rsidRDefault="003039F3" w:rsidP="003039F3">
            <w:pPr>
              <w:ind w:firstLine="9"/>
              <w:jc w:val="both"/>
              <w:rPr>
                <w:rFonts w:ascii="Times New Roman" w:hAnsi="Times New Roman" w:cs="Times New Roman"/>
                <w:lang w:val="en-US"/>
              </w:rPr>
            </w:pPr>
            <w:r w:rsidRPr="006F08FC">
              <w:rPr>
                <w:rFonts w:ascii="Times New Roman" w:hAnsi="Times New Roman" w:cs="Times New Roman"/>
              </w:rPr>
              <w:lastRenderedPageBreak/>
              <w:t xml:space="preserve">Mahasiswa dapat mendeskripsikan konsep dasar dan teori etika keguruan, yang </w:t>
            </w:r>
            <w:r w:rsidRPr="006F08FC">
              <w:rPr>
                <w:rFonts w:ascii="Times New Roman" w:hAnsi="Times New Roman" w:cs="Times New Roman"/>
              </w:rPr>
              <w:lastRenderedPageBreak/>
              <w:t>mencakup pengertian guru dan profesi, latar belakang profesi, ciri-ciri profesi gurum tugas dan etika keguruan</w:t>
            </w:r>
            <w:r>
              <w:rPr>
                <w:rFonts w:ascii="Times New Roman" w:hAnsi="Times New Roman" w:cs="Times New Roman"/>
              </w:rPr>
              <w:t xml:space="preserve"> </w:t>
            </w:r>
            <w:r w:rsidRPr="008845CB">
              <w:rPr>
                <w:rFonts w:ascii="Times New Roman" w:hAnsi="Times New Roman" w:cs="Times New Roman"/>
              </w:rPr>
              <w:t>dengan tepat namun tidak lengkap.</w:t>
            </w:r>
          </w:p>
          <w:p w:rsidR="003039F3" w:rsidRPr="008845CB" w:rsidRDefault="003039F3" w:rsidP="003039F3">
            <w:pPr>
              <w:ind w:left="189" w:hanging="180"/>
              <w:jc w:val="both"/>
              <w:rPr>
                <w:rFonts w:ascii="Times New Roman" w:hAnsi="Times New Roman" w:cs="Times New Roman"/>
                <w:lang w:val="en-US"/>
              </w:rPr>
            </w:pPr>
          </w:p>
          <w:p w:rsidR="003039F3" w:rsidRPr="008845CB" w:rsidRDefault="003039F3" w:rsidP="003039F3">
            <w:pPr>
              <w:ind w:left="189" w:hanging="180"/>
              <w:jc w:val="both"/>
              <w:rPr>
                <w:rFonts w:ascii="Times New Roman" w:hAnsi="Times New Roman" w:cs="Times New Roman"/>
                <w:lang w:val="en-US"/>
              </w:rPr>
            </w:pPr>
          </w:p>
        </w:tc>
        <w:tc>
          <w:tcPr>
            <w:tcW w:w="2250" w:type="dxa"/>
          </w:tcPr>
          <w:p w:rsidR="003039F3" w:rsidRPr="008845CB" w:rsidRDefault="003039F3" w:rsidP="003039F3">
            <w:pPr>
              <w:ind w:left="13" w:hanging="13"/>
              <w:jc w:val="both"/>
              <w:rPr>
                <w:rFonts w:ascii="Times New Roman" w:hAnsi="Times New Roman" w:cs="Times New Roman"/>
              </w:rPr>
            </w:pPr>
            <w:r w:rsidRPr="006F08FC">
              <w:rPr>
                <w:rFonts w:ascii="Times New Roman" w:hAnsi="Times New Roman" w:cs="Times New Roman"/>
              </w:rPr>
              <w:lastRenderedPageBreak/>
              <w:t xml:space="preserve">Mahasiswa dapat mendeskripsikan konsep dasar dan teori etika keguruan, yang </w:t>
            </w:r>
            <w:r w:rsidRPr="006F08FC">
              <w:rPr>
                <w:rFonts w:ascii="Times New Roman" w:hAnsi="Times New Roman" w:cs="Times New Roman"/>
              </w:rPr>
              <w:lastRenderedPageBreak/>
              <w:t>mencakup pengertian guru dan profesi, latar belakang profesi, ciri-ciri profesi gurum tugas dan etika keguruan</w:t>
            </w:r>
            <w:r>
              <w:rPr>
                <w:rFonts w:ascii="Times New Roman" w:hAnsi="Times New Roman" w:cs="Times New Roman"/>
              </w:rPr>
              <w:t xml:space="preserve"> d</w:t>
            </w:r>
            <w:r w:rsidRPr="008845CB">
              <w:rPr>
                <w:rFonts w:ascii="Times New Roman" w:hAnsi="Times New Roman" w:cs="Times New Roman"/>
              </w:rPr>
              <w:t>engan sebagian besar benar.</w:t>
            </w:r>
          </w:p>
        </w:tc>
        <w:tc>
          <w:tcPr>
            <w:tcW w:w="2520" w:type="dxa"/>
          </w:tcPr>
          <w:p w:rsidR="003039F3" w:rsidRPr="008845CB" w:rsidRDefault="003039F3" w:rsidP="003039F3">
            <w:pPr>
              <w:ind w:left="31" w:hanging="31"/>
              <w:jc w:val="both"/>
              <w:rPr>
                <w:rFonts w:ascii="Times New Roman" w:hAnsi="Times New Roman" w:cs="Times New Roman"/>
              </w:rPr>
            </w:pPr>
            <w:r w:rsidRPr="006F08FC">
              <w:rPr>
                <w:rFonts w:ascii="Times New Roman" w:hAnsi="Times New Roman" w:cs="Times New Roman"/>
              </w:rPr>
              <w:lastRenderedPageBreak/>
              <w:t xml:space="preserve">Mahasiswa dapat mendeskripsikan konsep dasar dan teori etika keguruan, yang </w:t>
            </w:r>
            <w:r w:rsidRPr="006F08FC">
              <w:rPr>
                <w:rFonts w:ascii="Times New Roman" w:hAnsi="Times New Roman" w:cs="Times New Roman"/>
              </w:rPr>
              <w:lastRenderedPageBreak/>
              <w:t>mencakup pengertian guru dan profesi, latar belakang profesi, ciri-ciri profesi gurum tugas dan etika keguruan</w:t>
            </w:r>
            <w:r>
              <w:rPr>
                <w:rFonts w:ascii="Times New Roman" w:hAnsi="Times New Roman" w:cs="Times New Roman"/>
              </w:rPr>
              <w:t xml:space="preserve"> </w:t>
            </w:r>
            <w:r w:rsidRPr="008845CB">
              <w:rPr>
                <w:rFonts w:ascii="Times New Roman" w:hAnsi="Times New Roman" w:cs="Times New Roman"/>
              </w:rPr>
              <w:t>dengan sebagian k</w:t>
            </w:r>
            <w:r w:rsidRPr="008845CB">
              <w:rPr>
                <w:rFonts w:ascii="Times New Roman" w:hAnsi="Times New Roman" w:cs="Times New Roman"/>
                <w:lang w:val="en-US"/>
              </w:rPr>
              <w:t>e</w:t>
            </w:r>
            <w:r w:rsidRPr="008845CB">
              <w:rPr>
                <w:rFonts w:ascii="Times New Roman" w:hAnsi="Times New Roman" w:cs="Times New Roman"/>
              </w:rPr>
              <w:t>cil benar.</w:t>
            </w:r>
          </w:p>
        </w:tc>
        <w:tc>
          <w:tcPr>
            <w:tcW w:w="2430" w:type="dxa"/>
          </w:tcPr>
          <w:p w:rsidR="003039F3" w:rsidRPr="006F08FC" w:rsidRDefault="003039F3" w:rsidP="003039F3">
            <w:pPr>
              <w:jc w:val="both"/>
              <w:rPr>
                <w:rFonts w:ascii="Times New Roman" w:hAnsi="Times New Roman" w:cs="Times New Roman"/>
              </w:rPr>
            </w:pPr>
            <w:r>
              <w:rPr>
                <w:rFonts w:ascii="Times New Roman" w:hAnsi="Times New Roman" w:cs="Times New Roman"/>
                <w:lang w:val="sv-SE"/>
              </w:rPr>
              <w:lastRenderedPageBreak/>
              <w:t xml:space="preserve">Tidak dapat </w:t>
            </w:r>
            <w:r>
              <w:rPr>
                <w:rFonts w:ascii="Times New Roman" w:hAnsi="Times New Roman" w:cs="Times New Roman"/>
              </w:rPr>
              <w:t xml:space="preserve"> </w:t>
            </w:r>
            <w:r w:rsidRPr="006F08FC">
              <w:rPr>
                <w:rFonts w:ascii="Times New Roman" w:hAnsi="Times New Roman" w:cs="Times New Roman"/>
              </w:rPr>
              <w:t xml:space="preserve">Mahasiswa dapat mendeskripsikan konsep dasar dan teori etika keguruan, yang </w:t>
            </w:r>
            <w:r w:rsidRPr="006F08FC">
              <w:rPr>
                <w:rFonts w:ascii="Times New Roman" w:hAnsi="Times New Roman" w:cs="Times New Roman"/>
              </w:rPr>
              <w:lastRenderedPageBreak/>
              <w:t>mencakup pengertian guru dan profesi, latar belakang profesi, ciri-ciri profesi gurum tugas dan etika keguruan</w:t>
            </w:r>
          </w:p>
        </w:tc>
        <w:tc>
          <w:tcPr>
            <w:tcW w:w="990" w:type="dxa"/>
            <w:tcBorders>
              <w:bottom w:val="single" w:sz="4" w:space="0" w:color="auto"/>
            </w:tcBorders>
          </w:tcPr>
          <w:p w:rsidR="003039F3" w:rsidRPr="00EF5AD0" w:rsidRDefault="003039F3" w:rsidP="003039F3">
            <w:pPr>
              <w:spacing w:line="360" w:lineRule="auto"/>
              <w:jc w:val="both"/>
              <w:rPr>
                <w:rFonts w:ascii="Times New Roman" w:hAnsi="Times New Roman" w:cs="Times New Roman"/>
              </w:rPr>
            </w:pPr>
            <w:r>
              <w:rPr>
                <w:rFonts w:ascii="Times New Roman" w:hAnsi="Times New Roman" w:cs="Times New Roman"/>
              </w:rPr>
              <w:lastRenderedPageBreak/>
              <w:t>0</w:t>
            </w:r>
          </w:p>
        </w:tc>
      </w:tr>
      <w:tr w:rsidR="003039F3" w:rsidRPr="00DE75B0" w:rsidTr="00EF5AD0">
        <w:tc>
          <w:tcPr>
            <w:tcW w:w="682" w:type="dxa"/>
          </w:tcPr>
          <w:p w:rsidR="003039F3" w:rsidRPr="008845CB" w:rsidRDefault="003039F3" w:rsidP="003039F3">
            <w:pPr>
              <w:jc w:val="both"/>
              <w:rPr>
                <w:rFonts w:ascii="Times New Roman" w:hAnsi="Times New Roman" w:cs="Times New Roman"/>
              </w:rPr>
            </w:pPr>
            <w:r w:rsidRPr="008845CB">
              <w:rPr>
                <w:rFonts w:ascii="Times New Roman" w:hAnsi="Times New Roman" w:cs="Times New Roman"/>
              </w:rPr>
              <w:lastRenderedPageBreak/>
              <w:t>3</w:t>
            </w:r>
          </w:p>
        </w:tc>
        <w:tc>
          <w:tcPr>
            <w:tcW w:w="1303" w:type="dxa"/>
          </w:tcPr>
          <w:p w:rsidR="003039F3" w:rsidRPr="00EF5AD0" w:rsidRDefault="003039F3" w:rsidP="003039F3">
            <w:pPr>
              <w:jc w:val="both"/>
              <w:rPr>
                <w:rFonts w:ascii="Times New Roman" w:hAnsi="Times New Roman" w:cs="Times New Roman"/>
                <w:i/>
              </w:rPr>
            </w:pPr>
            <w:r>
              <w:rPr>
                <w:rFonts w:ascii="Times New Roman" w:hAnsi="Times New Roman" w:cs="Times New Roman"/>
                <w:i/>
              </w:rPr>
              <w:t>Embedded Test</w:t>
            </w:r>
          </w:p>
        </w:tc>
        <w:tc>
          <w:tcPr>
            <w:tcW w:w="1037" w:type="dxa"/>
          </w:tcPr>
          <w:p w:rsidR="003039F3" w:rsidRPr="00EF5AD0" w:rsidRDefault="003039F3" w:rsidP="003039F3">
            <w:pPr>
              <w:jc w:val="both"/>
              <w:rPr>
                <w:rFonts w:ascii="Times New Roman" w:hAnsi="Times New Roman" w:cs="Times New Roman"/>
              </w:rPr>
            </w:pPr>
            <w:r>
              <w:rPr>
                <w:rFonts w:ascii="Times New Roman" w:hAnsi="Times New Roman" w:cs="Times New Roman"/>
              </w:rPr>
              <w:t>Analisis Literatur</w:t>
            </w:r>
          </w:p>
        </w:tc>
        <w:tc>
          <w:tcPr>
            <w:tcW w:w="2340" w:type="dxa"/>
          </w:tcPr>
          <w:p w:rsidR="003039F3" w:rsidRPr="008845CB" w:rsidRDefault="003039F3" w:rsidP="003039F3">
            <w:pPr>
              <w:spacing w:after="0" w:line="240" w:lineRule="auto"/>
              <w:ind w:left="180"/>
              <w:jc w:val="both"/>
              <w:rPr>
                <w:rFonts w:ascii="Times New Roman" w:hAnsi="Times New Roman" w:cs="Times New Roman"/>
              </w:rPr>
            </w:pPr>
            <w:r w:rsidRPr="00A3507D">
              <w:rPr>
                <w:rFonts w:ascii="Times New Roman" w:hAnsi="Times New Roman" w:cs="Times New Roman"/>
                <w:lang w:val="en-US"/>
              </w:rPr>
              <w:t>M</w:t>
            </w:r>
            <w:r>
              <w:rPr>
                <w:rFonts w:ascii="Times New Roman" w:hAnsi="Times New Roman" w:cs="Times New Roman"/>
              </w:rPr>
              <w:t>ahasiswa dapat m</w:t>
            </w:r>
            <w:r w:rsidRPr="00A3507D">
              <w:rPr>
                <w:rFonts w:ascii="Times New Roman" w:hAnsi="Times New Roman" w:cs="Times New Roman"/>
                <w:lang w:val="en-US"/>
              </w:rPr>
              <w:t>enganalisis nilai-nilai profesional yang mencakup makna guru dan pendidikan, karakteristik profesional, nilai dan prinsip profesional, model nilai, visi misi pribadi profesional, ciri guru profesional dan kompetensi dan kinerja guru profesional.</w:t>
            </w:r>
            <w:r w:rsidRPr="008845CB">
              <w:rPr>
                <w:rFonts w:ascii="Times New Roman" w:hAnsi="Times New Roman" w:cs="Times New Roman"/>
                <w:lang w:val="en-US"/>
              </w:rPr>
              <w:t>dengan tepat dan lengkap.</w:t>
            </w:r>
          </w:p>
        </w:tc>
        <w:tc>
          <w:tcPr>
            <w:tcW w:w="2340" w:type="dxa"/>
          </w:tcPr>
          <w:p w:rsidR="003039F3" w:rsidRPr="008845CB" w:rsidRDefault="003039F3" w:rsidP="003039F3">
            <w:pPr>
              <w:ind w:firstLine="9"/>
              <w:jc w:val="both"/>
              <w:rPr>
                <w:rFonts w:ascii="Times New Roman" w:hAnsi="Times New Roman" w:cs="Times New Roman"/>
                <w:lang w:val="en-US"/>
              </w:rPr>
            </w:pPr>
            <w:r w:rsidRPr="00A3507D">
              <w:rPr>
                <w:rFonts w:ascii="Times New Roman" w:hAnsi="Times New Roman" w:cs="Times New Roman"/>
              </w:rPr>
              <w:t>Mahasiswa dapat menganalisis nilai-nilai profesional yang mencakup makna guru dan pendidikan, karakteristik profesional, nilai dan prinsip profesional, model nilai, visi misi pribadi profesional, ciri guru profesional dan kompetensi dan kinerja guru profesional</w:t>
            </w:r>
            <w:r>
              <w:rPr>
                <w:rFonts w:ascii="Times New Roman" w:hAnsi="Times New Roman" w:cs="Times New Roman"/>
              </w:rPr>
              <w:t xml:space="preserve"> </w:t>
            </w:r>
            <w:r w:rsidRPr="008845CB">
              <w:rPr>
                <w:rFonts w:ascii="Times New Roman" w:hAnsi="Times New Roman" w:cs="Times New Roman"/>
              </w:rPr>
              <w:t>dengan tepat namun tidak lengkap.</w:t>
            </w:r>
          </w:p>
          <w:p w:rsidR="003039F3" w:rsidRPr="008845CB" w:rsidRDefault="003039F3" w:rsidP="003039F3">
            <w:pPr>
              <w:ind w:left="189" w:hanging="180"/>
              <w:jc w:val="both"/>
              <w:rPr>
                <w:rFonts w:ascii="Times New Roman" w:hAnsi="Times New Roman" w:cs="Times New Roman"/>
                <w:lang w:val="en-US"/>
              </w:rPr>
            </w:pPr>
          </w:p>
          <w:p w:rsidR="003039F3" w:rsidRPr="008845CB" w:rsidRDefault="003039F3" w:rsidP="003039F3">
            <w:pPr>
              <w:jc w:val="both"/>
              <w:rPr>
                <w:rFonts w:ascii="Times New Roman" w:hAnsi="Times New Roman" w:cs="Times New Roman"/>
              </w:rPr>
            </w:pPr>
          </w:p>
        </w:tc>
        <w:tc>
          <w:tcPr>
            <w:tcW w:w="2250" w:type="dxa"/>
          </w:tcPr>
          <w:p w:rsidR="003039F3" w:rsidRPr="008845CB" w:rsidRDefault="003039F3" w:rsidP="003039F3">
            <w:pPr>
              <w:jc w:val="both"/>
              <w:rPr>
                <w:rFonts w:ascii="Times New Roman" w:hAnsi="Times New Roman" w:cs="Times New Roman"/>
              </w:rPr>
            </w:pPr>
            <w:r w:rsidRPr="00A3507D">
              <w:rPr>
                <w:rFonts w:ascii="Times New Roman" w:hAnsi="Times New Roman" w:cs="Times New Roman"/>
              </w:rPr>
              <w:t xml:space="preserve">Mahasiswa dapat menganalisis nilai-nilai profesional yang mencakup makna guru dan pendidikan, karakteristik </w:t>
            </w:r>
            <w:r>
              <w:rPr>
                <w:rFonts w:ascii="Times New Roman" w:hAnsi="Times New Roman" w:cs="Times New Roman"/>
              </w:rPr>
              <w:t>p</w:t>
            </w:r>
            <w:r w:rsidRPr="00A3507D">
              <w:rPr>
                <w:rFonts w:ascii="Times New Roman" w:hAnsi="Times New Roman" w:cs="Times New Roman"/>
              </w:rPr>
              <w:t>rofesional, nilai dan prinsip profesional, model nilai, visi misi pribadi profesional, ciri guru profesional dan kompetensi dan kinerja guru profesional</w:t>
            </w:r>
            <w:r>
              <w:rPr>
                <w:rFonts w:ascii="Times New Roman" w:hAnsi="Times New Roman" w:cs="Times New Roman"/>
              </w:rPr>
              <w:t xml:space="preserve"> </w:t>
            </w:r>
            <w:r w:rsidRPr="008845CB">
              <w:rPr>
                <w:rFonts w:ascii="Times New Roman" w:hAnsi="Times New Roman" w:cs="Times New Roman"/>
              </w:rPr>
              <w:t>dengan sebagian besar benar.</w:t>
            </w:r>
          </w:p>
        </w:tc>
        <w:tc>
          <w:tcPr>
            <w:tcW w:w="2520" w:type="dxa"/>
          </w:tcPr>
          <w:p w:rsidR="003039F3" w:rsidRPr="008845CB" w:rsidRDefault="003039F3" w:rsidP="003039F3">
            <w:pPr>
              <w:ind w:left="31" w:hanging="31"/>
              <w:jc w:val="both"/>
              <w:rPr>
                <w:rFonts w:ascii="Times New Roman" w:hAnsi="Times New Roman" w:cs="Times New Roman"/>
              </w:rPr>
            </w:pPr>
            <w:r w:rsidRPr="00A3507D">
              <w:rPr>
                <w:rFonts w:ascii="Times New Roman" w:hAnsi="Times New Roman" w:cs="Times New Roman"/>
              </w:rPr>
              <w:t>Mahasiswa dapat menganalisis nilai-nilai profesional yang mencakup makna guru dan pendidikan, karakteristik profesional, nilai dan prinsip profesional, model nilai, visi misi pribadi profesional, ciri guru profesional dan kompetensi dan kinerja guru profesional</w:t>
            </w:r>
            <w:r>
              <w:rPr>
                <w:rFonts w:ascii="Times New Roman" w:hAnsi="Times New Roman" w:cs="Times New Roman"/>
              </w:rPr>
              <w:t xml:space="preserve"> </w:t>
            </w:r>
            <w:r w:rsidRPr="008845CB">
              <w:rPr>
                <w:rFonts w:ascii="Times New Roman" w:hAnsi="Times New Roman" w:cs="Times New Roman"/>
              </w:rPr>
              <w:t>dengan sebagian k</w:t>
            </w:r>
            <w:r w:rsidRPr="008845CB">
              <w:rPr>
                <w:rFonts w:ascii="Times New Roman" w:hAnsi="Times New Roman" w:cs="Times New Roman"/>
                <w:lang w:val="en-US"/>
              </w:rPr>
              <w:t>e</w:t>
            </w:r>
            <w:r w:rsidRPr="008845CB">
              <w:rPr>
                <w:rFonts w:ascii="Times New Roman" w:hAnsi="Times New Roman" w:cs="Times New Roman"/>
              </w:rPr>
              <w:t>cil benar.</w:t>
            </w:r>
          </w:p>
        </w:tc>
        <w:tc>
          <w:tcPr>
            <w:tcW w:w="2430" w:type="dxa"/>
          </w:tcPr>
          <w:p w:rsidR="003039F3" w:rsidRPr="00A3507D" w:rsidRDefault="003039F3" w:rsidP="003039F3">
            <w:pPr>
              <w:ind w:left="62" w:hanging="62"/>
              <w:jc w:val="both"/>
              <w:rPr>
                <w:rFonts w:ascii="Times New Roman" w:hAnsi="Times New Roman" w:cs="Times New Roman"/>
              </w:rPr>
            </w:pPr>
            <w:r>
              <w:rPr>
                <w:rFonts w:ascii="Times New Roman" w:hAnsi="Times New Roman" w:cs="Times New Roman"/>
                <w:lang w:val="sv-SE"/>
              </w:rPr>
              <w:t xml:space="preserve">Tidak dapat </w:t>
            </w:r>
            <w:r>
              <w:rPr>
                <w:rFonts w:ascii="Times New Roman" w:hAnsi="Times New Roman" w:cs="Times New Roman"/>
              </w:rPr>
              <w:t xml:space="preserve"> </w:t>
            </w:r>
            <w:r w:rsidRPr="007E1F0A">
              <w:rPr>
                <w:rFonts w:ascii="Times New Roman" w:hAnsi="Times New Roman" w:cs="Times New Roman"/>
              </w:rPr>
              <w:t>Mahasiswa dapat menganalisis nilai-nilai profesional yang mencakup makna guru dan pendidikan, karakteristik profesional, nilai dan prinsip profesional, model nilai, visi misi pribadi profesional, ciri guru profesional dan kompetensi dan kinerja guru profesional</w:t>
            </w:r>
            <w:r>
              <w:rPr>
                <w:rFonts w:ascii="Times New Roman" w:hAnsi="Times New Roman" w:cs="Times New Roman"/>
              </w:rPr>
              <w:t>.</w:t>
            </w:r>
          </w:p>
        </w:tc>
        <w:tc>
          <w:tcPr>
            <w:tcW w:w="990" w:type="dxa"/>
            <w:tcBorders>
              <w:top w:val="single" w:sz="4" w:space="0" w:color="auto"/>
              <w:left w:val="single" w:sz="4" w:space="0" w:color="auto"/>
              <w:bottom w:val="single" w:sz="4" w:space="0" w:color="auto"/>
              <w:right w:val="single" w:sz="4" w:space="0" w:color="auto"/>
            </w:tcBorders>
          </w:tcPr>
          <w:p w:rsidR="003039F3" w:rsidRPr="00EF5AD0" w:rsidRDefault="003039F3" w:rsidP="003039F3">
            <w:pPr>
              <w:jc w:val="both"/>
              <w:rPr>
                <w:rFonts w:ascii="Times New Roman" w:hAnsi="Times New Roman" w:cs="Times New Roman"/>
              </w:rPr>
            </w:pPr>
            <w:r>
              <w:rPr>
                <w:rFonts w:ascii="Times New Roman" w:hAnsi="Times New Roman" w:cs="Times New Roman"/>
              </w:rPr>
              <w:t>Individual (15%)</w:t>
            </w:r>
          </w:p>
        </w:tc>
      </w:tr>
      <w:tr w:rsidR="003039F3" w:rsidRPr="00DE75B0" w:rsidTr="00EF5AD0">
        <w:tc>
          <w:tcPr>
            <w:tcW w:w="682" w:type="dxa"/>
          </w:tcPr>
          <w:p w:rsidR="003039F3" w:rsidRPr="008845CB" w:rsidRDefault="003039F3" w:rsidP="003039F3">
            <w:pPr>
              <w:jc w:val="both"/>
              <w:rPr>
                <w:rFonts w:ascii="Times New Roman" w:hAnsi="Times New Roman" w:cs="Times New Roman"/>
              </w:rPr>
            </w:pPr>
            <w:r w:rsidRPr="008845CB">
              <w:rPr>
                <w:rFonts w:ascii="Times New Roman" w:hAnsi="Times New Roman" w:cs="Times New Roman"/>
              </w:rPr>
              <w:t>4</w:t>
            </w:r>
          </w:p>
        </w:tc>
        <w:tc>
          <w:tcPr>
            <w:tcW w:w="1303" w:type="dxa"/>
          </w:tcPr>
          <w:p w:rsidR="003039F3" w:rsidRPr="00EF5AD0" w:rsidRDefault="003039F3" w:rsidP="003039F3">
            <w:pPr>
              <w:jc w:val="both"/>
              <w:rPr>
                <w:rFonts w:ascii="Times New Roman" w:hAnsi="Times New Roman" w:cs="Times New Roman"/>
                <w:i/>
              </w:rPr>
            </w:pPr>
            <w:r>
              <w:rPr>
                <w:rFonts w:ascii="Times New Roman" w:hAnsi="Times New Roman" w:cs="Times New Roman"/>
                <w:i/>
              </w:rPr>
              <w:t>Embedded Test</w:t>
            </w:r>
          </w:p>
        </w:tc>
        <w:tc>
          <w:tcPr>
            <w:tcW w:w="1037" w:type="dxa"/>
          </w:tcPr>
          <w:p w:rsidR="003039F3" w:rsidRPr="00EF5AD0" w:rsidRDefault="003039F3" w:rsidP="003039F3">
            <w:pPr>
              <w:jc w:val="both"/>
              <w:rPr>
                <w:rFonts w:ascii="Times New Roman" w:hAnsi="Times New Roman" w:cs="Times New Roman"/>
              </w:rPr>
            </w:pPr>
            <w:r>
              <w:rPr>
                <w:rFonts w:ascii="Times New Roman" w:hAnsi="Times New Roman" w:cs="Times New Roman"/>
              </w:rPr>
              <w:t>Analisis Literatur</w:t>
            </w:r>
          </w:p>
        </w:tc>
        <w:tc>
          <w:tcPr>
            <w:tcW w:w="2340" w:type="dxa"/>
          </w:tcPr>
          <w:p w:rsidR="003039F3" w:rsidRPr="008845CB" w:rsidRDefault="003039F3" w:rsidP="003039F3">
            <w:pPr>
              <w:spacing w:after="0" w:line="240" w:lineRule="auto"/>
              <w:ind w:left="15"/>
              <w:jc w:val="both"/>
              <w:rPr>
                <w:rFonts w:ascii="Times New Roman" w:hAnsi="Times New Roman" w:cs="Times New Roman"/>
              </w:rPr>
            </w:pPr>
            <w:r w:rsidRPr="001E512A">
              <w:rPr>
                <w:rFonts w:ascii="Times New Roman" w:hAnsi="Times New Roman" w:cs="Times New Roman"/>
                <w:lang w:val="en-US"/>
              </w:rPr>
              <w:t>M</w:t>
            </w:r>
            <w:r>
              <w:rPr>
                <w:rFonts w:ascii="Times New Roman" w:hAnsi="Times New Roman" w:cs="Times New Roman"/>
              </w:rPr>
              <w:t>ahasiswa dapat m</w:t>
            </w:r>
            <w:r w:rsidRPr="001E512A">
              <w:rPr>
                <w:rFonts w:ascii="Times New Roman" w:hAnsi="Times New Roman" w:cs="Times New Roman"/>
                <w:lang w:val="en-US"/>
              </w:rPr>
              <w:t xml:space="preserve">enganalisis profesionalitsasi guru berbasis kelembagaan yang mencakup orientasi, fokus pengembangan, kegiatan dan persyaratan, prinsip </w:t>
            </w:r>
            <w:r w:rsidRPr="001E512A">
              <w:rPr>
                <w:rFonts w:ascii="Times New Roman" w:hAnsi="Times New Roman" w:cs="Times New Roman"/>
                <w:lang w:val="en-US"/>
              </w:rPr>
              <w:lastRenderedPageBreak/>
              <w:t>dasar dan jenis kegiatan asosiasi guru</w:t>
            </w:r>
            <w:r>
              <w:rPr>
                <w:rFonts w:ascii="Times New Roman" w:hAnsi="Times New Roman" w:cs="Times New Roman"/>
              </w:rPr>
              <w:t xml:space="preserve"> </w:t>
            </w:r>
            <w:r w:rsidRPr="008845CB">
              <w:rPr>
                <w:rFonts w:ascii="Times New Roman" w:hAnsi="Times New Roman" w:cs="Times New Roman"/>
                <w:lang w:val="en-US"/>
              </w:rPr>
              <w:t>dengan tepat dan lengkap.</w:t>
            </w:r>
          </w:p>
        </w:tc>
        <w:tc>
          <w:tcPr>
            <w:tcW w:w="2340" w:type="dxa"/>
          </w:tcPr>
          <w:p w:rsidR="003039F3" w:rsidRPr="008845CB" w:rsidRDefault="003039F3" w:rsidP="003039F3">
            <w:pPr>
              <w:ind w:firstLine="9"/>
              <w:jc w:val="both"/>
              <w:rPr>
                <w:rFonts w:ascii="Times New Roman" w:hAnsi="Times New Roman" w:cs="Times New Roman"/>
                <w:lang w:val="en-US"/>
              </w:rPr>
            </w:pPr>
            <w:r w:rsidRPr="001E512A">
              <w:rPr>
                <w:rFonts w:ascii="Times New Roman" w:hAnsi="Times New Roman" w:cs="Times New Roman"/>
              </w:rPr>
              <w:lastRenderedPageBreak/>
              <w:t xml:space="preserve">Mahasiswa dapat menganalisis profesionalitsasi guru berbasis kelembagaan yang mencakup orientasi, fokus pengembangan, kegiatan dan </w:t>
            </w:r>
            <w:r w:rsidRPr="001E512A">
              <w:rPr>
                <w:rFonts w:ascii="Times New Roman" w:hAnsi="Times New Roman" w:cs="Times New Roman"/>
              </w:rPr>
              <w:lastRenderedPageBreak/>
              <w:t>persyaratan, prinsip dasar dan jenis kegiatan asosiasi guru</w:t>
            </w:r>
            <w:r>
              <w:rPr>
                <w:rFonts w:ascii="Times New Roman" w:hAnsi="Times New Roman" w:cs="Times New Roman"/>
              </w:rPr>
              <w:t xml:space="preserve"> </w:t>
            </w:r>
            <w:r w:rsidRPr="008845CB">
              <w:rPr>
                <w:rFonts w:ascii="Times New Roman" w:hAnsi="Times New Roman" w:cs="Times New Roman"/>
              </w:rPr>
              <w:t>dengan tepat namun tidak lengkap.</w:t>
            </w:r>
          </w:p>
          <w:p w:rsidR="003039F3" w:rsidRPr="008845CB" w:rsidRDefault="003039F3" w:rsidP="003039F3">
            <w:pPr>
              <w:ind w:left="189" w:hanging="180"/>
              <w:jc w:val="both"/>
              <w:rPr>
                <w:rFonts w:ascii="Times New Roman" w:hAnsi="Times New Roman" w:cs="Times New Roman"/>
                <w:lang w:val="en-US"/>
              </w:rPr>
            </w:pPr>
          </w:p>
          <w:p w:rsidR="003039F3" w:rsidRPr="008845CB" w:rsidRDefault="003039F3" w:rsidP="003039F3">
            <w:pPr>
              <w:ind w:left="189" w:hanging="189"/>
              <w:jc w:val="both"/>
              <w:rPr>
                <w:rFonts w:ascii="Times New Roman" w:hAnsi="Times New Roman" w:cs="Times New Roman"/>
              </w:rPr>
            </w:pPr>
          </w:p>
        </w:tc>
        <w:tc>
          <w:tcPr>
            <w:tcW w:w="2250" w:type="dxa"/>
          </w:tcPr>
          <w:p w:rsidR="003039F3" w:rsidRPr="008845CB" w:rsidRDefault="003039F3" w:rsidP="003039F3">
            <w:pPr>
              <w:ind w:left="13" w:hanging="13"/>
              <w:jc w:val="both"/>
              <w:rPr>
                <w:rFonts w:ascii="Times New Roman" w:hAnsi="Times New Roman" w:cs="Times New Roman"/>
                <w:lang w:val="en-US"/>
              </w:rPr>
            </w:pPr>
            <w:r w:rsidRPr="001E512A">
              <w:rPr>
                <w:rFonts w:ascii="Times New Roman" w:hAnsi="Times New Roman" w:cs="Times New Roman"/>
              </w:rPr>
              <w:lastRenderedPageBreak/>
              <w:t xml:space="preserve">Mahasiswa dapat menganalisis profesionalitsasi guru berbasis kelembagaan yang mencakup orientasi, fokus pengembangan, kegiatan dan </w:t>
            </w:r>
            <w:r w:rsidRPr="001E512A">
              <w:rPr>
                <w:rFonts w:ascii="Times New Roman" w:hAnsi="Times New Roman" w:cs="Times New Roman"/>
              </w:rPr>
              <w:lastRenderedPageBreak/>
              <w:t>persyaratan, prinsip dasar dan jenis kegiatan asosiasi guru</w:t>
            </w:r>
            <w:r>
              <w:rPr>
                <w:rFonts w:ascii="Times New Roman" w:hAnsi="Times New Roman" w:cs="Times New Roman"/>
              </w:rPr>
              <w:t xml:space="preserve"> </w:t>
            </w:r>
            <w:r w:rsidRPr="008845CB">
              <w:rPr>
                <w:rFonts w:ascii="Times New Roman" w:hAnsi="Times New Roman" w:cs="Times New Roman"/>
              </w:rPr>
              <w:t>dengan sebagian besar benar.</w:t>
            </w:r>
          </w:p>
        </w:tc>
        <w:tc>
          <w:tcPr>
            <w:tcW w:w="2520" w:type="dxa"/>
          </w:tcPr>
          <w:p w:rsidR="003039F3" w:rsidRPr="008845CB" w:rsidRDefault="003039F3" w:rsidP="003039F3">
            <w:pPr>
              <w:ind w:left="31" w:hanging="31"/>
              <w:jc w:val="both"/>
              <w:rPr>
                <w:rFonts w:ascii="Times New Roman" w:hAnsi="Times New Roman" w:cs="Times New Roman"/>
                <w:lang w:val="en-US"/>
              </w:rPr>
            </w:pPr>
            <w:r w:rsidRPr="001E512A">
              <w:rPr>
                <w:rFonts w:ascii="Times New Roman" w:hAnsi="Times New Roman" w:cs="Times New Roman"/>
              </w:rPr>
              <w:lastRenderedPageBreak/>
              <w:t xml:space="preserve">Mahasiswa dapat menganalisis profesionalitsasi guru berbasis kelembagaan yang mencakup orientasi, fokus pengembangan, kegiatan dan persyaratan, prinsip dasar dan jenis </w:t>
            </w:r>
            <w:r w:rsidRPr="001E512A">
              <w:rPr>
                <w:rFonts w:ascii="Times New Roman" w:hAnsi="Times New Roman" w:cs="Times New Roman"/>
              </w:rPr>
              <w:lastRenderedPageBreak/>
              <w:t>kegiatan asosiasi guru</w:t>
            </w:r>
            <w:r>
              <w:rPr>
                <w:rFonts w:ascii="Times New Roman" w:hAnsi="Times New Roman" w:cs="Times New Roman"/>
              </w:rPr>
              <w:t xml:space="preserve"> </w:t>
            </w:r>
            <w:r w:rsidRPr="008845CB">
              <w:rPr>
                <w:rFonts w:ascii="Times New Roman" w:hAnsi="Times New Roman" w:cs="Times New Roman"/>
              </w:rPr>
              <w:t>dengan sebagian k</w:t>
            </w:r>
            <w:r w:rsidRPr="008845CB">
              <w:rPr>
                <w:rFonts w:ascii="Times New Roman" w:hAnsi="Times New Roman" w:cs="Times New Roman"/>
                <w:lang w:val="en-US"/>
              </w:rPr>
              <w:t>e</w:t>
            </w:r>
            <w:r w:rsidRPr="008845CB">
              <w:rPr>
                <w:rFonts w:ascii="Times New Roman" w:hAnsi="Times New Roman" w:cs="Times New Roman"/>
              </w:rPr>
              <w:t>cil benar.</w:t>
            </w:r>
          </w:p>
        </w:tc>
        <w:tc>
          <w:tcPr>
            <w:tcW w:w="2430" w:type="dxa"/>
          </w:tcPr>
          <w:p w:rsidR="003039F3" w:rsidRPr="008845CB" w:rsidRDefault="003039F3" w:rsidP="003039F3">
            <w:pPr>
              <w:ind w:hanging="16"/>
              <w:jc w:val="both"/>
              <w:rPr>
                <w:rFonts w:ascii="Times New Roman" w:hAnsi="Times New Roman" w:cs="Times New Roman"/>
                <w:lang w:val="en-US"/>
              </w:rPr>
            </w:pPr>
            <w:r>
              <w:rPr>
                <w:rFonts w:ascii="Times New Roman" w:hAnsi="Times New Roman" w:cs="Times New Roman"/>
                <w:lang w:val="sv-SE"/>
              </w:rPr>
              <w:lastRenderedPageBreak/>
              <w:t xml:space="preserve">Tidak dapat </w:t>
            </w:r>
            <w:r w:rsidRPr="001E512A">
              <w:rPr>
                <w:rFonts w:ascii="Times New Roman" w:hAnsi="Times New Roman" w:cs="Times New Roman"/>
                <w:lang w:val="sv-SE"/>
              </w:rPr>
              <w:t xml:space="preserve">menganalisis profesionalitsasi guru berbasis kelembagaan yang mencakup orientasi, fokus pengembangan, kegiatan dan persyaratan, prinsip </w:t>
            </w:r>
            <w:r w:rsidRPr="001E512A">
              <w:rPr>
                <w:rFonts w:ascii="Times New Roman" w:hAnsi="Times New Roman" w:cs="Times New Roman"/>
                <w:lang w:val="sv-SE"/>
              </w:rPr>
              <w:lastRenderedPageBreak/>
              <w:t>dasar dan jenis kegiatan asosiasi guru</w:t>
            </w:r>
          </w:p>
        </w:tc>
        <w:tc>
          <w:tcPr>
            <w:tcW w:w="990" w:type="dxa"/>
            <w:tcBorders>
              <w:top w:val="single" w:sz="4" w:space="0" w:color="auto"/>
              <w:left w:val="single" w:sz="4" w:space="0" w:color="auto"/>
              <w:bottom w:val="single" w:sz="4" w:space="0" w:color="auto"/>
              <w:right w:val="single" w:sz="4" w:space="0" w:color="auto"/>
            </w:tcBorders>
          </w:tcPr>
          <w:p w:rsidR="003039F3" w:rsidRPr="00EF5AD0" w:rsidRDefault="003039F3" w:rsidP="003039F3">
            <w:pPr>
              <w:jc w:val="both"/>
              <w:rPr>
                <w:rFonts w:ascii="Times New Roman" w:hAnsi="Times New Roman" w:cs="Times New Roman"/>
              </w:rPr>
            </w:pPr>
            <w:r>
              <w:rPr>
                <w:rFonts w:ascii="Times New Roman" w:hAnsi="Times New Roman" w:cs="Times New Roman"/>
              </w:rPr>
              <w:lastRenderedPageBreak/>
              <w:t>Individual</w:t>
            </w:r>
          </w:p>
        </w:tc>
      </w:tr>
      <w:tr w:rsidR="003039F3" w:rsidRPr="00DE75B0" w:rsidTr="00143699">
        <w:tc>
          <w:tcPr>
            <w:tcW w:w="682" w:type="dxa"/>
          </w:tcPr>
          <w:p w:rsidR="003039F3" w:rsidRPr="008845CB" w:rsidRDefault="003039F3" w:rsidP="003039F3">
            <w:pPr>
              <w:jc w:val="center"/>
              <w:rPr>
                <w:rFonts w:ascii="Times New Roman" w:hAnsi="Times New Roman" w:cs="Times New Roman"/>
              </w:rPr>
            </w:pPr>
            <w:r w:rsidRPr="008845CB">
              <w:rPr>
                <w:rFonts w:ascii="Times New Roman" w:hAnsi="Times New Roman" w:cs="Times New Roman"/>
              </w:rPr>
              <w:lastRenderedPageBreak/>
              <w:t>5</w:t>
            </w:r>
          </w:p>
        </w:tc>
        <w:tc>
          <w:tcPr>
            <w:tcW w:w="1303" w:type="dxa"/>
          </w:tcPr>
          <w:p w:rsidR="003039F3" w:rsidRPr="00EF5AD0" w:rsidRDefault="003039F3" w:rsidP="003039F3">
            <w:pPr>
              <w:jc w:val="both"/>
              <w:rPr>
                <w:rFonts w:ascii="Times New Roman" w:hAnsi="Times New Roman" w:cs="Times New Roman"/>
                <w:i/>
              </w:rPr>
            </w:pPr>
            <w:r>
              <w:rPr>
                <w:rFonts w:ascii="Times New Roman" w:hAnsi="Times New Roman" w:cs="Times New Roman"/>
                <w:i/>
              </w:rPr>
              <w:t>Embedded Test</w:t>
            </w:r>
          </w:p>
        </w:tc>
        <w:tc>
          <w:tcPr>
            <w:tcW w:w="1037" w:type="dxa"/>
          </w:tcPr>
          <w:p w:rsidR="003039F3" w:rsidRPr="00EF5AD0" w:rsidRDefault="003039F3" w:rsidP="003039F3">
            <w:pPr>
              <w:jc w:val="both"/>
              <w:rPr>
                <w:rFonts w:ascii="Times New Roman" w:hAnsi="Times New Roman" w:cs="Times New Roman"/>
              </w:rPr>
            </w:pPr>
            <w:r>
              <w:rPr>
                <w:rFonts w:ascii="Times New Roman" w:hAnsi="Times New Roman" w:cs="Times New Roman"/>
              </w:rPr>
              <w:t>Performance</w:t>
            </w:r>
          </w:p>
        </w:tc>
        <w:tc>
          <w:tcPr>
            <w:tcW w:w="2340" w:type="dxa"/>
          </w:tcPr>
          <w:p w:rsidR="003039F3" w:rsidRPr="008845CB" w:rsidRDefault="003039F3" w:rsidP="003039F3">
            <w:pPr>
              <w:spacing w:after="0" w:line="240" w:lineRule="auto"/>
              <w:jc w:val="both"/>
              <w:rPr>
                <w:rFonts w:ascii="Times New Roman" w:hAnsi="Times New Roman" w:cs="Times New Roman"/>
              </w:rPr>
            </w:pPr>
            <w:r w:rsidRPr="00455CC2">
              <w:rPr>
                <w:rFonts w:ascii="Times New Roman" w:hAnsi="Times New Roman" w:cs="Times New Roman"/>
                <w:lang w:val="en-US"/>
              </w:rPr>
              <w:t>M</w:t>
            </w:r>
            <w:r>
              <w:rPr>
                <w:rFonts w:ascii="Times New Roman" w:hAnsi="Times New Roman" w:cs="Times New Roman"/>
              </w:rPr>
              <w:t>ahasiswa dapat m</w:t>
            </w:r>
            <w:r w:rsidRPr="00455CC2">
              <w:rPr>
                <w:rFonts w:ascii="Times New Roman" w:hAnsi="Times New Roman" w:cs="Times New Roman"/>
                <w:lang w:val="en-US"/>
              </w:rPr>
              <w:t xml:space="preserve">engelola kemampuan penampilan pribadi profesi guru yang </w:t>
            </w:r>
            <w:proofErr w:type="gramStart"/>
            <w:r w:rsidRPr="00455CC2">
              <w:rPr>
                <w:rFonts w:ascii="Times New Roman" w:hAnsi="Times New Roman" w:cs="Times New Roman"/>
                <w:lang w:val="en-US"/>
              </w:rPr>
              <w:t>menjadi  kompetensi</w:t>
            </w:r>
            <w:proofErr w:type="gramEnd"/>
            <w:r w:rsidRPr="00455CC2">
              <w:rPr>
                <w:rFonts w:ascii="Times New Roman" w:hAnsi="Times New Roman" w:cs="Times New Roman"/>
                <w:lang w:val="en-US"/>
              </w:rPr>
              <w:t xml:space="preserve"> yang membangun kepercayaan diri, penyesuaian dengna lingkungan, kualitas kepribadian, sebagai daya dukung keberhasilan, daya tarik dan citra pribadi.</w:t>
            </w:r>
            <w:r>
              <w:rPr>
                <w:rFonts w:ascii="Times New Roman" w:hAnsi="Times New Roman" w:cs="Times New Roman"/>
              </w:rPr>
              <w:t xml:space="preserve"> </w:t>
            </w:r>
            <w:r w:rsidRPr="008845CB">
              <w:rPr>
                <w:rFonts w:ascii="Times New Roman" w:hAnsi="Times New Roman" w:cs="Times New Roman"/>
                <w:lang w:val="en-US"/>
              </w:rPr>
              <w:t>dengan tepat dan lengkap.</w:t>
            </w:r>
          </w:p>
        </w:tc>
        <w:tc>
          <w:tcPr>
            <w:tcW w:w="2340" w:type="dxa"/>
          </w:tcPr>
          <w:p w:rsidR="003039F3" w:rsidRPr="008845CB" w:rsidRDefault="003039F3" w:rsidP="003039F3">
            <w:pPr>
              <w:ind w:firstLine="9"/>
              <w:jc w:val="both"/>
              <w:rPr>
                <w:rFonts w:ascii="Times New Roman" w:hAnsi="Times New Roman" w:cs="Times New Roman"/>
                <w:lang w:val="en-US"/>
              </w:rPr>
            </w:pPr>
            <w:r w:rsidRPr="00455CC2">
              <w:rPr>
                <w:rFonts w:ascii="Times New Roman" w:hAnsi="Times New Roman" w:cs="Times New Roman"/>
              </w:rPr>
              <w:t>Mahasiswa dapat mengelola kemampuan penampilan pribadi profesi guru yang menjadi  kompetensi yang membangun kepercayaan diri, penyesuaian dengna lingkungan, kualitas kepribadian, sebagai daya dukung keberhasilan, daya tarik dan citra pribadi</w:t>
            </w:r>
            <w:r>
              <w:rPr>
                <w:rFonts w:ascii="Times New Roman" w:hAnsi="Times New Roman" w:cs="Times New Roman"/>
              </w:rPr>
              <w:t xml:space="preserve"> </w:t>
            </w:r>
            <w:r w:rsidRPr="008845CB">
              <w:rPr>
                <w:rFonts w:ascii="Times New Roman" w:hAnsi="Times New Roman" w:cs="Times New Roman"/>
              </w:rPr>
              <w:t>dengan tepat namun tidak lengkap.</w:t>
            </w:r>
          </w:p>
          <w:p w:rsidR="003039F3" w:rsidRPr="008845CB" w:rsidRDefault="003039F3" w:rsidP="003039F3">
            <w:pPr>
              <w:ind w:left="189" w:hanging="180"/>
              <w:jc w:val="both"/>
              <w:rPr>
                <w:rFonts w:ascii="Times New Roman" w:hAnsi="Times New Roman" w:cs="Times New Roman"/>
                <w:lang w:val="en-US"/>
              </w:rPr>
            </w:pPr>
          </w:p>
          <w:p w:rsidR="003039F3" w:rsidRPr="008845CB" w:rsidRDefault="003039F3" w:rsidP="003039F3">
            <w:pPr>
              <w:spacing w:after="0" w:line="240" w:lineRule="auto"/>
              <w:rPr>
                <w:rFonts w:ascii="Times New Roman" w:hAnsi="Times New Roman" w:cs="Times New Roman"/>
              </w:rPr>
            </w:pPr>
          </w:p>
        </w:tc>
        <w:tc>
          <w:tcPr>
            <w:tcW w:w="2250" w:type="dxa"/>
          </w:tcPr>
          <w:p w:rsidR="003039F3" w:rsidRPr="008845CB" w:rsidRDefault="003039F3" w:rsidP="003039F3">
            <w:pPr>
              <w:jc w:val="both"/>
              <w:rPr>
                <w:rFonts w:ascii="Times New Roman" w:hAnsi="Times New Roman" w:cs="Times New Roman"/>
              </w:rPr>
            </w:pPr>
            <w:r w:rsidRPr="00455CC2">
              <w:rPr>
                <w:rFonts w:ascii="Times New Roman" w:hAnsi="Times New Roman" w:cs="Times New Roman"/>
              </w:rPr>
              <w:t>Mahasiswa dapat mengelola kemampuan penampilan pribadi profesi guru yang menjadi  kompetensi yang membangun kepercayaan diri, penyesuaian dengna lingkungan, kualitas kepribadian, sebagai daya dukung keberhasilan, daya tarik dan citra pribadi</w:t>
            </w:r>
            <w:r>
              <w:rPr>
                <w:rFonts w:ascii="Times New Roman" w:hAnsi="Times New Roman" w:cs="Times New Roman"/>
              </w:rPr>
              <w:t xml:space="preserve"> </w:t>
            </w:r>
            <w:r w:rsidRPr="008845CB">
              <w:rPr>
                <w:rFonts w:ascii="Times New Roman" w:hAnsi="Times New Roman" w:cs="Times New Roman"/>
              </w:rPr>
              <w:t>dengan sebagian besar benar.</w:t>
            </w:r>
          </w:p>
        </w:tc>
        <w:tc>
          <w:tcPr>
            <w:tcW w:w="2520" w:type="dxa"/>
          </w:tcPr>
          <w:p w:rsidR="003039F3" w:rsidRPr="008845CB" w:rsidRDefault="003039F3" w:rsidP="003039F3">
            <w:pPr>
              <w:ind w:left="31" w:hanging="31"/>
              <w:jc w:val="both"/>
              <w:rPr>
                <w:rFonts w:ascii="Times New Roman" w:hAnsi="Times New Roman" w:cs="Times New Roman"/>
              </w:rPr>
            </w:pPr>
            <w:r w:rsidRPr="00455CC2">
              <w:rPr>
                <w:rFonts w:ascii="Times New Roman" w:hAnsi="Times New Roman" w:cs="Times New Roman"/>
              </w:rPr>
              <w:t>Mahasiswa dapat mengelola kemampuan penampilan pribadi profesi guru yang menjadi  kompetensi yang membangun kepercayaan diri, penyesuaian dengna lingkungan, kualitas kepribadian, sebagai daya dukung keberhasilan, daya tarik dan citra pribadi</w:t>
            </w:r>
            <w:r>
              <w:rPr>
                <w:rFonts w:ascii="Times New Roman" w:hAnsi="Times New Roman" w:cs="Times New Roman"/>
              </w:rPr>
              <w:t xml:space="preserve"> </w:t>
            </w:r>
            <w:r w:rsidRPr="008845CB">
              <w:rPr>
                <w:rFonts w:ascii="Times New Roman" w:hAnsi="Times New Roman" w:cs="Times New Roman"/>
              </w:rPr>
              <w:t>dengan sebagian k</w:t>
            </w:r>
            <w:r w:rsidRPr="008845CB">
              <w:rPr>
                <w:rFonts w:ascii="Times New Roman" w:hAnsi="Times New Roman" w:cs="Times New Roman"/>
                <w:lang w:val="en-US"/>
              </w:rPr>
              <w:t>e</w:t>
            </w:r>
            <w:r w:rsidRPr="008845CB">
              <w:rPr>
                <w:rFonts w:ascii="Times New Roman" w:hAnsi="Times New Roman" w:cs="Times New Roman"/>
              </w:rPr>
              <w:t>cil benar.</w:t>
            </w:r>
          </w:p>
        </w:tc>
        <w:tc>
          <w:tcPr>
            <w:tcW w:w="2430" w:type="dxa"/>
          </w:tcPr>
          <w:p w:rsidR="003039F3" w:rsidRPr="008845CB" w:rsidRDefault="003039F3" w:rsidP="003039F3">
            <w:pPr>
              <w:rPr>
                <w:rFonts w:ascii="Times New Roman" w:hAnsi="Times New Roman" w:cs="Times New Roman"/>
                <w:lang w:val="en-US"/>
              </w:rPr>
            </w:pPr>
            <w:r>
              <w:rPr>
                <w:rFonts w:ascii="Times New Roman" w:hAnsi="Times New Roman" w:cs="Times New Roman"/>
                <w:lang w:val="sv-SE"/>
              </w:rPr>
              <w:t xml:space="preserve">Tidak dapat </w:t>
            </w:r>
            <w:r w:rsidRPr="00455CC2">
              <w:rPr>
                <w:rFonts w:ascii="Times New Roman" w:hAnsi="Times New Roman" w:cs="Times New Roman"/>
                <w:lang w:val="sv-SE"/>
              </w:rPr>
              <w:t>mengelola kemampuan penampilan pribadi profesi guru yang menjadi  kompetensi yang membangun kepercayaan diri, penyesuaian dengna lingkungan, kualitas kepribadian, sebagai daya dukung keberhasilan, daya tarik dan citra pribadi</w:t>
            </w:r>
          </w:p>
        </w:tc>
        <w:tc>
          <w:tcPr>
            <w:tcW w:w="990" w:type="dxa"/>
            <w:tcBorders>
              <w:top w:val="single" w:sz="4" w:space="0" w:color="auto"/>
              <w:left w:val="single" w:sz="4" w:space="0" w:color="auto"/>
              <w:bottom w:val="single" w:sz="4" w:space="0" w:color="auto"/>
              <w:right w:val="single" w:sz="4" w:space="0" w:color="auto"/>
            </w:tcBorders>
          </w:tcPr>
          <w:p w:rsidR="003039F3" w:rsidRPr="00EB1A18" w:rsidRDefault="003039F3" w:rsidP="003039F3">
            <w:pPr>
              <w:jc w:val="center"/>
              <w:rPr>
                <w:rFonts w:ascii="Times New Roman" w:hAnsi="Times New Roman" w:cs="Times New Roman"/>
              </w:rPr>
            </w:pPr>
            <w:r w:rsidRPr="00EF5AD0">
              <w:rPr>
                <w:rFonts w:ascii="Times New Roman" w:hAnsi="Times New Roman" w:cs="Times New Roman"/>
                <w:lang w:val="en-US"/>
              </w:rPr>
              <w:t>Individual</w:t>
            </w:r>
            <w:r>
              <w:rPr>
                <w:rFonts w:ascii="Times New Roman" w:hAnsi="Times New Roman" w:cs="Times New Roman"/>
              </w:rPr>
              <w:t xml:space="preserve"> (15%)</w:t>
            </w:r>
          </w:p>
        </w:tc>
      </w:tr>
      <w:tr w:rsidR="003039F3" w:rsidRPr="00DE75B0" w:rsidTr="00143699">
        <w:tc>
          <w:tcPr>
            <w:tcW w:w="682" w:type="dxa"/>
          </w:tcPr>
          <w:p w:rsidR="003039F3" w:rsidRPr="008845CB" w:rsidRDefault="003039F3" w:rsidP="003039F3">
            <w:pPr>
              <w:jc w:val="center"/>
              <w:rPr>
                <w:rFonts w:ascii="Times New Roman" w:hAnsi="Times New Roman" w:cs="Times New Roman"/>
              </w:rPr>
            </w:pPr>
            <w:r w:rsidRPr="008845CB">
              <w:rPr>
                <w:rFonts w:ascii="Times New Roman" w:hAnsi="Times New Roman" w:cs="Times New Roman"/>
              </w:rPr>
              <w:t>6</w:t>
            </w:r>
          </w:p>
        </w:tc>
        <w:tc>
          <w:tcPr>
            <w:tcW w:w="1303" w:type="dxa"/>
          </w:tcPr>
          <w:p w:rsidR="003039F3" w:rsidRPr="00EF5AD0" w:rsidRDefault="003039F3" w:rsidP="003039F3">
            <w:pPr>
              <w:jc w:val="both"/>
              <w:rPr>
                <w:rFonts w:ascii="Times New Roman" w:hAnsi="Times New Roman" w:cs="Times New Roman"/>
                <w:i/>
              </w:rPr>
            </w:pPr>
            <w:r>
              <w:rPr>
                <w:rFonts w:ascii="Times New Roman" w:hAnsi="Times New Roman" w:cs="Times New Roman"/>
                <w:i/>
              </w:rPr>
              <w:t>Embedded Test</w:t>
            </w:r>
          </w:p>
        </w:tc>
        <w:tc>
          <w:tcPr>
            <w:tcW w:w="1037" w:type="dxa"/>
          </w:tcPr>
          <w:p w:rsidR="003039F3" w:rsidRPr="00EF5AD0" w:rsidRDefault="003039F3" w:rsidP="003039F3">
            <w:pPr>
              <w:jc w:val="both"/>
              <w:rPr>
                <w:rFonts w:ascii="Times New Roman" w:hAnsi="Times New Roman" w:cs="Times New Roman"/>
              </w:rPr>
            </w:pPr>
            <w:r>
              <w:rPr>
                <w:rFonts w:ascii="Times New Roman" w:hAnsi="Times New Roman" w:cs="Times New Roman"/>
              </w:rPr>
              <w:t>Analisis Literatur</w:t>
            </w:r>
          </w:p>
        </w:tc>
        <w:tc>
          <w:tcPr>
            <w:tcW w:w="2340" w:type="dxa"/>
          </w:tcPr>
          <w:p w:rsidR="003039F3" w:rsidRPr="008845CB" w:rsidRDefault="003039F3" w:rsidP="003039F3">
            <w:pPr>
              <w:spacing w:after="0" w:line="240" w:lineRule="auto"/>
              <w:jc w:val="both"/>
              <w:rPr>
                <w:rFonts w:ascii="Times New Roman" w:hAnsi="Times New Roman" w:cs="Times New Roman"/>
              </w:rPr>
            </w:pPr>
            <w:r w:rsidRPr="00D15256">
              <w:rPr>
                <w:rFonts w:ascii="Times New Roman" w:hAnsi="Times New Roman" w:cs="Times New Roman"/>
                <w:lang w:val="en-US"/>
              </w:rPr>
              <w:t>M</w:t>
            </w:r>
            <w:r>
              <w:rPr>
                <w:rFonts w:ascii="Times New Roman" w:hAnsi="Times New Roman" w:cs="Times New Roman"/>
              </w:rPr>
              <w:t>ahasiswa dapat m</w:t>
            </w:r>
            <w:r w:rsidRPr="00D15256">
              <w:rPr>
                <w:rFonts w:ascii="Times New Roman" w:hAnsi="Times New Roman" w:cs="Times New Roman"/>
                <w:lang w:val="en-US"/>
              </w:rPr>
              <w:t xml:space="preserve">engembangkan motivasi diri sebagai pembelajar sejati dengan pemahaman mengenali sumber motivasi diri, mampu menggunakan imbalan dan hukuman dalam memotivasi diri, mengembangkan kegiatan yang </w:t>
            </w:r>
            <w:r w:rsidRPr="00D15256">
              <w:rPr>
                <w:rFonts w:ascii="Times New Roman" w:hAnsi="Times New Roman" w:cs="Times New Roman"/>
                <w:lang w:val="en-US"/>
              </w:rPr>
              <w:lastRenderedPageBreak/>
              <w:t>menyenangkan dan mengelola diri dalam kegiatan yang meskipun tidak menyenangkan diri</w:t>
            </w:r>
            <w:r>
              <w:rPr>
                <w:rFonts w:ascii="Times New Roman" w:hAnsi="Times New Roman" w:cs="Times New Roman"/>
              </w:rPr>
              <w:t xml:space="preserve"> </w:t>
            </w:r>
            <w:r w:rsidRPr="008845CB">
              <w:rPr>
                <w:rFonts w:ascii="Times New Roman" w:hAnsi="Times New Roman" w:cs="Times New Roman"/>
                <w:lang w:val="en-US"/>
              </w:rPr>
              <w:t>dengan tepat dan lengkap.</w:t>
            </w:r>
          </w:p>
        </w:tc>
        <w:tc>
          <w:tcPr>
            <w:tcW w:w="2340" w:type="dxa"/>
          </w:tcPr>
          <w:p w:rsidR="003039F3" w:rsidRPr="008845CB" w:rsidRDefault="003039F3" w:rsidP="003039F3">
            <w:pPr>
              <w:ind w:firstLine="9"/>
              <w:jc w:val="both"/>
              <w:rPr>
                <w:rFonts w:ascii="Times New Roman" w:hAnsi="Times New Roman" w:cs="Times New Roman"/>
                <w:lang w:val="en-US"/>
              </w:rPr>
            </w:pPr>
            <w:r w:rsidRPr="007377FB">
              <w:rPr>
                <w:rFonts w:ascii="Times New Roman" w:hAnsi="Times New Roman" w:cs="Times New Roman"/>
              </w:rPr>
              <w:lastRenderedPageBreak/>
              <w:t xml:space="preserve">Mahasiswa dapat mengembangkan motivasi diri sebagai pembelajar sejati dengan pemahaman mengenali sumber motivasi diri, mampu menggunakan imbalan dan hukuman dalam memotivasi diri, mengembangkan </w:t>
            </w:r>
            <w:r w:rsidRPr="007377FB">
              <w:rPr>
                <w:rFonts w:ascii="Times New Roman" w:hAnsi="Times New Roman" w:cs="Times New Roman"/>
              </w:rPr>
              <w:lastRenderedPageBreak/>
              <w:t>kegiatan yang menyenangkan dan mengelola diri dalam kegiatan yang meskipun tidak menyenangkan diri</w:t>
            </w:r>
            <w:r>
              <w:rPr>
                <w:rFonts w:ascii="Times New Roman" w:hAnsi="Times New Roman" w:cs="Times New Roman"/>
              </w:rPr>
              <w:t xml:space="preserve"> </w:t>
            </w:r>
            <w:r w:rsidRPr="008845CB">
              <w:rPr>
                <w:rFonts w:ascii="Times New Roman" w:hAnsi="Times New Roman" w:cs="Times New Roman"/>
              </w:rPr>
              <w:t>dengan tepat namun tidak lengkap.</w:t>
            </w:r>
          </w:p>
          <w:p w:rsidR="003039F3" w:rsidRPr="008845CB" w:rsidRDefault="003039F3" w:rsidP="003039F3">
            <w:pPr>
              <w:ind w:left="189" w:hanging="180"/>
              <w:jc w:val="both"/>
              <w:rPr>
                <w:rFonts w:ascii="Times New Roman" w:hAnsi="Times New Roman" w:cs="Times New Roman"/>
                <w:lang w:val="en-US"/>
              </w:rPr>
            </w:pPr>
          </w:p>
          <w:p w:rsidR="003039F3" w:rsidRPr="008845CB" w:rsidRDefault="003039F3" w:rsidP="003039F3">
            <w:pPr>
              <w:spacing w:after="0" w:line="240" w:lineRule="auto"/>
              <w:rPr>
                <w:rFonts w:ascii="Times New Roman" w:hAnsi="Times New Roman" w:cs="Times New Roman"/>
              </w:rPr>
            </w:pPr>
          </w:p>
        </w:tc>
        <w:tc>
          <w:tcPr>
            <w:tcW w:w="2250" w:type="dxa"/>
          </w:tcPr>
          <w:p w:rsidR="003039F3" w:rsidRPr="008845CB" w:rsidRDefault="003039F3" w:rsidP="003039F3">
            <w:pPr>
              <w:jc w:val="both"/>
              <w:rPr>
                <w:rFonts w:ascii="Times New Roman" w:hAnsi="Times New Roman" w:cs="Times New Roman"/>
              </w:rPr>
            </w:pPr>
            <w:r w:rsidRPr="007377FB">
              <w:rPr>
                <w:rFonts w:ascii="Times New Roman" w:hAnsi="Times New Roman" w:cs="Times New Roman"/>
              </w:rPr>
              <w:lastRenderedPageBreak/>
              <w:t xml:space="preserve">Mahasiswa dapat mengembangkan motivasi diri sebagai pembelajar sejati dengan pemahaman mengenali sumber motivasi diri, mampu menggunakan imbalan dan hukuman dalam memotivasi diri, mengembangkan </w:t>
            </w:r>
            <w:r w:rsidRPr="007377FB">
              <w:rPr>
                <w:rFonts w:ascii="Times New Roman" w:hAnsi="Times New Roman" w:cs="Times New Roman"/>
              </w:rPr>
              <w:lastRenderedPageBreak/>
              <w:t>kegiatan yang menyenangkan dan mengelola diri dalam kegiatan yang meskipun tidak menyenangkan diri</w:t>
            </w:r>
            <w:r>
              <w:rPr>
                <w:rFonts w:ascii="Times New Roman" w:hAnsi="Times New Roman" w:cs="Times New Roman"/>
              </w:rPr>
              <w:t xml:space="preserve"> </w:t>
            </w:r>
            <w:r w:rsidRPr="008845CB">
              <w:rPr>
                <w:rFonts w:ascii="Times New Roman" w:hAnsi="Times New Roman" w:cs="Times New Roman"/>
              </w:rPr>
              <w:t>dengan sebagian besar benar.</w:t>
            </w:r>
          </w:p>
        </w:tc>
        <w:tc>
          <w:tcPr>
            <w:tcW w:w="2520" w:type="dxa"/>
          </w:tcPr>
          <w:p w:rsidR="003039F3" w:rsidRPr="008845CB" w:rsidRDefault="003039F3" w:rsidP="003039F3">
            <w:pPr>
              <w:ind w:left="9" w:hanging="9"/>
              <w:jc w:val="both"/>
              <w:rPr>
                <w:rFonts w:ascii="Times New Roman" w:hAnsi="Times New Roman" w:cs="Times New Roman"/>
              </w:rPr>
            </w:pPr>
            <w:r w:rsidRPr="007377FB">
              <w:rPr>
                <w:rFonts w:ascii="Times New Roman" w:hAnsi="Times New Roman" w:cs="Times New Roman"/>
              </w:rPr>
              <w:lastRenderedPageBreak/>
              <w:t xml:space="preserve">Mahasiswa dapat mengembangkan motivasi diri sebagai pembelajar sejati dengan pemahaman mengenali sumber motivasi diri, mampu menggunakan imbalan dan hukuman dalam memotivasi diri, mengembangkan kegiatan yang </w:t>
            </w:r>
            <w:r w:rsidRPr="007377FB">
              <w:rPr>
                <w:rFonts w:ascii="Times New Roman" w:hAnsi="Times New Roman" w:cs="Times New Roman"/>
              </w:rPr>
              <w:lastRenderedPageBreak/>
              <w:t>menyenangkan dan mengelola diri dalam kegiatan yang meskipun tidak menyenangkan diri</w:t>
            </w:r>
            <w:r>
              <w:rPr>
                <w:rFonts w:ascii="Times New Roman" w:hAnsi="Times New Roman" w:cs="Times New Roman"/>
              </w:rPr>
              <w:t xml:space="preserve"> </w:t>
            </w:r>
            <w:r w:rsidRPr="008845CB">
              <w:rPr>
                <w:rFonts w:ascii="Times New Roman" w:hAnsi="Times New Roman" w:cs="Times New Roman"/>
              </w:rPr>
              <w:t>dengan sebagian k</w:t>
            </w:r>
            <w:r w:rsidRPr="008845CB">
              <w:rPr>
                <w:rFonts w:ascii="Times New Roman" w:hAnsi="Times New Roman" w:cs="Times New Roman"/>
                <w:lang w:val="en-US"/>
              </w:rPr>
              <w:t>e</w:t>
            </w:r>
            <w:r w:rsidRPr="008845CB">
              <w:rPr>
                <w:rFonts w:ascii="Times New Roman" w:hAnsi="Times New Roman" w:cs="Times New Roman"/>
              </w:rPr>
              <w:t>cil benar.</w:t>
            </w:r>
          </w:p>
        </w:tc>
        <w:tc>
          <w:tcPr>
            <w:tcW w:w="2430" w:type="dxa"/>
          </w:tcPr>
          <w:p w:rsidR="003039F3" w:rsidRPr="008845CB" w:rsidRDefault="003039F3" w:rsidP="003039F3">
            <w:pPr>
              <w:ind w:left="40" w:hanging="40"/>
              <w:rPr>
                <w:rFonts w:ascii="Times New Roman" w:hAnsi="Times New Roman" w:cs="Times New Roman"/>
                <w:lang w:val="en-US"/>
              </w:rPr>
            </w:pPr>
            <w:r>
              <w:rPr>
                <w:rFonts w:ascii="Times New Roman" w:hAnsi="Times New Roman" w:cs="Times New Roman"/>
                <w:lang w:val="sv-SE"/>
              </w:rPr>
              <w:lastRenderedPageBreak/>
              <w:t>Tidak dapa</w:t>
            </w:r>
            <w:r>
              <w:rPr>
                <w:rFonts w:ascii="Times New Roman" w:hAnsi="Times New Roman" w:cs="Times New Roman"/>
              </w:rPr>
              <w:t>t m</w:t>
            </w:r>
            <w:r w:rsidRPr="007377FB">
              <w:rPr>
                <w:rFonts w:ascii="Times New Roman" w:hAnsi="Times New Roman" w:cs="Times New Roman"/>
                <w:lang w:val="sv-SE"/>
              </w:rPr>
              <w:t xml:space="preserve">engembangkan motivasi diri sebagai pembelajar sejati dengan pemahaman mengenali sumber motivasi diri, mampu menggunakan imbalan dan hukuman dalam memotivasi diri, mengembangkan </w:t>
            </w:r>
            <w:r w:rsidRPr="007377FB">
              <w:rPr>
                <w:rFonts w:ascii="Times New Roman" w:hAnsi="Times New Roman" w:cs="Times New Roman"/>
                <w:lang w:val="sv-SE"/>
              </w:rPr>
              <w:lastRenderedPageBreak/>
              <w:t>kegiatan yang menyenangkan dan mengelola diri dalam kegiatan yang meskipun tidak menyenangkan diri</w:t>
            </w:r>
          </w:p>
        </w:tc>
        <w:tc>
          <w:tcPr>
            <w:tcW w:w="990" w:type="dxa"/>
            <w:tcBorders>
              <w:top w:val="single" w:sz="4" w:space="0" w:color="auto"/>
              <w:left w:val="single" w:sz="4" w:space="0" w:color="auto"/>
              <w:bottom w:val="single" w:sz="4" w:space="0" w:color="auto"/>
              <w:right w:val="single" w:sz="4" w:space="0" w:color="auto"/>
            </w:tcBorders>
          </w:tcPr>
          <w:p w:rsidR="003039F3" w:rsidRPr="008845CB" w:rsidRDefault="003039F3" w:rsidP="003039F3">
            <w:pPr>
              <w:jc w:val="center"/>
              <w:rPr>
                <w:rFonts w:ascii="Times New Roman" w:hAnsi="Times New Roman" w:cs="Times New Roman"/>
                <w:lang w:val="en-US"/>
              </w:rPr>
            </w:pPr>
            <w:r w:rsidRPr="00EF5AD0">
              <w:rPr>
                <w:rFonts w:ascii="Times New Roman" w:hAnsi="Times New Roman" w:cs="Times New Roman"/>
                <w:lang w:val="en-US"/>
              </w:rPr>
              <w:lastRenderedPageBreak/>
              <w:t>Individual</w:t>
            </w:r>
          </w:p>
        </w:tc>
      </w:tr>
      <w:tr w:rsidR="003039F3" w:rsidRPr="00DE75B0" w:rsidTr="00143699">
        <w:tc>
          <w:tcPr>
            <w:tcW w:w="682" w:type="dxa"/>
          </w:tcPr>
          <w:p w:rsidR="003039F3" w:rsidRPr="008845CB" w:rsidRDefault="003039F3" w:rsidP="003039F3">
            <w:pPr>
              <w:jc w:val="center"/>
              <w:rPr>
                <w:rFonts w:ascii="Times New Roman" w:hAnsi="Times New Roman" w:cs="Times New Roman"/>
              </w:rPr>
            </w:pPr>
            <w:r w:rsidRPr="008845CB">
              <w:rPr>
                <w:rFonts w:ascii="Times New Roman" w:hAnsi="Times New Roman" w:cs="Times New Roman"/>
              </w:rPr>
              <w:lastRenderedPageBreak/>
              <w:t>7</w:t>
            </w:r>
          </w:p>
        </w:tc>
        <w:tc>
          <w:tcPr>
            <w:tcW w:w="1303" w:type="dxa"/>
          </w:tcPr>
          <w:p w:rsidR="003039F3" w:rsidRPr="00EF5AD0" w:rsidRDefault="003039F3" w:rsidP="003039F3">
            <w:pPr>
              <w:jc w:val="both"/>
              <w:rPr>
                <w:rFonts w:ascii="Times New Roman" w:hAnsi="Times New Roman" w:cs="Times New Roman"/>
                <w:i/>
              </w:rPr>
            </w:pPr>
            <w:r>
              <w:rPr>
                <w:rFonts w:ascii="Times New Roman" w:hAnsi="Times New Roman" w:cs="Times New Roman"/>
                <w:i/>
              </w:rPr>
              <w:t>Embedded Test</w:t>
            </w:r>
          </w:p>
        </w:tc>
        <w:tc>
          <w:tcPr>
            <w:tcW w:w="1037" w:type="dxa"/>
          </w:tcPr>
          <w:p w:rsidR="003039F3" w:rsidRPr="00EF5AD0" w:rsidRDefault="003039F3" w:rsidP="003039F3">
            <w:pPr>
              <w:jc w:val="both"/>
              <w:rPr>
                <w:rFonts w:ascii="Times New Roman" w:hAnsi="Times New Roman" w:cs="Times New Roman"/>
              </w:rPr>
            </w:pPr>
            <w:r>
              <w:rPr>
                <w:rFonts w:ascii="Times New Roman" w:hAnsi="Times New Roman" w:cs="Times New Roman"/>
              </w:rPr>
              <w:t>Analisis Literatur</w:t>
            </w:r>
          </w:p>
        </w:tc>
        <w:tc>
          <w:tcPr>
            <w:tcW w:w="2340" w:type="dxa"/>
          </w:tcPr>
          <w:p w:rsidR="003039F3" w:rsidRPr="008845CB" w:rsidRDefault="003039F3" w:rsidP="003039F3">
            <w:pPr>
              <w:spacing w:after="0" w:line="240" w:lineRule="auto"/>
              <w:ind w:hanging="7"/>
              <w:jc w:val="both"/>
              <w:rPr>
                <w:rFonts w:ascii="Times New Roman" w:hAnsi="Times New Roman" w:cs="Times New Roman"/>
                <w:lang w:val="es-ES"/>
              </w:rPr>
            </w:pPr>
            <w:r w:rsidRPr="00D15256">
              <w:rPr>
                <w:rFonts w:ascii="Times New Roman" w:hAnsi="Times New Roman" w:cs="Times New Roman"/>
                <w:lang w:val="en-US"/>
              </w:rPr>
              <w:t>M</w:t>
            </w:r>
            <w:r>
              <w:rPr>
                <w:rFonts w:ascii="Times New Roman" w:hAnsi="Times New Roman" w:cs="Times New Roman"/>
              </w:rPr>
              <w:t>ahasiswa dapat m</w:t>
            </w:r>
            <w:r w:rsidRPr="00D15256">
              <w:rPr>
                <w:rFonts w:ascii="Times New Roman" w:hAnsi="Times New Roman" w:cs="Times New Roman"/>
                <w:lang w:val="en-US"/>
              </w:rPr>
              <w:t>engelola keterampilan belajar melalui pemahaman model belajar, menciptakan minat, memiliki visi pembelajaran, mengatur belajar aktif, menerapkan modalitas belajar, mengembangkan kompetensi belajar, menegelola figure guru pembelajar, mengelola kemampuan dasar , mengembangkan lima pilar, ber[ikir kritis dan melakukan kolborasi dan kolegialitas.</w:t>
            </w:r>
            <w:r>
              <w:rPr>
                <w:rFonts w:ascii="Times New Roman" w:hAnsi="Times New Roman" w:cs="Times New Roman"/>
              </w:rPr>
              <w:t xml:space="preserve"> </w:t>
            </w:r>
            <w:r w:rsidRPr="008845CB">
              <w:rPr>
                <w:rFonts w:ascii="Times New Roman" w:hAnsi="Times New Roman" w:cs="Times New Roman"/>
                <w:lang w:val="en-US"/>
              </w:rPr>
              <w:t>dengan tepat dan lengkap.</w:t>
            </w:r>
          </w:p>
        </w:tc>
        <w:tc>
          <w:tcPr>
            <w:tcW w:w="2340" w:type="dxa"/>
          </w:tcPr>
          <w:p w:rsidR="003039F3" w:rsidRPr="008845CB" w:rsidRDefault="003039F3" w:rsidP="003039F3">
            <w:pPr>
              <w:ind w:left="63" w:hanging="54"/>
              <w:jc w:val="both"/>
              <w:rPr>
                <w:rFonts w:ascii="Times New Roman" w:hAnsi="Times New Roman" w:cs="Times New Roman"/>
                <w:lang w:val="en-US"/>
              </w:rPr>
            </w:pPr>
            <w:r w:rsidRPr="007377FB">
              <w:rPr>
                <w:rFonts w:ascii="Times New Roman" w:hAnsi="Times New Roman" w:cs="Times New Roman"/>
              </w:rPr>
              <w:t>Mahasiswa dapat mengelola keterampilan belajar melalui pemahaman model belajar, menciptakan minat, memiliki visi pembelajaran, mengatur belajar aktif, menerapkan modalitas belajar, mengembangkan kompetensi belajar, menegelola figure guru pembelajar, mengelola kemampuan dasar , mengembangkan lima pilar, ber[ikir kritis dan melakukan kolborasi dan kolegialitas</w:t>
            </w:r>
            <w:r>
              <w:rPr>
                <w:rFonts w:ascii="Times New Roman" w:hAnsi="Times New Roman" w:cs="Times New Roman"/>
              </w:rPr>
              <w:t xml:space="preserve"> </w:t>
            </w:r>
            <w:r w:rsidRPr="008845CB">
              <w:rPr>
                <w:rFonts w:ascii="Times New Roman" w:hAnsi="Times New Roman" w:cs="Times New Roman"/>
              </w:rPr>
              <w:t>dengan tepat namun tidak lengkap.</w:t>
            </w:r>
          </w:p>
          <w:p w:rsidR="003039F3" w:rsidRPr="008845CB" w:rsidRDefault="003039F3" w:rsidP="003039F3">
            <w:pPr>
              <w:ind w:left="189" w:hanging="180"/>
              <w:jc w:val="both"/>
              <w:rPr>
                <w:rFonts w:ascii="Times New Roman" w:hAnsi="Times New Roman" w:cs="Times New Roman"/>
                <w:lang w:val="en-US"/>
              </w:rPr>
            </w:pPr>
          </w:p>
          <w:p w:rsidR="003039F3" w:rsidRPr="008845CB" w:rsidRDefault="003039F3" w:rsidP="003039F3">
            <w:pPr>
              <w:rPr>
                <w:rFonts w:ascii="Times New Roman" w:hAnsi="Times New Roman" w:cs="Times New Roman"/>
                <w:lang w:val="es-ES"/>
              </w:rPr>
            </w:pPr>
          </w:p>
        </w:tc>
        <w:tc>
          <w:tcPr>
            <w:tcW w:w="2250" w:type="dxa"/>
          </w:tcPr>
          <w:p w:rsidR="003039F3" w:rsidRDefault="003039F3" w:rsidP="003039F3">
            <w:pPr>
              <w:jc w:val="both"/>
              <w:rPr>
                <w:rFonts w:ascii="Times New Roman" w:hAnsi="Times New Roman" w:cs="Times New Roman"/>
              </w:rPr>
            </w:pPr>
            <w:r w:rsidRPr="007377FB">
              <w:rPr>
                <w:rFonts w:ascii="Times New Roman" w:hAnsi="Times New Roman" w:cs="Times New Roman"/>
              </w:rPr>
              <w:t>Mahasiswa dapat mengelola keterampilan belajar melalui pemahaman model belajar, menciptakan minat, memiliki visi pembelajaran, mengatur belajar aktif, menerapkan modalitas belajar, mengembangkan kompetensi belajar, menegelola figure guru pembelajar, mengelola kemampuan dasar , mengembangkan lima pilar, ber[ikir kritis dan melakukan kolborasi dan kolegialitas.</w:t>
            </w:r>
          </w:p>
          <w:p w:rsidR="003039F3" w:rsidRDefault="003039F3" w:rsidP="003039F3">
            <w:pPr>
              <w:ind w:left="236" w:hanging="236"/>
              <w:jc w:val="both"/>
              <w:rPr>
                <w:rFonts w:ascii="Times New Roman" w:hAnsi="Times New Roman" w:cs="Times New Roman"/>
              </w:rPr>
            </w:pPr>
          </w:p>
          <w:p w:rsidR="003039F3" w:rsidRPr="008845CB" w:rsidRDefault="003039F3" w:rsidP="003039F3">
            <w:pPr>
              <w:ind w:left="236" w:hanging="236"/>
              <w:rPr>
                <w:rFonts w:ascii="Times New Roman" w:hAnsi="Times New Roman" w:cs="Times New Roman"/>
                <w:lang w:val="es-ES"/>
              </w:rPr>
            </w:pPr>
            <w:r w:rsidRPr="008845CB">
              <w:rPr>
                <w:rFonts w:ascii="Times New Roman" w:hAnsi="Times New Roman" w:cs="Times New Roman"/>
              </w:rPr>
              <w:t>dengan sebagian besar benar.</w:t>
            </w:r>
          </w:p>
        </w:tc>
        <w:tc>
          <w:tcPr>
            <w:tcW w:w="2520" w:type="dxa"/>
          </w:tcPr>
          <w:p w:rsidR="003039F3" w:rsidRPr="008845CB" w:rsidRDefault="003039F3" w:rsidP="003039F3">
            <w:pPr>
              <w:ind w:left="9" w:hanging="9"/>
              <w:jc w:val="both"/>
              <w:rPr>
                <w:rFonts w:ascii="Times New Roman" w:hAnsi="Times New Roman" w:cs="Times New Roman"/>
                <w:lang w:val="es-ES"/>
              </w:rPr>
            </w:pPr>
            <w:r w:rsidRPr="007377FB">
              <w:rPr>
                <w:rFonts w:ascii="Times New Roman" w:hAnsi="Times New Roman" w:cs="Times New Roman"/>
              </w:rPr>
              <w:t>Mahasiswa dapat mengelola keterampilan belajar melalui pemahaman model belajar, menciptakan minat, memiliki visi pembelajaran, mengatur belajar aktif, menerapkan modalitas belajar, mengembangkan kompetensi belajar, menegelola figure guru pembelajar, mengelola kemampuan dasar , mengembangkan lima pilar, ber[ikir kritis dan melakukan kolborasi dan kolegialitas.</w:t>
            </w:r>
            <w:r w:rsidRPr="008845CB">
              <w:rPr>
                <w:rFonts w:ascii="Times New Roman" w:hAnsi="Times New Roman" w:cs="Times New Roman"/>
              </w:rPr>
              <w:t>dengan sebagian k</w:t>
            </w:r>
            <w:r w:rsidRPr="008845CB">
              <w:rPr>
                <w:rFonts w:ascii="Times New Roman" w:hAnsi="Times New Roman" w:cs="Times New Roman"/>
                <w:lang w:val="en-US"/>
              </w:rPr>
              <w:t>e</w:t>
            </w:r>
            <w:r w:rsidRPr="008845CB">
              <w:rPr>
                <w:rFonts w:ascii="Times New Roman" w:hAnsi="Times New Roman" w:cs="Times New Roman"/>
              </w:rPr>
              <w:t>cil benar.</w:t>
            </w:r>
          </w:p>
        </w:tc>
        <w:tc>
          <w:tcPr>
            <w:tcW w:w="2430" w:type="dxa"/>
          </w:tcPr>
          <w:p w:rsidR="003039F3" w:rsidRPr="008845CB" w:rsidRDefault="003039F3" w:rsidP="003039F3">
            <w:pPr>
              <w:rPr>
                <w:rFonts w:ascii="Times New Roman" w:hAnsi="Times New Roman" w:cs="Times New Roman"/>
                <w:lang w:val="en-US"/>
              </w:rPr>
            </w:pPr>
            <w:r>
              <w:rPr>
                <w:rFonts w:ascii="Times New Roman" w:hAnsi="Times New Roman" w:cs="Times New Roman"/>
                <w:lang w:val="sv-SE"/>
              </w:rPr>
              <w:t xml:space="preserve">Tidak dapat </w:t>
            </w:r>
            <w:r w:rsidRPr="007377FB">
              <w:rPr>
                <w:rFonts w:ascii="Times New Roman" w:hAnsi="Times New Roman" w:cs="Times New Roman"/>
                <w:lang w:val="sv-SE"/>
              </w:rPr>
              <w:t>mengelola keterampilan belajar melalui pemahaman model belajar, menciptakan minat, memiliki visi pembelajaran, mengatur belajar aktif, menerapkan modalitas belajar, mengembangkan kompetensi belajar, menegelola figure guru pembelajar, mengelola kemampuan dasar , mengembangkan lima pilar, ber[ikir kritis dan melakukan kolborasi dan kolegialitas.</w:t>
            </w:r>
          </w:p>
        </w:tc>
        <w:tc>
          <w:tcPr>
            <w:tcW w:w="990" w:type="dxa"/>
            <w:tcBorders>
              <w:top w:val="single" w:sz="4" w:space="0" w:color="auto"/>
              <w:left w:val="single" w:sz="4" w:space="0" w:color="auto"/>
              <w:bottom w:val="single" w:sz="4" w:space="0" w:color="auto"/>
              <w:right w:val="single" w:sz="4" w:space="0" w:color="auto"/>
            </w:tcBorders>
          </w:tcPr>
          <w:p w:rsidR="003039F3" w:rsidRPr="008845CB" w:rsidRDefault="003039F3" w:rsidP="003039F3">
            <w:pPr>
              <w:rPr>
                <w:rFonts w:ascii="Times New Roman" w:hAnsi="Times New Roman" w:cs="Times New Roman"/>
                <w:lang w:val="en-US"/>
              </w:rPr>
            </w:pPr>
            <w:r w:rsidRPr="00EF5AD0">
              <w:rPr>
                <w:rFonts w:ascii="Times New Roman" w:hAnsi="Times New Roman" w:cs="Times New Roman"/>
                <w:lang w:val="en-US"/>
              </w:rPr>
              <w:t>Individual</w:t>
            </w:r>
          </w:p>
        </w:tc>
      </w:tr>
      <w:tr w:rsidR="003039F3" w:rsidRPr="00DE75B0" w:rsidTr="00EB1A18">
        <w:tc>
          <w:tcPr>
            <w:tcW w:w="682" w:type="dxa"/>
          </w:tcPr>
          <w:p w:rsidR="003039F3" w:rsidRPr="008845CB" w:rsidRDefault="003039F3" w:rsidP="003039F3">
            <w:pPr>
              <w:jc w:val="center"/>
              <w:rPr>
                <w:rFonts w:ascii="Times New Roman" w:hAnsi="Times New Roman" w:cs="Times New Roman"/>
              </w:rPr>
            </w:pPr>
            <w:r w:rsidRPr="008845CB">
              <w:rPr>
                <w:rFonts w:ascii="Times New Roman" w:hAnsi="Times New Roman" w:cs="Times New Roman"/>
              </w:rPr>
              <w:lastRenderedPageBreak/>
              <w:t>8</w:t>
            </w:r>
          </w:p>
        </w:tc>
        <w:tc>
          <w:tcPr>
            <w:tcW w:w="1303" w:type="dxa"/>
          </w:tcPr>
          <w:p w:rsidR="003039F3" w:rsidRPr="0078598E" w:rsidRDefault="003039F3" w:rsidP="003039F3">
            <w:pPr>
              <w:rPr>
                <w:rFonts w:ascii="Times New Roman" w:hAnsi="Times New Roman" w:cs="Times New Roman"/>
                <w:i/>
              </w:rPr>
            </w:pPr>
            <w:r>
              <w:rPr>
                <w:rFonts w:ascii="Times New Roman" w:hAnsi="Times New Roman" w:cs="Times New Roman"/>
                <w:i/>
              </w:rPr>
              <w:t>Project</w:t>
            </w:r>
          </w:p>
        </w:tc>
        <w:tc>
          <w:tcPr>
            <w:tcW w:w="1037" w:type="dxa"/>
          </w:tcPr>
          <w:p w:rsidR="003039F3" w:rsidRPr="00EB1A18" w:rsidRDefault="003039F3" w:rsidP="003039F3">
            <w:pPr>
              <w:rPr>
                <w:rFonts w:ascii="Times New Roman" w:hAnsi="Times New Roman" w:cs="Times New Roman"/>
              </w:rPr>
            </w:pPr>
            <w:r>
              <w:rPr>
                <w:rFonts w:ascii="Times New Roman" w:hAnsi="Times New Roman" w:cs="Times New Roman"/>
              </w:rPr>
              <w:t>Jurnal</w:t>
            </w:r>
          </w:p>
        </w:tc>
        <w:tc>
          <w:tcPr>
            <w:tcW w:w="2340" w:type="dxa"/>
          </w:tcPr>
          <w:p w:rsidR="003039F3" w:rsidRPr="008845CB" w:rsidRDefault="003039F3" w:rsidP="003039F3">
            <w:pPr>
              <w:spacing w:after="0" w:line="240" w:lineRule="auto"/>
              <w:ind w:hanging="7"/>
              <w:jc w:val="both"/>
              <w:rPr>
                <w:rFonts w:ascii="Times New Roman" w:hAnsi="Times New Roman" w:cs="Times New Roman"/>
                <w:lang w:val="es-ES"/>
              </w:rPr>
            </w:pPr>
            <w:r w:rsidRPr="00D15256">
              <w:rPr>
                <w:rFonts w:ascii="Times New Roman" w:hAnsi="Times New Roman" w:cs="Times New Roman"/>
                <w:lang w:val="en-US"/>
              </w:rPr>
              <w:t>M</w:t>
            </w:r>
            <w:r>
              <w:rPr>
                <w:rFonts w:ascii="Times New Roman" w:hAnsi="Times New Roman" w:cs="Times New Roman"/>
              </w:rPr>
              <w:t>ahasiswa dapat m</w:t>
            </w:r>
            <w:r w:rsidRPr="00D15256">
              <w:rPr>
                <w:rFonts w:ascii="Times New Roman" w:hAnsi="Times New Roman" w:cs="Times New Roman"/>
                <w:lang w:val="en-US"/>
              </w:rPr>
              <w:t xml:space="preserve">engelola komunikasi dan keteram-pilan membina hubungan dalam cakupan mengembangkan model komunikasi dan membina hubungan, mengembangkan komunikasi dalam pembelajaran, mengidentifikasi perilaku keliru, membangun Hubungan Efektif. </w:t>
            </w:r>
            <w:proofErr w:type="gramStart"/>
            <w:r w:rsidRPr="00D15256">
              <w:rPr>
                <w:rFonts w:ascii="Times New Roman" w:hAnsi="Times New Roman" w:cs="Times New Roman"/>
                <w:lang w:val="en-US"/>
              </w:rPr>
              <w:t>menjaga</w:t>
            </w:r>
            <w:proofErr w:type="gramEnd"/>
            <w:r w:rsidRPr="00D15256">
              <w:rPr>
                <w:rFonts w:ascii="Times New Roman" w:hAnsi="Times New Roman" w:cs="Times New Roman"/>
                <w:lang w:val="en-US"/>
              </w:rPr>
              <w:t xml:space="preserve"> hubungan baik, merumuskan panduan hubungan efektif, melakukan hubungan dan Kerjasama dan mampu mengidentifikasi  kegagalan hubungan</w:t>
            </w:r>
            <w:r>
              <w:rPr>
                <w:rFonts w:ascii="Times New Roman" w:hAnsi="Times New Roman" w:cs="Times New Roman"/>
              </w:rPr>
              <w:t xml:space="preserve"> </w:t>
            </w:r>
            <w:r w:rsidRPr="008845CB">
              <w:rPr>
                <w:rFonts w:ascii="Times New Roman" w:hAnsi="Times New Roman" w:cs="Times New Roman"/>
                <w:lang w:val="en-US"/>
              </w:rPr>
              <w:t>dengan tepat dan lengkap.</w:t>
            </w:r>
          </w:p>
        </w:tc>
        <w:tc>
          <w:tcPr>
            <w:tcW w:w="2340" w:type="dxa"/>
          </w:tcPr>
          <w:p w:rsidR="003039F3" w:rsidRPr="008845CB" w:rsidRDefault="003039F3" w:rsidP="003039F3">
            <w:pPr>
              <w:ind w:firstLine="9"/>
              <w:jc w:val="both"/>
              <w:rPr>
                <w:rFonts w:ascii="Times New Roman" w:hAnsi="Times New Roman" w:cs="Times New Roman"/>
                <w:lang w:val="en-US"/>
              </w:rPr>
            </w:pPr>
            <w:r w:rsidRPr="00D15256">
              <w:rPr>
                <w:rFonts w:ascii="Times New Roman" w:hAnsi="Times New Roman" w:cs="Times New Roman"/>
                <w:lang w:val="en-US"/>
              </w:rPr>
              <w:t>M</w:t>
            </w:r>
            <w:r>
              <w:rPr>
                <w:rFonts w:ascii="Times New Roman" w:hAnsi="Times New Roman" w:cs="Times New Roman"/>
              </w:rPr>
              <w:t>ahasiswa dapat m</w:t>
            </w:r>
            <w:r w:rsidRPr="00D15256">
              <w:rPr>
                <w:rFonts w:ascii="Times New Roman" w:hAnsi="Times New Roman" w:cs="Times New Roman"/>
                <w:lang w:val="en-US"/>
              </w:rPr>
              <w:t xml:space="preserve">engelola komunikasi dan keteram-pilan membina hubungan dalam cakupan mengembangkan model komunikasi dan membina hubungan, mengembangkan komunikasi dalam pembelajaran, mengidentifikasi perilaku keliru, membangun Hubungan Efektif. </w:t>
            </w:r>
            <w:proofErr w:type="gramStart"/>
            <w:r w:rsidRPr="00D15256">
              <w:rPr>
                <w:rFonts w:ascii="Times New Roman" w:hAnsi="Times New Roman" w:cs="Times New Roman"/>
                <w:lang w:val="en-US"/>
              </w:rPr>
              <w:t>menjaga</w:t>
            </w:r>
            <w:proofErr w:type="gramEnd"/>
            <w:r w:rsidRPr="00D15256">
              <w:rPr>
                <w:rFonts w:ascii="Times New Roman" w:hAnsi="Times New Roman" w:cs="Times New Roman"/>
                <w:lang w:val="en-US"/>
              </w:rPr>
              <w:t xml:space="preserve"> hubungan baik, merumuskan panduan hubungan efektif, melakukan hubungan dan Kerjasama dan mampu mengidentifikasi  kegagalan hubungan</w:t>
            </w:r>
            <w:r>
              <w:rPr>
                <w:rFonts w:ascii="Times New Roman" w:hAnsi="Times New Roman" w:cs="Times New Roman"/>
              </w:rPr>
              <w:t xml:space="preserve"> </w:t>
            </w:r>
            <w:r w:rsidRPr="008845CB">
              <w:rPr>
                <w:rFonts w:ascii="Times New Roman" w:hAnsi="Times New Roman" w:cs="Times New Roman"/>
              </w:rPr>
              <w:t>dengan tepat namun tidak lengkap.</w:t>
            </w:r>
          </w:p>
          <w:p w:rsidR="003039F3" w:rsidRPr="008845CB" w:rsidRDefault="003039F3" w:rsidP="003039F3">
            <w:pPr>
              <w:ind w:left="189" w:hanging="180"/>
              <w:jc w:val="both"/>
              <w:rPr>
                <w:rFonts w:ascii="Times New Roman" w:hAnsi="Times New Roman" w:cs="Times New Roman"/>
                <w:lang w:val="en-US"/>
              </w:rPr>
            </w:pPr>
          </w:p>
          <w:p w:rsidR="003039F3" w:rsidRPr="008845CB" w:rsidRDefault="003039F3" w:rsidP="003039F3">
            <w:pPr>
              <w:ind w:left="279" w:hanging="279"/>
              <w:rPr>
                <w:rFonts w:ascii="Times New Roman" w:hAnsi="Times New Roman" w:cs="Times New Roman"/>
                <w:lang w:val="es-ES"/>
              </w:rPr>
            </w:pPr>
          </w:p>
        </w:tc>
        <w:tc>
          <w:tcPr>
            <w:tcW w:w="2250" w:type="dxa"/>
          </w:tcPr>
          <w:p w:rsidR="003039F3" w:rsidRPr="008845CB" w:rsidRDefault="003039F3" w:rsidP="003039F3">
            <w:pPr>
              <w:jc w:val="both"/>
              <w:rPr>
                <w:rFonts w:ascii="Times New Roman" w:hAnsi="Times New Roman" w:cs="Times New Roman"/>
                <w:lang w:val="es-ES"/>
              </w:rPr>
            </w:pPr>
            <w:r w:rsidRPr="009532E8">
              <w:rPr>
                <w:rFonts w:ascii="Times New Roman" w:hAnsi="Times New Roman" w:cs="Times New Roman"/>
              </w:rPr>
              <w:t>Mahasiswa dapat mengelola komunikasi dan keteram-pilan membina hubungan dalam cakupan mengembangkan model komunikasi dan membina hubungan, mengembangkan komunikasi dalam pembelajaran, mengidentifikasi perilaku keliru, membangun Hubungan Efektif. menjaga hubungan baik, merumuskan panduan hubungan efektif, melakukan hubungan dan Kerjasama dan mampu mengidentifikasi  kegagalan hubungan</w:t>
            </w:r>
            <w:r>
              <w:rPr>
                <w:rFonts w:ascii="Times New Roman" w:hAnsi="Times New Roman" w:cs="Times New Roman"/>
              </w:rPr>
              <w:t xml:space="preserve"> </w:t>
            </w:r>
            <w:r w:rsidRPr="008845CB">
              <w:rPr>
                <w:rFonts w:ascii="Times New Roman" w:hAnsi="Times New Roman" w:cs="Times New Roman"/>
              </w:rPr>
              <w:t>dengan sebagian besar benar.</w:t>
            </w:r>
          </w:p>
        </w:tc>
        <w:tc>
          <w:tcPr>
            <w:tcW w:w="2520" w:type="dxa"/>
          </w:tcPr>
          <w:p w:rsidR="003039F3" w:rsidRPr="008845CB" w:rsidRDefault="003039F3" w:rsidP="003039F3">
            <w:pPr>
              <w:ind w:left="9" w:hanging="9"/>
              <w:jc w:val="both"/>
              <w:rPr>
                <w:rFonts w:ascii="Times New Roman" w:hAnsi="Times New Roman" w:cs="Times New Roman"/>
                <w:lang w:val="es-ES"/>
              </w:rPr>
            </w:pPr>
            <w:r w:rsidRPr="009532E8">
              <w:rPr>
                <w:rFonts w:ascii="Times New Roman" w:hAnsi="Times New Roman" w:cs="Times New Roman"/>
              </w:rPr>
              <w:t>Mahasiswa dapat mengelola komunikasi dan keteram-pilan membina hubungan dalam cakupan mengembangkan model komunikasi dan membina hubungan, mengembangkan komunikasi dalam pembelajaran, mengidentifikasi perilaku keliru, membangun Hubungan Efektif. menjaga hubungan baik, merumuskan panduan hubungan efektif, melakukan hubungan dan Kerjasama dan mampu mengidentifikasi  kegagalan hubungan</w:t>
            </w:r>
            <w:r>
              <w:rPr>
                <w:rFonts w:ascii="Times New Roman" w:hAnsi="Times New Roman" w:cs="Times New Roman"/>
              </w:rPr>
              <w:t xml:space="preserve"> </w:t>
            </w:r>
            <w:r w:rsidRPr="008845CB">
              <w:rPr>
                <w:rFonts w:ascii="Times New Roman" w:hAnsi="Times New Roman" w:cs="Times New Roman"/>
              </w:rPr>
              <w:t>dengan sebagian k</w:t>
            </w:r>
            <w:r w:rsidRPr="008845CB">
              <w:rPr>
                <w:rFonts w:ascii="Times New Roman" w:hAnsi="Times New Roman" w:cs="Times New Roman"/>
                <w:lang w:val="en-US"/>
              </w:rPr>
              <w:t>e</w:t>
            </w:r>
            <w:r w:rsidRPr="008845CB">
              <w:rPr>
                <w:rFonts w:ascii="Times New Roman" w:hAnsi="Times New Roman" w:cs="Times New Roman"/>
              </w:rPr>
              <w:t>cil benar.</w:t>
            </w:r>
          </w:p>
        </w:tc>
        <w:tc>
          <w:tcPr>
            <w:tcW w:w="2430" w:type="dxa"/>
            <w:tcBorders>
              <w:bottom w:val="single" w:sz="4" w:space="0" w:color="auto"/>
            </w:tcBorders>
          </w:tcPr>
          <w:p w:rsidR="003039F3" w:rsidRPr="008845CB" w:rsidRDefault="003039F3" w:rsidP="003039F3">
            <w:pPr>
              <w:rPr>
                <w:rFonts w:ascii="Times New Roman" w:hAnsi="Times New Roman" w:cs="Times New Roman"/>
                <w:lang w:val="en-US"/>
              </w:rPr>
            </w:pPr>
            <w:r>
              <w:rPr>
                <w:rFonts w:ascii="Times New Roman" w:hAnsi="Times New Roman" w:cs="Times New Roman"/>
                <w:lang w:val="sv-SE"/>
              </w:rPr>
              <w:t xml:space="preserve">Tidak dapat </w:t>
            </w:r>
            <w:r w:rsidRPr="009532E8">
              <w:rPr>
                <w:rFonts w:ascii="Times New Roman" w:hAnsi="Times New Roman" w:cs="Times New Roman"/>
                <w:lang w:val="sv-SE"/>
              </w:rPr>
              <w:t>Mahasiswa dapat mengelola komunikasi dan keteram-pilan membina hubungan dalam cakupan mengembangkan model komunikasi dan membina hubungan, mengembangkan komunikasi dalam pembelajaran, mengidentifikasi perilaku keliru, membangun Hubungan Efektif. menjaga hubungan baik, merumuskan panduan hubungan efektif, melakukan hubungan dan Kerjasama dan mampu mengidentifikasi  kegagalan hubungan</w:t>
            </w:r>
          </w:p>
        </w:tc>
        <w:tc>
          <w:tcPr>
            <w:tcW w:w="990" w:type="dxa"/>
            <w:tcBorders>
              <w:top w:val="single" w:sz="4" w:space="0" w:color="auto"/>
              <w:left w:val="single" w:sz="4" w:space="0" w:color="auto"/>
              <w:bottom w:val="single" w:sz="4" w:space="0" w:color="auto"/>
              <w:right w:val="single" w:sz="4" w:space="0" w:color="auto"/>
            </w:tcBorders>
          </w:tcPr>
          <w:p w:rsidR="003039F3" w:rsidRPr="00EB1A18" w:rsidRDefault="003039F3" w:rsidP="003039F3">
            <w:pPr>
              <w:jc w:val="center"/>
              <w:rPr>
                <w:rFonts w:ascii="Times New Roman" w:hAnsi="Times New Roman" w:cs="Times New Roman"/>
              </w:rPr>
            </w:pPr>
            <w:r>
              <w:rPr>
                <w:rFonts w:ascii="Times New Roman" w:hAnsi="Times New Roman" w:cs="Times New Roman"/>
              </w:rPr>
              <w:t>Individual (15%)</w:t>
            </w:r>
          </w:p>
        </w:tc>
      </w:tr>
      <w:tr w:rsidR="003039F3" w:rsidRPr="00DE75B0" w:rsidTr="00EB1A18">
        <w:tc>
          <w:tcPr>
            <w:tcW w:w="682" w:type="dxa"/>
          </w:tcPr>
          <w:p w:rsidR="003039F3" w:rsidRPr="008845CB" w:rsidRDefault="003039F3" w:rsidP="003039F3">
            <w:pPr>
              <w:jc w:val="center"/>
              <w:rPr>
                <w:rFonts w:ascii="Times New Roman" w:hAnsi="Times New Roman" w:cs="Times New Roman"/>
              </w:rPr>
            </w:pPr>
            <w:r w:rsidRPr="008845CB">
              <w:rPr>
                <w:rFonts w:ascii="Times New Roman" w:hAnsi="Times New Roman" w:cs="Times New Roman"/>
              </w:rPr>
              <w:t>9</w:t>
            </w:r>
          </w:p>
        </w:tc>
        <w:tc>
          <w:tcPr>
            <w:tcW w:w="1303" w:type="dxa"/>
          </w:tcPr>
          <w:p w:rsidR="003039F3" w:rsidRPr="0078598E" w:rsidRDefault="003039F3" w:rsidP="003039F3">
            <w:pPr>
              <w:rPr>
                <w:rFonts w:ascii="Times New Roman" w:hAnsi="Times New Roman" w:cs="Times New Roman"/>
                <w:i/>
              </w:rPr>
            </w:pPr>
            <w:r>
              <w:rPr>
                <w:rFonts w:ascii="Times New Roman" w:hAnsi="Times New Roman" w:cs="Times New Roman"/>
                <w:i/>
              </w:rPr>
              <w:t>Project</w:t>
            </w:r>
          </w:p>
        </w:tc>
        <w:tc>
          <w:tcPr>
            <w:tcW w:w="1037" w:type="dxa"/>
          </w:tcPr>
          <w:p w:rsidR="003039F3" w:rsidRPr="00EB1A18" w:rsidRDefault="003039F3" w:rsidP="003039F3">
            <w:pPr>
              <w:rPr>
                <w:rFonts w:ascii="Times New Roman" w:hAnsi="Times New Roman" w:cs="Times New Roman"/>
              </w:rPr>
            </w:pPr>
            <w:r>
              <w:rPr>
                <w:rFonts w:ascii="Times New Roman" w:hAnsi="Times New Roman" w:cs="Times New Roman"/>
              </w:rPr>
              <w:t>Jurnal</w:t>
            </w:r>
          </w:p>
        </w:tc>
        <w:tc>
          <w:tcPr>
            <w:tcW w:w="2340" w:type="dxa"/>
          </w:tcPr>
          <w:p w:rsidR="003039F3" w:rsidRPr="008845CB" w:rsidRDefault="003039F3" w:rsidP="003039F3">
            <w:pPr>
              <w:spacing w:after="0" w:line="240" w:lineRule="auto"/>
              <w:ind w:left="-7" w:firstLine="7"/>
              <w:jc w:val="both"/>
              <w:rPr>
                <w:rFonts w:ascii="Times New Roman" w:hAnsi="Times New Roman" w:cs="Times New Roman"/>
                <w:lang w:val="es-ES"/>
              </w:rPr>
            </w:pPr>
            <w:r w:rsidRPr="00D15256">
              <w:rPr>
                <w:rFonts w:ascii="Times New Roman" w:hAnsi="Times New Roman" w:cs="Times New Roman"/>
                <w:lang w:val="en-US"/>
              </w:rPr>
              <w:t>M</w:t>
            </w:r>
            <w:r>
              <w:rPr>
                <w:rFonts w:ascii="Times New Roman" w:hAnsi="Times New Roman" w:cs="Times New Roman"/>
              </w:rPr>
              <w:t>ahasiswa dapat m</w:t>
            </w:r>
            <w:r w:rsidRPr="00D15256">
              <w:rPr>
                <w:rFonts w:ascii="Times New Roman" w:hAnsi="Times New Roman" w:cs="Times New Roman"/>
                <w:lang w:val="en-US"/>
              </w:rPr>
              <w:t xml:space="preserve">engembangkan komunikasi dalam mentoring melalui pemahaman konsep pengertian mentoring, sikap mentor, komunikasi klinis, melakukan keputusan berbasis konsultasi, </w:t>
            </w:r>
            <w:r w:rsidRPr="00D15256">
              <w:rPr>
                <w:rFonts w:ascii="Times New Roman" w:hAnsi="Times New Roman" w:cs="Times New Roman"/>
                <w:lang w:val="en-US"/>
              </w:rPr>
              <w:lastRenderedPageBreak/>
              <w:t>menerapkan pendekatan Gather dan Redi.</w:t>
            </w:r>
            <w:r w:rsidRPr="008845CB">
              <w:rPr>
                <w:rFonts w:ascii="Times New Roman" w:hAnsi="Times New Roman" w:cs="Times New Roman"/>
                <w:lang w:val="en-US"/>
              </w:rPr>
              <w:t>dengan tepat dan lengkap.</w:t>
            </w:r>
          </w:p>
        </w:tc>
        <w:tc>
          <w:tcPr>
            <w:tcW w:w="2340" w:type="dxa"/>
          </w:tcPr>
          <w:p w:rsidR="003039F3" w:rsidRPr="008845CB" w:rsidRDefault="003039F3" w:rsidP="003039F3">
            <w:pPr>
              <w:ind w:firstLine="9"/>
              <w:jc w:val="both"/>
              <w:rPr>
                <w:rFonts w:ascii="Times New Roman" w:hAnsi="Times New Roman" w:cs="Times New Roman"/>
                <w:lang w:val="en-US"/>
              </w:rPr>
            </w:pPr>
            <w:r w:rsidRPr="009532E8">
              <w:rPr>
                <w:rFonts w:ascii="Times New Roman" w:hAnsi="Times New Roman" w:cs="Times New Roman"/>
              </w:rPr>
              <w:lastRenderedPageBreak/>
              <w:t xml:space="preserve">Mahasiswa dapat mengembangkan komunikasi dalam mentoring melalui pemahaman konsep pengertian mentoring, sikap mentor, komunikasi klinis, melakukan keputusan </w:t>
            </w:r>
            <w:r w:rsidRPr="009532E8">
              <w:rPr>
                <w:rFonts w:ascii="Times New Roman" w:hAnsi="Times New Roman" w:cs="Times New Roman"/>
              </w:rPr>
              <w:lastRenderedPageBreak/>
              <w:t>berbasis konsultasi, menerapkan pendekatan Gather dan Redi.</w:t>
            </w:r>
            <w:r w:rsidRPr="008845CB">
              <w:rPr>
                <w:rFonts w:ascii="Times New Roman" w:hAnsi="Times New Roman" w:cs="Times New Roman"/>
              </w:rPr>
              <w:t>dengan tepat namun tidak lengkap.</w:t>
            </w:r>
          </w:p>
          <w:p w:rsidR="003039F3" w:rsidRPr="008845CB" w:rsidRDefault="003039F3" w:rsidP="003039F3">
            <w:pPr>
              <w:ind w:left="189" w:hanging="180"/>
              <w:jc w:val="both"/>
              <w:rPr>
                <w:rFonts w:ascii="Times New Roman" w:hAnsi="Times New Roman" w:cs="Times New Roman"/>
                <w:lang w:val="en-US"/>
              </w:rPr>
            </w:pPr>
          </w:p>
          <w:p w:rsidR="003039F3" w:rsidRPr="008845CB" w:rsidRDefault="003039F3" w:rsidP="003039F3">
            <w:pPr>
              <w:ind w:left="369" w:hanging="369"/>
              <w:rPr>
                <w:rFonts w:ascii="Times New Roman" w:hAnsi="Times New Roman" w:cs="Times New Roman"/>
                <w:lang w:val="es-ES"/>
              </w:rPr>
            </w:pPr>
          </w:p>
        </w:tc>
        <w:tc>
          <w:tcPr>
            <w:tcW w:w="2250" w:type="dxa"/>
          </w:tcPr>
          <w:p w:rsidR="003039F3" w:rsidRPr="008845CB" w:rsidRDefault="003039F3" w:rsidP="003039F3">
            <w:pPr>
              <w:jc w:val="both"/>
              <w:rPr>
                <w:rFonts w:ascii="Times New Roman" w:hAnsi="Times New Roman" w:cs="Times New Roman"/>
              </w:rPr>
            </w:pPr>
            <w:r w:rsidRPr="009532E8">
              <w:rPr>
                <w:rFonts w:ascii="Times New Roman" w:hAnsi="Times New Roman" w:cs="Times New Roman"/>
              </w:rPr>
              <w:lastRenderedPageBreak/>
              <w:t xml:space="preserve">Mahasiswa dapat mengembangkan komunikasi dalam mentoring melalui pemahaman konsep pengertian mentoring, sikap mentor, komunikasi klinis, melakukan keputusan </w:t>
            </w:r>
            <w:r w:rsidRPr="009532E8">
              <w:rPr>
                <w:rFonts w:ascii="Times New Roman" w:hAnsi="Times New Roman" w:cs="Times New Roman"/>
              </w:rPr>
              <w:lastRenderedPageBreak/>
              <w:t>berbasis konsultasi, menerapkan pendekatan Gather dan Redi.</w:t>
            </w:r>
            <w:r>
              <w:rPr>
                <w:rFonts w:ascii="Times New Roman" w:hAnsi="Times New Roman" w:cs="Times New Roman"/>
              </w:rPr>
              <w:t xml:space="preserve"> </w:t>
            </w:r>
            <w:r w:rsidRPr="008845CB">
              <w:rPr>
                <w:rFonts w:ascii="Times New Roman" w:hAnsi="Times New Roman" w:cs="Times New Roman"/>
              </w:rPr>
              <w:t>dengan sebagian besar benar.</w:t>
            </w:r>
          </w:p>
        </w:tc>
        <w:tc>
          <w:tcPr>
            <w:tcW w:w="2520" w:type="dxa"/>
          </w:tcPr>
          <w:p w:rsidR="003039F3" w:rsidRPr="008845CB" w:rsidRDefault="003039F3" w:rsidP="003039F3">
            <w:pPr>
              <w:jc w:val="both"/>
              <w:rPr>
                <w:rFonts w:ascii="Times New Roman" w:hAnsi="Times New Roman" w:cs="Times New Roman"/>
              </w:rPr>
            </w:pPr>
            <w:r w:rsidRPr="009532E8">
              <w:rPr>
                <w:rFonts w:ascii="Times New Roman" w:hAnsi="Times New Roman" w:cs="Times New Roman"/>
              </w:rPr>
              <w:lastRenderedPageBreak/>
              <w:t xml:space="preserve">Mahasiswa dapat mengembangkan komunikasi dalam mentoring melalui pemahaman konsep pengertian mentoring, sikap mentor, komunikasi klinis, melakukan keputusan berbasis </w:t>
            </w:r>
            <w:r w:rsidRPr="009532E8">
              <w:rPr>
                <w:rFonts w:ascii="Times New Roman" w:hAnsi="Times New Roman" w:cs="Times New Roman"/>
              </w:rPr>
              <w:lastRenderedPageBreak/>
              <w:t>konsultasi, menerapkan pendekatan Gather dan Redi.</w:t>
            </w:r>
            <w:r w:rsidRPr="008845CB">
              <w:rPr>
                <w:rFonts w:ascii="Times New Roman" w:hAnsi="Times New Roman" w:cs="Times New Roman"/>
              </w:rPr>
              <w:t>dengan sebagian k</w:t>
            </w:r>
            <w:r w:rsidRPr="008845CB">
              <w:rPr>
                <w:rFonts w:ascii="Times New Roman" w:hAnsi="Times New Roman" w:cs="Times New Roman"/>
                <w:lang w:val="en-US"/>
              </w:rPr>
              <w:t>e</w:t>
            </w:r>
            <w:r w:rsidRPr="008845CB">
              <w:rPr>
                <w:rFonts w:ascii="Times New Roman" w:hAnsi="Times New Roman" w:cs="Times New Roman"/>
              </w:rPr>
              <w:t>cil benar.</w:t>
            </w:r>
          </w:p>
        </w:tc>
        <w:tc>
          <w:tcPr>
            <w:tcW w:w="2430" w:type="dxa"/>
            <w:tcBorders>
              <w:top w:val="single" w:sz="4" w:space="0" w:color="auto"/>
            </w:tcBorders>
          </w:tcPr>
          <w:p w:rsidR="003039F3" w:rsidRPr="008845CB" w:rsidRDefault="003039F3" w:rsidP="003039F3">
            <w:pPr>
              <w:ind w:hanging="16"/>
              <w:rPr>
                <w:rFonts w:ascii="Times New Roman" w:hAnsi="Times New Roman" w:cs="Times New Roman"/>
                <w:lang w:val="en-US"/>
              </w:rPr>
            </w:pPr>
            <w:r>
              <w:rPr>
                <w:rFonts w:ascii="Times New Roman" w:hAnsi="Times New Roman" w:cs="Times New Roman"/>
                <w:lang w:val="sv-SE"/>
              </w:rPr>
              <w:lastRenderedPageBreak/>
              <w:t xml:space="preserve">Tidak dapat </w:t>
            </w:r>
            <w:r w:rsidRPr="009532E8">
              <w:rPr>
                <w:rFonts w:ascii="Times New Roman" w:hAnsi="Times New Roman" w:cs="Times New Roman"/>
                <w:lang w:val="sv-SE"/>
              </w:rPr>
              <w:t xml:space="preserve">mengembangkan komunikasi dalam mentoring melalui pemahaman konsep pengertian mentoring, sikap mentor, komunikasi klinis, melakukan keputusan </w:t>
            </w:r>
            <w:r w:rsidRPr="009532E8">
              <w:rPr>
                <w:rFonts w:ascii="Times New Roman" w:hAnsi="Times New Roman" w:cs="Times New Roman"/>
                <w:lang w:val="sv-SE"/>
              </w:rPr>
              <w:lastRenderedPageBreak/>
              <w:t>berbasis konsultasi, menerapkan pendekatan Gather dan Redi.</w:t>
            </w:r>
          </w:p>
        </w:tc>
        <w:tc>
          <w:tcPr>
            <w:tcW w:w="990" w:type="dxa"/>
            <w:tcBorders>
              <w:top w:val="single" w:sz="4" w:space="0" w:color="auto"/>
              <w:left w:val="single" w:sz="4" w:space="0" w:color="auto"/>
              <w:bottom w:val="single" w:sz="4" w:space="0" w:color="auto"/>
              <w:right w:val="single" w:sz="4" w:space="0" w:color="auto"/>
            </w:tcBorders>
          </w:tcPr>
          <w:p w:rsidR="003039F3" w:rsidRPr="00EB1A18" w:rsidRDefault="003039F3" w:rsidP="003039F3">
            <w:pPr>
              <w:jc w:val="center"/>
              <w:rPr>
                <w:rFonts w:ascii="Times New Roman" w:hAnsi="Times New Roman" w:cs="Times New Roman"/>
              </w:rPr>
            </w:pPr>
            <w:r>
              <w:rPr>
                <w:rFonts w:ascii="Times New Roman" w:hAnsi="Times New Roman" w:cs="Times New Roman"/>
              </w:rPr>
              <w:lastRenderedPageBreak/>
              <w:t>Individual</w:t>
            </w:r>
          </w:p>
        </w:tc>
      </w:tr>
      <w:tr w:rsidR="003039F3" w:rsidRPr="00DE75B0" w:rsidTr="00EB1A18">
        <w:tc>
          <w:tcPr>
            <w:tcW w:w="682" w:type="dxa"/>
          </w:tcPr>
          <w:p w:rsidR="003039F3" w:rsidRPr="008845CB" w:rsidRDefault="003039F3" w:rsidP="003039F3">
            <w:pPr>
              <w:jc w:val="center"/>
              <w:rPr>
                <w:rFonts w:ascii="Times New Roman" w:hAnsi="Times New Roman" w:cs="Times New Roman"/>
              </w:rPr>
            </w:pPr>
            <w:r w:rsidRPr="008845CB">
              <w:rPr>
                <w:rFonts w:ascii="Times New Roman" w:hAnsi="Times New Roman" w:cs="Times New Roman"/>
              </w:rPr>
              <w:lastRenderedPageBreak/>
              <w:t>10</w:t>
            </w:r>
          </w:p>
        </w:tc>
        <w:tc>
          <w:tcPr>
            <w:tcW w:w="1303" w:type="dxa"/>
            <w:tcBorders>
              <w:bottom w:val="single" w:sz="4" w:space="0" w:color="auto"/>
            </w:tcBorders>
          </w:tcPr>
          <w:p w:rsidR="003039F3" w:rsidRPr="0078598E" w:rsidRDefault="003039F3" w:rsidP="003039F3">
            <w:pPr>
              <w:rPr>
                <w:rFonts w:ascii="Times New Roman" w:hAnsi="Times New Roman" w:cs="Times New Roman"/>
                <w:i/>
              </w:rPr>
            </w:pPr>
            <w:r>
              <w:rPr>
                <w:rFonts w:ascii="Times New Roman" w:hAnsi="Times New Roman" w:cs="Times New Roman"/>
                <w:i/>
              </w:rPr>
              <w:t>Project</w:t>
            </w:r>
          </w:p>
        </w:tc>
        <w:tc>
          <w:tcPr>
            <w:tcW w:w="1037" w:type="dxa"/>
            <w:tcBorders>
              <w:bottom w:val="single" w:sz="4" w:space="0" w:color="auto"/>
            </w:tcBorders>
          </w:tcPr>
          <w:p w:rsidR="003039F3" w:rsidRPr="00EB1A18" w:rsidRDefault="003039F3" w:rsidP="003039F3">
            <w:pPr>
              <w:rPr>
                <w:rFonts w:ascii="Times New Roman" w:hAnsi="Times New Roman" w:cs="Times New Roman"/>
              </w:rPr>
            </w:pPr>
            <w:r>
              <w:rPr>
                <w:rFonts w:ascii="Times New Roman" w:hAnsi="Times New Roman" w:cs="Times New Roman"/>
              </w:rPr>
              <w:t>Jurnal</w:t>
            </w:r>
          </w:p>
        </w:tc>
        <w:tc>
          <w:tcPr>
            <w:tcW w:w="2340" w:type="dxa"/>
            <w:tcBorders>
              <w:bottom w:val="single" w:sz="4" w:space="0" w:color="auto"/>
            </w:tcBorders>
          </w:tcPr>
          <w:p w:rsidR="003039F3" w:rsidRPr="008845CB" w:rsidRDefault="003039F3" w:rsidP="003039F3">
            <w:pPr>
              <w:spacing w:after="0" w:line="240" w:lineRule="auto"/>
              <w:jc w:val="both"/>
              <w:rPr>
                <w:rFonts w:ascii="Times New Roman" w:hAnsi="Times New Roman" w:cs="Times New Roman"/>
                <w:lang w:val="es-ES"/>
              </w:rPr>
            </w:pPr>
            <w:r w:rsidRPr="00D15256">
              <w:rPr>
                <w:rFonts w:ascii="Times New Roman" w:hAnsi="Times New Roman" w:cs="Times New Roman"/>
                <w:lang w:val="en-US"/>
              </w:rPr>
              <w:t>M</w:t>
            </w:r>
            <w:r>
              <w:rPr>
                <w:rFonts w:ascii="Times New Roman" w:hAnsi="Times New Roman" w:cs="Times New Roman"/>
              </w:rPr>
              <w:t>ahasiswa dapat m</w:t>
            </w:r>
            <w:r w:rsidRPr="00D15256">
              <w:rPr>
                <w:rFonts w:ascii="Times New Roman" w:hAnsi="Times New Roman" w:cs="Times New Roman"/>
                <w:lang w:val="en-US"/>
              </w:rPr>
              <w:t xml:space="preserve">engelola </w:t>
            </w:r>
            <w:r>
              <w:rPr>
                <w:rFonts w:ascii="Times New Roman" w:hAnsi="Times New Roman" w:cs="Times New Roman"/>
              </w:rPr>
              <w:t>k</w:t>
            </w:r>
            <w:r w:rsidRPr="00D15256">
              <w:rPr>
                <w:rFonts w:ascii="Times New Roman" w:hAnsi="Times New Roman" w:cs="Times New Roman"/>
                <w:lang w:val="en-US"/>
              </w:rPr>
              <w:t>eterampilan dan teknik pembimbingan pembelajaran dengan pemahaman konsep pengertian, proses dan jenis pembimbingan coaching</w:t>
            </w:r>
            <w:r>
              <w:rPr>
                <w:rFonts w:ascii="Times New Roman" w:hAnsi="Times New Roman" w:cs="Times New Roman"/>
              </w:rPr>
              <w:t xml:space="preserve"> </w:t>
            </w:r>
            <w:r w:rsidRPr="008845CB">
              <w:rPr>
                <w:rFonts w:ascii="Times New Roman" w:hAnsi="Times New Roman" w:cs="Times New Roman"/>
                <w:lang w:val="en-US"/>
              </w:rPr>
              <w:t>dengan tepat dan lengkap.</w:t>
            </w:r>
          </w:p>
        </w:tc>
        <w:tc>
          <w:tcPr>
            <w:tcW w:w="2340" w:type="dxa"/>
            <w:tcBorders>
              <w:bottom w:val="single" w:sz="4" w:space="0" w:color="auto"/>
            </w:tcBorders>
          </w:tcPr>
          <w:p w:rsidR="003039F3" w:rsidRPr="008845CB" w:rsidRDefault="003039F3" w:rsidP="003039F3">
            <w:pPr>
              <w:ind w:firstLine="9"/>
              <w:jc w:val="both"/>
              <w:rPr>
                <w:rFonts w:ascii="Times New Roman" w:hAnsi="Times New Roman" w:cs="Times New Roman"/>
                <w:lang w:val="en-US"/>
              </w:rPr>
            </w:pPr>
            <w:r w:rsidRPr="00132BC4">
              <w:rPr>
                <w:rFonts w:ascii="Times New Roman" w:hAnsi="Times New Roman" w:cs="Times New Roman"/>
              </w:rPr>
              <w:t>Mahasiswa dapat mengelola keterampilan dan teknik pembimbingan pembelajaran dengan pemahaman konsep pengertian, proses dan jenis pembimbingan coaching</w:t>
            </w:r>
            <w:r>
              <w:rPr>
                <w:rFonts w:ascii="Times New Roman" w:hAnsi="Times New Roman" w:cs="Times New Roman"/>
              </w:rPr>
              <w:t xml:space="preserve"> </w:t>
            </w:r>
            <w:r w:rsidRPr="008845CB">
              <w:rPr>
                <w:rFonts w:ascii="Times New Roman" w:hAnsi="Times New Roman" w:cs="Times New Roman"/>
              </w:rPr>
              <w:t>dengan tepat namun tidak lengkap.</w:t>
            </w:r>
          </w:p>
          <w:p w:rsidR="003039F3" w:rsidRPr="008845CB" w:rsidRDefault="003039F3" w:rsidP="003039F3">
            <w:pPr>
              <w:ind w:left="189" w:hanging="180"/>
              <w:jc w:val="both"/>
              <w:rPr>
                <w:rFonts w:ascii="Times New Roman" w:hAnsi="Times New Roman" w:cs="Times New Roman"/>
                <w:lang w:val="en-US"/>
              </w:rPr>
            </w:pPr>
          </w:p>
          <w:p w:rsidR="003039F3" w:rsidRPr="008845CB" w:rsidRDefault="003039F3" w:rsidP="003039F3">
            <w:pPr>
              <w:ind w:left="189" w:hanging="189"/>
              <w:rPr>
                <w:rFonts w:ascii="Times New Roman" w:hAnsi="Times New Roman" w:cs="Times New Roman"/>
                <w:lang w:val="es-ES"/>
              </w:rPr>
            </w:pPr>
          </w:p>
        </w:tc>
        <w:tc>
          <w:tcPr>
            <w:tcW w:w="2250" w:type="dxa"/>
            <w:tcBorders>
              <w:bottom w:val="single" w:sz="4" w:space="0" w:color="auto"/>
            </w:tcBorders>
          </w:tcPr>
          <w:p w:rsidR="003039F3" w:rsidRPr="008845CB" w:rsidRDefault="003039F3" w:rsidP="003039F3">
            <w:pPr>
              <w:jc w:val="both"/>
              <w:rPr>
                <w:rFonts w:ascii="Times New Roman" w:hAnsi="Times New Roman" w:cs="Times New Roman"/>
              </w:rPr>
            </w:pPr>
            <w:r w:rsidRPr="00132BC4">
              <w:rPr>
                <w:rFonts w:ascii="Times New Roman" w:hAnsi="Times New Roman" w:cs="Times New Roman"/>
              </w:rPr>
              <w:t>Mahasiswa dapat mengelola keterampilan dan teknik pembimbingan pembelajaran dengan pemahaman konsep pengertian, proses dan jenis pembimbingan coaching</w:t>
            </w:r>
            <w:r>
              <w:rPr>
                <w:rFonts w:ascii="Times New Roman" w:hAnsi="Times New Roman" w:cs="Times New Roman"/>
              </w:rPr>
              <w:t xml:space="preserve"> </w:t>
            </w:r>
            <w:r w:rsidRPr="008845CB">
              <w:rPr>
                <w:rFonts w:ascii="Times New Roman" w:hAnsi="Times New Roman" w:cs="Times New Roman"/>
              </w:rPr>
              <w:t>dengan sebagian besar benar.</w:t>
            </w:r>
          </w:p>
        </w:tc>
        <w:tc>
          <w:tcPr>
            <w:tcW w:w="2520" w:type="dxa"/>
            <w:tcBorders>
              <w:bottom w:val="single" w:sz="4" w:space="0" w:color="auto"/>
            </w:tcBorders>
          </w:tcPr>
          <w:p w:rsidR="003039F3" w:rsidRPr="008845CB" w:rsidRDefault="003039F3" w:rsidP="003039F3">
            <w:pPr>
              <w:ind w:left="9" w:hanging="9"/>
              <w:jc w:val="both"/>
              <w:rPr>
                <w:rFonts w:ascii="Times New Roman" w:hAnsi="Times New Roman" w:cs="Times New Roman"/>
              </w:rPr>
            </w:pPr>
            <w:r w:rsidRPr="00132BC4">
              <w:rPr>
                <w:rFonts w:ascii="Times New Roman" w:hAnsi="Times New Roman" w:cs="Times New Roman"/>
              </w:rPr>
              <w:t>Mahasiswa dapat mengelola keterampilan dan teknik pembimbingan pembelajaran dengan pemahaman konsep pengertian, proses dan jenis pembimbingan coaching</w:t>
            </w:r>
            <w:r>
              <w:rPr>
                <w:rFonts w:ascii="Times New Roman" w:hAnsi="Times New Roman" w:cs="Times New Roman"/>
              </w:rPr>
              <w:t xml:space="preserve"> </w:t>
            </w:r>
            <w:r w:rsidRPr="008845CB">
              <w:rPr>
                <w:rFonts w:ascii="Times New Roman" w:hAnsi="Times New Roman" w:cs="Times New Roman"/>
              </w:rPr>
              <w:t>dengan sebagian k</w:t>
            </w:r>
            <w:r w:rsidRPr="008845CB">
              <w:rPr>
                <w:rFonts w:ascii="Times New Roman" w:hAnsi="Times New Roman" w:cs="Times New Roman"/>
                <w:lang w:val="en-US"/>
              </w:rPr>
              <w:t>e</w:t>
            </w:r>
            <w:r w:rsidRPr="008845CB">
              <w:rPr>
                <w:rFonts w:ascii="Times New Roman" w:hAnsi="Times New Roman" w:cs="Times New Roman"/>
              </w:rPr>
              <w:t>cil benar.</w:t>
            </w:r>
          </w:p>
        </w:tc>
        <w:tc>
          <w:tcPr>
            <w:tcW w:w="2430" w:type="dxa"/>
            <w:tcBorders>
              <w:bottom w:val="single" w:sz="4" w:space="0" w:color="auto"/>
            </w:tcBorders>
          </w:tcPr>
          <w:p w:rsidR="003039F3" w:rsidRPr="008845CB" w:rsidRDefault="003039F3" w:rsidP="003039F3">
            <w:pPr>
              <w:ind w:left="40" w:hanging="40"/>
              <w:rPr>
                <w:rFonts w:ascii="Times New Roman" w:hAnsi="Times New Roman" w:cs="Times New Roman"/>
                <w:lang w:val="sv-SE"/>
              </w:rPr>
            </w:pPr>
            <w:r>
              <w:rPr>
                <w:rFonts w:ascii="Times New Roman" w:hAnsi="Times New Roman" w:cs="Times New Roman"/>
                <w:lang w:val="sv-SE"/>
              </w:rPr>
              <w:t xml:space="preserve">Tidak dapat </w:t>
            </w:r>
            <w:r w:rsidRPr="00132BC4">
              <w:rPr>
                <w:rFonts w:ascii="Times New Roman" w:hAnsi="Times New Roman" w:cs="Times New Roman"/>
                <w:lang w:val="sv-SE"/>
              </w:rPr>
              <w:t>mengelola keterampilan dan teknik pembimbingan pembelajaran dengan pemahaman konsep pengertian, proses dan jenis pembimbingan coaching</w:t>
            </w:r>
          </w:p>
        </w:tc>
        <w:tc>
          <w:tcPr>
            <w:tcW w:w="990" w:type="dxa"/>
            <w:tcBorders>
              <w:top w:val="single" w:sz="4" w:space="0" w:color="auto"/>
              <w:bottom w:val="single" w:sz="4" w:space="0" w:color="auto"/>
            </w:tcBorders>
          </w:tcPr>
          <w:p w:rsidR="003039F3" w:rsidRPr="00EB1A18" w:rsidRDefault="003039F3" w:rsidP="003039F3">
            <w:pPr>
              <w:jc w:val="center"/>
              <w:rPr>
                <w:rFonts w:ascii="Times New Roman" w:hAnsi="Times New Roman" w:cs="Times New Roman"/>
              </w:rPr>
            </w:pPr>
            <w:r>
              <w:rPr>
                <w:rFonts w:ascii="Times New Roman" w:hAnsi="Times New Roman" w:cs="Times New Roman"/>
              </w:rPr>
              <w:t>Individual</w:t>
            </w:r>
          </w:p>
        </w:tc>
      </w:tr>
      <w:tr w:rsidR="003039F3" w:rsidRPr="00DE75B0" w:rsidTr="00EB1A18">
        <w:trPr>
          <w:trHeight w:val="990"/>
        </w:trPr>
        <w:tc>
          <w:tcPr>
            <w:tcW w:w="682" w:type="dxa"/>
            <w:tcBorders>
              <w:bottom w:val="single" w:sz="4" w:space="0" w:color="auto"/>
            </w:tcBorders>
          </w:tcPr>
          <w:p w:rsidR="003039F3" w:rsidRPr="008845CB" w:rsidRDefault="003039F3" w:rsidP="003039F3">
            <w:pPr>
              <w:jc w:val="center"/>
              <w:rPr>
                <w:rFonts w:ascii="Times New Roman" w:hAnsi="Times New Roman" w:cs="Times New Roman"/>
              </w:rPr>
            </w:pPr>
            <w:r w:rsidRPr="008845CB">
              <w:rPr>
                <w:rFonts w:ascii="Times New Roman" w:hAnsi="Times New Roman" w:cs="Times New Roman"/>
              </w:rPr>
              <w:t>11</w:t>
            </w:r>
          </w:p>
        </w:tc>
        <w:tc>
          <w:tcPr>
            <w:tcW w:w="1303" w:type="dxa"/>
            <w:tcBorders>
              <w:top w:val="single" w:sz="4" w:space="0" w:color="auto"/>
              <w:bottom w:val="single" w:sz="4" w:space="0" w:color="auto"/>
              <w:right w:val="single" w:sz="4" w:space="0" w:color="auto"/>
            </w:tcBorders>
          </w:tcPr>
          <w:p w:rsidR="003039F3" w:rsidRPr="0078598E" w:rsidRDefault="003039F3" w:rsidP="003039F3">
            <w:pPr>
              <w:rPr>
                <w:rFonts w:ascii="Times New Roman" w:hAnsi="Times New Roman" w:cs="Times New Roman"/>
                <w:i/>
              </w:rPr>
            </w:pPr>
            <w:r>
              <w:rPr>
                <w:rFonts w:ascii="Times New Roman" w:hAnsi="Times New Roman" w:cs="Times New Roman"/>
                <w:i/>
              </w:rPr>
              <w:t>Project</w:t>
            </w:r>
          </w:p>
        </w:tc>
        <w:tc>
          <w:tcPr>
            <w:tcW w:w="1037" w:type="dxa"/>
            <w:vMerge w:val="restart"/>
            <w:tcBorders>
              <w:top w:val="single" w:sz="4" w:space="0" w:color="auto"/>
              <w:left w:val="single" w:sz="4" w:space="0" w:color="auto"/>
              <w:bottom w:val="single" w:sz="4" w:space="0" w:color="auto"/>
              <w:right w:val="single" w:sz="4" w:space="0" w:color="auto"/>
            </w:tcBorders>
          </w:tcPr>
          <w:p w:rsidR="003039F3" w:rsidRDefault="003039F3" w:rsidP="003039F3">
            <w:pPr>
              <w:rPr>
                <w:rFonts w:ascii="Times New Roman" w:hAnsi="Times New Roman" w:cs="Times New Roman"/>
              </w:rPr>
            </w:pPr>
            <w:r>
              <w:rPr>
                <w:rFonts w:ascii="Times New Roman" w:hAnsi="Times New Roman" w:cs="Times New Roman"/>
              </w:rPr>
              <w:t>Jurnal</w:t>
            </w:r>
          </w:p>
          <w:p w:rsidR="003039F3" w:rsidRDefault="003039F3" w:rsidP="003039F3">
            <w:pPr>
              <w:rPr>
                <w:rFonts w:ascii="Times New Roman" w:hAnsi="Times New Roman" w:cs="Times New Roman"/>
              </w:rPr>
            </w:pPr>
          </w:p>
          <w:p w:rsidR="003039F3" w:rsidRDefault="003039F3" w:rsidP="003039F3">
            <w:pPr>
              <w:rPr>
                <w:rFonts w:ascii="Times New Roman" w:hAnsi="Times New Roman" w:cs="Times New Roman"/>
              </w:rPr>
            </w:pPr>
          </w:p>
          <w:p w:rsidR="003039F3" w:rsidRDefault="003039F3" w:rsidP="003039F3">
            <w:pPr>
              <w:rPr>
                <w:rFonts w:ascii="Times New Roman" w:hAnsi="Times New Roman" w:cs="Times New Roman"/>
              </w:rPr>
            </w:pPr>
          </w:p>
          <w:p w:rsidR="003039F3" w:rsidRDefault="003039F3" w:rsidP="003039F3">
            <w:pPr>
              <w:rPr>
                <w:rFonts w:ascii="Times New Roman" w:hAnsi="Times New Roman" w:cs="Times New Roman"/>
              </w:rPr>
            </w:pPr>
          </w:p>
          <w:p w:rsidR="003039F3" w:rsidRDefault="003039F3" w:rsidP="003039F3">
            <w:pPr>
              <w:rPr>
                <w:rFonts w:ascii="Times New Roman" w:hAnsi="Times New Roman" w:cs="Times New Roman"/>
              </w:rPr>
            </w:pPr>
          </w:p>
          <w:p w:rsidR="003039F3" w:rsidRDefault="003039F3" w:rsidP="003039F3">
            <w:pPr>
              <w:rPr>
                <w:rFonts w:ascii="Times New Roman" w:hAnsi="Times New Roman" w:cs="Times New Roman"/>
              </w:rPr>
            </w:pPr>
          </w:p>
          <w:p w:rsidR="003039F3" w:rsidRDefault="003039F3" w:rsidP="003039F3">
            <w:pPr>
              <w:rPr>
                <w:rFonts w:ascii="Times New Roman" w:hAnsi="Times New Roman" w:cs="Times New Roman"/>
              </w:rPr>
            </w:pPr>
          </w:p>
          <w:p w:rsidR="003039F3" w:rsidRDefault="003039F3" w:rsidP="003039F3">
            <w:pPr>
              <w:rPr>
                <w:rFonts w:ascii="Times New Roman" w:hAnsi="Times New Roman" w:cs="Times New Roman"/>
              </w:rPr>
            </w:pPr>
          </w:p>
          <w:p w:rsidR="003039F3" w:rsidRDefault="003039F3" w:rsidP="003039F3">
            <w:pPr>
              <w:rPr>
                <w:rFonts w:ascii="Times New Roman" w:hAnsi="Times New Roman" w:cs="Times New Roman"/>
              </w:rPr>
            </w:pPr>
          </w:p>
          <w:p w:rsidR="003039F3" w:rsidRDefault="003039F3" w:rsidP="003039F3">
            <w:pPr>
              <w:rPr>
                <w:rFonts w:ascii="Times New Roman" w:hAnsi="Times New Roman" w:cs="Times New Roman"/>
              </w:rPr>
            </w:pPr>
          </w:p>
          <w:p w:rsidR="003039F3" w:rsidRPr="00EB1A18" w:rsidRDefault="003039F3" w:rsidP="003039F3">
            <w:pPr>
              <w:rPr>
                <w:rFonts w:ascii="Times New Roman" w:hAnsi="Times New Roman" w:cs="Times New Roman"/>
              </w:rPr>
            </w:pPr>
            <w:r>
              <w:rPr>
                <w:rFonts w:ascii="Times New Roman" w:hAnsi="Times New Roman" w:cs="Times New Roman"/>
              </w:rPr>
              <w:t>Jurnal</w:t>
            </w:r>
          </w:p>
        </w:tc>
        <w:tc>
          <w:tcPr>
            <w:tcW w:w="2340" w:type="dxa"/>
            <w:tcBorders>
              <w:top w:val="single" w:sz="4" w:space="0" w:color="auto"/>
              <w:left w:val="single" w:sz="4" w:space="0" w:color="auto"/>
              <w:bottom w:val="single" w:sz="4" w:space="0" w:color="auto"/>
            </w:tcBorders>
          </w:tcPr>
          <w:p w:rsidR="003039F3" w:rsidRPr="008845CB" w:rsidRDefault="003039F3" w:rsidP="003039F3">
            <w:pPr>
              <w:rPr>
                <w:rFonts w:ascii="Times New Roman" w:hAnsi="Times New Roman" w:cs="Times New Roman"/>
                <w:lang w:val="es-ES"/>
              </w:rPr>
            </w:pPr>
            <w:r w:rsidRPr="00D15256">
              <w:rPr>
                <w:rFonts w:ascii="Times New Roman" w:hAnsi="Times New Roman" w:cs="Times New Roman"/>
                <w:lang w:val="en-US"/>
              </w:rPr>
              <w:lastRenderedPageBreak/>
              <w:t>M</w:t>
            </w:r>
            <w:r>
              <w:rPr>
                <w:rFonts w:ascii="Times New Roman" w:hAnsi="Times New Roman" w:cs="Times New Roman"/>
              </w:rPr>
              <w:t xml:space="preserve">ahasiswa dapat </w:t>
            </w:r>
            <w:r w:rsidRPr="00EB1A18">
              <w:rPr>
                <w:rFonts w:ascii="Times New Roman" w:hAnsi="Times New Roman" w:cs="Times New Roman"/>
              </w:rPr>
              <w:t>m</w:t>
            </w:r>
            <w:r w:rsidRPr="00EB1A18">
              <w:rPr>
                <w:rFonts w:ascii="Times New Roman" w:hAnsi="Times New Roman" w:cs="Times New Roman"/>
                <w:lang w:val="en-US"/>
              </w:rPr>
              <w:t xml:space="preserve">engelola sikap empatik dalam konteks </w:t>
            </w:r>
            <w:proofErr w:type="gramStart"/>
            <w:r w:rsidRPr="00EB1A18">
              <w:rPr>
                <w:rFonts w:ascii="Times New Roman" w:hAnsi="Times New Roman" w:cs="Times New Roman"/>
                <w:lang w:val="en-US"/>
              </w:rPr>
              <w:t>keanekaragaman  Komunitas</w:t>
            </w:r>
            <w:proofErr w:type="gramEnd"/>
            <w:r w:rsidRPr="00EB1A18">
              <w:rPr>
                <w:rFonts w:ascii="Times New Roman" w:hAnsi="Times New Roman" w:cs="Times New Roman"/>
                <w:lang w:val="en-US"/>
              </w:rPr>
              <w:t>, mengembangkan empati kepada siswa, mengembangkan empatik, simpati, mendengarkan dan menghindari sikap apatis</w:t>
            </w:r>
            <w:r w:rsidRPr="00EB1A18">
              <w:rPr>
                <w:rFonts w:ascii="Times New Roman" w:hAnsi="Times New Roman" w:cs="Times New Roman"/>
              </w:rPr>
              <w:t xml:space="preserve"> </w:t>
            </w:r>
            <w:r w:rsidRPr="00EB1A18">
              <w:rPr>
                <w:rFonts w:ascii="Times New Roman" w:hAnsi="Times New Roman" w:cs="Times New Roman"/>
                <w:lang w:val="en-US"/>
              </w:rPr>
              <w:t>dengan tepat dan lengkap.</w:t>
            </w:r>
          </w:p>
        </w:tc>
        <w:tc>
          <w:tcPr>
            <w:tcW w:w="2340" w:type="dxa"/>
            <w:tcBorders>
              <w:top w:val="single" w:sz="4" w:space="0" w:color="auto"/>
              <w:bottom w:val="single" w:sz="4" w:space="0" w:color="auto"/>
            </w:tcBorders>
          </w:tcPr>
          <w:p w:rsidR="003039F3" w:rsidRPr="008845CB" w:rsidRDefault="003039F3" w:rsidP="003039F3">
            <w:pPr>
              <w:ind w:firstLine="9"/>
              <w:jc w:val="both"/>
              <w:rPr>
                <w:rFonts w:ascii="Times New Roman" w:hAnsi="Times New Roman" w:cs="Times New Roman"/>
                <w:lang w:val="en-US"/>
              </w:rPr>
            </w:pPr>
            <w:r w:rsidRPr="006C2DF3">
              <w:rPr>
                <w:rFonts w:ascii="Times New Roman" w:hAnsi="Times New Roman" w:cs="Times New Roman"/>
              </w:rPr>
              <w:t>Mahasiswa dapat mengelola sikap empatik dalam konteks keanekaragaman  Komunitas, mengembangkan empati kepada siswa, mengembangkan empatik, simpati, mendengarkan dan menghindari sikap apatis</w:t>
            </w:r>
            <w:r>
              <w:rPr>
                <w:rFonts w:ascii="Times New Roman" w:hAnsi="Times New Roman" w:cs="Times New Roman"/>
              </w:rPr>
              <w:t xml:space="preserve"> </w:t>
            </w:r>
            <w:r w:rsidRPr="008845CB">
              <w:rPr>
                <w:rFonts w:ascii="Times New Roman" w:hAnsi="Times New Roman" w:cs="Times New Roman"/>
              </w:rPr>
              <w:t>dengan tepat namun tidak lengkap.</w:t>
            </w:r>
          </w:p>
          <w:p w:rsidR="003039F3" w:rsidRPr="008845CB" w:rsidRDefault="003039F3" w:rsidP="003039F3">
            <w:pPr>
              <w:ind w:left="189" w:hanging="180"/>
              <w:jc w:val="both"/>
              <w:rPr>
                <w:rFonts w:ascii="Times New Roman" w:hAnsi="Times New Roman" w:cs="Times New Roman"/>
                <w:lang w:val="en-US"/>
              </w:rPr>
            </w:pPr>
          </w:p>
          <w:p w:rsidR="003039F3" w:rsidRPr="008845CB" w:rsidRDefault="003039F3" w:rsidP="003039F3">
            <w:pPr>
              <w:ind w:left="369" w:hanging="369"/>
              <w:rPr>
                <w:rFonts w:ascii="Times New Roman" w:hAnsi="Times New Roman" w:cs="Times New Roman"/>
              </w:rPr>
            </w:pPr>
          </w:p>
        </w:tc>
        <w:tc>
          <w:tcPr>
            <w:tcW w:w="2250" w:type="dxa"/>
            <w:tcBorders>
              <w:top w:val="single" w:sz="4" w:space="0" w:color="auto"/>
              <w:bottom w:val="single" w:sz="4" w:space="0" w:color="auto"/>
            </w:tcBorders>
          </w:tcPr>
          <w:p w:rsidR="003039F3" w:rsidRPr="008845CB" w:rsidRDefault="003039F3" w:rsidP="003039F3">
            <w:pPr>
              <w:jc w:val="both"/>
              <w:rPr>
                <w:rFonts w:ascii="Times New Roman" w:hAnsi="Times New Roman" w:cs="Times New Roman"/>
              </w:rPr>
            </w:pPr>
            <w:r w:rsidRPr="006C2DF3">
              <w:rPr>
                <w:rFonts w:ascii="Times New Roman" w:hAnsi="Times New Roman" w:cs="Times New Roman"/>
              </w:rPr>
              <w:lastRenderedPageBreak/>
              <w:t>Mahasiswa dapat mengelola sikap empatik dalam konteks keanekaragaman  Komunitas, mengembangkan empati kepada siswa, mengembangkan empatik, simpati, mendengarkan dan menghindari sikap apatis</w:t>
            </w:r>
            <w:r>
              <w:rPr>
                <w:rFonts w:ascii="Times New Roman" w:hAnsi="Times New Roman" w:cs="Times New Roman"/>
              </w:rPr>
              <w:t xml:space="preserve"> </w:t>
            </w:r>
            <w:r w:rsidRPr="008845CB">
              <w:rPr>
                <w:rFonts w:ascii="Times New Roman" w:hAnsi="Times New Roman" w:cs="Times New Roman"/>
              </w:rPr>
              <w:t>dengan sebagian besar benar.</w:t>
            </w:r>
          </w:p>
        </w:tc>
        <w:tc>
          <w:tcPr>
            <w:tcW w:w="2520" w:type="dxa"/>
            <w:tcBorders>
              <w:top w:val="single" w:sz="4" w:space="0" w:color="auto"/>
              <w:bottom w:val="single" w:sz="4" w:space="0" w:color="auto"/>
            </w:tcBorders>
          </w:tcPr>
          <w:p w:rsidR="003039F3" w:rsidRDefault="003039F3" w:rsidP="003039F3">
            <w:pPr>
              <w:ind w:left="9" w:hanging="9"/>
              <w:jc w:val="both"/>
              <w:rPr>
                <w:rFonts w:ascii="Times New Roman" w:hAnsi="Times New Roman" w:cs="Times New Roman"/>
              </w:rPr>
            </w:pPr>
            <w:r w:rsidRPr="006C2DF3">
              <w:rPr>
                <w:rFonts w:ascii="Times New Roman" w:hAnsi="Times New Roman" w:cs="Times New Roman"/>
              </w:rPr>
              <w:t>Mahasiswa dapat mengelola sikap empatik dalam konteks keanekaragaman  Komunitas, mengembangkan empati kepada siswa, mengembangkan empatik, simpati, mendengarkan dan menghindari sikap apatis</w:t>
            </w:r>
          </w:p>
          <w:p w:rsidR="003039F3" w:rsidRPr="008845CB" w:rsidRDefault="003039F3" w:rsidP="003039F3">
            <w:pPr>
              <w:ind w:left="9" w:hanging="9"/>
              <w:rPr>
                <w:rFonts w:ascii="Times New Roman" w:hAnsi="Times New Roman" w:cs="Times New Roman"/>
              </w:rPr>
            </w:pPr>
            <w:r w:rsidRPr="008845CB">
              <w:rPr>
                <w:rFonts w:ascii="Times New Roman" w:hAnsi="Times New Roman" w:cs="Times New Roman"/>
              </w:rPr>
              <w:t>dengan sebagian k</w:t>
            </w:r>
            <w:r w:rsidRPr="008845CB">
              <w:rPr>
                <w:rFonts w:ascii="Times New Roman" w:hAnsi="Times New Roman" w:cs="Times New Roman"/>
                <w:lang w:val="en-US"/>
              </w:rPr>
              <w:t>e</w:t>
            </w:r>
            <w:r w:rsidRPr="008845CB">
              <w:rPr>
                <w:rFonts w:ascii="Times New Roman" w:hAnsi="Times New Roman" w:cs="Times New Roman"/>
              </w:rPr>
              <w:t>cil benar.</w:t>
            </w:r>
          </w:p>
        </w:tc>
        <w:tc>
          <w:tcPr>
            <w:tcW w:w="2430" w:type="dxa"/>
            <w:tcBorders>
              <w:top w:val="single" w:sz="4" w:space="0" w:color="auto"/>
              <w:bottom w:val="single" w:sz="4" w:space="0" w:color="auto"/>
            </w:tcBorders>
          </w:tcPr>
          <w:p w:rsidR="003039F3" w:rsidRPr="008845CB" w:rsidRDefault="003039F3" w:rsidP="003039F3">
            <w:pPr>
              <w:rPr>
                <w:rFonts w:ascii="Times New Roman" w:hAnsi="Times New Roman" w:cs="Times New Roman"/>
                <w:lang w:val="en-US"/>
              </w:rPr>
            </w:pPr>
            <w:r>
              <w:rPr>
                <w:rFonts w:ascii="Times New Roman" w:hAnsi="Times New Roman" w:cs="Times New Roman"/>
                <w:lang w:val="sv-SE"/>
              </w:rPr>
              <w:t xml:space="preserve">Tidak dapat </w:t>
            </w:r>
            <w:r w:rsidRPr="006C2DF3">
              <w:rPr>
                <w:rFonts w:ascii="Times New Roman" w:hAnsi="Times New Roman" w:cs="Times New Roman"/>
                <w:lang w:val="sv-SE"/>
              </w:rPr>
              <w:t>mengelola sikap empatik dalam konteks keanekaragaman  Komunitas, mengembangkan empati kepada siswa, mengembangkan empatik, simpati, mendengarkan dan menghindari sikap apatis</w:t>
            </w:r>
          </w:p>
        </w:tc>
        <w:tc>
          <w:tcPr>
            <w:tcW w:w="990" w:type="dxa"/>
            <w:tcBorders>
              <w:top w:val="single" w:sz="4" w:space="0" w:color="auto"/>
              <w:left w:val="single" w:sz="4" w:space="0" w:color="auto"/>
              <w:bottom w:val="single" w:sz="4" w:space="0" w:color="auto"/>
              <w:right w:val="single" w:sz="4" w:space="0" w:color="auto"/>
            </w:tcBorders>
          </w:tcPr>
          <w:p w:rsidR="003039F3" w:rsidRPr="008845CB" w:rsidRDefault="003039F3" w:rsidP="003039F3">
            <w:pPr>
              <w:jc w:val="center"/>
              <w:rPr>
                <w:rFonts w:ascii="Times New Roman" w:hAnsi="Times New Roman" w:cs="Times New Roman"/>
                <w:lang w:val="en-US"/>
              </w:rPr>
            </w:pPr>
            <w:r w:rsidRPr="00EB1A18">
              <w:rPr>
                <w:rFonts w:ascii="Times New Roman" w:hAnsi="Times New Roman" w:cs="Times New Roman"/>
                <w:lang w:val="en-US"/>
              </w:rPr>
              <w:t>Individual</w:t>
            </w:r>
          </w:p>
        </w:tc>
      </w:tr>
      <w:tr w:rsidR="003039F3" w:rsidRPr="00DE75B0" w:rsidTr="00EB1A18">
        <w:tc>
          <w:tcPr>
            <w:tcW w:w="682" w:type="dxa"/>
            <w:tcBorders>
              <w:top w:val="single" w:sz="4" w:space="0" w:color="auto"/>
              <w:left w:val="single" w:sz="4" w:space="0" w:color="auto"/>
              <w:bottom w:val="single" w:sz="4" w:space="0" w:color="auto"/>
              <w:right w:val="single" w:sz="4" w:space="0" w:color="auto"/>
            </w:tcBorders>
          </w:tcPr>
          <w:p w:rsidR="003039F3" w:rsidRPr="008845CB" w:rsidRDefault="003039F3" w:rsidP="003039F3">
            <w:pPr>
              <w:jc w:val="center"/>
              <w:rPr>
                <w:rFonts w:ascii="Times New Roman" w:hAnsi="Times New Roman" w:cs="Times New Roman"/>
              </w:rPr>
            </w:pPr>
            <w:r w:rsidRPr="008845CB">
              <w:rPr>
                <w:rFonts w:ascii="Times New Roman" w:hAnsi="Times New Roman" w:cs="Times New Roman"/>
              </w:rPr>
              <w:lastRenderedPageBreak/>
              <w:t>12</w:t>
            </w:r>
          </w:p>
        </w:tc>
        <w:tc>
          <w:tcPr>
            <w:tcW w:w="1303" w:type="dxa"/>
            <w:tcBorders>
              <w:right w:val="single" w:sz="4" w:space="0" w:color="auto"/>
            </w:tcBorders>
          </w:tcPr>
          <w:p w:rsidR="003039F3" w:rsidRPr="008845CB" w:rsidRDefault="003039F3" w:rsidP="003039F3">
            <w:pPr>
              <w:rPr>
                <w:rFonts w:ascii="Times New Roman" w:hAnsi="Times New Roman" w:cs="Times New Roman"/>
                <w:i/>
              </w:rPr>
            </w:pPr>
            <w:r>
              <w:rPr>
                <w:rFonts w:ascii="Times New Roman" w:hAnsi="Times New Roman" w:cs="Times New Roman"/>
                <w:i/>
              </w:rPr>
              <w:t>Project</w:t>
            </w:r>
          </w:p>
        </w:tc>
        <w:tc>
          <w:tcPr>
            <w:tcW w:w="1037" w:type="dxa"/>
            <w:vMerge/>
            <w:tcBorders>
              <w:left w:val="single" w:sz="4" w:space="0" w:color="auto"/>
              <w:bottom w:val="single" w:sz="4" w:space="0" w:color="auto"/>
              <w:right w:val="single" w:sz="4" w:space="0" w:color="auto"/>
            </w:tcBorders>
          </w:tcPr>
          <w:p w:rsidR="003039F3" w:rsidRPr="008845CB" w:rsidRDefault="003039F3" w:rsidP="003039F3">
            <w:pPr>
              <w:rPr>
                <w:rFonts w:ascii="Times New Roman" w:hAnsi="Times New Roman" w:cs="Times New Roman"/>
              </w:rPr>
            </w:pPr>
          </w:p>
        </w:tc>
        <w:tc>
          <w:tcPr>
            <w:tcW w:w="2340" w:type="dxa"/>
            <w:tcBorders>
              <w:top w:val="single" w:sz="4" w:space="0" w:color="auto"/>
              <w:left w:val="single" w:sz="4" w:space="0" w:color="auto"/>
              <w:bottom w:val="single" w:sz="4" w:space="0" w:color="auto"/>
            </w:tcBorders>
          </w:tcPr>
          <w:p w:rsidR="003039F3" w:rsidRPr="008845CB" w:rsidRDefault="003039F3" w:rsidP="003039F3">
            <w:pPr>
              <w:spacing w:after="0" w:line="240" w:lineRule="auto"/>
              <w:jc w:val="both"/>
              <w:rPr>
                <w:rFonts w:ascii="Times New Roman" w:hAnsi="Times New Roman" w:cs="Times New Roman"/>
                <w:lang w:val="es-ES"/>
              </w:rPr>
            </w:pPr>
            <w:r w:rsidRPr="00D15256">
              <w:rPr>
                <w:rFonts w:ascii="Times New Roman" w:hAnsi="Times New Roman" w:cs="Times New Roman"/>
                <w:lang w:val="en-US"/>
              </w:rPr>
              <w:t>M</w:t>
            </w:r>
            <w:r>
              <w:rPr>
                <w:rFonts w:ascii="Times New Roman" w:hAnsi="Times New Roman" w:cs="Times New Roman"/>
              </w:rPr>
              <w:t>ahasiswa m</w:t>
            </w:r>
            <w:r w:rsidRPr="00D15256">
              <w:rPr>
                <w:rFonts w:ascii="Times New Roman" w:hAnsi="Times New Roman" w:cs="Times New Roman"/>
                <w:lang w:val="en-US"/>
              </w:rPr>
              <w:t>emiliki kiat-kiat dalam mendisiplinkan diri dalam konteks pengertian disipin diri, menyelesaikan persoalan, dpat mengatur diri, memahami pilar Disiplin Diri, memperkuat disiplin diri, melatih dan mampu membuat rumusan upaya mendisiplinkan diri</w:t>
            </w:r>
            <w:r>
              <w:rPr>
                <w:rFonts w:ascii="Times New Roman" w:hAnsi="Times New Roman" w:cs="Times New Roman"/>
              </w:rPr>
              <w:t xml:space="preserve"> </w:t>
            </w:r>
            <w:r w:rsidRPr="008845CB">
              <w:rPr>
                <w:rFonts w:ascii="Times New Roman" w:hAnsi="Times New Roman" w:cs="Times New Roman"/>
                <w:lang w:val="en-US"/>
              </w:rPr>
              <w:t>dengan tepat dan lengkap.</w:t>
            </w:r>
          </w:p>
        </w:tc>
        <w:tc>
          <w:tcPr>
            <w:tcW w:w="2340" w:type="dxa"/>
            <w:tcBorders>
              <w:top w:val="single" w:sz="4" w:space="0" w:color="auto"/>
              <w:bottom w:val="single" w:sz="4" w:space="0" w:color="auto"/>
            </w:tcBorders>
          </w:tcPr>
          <w:p w:rsidR="003039F3" w:rsidRPr="008845CB" w:rsidRDefault="003039F3" w:rsidP="003039F3">
            <w:pPr>
              <w:ind w:firstLine="9"/>
              <w:jc w:val="both"/>
              <w:rPr>
                <w:rFonts w:ascii="Times New Roman" w:hAnsi="Times New Roman" w:cs="Times New Roman"/>
                <w:lang w:val="en-US"/>
              </w:rPr>
            </w:pPr>
            <w:r w:rsidRPr="005B0C64">
              <w:rPr>
                <w:rFonts w:ascii="Times New Roman" w:hAnsi="Times New Roman" w:cs="Times New Roman"/>
              </w:rPr>
              <w:t>Mahasiswa memiliki kiat-kiat dalam mendisiplinkan diri dalam konteks pengertian disipin diri, menyelesaikan persoalan, dpat mengatur diri, memahami pilar Disiplin Diri, memperkuat disiplin diri, melatih dan mampu membuat rumusan upaya mendisiplinkan diri</w:t>
            </w:r>
            <w:r>
              <w:rPr>
                <w:rFonts w:ascii="Times New Roman" w:hAnsi="Times New Roman" w:cs="Times New Roman"/>
              </w:rPr>
              <w:t xml:space="preserve"> </w:t>
            </w:r>
            <w:r w:rsidRPr="008845CB">
              <w:rPr>
                <w:rFonts w:ascii="Times New Roman" w:hAnsi="Times New Roman" w:cs="Times New Roman"/>
              </w:rPr>
              <w:t>dengan tepat namun tidak lengkap.</w:t>
            </w:r>
          </w:p>
          <w:p w:rsidR="003039F3" w:rsidRPr="008845CB" w:rsidRDefault="003039F3" w:rsidP="003039F3">
            <w:pPr>
              <w:ind w:left="189" w:hanging="180"/>
              <w:jc w:val="both"/>
              <w:rPr>
                <w:rFonts w:ascii="Times New Roman" w:hAnsi="Times New Roman" w:cs="Times New Roman"/>
                <w:lang w:val="en-US"/>
              </w:rPr>
            </w:pPr>
          </w:p>
          <w:p w:rsidR="003039F3" w:rsidRPr="008845CB" w:rsidRDefault="003039F3" w:rsidP="003039F3">
            <w:pPr>
              <w:ind w:left="279" w:hanging="279"/>
              <w:rPr>
                <w:rFonts w:ascii="Times New Roman" w:hAnsi="Times New Roman" w:cs="Times New Roman"/>
                <w:lang w:val="es-ES"/>
              </w:rPr>
            </w:pPr>
          </w:p>
        </w:tc>
        <w:tc>
          <w:tcPr>
            <w:tcW w:w="2250" w:type="dxa"/>
            <w:tcBorders>
              <w:top w:val="single" w:sz="4" w:space="0" w:color="auto"/>
              <w:bottom w:val="single" w:sz="4" w:space="0" w:color="auto"/>
            </w:tcBorders>
          </w:tcPr>
          <w:p w:rsidR="003039F3" w:rsidRPr="008845CB" w:rsidRDefault="003039F3" w:rsidP="003039F3">
            <w:pPr>
              <w:jc w:val="both"/>
              <w:rPr>
                <w:rFonts w:ascii="Times New Roman" w:hAnsi="Times New Roman" w:cs="Times New Roman"/>
              </w:rPr>
            </w:pPr>
            <w:r w:rsidRPr="005B0C64">
              <w:rPr>
                <w:rFonts w:ascii="Times New Roman" w:hAnsi="Times New Roman" w:cs="Times New Roman"/>
              </w:rPr>
              <w:t>Mahasiswa memiliki kiat-kiat dalam mendisiplinkan diri dalam konteks pengertian disipin diri, menyelesaikan persoalan, dpat mengatur diri, memahami pilar Disiplin Diri, memperkuat disiplin diri, melatih dan mampu membuat rumusan upaya mendisiplinkan diri</w:t>
            </w:r>
            <w:r>
              <w:rPr>
                <w:rFonts w:ascii="Times New Roman" w:hAnsi="Times New Roman" w:cs="Times New Roman"/>
              </w:rPr>
              <w:t xml:space="preserve"> </w:t>
            </w:r>
            <w:r w:rsidRPr="008845CB">
              <w:rPr>
                <w:rFonts w:ascii="Times New Roman" w:hAnsi="Times New Roman" w:cs="Times New Roman"/>
              </w:rPr>
              <w:t>dengan sebagian besar benar.</w:t>
            </w:r>
          </w:p>
        </w:tc>
        <w:tc>
          <w:tcPr>
            <w:tcW w:w="2520" w:type="dxa"/>
            <w:tcBorders>
              <w:top w:val="single" w:sz="4" w:space="0" w:color="auto"/>
              <w:bottom w:val="single" w:sz="4" w:space="0" w:color="auto"/>
            </w:tcBorders>
          </w:tcPr>
          <w:p w:rsidR="003039F3" w:rsidRPr="008845CB" w:rsidRDefault="003039F3" w:rsidP="003039F3">
            <w:pPr>
              <w:ind w:left="9" w:hanging="9"/>
              <w:jc w:val="both"/>
              <w:rPr>
                <w:rFonts w:ascii="Times New Roman" w:hAnsi="Times New Roman" w:cs="Times New Roman"/>
              </w:rPr>
            </w:pPr>
            <w:r w:rsidRPr="005B0C64">
              <w:rPr>
                <w:rFonts w:ascii="Times New Roman" w:hAnsi="Times New Roman" w:cs="Times New Roman"/>
              </w:rPr>
              <w:t>Mahasiswa memiliki kiat-kiat dalam mendisiplinkan diri dalam konteks pengertian disipin diri, menyelesaikan persoalan, dpat mengatur diri, memahami pilar Disiplin Diri, memperkuat disiplin diri, melatih dan mampu membuat rumusan upaya mendisiplinkan diri</w:t>
            </w:r>
            <w:r>
              <w:rPr>
                <w:rFonts w:ascii="Times New Roman" w:hAnsi="Times New Roman" w:cs="Times New Roman"/>
              </w:rPr>
              <w:t xml:space="preserve"> </w:t>
            </w:r>
            <w:r w:rsidRPr="008845CB">
              <w:rPr>
                <w:rFonts w:ascii="Times New Roman" w:hAnsi="Times New Roman" w:cs="Times New Roman"/>
              </w:rPr>
              <w:t>dengan sebagian k</w:t>
            </w:r>
            <w:r w:rsidRPr="008845CB">
              <w:rPr>
                <w:rFonts w:ascii="Times New Roman" w:hAnsi="Times New Roman" w:cs="Times New Roman"/>
                <w:lang w:val="en-US"/>
              </w:rPr>
              <w:t>e</w:t>
            </w:r>
            <w:r w:rsidRPr="008845CB">
              <w:rPr>
                <w:rFonts w:ascii="Times New Roman" w:hAnsi="Times New Roman" w:cs="Times New Roman"/>
              </w:rPr>
              <w:t>cil benar.</w:t>
            </w:r>
          </w:p>
        </w:tc>
        <w:tc>
          <w:tcPr>
            <w:tcW w:w="2430" w:type="dxa"/>
            <w:tcBorders>
              <w:top w:val="single" w:sz="4" w:space="0" w:color="auto"/>
              <w:bottom w:val="single" w:sz="4" w:space="0" w:color="auto"/>
            </w:tcBorders>
          </w:tcPr>
          <w:p w:rsidR="003039F3" w:rsidRPr="008845CB" w:rsidRDefault="003039F3" w:rsidP="003039F3">
            <w:pPr>
              <w:rPr>
                <w:rFonts w:ascii="Times New Roman" w:hAnsi="Times New Roman" w:cs="Times New Roman"/>
              </w:rPr>
            </w:pPr>
            <w:r>
              <w:rPr>
                <w:rFonts w:ascii="Times New Roman" w:hAnsi="Times New Roman" w:cs="Times New Roman"/>
                <w:lang w:val="sv-SE"/>
              </w:rPr>
              <w:t xml:space="preserve">Tidak dapat </w:t>
            </w:r>
            <w:r w:rsidRPr="005B0C64">
              <w:rPr>
                <w:rFonts w:ascii="Times New Roman" w:hAnsi="Times New Roman" w:cs="Times New Roman"/>
                <w:lang w:val="sv-SE"/>
              </w:rPr>
              <w:t>memiliki kiat-kiat dalam mendisiplinkan diri dalam konteks pengertian disipin diri, menyelesaikan persoalan, dpat mengatur diri, memahami pilar Disiplin Diri, memperkuat disiplin diri, melatih dan mampu membuat rumusan upaya mendisiplinkan diri</w:t>
            </w:r>
          </w:p>
        </w:tc>
        <w:tc>
          <w:tcPr>
            <w:tcW w:w="990" w:type="dxa"/>
            <w:tcBorders>
              <w:top w:val="single" w:sz="4" w:space="0" w:color="auto"/>
              <w:left w:val="single" w:sz="4" w:space="0" w:color="auto"/>
              <w:bottom w:val="single" w:sz="4" w:space="0" w:color="auto"/>
              <w:right w:val="single" w:sz="4" w:space="0" w:color="auto"/>
            </w:tcBorders>
          </w:tcPr>
          <w:p w:rsidR="003039F3" w:rsidRPr="008845CB" w:rsidRDefault="003039F3" w:rsidP="003039F3">
            <w:pPr>
              <w:jc w:val="center"/>
              <w:rPr>
                <w:rFonts w:ascii="Times New Roman" w:hAnsi="Times New Roman" w:cs="Times New Roman"/>
                <w:lang w:val="en-US"/>
              </w:rPr>
            </w:pPr>
            <w:r w:rsidRPr="00EB1A18">
              <w:rPr>
                <w:rFonts w:ascii="Times New Roman" w:hAnsi="Times New Roman" w:cs="Times New Roman"/>
                <w:lang w:val="en-US"/>
              </w:rPr>
              <w:t>Individual</w:t>
            </w:r>
          </w:p>
        </w:tc>
      </w:tr>
      <w:tr w:rsidR="003039F3" w:rsidRPr="00DE75B0" w:rsidTr="00EB1A18">
        <w:tc>
          <w:tcPr>
            <w:tcW w:w="682" w:type="dxa"/>
            <w:tcBorders>
              <w:top w:val="single" w:sz="4" w:space="0" w:color="auto"/>
            </w:tcBorders>
          </w:tcPr>
          <w:p w:rsidR="003039F3" w:rsidRPr="008845CB" w:rsidRDefault="003039F3" w:rsidP="003039F3">
            <w:pPr>
              <w:jc w:val="center"/>
              <w:rPr>
                <w:rFonts w:ascii="Times New Roman" w:hAnsi="Times New Roman" w:cs="Times New Roman"/>
                <w:lang w:val="en-US"/>
              </w:rPr>
            </w:pPr>
            <w:r w:rsidRPr="008845CB">
              <w:rPr>
                <w:rFonts w:ascii="Times New Roman" w:hAnsi="Times New Roman" w:cs="Times New Roman"/>
                <w:lang w:val="en-US"/>
              </w:rPr>
              <w:t>13</w:t>
            </w:r>
          </w:p>
        </w:tc>
        <w:tc>
          <w:tcPr>
            <w:tcW w:w="1303" w:type="dxa"/>
            <w:tcBorders>
              <w:top w:val="single" w:sz="4" w:space="0" w:color="auto"/>
              <w:bottom w:val="single" w:sz="4" w:space="0" w:color="auto"/>
              <w:right w:val="single" w:sz="4" w:space="0" w:color="auto"/>
            </w:tcBorders>
          </w:tcPr>
          <w:p w:rsidR="003039F3" w:rsidRPr="0078598E" w:rsidRDefault="003039F3" w:rsidP="003039F3">
            <w:pPr>
              <w:rPr>
                <w:rFonts w:ascii="Times New Roman" w:hAnsi="Times New Roman" w:cs="Times New Roman"/>
                <w:i/>
              </w:rPr>
            </w:pPr>
            <w:r>
              <w:rPr>
                <w:rFonts w:ascii="Times New Roman" w:hAnsi="Times New Roman" w:cs="Times New Roman"/>
                <w:i/>
              </w:rPr>
              <w:t>Project</w:t>
            </w:r>
          </w:p>
        </w:tc>
        <w:tc>
          <w:tcPr>
            <w:tcW w:w="1037" w:type="dxa"/>
            <w:tcBorders>
              <w:top w:val="single" w:sz="4" w:space="0" w:color="auto"/>
              <w:left w:val="single" w:sz="4" w:space="0" w:color="auto"/>
              <w:bottom w:val="single" w:sz="4" w:space="0" w:color="auto"/>
              <w:right w:val="nil"/>
            </w:tcBorders>
          </w:tcPr>
          <w:p w:rsidR="003039F3" w:rsidRPr="00EB1A18" w:rsidRDefault="003039F3" w:rsidP="003039F3">
            <w:pPr>
              <w:rPr>
                <w:rFonts w:ascii="Times New Roman" w:hAnsi="Times New Roman" w:cs="Times New Roman"/>
              </w:rPr>
            </w:pPr>
            <w:r>
              <w:rPr>
                <w:rFonts w:ascii="Times New Roman" w:hAnsi="Times New Roman" w:cs="Times New Roman"/>
              </w:rPr>
              <w:t>Jurnal</w:t>
            </w:r>
          </w:p>
        </w:tc>
        <w:tc>
          <w:tcPr>
            <w:tcW w:w="2340" w:type="dxa"/>
            <w:tcBorders>
              <w:top w:val="single" w:sz="4" w:space="0" w:color="auto"/>
            </w:tcBorders>
          </w:tcPr>
          <w:p w:rsidR="003039F3" w:rsidRPr="008845CB" w:rsidRDefault="003039F3" w:rsidP="003039F3">
            <w:pPr>
              <w:spacing w:after="0" w:line="240" w:lineRule="auto"/>
              <w:ind w:left="-7" w:firstLine="7"/>
              <w:jc w:val="both"/>
              <w:rPr>
                <w:rFonts w:ascii="Times New Roman" w:hAnsi="Times New Roman" w:cs="Times New Roman"/>
                <w:lang w:val="es-ES"/>
              </w:rPr>
            </w:pPr>
            <w:r w:rsidRPr="00D15256">
              <w:rPr>
                <w:rFonts w:ascii="Times New Roman" w:hAnsi="Times New Roman" w:cs="Times New Roman"/>
                <w:lang w:val="en-US"/>
              </w:rPr>
              <w:t>M</w:t>
            </w:r>
            <w:r>
              <w:rPr>
                <w:rFonts w:ascii="Times New Roman" w:hAnsi="Times New Roman" w:cs="Times New Roman"/>
              </w:rPr>
              <w:t>ahasiswa m</w:t>
            </w:r>
            <w:r w:rsidRPr="00D15256">
              <w:rPr>
                <w:rFonts w:ascii="Times New Roman" w:hAnsi="Times New Roman" w:cs="Times New Roman"/>
                <w:lang w:val="en-US"/>
              </w:rPr>
              <w:t xml:space="preserve">emiliki kesadaran dam evaluasi diri dengan pemahaman mendasar mengenai pengertian kesadaran diri, awal sebah kesadaran, menemukan kunci kesadaran diri, mengefektifkan diri, kemampuan dasar dan kecakapan dalam kesadaran dan evaluasi diri beserta tujuan untuk menjadi berebda </w:t>
            </w:r>
            <w:r w:rsidRPr="00D15256">
              <w:rPr>
                <w:rFonts w:ascii="Times New Roman" w:hAnsi="Times New Roman" w:cs="Times New Roman"/>
                <w:lang w:val="en-US"/>
              </w:rPr>
              <w:lastRenderedPageBreak/>
              <w:t>dan fokus kepada evaluasi diri</w:t>
            </w:r>
            <w:r>
              <w:rPr>
                <w:rFonts w:ascii="Times New Roman" w:hAnsi="Times New Roman" w:cs="Times New Roman"/>
              </w:rPr>
              <w:t xml:space="preserve"> </w:t>
            </w:r>
            <w:r w:rsidRPr="008845CB">
              <w:rPr>
                <w:rFonts w:ascii="Times New Roman" w:hAnsi="Times New Roman" w:cs="Times New Roman"/>
                <w:lang w:val="en-US"/>
              </w:rPr>
              <w:t>dengan tepat dan lengkap.</w:t>
            </w:r>
          </w:p>
        </w:tc>
        <w:tc>
          <w:tcPr>
            <w:tcW w:w="2340" w:type="dxa"/>
            <w:tcBorders>
              <w:top w:val="single" w:sz="4" w:space="0" w:color="auto"/>
            </w:tcBorders>
          </w:tcPr>
          <w:p w:rsidR="003039F3" w:rsidRPr="008845CB" w:rsidRDefault="003039F3" w:rsidP="003039F3">
            <w:pPr>
              <w:ind w:firstLine="9"/>
              <w:jc w:val="both"/>
              <w:rPr>
                <w:rFonts w:ascii="Times New Roman" w:hAnsi="Times New Roman" w:cs="Times New Roman"/>
                <w:lang w:val="en-US"/>
              </w:rPr>
            </w:pPr>
            <w:r w:rsidRPr="005B0C64">
              <w:rPr>
                <w:rFonts w:ascii="Times New Roman" w:hAnsi="Times New Roman" w:cs="Times New Roman"/>
              </w:rPr>
              <w:lastRenderedPageBreak/>
              <w:t xml:space="preserve">Mahasiswa memiliki kesadaran dam evaluasi diri dengan pemahaman mendasar mengenai pengertian kesadaran diri, awal sebah kesadaran, menemukan kunci kesadaran diri, mengefektifkan diri, kemampuan dasar dan kecakapan dalam kesadaran dan evaluasi diri beserta tujuan </w:t>
            </w:r>
            <w:r w:rsidRPr="005B0C64">
              <w:rPr>
                <w:rFonts w:ascii="Times New Roman" w:hAnsi="Times New Roman" w:cs="Times New Roman"/>
              </w:rPr>
              <w:lastRenderedPageBreak/>
              <w:t xml:space="preserve">untuk menjadi berebda dan fokus kepada evaluasi diri </w:t>
            </w:r>
            <w:r>
              <w:rPr>
                <w:rFonts w:ascii="Times New Roman" w:hAnsi="Times New Roman" w:cs="Times New Roman"/>
              </w:rPr>
              <w:t xml:space="preserve"> </w:t>
            </w:r>
            <w:r w:rsidRPr="008845CB">
              <w:rPr>
                <w:rFonts w:ascii="Times New Roman" w:hAnsi="Times New Roman" w:cs="Times New Roman"/>
              </w:rPr>
              <w:t>dengan tepat namun tidak lengkap.</w:t>
            </w:r>
          </w:p>
          <w:p w:rsidR="003039F3" w:rsidRPr="008845CB" w:rsidRDefault="003039F3" w:rsidP="003039F3">
            <w:pPr>
              <w:ind w:left="189" w:hanging="180"/>
              <w:jc w:val="both"/>
              <w:rPr>
                <w:rFonts w:ascii="Times New Roman" w:hAnsi="Times New Roman" w:cs="Times New Roman"/>
                <w:lang w:val="en-US"/>
              </w:rPr>
            </w:pPr>
          </w:p>
          <w:p w:rsidR="003039F3" w:rsidRPr="008845CB" w:rsidRDefault="003039F3" w:rsidP="003039F3">
            <w:pPr>
              <w:ind w:left="9" w:hanging="9"/>
              <w:rPr>
                <w:rFonts w:ascii="Times New Roman" w:hAnsi="Times New Roman" w:cs="Times New Roman"/>
                <w:lang w:val="es-ES"/>
              </w:rPr>
            </w:pPr>
          </w:p>
        </w:tc>
        <w:tc>
          <w:tcPr>
            <w:tcW w:w="2250" w:type="dxa"/>
            <w:tcBorders>
              <w:top w:val="single" w:sz="4" w:space="0" w:color="auto"/>
            </w:tcBorders>
          </w:tcPr>
          <w:p w:rsidR="003039F3" w:rsidRPr="008845CB" w:rsidRDefault="003039F3" w:rsidP="003039F3">
            <w:pPr>
              <w:jc w:val="both"/>
              <w:rPr>
                <w:rFonts w:ascii="Times New Roman" w:hAnsi="Times New Roman" w:cs="Times New Roman"/>
                <w:lang w:val="es-ES"/>
              </w:rPr>
            </w:pPr>
            <w:r w:rsidRPr="005B0C64">
              <w:rPr>
                <w:rFonts w:ascii="Times New Roman" w:hAnsi="Times New Roman" w:cs="Times New Roman"/>
              </w:rPr>
              <w:lastRenderedPageBreak/>
              <w:t xml:space="preserve">Mahasiswa memiliki kesadaran dam evaluasi diri dengan pemahaman mendasar mengenai pengertian kesadaran diri, awal sebah kesadaran, menemukan kunci kesadaran diri, mengefektifkan diri, kemampuan dasar dan kecakapan dalam kesadaran dan evaluasi </w:t>
            </w:r>
            <w:r w:rsidRPr="005B0C64">
              <w:rPr>
                <w:rFonts w:ascii="Times New Roman" w:hAnsi="Times New Roman" w:cs="Times New Roman"/>
              </w:rPr>
              <w:lastRenderedPageBreak/>
              <w:t xml:space="preserve">diri beserta tujuan untuk menjadi berebda dan fokus kepada evaluasi diri  </w:t>
            </w:r>
            <w:r w:rsidRPr="008845CB">
              <w:rPr>
                <w:rFonts w:ascii="Times New Roman" w:hAnsi="Times New Roman" w:cs="Times New Roman"/>
              </w:rPr>
              <w:t>dengan sebagian besar benar.</w:t>
            </w:r>
          </w:p>
        </w:tc>
        <w:tc>
          <w:tcPr>
            <w:tcW w:w="2520" w:type="dxa"/>
            <w:tcBorders>
              <w:top w:val="single" w:sz="4" w:space="0" w:color="auto"/>
            </w:tcBorders>
          </w:tcPr>
          <w:p w:rsidR="003039F3" w:rsidRPr="008845CB" w:rsidRDefault="003039F3" w:rsidP="003039F3">
            <w:pPr>
              <w:ind w:left="9" w:hanging="9"/>
              <w:jc w:val="both"/>
              <w:rPr>
                <w:rFonts w:ascii="Times New Roman" w:hAnsi="Times New Roman" w:cs="Times New Roman"/>
                <w:lang w:val="es-ES"/>
              </w:rPr>
            </w:pPr>
            <w:r w:rsidRPr="005B0C64">
              <w:rPr>
                <w:rFonts w:ascii="Times New Roman" w:hAnsi="Times New Roman" w:cs="Times New Roman"/>
              </w:rPr>
              <w:lastRenderedPageBreak/>
              <w:t xml:space="preserve">Mahasiswa memiliki kesadaran dam evaluasi diri dengan pemahaman mendasar mengenai pengertian kesadaran diri, awal sebah kesadaran, menemukan kunci kesadaran diri, mengefektifkan diri, kemampuan dasar dan kecakapan dalam kesadaran dan evaluasi diri beserta tujuan untuk </w:t>
            </w:r>
            <w:r w:rsidRPr="005B0C64">
              <w:rPr>
                <w:rFonts w:ascii="Times New Roman" w:hAnsi="Times New Roman" w:cs="Times New Roman"/>
              </w:rPr>
              <w:lastRenderedPageBreak/>
              <w:t xml:space="preserve">menjadi berebda dan fokus kepada evaluasi diri  </w:t>
            </w:r>
            <w:r w:rsidRPr="008845CB">
              <w:rPr>
                <w:rFonts w:ascii="Times New Roman" w:hAnsi="Times New Roman" w:cs="Times New Roman"/>
              </w:rPr>
              <w:t>dengan sebagian k</w:t>
            </w:r>
            <w:r w:rsidRPr="008845CB">
              <w:rPr>
                <w:rFonts w:ascii="Times New Roman" w:hAnsi="Times New Roman" w:cs="Times New Roman"/>
                <w:lang w:val="en-US"/>
              </w:rPr>
              <w:t>e</w:t>
            </w:r>
            <w:r w:rsidRPr="008845CB">
              <w:rPr>
                <w:rFonts w:ascii="Times New Roman" w:hAnsi="Times New Roman" w:cs="Times New Roman"/>
              </w:rPr>
              <w:t>cil benar.</w:t>
            </w:r>
          </w:p>
        </w:tc>
        <w:tc>
          <w:tcPr>
            <w:tcW w:w="2430" w:type="dxa"/>
            <w:tcBorders>
              <w:top w:val="single" w:sz="4" w:space="0" w:color="auto"/>
            </w:tcBorders>
          </w:tcPr>
          <w:p w:rsidR="003039F3" w:rsidRPr="008845CB" w:rsidRDefault="003039F3" w:rsidP="003039F3">
            <w:pPr>
              <w:rPr>
                <w:rFonts w:ascii="Times New Roman" w:hAnsi="Times New Roman" w:cs="Times New Roman"/>
              </w:rPr>
            </w:pPr>
            <w:r>
              <w:rPr>
                <w:rFonts w:ascii="Times New Roman" w:hAnsi="Times New Roman" w:cs="Times New Roman"/>
                <w:lang w:val="sv-SE"/>
              </w:rPr>
              <w:lastRenderedPageBreak/>
              <w:t xml:space="preserve">Tidak dapat </w:t>
            </w:r>
            <w:r w:rsidRPr="005B0C64">
              <w:rPr>
                <w:rFonts w:ascii="Times New Roman" w:hAnsi="Times New Roman" w:cs="Times New Roman"/>
                <w:lang w:val="sv-SE"/>
              </w:rPr>
              <w:t xml:space="preserve"> memiliki kesadaran dam evaluasi diri dengan pemahaman mendasar mengenai pengertian kesadaran diri, awal sebah kesadaran, menemukan kunci kesadaran diri, mengefektifkan diri, kemampuan dasar dan kecakapan dalam kesadaran dan evaluasi diri beserta tujuan untuk </w:t>
            </w:r>
            <w:r w:rsidRPr="005B0C64">
              <w:rPr>
                <w:rFonts w:ascii="Times New Roman" w:hAnsi="Times New Roman" w:cs="Times New Roman"/>
                <w:lang w:val="sv-SE"/>
              </w:rPr>
              <w:lastRenderedPageBreak/>
              <w:t xml:space="preserve">menjadi berebda dan fokus kepada evaluasi diri  </w:t>
            </w:r>
          </w:p>
        </w:tc>
        <w:tc>
          <w:tcPr>
            <w:tcW w:w="990" w:type="dxa"/>
            <w:tcBorders>
              <w:top w:val="single" w:sz="4" w:space="0" w:color="auto"/>
              <w:left w:val="single" w:sz="4" w:space="0" w:color="auto"/>
              <w:bottom w:val="single" w:sz="4" w:space="0" w:color="auto"/>
              <w:right w:val="single" w:sz="4" w:space="0" w:color="auto"/>
            </w:tcBorders>
          </w:tcPr>
          <w:p w:rsidR="003039F3" w:rsidRPr="00244DCB" w:rsidRDefault="003039F3" w:rsidP="003039F3">
            <w:pPr>
              <w:jc w:val="center"/>
              <w:rPr>
                <w:rFonts w:ascii="Times New Roman" w:hAnsi="Times New Roman" w:cs="Times New Roman"/>
                <w:lang w:val="en-US"/>
              </w:rPr>
            </w:pPr>
            <w:r w:rsidRPr="00EB1A18">
              <w:rPr>
                <w:rFonts w:ascii="Times New Roman" w:hAnsi="Times New Roman" w:cs="Times New Roman"/>
                <w:lang w:val="en-US"/>
              </w:rPr>
              <w:lastRenderedPageBreak/>
              <w:t>Individual</w:t>
            </w:r>
          </w:p>
        </w:tc>
      </w:tr>
      <w:tr w:rsidR="003039F3" w:rsidRPr="00DE75B0" w:rsidTr="00143699">
        <w:tc>
          <w:tcPr>
            <w:tcW w:w="682" w:type="dxa"/>
          </w:tcPr>
          <w:p w:rsidR="003039F3" w:rsidRPr="008845CB" w:rsidRDefault="003039F3" w:rsidP="003039F3">
            <w:pPr>
              <w:jc w:val="center"/>
              <w:rPr>
                <w:rFonts w:ascii="Times New Roman" w:hAnsi="Times New Roman" w:cs="Times New Roman"/>
              </w:rPr>
            </w:pPr>
            <w:r w:rsidRPr="008845CB">
              <w:rPr>
                <w:rFonts w:ascii="Times New Roman" w:hAnsi="Times New Roman" w:cs="Times New Roman"/>
              </w:rPr>
              <w:lastRenderedPageBreak/>
              <w:t>14</w:t>
            </w:r>
          </w:p>
        </w:tc>
        <w:tc>
          <w:tcPr>
            <w:tcW w:w="1303" w:type="dxa"/>
            <w:tcBorders>
              <w:top w:val="single" w:sz="4" w:space="0" w:color="auto"/>
              <w:bottom w:val="single" w:sz="4" w:space="0" w:color="auto"/>
              <w:right w:val="single" w:sz="4" w:space="0" w:color="auto"/>
            </w:tcBorders>
          </w:tcPr>
          <w:p w:rsidR="003039F3" w:rsidRPr="0078598E" w:rsidRDefault="003039F3" w:rsidP="003039F3">
            <w:pPr>
              <w:rPr>
                <w:rFonts w:ascii="Times New Roman" w:hAnsi="Times New Roman" w:cs="Times New Roman"/>
                <w:i/>
              </w:rPr>
            </w:pPr>
            <w:r>
              <w:rPr>
                <w:rFonts w:ascii="Times New Roman" w:hAnsi="Times New Roman" w:cs="Times New Roman"/>
                <w:i/>
              </w:rPr>
              <w:t>Project</w:t>
            </w:r>
          </w:p>
        </w:tc>
        <w:tc>
          <w:tcPr>
            <w:tcW w:w="1037" w:type="dxa"/>
            <w:tcBorders>
              <w:top w:val="single" w:sz="4" w:space="0" w:color="auto"/>
              <w:left w:val="single" w:sz="4" w:space="0" w:color="auto"/>
              <w:bottom w:val="single" w:sz="4" w:space="0" w:color="auto"/>
              <w:right w:val="nil"/>
            </w:tcBorders>
          </w:tcPr>
          <w:p w:rsidR="003039F3" w:rsidRPr="00EB1A18" w:rsidRDefault="003039F3" w:rsidP="003039F3">
            <w:pPr>
              <w:rPr>
                <w:rFonts w:ascii="Times New Roman" w:hAnsi="Times New Roman" w:cs="Times New Roman"/>
              </w:rPr>
            </w:pPr>
            <w:r>
              <w:rPr>
                <w:rFonts w:ascii="Times New Roman" w:hAnsi="Times New Roman" w:cs="Times New Roman"/>
              </w:rPr>
              <w:t>Jurnal</w:t>
            </w:r>
          </w:p>
        </w:tc>
        <w:tc>
          <w:tcPr>
            <w:tcW w:w="2340" w:type="dxa"/>
          </w:tcPr>
          <w:p w:rsidR="003039F3" w:rsidRPr="008845CB" w:rsidRDefault="003039F3" w:rsidP="003039F3">
            <w:pPr>
              <w:spacing w:after="0" w:line="240" w:lineRule="auto"/>
              <w:ind w:hanging="7"/>
              <w:jc w:val="both"/>
              <w:rPr>
                <w:rFonts w:ascii="Times New Roman" w:hAnsi="Times New Roman" w:cs="Times New Roman"/>
                <w:lang w:val="es-ES"/>
              </w:rPr>
            </w:pPr>
            <w:r w:rsidRPr="00D15256">
              <w:rPr>
                <w:rFonts w:ascii="Times New Roman" w:hAnsi="Times New Roman" w:cs="Times New Roman"/>
                <w:lang w:val="en-US"/>
              </w:rPr>
              <w:t>M</w:t>
            </w:r>
            <w:r>
              <w:rPr>
                <w:rFonts w:ascii="Times New Roman" w:hAnsi="Times New Roman" w:cs="Times New Roman"/>
              </w:rPr>
              <w:t>ahasiswa m</w:t>
            </w:r>
            <w:r w:rsidRPr="00D15256">
              <w:rPr>
                <w:rFonts w:ascii="Times New Roman" w:hAnsi="Times New Roman" w:cs="Times New Roman"/>
                <w:lang w:val="en-US"/>
              </w:rPr>
              <w:t>emiliki kemampuan diri dalam konteks pengembangan diri yang mencakup pemahaman makna pengembangan diri, menyadari pemberdayaan Otak, mengorbitkan pengembangan diri dengan kiat dan strategi individu, peningkatan mutu dengan tahap dan aktivitas.</w:t>
            </w:r>
            <w:r w:rsidRPr="008845CB">
              <w:rPr>
                <w:rFonts w:ascii="Times New Roman" w:hAnsi="Times New Roman" w:cs="Times New Roman"/>
                <w:lang w:val="en-US"/>
              </w:rPr>
              <w:t>dengan tepat dan lengkap.</w:t>
            </w:r>
          </w:p>
        </w:tc>
        <w:tc>
          <w:tcPr>
            <w:tcW w:w="2340" w:type="dxa"/>
          </w:tcPr>
          <w:p w:rsidR="003039F3" w:rsidRPr="008845CB" w:rsidRDefault="003039F3" w:rsidP="003039F3">
            <w:pPr>
              <w:ind w:firstLine="9"/>
              <w:jc w:val="both"/>
              <w:rPr>
                <w:rFonts w:ascii="Times New Roman" w:hAnsi="Times New Roman" w:cs="Times New Roman"/>
                <w:lang w:val="en-US"/>
              </w:rPr>
            </w:pPr>
            <w:r w:rsidRPr="008612A8">
              <w:rPr>
                <w:rFonts w:ascii="Times New Roman" w:hAnsi="Times New Roman" w:cs="Times New Roman"/>
              </w:rPr>
              <w:t>Mahasiswa memiliki kemampuan diri dalam konteks pengembangan diri yang mencakup pemahaman makna pengembangan diri, menyadari pemberdayaan Otak, mengorbitkan pengembangan diri dengan kiat dan strategi individu, peningkatan mutu dengan tahap dan aktivitas</w:t>
            </w:r>
            <w:r>
              <w:rPr>
                <w:rFonts w:ascii="Times New Roman" w:hAnsi="Times New Roman" w:cs="Times New Roman"/>
              </w:rPr>
              <w:t xml:space="preserve"> </w:t>
            </w:r>
            <w:r w:rsidRPr="008845CB">
              <w:rPr>
                <w:rFonts w:ascii="Times New Roman" w:hAnsi="Times New Roman" w:cs="Times New Roman"/>
              </w:rPr>
              <w:t>dengan tepat namun tidak lengkap.</w:t>
            </w:r>
          </w:p>
          <w:p w:rsidR="003039F3" w:rsidRPr="008845CB" w:rsidRDefault="003039F3" w:rsidP="003039F3">
            <w:pPr>
              <w:ind w:left="189" w:hanging="180"/>
              <w:jc w:val="both"/>
              <w:rPr>
                <w:rFonts w:ascii="Times New Roman" w:hAnsi="Times New Roman" w:cs="Times New Roman"/>
                <w:lang w:val="en-US"/>
              </w:rPr>
            </w:pPr>
          </w:p>
          <w:p w:rsidR="003039F3" w:rsidRPr="008845CB" w:rsidRDefault="003039F3" w:rsidP="003039F3">
            <w:pPr>
              <w:ind w:left="9" w:hanging="522"/>
              <w:rPr>
                <w:rFonts w:ascii="Times New Roman" w:hAnsi="Times New Roman" w:cs="Times New Roman"/>
                <w:lang w:val="es-ES"/>
              </w:rPr>
            </w:pPr>
          </w:p>
        </w:tc>
        <w:tc>
          <w:tcPr>
            <w:tcW w:w="2250" w:type="dxa"/>
          </w:tcPr>
          <w:p w:rsidR="003039F3" w:rsidRPr="008845CB" w:rsidRDefault="003039F3" w:rsidP="003039F3">
            <w:pPr>
              <w:jc w:val="both"/>
              <w:rPr>
                <w:rFonts w:ascii="Times New Roman" w:hAnsi="Times New Roman" w:cs="Times New Roman"/>
                <w:lang w:val="es-ES"/>
              </w:rPr>
            </w:pPr>
            <w:r w:rsidRPr="008612A8">
              <w:rPr>
                <w:rFonts w:ascii="Times New Roman" w:hAnsi="Times New Roman" w:cs="Times New Roman"/>
              </w:rPr>
              <w:t>Mahasiswa memiliki kemampuan diri dalam konteks pengembangan diri yang mencakup pemahaman makna pengembangan diri, menyadari pemberdayaan Otak, mengorbitkan pengembangan diri dengan kiat dan strategi individu, peningkatan mutu dengan tahap dan aktivitas</w:t>
            </w:r>
            <w:r>
              <w:rPr>
                <w:rFonts w:ascii="Times New Roman" w:hAnsi="Times New Roman" w:cs="Times New Roman"/>
              </w:rPr>
              <w:t xml:space="preserve"> </w:t>
            </w:r>
            <w:r w:rsidRPr="008845CB">
              <w:rPr>
                <w:rFonts w:ascii="Times New Roman" w:hAnsi="Times New Roman" w:cs="Times New Roman"/>
              </w:rPr>
              <w:t>dengan sebagian besar benar.</w:t>
            </w:r>
          </w:p>
        </w:tc>
        <w:tc>
          <w:tcPr>
            <w:tcW w:w="2520" w:type="dxa"/>
          </w:tcPr>
          <w:p w:rsidR="003039F3" w:rsidRPr="008845CB" w:rsidRDefault="003039F3" w:rsidP="003039F3">
            <w:pPr>
              <w:ind w:left="9" w:hanging="9"/>
              <w:jc w:val="both"/>
              <w:rPr>
                <w:rFonts w:ascii="Times New Roman" w:hAnsi="Times New Roman" w:cs="Times New Roman"/>
                <w:lang w:val="es-ES"/>
              </w:rPr>
            </w:pPr>
            <w:r w:rsidRPr="008612A8">
              <w:rPr>
                <w:rFonts w:ascii="Times New Roman" w:hAnsi="Times New Roman" w:cs="Times New Roman"/>
              </w:rPr>
              <w:t>Mahasiswa memiliki kemampuan diri dalam konteks pengembangan diri yang mencakup pemahaman makna pengembangan diri, menyadari pemberdayaan Otak, mengorbitkan pengembangan diri dengan kiat dan strategi individu, peningkatan mutu dengan tahap dan aktivitas</w:t>
            </w:r>
            <w:r>
              <w:rPr>
                <w:rFonts w:ascii="Times New Roman" w:hAnsi="Times New Roman" w:cs="Times New Roman"/>
              </w:rPr>
              <w:t xml:space="preserve"> </w:t>
            </w:r>
            <w:r w:rsidRPr="008845CB">
              <w:rPr>
                <w:rFonts w:ascii="Times New Roman" w:hAnsi="Times New Roman" w:cs="Times New Roman"/>
              </w:rPr>
              <w:t>dengan sebagian k</w:t>
            </w:r>
            <w:r w:rsidRPr="008845CB">
              <w:rPr>
                <w:rFonts w:ascii="Times New Roman" w:hAnsi="Times New Roman" w:cs="Times New Roman"/>
                <w:lang w:val="en-US"/>
              </w:rPr>
              <w:t>e</w:t>
            </w:r>
            <w:r w:rsidRPr="008845CB">
              <w:rPr>
                <w:rFonts w:ascii="Times New Roman" w:hAnsi="Times New Roman" w:cs="Times New Roman"/>
              </w:rPr>
              <w:t>cil benar.</w:t>
            </w:r>
          </w:p>
        </w:tc>
        <w:tc>
          <w:tcPr>
            <w:tcW w:w="2430" w:type="dxa"/>
          </w:tcPr>
          <w:p w:rsidR="003039F3" w:rsidRPr="008845CB" w:rsidRDefault="003039F3" w:rsidP="003039F3">
            <w:pPr>
              <w:ind w:left="40" w:hanging="40"/>
              <w:rPr>
                <w:rFonts w:ascii="Times New Roman" w:hAnsi="Times New Roman" w:cs="Times New Roman"/>
              </w:rPr>
            </w:pPr>
            <w:r>
              <w:rPr>
                <w:rFonts w:ascii="Times New Roman" w:hAnsi="Times New Roman" w:cs="Times New Roman"/>
                <w:lang w:val="sv-SE"/>
              </w:rPr>
              <w:t xml:space="preserve">Tidak dapat </w:t>
            </w:r>
            <w:r w:rsidRPr="008612A8">
              <w:rPr>
                <w:rFonts w:ascii="Times New Roman" w:hAnsi="Times New Roman" w:cs="Times New Roman"/>
                <w:lang w:val="sv-SE"/>
              </w:rPr>
              <w:t>Mahasiswa memiliki kemampuan diri dalam konteks pengembangan diri yang mencakup pemahaman makna pengembangan diri, menyadari pemberdayaan Otak, mengorbitkan pengembangan diri dengan kiat dan strategi individu, peningkatan mutu dengan tahap dan aktivitas</w:t>
            </w:r>
          </w:p>
        </w:tc>
        <w:tc>
          <w:tcPr>
            <w:tcW w:w="990" w:type="dxa"/>
            <w:tcBorders>
              <w:top w:val="single" w:sz="4" w:space="0" w:color="auto"/>
              <w:left w:val="single" w:sz="4" w:space="0" w:color="auto"/>
              <w:bottom w:val="single" w:sz="4" w:space="0" w:color="auto"/>
              <w:right w:val="single" w:sz="4" w:space="0" w:color="auto"/>
            </w:tcBorders>
          </w:tcPr>
          <w:p w:rsidR="003039F3" w:rsidRPr="00244DCB" w:rsidRDefault="003039F3" w:rsidP="003039F3">
            <w:pPr>
              <w:jc w:val="center"/>
              <w:rPr>
                <w:rFonts w:ascii="Times New Roman" w:hAnsi="Times New Roman" w:cs="Times New Roman"/>
                <w:lang w:val="en-US"/>
              </w:rPr>
            </w:pPr>
            <w:r w:rsidRPr="00EB1A18">
              <w:rPr>
                <w:rFonts w:ascii="Times New Roman" w:hAnsi="Times New Roman" w:cs="Times New Roman"/>
                <w:lang w:val="en-US"/>
              </w:rPr>
              <w:t>Individual</w:t>
            </w:r>
          </w:p>
        </w:tc>
      </w:tr>
    </w:tbl>
    <w:p w:rsidR="00DE75B0" w:rsidRDefault="00DE75B0" w:rsidP="00DE75B0">
      <w:pPr>
        <w:rPr>
          <w:rFonts w:ascii="Times New Roman" w:hAnsi="Times New Roman" w:cs="Times New Roman"/>
          <w:b/>
          <w:color w:val="FF0000"/>
          <w:lang w:val="en-US"/>
        </w:rPr>
      </w:pPr>
    </w:p>
    <w:bookmarkEnd w:id="0"/>
    <w:p w:rsidR="007B4B2A" w:rsidRDefault="007B4B2A" w:rsidP="00DE75B0">
      <w:pPr>
        <w:rPr>
          <w:rFonts w:ascii="Times New Roman" w:hAnsi="Times New Roman" w:cs="Times New Roman"/>
          <w:b/>
          <w:color w:val="FF0000"/>
          <w:lang w:val="en-US"/>
        </w:rPr>
      </w:pPr>
    </w:p>
    <w:p w:rsidR="00EB1A18" w:rsidRDefault="00EB1A18" w:rsidP="00DE75B0">
      <w:pPr>
        <w:rPr>
          <w:rFonts w:ascii="Times New Roman" w:hAnsi="Times New Roman" w:cs="Times New Roman"/>
          <w:b/>
          <w:color w:val="FF0000"/>
          <w:lang w:val="en-US"/>
        </w:rPr>
      </w:pPr>
    </w:p>
    <w:p w:rsidR="004E26A4" w:rsidRDefault="004E26A4" w:rsidP="00DE75B0">
      <w:pPr>
        <w:rPr>
          <w:rFonts w:ascii="Times New Roman" w:hAnsi="Times New Roman" w:cs="Times New Roman"/>
          <w:b/>
          <w:color w:val="FF0000"/>
          <w:lang w:val="en-US"/>
        </w:rPr>
      </w:pPr>
    </w:p>
    <w:p w:rsidR="004E26A4" w:rsidRDefault="004E26A4" w:rsidP="00DE75B0">
      <w:pPr>
        <w:rPr>
          <w:rFonts w:ascii="Times New Roman" w:hAnsi="Times New Roman" w:cs="Times New Roman"/>
          <w:b/>
          <w:color w:val="FF0000"/>
          <w:lang w:val="en-US"/>
        </w:rPr>
      </w:pPr>
    </w:p>
    <w:p w:rsidR="00DD596F" w:rsidRDefault="00DE75B0" w:rsidP="00DD596F">
      <w:pPr>
        <w:spacing w:line="240" w:lineRule="auto"/>
        <w:rPr>
          <w:rFonts w:ascii="Arial" w:hAnsi="Arial" w:cs="Arial"/>
          <w:sz w:val="24"/>
          <w:szCs w:val="24"/>
        </w:rPr>
      </w:pPr>
      <w:r w:rsidRPr="007B4B2A">
        <w:rPr>
          <w:rFonts w:ascii="Times New Roman" w:hAnsi="Times New Roman" w:cs="Times New Roman"/>
          <w:b/>
        </w:rPr>
        <w:t xml:space="preserve">Komponen penilaian </w:t>
      </w:r>
      <w:r w:rsidRPr="00DE75B0">
        <w:rPr>
          <w:rFonts w:ascii="Times New Roman" w:hAnsi="Times New Roman" w:cs="Times New Roman"/>
          <w:b/>
          <w:color w:val="FF0000"/>
        </w:rPr>
        <w:t xml:space="preserve">:         </w:t>
      </w:r>
    </w:p>
    <w:p w:rsidR="00DD596F" w:rsidRDefault="00DD596F" w:rsidP="00DD596F">
      <w:pPr>
        <w:pStyle w:val="ListParagraph"/>
        <w:numPr>
          <w:ilvl w:val="0"/>
          <w:numId w:val="4"/>
        </w:numPr>
        <w:spacing w:line="240" w:lineRule="auto"/>
        <w:ind w:left="851" w:hanging="284"/>
        <w:rPr>
          <w:rFonts w:ascii="Arial" w:hAnsi="Arial" w:cs="Arial"/>
          <w:sz w:val="24"/>
          <w:szCs w:val="24"/>
        </w:rPr>
      </w:pPr>
      <w:r>
        <w:rPr>
          <w:rFonts w:ascii="Arial" w:hAnsi="Arial" w:cs="Arial"/>
          <w:sz w:val="24"/>
          <w:szCs w:val="24"/>
        </w:rPr>
        <w:t xml:space="preserve">Penilaian </w:t>
      </w:r>
      <w:r w:rsidR="00E67943">
        <w:rPr>
          <w:rFonts w:ascii="Arial" w:hAnsi="Arial" w:cs="Arial"/>
          <w:sz w:val="24"/>
          <w:szCs w:val="24"/>
        </w:rPr>
        <w:t xml:space="preserve">analisis literatur (individual )                          </w:t>
      </w:r>
      <w:r w:rsidR="00573D84">
        <w:rPr>
          <w:rFonts w:ascii="Arial" w:hAnsi="Arial" w:cs="Arial"/>
          <w:sz w:val="24"/>
          <w:szCs w:val="24"/>
        </w:rPr>
        <w:t xml:space="preserve">           </w:t>
      </w:r>
      <w:r w:rsidR="006D2873">
        <w:rPr>
          <w:rFonts w:ascii="Arial" w:hAnsi="Arial" w:cs="Arial"/>
          <w:sz w:val="24"/>
          <w:szCs w:val="24"/>
        </w:rPr>
        <w:t xml:space="preserve"> </w:t>
      </w:r>
      <w:r w:rsidR="00573D84">
        <w:rPr>
          <w:rFonts w:ascii="Arial" w:hAnsi="Arial" w:cs="Arial"/>
          <w:sz w:val="24"/>
          <w:szCs w:val="24"/>
        </w:rPr>
        <w:t>(</w:t>
      </w:r>
      <w:r w:rsidR="00E67943">
        <w:rPr>
          <w:rFonts w:ascii="Arial" w:hAnsi="Arial" w:cs="Arial"/>
          <w:sz w:val="24"/>
          <w:szCs w:val="24"/>
        </w:rPr>
        <w:t>15</w:t>
      </w:r>
      <w:r>
        <w:rPr>
          <w:rFonts w:ascii="Arial" w:hAnsi="Arial" w:cs="Arial"/>
          <w:sz w:val="24"/>
          <w:szCs w:val="24"/>
        </w:rPr>
        <w:t>%)</w:t>
      </w:r>
    </w:p>
    <w:p w:rsidR="00DD596F" w:rsidRDefault="00DD596F" w:rsidP="00DD596F">
      <w:pPr>
        <w:pStyle w:val="ListParagraph"/>
        <w:numPr>
          <w:ilvl w:val="0"/>
          <w:numId w:val="4"/>
        </w:numPr>
        <w:spacing w:line="240" w:lineRule="auto"/>
        <w:ind w:left="851" w:hanging="284"/>
        <w:rPr>
          <w:rFonts w:ascii="Arial" w:hAnsi="Arial" w:cs="Arial"/>
          <w:sz w:val="24"/>
          <w:szCs w:val="24"/>
        </w:rPr>
      </w:pPr>
      <w:r>
        <w:rPr>
          <w:rFonts w:ascii="Arial" w:hAnsi="Arial" w:cs="Arial"/>
          <w:sz w:val="24"/>
          <w:szCs w:val="24"/>
        </w:rPr>
        <w:lastRenderedPageBreak/>
        <w:t>Penilaian pe</w:t>
      </w:r>
      <w:r w:rsidR="00E67943">
        <w:rPr>
          <w:rFonts w:ascii="Arial" w:hAnsi="Arial" w:cs="Arial"/>
          <w:sz w:val="24"/>
          <w:szCs w:val="24"/>
        </w:rPr>
        <w:t>rformance (Individual)</w:t>
      </w:r>
      <w:r w:rsidR="00573D84">
        <w:rPr>
          <w:rFonts w:ascii="Arial" w:hAnsi="Arial" w:cs="Arial"/>
          <w:sz w:val="24"/>
          <w:szCs w:val="24"/>
        </w:rPr>
        <w:t xml:space="preserve">      </w:t>
      </w:r>
      <w:r w:rsidR="00E67943">
        <w:rPr>
          <w:rFonts w:ascii="Arial" w:hAnsi="Arial" w:cs="Arial"/>
          <w:sz w:val="24"/>
          <w:szCs w:val="24"/>
        </w:rPr>
        <w:t xml:space="preserve">                                  </w:t>
      </w:r>
      <w:r w:rsidR="00573D84">
        <w:rPr>
          <w:rFonts w:ascii="Arial" w:hAnsi="Arial" w:cs="Arial"/>
          <w:sz w:val="24"/>
          <w:szCs w:val="24"/>
        </w:rPr>
        <w:t xml:space="preserve">   (</w:t>
      </w:r>
      <w:r w:rsidR="006D2873">
        <w:rPr>
          <w:rFonts w:ascii="Arial" w:hAnsi="Arial" w:cs="Arial"/>
          <w:sz w:val="24"/>
          <w:szCs w:val="24"/>
        </w:rPr>
        <w:t>15</w:t>
      </w:r>
      <w:r>
        <w:rPr>
          <w:rFonts w:ascii="Arial" w:hAnsi="Arial" w:cs="Arial"/>
          <w:sz w:val="24"/>
          <w:szCs w:val="24"/>
        </w:rPr>
        <w:t>%)</w:t>
      </w:r>
    </w:p>
    <w:p w:rsidR="00DD596F" w:rsidRDefault="00DD596F" w:rsidP="00DD596F">
      <w:pPr>
        <w:pStyle w:val="ListParagraph"/>
        <w:numPr>
          <w:ilvl w:val="0"/>
          <w:numId w:val="4"/>
        </w:numPr>
        <w:spacing w:line="240" w:lineRule="auto"/>
        <w:ind w:left="851" w:hanging="284"/>
        <w:rPr>
          <w:rFonts w:ascii="Arial" w:hAnsi="Arial" w:cs="Arial"/>
          <w:sz w:val="24"/>
          <w:szCs w:val="24"/>
        </w:rPr>
      </w:pPr>
      <w:r>
        <w:rPr>
          <w:rFonts w:ascii="Arial" w:hAnsi="Arial" w:cs="Arial"/>
          <w:sz w:val="24"/>
          <w:szCs w:val="24"/>
        </w:rPr>
        <w:t xml:space="preserve">Penilaian </w:t>
      </w:r>
      <w:r w:rsidR="006D2873">
        <w:rPr>
          <w:rFonts w:ascii="Arial" w:hAnsi="Arial" w:cs="Arial"/>
          <w:sz w:val="24"/>
          <w:szCs w:val="24"/>
        </w:rPr>
        <w:t xml:space="preserve">Jurnal (individual)          </w:t>
      </w:r>
      <w:r>
        <w:rPr>
          <w:rFonts w:ascii="Arial" w:hAnsi="Arial" w:cs="Arial"/>
          <w:sz w:val="24"/>
          <w:szCs w:val="24"/>
        </w:rPr>
        <w:t xml:space="preserve">          </w:t>
      </w:r>
      <w:r w:rsidR="00573D84">
        <w:rPr>
          <w:rFonts w:ascii="Arial" w:hAnsi="Arial" w:cs="Arial"/>
          <w:sz w:val="24"/>
          <w:szCs w:val="24"/>
          <w:lang w:val="en-US"/>
        </w:rPr>
        <w:t xml:space="preserve">                                 </w:t>
      </w:r>
      <w:r>
        <w:rPr>
          <w:rFonts w:ascii="Arial" w:hAnsi="Arial" w:cs="Arial"/>
          <w:sz w:val="24"/>
          <w:szCs w:val="24"/>
        </w:rPr>
        <w:t xml:space="preserve"> (1</w:t>
      </w:r>
      <w:r w:rsidR="006D2873">
        <w:rPr>
          <w:rFonts w:ascii="Arial" w:hAnsi="Arial" w:cs="Arial"/>
          <w:sz w:val="24"/>
          <w:szCs w:val="24"/>
        </w:rPr>
        <w:t>5</w:t>
      </w:r>
      <w:r>
        <w:rPr>
          <w:rFonts w:ascii="Arial" w:hAnsi="Arial" w:cs="Arial"/>
          <w:sz w:val="24"/>
          <w:szCs w:val="24"/>
        </w:rPr>
        <w:t>%)</w:t>
      </w:r>
    </w:p>
    <w:p w:rsidR="00DD596F" w:rsidRDefault="00DD596F" w:rsidP="00DD596F">
      <w:pPr>
        <w:pStyle w:val="ListParagraph"/>
        <w:numPr>
          <w:ilvl w:val="0"/>
          <w:numId w:val="4"/>
        </w:numPr>
        <w:spacing w:line="240" w:lineRule="auto"/>
        <w:ind w:left="851" w:hanging="284"/>
        <w:rPr>
          <w:rFonts w:ascii="Arial" w:hAnsi="Arial" w:cs="Arial"/>
          <w:sz w:val="24"/>
          <w:szCs w:val="24"/>
        </w:rPr>
      </w:pPr>
      <w:r>
        <w:rPr>
          <w:rFonts w:ascii="Arial" w:hAnsi="Arial" w:cs="Arial"/>
          <w:sz w:val="24"/>
          <w:szCs w:val="24"/>
        </w:rPr>
        <w:t>UTS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573D84">
        <w:rPr>
          <w:rFonts w:ascii="Arial" w:hAnsi="Arial" w:cs="Arial"/>
          <w:sz w:val="24"/>
          <w:szCs w:val="24"/>
          <w:lang w:val="en-US"/>
        </w:rPr>
        <w:t xml:space="preserve">                                </w:t>
      </w:r>
      <w:r w:rsidR="006D2873">
        <w:rPr>
          <w:rFonts w:ascii="Arial" w:hAnsi="Arial" w:cs="Arial"/>
          <w:sz w:val="24"/>
          <w:szCs w:val="24"/>
        </w:rPr>
        <w:t xml:space="preserve">  </w:t>
      </w:r>
      <w:r w:rsidR="00573D84">
        <w:rPr>
          <w:rFonts w:ascii="Arial" w:hAnsi="Arial" w:cs="Arial"/>
          <w:sz w:val="24"/>
          <w:szCs w:val="24"/>
          <w:lang w:val="en-US"/>
        </w:rPr>
        <w:t xml:space="preserve">   </w:t>
      </w:r>
      <w:r w:rsidR="00573D84">
        <w:rPr>
          <w:rFonts w:ascii="Arial" w:hAnsi="Arial" w:cs="Arial"/>
          <w:sz w:val="24"/>
          <w:szCs w:val="24"/>
        </w:rPr>
        <w:t xml:space="preserve">    </w:t>
      </w:r>
      <w:r>
        <w:rPr>
          <w:rFonts w:ascii="Arial" w:hAnsi="Arial" w:cs="Arial"/>
          <w:sz w:val="24"/>
          <w:szCs w:val="24"/>
        </w:rPr>
        <w:t>(2</w:t>
      </w:r>
      <w:r w:rsidR="007E6009">
        <w:rPr>
          <w:rFonts w:ascii="Arial" w:hAnsi="Arial" w:cs="Arial"/>
          <w:sz w:val="24"/>
          <w:szCs w:val="24"/>
        </w:rPr>
        <w:t>0</w:t>
      </w:r>
      <w:r>
        <w:rPr>
          <w:rFonts w:ascii="Arial" w:hAnsi="Arial" w:cs="Arial"/>
          <w:sz w:val="24"/>
          <w:szCs w:val="24"/>
        </w:rPr>
        <w:t>%)</w:t>
      </w:r>
    </w:p>
    <w:p w:rsidR="00DD596F" w:rsidRDefault="00DD596F" w:rsidP="00DD596F">
      <w:pPr>
        <w:pStyle w:val="ListParagraph"/>
        <w:numPr>
          <w:ilvl w:val="0"/>
          <w:numId w:val="4"/>
        </w:numPr>
        <w:spacing w:line="240" w:lineRule="auto"/>
        <w:ind w:left="851" w:hanging="284"/>
        <w:rPr>
          <w:rFonts w:ascii="Arial" w:hAnsi="Arial" w:cs="Arial"/>
          <w:sz w:val="24"/>
          <w:szCs w:val="24"/>
        </w:rPr>
      </w:pPr>
      <w:r>
        <w:rPr>
          <w:rFonts w:ascii="Arial" w:hAnsi="Arial" w:cs="Arial"/>
          <w:sz w:val="24"/>
          <w:szCs w:val="24"/>
        </w:rPr>
        <w:t>UAS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573D84">
        <w:rPr>
          <w:rFonts w:ascii="Arial" w:hAnsi="Arial" w:cs="Arial"/>
          <w:sz w:val="24"/>
          <w:szCs w:val="24"/>
          <w:lang w:val="en-US"/>
        </w:rPr>
        <w:t xml:space="preserve">                             </w:t>
      </w:r>
      <w:r w:rsidR="006D2873">
        <w:rPr>
          <w:rFonts w:ascii="Arial" w:hAnsi="Arial" w:cs="Arial"/>
          <w:sz w:val="24"/>
          <w:szCs w:val="24"/>
        </w:rPr>
        <w:t xml:space="preserve">  </w:t>
      </w:r>
      <w:r w:rsidR="00573D84">
        <w:rPr>
          <w:rFonts w:ascii="Arial" w:hAnsi="Arial" w:cs="Arial"/>
          <w:sz w:val="24"/>
          <w:szCs w:val="24"/>
          <w:lang w:val="en-US"/>
        </w:rPr>
        <w:t xml:space="preserve">    </w:t>
      </w:r>
      <w:r>
        <w:rPr>
          <w:rFonts w:ascii="Arial" w:hAnsi="Arial" w:cs="Arial"/>
          <w:sz w:val="24"/>
          <w:szCs w:val="24"/>
        </w:rPr>
        <w:t xml:space="preserve">      (</w:t>
      </w:r>
      <w:r w:rsidR="007E6009">
        <w:rPr>
          <w:rFonts w:ascii="Arial" w:hAnsi="Arial" w:cs="Arial"/>
          <w:sz w:val="24"/>
          <w:szCs w:val="24"/>
        </w:rPr>
        <w:t>25</w:t>
      </w:r>
      <w:r>
        <w:rPr>
          <w:rFonts w:ascii="Arial" w:hAnsi="Arial" w:cs="Arial"/>
          <w:sz w:val="24"/>
          <w:szCs w:val="24"/>
        </w:rPr>
        <w:t>%)</w:t>
      </w:r>
    </w:p>
    <w:p w:rsidR="00DD596F" w:rsidRDefault="00DD596F" w:rsidP="00DD596F">
      <w:pPr>
        <w:pStyle w:val="ListParagraph"/>
        <w:numPr>
          <w:ilvl w:val="0"/>
          <w:numId w:val="4"/>
        </w:numPr>
        <w:spacing w:line="240" w:lineRule="auto"/>
        <w:ind w:left="851" w:hanging="284"/>
        <w:rPr>
          <w:rFonts w:ascii="Arial" w:hAnsi="Arial" w:cs="Arial"/>
          <w:sz w:val="24"/>
          <w:szCs w:val="24"/>
        </w:rPr>
      </w:pPr>
      <w:r>
        <w:rPr>
          <w:rFonts w:ascii="Arial" w:hAnsi="Arial" w:cs="Arial"/>
          <w:sz w:val="24"/>
          <w:szCs w:val="24"/>
        </w:rPr>
        <w:t>Kehadiran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573D84">
        <w:rPr>
          <w:rFonts w:ascii="Arial" w:hAnsi="Arial" w:cs="Arial"/>
          <w:sz w:val="24"/>
          <w:szCs w:val="24"/>
          <w:lang w:val="en-US"/>
        </w:rPr>
        <w:t xml:space="preserve">                               </w:t>
      </w:r>
      <w:r w:rsidR="006D2873">
        <w:rPr>
          <w:rFonts w:ascii="Arial" w:hAnsi="Arial" w:cs="Arial"/>
          <w:sz w:val="24"/>
          <w:szCs w:val="24"/>
        </w:rPr>
        <w:t xml:space="preserve">  </w:t>
      </w:r>
      <w:r w:rsidR="00573D84">
        <w:rPr>
          <w:rFonts w:ascii="Arial" w:hAnsi="Arial" w:cs="Arial"/>
          <w:sz w:val="24"/>
          <w:szCs w:val="24"/>
          <w:lang w:val="en-US"/>
        </w:rPr>
        <w:t xml:space="preserve">  </w:t>
      </w:r>
      <w:r>
        <w:rPr>
          <w:rFonts w:ascii="Arial" w:hAnsi="Arial" w:cs="Arial"/>
          <w:sz w:val="24"/>
          <w:szCs w:val="24"/>
        </w:rPr>
        <w:t xml:space="preserve">     (10%)</w:t>
      </w:r>
    </w:p>
    <w:p w:rsidR="00DE75B0" w:rsidRPr="00DD596F" w:rsidRDefault="00DE75B0" w:rsidP="00DE75B0">
      <w:pPr>
        <w:autoSpaceDE w:val="0"/>
        <w:autoSpaceDN w:val="0"/>
        <w:adjustRightInd w:val="0"/>
        <w:ind w:left="7058" w:firstLine="862"/>
        <w:rPr>
          <w:rFonts w:ascii="Times New Roman" w:hAnsi="Times New Roman" w:cs="Times New Roman"/>
          <w:b/>
          <w:lang w:val="en-US"/>
        </w:rPr>
      </w:pPr>
      <w:r w:rsidRPr="00DD596F">
        <w:rPr>
          <w:rFonts w:ascii="Times New Roman" w:hAnsi="Times New Roman" w:cs="Times New Roman"/>
          <w:b/>
          <w:lang w:val="en-US"/>
        </w:rPr>
        <w:t xml:space="preserve"> </w:t>
      </w:r>
      <w:r w:rsidR="00DD596F">
        <w:rPr>
          <w:rFonts w:ascii="Times New Roman" w:hAnsi="Times New Roman" w:cs="Times New Roman"/>
          <w:b/>
          <w:lang w:val="en-US"/>
        </w:rPr>
        <w:t xml:space="preserve">                                                    </w:t>
      </w:r>
      <w:r w:rsidRPr="00DD596F">
        <w:rPr>
          <w:rFonts w:ascii="Times New Roman" w:hAnsi="Times New Roman" w:cs="Times New Roman"/>
          <w:b/>
          <w:lang w:val="en-US"/>
        </w:rPr>
        <w:t xml:space="preserve">   </w:t>
      </w:r>
      <w:r w:rsidRPr="00DD596F">
        <w:rPr>
          <w:rFonts w:ascii="Times New Roman" w:hAnsi="Times New Roman" w:cs="Times New Roman"/>
          <w:b/>
        </w:rPr>
        <w:t xml:space="preserve">Jakarta, </w:t>
      </w:r>
      <w:r w:rsidR="00054EEA">
        <w:rPr>
          <w:rFonts w:ascii="Times New Roman" w:hAnsi="Times New Roman" w:cs="Times New Roman"/>
          <w:b/>
          <w:lang w:val="en-US"/>
        </w:rPr>
        <w:t xml:space="preserve"> 4 Maret 2019</w:t>
      </w:r>
    </w:p>
    <w:p w:rsidR="00DE75B0" w:rsidRPr="00DD596F" w:rsidRDefault="00DD596F" w:rsidP="00DE75B0">
      <w:pPr>
        <w:autoSpaceDE w:val="0"/>
        <w:autoSpaceDN w:val="0"/>
        <w:adjustRightInd w:val="0"/>
        <w:rPr>
          <w:rFonts w:ascii="Times New Roman" w:hAnsi="Times New Roman" w:cs="Times New Roman"/>
          <w:b/>
        </w:rPr>
      </w:pPr>
      <w:r>
        <w:rPr>
          <w:rFonts w:ascii="Times New Roman" w:hAnsi="Times New Roman" w:cs="Times New Roman"/>
          <w:b/>
          <w:lang w:val="en-US"/>
        </w:rPr>
        <w:t xml:space="preserve">               </w:t>
      </w:r>
      <w:r w:rsidR="00DE75B0" w:rsidRPr="00DD596F">
        <w:rPr>
          <w:rFonts w:ascii="Times New Roman" w:hAnsi="Times New Roman" w:cs="Times New Roman"/>
          <w:b/>
        </w:rPr>
        <w:t xml:space="preserve">Mengetahui, </w:t>
      </w:r>
      <w:r w:rsidR="00DE75B0" w:rsidRPr="00DD596F">
        <w:rPr>
          <w:rFonts w:ascii="Times New Roman" w:hAnsi="Times New Roman" w:cs="Times New Roman"/>
          <w:b/>
        </w:rPr>
        <w:tab/>
      </w:r>
      <w:r w:rsidR="00DE75B0" w:rsidRPr="00DD596F">
        <w:rPr>
          <w:rFonts w:ascii="Times New Roman" w:hAnsi="Times New Roman" w:cs="Times New Roman"/>
          <w:b/>
        </w:rPr>
        <w:tab/>
      </w:r>
      <w:r w:rsidR="00DE75B0" w:rsidRPr="00DD596F">
        <w:rPr>
          <w:rFonts w:ascii="Times New Roman" w:hAnsi="Times New Roman" w:cs="Times New Roman"/>
          <w:b/>
        </w:rPr>
        <w:tab/>
      </w:r>
      <w:r w:rsidR="00DE75B0" w:rsidRPr="00DD596F">
        <w:rPr>
          <w:rFonts w:ascii="Times New Roman" w:hAnsi="Times New Roman" w:cs="Times New Roman"/>
          <w:b/>
        </w:rPr>
        <w:tab/>
      </w:r>
      <w:r w:rsidR="00DE75B0" w:rsidRPr="00DD596F">
        <w:rPr>
          <w:rFonts w:ascii="Times New Roman" w:hAnsi="Times New Roman" w:cs="Times New Roman"/>
          <w:b/>
        </w:rPr>
        <w:tab/>
      </w:r>
      <w:r w:rsidR="00DE75B0" w:rsidRPr="00DD596F">
        <w:rPr>
          <w:rFonts w:ascii="Times New Roman" w:hAnsi="Times New Roman" w:cs="Times New Roman"/>
          <w:b/>
        </w:rPr>
        <w:tab/>
      </w:r>
      <w:r w:rsidR="00DE75B0" w:rsidRPr="00DD596F">
        <w:rPr>
          <w:rFonts w:ascii="Times New Roman" w:hAnsi="Times New Roman" w:cs="Times New Roman"/>
          <w:b/>
        </w:rPr>
        <w:tab/>
      </w:r>
      <w:r w:rsidR="00DE75B0" w:rsidRPr="00DD596F">
        <w:rPr>
          <w:rFonts w:ascii="Times New Roman" w:hAnsi="Times New Roman" w:cs="Times New Roman"/>
          <w:b/>
        </w:rPr>
        <w:tab/>
      </w:r>
      <w:r w:rsidR="00DE75B0" w:rsidRPr="00DD596F">
        <w:rPr>
          <w:rFonts w:ascii="Times New Roman" w:hAnsi="Times New Roman" w:cs="Times New Roman"/>
          <w:b/>
        </w:rPr>
        <w:tab/>
      </w:r>
      <w:r w:rsidR="00DE75B0" w:rsidRPr="00DD596F">
        <w:rPr>
          <w:rFonts w:ascii="Times New Roman" w:hAnsi="Times New Roman" w:cs="Times New Roman"/>
          <w:b/>
        </w:rPr>
        <w:tab/>
      </w:r>
    </w:p>
    <w:p w:rsidR="00DE75B0" w:rsidRPr="00DD596F" w:rsidRDefault="00DD596F" w:rsidP="00DE75B0">
      <w:pPr>
        <w:autoSpaceDE w:val="0"/>
        <w:autoSpaceDN w:val="0"/>
        <w:adjustRightInd w:val="0"/>
        <w:rPr>
          <w:rFonts w:ascii="Times New Roman" w:hAnsi="Times New Roman" w:cs="Times New Roman"/>
          <w:b/>
          <w:lang w:val="en-US"/>
        </w:rPr>
      </w:pPr>
      <w:r>
        <w:rPr>
          <w:rFonts w:ascii="Times New Roman" w:hAnsi="Times New Roman" w:cs="Times New Roman"/>
          <w:b/>
          <w:lang w:val="en-US"/>
        </w:rPr>
        <w:t xml:space="preserve">      </w:t>
      </w:r>
      <w:r w:rsidR="00DE75B0" w:rsidRPr="00DD596F">
        <w:rPr>
          <w:rFonts w:ascii="Times New Roman" w:hAnsi="Times New Roman" w:cs="Times New Roman"/>
          <w:b/>
        </w:rPr>
        <w:t>Ketua Program Studi,</w:t>
      </w:r>
      <w:r w:rsidR="00DE75B0" w:rsidRPr="00DD596F">
        <w:rPr>
          <w:rFonts w:ascii="Times New Roman" w:hAnsi="Times New Roman" w:cs="Times New Roman"/>
          <w:b/>
        </w:rPr>
        <w:tab/>
      </w:r>
      <w:r w:rsidR="00DE75B0" w:rsidRPr="00DD596F">
        <w:rPr>
          <w:rFonts w:ascii="Times New Roman" w:hAnsi="Times New Roman" w:cs="Times New Roman"/>
          <w:b/>
        </w:rPr>
        <w:tab/>
      </w:r>
      <w:r w:rsidR="00DE75B0" w:rsidRPr="00DD596F">
        <w:rPr>
          <w:rFonts w:ascii="Times New Roman" w:hAnsi="Times New Roman" w:cs="Times New Roman"/>
          <w:b/>
        </w:rPr>
        <w:tab/>
      </w:r>
      <w:r w:rsidR="00DE75B0" w:rsidRPr="00DD596F">
        <w:rPr>
          <w:rFonts w:ascii="Times New Roman" w:hAnsi="Times New Roman" w:cs="Times New Roman"/>
          <w:b/>
        </w:rPr>
        <w:tab/>
      </w:r>
      <w:r w:rsidR="00DE75B0" w:rsidRPr="00DD596F">
        <w:rPr>
          <w:rFonts w:ascii="Times New Roman" w:hAnsi="Times New Roman" w:cs="Times New Roman"/>
          <w:b/>
        </w:rPr>
        <w:tab/>
      </w:r>
      <w:r w:rsidR="00DE75B0" w:rsidRPr="00DD596F">
        <w:rPr>
          <w:rFonts w:ascii="Times New Roman" w:hAnsi="Times New Roman" w:cs="Times New Roman"/>
          <w:b/>
        </w:rPr>
        <w:tab/>
      </w:r>
      <w:r w:rsidR="00DE75B0" w:rsidRPr="00DD596F">
        <w:rPr>
          <w:rFonts w:ascii="Times New Roman" w:hAnsi="Times New Roman" w:cs="Times New Roman"/>
          <w:b/>
        </w:rPr>
        <w:tab/>
      </w:r>
      <w:r w:rsidR="00DE75B0" w:rsidRPr="00DD596F">
        <w:rPr>
          <w:rFonts w:ascii="Times New Roman" w:hAnsi="Times New Roman" w:cs="Times New Roman"/>
          <w:b/>
        </w:rPr>
        <w:tab/>
        <w:t xml:space="preserve">                </w:t>
      </w:r>
      <w:r>
        <w:rPr>
          <w:rFonts w:ascii="Times New Roman" w:hAnsi="Times New Roman" w:cs="Times New Roman"/>
          <w:b/>
          <w:lang w:val="en-US"/>
        </w:rPr>
        <w:t xml:space="preserve">                                                 </w:t>
      </w:r>
      <w:r w:rsidR="00DE75B0" w:rsidRPr="00DD596F">
        <w:rPr>
          <w:rFonts w:ascii="Times New Roman" w:hAnsi="Times New Roman" w:cs="Times New Roman"/>
          <w:b/>
        </w:rPr>
        <w:t xml:space="preserve"> </w:t>
      </w:r>
      <w:r>
        <w:rPr>
          <w:rFonts w:ascii="Times New Roman" w:hAnsi="Times New Roman" w:cs="Times New Roman"/>
          <w:b/>
        </w:rPr>
        <w:t xml:space="preserve">Dosen Pengampu </w:t>
      </w:r>
    </w:p>
    <w:p w:rsidR="00DE75B0" w:rsidRPr="00DD596F" w:rsidRDefault="00DE75B0" w:rsidP="00DE75B0">
      <w:pPr>
        <w:autoSpaceDE w:val="0"/>
        <w:autoSpaceDN w:val="0"/>
        <w:adjustRightInd w:val="0"/>
        <w:rPr>
          <w:rFonts w:ascii="Times New Roman" w:hAnsi="Times New Roman" w:cs="Times New Roman"/>
          <w:b/>
        </w:rPr>
      </w:pPr>
    </w:p>
    <w:p w:rsidR="00DE75B0" w:rsidRPr="00DD596F" w:rsidRDefault="00DE75B0" w:rsidP="00DE75B0">
      <w:pPr>
        <w:autoSpaceDE w:val="0"/>
        <w:autoSpaceDN w:val="0"/>
        <w:adjustRightInd w:val="0"/>
        <w:rPr>
          <w:rFonts w:ascii="Times New Roman" w:hAnsi="Times New Roman" w:cs="Times New Roman"/>
          <w:b/>
        </w:rPr>
      </w:pPr>
    </w:p>
    <w:p w:rsidR="0072294F" w:rsidRDefault="00DE75B0" w:rsidP="00054EEA">
      <w:pPr>
        <w:autoSpaceDE w:val="0"/>
        <w:autoSpaceDN w:val="0"/>
        <w:adjustRightInd w:val="0"/>
        <w:rPr>
          <w:rFonts w:ascii="Arial" w:hAnsi="Arial" w:cs="Arial"/>
          <w:sz w:val="24"/>
          <w:szCs w:val="24"/>
        </w:rPr>
      </w:pPr>
      <w:r w:rsidRPr="00DD596F">
        <w:rPr>
          <w:rFonts w:ascii="Times New Roman" w:hAnsi="Times New Roman" w:cs="Times New Roman"/>
          <w:b/>
          <w:lang w:val="en-US"/>
        </w:rPr>
        <w:t>(</w:t>
      </w:r>
      <w:r w:rsidRPr="00DD596F">
        <w:rPr>
          <w:rFonts w:ascii="Times New Roman" w:hAnsi="Times New Roman" w:cs="Times New Roman"/>
          <w:b/>
        </w:rPr>
        <w:t xml:space="preserve">Ainur Rosyid, S.Pd.I., </w:t>
      </w:r>
      <w:bookmarkStart w:id="1" w:name="_GoBack"/>
      <w:bookmarkEnd w:id="1"/>
    </w:p>
    <w:sectPr w:rsidR="0072294F" w:rsidSect="00054EEA">
      <w:pgSz w:w="16838" w:h="11906" w:orient="landscape"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64496"/>
    <w:multiLevelType w:val="hybridMultilevel"/>
    <w:tmpl w:val="A358F6C6"/>
    <w:lvl w:ilvl="0" w:tplc="F03488D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04A42B79"/>
    <w:multiLevelType w:val="hybridMultilevel"/>
    <w:tmpl w:val="66FEB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524B40"/>
    <w:multiLevelType w:val="hybridMultilevel"/>
    <w:tmpl w:val="28662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1A462A"/>
    <w:multiLevelType w:val="multilevel"/>
    <w:tmpl w:val="E722882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82B0A6F"/>
    <w:multiLevelType w:val="hybridMultilevel"/>
    <w:tmpl w:val="88A0D8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C536E6D"/>
    <w:multiLevelType w:val="hybridMultilevel"/>
    <w:tmpl w:val="48CC1DCE"/>
    <w:lvl w:ilvl="0" w:tplc="0421000F">
      <w:start w:val="1"/>
      <w:numFmt w:val="decimal"/>
      <w:lvlText w:val="%1."/>
      <w:lvlJc w:val="left"/>
      <w:pPr>
        <w:ind w:left="767" w:hanging="360"/>
      </w:pPr>
    </w:lvl>
    <w:lvl w:ilvl="1" w:tplc="04210019" w:tentative="1">
      <w:start w:val="1"/>
      <w:numFmt w:val="lowerLetter"/>
      <w:lvlText w:val="%2."/>
      <w:lvlJc w:val="left"/>
      <w:pPr>
        <w:ind w:left="1487" w:hanging="360"/>
      </w:pPr>
    </w:lvl>
    <w:lvl w:ilvl="2" w:tplc="0421001B" w:tentative="1">
      <w:start w:val="1"/>
      <w:numFmt w:val="lowerRoman"/>
      <w:lvlText w:val="%3."/>
      <w:lvlJc w:val="right"/>
      <w:pPr>
        <w:ind w:left="2207" w:hanging="180"/>
      </w:pPr>
    </w:lvl>
    <w:lvl w:ilvl="3" w:tplc="0421000F" w:tentative="1">
      <w:start w:val="1"/>
      <w:numFmt w:val="decimal"/>
      <w:lvlText w:val="%4."/>
      <w:lvlJc w:val="left"/>
      <w:pPr>
        <w:ind w:left="2927" w:hanging="360"/>
      </w:pPr>
    </w:lvl>
    <w:lvl w:ilvl="4" w:tplc="04210019" w:tentative="1">
      <w:start w:val="1"/>
      <w:numFmt w:val="lowerLetter"/>
      <w:lvlText w:val="%5."/>
      <w:lvlJc w:val="left"/>
      <w:pPr>
        <w:ind w:left="3647" w:hanging="360"/>
      </w:pPr>
    </w:lvl>
    <w:lvl w:ilvl="5" w:tplc="0421001B" w:tentative="1">
      <w:start w:val="1"/>
      <w:numFmt w:val="lowerRoman"/>
      <w:lvlText w:val="%6."/>
      <w:lvlJc w:val="right"/>
      <w:pPr>
        <w:ind w:left="4367" w:hanging="180"/>
      </w:pPr>
    </w:lvl>
    <w:lvl w:ilvl="6" w:tplc="0421000F" w:tentative="1">
      <w:start w:val="1"/>
      <w:numFmt w:val="decimal"/>
      <w:lvlText w:val="%7."/>
      <w:lvlJc w:val="left"/>
      <w:pPr>
        <w:ind w:left="5087" w:hanging="360"/>
      </w:pPr>
    </w:lvl>
    <w:lvl w:ilvl="7" w:tplc="04210019" w:tentative="1">
      <w:start w:val="1"/>
      <w:numFmt w:val="lowerLetter"/>
      <w:lvlText w:val="%8."/>
      <w:lvlJc w:val="left"/>
      <w:pPr>
        <w:ind w:left="5807" w:hanging="360"/>
      </w:pPr>
    </w:lvl>
    <w:lvl w:ilvl="8" w:tplc="0421001B" w:tentative="1">
      <w:start w:val="1"/>
      <w:numFmt w:val="lowerRoman"/>
      <w:lvlText w:val="%9."/>
      <w:lvlJc w:val="right"/>
      <w:pPr>
        <w:ind w:left="6527" w:hanging="180"/>
      </w:pPr>
    </w:lvl>
  </w:abstractNum>
  <w:abstractNum w:abstractNumId="6">
    <w:nsid w:val="13BD6584"/>
    <w:multiLevelType w:val="hybridMultilevel"/>
    <w:tmpl w:val="6DBAD0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4610191"/>
    <w:multiLevelType w:val="hybridMultilevel"/>
    <w:tmpl w:val="6B2CC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7A70C4"/>
    <w:multiLevelType w:val="hybridMultilevel"/>
    <w:tmpl w:val="336E6C7A"/>
    <w:lvl w:ilvl="0" w:tplc="28A259B6">
      <w:start w:val="1"/>
      <w:numFmt w:val="decimal"/>
      <w:lvlText w:val="%1."/>
      <w:lvlJc w:val="left"/>
      <w:pPr>
        <w:ind w:left="690" w:hanging="360"/>
      </w:pPr>
      <w:rPr>
        <w:rFonts w:hint="default"/>
      </w:rPr>
    </w:lvl>
    <w:lvl w:ilvl="1" w:tplc="04210019" w:tentative="1">
      <w:start w:val="1"/>
      <w:numFmt w:val="lowerLetter"/>
      <w:lvlText w:val="%2."/>
      <w:lvlJc w:val="left"/>
      <w:pPr>
        <w:ind w:left="1410" w:hanging="360"/>
      </w:pPr>
    </w:lvl>
    <w:lvl w:ilvl="2" w:tplc="0421001B" w:tentative="1">
      <w:start w:val="1"/>
      <w:numFmt w:val="lowerRoman"/>
      <w:lvlText w:val="%3."/>
      <w:lvlJc w:val="right"/>
      <w:pPr>
        <w:ind w:left="2130" w:hanging="180"/>
      </w:pPr>
    </w:lvl>
    <w:lvl w:ilvl="3" w:tplc="0421000F" w:tentative="1">
      <w:start w:val="1"/>
      <w:numFmt w:val="decimal"/>
      <w:lvlText w:val="%4."/>
      <w:lvlJc w:val="left"/>
      <w:pPr>
        <w:ind w:left="2850" w:hanging="360"/>
      </w:pPr>
    </w:lvl>
    <w:lvl w:ilvl="4" w:tplc="04210019" w:tentative="1">
      <w:start w:val="1"/>
      <w:numFmt w:val="lowerLetter"/>
      <w:lvlText w:val="%5."/>
      <w:lvlJc w:val="left"/>
      <w:pPr>
        <w:ind w:left="3570" w:hanging="360"/>
      </w:pPr>
    </w:lvl>
    <w:lvl w:ilvl="5" w:tplc="0421001B" w:tentative="1">
      <w:start w:val="1"/>
      <w:numFmt w:val="lowerRoman"/>
      <w:lvlText w:val="%6."/>
      <w:lvlJc w:val="right"/>
      <w:pPr>
        <w:ind w:left="4290" w:hanging="180"/>
      </w:pPr>
    </w:lvl>
    <w:lvl w:ilvl="6" w:tplc="0421000F" w:tentative="1">
      <w:start w:val="1"/>
      <w:numFmt w:val="decimal"/>
      <w:lvlText w:val="%7."/>
      <w:lvlJc w:val="left"/>
      <w:pPr>
        <w:ind w:left="5010" w:hanging="360"/>
      </w:pPr>
    </w:lvl>
    <w:lvl w:ilvl="7" w:tplc="04210019" w:tentative="1">
      <w:start w:val="1"/>
      <w:numFmt w:val="lowerLetter"/>
      <w:lvlText w:val="%8."/>
      <w:lvlJc w:val="left"/>
      <w:pPr>
        <w:ind w:left="5730" w:hanging="360"/>
      </w:pPr>
    </w:lvl>
    <w:lvl w:ilvl="8" w:tplc="0421001B" w:tentative="1">
      <w:start w:val="1"/>
      <w:numFmt w:val="lowerRoman"/>
      <w:lvlText w:val="%9."/>
      <w:lvlJc w:val="right"/>
      <w:pPr>
        <w:ind w:left="6450" w:hanging="180"/>
      </w:pPr>
    </w:lvl>
  </w:abstractNum>
  <w:abstractNum w:abstractNumId="9">
    <w:nsid w:val="1CF507ED"/>
    <w:multiLevelType w:val="hybridMultilevel"/>
    <w:tmpl w:val="88220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1A0C14"/>
    <w:multiLevelType w:val="hybridMultilevel"/>
    <w:tmpl w:val="53460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E72575"/>
    <w:multiLevelType w:val="hybridMultilevel"/>
    <w:tmpl w:val="3302427A"/>
    <w:lvl w:ilvl="0" w:tplc="D65C252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23203176"/>
    <w:multiLevelType w:val="hybridMultilevel"/>
    <w:tmpl w:val="6B3A1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697FC7"/>
    <w:multiLevelType w:val="hybridMultilevel"/>
    <w:tmpl w:val="9850CBE4"/>
    <w:lvl w:ilvl="0" w:tplc="5812099A">
      <w:start w:val="2"/>
      <w:numFmt w:val="bullet"/>
      <w:lvlText w:val=""/>
      <w:lvlJc w:val="left"/>
      <w:pPr>
        <w:ind w:left="1080" w:hanging="360"/>
      </w:pPr>
      <w:rPr>
        <w:rFonts w:ascii="Symbol" w:eastAsiaTheme="minorHAnsi" w:hAnsi="Symbol" w:cs="Aria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4">
    <w:nsid w:val="277B473F"/>
    <w:multiLevelType w:val="hybridMultilevel"/>
    <w:tmpl w:val="02FA76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A3332D3"/>
    <w:multiLevelType w:val="multilevel"/>
    <w:tmpl w:val="0140725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30E509D7"/>
    <w:multiLevelType w:val="hybridMultilevel"/>
    <w:tmpl w:val="BC582C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25E73D9"/>
    <w:multiLevelType w:val="hybridMultilevel"/>
    <w:tmpl w:val="42FE9C12"/>
    <w:lvl w:ilvl="0" w:tplc="0421000F">
      <w:start w:val="1"/>
      <w:numFmt w:val="decimal"/>
      <w:lvlText w:val="%1."/>
      <w:lvlJc w:val="left"/>
      <w:pPr>
        <w:ind w:left="3600" w:hanging="360"/>
      </w:p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18">
    <w:nsid w:val="33E77275"/>
    <w:multiLevelType w:val="hybridMultilevel"/>
    <w:tmpl w:val="8AB610A0"/>
    <w:lvl w:ilvl="0" w:tplc="F8F6BEF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9">
    <w:nsid w:val="34D32F70"/>
    <w:multiLevelType w:val="hybridMultilevel"/>
    <w:tmpl w:val="21EA5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9870AD"/>
    <w:multiLevelType w:val="hybridMultilevel"/>
    <w:tmpl w:val="049660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A6C7D9D"/>
    <w:multiLevelType w:val="hybridMultilevel"/>
    <w:tmpl w:val="7688E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0721B0"/>
    <w:multiLevelType w:val="hybridMultilevel"/>
    <w:tmpl w:val="DD360D52"/>
    <w:lvl w:ilvl="0" w:tplc="48D46A14">
      <w:start w:val="1"/>
      <w:numFmt w:val="decimal"/>
      <w:lvlText w:val="%1."/>
      <w:lvlJc w:val="left"/>
      <w:pPr>
        <w:ind w:left="323" w:hanging="360"/>
      </w:pPr>
      <w:rPr>
        <w:rFonts w:hint="default"/>
      </w:rPr>
    </w:lvl>
    <w:lvl w:ilvl="1" w:tplc="04210019" w:tentative="1">
      <w:start w:val="1"/>
      <w:numFmt w:val="lowerLetter"/>
      <w:lvlText w:val="%2."/>
      <w:lvlJc w:val="left"/>
      <w:pPr>
        <w:ind w:left="1043" w:hanging="360"/>
      </w:pPr>
    </w:lvl>
    <w:lvl w:ilvl="2" w:tplc="0421001B" w:tentative="1">
      <w:start w:val="1"/>
      <w:numFmt w:val="lowerRoman"/>
      <w:lvlText w:val="%3."/>
      <w:lvlJc w:val="right"/>
      <w:pPr>
        <w:ind w:left="1763" w:hanging="180"/>
      </w:pPr>
    </w:lvl>
    <w:lvl w:ilvl="3" w:tplc="0421000F" w:tentative="1">
      <w:start w:val="1"/>
      <w:numFmt w:val="decimal"/>
      <w:lvlText w:val="%4."/>
      <w:lvlJc w:val="left"/>
      <w:pPr>
        <w:ind w:left="2483" w:hanging="360"/>
      </w:pPr>
    </w:lvl>
    <w:lvl w:ilvl="4" w:tplc="04210019" w:tentative="1">
      <w:start w:val="1"/>
      <w:numFmt w:val="lowerLetter"/>
      <w:lvlText w:val="%5."/>
      <w:lvlJc w:val="left"/>
      <w:pPr>
        <w:ind w:left="3203" w:hanging="360"/>
      </w:pPr>
    </w:lvl>
    <w:lvl w:ilvl="5" w:tplc="0421001B" w:tentative="1">
      <w:start w:val="1"/>
      <w:numFmt w:val="lowerRoman"/>
      <w:lvlText w:val="%6."/>
      <w:lvlJc w:val="right"/>
      <w:pPr>
        <w:ind w:left="3923" w:hanging="180"/>
      </w:pPr>
    </w:lvl>
    <w:lvl w:ilvl="6" w:tplc="0421000F" w:tentative="1">
      <w:start w:val="1"/>
      <w:numFmt w:val="decimal"/>
      <w:lvlText w:val="%7."/>
      <w:lvlJc w:val="left"/>
      <w:pPr>
        <w:ind w:left="4643" w:hanging="360"/>
      </w:pPr>
    </w:lvl>
    <w:lvl w:ilvl="7" w:tplc="04210019" w:tentative="1">
      <w:start w:val="1"/>
      <w:numFmt w:val="lowerLetter"/>
      <w:lvlText w:val="%8."/>
      <w:lvlJc w:val="left"/>
      <w:pPr>
        <w:ind w:left="5363" w:hanging="360"/>
      </w:pPr>
    </w:lvl>
    <w:lvl w:ilvl="8" w:tplc="0421001B" w:tentative="1">
      <w:start w:val="1"/>
      <w:numFmt w:val="lowerRoman"/>
      <w:lvlText w:val="%9."/>
      <w:lvlJc w:val="right"/>
      <w:pPr>
        <w:ind w:left="6083" w:hanging="180"/>
      </w:pPr>
    </w:lvl>
  </w:abstractNum>
  <w:abstractNum w:abstractNumId="23">
    <w:nsid w:val="3F113D34"/>
    <w:multiLevelType w:val="hybridMultilevel"/>
    <w:tmpl w:val="6F44E37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6ED2FA3"/>
    <w:multiLevelType w:val="hybridMultilevel"/>
    <w:tmpl w:val="6002A6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7596CFD"/>
    <w:multiLevelType w:val="hybridMultilevel"/>
    <w:tmpl w:val="F36C0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FA1DCC"/>
    <w:multiLevelType w:val="hybridMultilevel"/>
    <w:tmpl w:val="BAC80320"/>
    <w:lvl w:ilvl="0" w:tplc="0421000F">
      <w:start w:val="1"/>
      <w:numFmt w:val="decimal"/>
      <w:lvlText w:val="%1."/>
      <w:lvlJc w:val="left"/>
      <w:pPr>
        <w:ind w:left="893" w:hanging="360"/>
      </w:pPr>
    </w:lvl>
    <w:lvl w:ilvl="1" w:tplc="04210019" w:tentative="1">
      <w:start w:val="1"/>
      <w:numFmt w:val="lowerLetter"/>
      <w:lvlText w:val="%2."/>
      <w:lvlJc w:val="left"/>
      <w:pPr>
        <w:ind w:left="1613" w:hanging="360"/>
      </w:pPr>
    </w:lvl>
    <w:lvl w:ilvl="2" w:tplc="0421001B" w:tentative="1">
      <w:start w:val="1"/>
      <w:numFmt w:val="lowerRoman"/>
      <w:lvlText w:val="%3."/>
      <w:lvlJc w:val="right"/>
      <w:pPr>
        <w:ind w:left="2333" w:hanging="180"/>
      </w:pPr>
    </w:lvl>
    <w:lvl w:ilvl="3" w:tplc="0421000F" w:tentative="1">
      <w:start w:val="1"/>
      <w:numFmt w:val="decimal"/>
      <w:lvlText w:val="%4."/>
      <w:lvlJc w:val="left"/>
      <w:pPr>
        <w:ind w:left="3053" w:hanging="360"/>
      </w:pPr>
    </w:lvl>
    <w:lvl w:ilvl="4" w:tplc="04210019" w:tentative="1">
      <w:start w:val="1"/>
      <w:numFmt w:val="lowerLetter"/>
      <w:lvlText w:val="%5."/>
      <w:lvlJc w:val="left"/>
      <w:pPr>
        <w:ind w:left="3773" w:hanging="360"/>
      </w:pPr>
    </w:lvl>
    <w:lvl w:ilvl="5" w:tplc="0421001B" w:tentative="1">
      <w:start w:val="1"/>
      <w:numFmt w:val="lowerRoman"/>
      <w:lvlText w:val="%6."/>
      <w:lvlJc w:val="right"/>
      <w:pPr>
        <w:ind w:left="4493" w:hanging="180"/>
      </w:pPr>
    </w:lvl>
    <w:lvl w:ilvl="6" w:tplc="0421000F" w:tentative="1">
      <w:start w:val="1"/>
      <w:numFmt w:val="decimal"/>
      <w:lvlText w:val="%7."/>
      <w:lvlJc w:val="left"/>
      <w:pPr>
        <w:ind w:left="5213" w:hanging="360"/>
      </w:pPr>
    </w:lvl>
    <w:lvl w:ilvl="7" w:tplc="04210019" w:tentative="1">
      <w:start w:val="1"/>
      <w:numFmt w:val="lowerLetter"/>
      <w:lvlText w:val="%8."/>
      <w:lvlJc w:val="left"/>
      <w:pPr>
        <w:ind w:left="5933" w:hanging="360"/>
      </w:pPr>
    </w:lvl>
    <w:lvl w:ilvl="8" w:tplc="0421001B" w:tentative="1">
      <w:start w:val="1"/>
      <w:numFmt w:val="lowerRoman"/>
      <w:lvlText w:val="%9."/>
      <w:lvlJc w:val="right"/>
      <w:pPr>
        <w:ind w:left="6653" w:hanging="180"/>
      </w:pPr>
    </w:lvl>
  </w:abstractNum>
  <w:abstractNum w:abstractNumId="27">
    <w:nsid w:val="50F50769"/>
    <w:multiLevelType w:val="hybridMultilevel"/>
    <w:tmpl w:val="C1F6A46E"/>
    <w:lvl w:ilvl="0" w:tplc="66E4969E">
      <w:start w:val="1"/>
      <w:numFmt w:val="decimal"/>
      <w:lvlText w:val="%1."/>
      <w:lvlJc w:val="left"/>
      <w:pPr>
        <w:ind w:left="671" w:hanging="360"/>
      </w:pPr>
      <w:rPr>
        <w:rFonts w:hint="default"/>
      </w:rPr>
    </w:lvl>
    <w:lvl w:ilvl="1" w:tplc="04210019" w:tentative="1">
      <w:start w:val="1"/>
      <w:numFmt w:val="lowerLetter"/>
      <w:lvlText w:val="%2."/>
      <w:lvlJc w:val="left"/>
      <w:pPr>
        <w:ind w:left="1391" w:hanging="360"/>
      </w:pPr>
    </w:lvl>
    <w:lvl w:ilvl="2" w:tplc="0421001B" w:tentative="1">
      <w:start w:val="1"/>
      <w:numFmt w:val="lowerRoman"/>
      <w:lvlText w:val="%3."/>
      <w:lvlJc w:val="right"/>
      <w:pPr>
        <w:ind w:left="2111" w:hanging="180"/>
      </w:pPr>
    </w:lvl>
    <w:lvl w:ilvl="3" w:tplc="0421000F" w:tentative="1">
      <w:start w:val="1"/>
      <w:numFmt w:val="decimal"/>
      <w:lvlText w:val="%4."/>
      <w:lvlJc w:val="left"/>
      <w:pPr>
        <w:ind w:left="2831" w:hanging="360"/>
      </w:pPr>
    </w:lvl>
    <w:lvl w:ilvl="4" w:tplc="04210019" w:tentative="1">
      <w:start w:val="1"/>
      <w:numFmt w:val="lowerLetter"/>
      <w:lvlText w:val="%5."/>
      <w:lvlJc w:val="left"/>
      <w:pPr>
        <w:ind w:left="3551" w:hanging="360"/>
      </w:pPr>
    </w:lvl>
    <w:lvl w:ilvl="5" w:tplc="0421001B" w:tentative="1">
      <w:start w:val="1"/>
      <w:numFmt w:val="lowerRoman"/>
      <w:lvlText w:val="%6."/>
      <w:lvlJc w:val="right"/>
      <w:pPr>
        <w:ind w:left="4271" w:hanging="180"/>
      </w:pPr>
    </w:lvl>
    <w:lvl w:ilvl="6" w:tplc="0421000F" w:tentative="1">
      <w:start w:val="1"/>
      <w:numFmt w:val="decimal"/>
      <w:lvlText w:val="%7."/>
      <w:lvlJc w:val="left"/>
      <w:pPr>
        <w:ind w:left="4991" w:hanging="360"/>
      </w:pPr>
    </w:lvl>
    <w:lvl w:ilvl="7" w:tplc="04210019" w:tentative="1">
      <w:start w:val="1"/>
      <w:numFmt w:val="lowerLetter"/>
      <w:lvlText w:val="%8."/>
      <w:lvlJc w:val="left"/>
      <w:pPr>
        <w:ind w:left="5711" w:hanging="360"/>
      </w:pPr>
    </w:lvl>
    <w:lvl w:ilvl="8" w:tplc="0421001B" w:tentative="1">
      <w:start w:val="1"/>
      <w:numFmt w:val="lowerRoman"/>
      <w:lvlText w:val="%9."/>
      <w:lvlJc w:val="right"/>
      <w:pPr>
        <w:ind w:left="6431" w:hanging="180"/>
      </w:pPr>
    </w:lvl>
  </w:abstractNum>
  <w:abstractNum w:abstractNumId="28">
    <w:nsid w:val="579E7EA3"/>
    <w:multiLevelType w:val="hybridMultilevel"/>
    <w:tmpl w:val="86FCF8F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01A0E88"/>
    <w:multiLevelType w:val="hybridMultilevel"/>
    <w:tmpl w:val="38AA1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CD6130"/>
    <w:multiLevelType w:val="hybridMultilevel"/>
    <w:tmpl w:val="8BD87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E93FF9"/>
    <w:multiLevelType w:val="hybridMultilevel"/>
    <w:tmpl w:val="0A28E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C07361"/>
    <w:multiLevelType w:val="multilevel"/>
    <w:tmpl w:val="5766739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nsid w:val="6869644A"/>
    <w:multiLevelType w:val="hybridMultilevel"/>
    <w:tmpl w:val="39D06B5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D53590D"/>
    <w:multiLevelType w:val="hybridMultilevel"/>
    <w:tmpl w:val="3E2C72B0"/>
    <w:lvl w:ilvl="0" w:tplc="EDF8EBA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E3B2569"/>
    <w:multiLevelType w:val="hybridMultilevel"/>
    <w:tmpl w:val="E864D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E53EB9"/>
    <w:multiLevelType w:val="hybridMultilevel"/>
    <w:tmpl w:val="1D04A838"/>
    <w:lvl w:ilvl="0" w:tplc="860E7112">
      <w:start w:val="1"/>
      <w:numFmt w:val="low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5A22A04"/>
    <w:multiLevelType w:val="hybridMultilevel"/>
    <w:tmpl w:val="43A6A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3241A5"/>
    <w:multiLevelType w:val="hybridMultilevel"/>
    <w:tmpl w:val="59ACB7DC"/>
    <w:lvl w:ilvl="0" w:tplc="B944F93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nsid w:val="7ACD61AF"/>
    <w:multiLevelType w:val="hybridMultilevel"/>
    <w:tmpl w:val="68841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D853285"/>
    <w:multiLevelType w:val="hybridMultilevel"/>
    <w:tmpl w:val="4574E02E"/>
    <w:lvl w:ilvl="0" w:tplc="B944F93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34"/>
  </w:num>
  <w:num w:numId="2">
    <w:abstractNumId w:val="33"/>
  </w:num>
  <w:num w:numId="3">
    <w:abstractNumId w:val="16"/>
  </w:num>
  <w:num w:numId="4">
    <w:abstractNumId w:val="13"/>
  </w:num>
  <w:num w:numId="5">
    <w:abstractNumId w:val="18"/>
  </w:num>
  <w:num w:numId="6">
    <w:abstractNumId w:val="8"/>
  </w:num>
  <w:num w:numId="7">
    <w:abstractNumId w:val="11"/>
  </w:num>
  <w:num w:numId="8">
    <w:abstractNumId w:val="0"/>
  </w:num>
  <w:num w:numId="9">
    <w:abstractNumId w:val="36"/>
  </w:num>
  <w:num w:numId="10">
    <w:abstractNumId w:val="28"/>
  </w:num>
  <w:num w:numId="11">
    <w:abstractNumId w:val="27"/>
  </w:num>
  <w:num w:numId="12">
    <w:abstractNumId w:val="21"/>
  </w:num>
  <w:num w:numId="13">
    <w:abstractNumId w:val="24"/>
  </w:num>
  <w:num w:numId="14">
    <w:abstractNumId w:val="32"/>
  </w:num>
  <w:num w:numId="15">
    <w:abstractNumId w:val="15"/>
  </w:num>
  <w:num w:numId="16">
    <w:abstractNumId w:val="3"/>
  </w:num>
  <w:num w:numId="17">
    <w:abstractNumId w:val="40"/>
  </w:num>
  <w:num w:numId="18">
    <w:abstractNumId w:val="22"/>
  </w:num>
  <w:num w:numId="19">
    <w:abstractNumId w:val="20"/>
  </w:num>
  <w:num w:numId="20">
    <w:abstractNumId w:val="4"/>
  </w:num>
  <w:num w:numId="21">
    <w:abstractNumId w:val="38"/>
  </w:num>
  <w:num w:numId="22">
    <w:abstractNumId w:val="17"/>
  </w:num>
  <w:num w:numId="23">
    <w:abstractNumId w:val="12"/>
  </w:num>
  <w:num w:numId="24">
    <w:abstractNumId w:val="31"/>
  </w:num>
  <w:num w:numId="25">
    <w:abstractNumId w:val="1"/>
  </w:num>
  <w:num w:numId="26">
    <w:abstractNumId w:val="39"/>
  </w:num>
  <w:num w:numId="27">
    <w:abstractNumId w:val="9"/>
  </w:num>
  <w:num w:numId="28">
    <w:abstractNumId w:val="37"/>
  </w:num>
  <w:num w:numId="29">
    <w:abstractNumId w:val="30"/>
  </w:num>
  <w:num w:numId="30">
    <w:abstractNumId w:val="25"/>
  </w:num>
  <w:num w:numId="31">
    <w:abstractNumId w:val="19"/>
  </w:num>
  <w:num w:numId="32">
    <w:abstractNumId w:val="7"/>
  </w:num>
  <w:num w:numId="33">
    <w:abstractNumId w:val="29"/>
  </w:num>
  <w:num w:numId="34">
    <w:abstractNumId w:val="14"/>
  </w:num>
  <w:num w:numId="35">
    <w:abstractNumId w:val="2"/>
  </w:num>
  <w:num w:numId="36">
    <w:abstractNumId w:val="10"/>
  </w:num>
  <w:num w:numId="37">
    <w:abstractNumId w:val="35"/>
  </w:num>
  <w:num w:numId="38">
    <w:abstractNumId w:val="23"/>
  </w:num>
  <w:num w:numId="39">
    <w:abstractNumId w:val="5"/>
  </w:num>
  <w:num w:numId="40">
    <w:abstractNumId w:val="26"/>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AFC"/>
    <w:rsid w:val="00011918"/>
    <w:rsid w:val="0001292B"/>
    <w:rsid w:val="000132AA"/>
    <w:rsid w:val="000168C0"/>
    <w:rsid w:val="00023A38"/>
    <w:rsid w:val="0002768F"/>
    <w:rsid w:val="00036299"/>
    <w:rsid w:val="00037751"/>
    <w:rsid w:val="00037D75"/>
    <w:rsid w:val="00043A60"/>
    <w:rsid w:val="00044B42"/>
    <w:rsid w:val="000524A8"/>
    <w:rsid w:val="000533CF"/>
    <w:rsid w:val="00054C03"/>
    <w:rsid w:val="00054EEA"/>
    <w:rsid w:val="000561B2"/>
    <w:rsid w:val="00062A59"/>
    <w:rsid w:val="000635C3"/>
    <w:rsid w:val="00064502"/>
    <w:rsid w:val="0006638A"/>
    <w:rsid w:val="00067225"/>
    <w:rsid w:val="000737A3"/>
    <w:rsid w:val="00080C9E"/>
    <w:rsid w:val="00082117"/>
    <w:rsid w:val="00087281"/>
    <w:rsid w:val="00087429"/>
    <w:rsid w:val="000907DC"/>
    <w:rsid w:val="00095135"/>
    <w:rsid w:val="0009545F"/>
    <w:rsid w:val="000A367F"/>
    <w:rsid w:val="000B3808"/>
    <w:rsid w:val="000B4C0E"/>
    <w:rsid w:val="000C4BB4"/>
    <w:rsid w:val="000C60E7"/>
    <w:rsid w:val="000C685D"/>
    <w:rsid w:val="000D2A26"/>
    <w:rsid w:val="000D2CE3"/>
    <w:rsid w:val="000D2D0B"/>
    <w:rsid w:val="000D3272"/>
    <w:rsid w:val="000D32CE"/>
    <w:rsid w:val="000E134A"/>
    <w:rsid w:val="000E2E39"/>
    <w:rsid w:val="000E5B2B"/>
    <w:rsid w:val="000F4E29"/>
    <w:rsid w:val="00100DC6"/>
    <w:rsid w:val="0010139A"/>
    <w:rsid w:val="0011153B"/>
    <w:rsid w:val="00113C3E"/>
    <w:rsid w:val="00114CF1"/>
    <w:rsid w:val="001167AA"/>
    <w:rsid w:val="0012091C"/>
    <w:rsid w:val="00123B3F"/>
    <w:rsid w:val="00125979"/>
    <w:rsid w:val="00126564"/>
    <w:rsid w:val="00131B9F"/>
    <w:rsid w:val="00131DE6"/>
    <w:rsid w:val="00132BC4"/>
    <w:rsid w:val="00141CE7"/>
    <w:rsid w:val="00143699"/>
    <w:rsid w:val="00146839"/>
    <w:rsid w:val="001530E3"/>
    <w:rsid w:val="00156E3E"/>
    <w:rsid w:val="001622A4"/>
    <w:rsid w:val="001628B9"/>
    <w:rsid w:val="00165366"/>
    <w:rsid w:val="00166537"/>
    <w:rsid w:val="001702AF"/>
    <w:rsid w:val="001734FB"/>
    <w:rsid w:val="001737B8"/>
    <w:rsid w:val="00173A63"/>
    <w:rsid w:val="00180799"/>
    <w:rsid w:val="00181E16"/>
    <w:rsid w:val="00184C34"/>
    <w:rsid w:val="00185218"/>
    <w:rsid w:val="00186ABA"/>
    <w:rsid w:val="00190343"/>
    <w:rsid w:val="00192084"/>
    <w:rsid w:val="00194059"/>
    <w:rsid w:val="001941DA"/>
    <w:rsid w:val="00197AEC"/>
    <w:rsid w:val="001A02E0"/>
    <w:rsid w:val="001B17D6"/>
    <w:rsid w:val="001B2D8F"/>
    <w:rsid w:val="001B79A3"/>
    <w:rsid w:val="001C09EF"/>
    <w:rsid w:val="001C4CAE"/>
    <w:rsid w:val="001C6769"/>
    <w:rsid w:val="001C719F"/>
    <w:rsid w:val="001D30D6"/>
    <w:rsid w:val="001D3B9C"/>
    <w:rsid w:val="001E16E5"/>
    <w:rsid w:val="001E18ED"/>
    <w:rsid w:val="001F0247"/>
    <w:rsid w:val="001F0BDA"/>
    <w:rsid w:val="001F1601"/>
    <w:rsid w:val="001F49DB"/>
    <w:rsid w:val="001F4B02"/>
    <w:rsid w:val="001F692D"/>
    <w:rsid w:val="002000B3"/>
    <w:rsid w:val="00220C0A"/>
    <w:rsid w:val="00222AB7"/>
    <w:rsid w:val="00223787"/>
    <w:rsid w:val="00226A1F"/>
    <w:rsid w:val="0023068F"/>
    <w:rsid w:val="00236533"/>
    <w:rsid w:val="00236D6C"/>
    <w:rsid w:val="0023714C"/>
    <w:rsid w:val="00244DCB"/>
    <w:rsid w:val="00246F61"/>
    <w:rsid w:val="00252C0C"/>
    <w:rsid w:val="00255055"/>
    <w:rsid w:val="00255FFB"/>
    <w:rsid w:val="00263378"/>
    <w:rsid w:val="0026540D"/>
    <w:rsid w:val="00272568"/>
    <w:rsid w:val="00283830"/>
    <w:rsid w:val="00283E3E"/>
    <w:rsid w:val="00284AFC"/>
    <w:rsid w:val="00285F11"/>
    <w:rsid w:val="0028645E"/>
    <w:rsid w:val="0028650F"/>
    <w:rsid w:val="00290041"/>
    <w:rsid w:val="00290CF2"/>
    <w:rsid w:val="00291B98"/>
    <w:rsid w:val="00293C26"/>
    <w:rsid w:val="00293CB5"/>
    <w:rsid w:val="00296F6E"/>
    <w:rsid w:val="002A500D"/>
    <w:rsid w:val="002A56DF"/>
    <w:rsid w:val="002A5CC5"/>
    <w:rsid w:val="002A601C"/>
    <w:rsid w:val="002A65AD"/>
    <w:rsid w:val="002B1078"/>
    <w:rsid w:val="002B115E"/>
    <w:rsid w:val="002B4A60"/>
    <w:rsid w:val="002B4EF7"/>
    <w:rsid w:val="002B5E45"/>
    <w:rsid w:val="002B75D8"/>
    <w:rsid w:val="002C1A34"/>
    <w:rsid w:val="002D3B45"/>
    <w:rsid w:val="002D464F"/>
    <w:rsid w:val="002E00E7"/>
    <w:rsid w:val="002E1651"/>
    <w:rsid w:val="002E4B4B"/>
    <w:rsid w:val="002E5FC4"/>
    <w:rsid w:val="002F0746"/>
    <w:rsid w:val="002F3EFA"/>
    <w:rsid w:val="002F462F"/>
    <w:rsid w:val="00302F91"/>
    <w:rsid w:val="00303996"/>
    <w:rsid w:val="003039F3"/>
    <w:rsid w:val="00310BB4"/>
    <w:rsid w:val="00314054"/>
    <w:rsid w:val="00320CE8"/>
    <w:rsid w:val="00321D4F"/>
    <w:rsid w:val="003242D1"/>
    <w:rsid w:val="00325E67"/>
    <w:rsid w:val="00333501"/>
    <w:rsid w:val="00336CA9"/>
    <w:rsid w:val="0034732F"/>
    <w:rsid w:val="00347DA0"/>
    <w:rsid w:val="00350AA6"/>
    <w:rsid w:val="00351C4D"/>
    <w:rsid w:val="0035311A"/>
    <w:rsid w:val="003534CD"/>
    <w:rsid w:val="00363B2D"/>
    <w:rsid w:val="00365D6B"/>
    <w:rsid w:val="00366670"/>
    <w:rsid w:val="00371AA4"/>
    <w:rsid w:val="00375173"/>
    <w:rsid w:val="00375232"/>
    <w:rsid w:val="003778B5"/>
    <w:rsid w:val="00380BC1"/>
    <w:rsid w:val="0038475A"/>
    <w:rsid w:val="00393860"/>
    <w:rsid w:val="00397C78"/>
    <w:rsid w:val="003A4AFE"/>
    <w:rsid w:val="003B0741"/>
    <w:rsid w:val="003B4392"/>
    <w:rsid w:val="003C2592"/>
    <w:rsid w:val="003C2969"/>
    <w:rsid w:val="003C5A7B"/>
    <w:rsid w:val="003D3C12"/>
    <w:rsid w:val="003E0D0B"/>
    <w:rsid w:val="003E135E"/>
    <w:rsid w:val="003E2F02"/>
    <w:rsid w:val="003E358B"/>
    <w:rsid w:val="003E6AE5"/>
    <w:rsid w:val="003E7E5D"/>
    <w:rsid w:val="003F21DC"/>
    <w:rsid w:val="003F4490"/>
    <w:rsid w:val="003F7C2D"/>
    <w:rsid w:val="00402A57"/>
    <w:rsid w:val="00403DE0"/>
    <w:rsid w:val="00404E9A"/>
    <w:rsid w:val="00412C11"/>
    <w:rsid w:val="00415075"/>
    <w:rsid w:val="0041651D"/>
    <w:rsid w:val="00435C00"/>
    <w:rsid w:val="004402E0"/>
    <w:rsid w:val="004413B6"/>
    <w:rsid w:val="00443D38"/>
    <w:rsid w:val="00445BC3"/>
    <w:rsid w:val="00446DFB"/>
    <w:rsid w:val="004530A0"/>
    <w:rsid w:val="00456F4B"/>
    <w:rsid w:val="00457529"/>
    <w:rsid w:val="00462017"/>
    <w:rsid w:val="0046578A"/>
    <w:rsid w:val="004666BE"/>
    <w:rsid w:val="00476AE3"/>
    <w:rsid w:val="00480E39"/>
    <w:rsid w:val="00481784"/>
    <w:rsid w:val="00485641"/>
    <w:rsid w:val="0048612D"/>
    <w:rsid w:val="00486DA6"/>
    <w:rsid w:val="004A0493"/>
    <w:rsid w:val="004A0F79"/>
    <w:rsid w:val="004A150B"/>
    <w:rsid w:val="004A5A36"/>
    <w:rsid w:val="004A7F51"/>
    <w:rsid w:val="004B3317"/>
    <w:rsid w:val="004B3480"/>
    <w:rsid w:val="004C0164"/>
    <w:rsid w:val="004C4B11"/>
    <w:rsid w:val="004C5C78"/>
    <w:rsid w:val="004D0344"/>
    <w:rsid w:val="004D0F6C"/>
    <w:rsid w:val="004D332D"/>
    <w:rsid w:val="004D6C80"/>
    <w:rsid w:val="004D6D9C"/>
    <w:rsid w:val="004E22E4"/>
    <w:rsid w:val="004E26A4"/>
    <w:rsid w:val="004E2A76"/>
    <w:rsid w:val="004E5129"/>
    <w:rsid w:val="004E51D9"/>
    <w:rsid w:val="004F06D2"/>
    <w:rsid w:val="004F0795"/>
    <w:rsid w:val="004F08D3"/>
    <w:rsid w:val="004F196E"/>
    <w:rsid w:val="004F1D5C"/>
    <w:rsid w:val="004F72F2"/>
    <w:rsid w:val="005212FA"/>
    <w:rsid w:val="0052595C"/>
    <w:rsid w:val="0053163F"/>
    <w:rsid w:val="00532857"/>
    <w:rsid w:val="0053491A"/>
    <w:rsid w:val="0053561C"/>
    <w:rsid w:val="00536474"/>
    <w:rsid w:val="005379D2"/>
    <w:rsid w:val="005409CC"/>
    <w:rsid w:val="00540B39"/>
    <w:rsid w:val="00541EE0"/>
    <w:rsid w:val="00542C14"/>
    <w:rsid w:val="005616F6"/>
    <w:rsid w:val="005632C9"/>
    <w:rsid w:val="00573A9A"/>
    <w:rsid w:val="00573D84"/>
    <w:rsid w:val="0057617D"/>
    <w:rsid w:val="00576BEA"/>
    <w:rsid w:val="00586ED2"/>
    <w:rsid w:val="00591902"/>
    <w:rsid w:val="00593927"/>
    <w:rsid w:val="00595971"/>
    <w:rsid w:val="005A20E1"/>
    <w:rsid w:val="005A4D0A"/>
    <w:rsid w:val="005B0C64"/>
    <w:rsid w:val="005B421D"/>
    <w:rsid w:val="005B465C"/>
    <w:rsid w:val="005B5BBF"/>
    <w:rsid w:val="005B7183"/>
    <w:rsid w:val="005C3292"/>
    <w:rsid w:val="005C7404"/>
    <w:rsid w:val="005C7E68"/>
    <w:rsid w:val="005D3549"/>
    <w:rsid w:val="005D7B7B"/>
    <w:rsid w:val="005F30F3"/>
    <w:rsid w:val="005F78BD"/>
    <w:rsid w:val="006001AE"/>
    <w:rsid w:val="006013D5"/>
    <w:rsid w:val="006107AB"/>
    <w:rsid w:val="00611728"/>
    <w:rsid w:val="00612C6A"/>
    <w:rsid w:val="00612C86"/>
    <w:rsid w:val="00613867"/>
    <w:rsid w:val="00617A91"/>
    <w:rsid w:val="00617F7A"/>
    <w:rsid w:val="00624A44"/>
    <w:rsid w:val="00636397"/>
    <w:rsid w:val="00636E1C"/>
    <w:rsid w:val="00637544"/>
    <w:rsid w:val="006403E1"/>
    <w:rsid w:val="00647DA4"/>
    <w:rsid w:val="0065173E"/>
    <w:rsid w:val="00654B0E"/>
    <w:rsid w:val="00656409"/>
    <w:rsid w:val="00663755"/>
    <w:rsid w:val="006741E4"/>
    <w:rsid w:val="00681362"/>
    <w:rsid w:val="00681901"/>
    <w:rsid w:val="0068296E"/>
    <w:rsid w:val="006835D5"/>
    <w:rsid w:val="00686ED8"/>
    <w:rsid w:val="006873BD"/>
    <w:rsid w:val="00692FDD"/>
    <w:rsid w:val="006945C3"/>
    <w:rsid w:val="006A45F6"/>
    <w:rsid w:val="006A4A46"/>
    <w:rsid w:val="006A60EF"/>
    <w:rsid w:val="006A7969"/>
    <w:rsid w:val="006B0CCE"/>
    <w:rsid w:val="006B1648"/>
    <w:rsid w:val="006B20BE"/>
    <w:rsid w:val="006B6E67"/>
    <w:rsid w:val="006C2DF3"/>
    <w:rsid w:val="006C5389"/>
    <w:rsid w:val="006C77D9"/>
    <w:rsid w:val="006C7B18"/>
    <w:rsid w:val="006D2873"/>
    <w:rsid w:val="006D3920"/>
    <w:rsid w:val="006D7AC3"/>
    <w:rsid w:val="006E0774"/>
    <w:rsid w:val="006E33D0"/>
    <w:rsid w:val="006E363F"/>
    <w:rsid w:val="006F1690"/>
    <w:rsid w:val="006F6126"/>
    <w:rsid w:val="00700927"/>
    <w:rsid w:val="00712671"/>
    <w:rsid w:val="00714886"/>
    <w:rsid w:val="00714B78"/>
    <w:rsid w:val="00721E79"/>
    <w:rsid w:val="0072294F"/>
    <w:rsid w:val="0072306A"/>
    <w:rsid w:val="00723DE5"/>
    <w:rsid w:val="007255F4"/>
    <w:rsid w:val="00725B4A"/>
    <w:rsid w:val="007277BE"/>
    <w:rsid w:val="0073375B"/>
    <w:rsid w:val="00735C95"/>
    <w:rsid w:val="007377FB"/>
    <w:rsid w:val="00742A86"/>
    <w:rsid w:val="00747733"/>
    <w:rsid w:val="0075350F"/>
    <w:rsid w:val="00757994"/>
    <w:rsid w:val="0076007C"/>
    <w:rsid w:val="0076724D"/>
    <w:rsid w:val="00767A3B"/>
    <w:rsid w:val="00770249"/>
    <w:rsid w:val="007705A3"/>
    <w:rsid w:val="00777CFD"/>
    <w:rsid w:val="0078254F"/>
    <w:rsid w:val="00783676"/>
    <w:rsid w:val="0078598E"/>
    <w:rsid w:val="00785D97"/>
    <w:rsid w:val="0079017F"/>
    <w:rsid w:val="0079179A"/>
    <w:rsid w:val="00792F31"/>
    <w:rsid w:val="00797915"/>
    <w:rsid w:val="007A09C3"/>
    <w:rsid w:val="007A66DE"/>
    <w:rsid w:val="007B30A8"/>
    <w:rsid w:val="007B4437"/>
    <w:rsid w:val="007B4B2A"/>
    <w:rsid w:val="007B61BB"/>
    <w:rsid w:val="007C12E2"/>
    <w:rsid w:val="007C5E3E"/>
    <w:rsid w:val="007C742C"/>
    <w:rsid w:val="007D408E"/>
    <w:rsid w:val="007E25D7"/>
    <w:rsid w:val="007E2AB7"/>
    <w:rsid w:val="007E3C72"/>
    <w:rsid w:val="007E6009"/>
    <w:rsid w:val="007F1900"/>
    <w:rsid w:val="007F4347"/>
    <w:rsid w:val="00804FC0"/>
    <w:rsid w:val="00805687"/>
    <w:rsid w:val="00812C4B"/>
    <w:rsid w:val="00812CE5"/>
    <w:rsid w:val="008200FE"/>
    <w:rsid w:val="00824C9A"/>
    <w:rsid w:val="00824D6C"/>
    <w:rsid w:val="00826A94"/>
    <w:rsid w:val="00826C91"/>
    <w:rsid w:val="00833C9B"/>
    <w:rsid w:val="0083678E"/>
    <w:rsid w:val="0084061B"/>
    <w:rsid w:val="00842C7B"/>
    <w:rsid w:val="0084545D"/>
    <w:rsid w:val="008612A8"/>
    <w:rsid w:val="008647BB"/>
    <w:rsid w:val="00867535"/>
    <w:rsid w:val="008779CE"/>
    <w:rsid w:val="00881F50"/>
    <w:rsid w:val="008845CB"/>
    <w:rsid w:val="00895E4C"/>
    <w:rsid w:val="00896DFE"/>
    <w:rsid w:val="008A13D0"/>
    <w:rsid w:val="008B2814"/>
    <w:rsid w:val="008B392B"/>
    <w:rsid w:val="008B5E43"/>
    <w:rsid w:val="008C2662"/>
    <w:rsid w:val="008D6D49"/>
    <w:rsid w:val="008E5A26"/>
    <w:rsid w:val="008E7E75"/>
    <w:rsid w:val="008F1DB9"/>
    <w:rsid w:val="008F439D"/>
    <w:rsid w:val="008F5BFE"/>
    <w:rsid w:val="009002F4"/>
    <w:rsid w:val="00900DB0"/>
    <w:rsid w:val="00902130"/>
    <w:rsid w:val="00902754"/>
    <w:rsid w:val="00905930"/>
    <w:rsid w:val="00930F5A"/>
    <w:rsid w:val="0093138D"/>
    <w:rsid w:val="0093226A"/>
    <w:rsid w:val="009336C6"/>
    <w:rsid w:val="009343F4"/>
    <w:rsid w:val="00935B29"/>
    <w:rsid w:val="00943475"/>
    <w:rsid w:val="00952588"/>
    <w:rsid w:val="009532E8"/>
    <w:rsid w:val="0095370E"/>
    <w:rsid w:val="00956E4B"/>
    <w:rsid w:val="00956F9E"/>
    <w:rsid w:val="00961EDD"/>
    <w:rsid w:val="009641D3"/>
    <w:rsid w:val="00965B58"/>
    <w:rsid w:val="00966792"/>
    <w:rsid w:val="00967227"/>
    <w:rsid w:val="0097296E"/>
    <w:rsid w:val="00974494"/>
    <w:rsid w:val="009749A0"/>
    <w:rsid w:val="00976FA4"/>
    <w:rsid w:val="009822C0"/>
    <w:rsid w:val="00982DD5"/>
    <w:rsid w:val="00985E34"/>
    <w:rsid w:val="00992C4D"/>
    <w:rsid w:val="00993C05"/>
    <w:rsid w:val="00996D09"/>
    <w:rsid w:val="009A59C1"/>
    <w:rsid w:val="009B08BD"/>
    <w:rsid w:val="009B2982"/>
    <w:rsid w:val="009B6FE8"/>
    <w:rsid w:val="009C4A10"/>
    <w:rsid w:val="009E0997"/>
    <w:rsid w:val="009E255F"/>
    <w:rsid w:val="009E3296"/>
    <w:rsid w:val="009E39BB"/>
    <w:rsid w:val="009E6EF2"/>
    <w:rsid w:val="009F2E9B"/>
    <w:rsid w:val="009F3365"/>
    <w:rsid w:val="00A01BD5"/>
    <w:rsid w:val="00A0201D"/>
    <w:rsid w:val="00A05345"/>
    <w:rsid w:val="00A066F9"/>
    <w:rsid w:val="00A1255B"/>
    <w:rsid w:val="00A16258"/>
    <w:rsid w:val="00A21368"/>
    <w:rsid w:val="00A21639"/>
    <w:rsid w:val="00A22E03"/>
    <w:rsid w:val="00A236ED"/>
    <w:rsid w:val="00A245B0"/>
    <w:rsid w:val="00A300DA"/>
    <w:rsid w:val="00A33079"/>
    <w:rsid w:val="00A33699"/>
    <w:rsid w:val="00A400AA"/>
    <w:rsid w:val="00A4375F"/>
    <w:rsid w:val="00A44BE7"/>
    <w:rsid w:val="00A515BE"/>
    <w:rsid w:val="00A6288F"/>
    <w:rsid w:val="00A63001"/>
    <w:rsid w:val="00A70D36"/>
    <w:rsid w:val="00A71C95"/>
    <w:rsid w:val="00A725A9"/>
    <w:rsid w:val="00A72870"/>
    <w:rsid w:val="00A74768"/>
    <w:rsid w:val="00A8187F"/>
    <w:rsid w:val="00A83A59"/>
    <w:rsid w:val="00A84C10"/>
    <w:rsid w:val="00A95500"/>
    <w:rsid w:val="00AA1FB1"/>
    <w:rsid w:val="00AA3553"/>
    <w:rsid w:val="00AA604A"/>
    <w:rsid w:val="00AB14FC"/>
    <w:rsid w:val="00AC2CC0"/>
    <w:rsid w:val="00AC2FFF"/>
    <w:rsid w:val="00AC353E"/>
    <w:rsid w:val="00AC7798"/>
    <w:rsid w:val="00AD01CA"/>
    <w:rsid w:val="00AD3B69"/>
    <w:rsid w:val="00AD3DE2"/>
    <w:rsid w:val="00AD5714"/>
    <w:rsid w:val="00AD58D4"/>
    <w:rsid w:val="00AD7579"/>
    <w:rsid w:val="00AE0487"/>
    <w:rsid w:val="00AE0A76"/>
    <w:rsid w:val="00AF3F11"/>
    <w:rsid w:val="00AF641A"/>
    <w:rsid w:val="00B0656D"/>
    <w:rsid w:val="00B138DB"/>
    <w:rsid w:val="00B1578B"/>
    <w:rsid w:val="00B17378"/>
    <w:rsid w:val="00B2201F"/>
    <w:rsid w:val="00B223A3"/>
    <w:rsid w:val="00B2353D"/>
    <w:rsid w:val="00B31EF6"/>
    <w:rsid w:val="00B40939"/>
    <w:rsid w:val="00B4299E"/>
    <w:rsid w:val="00B44512"/>
    <w:rsid w:val="00B47EE6"/>
    <w:rsid w:val="00B522CF"/>
    <w:rsid w:val="00B52EFB"/>
    <w:rsid w:val="00B549D4"/>
    <w:rsid w:val="00B6002E"/>
    <w:rsid w:val="00B61457"/>
    <w:rsid w:val="00B666AF"/>
    <w:rsid w:val="00B673CE"/>
    <w:rsid w:val="00B75735"/>
    <w:rsid w:val="00B773D0"/>
    <w:rsid w:val="00B77DBC"/>
    <w:rsid w:val="00B86EDB"/>
    <w:rsid w:val="00B8716D"/>
    <w:rsid w:val="00B87CAC"/>
    <w:rsid w:val="00B9271F"/>
    <w:rsid w:val="00B927D3"/>
    <w:rsid w:val="00B9713C"/>
    <w:rsid w:val="00BA4D01"/>
    <w:rsid w:val="00BB07C3"/>
    <w:rsid w:val="00BB1C12"/>
    <w:rsid w:val="00BB3A9B"/>
    <w:rsid w:val="00BC1AE4"/>
    <w:rsid w:val="00BC3355"/>
    <w:rsid w:val="00BC3523"/>
    <w:rsid w:val="00BC734A"/>
    <w:rsid w:val="00BC7CCE"/>
    <w:rsid w:val="00BD1355"/>
    <w:rsid w:val="00BE01F5"/>
    <w:rsid w:val="00BE5CDD"/>
    <w:rsid w:val="00BF14A5"/>
    <w:rsid w:val="00BF4441"/>
    <w:rsid w:val="00BF58DB"/>
    <w:rsid w:val="00C004CE"/>
    <w:rsid w:val="00C01C94"/>
    <w:rsid w:val="00C039BA"/>
    <w:rsid w:val="00C05AAC"/>
    <w:rsid w:val="00C06C7D"/>
    <w:rsid w:val="00C1183D"/>
    <w:rsid w:val="00C125ED"/>
    <w:rsid w:val="00C14C07"/>
    <w:rsid w:val="00C173A9"/>
    <w:rsid w:val="00C173C4"/>
    <w:rsid w:val="00C21FA9"/>
    <w:rsid w:val="00C234B0"/>
    <w:rsid w:val="00C236FF"/>
    <w:rsid w:val="00C2493E"/>
    <w:rsid w:val="00C26FA8"/>
    <w:rsid w:val="00C33B6E"/>
    <w:rsid w:val="00C33E9C"/>
    <w:rsid w:val="00C3519E"/>
    <w:rsid w:val="00C4521B"/>
    <w:rsid w:val="00C47448"/>
    <w:rsid w:val="00C50924"/>
    <w:rsid w:val="00C570C8"/>
    <w:rsid w:val="00C61C0E"/>
    <w:rsid w:val="00C84648"/>
    <w:rsid w:val="00C9480C"/>
    <w:rsid w:val="00C961F2"/>
    <w:rsid w:val="00CA05F1"/>
    <w:rsid w:val="00CA151F"/>
    <w:rsid w:val="00CA3C17"/>
    <w:rsid w:val="00CB1294"/>
    <w:rsid w:val="00CB2456"/>
    <w:rsid w:val="00CB2CB0"/>
    <w:rsid w:val="00CB36ED"/>
    <w:rsid w:val="00CB5173"/>
    <w:rsid w:val="00CC3A39"/>
    <w:rsid w:val="00CC45F5"/>
    <w:rsid w:val="00CD01CD"/>
    <w:rsid w:val="00CE2A74"/>
    <w:rsid w:val="00CE3D4C"/>
    <w:rsid w:val="00CE63F8"/>
    <w:rsid w:val="00CF177B"/>
    <w:rsid w:val="00CF58CA"/>
    <w:rsid w:val="00CF6129"/>
    <w:rsid w:val="00D01A8D"/>
    <w:rsid w:val="00D02616"/>
    <w:rsid w:val="00D02C49"/>
    <w:rsid w:val="00D0595A"/>
    <w:rsid w:val="00D06F69"/>
    <w:rsid w:val="00D07814"/>
    <w:rsid w:val="00D10370"/>
    <w:rsid w:val="00D11DB6"/>
    <w:rsid w:val="00D166C5"/>
    <w:rsid w:val="00D1780B"/>
    <w:rsid w:val="00D22A2A"/>
    <w:rsid w:val="00D22D63"/>
    <w:rsid w:val="00D243E8"/>
    <w:rsid w:val="00D45189"/>
    <w:rsid w:val="00D47ADF"/>
    <w:rsid w:val="00D53828"/>
    <w:rsid w:val="00D5651D"/>
    <w:rsid w:val="00D61DED"/>
    <w:rsid w:val="00D66FED"/>
    <w:rsid w:val="00D73E02"/>
    <w:rsid w:val="00D76247"/>
    <w:rsid w:val="00D767DD"/>
    <w:rsid w:val="00D85B42"/>
    <w:rsid w:val="00D87868"/>
    <w:rsid w:val="00D911A9"/>
    <w:rsid w:val="00D91350"/>
    <w:rsid w:val="00D9212A"/>
    <w:rsid w:val="00D93AFB"/>
    <w:rsid w:val="00D93E7E"/>
    <w:rsid w:val="00D944DE"/>
    <w:rsid w:val="00DA412A"/>
    <w:rsid w:val="00DA5BC7"/>
    <w:rsid w:val="00DB4F7D"/>
    <w:rsid w:val="00DB7A86"/>
    <w:rsid w:val="00DC2C1D"/>
    <w:rsid w:val="00DC5148"/>
    <w:rsid w:val="00DC588E"/>
    <w:rsid w:val="00DD2221"/>
    <w:rsid w:val="00DD596F"/>
    <w:rsid w:val="00DE0C2A"/>
    <w:rsid w:val="00DE1842"/>
    <w:rsid w:val="00DE3880"/>
    <w:rsid w:val="00DE4157"/>
    <w:rsid w:val="00DE75B0"/>
    <w:rsid w:val="00DE7E39"/>
    <w:rsid w:val="00DF076A"/>
    <w:rsid w:val="00DF1410"/>
    <w:rsid w:val="00DF1AC6"/>
    <w:rsid w:val="00DF2CC0"/>
    <w:rsid w:val="00DF4760"/>
    <w:rsid w:val="00E00BE8"/>
    <w:rsid w:val="00E00DA5"/>
    <w:rsid w:val="00E02F38"/>
    <w:rsid w:val="00E04676"/>
    <w:rsid w:val="00E25915"/>
    <w:rsid w:val="00E31FC3"/>
    <w:rsid w:val="00E41573"/>
    <w:rsid w:val="00E47310"/>
    <w:rsid w:val="00E4735E"/>
    <w:rsid w:val="00E51BB7"/>
    <w:rsid w:val="00E54206"/>
    <w:rsid w:val="00E640A0"/>
    <w:rsid w:val="00E64ACA"/>
    <w:rsid w:val="00E65280"/>
    <w:rsid w:val="00E65B74"/>
    <w:rsid w:val="00E6616C"/>
    <w:rsid w:val="00E67943"/>
    <w:rsid w:val="00E743B7"/>
    <w:rsid w:val="00E75EFD"/>
    <w:rsid w:val="00E87D6E"/>
    <w:rsid w:val="00E906B8"/>
    <w:rsid w:val="00E93251"/>
    <w:rsid w:val="00E96EC3"/>
    <w:rsid w:val="00EA554B"/>
    <w:rsid w:val="00EA5B41"/>
    <w:rsid w:val="00EA5FBC"/>
    <w:rsid w:val="00EA61A8"/>
    <w:rsid w:val="00EB1A18"/>
    <w:rsid w:val="00EB5953"/>
    <w:rsid w:val="00EB6625"/>
    <w:rsid w:val="00EC122A"/>
    <w:rsid w:val="00ED3CB8"/>
    <w:rsid w:val="00ED4AF4"/>
    <w:rsid w:val="00EE08D0"/>
    <w:rsid w:val="00EE3479"/>
    <w:rsid w:val="00EE6333"/>
    <w:rsid w:val="00EE79FF"/>
    <w:rsid w:val="00EF124E"/>
    <w:rsid w:val="00EF1EA4"/>
    <w:rsid w:val="00EF5AD0"/>
    <w:rsid w:val="00EF5E8E"/>
    <w:rsid w:val="00EF6851"/>
    <w:rsid w:val="00F06FDC"/>
    <w:rsid w:val="00F10633"/>
    <w:rsid w:val="00F20900"/>
    <w:rsid w:val="00F2479E"/>
    <w:rsid w:val="00F301A2"/>
    <w:rsid w:val="00F31CD8"/>
    <w:rsid w:val="00F34CDD"/>
    <w:rsid w:val="00F37C6D"/>
    <w:rsid w:val="00F4111A"/>
    <w:rsid w:val="00F44375"/>
    <w:rsid w:val="00F47D20"/>
    <w:rsid w:val="00F516B9"/>
    <w:rsid w:val="00F51B2B"/>
    <w:rsid w:val="00F548B2"/>
    <w:rsid w:val="00F6130F"/>
    <w:rsid w:val="00F64B82"/>
    <w:rsid w:val="00F71923"/>
    <w:rsid w:val="00F72071"/>
    <w:rsid w:val="00F72F18"/>
    <w:rsid w:val="00F7611C"/>
    <w:rsid w:val="00F8573E"/>
    <w:rsid w:val="00F90B02"/>
    <w:rsid w:val="00F9316D"/>
    <w:rsid w:val="00F95E51"/>
    <w:rsid w:val="00FA17EA"/>
    <w:rsid w:val="00FA7475"/>
    <w:rsid w:val="00FC6B07"/>
    <w:rsid w:val="00FD018D"/>
    <w:rsid w:val="00FD1B69"/>
    <w:rsid w:val="00FD2698"/>
    <w:rsid w:val="00FD3E77"/>
    <w:rsid w:val="00FD44B0"/>
    <w:rsid w:val="00FD680F"/>
    <w:rsid w:val="00FE0CF4"/>
    <w:rsid w:val="00FE2D15"/>
    <w:rsid w:val="00FE318F"/>
    <w:rsid w:val="00FE4718"/>
    <w:rsid w:val="00FE53D4"/>
    <w:rsid w:val="00FF161A"/>
    <w:rsid w:val="00FF1A8E"/>
    <w:rsid w:val="00FF227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4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4A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A7475"/>
    <w:pPr>
      <w:ind w:left="720"/>
      <w:contextualSpacing/>
    </w:pPr>
  </w:style>
  <w:style w:type="paragraph" w:customStyle="1" w:styleId="Default">
    <w:name w:val="Default"/>
    <w:rsid w:val="00303996"/>
    <w:pPr>
      <w:autoSpaceDE w:val="0"/>
      <w:autoSpaceDN w:val="0"/>
      <w:adjustRightInd w:val="0"/>
      <w:spacing w:after="0" w:line="240" w:lineRule="auto"/>
    </w:pPr>
    <w:rPr>
      <w:rFonts w:ascii="Bookman Old Style" w:eastAsia="Times New Roman" w:hAnsi="Bookman Old Style" w:cs="Bookman Old Style"/>
      <w:color w:val="000000"/>
      <w:sz w:val="24"/>
      <w:szCs w:val="24"/>
      <w:lang w:val="en-US"/>
    </w:rPr>
  </w:style>
  <w:style w:type="paragraph" w:styleId="BalloonText">
    <w:name w:val="Balloon Text"/>
    <w:basedOn w:val="Normal"/>
    <w:link w:val="BalloonTextChar"/>
    <w:uiPriority w:val="99"/>
    <w:semiHidden/>
    <w:unhideWhenUsed/>
    <w:rsid w:val="00A400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0AA"/>
    <w:rPr>
      <w:rFonts w:ascii="Tahoma" w:hAnsi="Tahoma" w:cs="Tahoma"/>
      <w:sz w:val="16"/>
      <w:szCs w:val="16"/>
    </w:rPr>
  </w:style>
  <w:style w:type="paragraph" w:styleId="NormalWeb">
    <w:name w:val="Normal (Web)"/>
    <w:basedOn w:val="Normal"/>
    <w:uiPriority w:val="99"/>
    <w:unhideWhenUsed/>
    <w:rsid w:val="00D61DE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4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4A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A7475"/>
    <w:pPr>
      <w:ind w:left="720"/>
      <w:contextualSpacing/>
    </w:pPr>
  </w:style>
  <w:style w:type="paragraph" w:customStyle="1" w:styleId="Default">
    <w:name w:val="Default"/>
    <w:rsid w:val="00303996"/>
    <w:pPr>
      <w:autoSpaceDE w:val="0"/>
      <w:autoSpaceDN w:val="0"/>
      <w:adjustRightInd w:val="0"/>
      <w:spacing w:after="0" w:line="240" w:lineRule="auto"/>
    </w:pPr>
    <w:rPr>
      <w:rFonts w:ascii="Bookman Old Style" w:eastAsia="Times New Roman" w:hAnsi="Bookman Old Style" w:cs="Bookman Old Style"/>
      <w:color w:val="000000"/>
      <w:sz w:val="24"/>
      <w:szCs w:val="24"/>
      <w:lang w:val="en-US"/>
    </w:rPr>
  </w:style>
  <w:style w:type="paragraph" w:styleId="BalloonText">
    <w:name w:val="Balloon Text"/>
    <w:basedOn w:val="Normal"/>
    <w:link w:val="BalloonTextChar"/>
    <w:uiPriority w:val="99"/>
    <w:semiHidden/>
    <w:unhideWhenUsed/>
    <w:rsid w:val="00A400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0AA"/>
    <w:rPr>
      <w:rFonts w:ascii="Tahoma" w:hAnsi="Tahoma" w:cs="Tahoma"/>
      <w:sz w:val="16"/>
      <w:szCs w:val="16"/>
    </w:rPr>
  </w:style>
  <w:style w:type="paragraph" w:styleId="NormalWeb">
    <w:name w:val="Normal (Web)"/>
    <w:basedOn w:val="Normal"/>
    <w:uiPriority w:val="99"/>
    <w:unhideWhenUsed/>
    <w:rsid w:val="00D61DE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Version="1987"/>
</file>

<file path=customXml/itemProps1.xml><?xml version="1.0" encoding="utf-8"?>
<ds:datastoreItem xmlns:ds="http://schemas.openxmlformats.org/officeDocument/2006/customXml" ds:itemID="{FE52AF7E-D831-4052-9A25-4EC8B27EC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897</TotalTime>
  <Pages>16</Pages>
  <Words>5266</Words>
  <Characters>30018</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Ratna</dc:creator>
  <cp:lastModifiedBy>BPISTI2008</cp:lastModifiedBy>
  <cp:revision>111</cp:revision>
  <dcterms:created xsi:type="dcterms:W3CDTF">2019-02-01T03:15:00Z</dcterms:created>
  <dcterms:modified xsi:type="dcterms:W3CDTF">2019-03-04T10:34:00Z</dcterms:modified>
</cp:coreProperties>
</file>