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81" w:rsidRDefault="00432933" w:rsidP="0043293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MICROECONOMICS</w:t>
      </w:r>
    </w:p>
    <w:p w:rsidR="00432933" w:rsidRDefault="00432933" w:rsidP="0043293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Lecture Outline</w:t>
      </w:r>
      <w:r w:rsidR="009D6261">
        <w:rPr>
          <w:b/>
          <w:sz w:val="28"/>
          <w:szCs w:val="28"/>
        </w:rPr>
        <w:t xml:space="preserve"> and its Detail Coverage</w:t>
      </w:r>
    </w:p>
    <w:p w:rsidR="00222ABB" w:rsidRDefault="007F6C09" w:rsidP="004329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933" w:rsidRDefault="00432933" w:rsidP="004329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Books:</w:t>
      </w:r>
    </w:p>
    <w:p w:rsidR="00965956" w:rsidRDefault="009D6261" w:rsidP="009659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Book 1 (B1)</w:t>
      </w:r>
      <w:r w:rsidR="00965956">
        <w:rPr>
          <w:sz w:val="24"/>
          <w:szCs w:val="24"/>
        </w:rPr>
        <w:t>:</w:t>
      </w:r>
    </w:p>
    <w:p w:rsidR="00965956" w:rsidRDefault="00965956" w:rsidP="00965956">
      <w:pPr>
        <w:pStyle w:val="NoSpacing"/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Besanko</w:t>
      </w:r>
      <w:proofErr w:type="spellEnd"/>
      <w:r>
        <w:rPr>
          <w:sz w:val="24"/>
          <w:szCs w:val="24"/>
        </w:rPr>
        <w:t xml:space="preserve">, David A., </w:t>
      </w:r>
      <w:proofErr w:type="spellStart"/>
      <w:r>
        <w:rPr>
          <w:sz w:val="24"/>
          <w:szCs w:val="24"/>
        </w:rPr>
        <w:t>Braeutigam</w:t>
      </w:r>
      <w:proofErr w:type="spellEnd"/>
      <w:r>
        <w:rPr>
          <w:sz w:val="24"/>
          <w:szCs w:val="24"/>
        </w:rPr>
        <w:t xml:space="preserve">, Ronald R., </w:t>
      </w:r>
      <w:proofErr w:type="spellStart"/>
      <w:r>
        <w:rPr>
          <w:sz w:val="24"/>
          <w:szCs w:val="24"/>
        </w:rPr>
        <w:t>Rockett</w:t>
      </w:r>
      <w:proofErr w:type="spellEnd"/>
      <w:r>
        <w:rPr>
          <w:sz w:val="24"/>
          <w:szCs w:val="24"/>
        </w:rPr>
        <w:t xml:space="preserve"> Katharine, </w:t>
      </w:r>
      <w:r>
        <w:rPr>
          <w:sz w:val="24"/>
          <w:szCs w:val="24"/>
          <w:u w:val="single"/>
        </w:rPr>
        <w:t>Microeconomics</w:t>
      </w:r>
      <w:r>
        <w:rPr>
          <w:sz w:val="24"/>
          <w:szCs w:val="24"/>
        </w:rPr>
        <w:t>, Wiley, Fifth Edition, 2015</w:t>
      </w:r>
    </w:p>
    <w:p w:rsidR="00A62A42" w:rsidRDefault="00965956" w:rsidP="00A62A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Book 2 (B2</w:t>
      </w:r>
      <w:r w:rsidR="009D6261">
        <w:rPr>
          <w:sz w:val="24"/>
          <w:szCs w:val="24"/>
        </w:rPr>
        <w:t>)</w:t>
      </w:r>
      <w:r w:rsidR="00A62A42">
        <w:rPr>
          <w:sz w:val="24"/>
          <w:szCs w:val="24"/>
        </w:rPr>
        <w:t>:</w:t>
      </w:r>
    </w:p>
    <w:p w:rsidR="00A62A42" w:rsidRDefault="00A62A42" w:rsidP="00444F9E">
      <w:pPr>
        <w:pStyle w:val="NoSpacing"/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Salvatore Ph.D., Dominick, </w:t>
      </w:r>
      <w:proofErr w:type="spellStart"/>
      <w:r w:rsidRPr="00444F9E">
        <w:rPr>
          <w:sz w:val="24"/>
          <w:szCs w:val="24"/>
          <w:u w:val="single"/>
        </w:rPr>
        <w:t>Mikroekonomi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Schaum’s</w:t>
      </w:r>
      <w:proofErr w:type="spellEnd"/>
      <w:r>
        <w:rPr>
          <w:sz w:val="24"/>
          <w:szCs w:val="24"/>
        </w:rPr>
        <w:t xml:space="preserve"> Outlines, </w:t>
      </w:r>
      <w:proofErr w:type="spellStart"/>
      <w:r>
        <w:rPr>
          <w:sz w:val="24"/>
          <w:szCs w:val="24"/>
        </w:rPr>
        <w:t>Edisi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keempat</w:t>
      </w:r>
      <w:proofErr w:type="spellEnd"/>
      <w:r>
        <w:rPr>
          <w:sz w:val="24"/>
          <w:szCs w:val="24"/>
        </w:rPr>
        <w:t>, 2006 (</w:t>
      </w:r>
      <w:proofErr w:type="spellStart"/>
      <w:r>
        <w:rPr>
          <w:sz w:val="24"/>
          <w:szCs w:val="24"/>
        </w:rPr>
        <w:t>Terjemahan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bahasa</w:t>
      </w:r>
      <w:proofErr w:type="spellEnd"/>
      <w:proofErr w:type="gramEnd"/>
      <w:r>
        <w:rPr>
          <w:sz w:val="24"/>
          <w:szCs w:val="24"/>
        </w:rPr>
        <w:t xml:space="preserve"> Indonesia</w:t>
      </w:r>
      <w:r w:rsidR="00444F9E">
        <w:rPr>
          <w:sz w:val="24"/>
          <w:szCs w:val="24"/>
        </w:rPr>
        <w:t xml:space="preserve"> </w:t>
      </w:r>
      <w:proofErr w:type="spellStart"/>
      <w:r w:rsidR="00444F9E">
        <w:rPr>
          <w:sz w:val="24"/>
          <w:szCs w:val="24"/>
        </w:rPr>
        <w:t>dari</w:t>
      </w:r>
      <w:proofErr w:type="spellEnd"/>
      <w:r w:rsidR="00444F9E">
        <w:rPr>
          <w:sz w:val="24"/>
          <w:szCs w:val="24"/>
        </w:rPr>
        <w:t xml:space="preserve"> </w:t>
      </w:r>
      <w:proofErr w:type="spellStart"/>
      <w:r w:rsidR="00444F9E">
        <w:rPr>
          <w:sz w:val="24"/>
          <w:szCs w:val="24"/>
        </w:rPr>
        <w:t>Schaum’s</w:t>
      </w:r>
      <w:proofErr w:type="spellEnd"/>
      <w:r w:rsidR="00444F9E">
        <w:rPr>
          <w:sz w:val="24"/>
          <w:szCs w:val="24"/>
        </w:rPr>
        <w:t xml:space="preserve"> Outlines: Microeconomics, Fourth Edition, 2006</w:t>
      </w:r>
      <w:r>
        <w:rPr>
          <w:sz w:val="24"/>
          <w:szCs w:val="24"/>
        </w:rPr>
        <w:t>)</w:t>
      </w:r>
    </w:p>
    <w:p w:rsidR="008B37EE" w:rsidRDefault="008B37EE" w:rsidP="00444F9E">
      <w:pPr>
        <w:pStyle w:val="NoSpacing"/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Book 3 (B3):</w:t>
      </w:r>
    </w:p>
    <w:p w:rsidR="00A561BB" w:rsidRPr="008B37EE" w:rsidRDefault="008B37EE" w:rsidP="00787716">
      <w:pPr>
        <w:pStyle w:val="NoSpacing"/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Pyndick</w:t>
      </w:r>
      <w:proofErr w:type="spellEnd"/>
      <w:r>
        <w:rPr>
          <w:sz w:val="24"/>
          <w:szCs w:val="24"/>
        </w:rPr>
        <w:t xml:space="preserve">, Robert S., </w:t>
      </w:r>
      <w:proofErr w:type="spellStart"/>
      <w:r>
        <w:rPr>
          <w:sz w:val="24"/>
          <w:szCs w:val="24"/>
        </w:rPr>
        <w:t>Rubinfeld</w:t>
      </w:r>
      <w:proofErr w:type="spellEnd"/>
      <w:r>
        <w:rPr>
          <w:sz w:val="24"/>
          <w:szCs w:val="24"/>
        </w:rPr>
        <w:t xml:space="preserve">, Daniel L., </w:t>
      </w:r>
      <w:r w:rsidRPr="008B37EE">
        <w:rPr>
          <w:sz w:val="24"/>
          <w:szCs w:val="24"/>
          <w:u w:val="single"/>
        </w:rPr>
        <w:t>Microeconomics</w:t>
      </w:r>
      <w:r>
        <w:rPr>
          <w:sz w:val="24"/>
          <w:szCs w:val="24"/>
        </w:rPr>
        <w:t>, Pearson, Eight Edition, 2013</w:t>
      </w:r>
      <w:r w:rsidR="00787716">
        <w:rPr>
          <w:sz w:val="24"/>
          <w:szCs w:val="24"/>
        </w:rPr>
        <w:t xml:space="preserve"> </w:t>
      </w:r>
      <w:bookmarkStart w:id="0" w:name="_GoBack"/>
      <w:bookmarkEnd w:id="0"/>
      <w:r w:rsidR="00A561BB">
        <w:rPr>
          <w:sz w:val="24"/>
          <w:szCs w:val="24"/>
        </w:rPr>
        <w:t xml:space="preserve">Lecture </w:t>
      </w:r>
      <w:r w:rsidR="007D4EA0">
        <w:rPr>
          <w:sz w:val="24"/>
          <w:szCs w:val="24"/>
        </w:rPr>
        <w:t xml:space="preserve">reading </w:t>
      </w:r>
      <w:r w:rsidR="00A561BB">
        <w:rPr>
          <w:sz w:val="24"/>
          <w:szCs w:val="24"/>
        </w:rPr>
        <w:t>material</w:t>
      </w:r>
    </w:p>
    <w:p w:rsidR="00432933" w:rsidRDefault="00432933" w:rsidP="00432933">
      <w:pPr>
        <w:pStyle w:val="NoSpacing"/>
        <w:rPr>
          <w:sz w:val="28"/>
          <w:szCs w:val="28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902"/>
        <w:gridCol w:w="6293"/>
        <w:gridCol w:w="1170"/>
        <w:gridCol w:w="1080"/>
      </w:tblGrid>
      <w:tr w:rsidR="00F4663D" w:rsidTr="00AE39C1">
        <w:trPr>
          <w:trHeight w:val="1061"/>
        </w:trPr>
        <w:tc>
          <w:tcPr>
            <w:tcW w:w="902" w:type="dxa"/>
          </w:tcPr>
          <w:p w:rsidR="00C529A5" w:rsidRPr="008D057A" w:rsidRDefault="00C529A5" w:rsidP="00A62A42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F4663D" w:rsidRDefault="00F4663D" w:rsidP="00A62A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NUM-</w:t>
            </w:r>
          </w:p>
          <w:p w:rsidR="00F4663D" w:rsidRDefault="00F4663D" w:rsidP="00AE39C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93" w:type="dxa"/>
          </w:tcPr>
          <w:p w:rsidR="00F4663D" w:rsidRPr="008D057A" w:rsidRDefault="00F4663D">
            <w:pPr>
              <w:rPr>
                <w:sz w:val="16"/>
                <w:szCs w:val="16"/>
              </w:rPr>
            </w:pPr>
          </w:p>
          <w:p w:rsidR="00F4663D" w:rsidRDefault="00F4663D" w:rsidP="002B0EAC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TOPICS</w:t>
            </w:r>
          </w:p>
        </w:tc>
        <w:tc>
          <w:tcPr>
            <w:tcW w:w="1170" w:type="dxa"/>
          </w:tcPr>
          <w:p w:rsidR="00C529A5" w:rsidRPr="008D057A" w:rsidRDefault="00C529A5" w:rsidP="00A62A42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F4663D" w:rsidRPr="00F4663D" w:rsidRDefault="00F4663D" w:rsidP="00A62A42">
            <w:pPr>
              <w:pStyle w:val="NoSpacing"/>
              <w:jc w:val="center"/>
              <w:rPr>
                <w:sz w:val="26"/>
                <w:szCs w:val="26"/>
              </w:rPr>
            </w:pPr>
            <w:r w:rsidRPr="00F4663D">
              <w:rPr>
                <w:sz w:val="26"/>
                <w:szCs w:val="26"/>
              </w:rPr>
              <w:t>BOOKS</w:t>
            </w:r>
          </w:p>
        </w:tc>
        <w:tc>
          <w:tcPr>
            <w:tcW w:w="1080" w:type="dxa"/>
          </w:tcPr>
          <w:p w:rsidR="00C529A5" w:rsidRPr="008D057A" w:rsidRDefault="00C529A5" w:rsidP="00F4663D">
            <w:pPr>
              <w:pStyle w:val="NoSpacing"/>
              <w:rPr>
                <w:sz w:val="16"/>
                <w:szCs w:val="16"/>
              </w:rPr>
            </w:pPr>
          </w:p>
          <w:p w:rsidR="00F4663D" w:rsidRPr="00F4663D" w:rsidRDefault="00F4663D" w:rsidP="00F4663D">
            <w:pPr>
              <w:pStyle w:val="NoSpacing"/>
              <w:rPr>
                <w:sz w:val="24"/>
                <w:szCs w:val="24"/>
              </w:rPr>
            </w:pPr>
            <w:r w:rsidRPr="00222ABB">
              <w:t>LECTURE</w:t>
            </w:r>
            <w:r w:rsidRPr="00F4663D">
              <w:rPr>
                <w:sz w:val="24"/>
                <w:szCs w:val="24"/>
              </w:rPr>
              <w:t xml:space="preserve"> WEEK </w:t>
            </w:r>
          </w:p>
        </w:tc>
      </w:tr>
      <w:tr w:rsidR="00F4663D" w:rsidRPr="00036981" w:rsidTr="00AE39C1">
        <w:trPr>
          <w:trHeight w:val="2690"/>
        </w:trPr>
        <w:tc>
          <w:tcPr>
            <w:tcW w:w="902" w:type="dxa"/>
          </w:tcPr>
          <w:p w:rsidR="00F4663D" w:rsidRPr="00036981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A.</w:t>
            </w:r>
          </w:p>
          <w:p w:rsidR="00F4663D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1.</w:t>
            </w:r>
          </w:p>
          <w:p w:rsidR="00F4663D" w:rsidRPr="00036981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2.</w:t>
            </w:r>
          </w:p>
          <w:p w:rsidR="00F4663D" w:rsidRPr="00036981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Pr="00036981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3.</w:t>
            </w:r>
          </w:p>
          <w:p w:rsidR="00F4663D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Pr="00036981" w:rsidRDefault="00F4663D" w:rsidP="007E44D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293" w:type="dxa"/>
          </w:tcPr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DEMAND, SUPPLY, MARKET</w:t>
            </w:r>
          </w:p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Individual demand – function and cu</w:t>
            </w:r>
            <w:r w:rsidR="00521A16">
              <w:rPr>
                <w:sz w:val="24"/>
                <w:szCs w:val="24"/>
              </w:rPr>
              <w:t>rve, Market demand, The Law of d</w:t>
            </w:r>
            <w:r w:rsidRPr="00036981">
              <w:rPr>
                <w:sz w:val="24"/>
                <w:szCs w:val="24"/>
              </w:rPr>
              <w:t xml:space="preserve">emand – Move </w:t>
            </w:r>
            <w:r w:rsidR="006F5374">
              <w:rPr>
                <w:sz w:val="24"/>
                <w:szCs w:val="24"/>
              </w:rPr>
              <w:t>along a demand curve, Shift in d</w:t>
            </w:r>
            <w:r w:rsidRPr="00036981">
              <w:rPr>
                <w:sz w:val="24"/>
                <w:szCs w:val="24"/>
              </w:rPr>
              <w:t>emand</w:t>
            </w:r>
          </w:p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Individual supply – function and cu</w:t>
            </w:r>
            <w:r w:rsidR="006F5374">
              <w:rPr>
                <w:sz w:val="24"/>
                <w:szCs w:val="24"/>
              </w:rPr>
              <w:t>rve, Market supply, The Law of s</w:t>
            </w:r>
            <w:r w:rsidRPr="00036981">
              <w:rPr>
                <w:sz w:val="24"/>
                <w:szCs w:val="24"/>
              </w:rPr>
              <w:t xml:space="preserve">upply – Move along a </w:t>
            </w:r>
            <w:r w:rsidR="006F5374">
              <w:rPr>
                <w:sz w:val="24"/>
                <w:szCs w:val="24"/>
              </w:rPr>
              <w:t>supply curve, Shift in s</w:t>
            </w:r>
            <w:r w:rsidRPr="00036981">
              <w:rPr>
                <w:sz w:val="24"/>
                <w:szCs w:val="24"/>
              </w:rPr>
              <w:t>upply</w:t>
            </w:r>
          </w:p>
          <w:p w:rsidR="00F4663D" w:rsidRPr="00036981" w:rsidRDefault="002B0EAC" w:rsidP="00A23A4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 and a </w:t>
            </w:r>
            <w:r w:rsidR="00F4663D" w:rsidRPr="00036981">
              <w:rPr>
                <w:sz w:val="24"/>
                <w:szCs w:val="24"/>
              </w:rPr>
              <w:t>unique mark</w:t>
            </w:r>
            <w:r w:rsidR="006F5374">
              <w:rPr>
                <w:sz w:val="24"/>
                <w:szCs w:val="24"/>
              </w:rPr>
              <w:t>et equilibrium – The Invisible hand m</w:t>
            </w:r>
            <w:r w:rsidR="00F4663D" w:rsidRPr="00036981">
              <w:rPr>
                <w:sz w:val="24"/>
                <w:szCs w:val="24"/>
              </w:rPr>
              <w:t xml:space="preserve">echanism, Comparative </w:t>
            </w:r>
            <w:r w:rsidR="00F4663D">
              <w:rPr>
                <w:sz w:val="24"/>
                <w:szCs w:val="24"/>
              </w:rPr>
              <w:t xml:space="preserve">static </w:t>
            </w:r>
            <w:r w:rsidR="00F4663D" w:rsidRPr="00036981">
              <w:rPr>
                <w:sz w:val="24"/>
                <w:szCs w:val="24"/>
              </w:rPr>
              <w:t xml:space="preserve">market equilibrium </w:t>
            </w:r>
          </w:p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demand and supply, then markets and an economy, exist or are created in every economy</w:t>
            </w:r>
          </w:p>
        </w:tc>
        <w:tc>
          <w:tcPr>
            <w:tcW w:w="1170" w:type="dxa"/>
          </w:tcPr>
          <w:p w:rsidR="005D3CC9" w:rsidRDefault="005D3CC9" w:rsidP="00432933">
            <w:pPr>
              <w:pStyle w:val="NoSpacing"/>
              <w:rPr>
                <w:sz w:val="24"/>
                <w:szCs w:val="24"/>
              </w:rPr>
            </w:pPr>
          </w:p>
          <w:p w:rsidR="00F4663D" w:rsidRPr="00036981" w:rsidRDefault="00F4663D" w:rsidP="004329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</w:t>
            </w:r>
            <w:r w:rsidRPr="000369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="00965956">
              <w:rPr>
                <w:sz w:val="24"/>
                <w:szCs w:val="24"/>
              </w:rPr>
              <w:t xml:space="preserve">Ch. </w:t>
            </w:r>
            <w:r>
              <w:rPr>
                <w:sz w:val="24"/>
                <w:szCs w:val="24"/>
              </w:rPr>
              <w:t>2</w:t>
            </w:r>
            <w:r w:rsidRPr="00036981">
              <w:rPr>
                <w:sz w:val="24"/>
                <w:szCs w:val="24"/>
              </w:rPr>
              <w:t xml:space="preserve"> </w:t>
            </w:r>
          </w:p>
          <w:p w:rsidR="00F4663D" w:rsidRDefault="00F4663D" w:rsidP="00432933">
            <w:pPr>
              <w:pStyle w:val="NoSpacing"/>
              <w:rPr>
                <w:sz w:val="24"/>
                <w:szCs w:val="24"/>
              </w:rPr>
            </w:pPr>
          </w:p>
          <w:p w:rsidR="00F4663D" w:rsidRDefault="00F4663D" w:rsidP="004329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 2:  </w:t>
            </w:r>
            <w:r w:rsidR="00965956">
              <w:rPr>
                <w:sz w:val="24"/>
                <w:szCs w:val="24"/>
              </w:rPr>
              <w:t xml:space="preserve">Bab </w:t>
            </w:r>
            <w:r>
              <w:rPr>
                <w:sz w:val="24"/>
                <w:szCs w:val="24"/>
              </w:rPr>
              <w:t>2</w:t>
            </w:r>
          </w:p>
          <w:p w:rsidR="00D31C6E" w:rsidRDefault="00D31C6E" w:rsidP="00432933">
            <w:pPr>
              <w:pStyle w:val="NoSpacing"/>
              <w:rPr>
                <w:sz w:val="24"/>
                <w:szCs w:val="24"/>
              </w:rPr>
            </w:pPr>
          </w:p>
          <w:p w:rsidR="00D31C6E" w:rsidRDefault="00D31C6E" w:rsidP="004329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3:</w:t>
            </w:r>
          </w:p>
          <w:p w:rsidR="00D31C6E" w:rsidRDefault="00D31C6E" w:rsidP="004329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</w:t>
            </w:r>
            <w:r w:rsidR="00AE39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F4663D" w:rsidRPr="00036981" w:rsidRDefault="00F4663D" w:rsidP="004329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B0EAC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0EAC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2B0EAC" w:rsidP="002B0EAC">
            <w:pPr>
              <w:pStyle w:val="NoSpacing"/>
              <w:rPr>
                <w:sz w:val="24"/>
                <w:szCs w:val="24"/>
              </w:rPr>
            </w:pPr>
          </w:p>
        </w:tc>
      </w:tr>
      <w:tr w:rsidR="00F4663D" w:rsidRPr="00036981" w:rsidTr="000E0E65">
        <w:trPr>
          <w:trHeight w:val="800"/>
        </w:trPr>
        <w:tc>
          <w:tcPr>
            <w:tcW w:w="902" w:type="dxa"/>
          </w:tcPr>
          <w:p w:rsidR="00F4663D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B.</w:t>
            </w:r>
          </w:p>
          <w:p w:rsidR="00F4663D" w:rsidRPr="00036981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1.</w:t>
            </w:r>
          </w:p>
          <w:p w:rsidR="00F4663D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2.</w:t>
            </w:r>
          </w:p>
          <w:p w:rsidR="00F4663D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Pr="00036981" w:rsidRDefault="00F4663D" w:rsidP="00757D4A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Pr="00036981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4663D" w:rsidRPr="00036981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F4663D" w:rsidRPr="00036981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293" w:type="dxa"/>
          </w:tcPr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lastRenderedPageBreak/>
              <w:t>ELASTICITY</w:t>
            </w:r>
          </w:p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 w:rsidRPr="00036981">
              <w:rPr>
                <w:sz w:val="24"/>
                <w:szCs w:val="24"/>
              </w:rPr>
              <w:t>Definition and a general formula of elasticity</w:t>
            </w:r>
          </w:p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Signs of demand elasticity (negative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due to the law of demand) and supply elasticity (positive – due to the law of supply) </w:t>
            </w:r>
          </w:p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elasticity </w:t>
            </w:r>
            <w:r w:rsidR="006F5374">
              <w:rPr>
                <w:sz w:val="24"/>
                <w:szCs w:val="24"/>
              </w:rPr>
              <w:t xml:space="preserve">(for elasticity of demand is </w:t>
            </w:r>
            <w:r w:rsidR="006F537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F5374">
              <w:rPr>
                <w:sz w:val="24"/>
                <w:szCs w:val="24"/>
              </w:rPr>
              <w:t>, for elasticity o supply +)</w:t>
            </w:r>
            <w:r>
              <w:rPr>
                <w:sz w:val="24"/>
                <w:szCs w:val="24"/>
              </w:rPr>
              <w:t>: inelastic (&lt; 1)</w:t>
            </w:r>
            <w:r w:rsidR="002B0EAC">
              <w:rPr>
                <w:sz w:val="24"/>
                <w:szCs w:val="24"/>
              </w:rPr>
              <w:t>, unitary ela</w:t>
            </w:r>
            <w:r>
              <w:rPr>
                <w:sz w:val="24"/>
                <w:szCs w:val="24"/>
              </w:rPr>
              <w:t>stic (=</w:t>
            </w:r>
            <w:r w:rsidR="006F5374">
              <w:rPr>
                <w:sz w:val="24"/>
                <w:szCs w:val="24"/>
              </w:rPr>
              <w:t xml:space="preserve"> 1) and elastic (&gt; 1</w:t>
            </w:r>
            <w:r>
              <w:rPr>
                <w:sz w:val="24"/>
                <w:szCs w:val="24"/>
              </w:rPr>
              <w:t>), unlimited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  <w:r>
              <w:rPr>
                <w:sz w:val="24"/>
                <w:szCs w:val="24"/>
              </w:rPr>
              <w:t>)</w:t>
            </w:r>
          </w:p>
          <w:p w:rsidR="00F4663D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demand and supply </w:t>
            </w:r>
            <w:r w:rsidR="006F5374">
              <w:rPr>
                <w:sz w:val="24"/>
                <w:szCs w:val="24"/>
              </w:rPr>
              <w:t xml:space="preserve">curves based on </w:t>
            </w:r>
            <w:r>
              <w:rPr>
                <w:sz w:val="24"/>
                <w:szCs w:val="24"/>
              </w:rPr>
              <w:t>elasticity: inelastic and elastic</w:t>
            </w:r>
          </w:p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price elasticity of demand – point, arc, geometrical formula  </w:t>
            </w:r>
          </w:p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income elasticity of demand – necessary</w:t>
            </w:r>
            <w:r w:rsidR="006F5374">
              <w:rPr>
                <w:sz w:val="24"/>
                <w:szCs w:val="24"/>
              </w:rPr>
              <w:t xml:space="preserve">, luxury, inferior, The </w:t>
            </w:r>
            <w:proofErr w:type="spellStart"/>
            <w:r w:rsidR="006F5374">
              <w:rPr>
                <w:sz w:val="24"/>
                <w:szCs w:val="24"/>
              </w:rPr>
              <w:t>Giffen</w:t>
            </w:r>
            <w:proofErr w:type="spellEnd"/>
            <w:r w:rsidR="006F5374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 xml:space="preserve">aradox </w:t>
            </w:r>
          </w:p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cross-price elasticity of demand- substitutes, complements</w:t>
            </w:r>
          </w:p>
          <w:p w:rsidR="00F4663D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price elasticity of supply – point, arc, geometrical formula</w:t>
            </w:r>
          </w:p>
          <w:p w:rsidR="00F4663D" w:rsidRPr="00036981" w:rsidRDefault="00F4663D" w:rsidP="00A23A4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price elasticity of demand or supply in the long run vs. in the short run   </w:t>
            </w:r>
          </w:p>
        </w:tc>
        <w:tc>
          <w:tcPr>
            <w:tcW w:w="1170" w:type="dxa"/>
          </w:tcPr>
          <w:p w:rsidR="00F4663D" w:rsidRDefault="00F4663D" w:rsidP="00432933">
            <w:pPr>
              <w:pStyle w:val="NoSpacing"/>
              <w:rPr>
                <w:sz w:val="24"/>
                <w:szCs w:val="24"/>
              </w:rPr>
            </w:pPr>
          </w:p>
          <w:p w:rsidR="00965956" w:rsidRDefault="00965956" w:rsidP="00432933">
            <w:pPr>
              <w:pStyle w:val="NoSpacing"/>
              <w:rPr>
                <w:sz w:val="24"/>
                <w:szCs w:val="24"/>
              </w:rPr>
            </w:pPr>
          </w:p>
          <w:p w:rsidR="00965956" w:rsidRDefault="00965956" w:rsidP="0096595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1:  Ch.</w:t>
            </w:r>
            <w:r w:rsidR="00AE39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5D3CC9" w:rsidRDefault="005D3CC9" w:rsidP="00432933">
            <w:pPr>
              <w:pStyle w:val="NoSpacing"/>
              <w:rPr>
                <w:sz w:val="24"/>
                <w:szCs w:val="24"/>
              </w:rPr>
            </w:pPr>
          </w:p>
          <w:p w:rsidR="00D31C6E" w:rsidRDefault="00D31C6E" w:rsidP="00432933">
            <w:pPr>
              <w:pStyle w:val="NoSpacing"/>
              <w:rPr>
                <w:sz w:val="24"/>
                <w:szCs w:val="24"/>
              </w:rPr>
            </w:pPr>
          </w:p>
          <w:p w:rsidR="00F4663D" w:rsidRDefault="00F4663D" w:rsidP="004329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 </w:t>
            </w:r>
            <w:r w:rsidR="009659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  Bab.</w:t>
            </w:r>
            <w:r w:rsidR="00AE39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D31C6E" w:rsidRDefault="00D31C6E" w:rsidP="00432933">
            <w:pPr>
              <w:pStyle w:val="NoSpacing"/>
              <w:rPr>
                <w:sz w:val="24"/>
                <w:szCs w:val="24"/>
              </w:rPr>
            </w:pPr>
          </w:p>
          <w:p w:rsidR="00D31C6E" w:rsidRDefault="00D31C6E" w:rsidP="00432933">
            <w:pPr>
              <w:pStyle w:val="NoSpacing"/>
              <w:rPr>
                <w:sz w:val="24"/>
                <w:szCs w:val="24"/>
              </w:rPr>
            </w:pPr>
          </w:p>
          <w:p w:rsidR="00D31C6E" w:rsidRDefault="00D31C6E" w:rsidP="004329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3:</w:t>
            </w:r>
          </w:p>
          <w:p w:rsidR="00D31C6E" w:rsidRDefault="00D31C6E" w:rsidP="0043293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</w:t>
            </w:r>
            <w:r w:rsidR="00AE39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&amp; 8</w:t>
            </w:r>
          </w:p>
          <w:p w:rsidR="00F4663D" w:rsidRDefault="00F4663D" w:rsidP="00432933">
            <w:pPr>
              <w:pStyle w:val="NoSpacing"/>
              <w:rPr>
                <w:sz w:val="24"/>
                <w:szCs w:val="24"/>
              </w:rPr>
            </w:pPr>
          </w:p>
          <w:p w:rsidR="00F4663D" w:rsidRDefault="00F4663D" w:rsidP="00432933">
            <w:pPr>
              <w:pStyle w:val="NoSpacing"/>
              <w:rPr>
                <w:sz w:val="24"/>
                <w:szCs w:val="24"/>
              </w:rPr>
            </w:pPr>
          </w:p>
          <w:p w:rsidR="00F4663D" w:rsidRPr="00036981" w:rsidRDefault="00F4663D" w:rsidP="0096595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4663D" w:rsidRDefault="00F4663D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2 - 3</w:t>
            </w:r>
          </w:p>
        </w:tc>
      </w:tr>
      <w:tr w:rsidR="00F4663D" w:rsidRPr="00036981" w:rsidTr="000E0E65">
        <w:trPr>
          <w:trHeight w:val="2960"/>
        </w:trPr>
        <w:tc>
          <w:tcPr>
            <w:tcW w:w="902" w:type="dxa"/>
          </w:tcPr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F526C" w:rsidRDefault="003F526C" w:rsidP="000205F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0205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4663D" w:rsidRPr="00036981" w:rsidRDefault="00521A16" w:rsidP="00521A1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93" w:type="dxa"/>
          </w:tcPr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 THEORY OR CONSUMER THEORY</w:t>
            </w:r>
          </w:p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preferences and the concept of utility: </w:t>
            </w:r>
            <w:r w:rsidR="00C529A5">
              <w:rPr>
                <w:sz w:val="24"/>
                <w:szCs w:val="24"/>
              </w:rPr>
              <w:t xml:space="preserve">utility, </w:t>
            </w:r>
            <w:r>
              <w:rPr>
                <w:sz w:val="24"/>
                <w:szCs w:val="24"/>
              </w:rPr>
              <w:t>an indifference curve and the Marginal rate of substitution (MRS), 3 types of indifference curve</w:t>
            </w:r>
            <w:r w:rsidR="00521A1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a map of indifference curves</w:t>
            </w:r>
          </w:p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budget or income</w:t>
            </w:r>
          </w:p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choice</w:t>
            </w:r>
            <w:r w:rsidR="00C529A5">
              <w:rPr>
                <w:sz w:val="24"/>
                <w:szCs w:val="24"/>
              </w:rPr>
              <w:t xml:space="preserve"> and the demand function</w:t>
            </w:r>
            <w:r>
              <w:rPr>
                <w:sz w:val="24"/>
                <w:szCs w:val="24"/>
              </w:rPr>
              <w:t>:  maximizing utility subject to income (diagram and the mathematical form)</w:t>
            </w:r>
          </w:p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3F526C">
              <w:rPr>
                <w:sz w:val="24"/>
                <w:szCs w:val="24"/>
              </w:rPr>
              <w:t>derivation of a demand curve</w:t>
            </w:r>
            <w:r>
              <w:rPr>
                <w:sz w:val="24"/>
                <w:szCs w:val="24"/>
              </w:rPr>
              <w:t xml:space="preserve"> – proving the law of demand</w:t>
            </w:r>
          </w:p>
          <w:p w:rsidR="00F4663D" w:rsidRPr="00036981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and substitution effects due to a price change</w:t>
            </w:r>
          </w:p>
        </w:tc>
        <w:tc>
          <w:tcPr>
            <w:tcW w:w="1170" w:type="dxa"/>
          </w:tcPr>
          <w:p w:rsidR="005D3CC9" w:rsidRPr="00AE39C1" w:rsidRDefault="00E44E58" w:rsidP="00EA22A9">
            <w:pPr>
              <w:pStyle w:val="NoSpacing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E4CA4" w:rsidRDefault="00BE4CA4" w:rsidP="00BE4CA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1:  Ch.</w:t>
            </w:r>
            <w:r w:rsidR="00AE39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3,4,5</w:t>
            </w:r>
          </w:p>
          <w:p w:rsidR="008D057A" w:rsidRDefault="008D057A" w:rsidP="00EA22A9">
            <w:pPr>
              <w:pStyle w:val="NoSpacing"/>
              <w:rPr>
                <w:sz w:val="24"/>
                <w:szCs w:val="24"/>
              </w:rPr>
            </w:pPr>
          </w:p>
          <w:p w:rsidR="00F4663D" w:rsidRDefault="00BE4CA4" w:rsidP="00EA22A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2</w:t>
            </w:r>
            <w:r w:rsidR="00F4663D">
              <w:rPr>
                <w:sz w:val="24"/>
                <w:szCs w:val="24"/>
              </w:rPr>
              <w:t>:  Bab. 4, 5</w:t>
            </w:r>
          </w:p>
          <w:p w:rsidR="00F4663D" w:rsidRDefault="00F4663D" w:rsidP="00BE4CA4">
            <w:pPr>
              <w:pStyle w:val="NoSpacing"/>
              <w:rPr>
                <w:sz w:val="24"/>
                <w:szCs w:val="24"/>
              </w:rPr>
            </w:pPr>
          </w:p>
          <w:p w:rsidR="00AE39C1" w:rsidRDefault="00AE39C1" w:rsidP="00BE4CA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3:</w:t>
            </w:r>
          </w:p>
          <w:p w:rsidR="00AE39C1" w:rsidRDefault="00AE39C1" w:rsidP="00BE4CA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3-5</w:t>
            </w:r>
          </w:p>
          <w:p w:rsidR="00AE39C1" w:rsidRPr="00036981" w:rsidRDefault="00AE39C1" w:rsidP="00BE4CA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4663D" w:rsidRDefault="00F4663D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663D" w:rsidRPr="00036981" w:rsidTr="00222ABB">
        <w:tc>
          <w:tcPr>
            <w:tcW w:w="902" w:type="dxa"/>
          </w:tcPr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2B0EAC" w:rsidP="00E0397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4663D" w:rsidRDefault="00F4663D" w:rsidP="00E0397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93" w:type="dxa"/>
          </w:tcPr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</w:t>
            </w:r>
          </w:p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Production function as a </w:t>
            </w:r>
            <w:r w:rsidR="00C2490F">
              <w:rPr>
                <w:sz w:val="24"/>
                <w:szCs w:val="24"/>
              </w:rPr>
              <w:t xml:space="preserve">function of </w:t>
            </w:r>
            <w:r>
              <w:rPr>
                <w:sz w:val="24"/>
                <w:szCs w:val="24"/>
              </w:rPr>
              <w:t>four wheels</w:t>
            </w:r>
          </w:p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function with one variable:  Total product (TP), Average Product (AP), Marginal Product (MP) and the law of diminishing returns</w:t>
            </w:r>
            <w:r w:rsidR="00C2490F">
              <w:rPr>
                <w:sz w:val="24"/>
                <w:szCs w:val="24"/>
              </w:rPr>
              <w:t xml:space="preserve"> or MP</w:t>
            </w:r>
            <w:r>
              <w:rPr>
                <w:sz w:val="24"/>
                <w:szCs w:val="24"/>
              </w:rPr>
              <w:t>, and their characteristics</w:t>
            </w:r>
          </w:p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Production function with more than one variable (two variables):  isoquant and Marginal rate of technical substitution (MRTS), 3 types of isoquant, </w:t>
            </w:r>
            <w:proofErr w:type="spellStart"/>
            <w:r>
              <w:rPr>
                <w:sz w:val="24"/>
                <w:szCs w:val="24"/>
              </w:rPr>
              <w:t>isocost</w:t>
            </w:r>
            <w:proofErr w:type="spellEnd"/>
          </w:p>
          <w:p w:rsidR="00F4663D" w:rsidRDefault="00F4663D" w:rsidP="008E0FB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Producer choice of inputs:  minimizing cost subject to the level of production </w:t>
            </w:r>
            <w:r w:rsidR="00C2490F">
              <w:rPr>
                <w:sz w:val="24"/>
                <w:szCs w:val="24"/>
              </w:rPr>
              <w:t xml:space="preserve">(an isoquant) </w:t>
            </w:r>
            <w:r>
              <w:rPr>
                <w:sz w:val="24"/>
                <w:szCs w:val="24"/>
              </w:rPr>
              <w:t>to acquire (the diagram and the mathematical form)</w:t>
            </w:r>
          </w:p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Returns to scale</w:t>
            </w:r>
          </w:p>
          <w:p w:rsidR="00F4663D" w:rsidRDefault="00F4663D" w:rsidP="005B5DF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Elasticity of substitution</w:t>
            </w:r>
          </w:p>
          <w:p w:rsidR="00AE39C1" w:rsidRDefault="00AE39C1" w:rsidP="005B5DF4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D3CC9" w:rsidRDefault="005D3CC9" w:rsidP="008E0FB2">
            <w:pPr>
              <w:pStyle w:val="NoSpacing"/>
              <w:rPr>
                <w:sz w:val="24"/>
                <w:szCs w:val="24"/>
              </w:rPr>
            </w:pPr>
          </w:p>
          <w:p w:rsidR="00FB2E5A" w:rsidRDefault="00FB2E5A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1:  Ch. 6, 7</w:t>
            </w:r>
          </w:p>
          <w:p w:rsidR="005D3CC9" w:rsidRDefault="005D3CC9" w:rsidP="008E0FB2">
            <w:pPr>
              <w:pStyle w:val="NoSpacing"/>
              <w:rPr>
                <w:sz w:val="24"/>
                <w:szCs w:val="24"/>
              </w:rPr>
            </w:pPr>
          </w:p>
          <w:p w:rsidR="00FB2E5A" w:rsidRDefault="00FB2E5A" w:rsidP="008E0FB2">
            <w:pPr>
              <w:pStyle w:val="NoSpacing"/>
              <w:rPr>
                <w:sz w:val="24"/>
                <w:szCs w:val="24"/>
              </w:rPr>
            </w:pPr>
          </w:p>
          <w:p w:rsidR="00F4663D" w:rsidRDefault="00FB2E5A" w:rsidP="008E0FB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2</w:t>
            </w:r>
            <w:r w:rsidR="00F4663D">
              <w:rPr>
                <w:sz w:val="24"/>
                <w:szCs w:val="24"/>
              </w:rPr>
              <w:t>:  Bab. 6</w:t>
            </w:r>
          </w:p>
          <w:p w:rsidR="00F4663D" w:rsidRDefault="00F4663D" w:rsidP="008E0FB2">
            <w:pPr>
              <w:pStyle w:val="NoSpacing"/>
              <w:rPr>
                <w:sz w:val="24"/>
                <w:szCs w:val="24"/>
              </w:rPr>
            </w:pPr>
          </w:p>
          <w:p w:rsidR="00AE39C1" w:rsidRDefault="00AE39C1" w:rsidP="008E0FB2">
            <w:pPr>
              <w:pStyle w:val="NoSpacing"/>
              <w:rPr>
                <w:sz w:val="24"/>
                <w:szCs w:val="24"/>
              </w:rPr>
            </w:pPr>
          </w:p>
          <w:p w:rsidR="00F4663D" w:rsidRDefault="00AE39C1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3:</w:t>
            </w:r>
          </w:p>
          <w:p w:rsidR="00AE39C1" w:rsidRDefault="00AE39C1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Ch.6</w:t>
            </w:r>
          </w:p>
        </w:tc>
        <w:tc>
          <w:tcPr>
            <w:tcW w:w="1080" w:type="dxa"/>
          </w:tcPr>
          <w:p w:rsidR="00F4663D" w:rsidRDefault="00F4663D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22F4F">
              <w:rPr>
                <w:sz w:val="24"/>
                <w:szCs w:val="24"/>
              </w:rPr>
              <w:t xml:space="preserve"> - 6</w:t>
            </w:r>
          </w:p>
        </w:tc>
      </w:tr>
      <w:tr w:rsidR="00F4663D" w:rsidRPr="00036981" w:rsidTr="00222ABB">
        <w:tc>
          <w:tcPr>
            <w:tcW w:w="902" w:type="dxa"/>
          </w:tcPr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2490F" w:rsidRDefault="00C2490F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2490F" w:rsidRDefault="00C2490F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4663D" w:rsidRPr="00036981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6293" w:type="dxa"/>
          </w:tcPr>
          <w:p w:rsidR="00F4663D" w:rsidRDefault="00F4663D" w:rsidP="00281F5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REVENUE AND COSTS </w:t>
            </w:r>
          </w:p>
          <w:p w:rsidR="00F4663D" w:rsidRDefault="00F4663D" w:rsidP="00281F5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Revenue : Total Revenue (TR), Average Revenue (AR), Marginal Revenue (MR), and their functions</w:t>
            </w:r>
          </w:p>
          <w:p w:rsidR="00F4663D" w:rsidRDefault="00F4663D" w:rsidP="00281F5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Formula of Marginal Revenue in terms of Price (P) and   the price elasticity of demand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(ε)</w:t>
            </w:r>
          </w:p>
          <w:p w:rsidR="00F4663D" w:rsidRDefault="00F4663D" w:rsidP="00281F5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cost structure of any firms</w:t>
            </w:r>
            <w:r w:rsidR="00C2490F">
              <w:rPr>
                <w:sz w:val="24"/>
                <w:szCs w:val="24"/>
              </w:rPr>
              <w:t xml:space="preserve"> -- costs as functions of quantity</w:t>
            </w:r>
            <w:r>
              <w:rPr>
                <w:sz w:val="24"/>
                <w:szCs w:val="24"/>
              </w:rPr>
              <w:t xml:space="preserve">:  in total -- </w:t>
            </w:r>
            <w:proofErr w:type="spellStart"/>
            <w:r>
              <w:rPr>
                <w:sz w:val="24"/>
                <w:szCs w:val="24"/>
              </w:rPr>
              <w:t>Total</w:t>
            </w:r>
            <w:proofErr w:type="spellEnd"/>
            <w:r>
              <w:rPr>
                <w:sz w:val="24"/>
                <w:szCs w:val="24"/>
              </w:rPr>
              <w:t xml:space="preserve"> cost (TC), Total fixed cost (TFC), Total variable cost (TVC); in per unit -- Average TC (ATC), Average FC (AFC), Average VC (AVC), Marginal cost (MC)</w:t>
            </w:r>
          </w:p>
          <w:p w:rsidR="00C2490F" w:rsidRDefault="00C2490F" w:rsidP="00C2490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Costs as a function of inputs and input prices</w:t>
            </w:r>
            <w:r w:rsidR="00A4561E">
              <w:rPr>
                <w:sz w:val="24"/>
                <w:szCs w:val="24"/>
              </w:rPr>
              <w:t xml:space="preserve">, and </w:t>
            </w:r>
            <w:proofErr w:type="spellStart"/>
            <w:r>
              <w:rPr>
                <w:sz w:val="24"/>
                <w:szCs w:val="24"/>
              </w:rPr>
              <w:t>isocost</w:t>
            </w:r>
            <w:proofErr w:type="spellEnd"/>
          </w:p>
          <w:p w:rsidR="00AE39C1" w:rsidRDefault="00F4663D" w:rsidP="00281F5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requirement for maximizing profit – MR = MC, and its duality</w:t>
            </w:r>
          </w:p>
          <w:p w:rsidR="00F4663D" w:rsidRPr="00036981" w:rsidRDefault="00F4663D" w:rsidP="00281F5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5D3CC9" w:rsidRDefault="005D3CC9" w:rsidP="000610F3">
            <w:pPr>
              <w:pStyle w:val="NoSpacing"/>
              <w:rPr>
                <w:sz w:val="24"/>
                <w:szCs w:val="24"/>
              </w:rPr>
            </w:pPr>
          </w:p>
          <w:p w:rsidR="00FB2E5A" w:rsidRDefault="00FB2E5A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1:  Ch. 7, 8</w:t>
            </w:r>
          </w:p>
          <w:p w:rsidR="005D3CC9" w:rsidRDefault="005D3CC9" w:rsidP="000610F3">
            <w:pPr>
              <w:pStyle w:val="NoSpacing"/>
              <w:rPr>
                <w:sz w:val="24"/>
                <w:szCs w:val="24"/>
              </w:rPr>
            </w:pPr>
          </w:p>
          <w:p w:rsidR="00F4663D" w:rsidRDefault="00FB2E5A" w:rsidP="000610F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2</w:t>
            </w:r>
            <w:r w:rsidR="00F4663D">
              <w:rPr>
                <w:sz w:val="24"/>
                <w:szCs w:val="24"/>
              </w:rPr>
              <w:t>:  Bab. 7</w:t>
            </w:r>
          </w:p>
          <w:p w:rsidR="00F4663D" w:rsidRDefault="00F4663D" w:rsidP="000610F3">
            <w:pPr>
              <w:pStyle w:val="NoSpacing"/>
              <w:rPr>
                <w:sz w:val="24"/>
                <w:szCs w:val="24"/>
              </w:rPr>
            </w:pPr>
          </w:p>
          <w:p w:rsidR="00AE39C1" w:rsidRDefault="00AE39C1" w:rsidP="000610F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 3: </w:t>
            </w:r>
          </w:p>
          <w:p w:rsidR="00AE39C1" w:rsidRDefault="00AE39C1" w:rsidP="000610F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7</w:t>
            </w:r>
          </w:p>
          <w:p w:rsidR="00F4663D" w:rsidRDefault="00F4663D" w:rsidP="00FB2E5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4663D" w:rsidRDefault="00F4663D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022F4F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B0EAC" w:rsidRPr="00036981" w:rsidTr="00222ABB">
        <w:tc>
          <w:tcPr>
            <w:tcW w:w="8365" w:type="dxa"/>
            <w:gridSpan w:val="3"/>
          </w:tcPr>
          <w:p w:rsidR="002B0EAC" w:rsidRDefault="002B0EAC" w:rsidP="002B0EA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FB2E5A" w:rsidRPr="00FB2E5A" w:rsidRDefault="00FB2E5A" w:rsidP="002B0EA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B0EAC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 TERM EXAM</w:t>
            </w:r>
          </w:p>
          <w:p w:rsidR="000E0E65" w:rsidRDefault="000E0E65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2B0EAC" w:rsidP="002B0EA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E39C1" w:rsidRDefault="00AE39C1" w:rsidP="002B0EAC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3F3A8B" w:rsidRPr="003F3A8B" w:rsidRDefault="003F3A8B" w:rsidP="002B0EA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B0EAC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022F4F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663D" w:rsidRPr="00036981" w:rsidTr="000E0E65">
        <w:trPr>
          <w:trHeight w:val="3770"/>
        </w:trPr>
        <w:tc>
          <w:tcPr>
            <w:tcW w:w="902" w:type="dxa"/>
          </w:tcPr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C961C0" w:rsidRDefault="00C961C0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F3A8B" w:rsidRDefault="003F3A8B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4663D" w:rsidRPr="00036981" w:rsidRDefault="00F4663D" w:rsidP="00281F5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293" w:type="dxa"/>
          </w:tcPr>
          <w:p w:rsidR="00F4663D" w:rsidRDefault="00F4663D" w:rsidP="0018482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STRUCTURE:  PERFECT COMPETITION</w:t>
            </w:r>
          </w:p>
          <w:p w:rsidR="00F4663D" w:rsidRDefault="00F4663D" w:rsidP="0018482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 and types of market structure</w:t>
            </w:r>
            <w:r w:rsidR="003F3A8B">
              <w:rPr>
                <w:sz w:val="24"/>
                <w:szCs w:val="24"/>
              </w:rPr>
              <w:t xml:space="preserve"> (perfect competition, Monopoly, Monopolis</w:t>
            </w:r>
            <w:r w:rsidR="00A4561E">
              <w:rPr>
                <w:sz w:val="24"/>
                <w:szCs w:val="24"/>
              </w:rPr>
              <w:t>t</w:t>
            </w:r>
            <w:r w:rsidR="003F3A8B">
              <w:rPr>
                <w:sz w:val="24"/>
                <w:szCs w:val="24"/>
              </w:rPr>
              <w:t>ic competition, Oligopoly)</w:t>
            </w:r>
            <w:r>
              <w:rPr>
                <w:sz w:val="24"/>
                <w:szCs w:val="24"/>
              </w:rPr>
              <w:t xml:space="preserve"> </w:t>
            </w:r>
          </w:p>
          <w:p w:rsidR="00F4663D" w:rsidRDefault="00A4561E" w:rsidP="0018482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Characteristics of P</w:t>
            </w:r>
            <w:r w:rsidR="00F4663D">
              <w:rPr>
                <w:sz w:val="24"/>
                <w:szCs w:val="24"/>
              </w:rPr>
              <w:t>erfect (pure) competition – every competitive firm as a price taker</w:t>
            </w:r>
          </w:p>
          <w:p w:rsidR="003F3A8B" w:rsidRDefault="00F4663D" w:rsidP="0018482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demand and MR curve</w:t>
            </w:r>
            <w:r w:rsidR="003F3A8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facing any competitive firms: horizontal at the market</w:t>
            </w:r>
            <w:r w:rsidR="003F3A8B">
              <w:rPr>
                <w:sz w:val="24"/>
                <w:szCs w:val="24"/>
              </w:rPr>
              <w:t xml:space="preserve"> price --  (D = P = AR) = MR</w:t>
            </w:r>
          </w:p>
          <w:p w:rsidR="00F4663D" w:rsidRPr="003F3A8B" w:rsidRDefault="00F4663D" w:rsidP="0018482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competitive firm choice: maximizing profit resulting in the amount of quantity to be sold (the diagram and the mathematical form)</w:t>
            </w:r>
          </w:p>
          <w:p w:rsidR="00F4663D" w:rsidRPr="00036981" w:rsidRDefault="00F4663D" w:rsidP="0018482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derivation of the supply curve of the competitive firm – proving the law of supply </w:t>
            </w:r>
          </w:p>
        </w:tc>
        <w:tc>
          <w:tcPr>
            <w:tcW w:w="1170" w:type="dxa"/>
          </w:tcPr>
          <w:p w:rsidR="00FB2E5A" w:rsidRDefault="00FB2E5A" w:rsidP="00FB2E5A">
            <w:pPr>
              <w:pStyle w:val="NoSpacing"/>
              <w:rPr>
                <w:sz w:val="24"/>
                <w:szCs w:val="24"/>
              </w:rPr>
            </w:pPr>
          </w:p>
          <w:p w:rsidR="00FB2E5A" w:rsidRDefault="00FB2E5A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1:  Ch. 9, 10</w:t>
            </w:r>
          </w:p>
          <w:p w:rsidR="005D3CC9" w:rsidRDefault="005D3CC9" w:rsidP="000610F3">
            <w:pPr>
              <w:pStyle w:val="NoSpacing"/>
              <w:rPr>
                <w:sz w:val="24"/>
                <w:szCs w:val="24"/>
              </w:rPr>
            </w:pPr>
          </w:p>
          <w:p w:rsidR="00AE39C1" w:rsidRDefault="00AE39C1" w:rsidP="000610F3">
            <w:pPr>
              <w:pStyle w:val="NoSpacing"/>
              <w:rPr>
                <w:sz w:val="24"/>
                <w:szCs w:val="24"/>
              </w:rPr>
            </w:pPr>
          </w:p>
          <w:p w:rsidR="00F4663D" w:rsidRDefault="00FB2E5A" w:rsidP="000610F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2</w:t>
            </w:r>
            <w:r w:rsidR="00F4663D">
              <w:rPr>
                <w:sz w:val="24"/>
                <w:szCs w:val="24"/>
              </w:rPr>
              <w:t>:  Bab. 8</w:t>
            </w:r>
          </w:p>
          <w:p w:rsidR="00F4663D" w:rsidRDefault="00F4663D" w:rsidP="000610F3">
            <w:pPr>
              <w:pStyle w:val="NoSpacing"/>
              <w:rPr>
                <w:sz w:val="24"/>
                <w:szCs w:val="24"/>
              </w:rPr>
            </w:pPr>
          </w:p>
          <w:p w:rsidR="00AE39C1" w:rsidRDefault="00AE39C1" w:rsidP="000610F3">
            <w:pPr>
              <w:pStyle w:val="NoSpacing"/>
              <w:rPr>
                <w:sz w:val="24"/>
                <w:szCs w:val="24"/>
              </w:rPr>
            </w:pPr>
          </w:p>
          <w:p w:rsidR="00AE39C1" w:rsidRDefault="00AE39C1" w:rsidP="000610F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3:</w:t>
            </w:r>
          </w:p>
          <w:p w:rsidR="00AE39C1" w:rsidRDefault="00AE39C1" w:rsidP="000610F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Ch.8</w:t>
            </w:r>
          </w:p>
          <w:p w:rsidR="00F4663D" w:rsidRPr="00036981" w:rsidRDefault="00F4663D" w:rsidP="00FB2E5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4663D" w:rsidRDefault="00F4663D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022F4F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B0EAC">
              <w:rPr>
                <w:sz w:val="24"/>
                <w:szCs w:val="24"/>
              </w:rPr>
              <w:t xml:space="preserve"> - 9</w:t>
            </w:r>
          </w:p>
        </w:tc>
      </w:tr>
      <w:tr w:rsidR="00F4663D" w:rsidRPr="00036981" w:rsidTr="000E0E65">
        <w:trPr>
          <w:trHeight w:val="4670"/>
        </w:trPr>
        <w:tc>
          <w:tcPr>
            <w:tcW w:w="902" w:type="dxa"/>
          </w:tcPr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C961C0" w:rsidRDefault="00C961C0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4663D" w:rsidRDefault="00F4663D" w:rsidP="00022B8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4663D" w:rsidRDefault="00F4663D" w:rsidP="00022B84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Pr="00036981" w:rsidRDefault="00F4663D" w:rsidP="00022B8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93" w:type="dxa"/>
          </w:tcPr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STRUCTURE:  MONOPOLY AND MONOPOLISTIC COMPETITION</w:t>
            </w:r>
          </w:p>
          <w:p w:rsidR="00F4663D" w:rsidRDefault="00A4561E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Characteristics of Monopoly and M</w:t>
            </w:r>
            <w:r w:rsidR="00F4663D">
              <w:rPr>
                <w:sz w:val="24"/>
                <w:szCs w:val="24"/>
              </w:rPr>
              <w:t>onopolistic competition – each firm as a price maker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sources of monopoly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demand and MR curve facing each monopoly or monopolistic firm:  ne</w:t>
            </w:r>
            <w:r w:rsidR="00C961C0">
              <w:rPr>
                <w:sz w:val="24"/>
                <w:szCs w:val="24"/>
              </w:rPr>
              <w:t xml:space="preserve">gative slope --   (D = P = AR) </w:t>
            </w:r>
            <w:r w:rsidR="00C961C0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 MR   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Maximizing profit at MR = MC -- and (the diagram and mathematical form)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emergence of </w:t>
            </w:r>
            <w:proofErr w:type="spellStart"/>
            <w:r>
              <w:rPr>
                <w:sz w:val="24"/>
                <w:szCs w:val="24"/>
              </w:rPr>
              <w:t>anti trust</w:t>
            </w:r>
            <w:proofErr w:type="spellEnd"/>
            <w:r>
              <w:rPr>
                <w:sz w:val="24"/>
                <w:szCs w:val="24"/>
              </w:rPr>
              <w:t xml:space="preserve"> or </w:t>
            </w:r>
            <w:proofErr w:type="spellStart"/>
            <w:r>
              <w:rPr>
                <w:sz w:val="24"/>
                <w:szCs w:val="24"/>
              </w:rPr>
              <w:t>anti monopoly</w:t>
            </w:r>
            <w:proofErr w:type="spellEnd"/>
            <w:r w:rsidR="00C961C0">
              <w:rPr>
                <w:sz w:val="24"/>
                <w:szCs w:val="24"/>
              </w:rPr>
              <w:t>: Monopolists does not o</w:t>
            </w:r>
            <w:r w:rsidR="00A4561E">
              <w:rPr>
                <w:sz w:val="24"/>
                <w:szCs w:val="24"/>
              </w:rPr>
              <w:t>p</w:t>
            </w:r>
            <w:r w:rsidR="00C961C0">
              <w:rPr>
                <w:sz w:val="24"/>
                <w:szCs w:val="24"/>
              </w:rPr>
              <w:t>erate at MR =MC, but at P = AC or P &lt; AC (loss)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Monopoly with multiple plants and markets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Measurement of the market power (Lerner index, </w:t>
            </w:r>
            <w:proofErr w:type="spellStart"/>
            <w:r>
              <w:rPr>
                <w:sz w:val="24"/>
                <w:szCs w:val="24"/>
              </w:rPr>
              <w:t>Herfindahl</w:t>
            </w:r>
            <w:proofErr w:type="spellEnd"/>
            <w:r>
              <w:rPr>
                <w:sz w:val="24"/>
                <w:szCs w:val="24"/>
              </w:rPr>
              <w:t xml:space="preserve"> index)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welfare economics of monopoly</w:t>
            </w:r>
          </w:p>
          <w:p w:rsidR="00AE39C1" w:rsidRPr="00AE39C1" w:rsidRDefault="00AE39C1" w:rsidP="00CC38D9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D3CC9" w:rsidRDefault="005D3CC9" w:rsidP="000610F3">
            <w:pPr>
              <w:pStyle w:val="NoSpacing"/>
              <w:rPr>
                <w:sz w:val="24"/>
                <w:szCs w:val="24"/>
              </w:rPr>
            </w:pPr>
          </w:p>
          <w:p w:rsidR="005D3CC9" w:rsidRDefault="005D3CC9" w:rsidP="000610F3">
            <w:pPr>
              <w:pStyle w:val="NoSpacing"/>
              <w:rPr>
                <w:sz w:val="24"/>
                <w:szCs w:val="24"/>
              </w:rPr>
            </w:pPr>
          </w:p>
          <w:p w:rsidR="00FB2E5A" w:rsidRDefault="00FB2E5A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1:  Ch. 11, 13</w:t>
            </w:r>
          </w:p>
          <w:p w:rsidR="005D3CC9" w:rsidRDefault="005D3CC9" w:rsidP="000610F3">
            <w:pPr>
              <w:pStyle w:val="NoSpacing"/>
              <w:rPr>
                <w:sz w:val="24"/>
                <w:szCs w:val="24"/>
              </w:rPr>
            </w:pPr>
          </w:p>
          <w:p w:rsidR="005D3CC9" w:rsidRDefault="005D3CC9" w:rsidP="000610F3">
            <w:pPr>
              <w:pStyle w:val="NoSpacing"/>
              <w:rPr>
                <w:sz w:val="24"/>
                <w:szCs w:val="24"/>
              </w:rPr>
            </w:pPr>
          </w:p>
          <w:p w:rsidR="00F4663D" w:rsidRDefault="00022F4F" w:rsidP="000610F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 </w:t>
            </w:r>
            <w:r w:rsidR="00FB2E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  Bab.</w:t>
            </w:r>
            <w:r w:rsidR="005D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9, 10</w:t>
            </w:r>
          </w:p>
          <w:p w:rsidR="00F4663D" w:rsidRDefault="00F4663D" w:rsidP="000610F3">
            <w:pPr>
              <w:pStyle w:val="NoSpacing"/>
              <w:rPr>
                <w:sz w:val="24"/>
                <w:szCs w:val="24"/>
              </w:rPr>
            </w:pPr>
          </w:p>
          <w:p w:rsidR="00AE39C1" w:rsidRDefault="00AE39C1" w:rsidP="000610F3">
            <w:pPr>
              <w:pStyle w:val="NoSpacing"/>
              <w:rPr>
                <w:sz w:val="24"/>
                <w:szCs w:val="24"/>
              </w:rPr>
            </w:pPr>
          </w:p>
          <w:p w:rsidR="00F4663D" w:rsidRDefault="00AE39C1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3:</w:t>
            </w:r>
          </w:p>
          <w:p w:rsidR="00AE39C1" w:rsidRPr="00036981" w:rsidRDefault="00AE39C1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8-12</w:t>
            </w:r>
          </w:p>
        </w:tc>
        <w:tc>
          <w:tcPr>
            <w:tcW w:w="1080" w:type="dxa"/>
          </w:tcPr>
          <w:p w:rsidR="00F4663D" w:rsidRDefault="00F4663D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2B0EAC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</w:tr>
      <w:tr w:rsidR="00F4663D" w:rsidRPr="00036981" w:rsidTr="00222ABB">
        <w:tc>
          <w:tcPr>
            <w:tcW w:w="902" w:type="dxa"/>
          </w:tcPr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C6ECB" w:rsidRDefault="009C6ECB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4663D" w:rsidRPr="00036981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93" w:type="dxa"/>
          </w:tcPr>
          <w:p w:rsidR="00F4663D" w:rsidRDefault="002E7DAC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 STRUCTURE: </w:t>
            </w:r>
            <w:r w:rsidR="00F4663D">
              <w:rPr>
                <w:sz w:val="24"/>
                <w:szCs w:val="24"/>
              </w:rPr>
              <w:t>OLIGOPOLY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Characteristics of oligopoly</w:t>
            </w:r>
            <w:r w:rsidR="002008E1">
              <w:rPr>
                <w:sz w:val="24"/>
                <w:szCs w:val="24"/>
              </w:rPr>
              <w:t xml:space="preserve"> as price makers, interdependency among </w:t>
            </w:r>
            <w:proofErr w:type="spellStart"/>
            <w:r w:rsidR="002008E1">
              <w:rPr>
                <w:sz w:val="24"/>
                <w:szCs w:val="24"/>
              </w:rPr>
              <w:t>oligopolists</w:t>
            </w:r>
            <w:proofErr w:type="spellEnd"/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Oligopoly with homogeneous products: the </w:t>
            </w:r>
            <w:proofErr w:type="spellStart"/>
            <w:r>
              <w:rPr>
                <w:sz w:val="24"/>
                <w:szCs w:val="24"/>
              </w:rPr>
              <w:t>Cournot</w:t>
            </w:r>
            <w:proofErr w:type="spellEnd"/>
            <w:r>
              <w:rPr>
                <w:sz w:val="24"/>
                <w:szCs w:val="24"/>
              </w:rPr>
              <w:t xml:space="preserve"> model, the Bertrand model, the </w:t>
            </w:r>
            <w:proofErr w:type="spellStart"/>
            <w:r>
              <w:rPr>
                <w:sz w:val="24"/>
                <w:szCs w:val="24"/>
              </w:rPr>
              <w:t>Stackelberg</w:t>
            </w:r>
            <w:proofErr w:type="spellEnd"/>
            <w:r>
              <w:rPr>
                <w:sz w:val="24"/>
                <w:szCs w:val="24"/>
              </w:rPr>
              <w:t xml:space="preserve"> model 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Dominant firm markets</w:t>
            </w:r>
          </w:p>
          <w:p w:rsidR="00F4663D" w:rsidRPr="00036981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Oligopoly with horizontally differentiated products: the Bertrand model</w:t>
            </w:r>
          </w:p>
        </w:tc>
        <w:tc>
          <w:tcPr>
            <w:tcW w:w="1170" w:type="dxa"/>
          </w:tcPr>
          <w:p w:rsidR="00FB2E5A" w:rsidRPr="00AE39C1" w:rsidRDefault="00FB2E5A" w:rsidP="00B45EB7">
            <w:pPr>
              <w:pStyle w:val="NoSpacing"/>
              <w:rPr>
                <w:sz w:val="16"/>
                <w:szCs w:val="16"/>
              </w:rPr>
            </w:pPr>
          </w:p>
          <w:p w:rsidR="00FB2E5A" w:rsidRDefault="00FB2E5A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1:  Ch. 13</w:t>
            </w:r>
          </w:p>
          <w:p w:rsidR="00FB2E5A" w:rsidRPr="00AE39C1" w:rsidRDefault="00FB2E5A" w:rsidP="00B45EB7">
            <w:pPr>
              <w:pStyle w:val="NoSpacing"/>
              <w:rPr>
                <w:sz w:val="16"/>
                <w:szCs w:val="16"/>
              </w:rPr>
            </w:pPr>
          </w:p>
          <w:p w:rsidR="00F4663D" w:rsidRDefault="00FB2E5A" w:rsidP="00B45E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2</w:t>
            </w:r>
            <w:r w:rsidR="00F4663D">
              <w:rPr>
                <w:sz w:val="24"/>
                <w:szCs w:val="24"/>
              </w:rPr>
              <w:t>:  Bab. 10</w:t>
            </w:r>
          </w:p>
          <w:p w:rsidR="00AE39C1" w:rsidRPr="000E0E65" w:rsidRDefault="00AE39C1" w:rsidP="00B45EB7">
            <w:pPr>
              <w:pStyle w:val="NoSpacing"/>
              <w:rPr>
                <w:sz w:val="16"/>
                <w:szCs w:val="16"/>
              </w:rPr>
            </w:pPr>
          </w:p>
          <w:p w:rsidR="00AE39C1" w:rsidRDefault="00AE39C1" w:rsidP="00B45E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3:</w:t>
            </w:r>
          </w:p>
          <w:p w:rsidR="00AE39C1" w:rsidRDefault="00AE39C1" w:rsidP="00B45E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12-13</w:t>
            </w:r>
          </w:p>
          <w:p w:rsidR="00F4663D" w:rsidRPr="00036981" w:rsidRDefault="00F4663D" w:rsidP="00FB2E5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4663D" w:rsidRDefault="00F4663D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2B0EA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B0EAC" w:rsidRDefault="005512D5" w:rsidP="002B0E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11 - 12</w:t>
            </w:r>
          </w:p>
        </w:tc>
      </w:tr>
      <w:tr w:rsidR="00F4663D" w:rsidRPr="00036981" w:rsidTr="000E0E65">
        <w:trPr>
          <w:trHeight w:val="1070"/>
        </w:trPr>
        <w:tc>
          <w:tcPr>
            <w:tcW w:w="902" w:type="dxa"/>
          </w:tcPr>
          <w:p w:rsidR="00F4663D" w:rsidRDefault="002008E1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4663D">
              <w:rPr>
                <w:sz w:val="24"/>
                <w:szCs w:val="24"/>
              </w:rPr>
              <w:t>.</w:t>
            </w:r>
          </w:p>
          <w:p w:rsidR="002008E1" w:rsidRDefault="002008E1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  <w:p w:rsidR="00F4663D" w:rsidRPr="00036981" w:rsidRDefault="00F4663D" w:rsidP="002008E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93" w:type="dxa"/>
          </w:tcPr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GAME THEORY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Strategy, pay off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Nash equilibrium 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Prisoners’ dilemma, the repeated Prisoners’ dilemma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Dominant and dominated strategies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Sequential-move games and strategic moves – Game tree</w:t>
            </w:r>
          </w:p>
          <w:p w:rsidR="00F4663D" w:rsidRDefault="00F4663D" w:rsidP="00CC2F8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Games with</w:t>
            </w:r>
            <w:r w:rsidR="005D3CC9">
              <w:rPr>
                <w:sz w:val="24"/>
                <w:szCs w:val="24"/>
              </w:rPr>
              <w:t xml:space="preserve"> more than one Nash equilibrium</w:t>
            </w:r>
            <w:r>
              <w:rPr>
                <w:sz w:val="24"/>
                <w:szCs w:val="24"/>
              </w:rPr>
              <w:t xml:space="preserve">  </w:t>
            </w:r>
          </w:p>
          <w:p w:rsidR="00F4663D" w:rsidRPr="00036981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Games with a pure strategy and a mixed strategy</w:t>
            </w:r>
          </w:p>
        </w:tc>
        <w:tc>
          <w:tcPr>
            <w:tcW w:w="1170" w:type="dxa"/>
          </w:tcPr>
          <w:p w:rsidR="00FB2E5A" w:rsidRPr="000E0E65" w:rsidRDefault="00FB2E5A" w:rsidP="00FB2E5A">
            <w:pPr>
              <w:pStyle w:val="NoSpacing"/>
              <w:rPr>
                <w:sz w:val="16"/>
                <w:szCs w:val="16"/>
              </w:rPr>
            </w:pPr>
          </w:p>
          <w:p w:rsidR="00FB2E5A" w:rsidRDefault="00FB2E5A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1:  Ch. 14</w:t>
            </w:r>
          </w:p>
          <w:p w:rsidR="005D3CC9" w:rsidRPr="000E0E65" w:rsidRDefault="005D3CC9" w:rsidP="00B45EB7">
            <w:pPr>
              <w:pStyle w:val="NoSpacing"/>
              <w:rPr>
                <w:sz w:val="16"/>
                <w:szCs w:val="16"/>
              </w:rPr>
            </w:pPr>
          </w:p>
          <w:p w:rsidR="00F4663D" w:rsidRDefault="00FB2E5A" w:rsidP="00B45E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2</w:t>
            </w:r>
            <w:r w:rsidR="000E0E65">
              <w:rPr>
                <w:sz w:val="24"/>
                <w:szCs w:val="24"/>
              </w:rPr>
              <w:t>:  Bab. 11-</w:t>
            </w:r>
            <w:r w:rsidR="00F4663D">
              <w:rPr>
                <w:sz w:val="24"/>
                <w:szCs w:val="24"/>
              </w:rPr>
              <w:t>12</w:t>
            </w:r>
          </w:p>
          <w:p w:rsidR="00F4663D" w:rsidRDefault="000E0E65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Book 3:</w:t>
            </w:r>
          </w:p>
          <w:p w:rsidR="000E0E65" w:rsidRPr="00036981" w:rsidRDefault="000E0E65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Ch.13</w:t>
            </w:r>
          </w:p>
        </w:tc>
        <w:tc>
          <w:tcPr>
            <w:tcW w:w="1080" w:type="dxa"/>
          </w:tcPr>
          <w:p w:rsidR="00F4663D" w:rsidRDefault="00F4663D" w:rsidP="005512D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5512D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5512D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D3CC9" w:rsidRDefault="005D3CC9" w:rsidP="005512D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512D5" w:rsidRDefault="005512D5" w:rsidP="005512D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13 - 14</w:t>
            </w:r>
          </w:p>
        </w:tc>
      </w:tr>
      <w:tr w:rsidR="00F4663D" w:rsidRPr="00036981" w:rsidTr="00222ABB">
        <w:tc>
          <w:tcPr>
            <w:tcW w:w="902" w:type="dxa"/>
          </w:tcPr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4663D" w:rsidRDefault="00F4663D" w:rsidP="00CC38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293" w:type="dxa"/>
          </w:tcPr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PRICING MODELS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Peak-load pricing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Cost-plus pricing</w:t>
            </w:r>
          </w:p>
          <w:p w:rsidR="00F4663D" w:rsidRDefault="00F4663D" w:rsidP="00CC38D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discrimination</w:t>
            </w:r>
          </w:p>
        </w:tc>
        <w:tc>
          <w:tcPr>
            <w:tcW w:w="1170" w:type="dxa"/>
          </w:tcPr>
          <w:p w:rsidR="00FB2E5A" w:rsidRDefault="00FB2E5A" w:rsidP="00022B8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1:  Ch. 12</w:t>
            </w:r>
          </w:p>
          <w:p w:rsidR="000E0E65" w:rsidRDefault="00FB2E5A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2</w:t>
            </w:r>
            <w:r w:rsidR="005512D5">
              <w:rPr>
                <w:sz w:val="24"/>
                <w:szCs w:val="24"/>
              </w:rPr>
              <w:t>:  Bab.</w:t>
            </w:r>
            <w:r w:rsidR="000E0E65">
              <w:rPr>
                <w:sz w:val="24"/>
                <w:szCs w:val="24"/>
              </w:rPr>
              <w:t>11</w:t>
            </w:r>
          </w:p>
          <w:p w:rsidR="000E0E65" w:rsidRDefault="0052064F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</w:t>
            </w:r>
            <w:r w:rsidR="000E0E65">
              <w:rPr>
                <w:sz w:val="24"/>
                <w:szCs w:val="24"/>
              </w:rPr>
              <w:t xml:space="preserve"> 3:</w:t>
            </w:r>
          </w:p>
          <w:p w:rsidR="00F4663D" w:rsidRDefault="000E0E65" w:rsidP="00FB2E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Ch.10-12</w:t>
            </w:r>
            <w:r w:rsidR="00F466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F4663D" w:rsidRDefault="00F4663D" w:rsidP="005512D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512D5" w:rsidRDefault="005512D5" w:rsidP="005512D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512D5" w:rsidRPr="00036981" w:rsidTr="00222ABB">
        <w:tc>
          <w:tcPr>
            <w:tcW w:w="8365" w:type="dxa"/>
            <w:gridSpan w:val="3"/>
          </w:tcPr>
          <w:p w:rsidR="00FB2E5A" w:rsidRPr="002008E1" w:rsidRDefault="00FB2E5A" w:rsidP="005512D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5512D5" w:rsidRDefault="005512D5" w:rsidP="005512D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EXAM </w:t>
            </w:r>
          </w:p>
          <w:p w:rsidR="005512D5" w:rsidRPr="00FB2E5A" w:rsidRDefault="005512D5" w:rsidP="005512D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FB2E5A" w:rsidRPr="00FB2E5A" w:rsidRDefault="00FB2E5A" w:rsidP="005512D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12D5" w:rsidRDefault="005512D5" w:rsidP="005512D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512D5" w:rsidRDefault="005512D5" w:rsidP="005512D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432933" w:rsidRPr="00036981" w:rsidRDefault="00432933" w:rsidP="00432933">
      <w:pPr>
        <w:pStyle w:val="NoSpacing"/>
        <w:rPr>
          <w:sz w:val="24"/>
          <w:szCs w:val="24"/>
        </w:rPr>
      </w:pPr>
    </w:p>
    <w:sectPr w:rsidR="00432933" w:rsidRPr="00036981" w:rsidSect="00222ABB">
      <w:footerReference w:type="default" r:id="rId8"/>
      <w:pgSz w:w="12240" w:h="15840"/>
      <w:pgMar w:top="1440" w:right="100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BE" w:rsidRDefault="00F340BE" w:rsidP="00873519">
      <w:pPr>
        <w:spacing w:after="0" w:line="240" w:lineRule="auto"/>
      </w:pPr>
      <w:r>
        <w:separator/>
      </w:r>
    </w:p>
  </w:endnote>
  <w:endnote w:type="continuationSeparator" w:id="0">
    <w:p w:rsidR="00F340BE" w:rsidRDefault="00F340BE" w:rsidP="0087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519" w:rsidRDefault="008735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7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3519" w:rsidRDefault="00873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BE" w:rsidRDefault="00F340BE" w:rsidP="00873519">
      <w:pPr>
        <w:spacing w:after="0" w:line="240" w:lineRule="auto"/>
      </w:pPr>
      <w:r>
        <w:separator/>
      </w:r>
    </w:p>
  </w:footnote>
  <w:footnote w:type="continuationSeparator" w:id="0">
    <w:p w:rsidR="00F340BE" w:rsidRDefault="00F340BE" w:rsidP="00873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4105"/>
    <w:multiLevelType w:val="hybridMultilevel"/>
    <w:tmpl w:val="3A982C72"/>
    <w:lvl w:ilvl="0" w:tplc="4B1E50BA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CF2B5D"/>
    <w:multiLevelType w:val="hybridMultilevel"/>
    <w:tmpl w:val="9B06D6A2"/>
    <w:lvl w:ilvl="0" w:tplc="0CE40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E1F17"/>
    <w:multiLevelType w:val="hybridMultilevel"/>
    <w:tmpl w:val="F844DAE6"/>
    <w:lvl w:ilvl="0" w:tplc="0CE40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33"/>
    <w:rsid w:val="00010081"/>
    <w:rsid w:val="00022B84"/>
    <w:rsid w:val="00022F4F"/>
    <w:rsid w:val="00027B91"/>
    <w:rsid w:val="00036981"/>
    <w:rsid w:val="000610F3"/>
    <w:rsid w:val="00066DEE"/>
    <w:rsid w:val="00077C40"/>
    <w:rsid w:val="000801F4"/>
    <w:rsid w:val="000E0E65"/>
    <w:rsid w:val="00135516"/>
    <w:rsid w:val="0018482C"/>
    <w:rsid w:val="001D5E45"/>
    <w:rsid w:val="001F52D3"/>
    <w:rsid w:val="002008E1"/>
    <w:rsid w:val="00200DCA"/>
    <w:rsid w:val="00222ABB"/>
    <w:rsid w:val="00252ED9"/>
    <w:rsid w:val="00281F5C"/>
    <w:rsid w:val="002B0EAC"/>
    <w:rsid w:val="002D7D97"/>
    <w:rsid w:val="002E65B7"/>
    <w:rsid w:val="002E7DAC"/>
    <w:rsid w:val="002F09EE"/>
    <w:rsid w:val="00333E0B"/>
    <w:rsid w:val="003F3A8B"/>
    <w:rsid w:val="003F526C"/>
    <w:rsid w:val="00401244"/>
    <w:rsid w:val="00432933"/>
    <w:rsid w:val="00433804"/>
    <w:rsid w:val="00436CAB"/>
    <w:rsid w:val="00444F9E"/>
    <w:rsid w:val="004550A2"/>
    <w:rsid w:val="00486DEC"/>
    <w:rsid w:val="004D650D"/>
    <w:rsid w:val="0052064F"/>
    <w:rsid w:val="00521A16"/>
    <w:rsid w:val="00540790"/>
    <w:rsid w:val="005512D5"/>
    <w:rsid w:val="00597E57"/>
    <w:rsid w:val="005B5DF4"/>
    <w:rsid w:val="005D3CC9"/>
    <w:rsid w:val="005D54FE"/>
    <w:rsid w:val="0067474B"/>
    <w:rsid w:val="006C0FDF"/>
    <w:rsid w:val="006F4C02"/>
    <w:rsid w:val="006F5374"/>
    <w:rsid w:val="0071183C"/>
    <w:rsid w:val="00714296"/>
    <w:rsid w:val="00730184"/>
    <w:rsid w:val="00757D4A"/>
    <w:rsid w:val="007728D6"/>
    <w:rsid w:val="00787716"/>
    <w:rsid w:val="007D4EA0"/>
    <w:rsid w:val="007E44D0"/>
    <w:rsid w:val="007F6C09"/>
    <w:rsid w:val="00873519"/>
    <w:rsid w:val="008B37EE"/>
    <w:rsid w:val="008D057A"/>
    <w:rsid w:val="008E0FB2"/>
    <w:rsid w:val="009223BF"/>
    <w:rsid w:val="00965956"/>
    <w:rsid w:val="00997630"/>
    <w:rsid w:val="009C6ECB"/>
    <w:rsid w:val="009D6261"/>
    <w:rsid w:val="009D62A5"/>
    <w:rsid w:val="00A22578"/>
    <w:rsid w:val="00A23A4F"/>
    <w:rsid w:val="00A4561E"/>
    <w:rsid w:val="00A561BB"/>
    <w:rsid w:val="00A62A42"/>
    <w:rsid w:val="00AE39C1"/>
    <w:rsid w:val="00B43CD5"/>
    <w:rsid w:val="00B45EB7"/>
    <w:rsid w:val="00B85DB3"/>
    <w:rsid w:val="00BA175A"/>
    <w:rsid w:val="00BA6B05"/>
    <w:rsid w:val="00BE0805"/>
    <w:rsid w:val="00BE4CA4"/>
    <w:rsid w:val="00BE6596"/>
    <w:rsid w:val="00C20A5C"/>
    <w:rsid w:val="00C2490F"/>
    <w:rsid w:val="00C529A5"/>
    <w:rsid w:val="00C961C0"/>
    <w:rsid w:val="00CA3D6C"/>
    <w:rsid w:val="00CC2F8F"/>
    <w:rsid w:val="00CC38D9"/>
    <w:rsid w:val="00CE271D"/>
    <w:rsid w:val="00D31C6E"/>
    <w:rsid w:val="00DA068E"/>
    <w:rsid w:val="00DD7825"/>
    <w:rsid w:val="00DE1EE8"/>
    <w:rsid w:val="00E03978"/>
    <w:rsid w:val="00E10C01"/>
    <w:rsid w:val="00E30AE1"/>
    <w:rsid w:val="00E313D0"/>
    <w:rsid w:val="00E44E58"/>
    <w:rsid w:val="00EA0876"/>
    <w:rsid w:val="00EA22A9"/>
    <w:rsid w:val="00EA2536"/>
    <w:rsid w:val="00EE2BDF"/>
    <w:rsid w:val="00EE494D"/>
    <w:rsid w:val="00EF5681"/>
    <w:rsid w:val="00F01669"/>
    <w:rsid w:val="00F172AF"/>
    <w:rsid w:val="00F340BE"/>
    <w:rsid w:val="00F4663D"/>
    <w:rsid w:val="00F92A12"/>
    <w:rsid w:val="00FA52FD"/>
    <w:rsid w:val="00FB2E5A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8834F-19D5-4DE6-9C17-8802ACC7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933"/>
    <w:pPr>
      <w:spacing w:after="0" w:line="240" w:lineRule="auto"/>
    </w:pPr>
  </w:style>
  <w:style w:type="table" w:styleId="TableGrid">
    <w:name w:val="Table Grid"/>
    <w:basedOn w:val="TableNormal"/>
    <w:uiPriority w:val="39"/>
    <w:rsid w:val="0043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519"/>
  </w:style>
  <w:style w:type="paragraph" w:styleId="Footer">
    <w:name w:val="footer"/>
    <w:basedOn w:val="Normal"/>
    <w:link w:val="FooterChar"/>
    <w:uiPriority w:val="99"/>
    <w:unhideWhenUsed/>
    <w:rsid w:val="00873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519"/>
  </w:style>
  <w:style w:type="paragraph" w:styleId="BalloonText">
    <w:name w:val="Balloon Text"/>
    <w:basedOn w:val="Normal"/>
    <w:link w:val="BalloonTextChar"/>
    <w:uiPriority w:val="99"/>
    <w:semiHidden/>
    <w:unhideWhenUsed/>
    <w:rsid w:val="007F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F988-2043-4952-9E3D-006C2406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 Munzir</dc:creator>
  <cp:keywords/>
  <dc:description/>
  <cp:lastModifiedBy>Erman Munzir</cp:lastModifiedBy>
  <cp:revision>130</cp:revision>
  <cp:lastPrinted>2018-02-11T09:36:00Z</cp:lastPrinted>
  <dcterms:created xsi:type="dcterms:W3CDTF">2016-01-18T06:19:00Z</dcterms:created>
  <dcterms:modified xsi:type="dcterms:W3CDTF">2018-02-23T06:49:00Z</dcterms:modified>
</cp:coreProperties>
</file>