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61" w:rsidRPr="00D152AC" w:rsidRDefault="00072261" w:rsidP="00072261">
      <w:pPr>
        <w:spacing w:line="360" w:lineRule="auto"/>
        <w:jc w:val="center"/>
        <w:rPr>
          <w:rFonts w:ascii="Cambria" w:eastAsia="Times New Roman" w:hAnsi="Cambria"/>
          <w:b/>
          <w:color w:val="000000"/>
          <w:sz w:val="40"/>
          <w:szCs w:val="40"/>
          <w:lang w:eastAsia="en-GB"/>
        </w:rPr>
      </w:pPr>
      <w:bookmarkStart w:id="0" w:name="_GoBack"/>
      <w:bookmarkEnd w:id="0"/>
      <w:r w:rsidRPr="00D152AC">
        <w:rPr>
          <w:rFonts w:ascii="Cambria" w:eastAsia="Times New Roman" w:hAnsi="Cambria"/>
          <w:b/>
          <w:color w:val="000000"/>
          <w:sz w:val="40"/>
          <w:szCs w:val="40"/>
          <w:lang w:eastAsia="en-GB"/>
        </w:rPr>
        <w:t>Pertemuan 14</w:t>
      </w:r>
    </w:p>
    <w:p w:rsidR="00072261" w:rsidRPr="00D152AC" w:rsidRDefault="00072261" w:rsidP="00072261">
      <w:pPr>
        <w:spacing w:line="360" w:lineRule="auto"/>
        <w:jc w:val="center"/>
        <w:rPr>
          <w:rFonts w:ascii="Cambria" w:hAnsi="Cambria"/>
          <w:b/>
          <w:sz w:val="40"/>
          <w:szCs w:val="40"/>
        </w:rPr>
      </w:pPr>
      <w:r w:rsidRPr="00D152AC">
        <w:rPr>
          <w:rFonts w:ascii="Cambria" w:eastAsia="Times New Roman" w:hAnsi="Cambria"/>
          <w:b/>
          <w:color w:val="000000"/>
          <w:sz w:val="40"/>
          <w:szCs w:val="40"/>
          <w:lang w:eastAsia="en-GB"/>
        </w:rPr>
        <w:t>Pertumbuhan dan Pembangunan Ekonomi</w:t>
      </w:r>
    </w:p>
    <w:p w:rsidR="00072261" w:rsidRPr="00D152AC" w:rsidRDefault="00072261" w:rsidP="00072261">
      <w:pPr>
        <w:spacing w:line="360" w:lineRule="auto"/>
        <w:rPr>
          <w:rFonts w:ascii="Cambria" w:hAnsi="Cambria"/>
          <w:sz w:val="24"/>
          <w:szCs w:val="24"/>
        </w:rPr>
      </w:pP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Ada 3 variabel pokok yang berperan dalam kegiatan ekonomi :</w:t>
      </w:r>
    </w:p>
    <w:p w:rsidR="00072261" w:rsidRPr="00D152AC" w:rsidRDefault="00072261" w:rsidP="00072261">
      <w:pPr>
        <w:pStyle w:val="ListParagraph"/>
        <w:numPr>
          <w:ilvl w:val="2"/>
          <w:numId w:val="4"/>
        </w:numPr>
        <w:spacing w:line="360" w:lineRule="auto"/>
        <w:ind w:left="426" w:hanging="426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Instrument Kebijakan</w:t>
      </w:r>
    </w:p>
    <w:p w:rsidR="00072261" w:rsidRPr="00D152AC" w:rsidRDefault="00072261" w:rsidP="00072261">
      <w:pPr>
        <w:pStyle w:val="ListParagraph"/>
        <w:numPr>
          <w:ilvl w:val="1"/>
          <w:numId w:val="5"/>
        </w:numPr>
        <w:spacing w:line="360" w:lineRule="auto"/>
        <w:ind w:left="851" w:hanging="425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Kebijakan Fiskal</w:t>
      </w:r>
    </w:p>
    <w:p w:rsidR="00072261" w:rsidRPr="00D152AC" w:rsidRDefault="00072261" w:rsidP="00072261">
      <w:pPr>
        <w:pStyle w:val="ListParagraph"/>
        <w:numPr>
          <w:ilvl w:val="1"/>
          <w:numId w:val="5"/>
        </w:numPr>
        <w:spacing w:line="360" w:lineRule="auto"/>
        <w:ind w:left="851" w:hanging="425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Kebijakan Moneter</w:t>
      </w:r>
    </w:p>
    <w:p w:rsidR="00072261" w:rsidRPr="00D152AC" w:rsidRDefault="00072261" w:rsidP="00072261">
      <w:pPr>
        <w:pStyle w:val="ListParagraph"/>
        <w:numPr>
          <w:ilvl w:val="1"/>
          <w:numId w:val="5"/>
        </w:numPr>
        <w:spacing w:line="360" w:lineRule="auto"/>
        <w:ind w:left="851" w:hanging="425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Kebijakan Pendapatan</w:t>
      </w:r>
    </w:p>
    <w:p w:rsidR="00072261" w:rsidRPr="00D152AC" w:rsidRDefault="00072261" w:rsidP="00072261">
      <w:pPr>
        <w:pStyle w:val="ListParagraph"/>
        <w:numPr>
          <w:ilvl w:val="1"/>
          <w:numId w:val="5"/>
        </w:numPr>
        <w:spacing w:line="360" w:lineRule="auto"/>
        <w:ind w:left="851" w:hanging="425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Kebijakan Ekonomi Luar Negeri</w:t>
      </w:r>
    </w:p>
    <w:p w:rsidR="00072261" w:rsidRPr="00D152AC" w:rsidRDefault="00072261" w:rsidP="00072261">
      <w:pPr>
        <w:pStyle w:val="ListParagraph"/>
        <w:spacing w:line="360" w:lineRule="auto"/>
        <w:ind w:left="851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pStyle w:val="ListParagraph"/>
        <w:numPr>
          <w:ilvl w:val="2"/>
          <w:numId w:val="4"/>
        </w:numPr>
        <w:spacing w:line="360" w:lineRule="auto"/>
        <w:ind w:left="426" w:hanging="426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Variabel Eksternal</w:t>
      </w:r>
    </w:p>
    <w:p w:rsidR="00072261" w:rsidRPr="00D152AC" w:rsidRDefault="00072261" w:rsidP="00072261">
      <w:pPr>
        <w:pStyle w:val="ListParagraph"/>
        <w:numPr>
          <w:ilvl w:val="2"/>
          <w:numId w:val="6"/>
        </w:numPr>
        <w:spacing w:line="360" w:lineRule="auto"/>
        <w:ind w:left="851" w:hanging="425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Cuaca</w:t>
      </w:r>
    </w:p>
    <w:p w:rsidR="00072261" w:rsidRPr="00D152AC" w:rsidRDefault="00072261" w:rsidP="00072261">
      <w:pPr>
        <w:pStyle w:val="ListParagraph"/>
        <w:numPr>
          <w:ilvl w:val="2"/>
          <w:numId w:val="6"/>
        </w:numPr>
        <w:spacing w:line="360" w:lineRule="auto"/>
        <w:ind w:left="851" w:hanging="425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Jumlah Penduduk</w:t>
      </w:r>
    </w:p>
    <w:p w:rsidR="00072261" w:rsidRPr="00D152AC" w:rsidRDefault="00072261" w:rsidP="00072261">
      <w:pPr>
        <w:pStyle w:val="ListParagraph"/>
        <w:numPr>
          <w:ilvl w:val="2"/>
          <w:numId w:val="6"/>
        </w:numPr>
        <w:spacing w:line="360" w:lineRule="auto"/>
        <w:ind w:left="851" w:hanging="425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Perang</w:t>
      </w:r>
    </w:p>
    <w:p w:rsidR="00072261" w:rsidRPr="00D152AC" w:rsidRDefault="00072261" w:rsidP="00072261">
      <w:pPr>
        <w:pStyle w:val="ListParagraph"/>
        <w:numPr>
          <w:ilvl w:val="2"/>
          <w:numId w:val="6"/>
        </w:numPr>
        <w:spacing w:line="360" w:lineRule="auto"/>
        <w:ind w:left="851" w:hanging="425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Output Luar Negeri</w:t>
      </w:r>
    </w:p>
    <w:p w:rsidR="00072261" w:rsidRPr="00D152AC" w:rsidRDefault="00072261" w:rsidP="00072261">
      <w:pPr>
        <w:spacing w:line="360" w:lineRule="auto"/>
        <w:ind w:left="426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spacing w:line="360" w:lineRule="auto"/>
        <w:ind w:left="426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Kedua variabel tersebut mempengaruhi makroekonomi dalam menentukan variabel hasil, yaitu :</w:t>
      </w: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pStyle w:val="ListParagraph"/>
        <w:numPr>
          <w:ilvl w:val="2"/>
          <w:numId w:val="4"/>
        </w:numPr>
        <w:spacing w:line="360" w:lineRule="auto"/>
        <w:ind w:left="426" w:hanging="426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Variabel Hasil</w:t>
      </w:r>
    </w:p>
    <w:p w:rsidR="00072261" w:rsidRPr="00D152AC" w:rsidRDefault="00072261" w:rsidP="00072261">
      <w:pPr>
        <w:pStyle w:val="ListParagraph"/>
        <w:numPr>
          <w:ilvl w:val="2"/>
          <w:numId w:val="7"/>
        </w:numPr>
        <w:spacing w:line="360" w:lineRule="auto"/>
        <w:ind w:left="851" w:hanging="425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Output</w:t>
      </w:r>
    </w:p>
    <w:p w:rsidR="00072261" w:rsidRPr="00D152AC" w:rsidRDefault="00072261" w:rsidP="00072261">
      <w:pPr>
        <w:pStyle w:val="ListParagraph"/>
        <w:numPr>
          <w:ilvl w:val="2"/>
          <w:numId w:val="7"/>
        </w:numPr>
        <w:spacing w:line="360" w:lineRule="auto"/>
        <w:ind w:left="851" w:hanging="425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Kesempatan Kerja dan Pengangguran</w:t>
      </w:r>
    </w:p>
    <w:p w:rsidR="00072261" w:rsidRPr="00D152AC" w:rsidRDefault="00072261" w:rsidP="00072261">
      <w:pPr>
        <w:pStyle w:val="ListParagraph"/>
        <w:numPr>
          <w:ilvl w:val="2"/>
          <w:numId w:val="7"/>
        </w:numPr>
        <w:spacing w:line="360" w:lineRule="auto"/>
        <w:ind w:left="851" w:hanging="425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Harga</w:t>
      </w:r>
    </w:p>
    <w:p w:rsidR="00072261" w:rsidRPr="00D152AC" w:rsidRDefault="00072261" w:rsidP="00072261">
      <w:pPr>
        <w:pStyle w:val="ListParagraph"/>
        <w:numPr>
          <w:ilvl w:val="2"/>
          <w:numId w:val="7"/>
        </w:numPr>
        <w:spacing w:line="360" w:lineRule="auto"/>
        <w:ind w:left="851" w:hanging="425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Ekspor Netto</w:t>
      </w: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lastRenderedPageBreak/>
        <w:t>Penawaran Agregat (</w:t>
      </w:r>
      <w:r w:rsidRPr="00D152AC">
        <w:rPr>
          <w:rFonts w:ascii="Cambria" w:hAnsi="Cambria"/>
          <w:i/>
          <w:sz w:val="24"/>
          <w:szCs w:val="24"/>
          <w:lang w:val="en-US"/>
        </w:rPr>
        <w:t>Aggregate Supply</w:t>
      </w:r>
      <w:r w:rsidRPr="00D152AC">
        <w:rPr>
          <w:rFonts w:ascii="Cambria" w:hAnsi="Cambria"/>
          <w:sz w:val="24"/>
          <w:szCs w:val="24"/>
          <w:lang w:val="en-US"/>
        </w:rPr>
        <w:t>/AS) adalah jumlah output yang akan diproduksi dan dijual oleh kalangan bisnis pada harga yang berlaku, pada kapasitas produksi tertentu dan dengan biaya-biaya tertentu.</w:t>
      </w: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Penawaran Agregat dipengaruhi oleh :</w:t>
      </w:r>
    </w:p>
    <w:p w:rsidR="00072261" w:rsidRPr="00D152AC" w:rsidRDefault="00072261" w:rsidP="00072261">
      <w:pPr>
        <w:numPr>
          <w:ilvl w:val="2"/>
          <w:numId w:val="1"/>
        </w:numPr>
        <w:tabs>
          <w:tab w:val="clear" w:pos="2400"/>
          <w:tab w:val="num" w:pos="426"/>
        </w:tabs>
        <w:spacing w:after="0" w:line="360" w:lineRule="auto"/>
        <w:ind w:left="426" w:hanging="426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Tenaga Kerja</w:t>
      </w:r>
    </w:p>
    <w:p w:rsidR="00072261" w:rsidRPr="00D152AC" w:rsidRDefault="00072261" w:rsidP="00072261">
      <w:pPr>
        <w:numPr>
          <w:ilvl w:val="2"/>
          <w:numId w:val="1"/>
        </w:numPr>
        <w:tabs>
          <w:tab w:val="clear" w:pos="2400"/>
          <w:tab w:val="num" w:pos="426"/>
        </w:tabs>
        <w:spacing w:after="0" w:line="360" w:lineRule="auto"/>
        <w:ind w:left="426" w:hanging="426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Modal</w:t>
      </w:r>
    </w:p>
    <w:p w:rsidR="00072261" w:rsidRPr="00D152AC" w:rsidRDefault="00072261" w:rsidP="00072261">
      <w:pPr>
        <w:numPr>
          <w:ilvl w:val="2"/>
          <w:numId w:val="1"/>
        </w:numPr>
        <w:tabs>
          <w:tab w:val="clear" w:pos="2400"/>
          <w:tab w:val="num" w:pos="426"/>
        </w:tabs>
        <w:spacing w:after="0" w:line="360" w:lineRule="auto"/>
        <w:ind w:left="426" w:hanging="426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Sumber Daya dan Teknologi</w:t>
      </w: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Permintaan Agregat (</w:t>
      </w:r>
      <w:r w:rsidRPr="00D152AC">
        <w:rPr>
          <w:rFonts w:ascii="Cambria" w:hAnsi="Cambria"/>
          <w:i/>
          <w:sz w:val="24"/>
          <w:szCs w:val="24"/>
          <w:lang w:val="en-US"/>
        </w:rPr>
        <w:t>Aggregate Demand</w:t>
      </w:r>
      <w:r w:rsidRPr="00D152AC">
        <w:rPr>
          <w:rFonts w:ascii="Cambria" w:hAnsi="Cambria"/>
          <w:sz w:val="24"/>
          <w:szCs w:val="24"/>
          <w:lang w:val="en-US"/>
        </w:rPr>
        <w:t>/AD) adalah jumlah barang dan jasa yang akan dibeli oleh konsumen, perusahaan, dan pemerintah pada tingkat harga tertentu, jumlah pendapatan tertentu, serta variabel-variabel ekonomi tertentu lainnya.</w:t>
      </w:r>
    </w:p>
    <w:p w:rsidR="00072261" w:rsidRPr="00D152AC" w:rsidRDefault="00072261" w:rsidP="00072261">
      <w:pPr>
        <w:pStyle w:val="Heading1"/>
        <w:spacing w:line="360" w:lineRule="auto"/>
        <w:jc w:val="both"/>
        <w:rPr>
          <w:rFonts w:ascii="Cambria" w:hAnsi="Cambria"/>
          <w:sz w:val="24"/>
          <w:szCs w:val="24"/>
        </w:rPr>
      </w:pPr>
      <w:r w:rsidRPr="00D152AC">
        <w:rPr>
          <w:rFonts w:ascii="Cambria" w:hAnsi="Cambria"/>
          <w:sz w:val="24"/>
          <w:szCs w:val="24"/>
        </w:rPr>
        <w:t>Permintaan Agregat dipengaruhi oleh :</w:t>
      </w:r>
    </w:p>
    <w:p w:rsidR="00072261" w:rsidRPr="00D152AC" w:rsidRDefault="00072261" w:rsidP="00072261">
      <w:pPr>
        <w:pStyle w:val="Heading1"/>
        <w:numPr>
          <w:ilvl w:val="0"/>
          <w:numId w:val="2"/>
        </w:numPr>
        <w:tabs>
          <w:tab w:val="clear" w:pos="780"/>
          <w:tab w:val="num" w:pos="426"/>
        </w:tabs>
        <w:spacing w:line="360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D152AC">
        <w:rPr>
          <w:rFonts w:ascii="Cambria" w:hAnsi="Cambria"/>
          <w:sz w:val="24"/>
          <w:szCs w:val="24"/>
        </w:rPr>
        <w:t>Uang</w:t>
      </w:r>
    </w:p>
    <w:p w:rsidR="00072261" w:rsidRPr="00D152AC" w:rsidRDefault="00072261" w:rsidP="00072261">
      <w:pPr>
        <w:numPr>
          <w:ilvl w:val="0"/>
          <w:numId w:val="2"/>
        </w:numPr>
        <w:tabs>
          <w:tab w:val="clear" w:pos="780"/>
          <w:tab w:val="num" w:pos="426"/>
        </w:tabs>
        <w:spacing w:after="0" w:line="360" w:lineRule="auto"/>
        <w:ind w:left="426" w:hanging="426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Pembelanjaan dan Pajak</w:t>
      </w:r>
    </w:p>
    <w:p w:rsidR="00072261" w:rsidRPr="00D152AC" w:rsidRDefault="00072261" w:rsidP="00072261">
      <w:pPr>
        <w:numPr>
          <w:ilvl w:val="0"/>
          <w:numId w:val="2"/>
        </w:numPr>
        <w:tabs>
          <w:tab w:val="clear" w:pos="780"/>
          <w:tab w:val="num" w:pos="426"/>
        </w:tabs>
        <w:spacing w:after="0" w:line="360" w:lineRule="auto"/>
        <w:ind w:left="426" w:hanging="426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Lain-lain</w:t>
      </w: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Interaksi Penawaran dan Permintaan Agregat akan menghasilkan :</w:t>
      </w:r>
    </w:p>
    <w:p w:rsidR="00072261" w:rsidRPr="00D152AC" w:rsidRDefault="00072261" w:rsidP="00072261">
      <w:pPr>
        <w:numPr>
          <w:ilvl w:val="0"/>
          <w:numId w:val="3"/>
        </w:numPr>
        <w:tabs>
          <w:tab w:val="clear" w:pos="780"/>
          <w:tab w:val="num" w:pos="426"/>
        </w:tabs>
        <w:spacing w:after="0" w:line="360" w:lineRule="auto"/>
        <w:ind w:left="426" w:hanging="426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Output (GNP riil), misalnya tingkat penanaman modal berupa pabrik dan mesin</w:t>
      </w:r>
    </w:p>
    <w:p w:rsidR="00072261" w:rsidRPr="00D152AC" w:rsidRDefault="00072261" w:rsidP="00072261">
      <w:pPr>
        <w:numPr>
          <w:ilvl w:val="0"/>
          <w:numId w:val="3"/>
        </w:numPr>
        <w:tabs>
          <w:tab w:val="clear" w:pos="780"/>
          <w:tab w:val="num" w:pos="426"/>
        </w:tabs>
        <w:spacing w:after="0" w:line="360" w:lineRule="auto"/>
        <w:ind w:left="426" w:hanging="426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Kesempatan Kerja dan Pengangguran</w:t>
      </w:r>
    </w:p>
    <w:p w:rsidR="00072261" w:rsidRPr="00D152AC" w:rsidRDefault="00072261" w:rsidP="00072261">
      <w:pPr>
        <w:numPr>
          <w:ilvl w:val="0"/>
          <w:numId w:val="3"/>
        </w:numPr>
        <w:tabs>
          <w:tab w:val="clear" w:pos="780"/>
          <w:tab w:val="num" w:pos="426"/>
        </w:tabs>
        <w:spacing w:after="0" w:line="360" w:lineRule="auto"/>
        <w:ind w:left="426" w:hanging="426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Harga dan Inflasi</w:t>
      </w: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spacing w:line="360" w:lineRule="auto"/>
        <w:jc w:val="center"/>
        <w:rPr>
          <w:rFonts w:ascii="Cambria" w:hAnsi="Cambria"/>
          <w:sz w:val="24"/>
          <w:szCs w:val="24"/>
          <w:u w:val="single"/>
          <w:lang w:val="en-US"/>
        </w:rPr>
      </w:pPr>
      <w:r w:rsidRPr="00D152AC">
        <w:rPr>
          <w:rFonts w:ascii="Cambria" w:hAnsi="Cambria"/>
          <w:sz w:val="24"/>
          <w:szCs w:val="24"/>
          <w:u w:val="single"/>
          <w:lang w:val="en-US"/>
        </w:rPr>
        <w:lastRenderedPageBreak/>
        <w:t>Gambar Kurva Penawaran &amp; Permintaan Agregat</w:t>
      </w:r>
    </w:p>
    <w:p w:rsidR="00072261" w:rsidRPr="00D152AC" w:rsidRDefault="00072261" w:rsidP="00072261">
      <w:pPr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Indeks Harga Semua Komoditi</w:t>
      </w:r>
    </w:p>
    <w:p w:rsidR="00072261" w:rsidRPr="00D152AC" w:rsidRDefault="00072261" w:rsidP="00072261">
      <w:pPr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 xml:space="preserve">          P</w:t>
      </w:r>
    </w:p>
    <w:p w:rsidR="00072261" w:rsidRPr="00D152AC" w:rsidRDefault="0091741A" w:rsidP="00072261">
      <w:pPr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  <w:r>
        <w:pict>
          <v:group id="Canvas 14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864;height:32004;visibility:visible">
              <v:fill o:detectmouseclick="t"/>
              <v:path o:connecttype="none"/>
            </v:shape>
            <v:line id="Line 4" o:spid="_x0000_s1028" style="position:absolute;visibility:visible" from="6858,1140" to="6858,3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5" o:spid="_x0000_s1029" style="position:absolute;visibility:visible" from="6858,30863" to="46863,30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6" o:spid="_x0000_s1030" style="position:absolute;visibility:visible" from="6858,16002" to="2743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7" o:spid="_x0000_s1031" style="position:absolute;visibility:visible" from="27432,16002" to="27432,3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shape id="Freeform 8" o:spid="_x0000_s1032" style="position:absolute;left:16002;top:3430;width:25146;height:17142;visibility:visible;mso-wrap-style:square;v-text-anchor:top" coordsize="3960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VUcMA&#10;AADbAAAADwAAAGRycy9kb3ducmV2LnhtbERPTWvCQBC9C/0PyxR6001sEY3ZiJRKeyo1etDbkJ0m&#10;obuzIbtq6q93CwVv83ifk68Ga8SZet86VpBOEhDEldMt1wr2u814DsIHZI3GMSn4JQ+r4mGUY6bd&#10;hbd0LkMtYgj7DBU0IXSZlL5qyKKfuI44ct+utxgi7Gupe7zEcGvkNElm0mLLsaHBjl4bqn7Kk1Vw&#10;tKl8eVu/z5352j8f/Ke5LmapUk+Pw3oJItAQ7uJ/94eO86fw90s8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PVUcMAAADbAAAADwAAAAAAAAAAAAAAAACYAgAAZHJzL2Rv&#10;d25yZXYueG1sUEsFBgAAAAAEAAQA9QAAAIgDAAAAAA==&#10;" path="m,c570,765,1140,1530,1800,1980v660,450,1800,600,2160,720e" filled="f">
              <v:path arrowok="t" o:connecttype="custom" o:connectlocs="0,0;1143000,1257145;2514600,1714288" o:connectangles="0,0,0"/>
            </v:shape>
            <v:shape id="Freeform 9" o:spid="_x0000_s1033" style="position:absolute;left:16002;top:3430;width:17145;height:17142;visibility:visible;mso-wrap-style:square;v-text-anchor:top" coordsize="2700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jnsEA&#10;AADbAAAADwAAAGRycy9kb3ducmV2LnhtbERPTWsCMRC9F/wPYYTeamIFKatRFkHqxYNuQbyNm3Gz&#10;upksm6hrf31TKPQ2j/c582XvGnGnLtSeNYxHCgRx6U3NlYavYv32ASJEZIONZ9LwpADLxeBljpnx&#10;D97RfR8rkUI4ZKjBxthmUobSksMw8i1x4s6+cxgT7CppOnykcNfId6Wm0mHNqcFiSytL5XV/cxqK&#10;o8l36nCyx0/yz+1UXVRefGv9OuzzGYhIffwX/7k3Js2fwO8v6QC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QI57BAAAA2wAAAA8AAAAAAAAAAAAAAAAAmAIAAGRycy9kb3du&#10;cmV2LnhtbFBLBQYAAAAABAAEAPUAAACGAwAAAAA=&#10;" path="m,2700c675,2565,1350,2430,1800,1980,2250,1530,2475,765,2700,e" filled="f">
              <v:path arrowok="t" o:connecttype="custom" o:connectlocs="0,1714288;1143000,1257145;1714500,0" o:connectangles="0,0,0"/>
            </v:shape>
            <w10:wrap type="none"/>
            <w10:anchorlock/>
          </v:group>
        </w:pict>
      </w:r>
    </w:p>
    <w:p w:rsidR="00072261" w:rsidRPr="00D152AC" w:rsidRDefault="00072261" w:rsidP="00072261">
      <w:pPr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  <w:t>Q</w:t>
      </w:r>
    </w:p>
    <w:p w:rsidR="00072261" w:rsidRPr="00D152AC" w:rsidRDefault="00072261" w:rsidP="00072261">
      <w:pPr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</w:r>
      <w:r w:rsidRPr="00D152AC">
        <w:rPr>
          <w:rFonts w:ascii="Cambria" w:hAnsi="Cambria"/>
          <w:sz w:val="24"/>
          <w:szCs w:val="24"/>
          <w:lang w:val="en-US"/>
        </w:rPr>
        <w:tab/>
        <w:t>GNP Riil (trilyun)</w:t>
      </w:r>
    </w:p>
    <w:p w:rsidR="00072261" w:rsidRPr="00D152AC" w:rsidRDefault="00072261" w:rsidP="00072261">
      <w:p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72261" w:rsidRPr="00D152AC" w:rsidRDefault="00072261" w:rsidP="0007226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 xml:space="preserve">Harga dan jumlah agregat dalam makroekonomi ditetapkan oleh interaksi antara penawaran dan permintaan agregat. </w:t>
      </w:r>
    </w:p>
    <w:p w:rsidR="00072261" w:rsidRPr="00D152AC" w:rsidRDefault="00072261" w:rsidP="0007226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Tingkat output riil dan tingkat harga dalam makroekonomi ditentukan oleh titik ekuilibrium dari permintaan dan penawaran agregat.</w:t>
      </w:r>
    </w:p>
    <w:p w:rsidR="00072261" w:rsidRPr="00D152AC" w:rsidRDefault="00072261" w:rsidP="0007226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Kurva AD merupakan tingkat pengeluaran oleh konsumen, bisnis, dan pemerintah. Kurva AS menunjukkan apa yang akan diproduksi oleh perusahaan dan menjualnya pada tingkat harga yang berbeda-beda.</w:t>
      </w:r>
    </w:p>
    <w:p w:rsidR="00072261" w:rsidRPr="00D152AC" w:rsidRDefault="00072261" w:rsidP="00072261">
      <w:pPr>
        <w:spacing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D152AC">
        <w:rPr>
          <w:rFonts w:ascii="Cambria" w:hAnsi="Cambria"/>
          <w:sz w:val="24"/>
          <w:szCs w:val="24"/>
          <w:lang w:val="en-US"/>
        </w:rPr>
        <w:t>Pada titik E : ekuilibrium makroekonomi, yaitu pada tingkat keseluruhan harga dimana perusahaan-perusahaan bersedia memproduksi dan menjual output sebanyak 3000 dan pembeli bersedia pada jumlah tersebut.</w:t>
      </w:r>
    </w:p>
    <w:p w:rsidR="00A727F8" w:rsidRDefault="00A727F8"/>
    <w:sectPr w:rsidR="00A72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1A" w:rsidRDefault="0091741A">
      <w:pPr>
        <w:spacing w:after="0" w:line="240" w:lineRule="auto"/>
      </w:pPr>
      <w:r>
        <w:separator/>
      </w:r>
    </w:p>
  </w:endnote>
  <w:endnote w:type="continuationSeparator" w:id="0">
    <w:p w:rsidR="0091741A" w:rsidRDefault="0091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9A" w:rsidRDefault="009174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9A" w:rsidRDefault="0091741A">
    <w:pPr>
      <w:pStyle w:val="Footer"/>
    </w:pPr>
    <w:r>
      <w:rPr>
        <w:noProof/>
        <w:lang w:eastAsia="zh-TW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49" type="#_x0000_t5" style="position:absolute;margin-left:1135.9pt;margin-top:0;width:167.4pt;height:161.8pt;z-index:251660288;mso-position-horizontal:right;mso-position-horizontal-relative:page;mso-position-vertical:bottom;mso-position-vertical-relative:page" adj="21600" fillcolor="#d2eaf1" stroked="f">
          <v:textbox style="mso-next-textbox:#_x0000_s2049">
            <w:txbxContent>
              <w:p w:rsidR="00380C9A" w:rsidRDefault="007A7178">
                <w:pPr>
                  <w:jc w:val="center"/>
                  <w:rPr>
                    <w:szCs w:val="7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E51C35" w:rsidRPr="00E51C35">
                  <w:rPr>
                    <w:rFonts w:ascii="Cambria" w:hAnsi="Cambria"/>
                    <w:noProof/>
                    <w:color w:val="FFFFFF"/>
                    <w:sz w:val="72"/>
                    <w:szCs w:val="7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9A" w:rsidRDefault="00917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1A" w:rsidRDefault="0091741A">
      <w:pPr>
        <w:spacing w:after="0" w:line="240" w:lineRule="auto"/>
      </w:pPr>
      <w:r>
        <w:separator/>
      </w:r>
    </w:p>
  </w:footnote>
  <w:footnote w:type="continuationSeparator" w:id="0">
    <w:p w:rsidR="0091741A" w:rsidRDefault="0091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9A" w:rsidRDefault="009174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9A" w:rsidRDefault="009174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9A" w:rsidRDefault="009174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908"/>
    <w:multiLevelType w:val="hybridMultilevel"/>
    <w:tmpl w:val="D9F07C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F3834"/>
    <w:multiLevelType w:val="hybridMultilevel"/>
    <w:tmpl w:val="6498B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186EE2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16B06"/>
    <w:multiLevelType w:val="hybridMultilevel"/>
    <w:tmpl w:val="0B24CB8C"/>
    <w:lvl w:ilvl="0" w:tplc="ABE4DE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D31FB"/>
    <w:multiLevelType w:val="hybridMultilevel"/>
    <w:tmpl w:val="1764C0E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D06C7498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873A7D"/>
    <w:multiLevelType w:val="hybridMultilevel"/>
    <w:tmpl w:val="04F6CA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11A55"/>
    <w:multiLevelType w:val="hybridMultilevel"/>
    <w:tmpl w:val="B6B6026E"/>
    <w:lvl w:ilvl="0" w:tplc="3878C4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AA1AEA"/>
    <w:multiLevelType w:val="hybridMultilevel"/>
    <w:tmpl w:val="FA981B58"/>
    <w:lvl w:ilvl="0" w:tplc="3BF2431C">
      <w:start w:val="1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C76CB5A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6562E2BC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261"/>
    <w:rsid w:val="00072261"/>
    <w:rsid w:val="001D6651"/>
    <w:rsid w:val="002C543D"/>
    <w:rsid w:val="00366951"/>
    <w:rsid w:val="007A7178"/>
    <w:rsid w:val="008F61BD"/>
    <w:rsid w:val="0091741A"/>
    <w:rsid w:val="00A727F8"/>
    <w:rsid w:val="00E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4"/>
        <o:r id="V:Rule2" type="connector" idref="#Line 6"/>
        <o:r id="V:Rule3" type="connector" idref="#Line 5"/>
        <o:r id="V:Rule4" type="connector" idref="#Line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61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72261"/>
    <w:pPr>
      <w:keepNext/>
      <w:spacing w:after="0" w:line="240" w:lineRule="auto"/>
      <w:outlineLvl w:val="0"/>
    </w:pPr>
    <w:rPr>
      <w:rFonts w:ascii="News Gothic MT" w:eastAsia="Times New Roman" w:hAnsi="News Gothic MT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2261"/>
    <w:rPr>
      <w:rFonts w:ascii="News Gothic MT" w:eastAsia="Times New Roman" w:hAnsi="News Gothic MT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072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2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26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72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261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BPISTI2008</cp:lastModifiedBy>
  <cp:revision>2</cp:revision>
  <dcterms:created xsi:type="dcterms:W3CDTF">2018-09-05T05:28:00Z</dcterms:created>
  <dcterms:modified xsi:type="dcterms:W3CDTF">2018-09-05T05:28:00Z</dcterms:modified>
</cp:coreProperties>
</file>