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368" w:rsidRDefault="00C33368" w:rsidP="00C33368"/>
    <w:p w:rsidR="00C33368" w:rsidRPr="00102D70" w:rsidRDefault="00C33368" w:rsidP="00C33368">
      <w:pPr>
        <w:jc w:val="center"/>
        <w:rPr>
          <w:rFonts w:ascii="Arial" w:hAnsi="Arial" w:cs="Arial"/>
          <w:sz w:val="22"/>
          <w:szCs w:val="22"/>
          <w:lang w:val="sv-SE"/>
        </w:rPr>
      </w:pPr>
    </w:p>
    <w:p w:rsidR="00C33368" w:rsidRPr="00102D70" w:rsidRDefault="00C33368" w:rsidP="00C33368">
      <w:pPr>
        <w:jc w:val="center"/>
        <w:rPr>
          <w:rFonts w:ascii="Arial" w:hAnsi="Arial" w:cs="Arial"/>
          <w:sz w:val="22"/>
          <w:szCs w:val="22"/>
          <w:lang w:val="sv-SE"/>
        </w:rPr>
      </w:pPr>
      <w:r>
        <w:rPr>
          <w:rFonts w:ascii="Arial" w:hAnsi="Arial" w:cs="Arial"/>
          <w:noProof/>
          <w:sz w:val="22"/>
          <w:szCs w:val="22"/>
        </w:rPr>
        <w:drawing>
          <wp:inline distT="0" distB="0" distL="0" distR="0">
            <wp:extent cx="1270000" cy="1104900"/>
            <wp:effectExtent l="0" t="0" r="6350" b="0"/>
            <wp:docPr id="1"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C33368" w:rsidRPr="00102D70" w:rsidRDefault="00C33368" w:rsidP="00C33368">
      <w:pPr>
        <w:jc w:val="center"/>
        <w:rPr>
          <w:rFonts w:ascii="Arial" w:hAnsi="Arial" w:cs="Arial"/>
          <w:sz w:val="40"/>
          <w:szCs w:val="40"/>
          <w:lang w:val="sv-SE"/>
        </w:rPr>
      </w:pPr>
    </w:p>
    <w:p w:rsidR="00C33368" w:rsidRPr="008739E7" w:rsidRDefault="00C33368" w:rsidP="00C33368">
      <w:pPr>
        <w:jc w:val="center"/>
        <w:rPr>
          <w:rFonts w:ascii="Arial" w:hAnsi="Arial" w:cs="Arial"/>
          <w:sz w:val="40"/>
          <w:szCs w:val="40"/>
        </w:rPr>
      </w:pPr>
      <w:r w:rsidRPr="008739E7">
        <w:rPr>
          <w:rFonts w:ascii="Arial" w:hAnsi="Arial" w:cs="Arial"/>
          <w:sz w:val="40"/>
          <w:szCs w:val="40"/>
        </w:rPr>
        <w:t xml:space="preserve">MODUL </w:t>
      </w:r>
      <w:r>
        <w:rPr>
          <w:rFonts w:ascii="Arial" w:hAnsi="Arial" w:cs="Arial"/>
          <w:sz w:val="40"/>
          <w:szCs w:val="40"/>
        </w:rPr>
        <w:t>13</w:t>
      </w:r>
    </w:p>
    <w:p w:rsidR="00C33368" w:rsidRPr="00496CDF" w:rsidRDefault="00C33368" w:rsidP="00C33368">
      <w:pPr>
        <w:jc w:val="center"/>
        <w:rPr>
          <w:rFonts w:ascii="Arial" w:hAnsi="Arial" w:cs="Arial"/>
          <w:sz w:val="40"/>
          <w:szCs w:val="40"/>
        </w:rPr>
      </w:pPr>
      <w:r w:rsidRPr="00496CDF">
        <w:rPr>
          <w:rFonts w:ascii="Arial" w:hAnsi="Arial" w:cs="Arial"/>
          <w:sz w:val="40"/>
          <w:szCs w:val="40"/>
        </w:rPr>
        <w:t>AGAMA BUDDHA</w:t>
      </w:r>
    </w:p>
    <w:p w:rsidR="00C33368" w:rsidRPr="00102D70" w:rsidRDefault="00C33368" w:rsidP="00C33368">
      <w:pPr>
        <w:jc w:val="center"/>
        <w:rPr>
          <w:rFonts w:ascii="Arial" w:hAnsi="Arial" w:cs="Arial"/>
          <w:sz w:val="40"/>
          <w:szCs w:val="40"/>
          <w:lang w:val="fi-FI"/>
        </w:rPr>
      </w:pPr>
      <w:r w:rsidRPr="00102D70">
        <w:rPr>
          <w:rFonts w:ascii="Arial" w:hAnsi="Arial" w:cs="Arial"/>
          <w:sz w:val="40"/>
          <w:szCs w:val="40"/>
          <w:lang w:val="fi-FI"/>
        </w:rPr>
        <w:t>(</w:t>
      </w:r>
      <w:r>
        <w:rPr>
          <w:rFonts w:ascii="Arial" w:hAnsi="Arial" w:cs="Arial"/>
          <w:sz w:val="40"/>
          <w:szCs w:val="40"/>
          <w:lang w:val="fi-FI"/>
        </w:rPr>
        <w:t>ESA120</w:t>
      </w:r>
      <w:r w:rsidRPr="00102D70">
        <w:rPr>
          <w:rFonts w:ascii="Arial" w:hAnsi="Arial" w:cs="Arial"/>
          <w:sz w:val="40"/>
          <w:szCs w:val="40"/>
          <w:lang w:val="fi-FI"/>
        </w:rPr>
        <w:t>)</w:t>
      </w:r>
    </w:p>
    <w:p w:rsidR="00C33368" w:rsidRPr="00102D70" w:rsidRDefault="00C33368" w:rsidP="00C33368">
      <w:pPr>
        <w:jc w:val="center"/>
        <w:rPr>
          <w:rFonts w:ascii="Arial" w:hAnsi="Arial" w:cs="Arial"/>
          <w:sz w:val="40"/>
          <w:szCs w:val="40"/>
          <w:lang w:val="fi-FI"/>
        </w:rPr>
      </w:pPr>
    </w:p>
    <w:p w:rsidR="00C33368" w:rsidRPr="00102D70" w:rsidRDefault="00C33368" w:rsidP="00C33368">
      <w:pPr>
        <w:jc w:val="center"/>
        <w:rPr>
          <w:rFonts w:ascii="Arial" w:hAnsi="Arial" w:cs="Arial"/>
          <w:sz w:val="40"/>
          <w:szCs w:val="40"/>
          <w:lang w:val="fi-FI"/>
        </w:rPr>
      </w:pPr>
    </w:p>
    <w:p w:rsidR="00C33368" w:rsidRPr="00102D70" w:rsidRDefault="00C33368" w:rsidP="00C33368">
      <w:pPr>
        <w:jc w:val="center"/>
        <w:rPr>
          <w:rFonts w:ascii="Arial" w:hAnsi="Arial" w:cs="Arial"/>
          <w:sz w:val="40"/>
          <w:szCs w:val="40"/>
          <w:lang w:val="fi-FI"/>
        </w:rPr>
      </w:pPr>
    </w:p>
    <w:p w:rsidR="00C33368" w:rsidRDefault="00C33368" w:rsidP="00C33368">
      <w:pPr>
        <w:jc w:val="center"/>
        <w:rPr>
          <w:rFonts w:ascii="Arial" w:hAnsi="Arial" w:cs="Arial"/>
          <w:sz w:val="40"/>
          <w:szCs w:val="40"/>
          <w:lang w:val="fi-FI"/>
        </w:rPr>
      </w:pPr>
      <w:r>
        <w:rPr>
          <w:rFonts w:ascii="Arial" w:hAnsi="Arial" w:cs="Arial"/>
          <w:sz w:val="40"/>
          <w:szCs w:val="40"/>
          <w:lang w:val="fi-FI"/>
        </w:rPr>
        <w:t>Materi 13</w:t>
      </w:r>
    </w:p>
    <w:p w:rsidR="00C33368" w:rsidRPr="00324048" w:rsidRDefault="00C33368" w:rsidP="00C33368">
      <w:pPr>
        <w:jc w:val="center"/>
        <w:rPr>
          <w:rFonts w:ascii="Arial" w:hAnsi="Arial" w:cs="Arial"/>
          <w:sz w:val="40"/>
          <w:szCs w:val="40"/>
          <w:lang w:val="id-ID"/>
        </w:rPr>
      </w:pPr>
      <w:r>
        <w:rPr>
          <w:rFonts w:ascii="Arial" w:hAnsi="Arial" w:cs="Arial"/>
          <w:sz w:val="40"/>
          <w:szCs w:val="40"/>
          <w:lang w:val="fi-FI"/>
        </w:rPr>
        <w:t>Budaya</w:t>
      </w:r>
      <w:r w:rsidR="00324048">
        <w:rPr>
          <w:rFonts w:ascii="Arial" w:hAnsi="Arial" w:cs="Arial"/>
          <w:sz w:val="40"/>
          <w:szCs w:val="40"/>
          <w:lang w:val="id-ID"/>
        </w:rPr>
        <w:t xml:space="preserve"> Buddhis</w:t>
      </w:r>
    </w:p>
    <w:p w:rsidR="00C33368" w:rsidRPr="00102D70" w:rsidRDefault="00C33368" w:rsidP="00C33368">
      <w:pPr>
        <w:jc w:val="center"/>
        <w:rPr>
          <w:rFonts w:ascii="Arial" w:hAnsi="Arial" w:cs="Arial"/>
          <w:sz w:val="40"/>
          <w:szCs w:val="40"/>
          <w:lang w:val="fi-FI"/>
        </w:rPr>
      </w:pPr>
    </w:p>
    <w:p w:rsidR="00C33368" w:rsidRPr="00102D70" w:rsidRDefault="00C33368" w:rsidP="00C33368">
      <w:pPr>
        <w:jc w:val="center"/>
        <w:rPr>
          <w:rFonts w:ascii="Arial" w:hAnsi="Arial" w:cs="Arial"/>
          <w:sz w:val="40"/>
          <w:szCs w:val="40"/>
          <w:lang w:val="fi-FI"/>
        </w:rPr>
      </w:pPr>
    </w:p>
    <w:p w:rsidR="00C33368" w:rsidRDefault="00C33368" w:rsidP="00C33368">
      <w:pPr>
        <w:jc w:val="center"/>
        <w:rPr>
          <w:rFonts w:ascii="Arial" w:hAnsi="Arial" w:cs="Arial"/>
          <w:sz w:val="40"/>
          <w:szCs w:val="40"/>
          <w:lang w:val="fi-FI"/>
        </w:rPr>
      </w:pPr>
    </w:p>
    <w:p w:rsidR="00C33368" w:rsidRDefault="00C33368" w:rsidP="00C33368">
      <w:pPr>
        <w:jc w:val="center"/>
        <w:rPr>
          <w:rFonts w:ascii="Arial" w:hAnsi="Arial" w:cs="Arial"/>
          <w:sz w:val="40"/>
          <w:szCs w:val="40"/>
          <w:lang w:val="fi-FI"/>
        </w:rPr>
      </w:pPr>
    </w:p>
    <w:p w:rsidR="00C33368" w:rsidRPr="00102D70" w:rsidRDefault="00C33368" w:rsidP="00C33368">
      <w:pPr>
        <w:jc w:val="center"/>
        <w:rPr>
          <w:rFonts w:ascii="Arial" w:hAnsi="Arial" w:cs="Arial"/>
          <w:sz w:val="40"/>
          <w:szCs w:val="40"/>
          <w:lang w:val="fi-FI"/>
        </w:rPr>
      </w:pPr>
    </w:p>
    <w:p w:rsidR="00C33368" w:rsidRPr="00102D70" w:rsidRDefault="00C33368" w:rsidP="00C33368">
      <w:pPr>
        <w:jc w:val="center"/>
        <w:rPr>
          <w:rFonts w:ascii="Arial" w:hAnsi="Arial" w:cs="Arial"/>
          <w:sz w:val="40"/>
          <w:szCs w:val="40"/>
          <w:lang w:val="fi-FI"/>
        </w:rPr>
      </w:pPr>
    </w:p>
    <w:p w:rsidR="00C33368" w:rsidRPr="00102D70" w:rsidRDefault="00C33368" w:rsidP="00C33368">
      <w:pPr>
        <w:jc w:val="center"/>
        <w:rPr>
          <w:rFonts w:ascii="Arial" w:hAnsi="Arial" w:cs="Arial"/>
          <w:sz w:val="40"/>
          <w:szCs w:val="40"/>
          <w:lang w:val="fi-FI"/>
        </w:rPr>
      </w:pPr>
      <w:r>
        <w:rPr>
          <w:rFonts w:ascii="Arial" w:hAnsi="Arial" w:cs="Arial"/>
          <w:sz w:val="40"/>
          <w:szCs w:val="40"/>
          <w:lang w:val="fi-FI"/>
        </w:rPr>
        <w:t>Disusun Oleh</w:t>
      </w:r>
    </w:p>
    <w:p w:rsidR="00C33368" w:rsidRPr="00496CDF" w:rsidRDefault="00C33368" w:rsidP="00C33368">
      <w:pPr>
        <w:jc w:val="center"/>
        <w:rPr>
          <w:rFonts w:ascii="Arial" w:hAnsi="Arial" w:cs="Arial"/>
          <w:sz w:val="40"/>
          <w:szCs w:val="40"/>
          <w:lang w:val="fi-FI"/>
        </w:rPr>
      </w:pPr>
      <w:r w:rsidRPr="00496CDF">
        <w:rPr>
          <w:rFonts w:ascii="Arial" w:hAnsi="Arial" w:cs="Arial"/>
          <w:sz w:val="40"/>
          <w:szCs w:val="40"/>
          <w:lang w:val="fi-FI"/>
        </w:rPr>
        <w:t>Nurwito</w:t>
      </w:r>
    </w:p>
    <w:p w:rsidR="00C33368" w:rsidRPr="00102D70" w:rsidRDefault="00C33368" w:rsidP="00C33368">
      <w:pPr>
        <w:jc w:val="center"/>
        <w:rPr>
          <w:rFonts w:ascii="Arial" w:hAnsi="Arial" w:cs="Arial"/>
          <w:sz w:val="40"/>
          <w:szCs w:val="40"/>
          <w:lang w:val="fi-FI"/>
        </w:rPr>
      </w:pPr>
    </w:p>
    <w:p w:rsidR="00C33368" w:rsidRPr="00102D70" w:rsidRDefault="00C33368" w:rsidP="00C33368">
      <w:pPr>
        <w:jc w:val="center"/>
        <w:rPr>
          <w:rFonts w:ascii="Arial" w:hAnsi="Arial" w:cs="Arial"/>
          <w:sz w:val="40"/>
          <w:szCs w:val="40"/>
          <w:lang w:val="fi-FI"/>
        </w:rPr>
      </w:pPr>
    </w:p>
    <w:p w:rsidR="00C33368" w:rsidRPr="00102D70" w:rsidRDefault="00C33368" w:rsidP="00C33368">
      <w:pPr>
        <w:jc w:val="center"/>
        <w:rPr>
          <w:rFonts w:ascii="Arial" w:hAnsi="Arial" w:cs="Arial"/>
          <w:sz w:val="40"/>
          <w:szCs w:val="40"/>
          <w:lang w:val="fi-FI"/>
        </w:rPr>
      </w:pPr>
    </w:p>
    <w:p w:rsidR="00C33368" w:rsidRPr="00102D70" w:rsidRDefault="00C33368" w:rsidP="00C33368">
      <w:pPr>
        <w:jc w:val="center"/>
        <w:rPr>
          <w:rFonts w:ascii="Arial" w:hAnsi="Arial" w:cs="Arial"/>
          <w:sz w:val="40"/>
          <w:szCs w:val="40"/>
          <w:lang w:val="fi-FI"/>
        </w:rPr>
      </w:pPr>
    </w:p>
    <w:p w:rsidR="00C33368" w:rsidRPr="00102D70" w:rsidRDefault="00C33368" w:rsidP="00C33368">
      <w:pPr>
        <w:jc w:val="center"/>
        <w:rPr>
          <w:rFonts w:ascii="Arial" w:hAnsi="Arial" w:cs="Arial"/>
          <w:sz w:val="40"/>
          <w:szCs w:val="40"/>
          <w:lang w:val="es-ES"/>
        </w:rPr>
      </w:pPr>
      <w:r w:rsidRPr="00102D70">
        <w:rPr>
          <w:rFonts w:ascii="Arial" w:hAnsi="Arial" w:cs="Arial"/>
          <w:sz w:val="40"/>
          <w:szCs w:val="40"/>
          <w:lang w:val="es-ES"/>
        </w:rPr>
        <w:t>UNIVERSITAS ESA UNGGUL</w:t>
      </w:r>
    </w:p>
    <w:p w:rsidR="00C33368" w:rsidRDefault="00C33368" w:rsidP="00C33368">
      <w:pPr>
        <w:jc w:val="center"/>
        <w:rPr>
          <w:rFonts w:ascii="Arial" w:hAnsi="Arial" w:cs="Arial"/>
          <w:sz w:val="40"/>
          <w:szCs w:val="40"/>
          <w:lang w:val="es-ES"/>
        </w:rPr>
      </w:pPr>
      <w:r w:rsidRPr="00496CDF">
        <w:rPr>
          <w:rFonts w:ascii="Arial" w:hAnsi="Arial" w:cs="Arial"/>
          <w:sz w:val="40"/>
          <w:szCs w:val="40"/>
          <w:lang w:val="es-ES"/>
        </w:rPr>
        <w:t>2018</w:t>
      </w:r>
    </w:p>
    <w:p w:rsidR="00042F51" w:rsidRDefault="00042F51" w:rsidP="00C33368">
      <w:pPr>
        <w:jc w:val="center"/>
        <w:rPr>
          <w:rFonts w:ascii="Arial" w:hAnsi="Arial" w:cs="Arial"/>
          <w:sz w:val="40"/>
          <w:szCs w:val="40"/>
          <w:lang w:val="es-ES"/>
        </w:rPr>
      </w:pPr>
    </w:p>
    <w:p w:rsidR="00042F51" w:rsidRPr="00496CDF" w:rsidRDefault="00042F51" w:rsidP="00C33368">
      <w:pPr>
        <w:jc w:val="center"/>
        <w:rPr>
          <w:rFonts w:ascii="Arial" w:hAnsi="Arial" w:cs="Arial"/>
          <w:sz w:val="40"/>
          <w:szCs w:val="40"/>
          <w:lang w:val="es-ES"/>
        </w:rPr>
      </w:pPr>
    </w:p>
    <w:p w:rsidR="00C33368" w:rsidRDefault="00C33368" w:rsidP="00C33368"/>
    <w:p w:rsidR="00C33368" w:rsidRPr="009D3294" w:rsidRDefault="00C33368" w:rsidP="00C33368">
      <w:pPr>
        <w:jc w:val="center"/>
        <w:rPr>
          <w:rFonts w:ascii="Arial" w:hAnsi="Arial" w:cs="Arial"/>
          <w:sz w:val="32"/>
          <w:szCs w:val="32"/>
        </w:rPr>
      </w:pPr>
      <w:r>
        <w:rPr>
          <w:rFonts w:ascii="Arial" w:hAnsi="Arial" w:cs="Arial"/>
          <w:sz w:val="32"/>
          <w:szCs w:val="32"/>
        </w:rPr>
        <w:t>BUDAYA BUDDHIS</w:t>
      </w:r>
    </w:p>
    <w:p w:rsidR="00C33368" w:rsidRDefault="00C33368" w:rsidP="00C33368"/>
    <w:p w:rsidR="00C33368" w:rsidRDefault="00C33368" w:rsidP="00C33368">
      <w:pPr>
        <w:rPr>
          <w:b/>
        </w:rPr>
      </w:pPr>
    </w:p>
    <w:p w:rsidR="00C33368" w:rsidRPr="00C3106B" w:rsidRDefault="00C33368" w:rsidP="00C33368">
      <w:pPr>
        <w:rPr>
          <w:rFonts w:ascii="Arial" w:hAnsi="Arial" w:cs="Arial"/>
          <w:b/>
        </w:rPr>
      </w:pPr>
      <w:r>
        <w:rPr>
          <w:b/>
        </w:rPr>
        <w:t xml:space="preserve">A. </w:t>
      </w:r>
      <w:r w:rsidRPr="00C3106B">
        <w:rPr>
          <w:rFonts w:ascii="Arial" w:hAnsi="Arial" w:cs="Arial"/>
          <w:b/>
        </w:rPr>
        <w:t>Pendahuluan</w:t>
      </w:r>
    </w:p>
    <w:p w:rsidR="00DB2462" w:rsidRDefault="00DB2462" w:rsidP="00C33368">
      <w:pPr>
        <w:ind w:left="720"/>
        <w:jc w:val="both"/>
        <w:rPr>
          <w:rFonts w:ascii="Arial" w:hAnsi="Arial" w:cs="Arial"/>
          <w:color w:val="000000"/>
          <w:lang w:val="nb-NO"/>
        </w:rPr>
      </w:pPr>
    </w:p>
    <w:p w:rsidR="00C33368" w:rsidRPr="00C35976" w:rsidRDefault="00C33368" w:rsidP="00C33368">
      <w:pPr>
        <w:ind w:left="720"/>
        <w:jc w:val="both"/>
        <w:rPr>
          <w:lang w:val="id-ID"/>
        </w:rPr>
      </w:pPr>
      <w:r w:rsidRPr="00072DA0">
        <w:rPr>
          <w:rFonts w:ascii="Arial" w:hAnsi="Arial" w:cs="Arial"/>
          <w:color w:val="000000"/>
          <w:lang w:val="nb-NO"/>
        </w:rPr>
        <w:t xml:space="preserve">Selamat berjumpa </w:t>
      </w:r>
      <w:r>
        <w:rPr>
          <w:rFonts w:ascii="Arial" w:hAnsi="Arial" w:cs="Arial"/>
          <w:color w:val="000000"/>
          <w:lang w:val="nb-NO"/>
        </w:rPr>
        <w:t>p</w:t>
      </w:r>
      <w:r w:rsidRPr="00072DA0">
        <w:rPr>
          <w:rFonts w:ascii="Arial" w:hAnsi="Arial" w:cs="Arial"/>
          <w:color w:val="000000"/>
          <w:lang w:val="nb-NO"/>
        </w:rPr>
        <w:t>ada modul</w:t>
      </w:r>
      <w:r>
        <w:rPr>
          <w:rFonts w:ascii="Arial" w:hAnsi="Arial" w:cs="Arial"/>
          <w:color w:val="000000"/>
          <w:lang w:val="nb-NO"/>
        </w:rPr>
        <w:t xml:space="preserve"> pembelajaran agama Buddha </w:t>
      </w:r>
      <w:r w:rsidRPr="00072DA0">
        <w:rPr>
          <w:rFonts w:ascii="Arial" w:hAnsi="Arial" w:cs="Arial"/>
          <w:color w:val="000000"/>
          <w:lang w:val="nb-NO"/>
        </w:rPr>
        <w:t xml:space="preserve">yang berjudul: </w:t>
      </w:r>
      <w:r>
        <w:rPr>
          <w:rFonts w:ascii="Arial" w:hAnsi="Arial" w:cs="Arial"/>
          <w:color w:val="000000"/>
          <w:lang w:val="nb-NO"/>
        </w:rPr>
        <w:t>Budaya menu</w:t>
      </w:r>
      <w:r w:rsidRPr="00072DA0">
        <w:rPr>
          <w:rFonts w:ascii="Arial" w:hAnsi="Arial" w:cs="Arial"/>
          <w:bCs/>
          <w:color w:val="000000"/>
          <w:lang w:val="nb-NO"/>
        </w:rPr>
        <w:t>rut</w:t>
      </w:r>
      <w:r>
        <w:rPr>
          <w:rFonts w:ascii="Arial" w:hAnsi="Arial" w:cs="Arial"/>
          <w:bCs/>
          <w:color w:val="000000"/>
          <w:lang w:val="nb-NO"/>
        </w:rPr>
        <w:t xml:space="preserve"> Pandangan</w:t>
      </w:r>
      <w:r w:rsidRPr="00072DA0">
        <w:rPr>
          <w:rFonts w:ascii="Arial" w:hAnsi="Arial" w:cs="Arial"/>
          <w:bCs/>
          <w:color w:val="000000"/>
          <w:lang w:val="nb-NO"/>
        </w:rPr>
        <w:t xml:space="preserve"> Agama Buddha. </w:t>
      </w:r>
      <w:r w:rsidRPr="00072DA0">
        <w:rPr>
          <w:rFonts w:ascii="Arial" w:hAnsi="Arial" w:cs="Arial"/>
          <w:color w:val="000000"/>
          <w:lang w:val="nb-NO"/>
        </w:rPr>
        <w:t>Modul ini merupakan modul yang ke-</w:t>
      </w:r>
      <w:r>
        <w:rPr>
          <w:rFonts w:ascii="Arial" w:hAnsi="Arial" w:cs="Arial"/>
          <w:color w:val="000000"/>
          <w:lang w:val="nb-NO"/>
        </w:rPr>
        <w:t>13</w:t>
      </w:r>
      <w:r w:rsidRPr="00072DA0">
        <w:rPr>
          <w:rFonts w:ascii="Arial" w:hAnsi="Arial" w:cs="Arial"/>
          <w:color w:val="000000"/>
          <w:lang w:val="nb-NO"/>
        </w:rPr>
        <w:t xml:space="preserve"> bagi </w:t>
      </w:r>
      <w:r>
        <w:rPr>
          <w:rFonts w:ascii="Arial" w:hAnsi="Arial" w:cs="Arial"/>
          <w:color w:val="000000"/>
          <w:lang w:val="nb-NO"/>
        </w:rPr>
        <w:t>Anda</w:t>
      </w:r>
      <w:r w:rsidRPr="00072DA0">
        <w:rPr>
          <w:rFonts w:ascii="Arial" w:hAnsi="Arial" w:cs="Arial"/>
          <w:color w:val="000000"/>
          <w:lang w:val="nb-NO"/>
        </w:rPr>
        <w:t xml:space="preserve">. Modul ini membahas </w:t>
      </w:r>
      <w:r w:rsidRPr="00C3106B">
        <w:rPr>
          <w:rFonts w:ascii="Arial" w:hAnsi="Arial" w:cs="Arial"/>
        </w:rPr>
        <w:t xml:space="preserve">pengertian </w:t>
      </w:r>
      <w:r>
        <w:rPr>
          <w:rFonts w:ascii="Arial" w:hAnsi="Arial" w:cs="Arial"/>
        </w:rPr>
        <w:t xml:space="preserve">budaya, hal-hal yang seyogianya dibudayakan, manfaat </w:t>
      </w:r>
      <w:r w:rsidR="00C35976">
        <w:rPr>
          <w:rFonts w:ascii="Arial" w:hAnsi="Arial" w:cs="Arial"/>
          <w:lang w:val="id-ID"/>
        </w:rPr>
        <w:t xml:space="preserve">hidup </w:t>
      </w:r>
      <w:r>
        <w:rPr>
          <w:rFonts w:ascii="Arial" w:hAnsi="Arial" w:cs="Arial"/>
        </w:rPr>
        <w:t>berbud</w:t>
      </w:r>
      <w:r w:rsidR="00C35976">
        <w:rPr>
          <w:rFonts w:ascii="Arial" w:hAnsi="Arial" w:cs="Arial"/>
        </w:rPr>
        <w:t>aya dalam kehidupan sehar-hari</w:t>
      </w:r>
      <w:r w:rsidR="00C35976">
        <w:rPr>
          <w:rFonts w:ascii="Arial" w:hAnsi="Arial" w:cs="Arial"/>
          <w:lang w:val="id-ID"/>
        </w:rPr>
        <w:t xml:space="preserve">, dan budaya buddhis dalam bekerja. </w:t>
      </w:r>
    </w:p>
    <w:p w:rsidR="00C33368" w:rsidRDefault="00C33368" w:rsidP="00C33368">
      <w:pPr>
        <w:spacing w:line="360" w:lineRule="auto"/>
        <w:jc w:val="both"/>
        <w:rPr>
          <w:rFonts w:ascii="Arial" w:hAnsi="Arial" w:cs="Arial"/>
          <w:color w:val="000000"/>
          <w:lang w:val="sv-SE"/>
        </w:rPr>
      </w:pPr>
    </w:p>
    <w:p w:rsidR="00C33368" w:rsidRPr="00072DA0" w:rsidRDefault="00C33368" w:rsidP="00C33368">
      <w:pPr>
        <w:ind w:left="720"/>
        <w:jc w:val="both"/>
        <w:rPr>
          <w:rFonts w:ascii="Arial" w:hAnsi="Arial" w:cs="Arial"/>
          <w:color w:val="000000"/>
          <w:lang w:val="sv-SE"/>
        </w:rPr>
      </w:pPr>
      <w:r w:rsidRPr="00072DA0">
        <w:rPr>
          <w:rFonts w:ascii="Arial" w:hAnsi="Arial" w:cs="Arial"/>
          <w:color w:val="000000"/>
          <w:lang w:val="fi-FI"/>
        </w:rPr>
        <w:t xml:space="preserve">Untuk memudahkan memahami materi ini, </w:t>
      </w:r>
      <w:r>
        <w:rPr>
          <w:rFonts w:ascii="Arial" w:hAnsi="Arial" w:cs="Arial"/>
          <w:color w:val="000000"/>
          <w:lang w:val="fi-FI"/>
        </w:rPr>
        <w:t>Anda</w:t>
      </w:r>
      <w:r w:rsidRPr="00072DA0">
        <w:rPr>
          <w:rFonts w:ascii="Arial" w:hAnsi="Arial" w:cs="Arial"/>
          <w:color w:val="000000"/>
          <w:lang w:val="fi-FI"/>
        </w:rPr>
        <w:t xml:space="preserve"> dapat menggunakan waktu dengan sebaik-baiknya</w:t>
      </w:r>
      <w:r>
        <w:rPr>
          <w:rFonts w:ascii="Arial" w:hAnsi="Arial" w:cs="Arial"/>
          <w:color w:val="000000"/>
          <w:lang w:val="fi-FI"/>
        </w:rPr>
        <w:t xml:space="preserve"> dan memanfaatkan berbagai sumber yang relevan</w:t>
      </w:r>
      <w:r w:rsidRPr="00072DA0">
        <w:rPr>
          <w:rFonts w:ascii="Arial" w:hAnsi="Arial" w:cs="Arial"/>
          <w:color w:val="000000"/>
          <w:lang w:val="fi-FI"/>
        </w:rPr>
        <w:t xml:space="preserve">. </w:t>
      </w:r>
      <w:r w:rsidRPr="00072DA0">
        <w:rPr>
          <w:rFonts w:ascii="Arial" w:hAnsi="Arial" w:cs="Arial"/>
          <w:color w:val="000000"/>
          <w:lang w:val="sv-SE"/>
        </w:rPr>
        <w:t xml:space="preserve">Jangan lupa kerjakan tugas yang ada pada tiap akhir kegiatan. Bila semua kegiatan telah selesai  </w:t>
      </w:r>
      <w:r>
        <w:rPr>
          <w:rFonts w:ascii="Arial" w:hAnsi="Arial" w:cs="Arial"/>
          <w:color w:val="000000"/>
          <w:lang w:val="sv-SE"/>
        </w:rPr>
        <w:t xml:space="preserve">Anda </w:t>
      </w:r>
      <w:r w:rsidRPr="00072DA0">
        <w:rPr>
          <w:rFonts w:ascii="Arial" w:hAnsi="Arial" w:cs="Arial"/>
          <w:color w:val="000000"/>
          <w:lang w:val="sv-SE"/>
        </w:rPr>
        <w:t>pelajari,</w:t>
      </w:r>
      <w:r>
        <w:rPr>
          <w:rFonts w:ascii="Arial" w:hAnsi="Arial" w:cs="Arial"/>
          <w:color w:val="000000"/>
          <w:lang w:val="sv-SE"/>
        </w:rPr>
        <w:t xml:space="preserve"> kerjakan juga kuis yang berkaitan dengan materi pembelajaran tersebut</w:t>
      </w:r>
      <w:r w:rsidRPr="00072DA0">
        <w:rPr>
          <w:rFonts w:ascii="Arial" w:hAnsi="Arial" w:cs="Arial"/>
          <w:color w:val="000000"/>
          <w:lang w:val="sv-SE"/>
        </w:rPr>
        <w:t xml:space="preserve">. Selamat mempelajari modul ini. </w:t>
      </w:r>
      <w:r>
        <w:rPr>
          <w:rFonts w:ascii="Arial" w:hAnsi="Arial" w:cs="Arial"/>
          <w:color w:val="000000"/>
          <w:lang w:val="sv-SE"/>
        </w:rPr>
        <w:t>Semoga Anda</w:t>
      </w:r>
      <w:r w:rsidRPr="00072DA0">
        <w:rPr>
          <w:rFonts w:ascii="Arial" w:hAnsi="Arial" w:cs="Arial"/>
          <w:color w:val="000000"/>
          <w:lang w:val="sv-SE"/>
        </w:rPr>
        <w:t xml:space="preserve"> berhasil dengan baik.</w:t>
      </w:r>
    </w:p>
    <w:p w:rsidR="00C33368" w:rsidRDefault="00C33368" w:rsidP="00C33368"/>
    <w:p w:rsidR="00C33368" w:rsidRDefault="00C33368" w:rsidP="00C33368">
      <w:pPr>
        <w:rPr>
          <w:rFonts w:ascii="Arial" w:hAnsi="Arial" w:cs="Arial"/>
          <w:b/>
        </w:rPr>
      </w:pPr>
      <w:r>
        <w:rPr>
          <w:b/>
        </w:rPr>
        <w:t xml:space="preserve">B. </w:t>
      </w:r>
      <w:r>
        <w:rPr>
          <w:rFonts w:ascii="Arial" w:hAnsi="Arial" w:cs="Arial"/>
          <w:b/>
        </w:rPr>
        <w:t>Kompetensi Dasar</w:t>
      </w:r>
    </w:p>
    <w:p w:rsidR="00C33368" w:rsidRDefault="00C33368" w:rsidP="00C33368">
      <w:pPr>
        <w:rPr>
          <w:rFonts w:ascii="Arial" w:hAnsi="Arial" w:cs="Arial"/>
          <w:b/>
        </w:rPr>
      </w:pPr>
    </w:p>
    <w:p w:rsidR="00C33368" w:rsidRPr="00BC2490" w:rsidRDefault="00C33368" w:rsidP="00C33368">
      <w:pPr>
        <w:ind w:left="720"/>
        <w:rPr>
          <w:rFonts w:ascii="Arial" w:hAnsi="Arial" w:cs="Arial"/>
        </w:rPr>
      </w:pPr>
      <w:r>
        <w:rPr>
          <w:rFonts w:ascii="Arial" w:hAnsi="Arial" w:cs="Arial"/>
        </w:rPr>
        <w:t xml:space="preserve">Mahasiswa dapat </w:t>
      </w:r>
      <w:r w:rsidRPr="009D3294">
        <w:rPr>
          <w:rFonts w:ascii="Arial" w:hAnsi="Arial" w:cs="Arial"/>
        </w:rPr>
        <w:t xml:space="preserve">dapat </w:t>
      </w:r>
      <w:r w:rsidRPr="00BC2490">
        <w:rPr>
          <w:rFonts w:ascii="Arial" w:hAnsi="Arial" w:cs="Arial"/>
        </w:rPr>
        <w:t>memiliki budaya luhur sesuai dengan ajaran Buddha</w:t>
      </w:r>
    </w:p>
    <w:p w:rsidR="00C33368" w:rsidRDefault="00C33368" w:rsidP="00C33368">
      <w:pPr>
        <w:rPr>
          <w:rFonts w:ascii="Arial" w:hAnsi="Arial" w:cs="Arial"/>
          <w:b/>
        </w:rPr>
      </w:pPr>
    </w:p>
    <w:p w:rsidR="00C33368" w:rsidRDefault="00C33368" w:rsidP="00C33368">
      <w:pPr>
        <w:rPr>
          <w:rFonts w:ascii="Arial" w:hAnsi="Arial" w:cs="Arial"/>
          <w:b/>
        </w:rPr>
      </w:pPr>
    </w:p>
    <w:p w:rsidR="00C33368" w:rsidRDefault="00C33368" w:rsidP="00C33368">
      <w:pPr>
        <w:rPr>
          <w:rFonts w:ascii="Arial" w:hAnsi="Arial" w:cs="Arial"/>
          <w:b/>
        </w:rPr>
      </w:pPr>
      <w:r>
        <w:rPr>
          <w:b/>
        </w:rPr>
        <w:t xml:space="preserve">C. </w:t>
      </w:r>
      <w:r>
        <w:rPr>
          <w:rFonts w:ascii="Arial" w:hAnsi="Arial" w:cs="Arial"/>
          <w:b/>
        </w:rPr>
        <w:t>Kemampuan Akhir yang Diharapkan</w:t>
      </w:r>
    </w:p>
    <w:p w:rsidR="008223C9" w:rsidRDefault="008223C9"/>
    <w:p w:rsidR="00B02D68" w:rsidRDefault="00DA6864" w:rsidP="00B02D68">
      <w:pPr>
        <w:jc w:val="both"/>
        <w:rPr>
          <w:sz w:val="36"/>
          <w:szCs w:val="36"/>
        </w:rPr>
      </w:pPr>
      <w:r>
        <w:rPr>
          <w:sz w:val="36"/>
          <w:szCs w:val="36"/>
        </w:rPr>
      </w:r>
      <w:r>
        <w:rPr>
          <w:sz w:val="36"/>
          <w:szCs w:val="36"/>
        </w:rPr>
        <w:pict>
          <v:group id="_x0000_s1026" editas="canvas" style="width:472.5pt;height:187.5pt;mso-position-horizontal-relative:char;mso-position-vertical-relative:line" coordorigin="1887,3648" coordsize="9450,37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87;top:3648;width:9450;height:3750" o:preferrelative="f">
              <v:fill o:detectmouseclick="t"/>
              <v:path o:extrusionok="t" o:connecttype="none"/>
              <o:lock v:ext="edit" text="t"/>
            </v:shape>
            <v:rect id="_x0000_s1028" style="position:absolute;left:1977;top:3828;width:8820;height:3300">
              <v:textbox>
                <w:txbxContent>
                  <w:p w:rsidR="00B02D68" w:rsidRDefault="00B02D68" w:rsidP="00B02D68"/>
                  <w:p w:rsidR="00B02D68" w:rsidRPr="00BC2490" w:rsidRDefault="00B02D68" w:rsidP="00B02D68">
                    <w:pPr>
                      <w:numPr>
                        <w:ilvl w:val="0"/>
                        <w:numId w:val="3"/>
                      </w:numPr>
                      <w:rPr>
                        <w:rFonts w:ascii="Arial" w:hAnsi="Arial" w:cs="Arial"/>
                      </w:rPr>
                    </w:pPr>
                    <w:r w:rsidRPr="00BC2490">
                      <w:rPr>
                        <w:rFonts w:ascii="Arial" w:hAnsi="Arial" w:cs="Arial"/>
                      </w:rPr>
                      <w:t>Menjelaskan pengertian budaya</w:t>
                    </w:r>
                  </w:p>
                  <w:p w:rsidR="00B02D68" w:rsidRPr="00BC2490" w:rsidRDefault="00B02D68" w:rsidP="00B02D68">
                    <w:pPr>
                      <w:numPr>
                        <w:ilvl w:val="0"/>
                        <w:numId w:val="3"/>
                      </w:numPr>
                      <w:rPr>
                        <w:rFonts w:ascii="Arial" w:hAnsi="Arial" w:cs="Arial"/>
                      </w:rPr>
                    </w:pPr>
                    <w:r w:rsidRPr="00BC2490">
                      <w:rPr>
                        <w:rFonts w:ascii="Arial" w:hAnsi="Arial" w:cs="Arial"/>
                      </w:rPr>
                      <w:t>Menjelaskan hakikat kebudayaan</w:t>
                    </w:r>
                  </w:p>
                  <w:p w:rsidR="00B02D68" w:rsidRPr="00BC2490" w:rsidRDefault="00B02D68" w:rsidP="00B02D68">
                    <w:pPr>
                      <w:numPr>
                        <w:ilvl w:val="0"/>
                        <w:numId w:val="3"/>
                      </w:numPr>
                      <w:rPr>
                        <w:rFonts w:ascii="Arial" w:hAnsi="Arial" w:cs="Arial"/>
                      </w:rPr>
                    </w:pPr>
                    <w:r w:rsidRPr="00BC2490">
                      <w:rPr>
                        <w:rFonts w:ascii="Arial" w:hAnsi="Arial" w:cs="Arial"/>
                      </w:rPr>
                      <w:t>Membudayakan perilaku luhur sesuai dengan ajaran Buddha</w:t>
                    </w:r>
                  </w:p>
                  <w:p w:rsidR="00B02D68" w:rsidRDefault="00B02D68" w:rsidP="00B02D68">
                    <w:pPr>
                      <w:numPr>
                        <w:ilvl w:val="0"/>
                        <w:numId w:val="3"/>
                      </w:numPr>
                      <w:rPr>
                        <w:rFonts w:ascii="Arial" w:hAnsi="Arial" w:cs="Arial"/>
                      </w:rPr>
                    </w:pPr>
                    <w:r w:rsidRPr="00BC2490">
                      <w:rPr>
                        <w:rFonts w:ascii="Arial" w:hAnsi="Arial" w:cs="Arial"/>
                      </w:rPr>
                      <w:t xml:space="preserve">Mengidentifikasikan konsep </w:t>
                    </w:r>
                    <w:r w:rsidR="00C35976">
                      <w:rPr>
                        <w:rFonts w:ascii="Arial" w:hAnsi="Arial" w:cs="Arial"/>
                        <w:lang w:val="id-ID"/>
                      </w:rPr>
                      <w:t xml:space="preserve">budaya </w:t>
                    </w:r>
                    <w:r w:rsidRPr="00BC2490">
                      <w:rPr>
                        <w:rFonts w:ascii="Arial" w:hAnsi="Arial" w:cs="Arial"/>
                      </w:rPr>
                      <w:t>Buddhis</w:t>
                    </w:r>
                    <w:r w:rsidR="00C35976">
                      <w:rPr>
                        <w:rFonts w:ascii="Arial" w:hAnsi="Arial" w:cs="Arial"/>
                        <w:lang w:val="id-ID"/>
                      </w:rPr>
                      <w:t xml:space="preserve"> dalam bekerja</w:t>
                    </w:r>
                  </w:p>
                  <w:p w:rsidR="005F7689" w:rsidRPr="00BC2490" w:rsidRDefault="005F7689" w:rsidP="00B02D68">
                    <w:pPr>
                      <w:numPr>
                        <w:ilvl w:val="0"/>
                        <w:numId w:val="3"/>
                      </w:numPr>
                      <w:rPr>
                        <w:rFonts w:ascii="Arial" w:hAnsi="Arial" w:cs="Arial"/>
                      </w:rPr>
                    </w:pPr>
                    <w:r>
                      <w:rPr>
                        <w:rFonts w:ascii="Arial" w:hAnsi="Arial" w:cs="Arial"/>
                      </w:rPr>
                      <w:t>Menguraikan manfaat hidup berbudaya dalam kehidupan sehari-hari</w:t>
                    </w:r>
                  </w:p>
                  <w:p w:rsidR="00B02D68" w:rsidRDefault="00B02D68" w:rsidP="00B02D68">
                    <w:pPr>
                      <w:ind w:left="720"/>
                    </w:pPr>
                  </w:p>
                </w:txbxContent>
              </v:textbox>
            </v:rect>
            <w10:wrap type="none"/>
            <w10:anchorlock/>
          </v:group>
        </w:pict>
      </w:r>
    </w:p>
    <w:p w:rsidR="00B02D68" w:rsidRDefault="00B02D68" w:rsidP="00B02D68">
      <w:pPr>
        <w:spacing w:line="360" w:lineRule="auto"/>
      </w:pPr>
    </w:p>
    <w:p w:rsidR="00042F51" w:rsidRDefault="00042F51" w:rsidP="00B02D68">
      <w:pPr>
        <w:spacing w:line="360" w:lineRule="auto"/>
      </w:pPr>
    </w:p>
    <w:p w:rsidR="00B02D68" w:rsidRPr="00BC2490" w:rsidRDefault="00B02D68" w:rsidP="00BC2490">
      <w:pPr>
        <w:rPr>
          <w:rFonts w:ascii="Arial" w:hAnsi="Arial" w:cs="Arial"/>
          <w:b/>
        </w:rPr>
      </w:pPr>
      <w:r w:rsidRPr="00BC2490">
        <w:rPr>
          <w:rFonts w:ascii="Arial" w:hAnsi="Arial" w:cs="Arial"/>
          <w:b/>
        </w:rPr>
        <w:lastRenderedPageBreak/>
        <w:t>A. Pendahuluan</w:t>
      </w:r>
    </w:p>
    <w:p w:rsidR="00BC2490" w:rsidRDefault="00BC2490" w:rsidP="00BC2490">
      <w:pPr>
        <w:ind w:left="720"/>
        <w:jc w:val="both"/>
        <w:rPr>
          <w:rFonts w:ascii="Arial" w:hAnsi="Arial" w:cs="Arial"/>
        </w:rPr>
      </w:pPr>
    </w:p>
    <w:p w:rsidR="00B02D68" w:rsidRPr="00BC2490" w:rsidRDefault="00B02D68" w:rsidP="00BC2490">
      <w:pPr>
        <w:ind w:left="720"/>
        <w:jc w:val="both"/>
        <w:rPr>
          <w:rFonts w:ascii="Arial" w:hAnsi="Arial" w:cs="Arial"/>
        </w:rPr>
      </w:pPr>
      <w:r w:rsidRPr="00BC2490">
        <w:rPr>
          <w:rFonts w:ascii="Arial" w:hAnsi="Arial" w:cs="Arial"/>
        </w:rPr>
        <w:t>Budaya merupakan bentuk perwujudan dari sikap batin manusia yang berasal dari perbuatannya yang sering dilakukan terus-menerus sehingga menjadi wataknya. Manusia bermoral tentu mempunyai budaya atau sikap batin baik yang merupakan hasil dari latihannya yang terus-menerus untuk berbuat baik. Budaya atau sikap batin baik merupakan hasil dari sering berbuat baik sehingga timbullah watak-watak yang baik seperti bertanggung jawab, selalu penuh semangat, bekerja keras, bersikap fair, dsb.</w:t>
      </w:r>
    </w:p>
    <w:p w:rsidR="00B02D68" w:rsidRPr="00BC2490" w:rsidRDefault="00B02D68" w:rsidP="00BC2490">
      <w:pPr>
        <w:jc w:val="both"/>
        <w:rPr>
          <w:rFonts w:ascii="Arial" w:hAnsi="Arial" w:cs="Arial"/>
        </w:rPr>
      </w:pPr>
    </w:p>
    <w:p w:rsidR="00B02D68" w:rsidRPr="00BC2490" w:rsidRDefault="00B02D68" w:rsidP="00BC2490">
      <w:pPr>
        <w:jc w:val="both"/>
        <w:rPr>
          <w:rFonts w:ascii="Arial" w:hAnsi="Arial" w:cs="Arial"/>
          <w:b/>
        </w:rPr>
      </w:pPr>
      <w:r w:rsidRPr="00BC2490">
        <w:rPr>
          <w:rFonts w:ascii="Arial" w:hAnsi="Arial" w:cs="Arial"/>
          <w:b/>
        </w:rPr>
        <w:t>B. Hakikat Kebudayaan</w:t>
      </w:r>
    </w:p>
    <w:p w:rsidR="00BC2490" w:rsidRDefault="00BC2490" w:rsidP="00BC2490">
      <w:pPr>
        <w:ind w:left="720"/>
        <w:jc w:val="both"/>
        <w:rPr>
          <w:rFonts w:ascii="Arial" w:hAnsi="Arial" w:cs="Arial"/>
        </w:rPr>
      </w:pPr>
    </w:p>
    <w:p w:rsidR="00B02D68" w:rsidRPr="00BC2490" w:rsidRDefault="00B02D68" w:rsidP="00BC2490">
      <w:pPr>
        <w:ind w:left="720"/>
        <w:jc w:val="both"/>
        <w:rPr>
          <w:rFonts w:ascii="Arial" w:hAnsi="Arial" w:cs="Arial"/>
        </w:rPr>
      </w:pPr>
      <w:r w:rsidRPr="00BC2490">
        <w:rPr>
          <w:rFonts w:ascii="Arial" w:hAnsi="Arial" w:cs="Arial"/>
        </w:rPr>
        <w:t xml:space="preserve">Kata “kebudayaan” berasal dari bahasa Sansekerta </w:t>
      </w:r>
      <w:r w:rsidRPr="00BC2490">
        <w:rPr>
          <w:rFonts w:ascii="Arial" w:hAnsi="Arial" w:cs="Arial"/>
          <w:i/>
        </w:rPr>
        <w:t>buddhayah</w:t>
      </w:r>
      <w:r w:rsidRPr="00BC2490">
        <w:rPr>
          <w:rFonts w:ascii="Arial" w:hAnsi="Arial" w:cs="Arial"/>
        </w:rPr>
        <w:t xml:space="preserve">, bentuk jamak dari </w:t>
      </w:r>
      <w:r w:rsidRPr="00BC2490">
        <w:rPr>
          <w:rFonts w:ascii="Arial" w:hAnsi="Arial" w:cs="Arial"/>
          <w:i/>
        </w:rPr>
        <w:t>buddhi</w:t>
      </w:r>
      <w:r w:rsidRPr="00BC2490">
        <w:rPr>
          <w:rFonts w:ascii="Arial" w:hAnsi="Arial" w:cs="Arial"/>
        </w:rPr>
        <w:t>, berarti “budi” atau “akal”. Ada pula yang berpendapat asalnya adalah kata majemuk “budi-daya”, daya dari budi, kekuatan dari akal. Bagaimanapun  definisanya, kebudayaan adalah hal-hal yang bersangkutan dengan akal budi. Tanpa kebudayaan, hidup dan perilaku manusia tak berbeda dengan hewan. Manusia adalah pencipta kebudayaan, namun manusia sendiri adalah produk kebudayaan. Koentjaraningrat berpendapat bahwa kebudayaan adalah keseluruhan gagasan dan karya manusia, yang harus dibiasakannya dengan belajar, beserta keseluruhan dari hasil budi dan karyanya itu. Parsudi Suparlan menjelaskan bahwa kebudayaan adalah adalah pedoman bagi kehidupan kita yang terdiri atas konsep-konsep, teori-teori, dan metode-metode, yang merupakan pengetahuan dan keyakinan, yang kita gunakan secara selektif dalam menghadap lingkungan guna pemenuhan kebutuhan-kebutuhan kita sebagai manusia.</w:t>
      </w:r>
    </w:p>
    <w:p w:rsidR="00BC2490" w:rsidRDefault="00BC2490" w:rsidP="00BC2490">
      <w:pPr>
        <w:ind w:left="720"/>
        <w:jc w:val="both"/>
        <w:rPr>
          <w:rFonts w:ascii="Arial" w:hAnsi="Arial" w:cs="Arial"/>
        </w:rPr>
      </w:pPr>
    </w:p>
    <w:p w:rsidR="00B02D68" w:rsidRDefault="00B02D68" w:rsidP="00BC2490">
      <w:pPr>
        <w:ind w:left="720"/>
        <w:jc w:val="both"/>
        <w:rPr>
          <w:rFonts w:ascii="Arial" w:hAnsi="Arial" w:cs="Arial"/>
        </w:rPr>
      </w:pPr>
      <w:r w:rsidRPr="00BC2490">
        <w:rPr>
          <w:rFonts w:ascii="Arial" w:hAnsi="Arial" w:cs="Arial"/>
        </w:rPr>
        <w:t>Agama bersifat universal, tepatnya pada tingkatan tekstual. Pada tingkatan operasional, ajaran-ajaran dari teks suci harus diinterpretasikan dan dipahami oleh pemeluknya kemudian dijadikan pedoman hidup di lingkungannya. Dengan kata lain dijadikan kebudayaan atau unsur yang tidak terpisahkan dari kebudayaan, mengingat acuan mengeinterpretasi teks suci adalah kebudayaan dari pemeluknya. Ketika agama dipraktikkan, coraknya berubah menjadi lokal, sesuai dengan kebudayaan setempat. Terdapat variasi mengenai posisi agama yang dipeluk masyarakat dalam dan sebagai kebudayaan dari masyarakat yang bersangkutan. Variasi juga terdapat pada individual. Ada yang menempatkan agama sebagai inti atau puncak kebudayaan, sehingga agama tersebut dijadikan pedoman hidup dan terserap di hampir keseluruhan unsur-unsur kebudayaan. Ada yang bersifat fungsional dalam sejumlah unsur kebudayaan sehingga unsur-unsur lain dari kebudayaan milik masyarakat tersebut bebas dari pengaruh agama yang dipeluk. Jika pemelukan agama hanya menekankan upacara yang diwajibkan, tidak menjadi pandangan hidup dan etos yang dalam bahasa sehari-hari dinamakan nilai-nilai budaya, atau pedoman moral dan etika, agama tersebut belum betul-betul digunakan sebagai kebudayaan dari masyarakat tersebut.</w:t>
      </w:r>
    </w:p>
    <w:p w:rsidR="00042F51" w:rsidRPr="00BC2490" w:rsidRDefault="00042F51" w:rsidP="00BC2490">
      <w:pPr>
        <w:ind w:left="720"/>
        <w:jc w:val="both"/>
        <w:rPr>
          <w:rFonts w:ascii="Arial" w:hAnsi="Arial" w:cs="Arial"/>
        </w:rPr>
      </w:pPr>
    </w:p>
    <w:p w:rsidR="00B02D68" w:rsidRPr="00BC2490" w:rsidRDefault="00B02D68" w:rsidP="00BC2490">
      <w:pPr>
        <w:jc w:val="both"/>
        <w:rPr>
          <w:rFonts w:ascii="Arial" w:hAnsi="Arial" w:cs="Arial"/>
        </w:rPr>
      </w:pPr>
    </w:p>
    <w:p w:rsidR="00B02D68" w:rsidRPr="00BC2490" w:rsidRDefault="00B02D68" w:rsidP="00BC2490">
      <w:pPr>
        <w:rPr>
          <w:rFonts w:ascii="Arial" w:hAnsi="Arial" w:cs="Arial"/>
          <w:b/>
        </w:rPr>
      </w:pPr>
      <w:r w:rsidRPr="00BC2490">
        <w:rPr>
          <w:rFonts w:ascii="Arial" w:hAnsi="Arial" w:cs="Arial"/>
          <w:b/>
        </w:rPr>
        <w:t>C. Hal-hal yang seyogianya dibudayakan adalah bentuk-bentuk pikiran atau</w:t>
      </w:r>
    </w:p>
    <w:p w:rsidR="00B02D68" w:rsidRDefault="00B02D68" w:rsidP="00BC2490">
      <w:pPr>
        <w:rPr>
          <w:rFonts w:ascii="Arial" w:hAnsi="Arial" w:cs="Arial"/>
          <w:b/>
          <w:i/>
        </w:rPr>
      </w:pPr>
      <w:r w:rsidRPr="00BC2490">
        <w:rPr>
          <w:rFonts w:ascii="Arial" w:hAnsi="Arial" w:cs="Arial"/>
          <w:b/>
        </w:rPr>
        <w:t xml:space="preserve">     batin yang luhur </w:t>
      </w:r>
      <w:r w:rsidRPr="00BC2490">
        <w:rPr>
          <w:rFonts w:ascii="Arial" w:hAnsi="Arial" w:cs="Arial"/>
          <w:b/>
          <w:i/>
        </w:rPr>
        <w:t>(</w:t>
      </w:r>
      <w:r w:rsidR="004C0108">
        <w:rPr>
          <w:rFonts w:ascii="Arial" w:hAnsi="Arial" w:cs="Arial"/>
          <w:b/>
          <w:i/>
        </w:rPr>
        <w:t>sobhana c</w:t>
      </w:r>
      <w:r w:rsidRPr="00BC2490">
        <w:rPr>
          <w:rFonts w:ascii="Arial" w:hAnsi="Arial" w:cs="Arial"/>
          <w:b/>
          <w:i/>
        </w:rPr>
        <w:t>etasika 25)</w:t>
      </w:r>
    </w:p>
    <w:p w:rsidR="004C0108" w:rsidRPr="00BC2490" w:rsidRDefault="004C0108" w:rsidP="00BC2490">
      <w:pPr>
        <w:rPr>
          <w:rFonts w:ascii="Arial" w:hAnsi="Arial" w:cs="Arial"/>
          <w:b/>
        </w:rPr>
      </w:pPr>
    </w:p>
    <w:p w:rsidR="00B02D68" w:rsidRDefault="00B02D68" w:rsidP="00DB2462">
      <w:pPr>
        <w:numPr>
          <w:ilvl w:val="0"/>
          <w:numId w:val="1"/>
        </w:numPr>
        <w:jc w:val="both"/>
        <w:rPr>
          <w:rFonts w:ascii="Arial" w:hAnsi="Arial" w:cs="Arial"/>
        </w:rPr>
      </w:pPr>
      <w:r w:rsidRPr="00BC2490">
        <w:rPr>
          <w:rFonts w:ascii="Arial" w:hAnsi="Arial" w:cs="Arial"/>
        </w:rPr>
        <w:t>Keyakinan</w:t>
      </w:r>
      <w:r w:rsidR="00CD7C33">
        <w:rPr>
          <w:rFonts w:ascii="Arial" w:hAnsi="Arial" w:cs="Arial"/>
        </w:rPr>
        <w:t xml:space="preserve"> </w:t>
      </w:r>
      <w:r w:rsidR="00CD7C33" w:rsidRPr="00CD7C33">
        <w:rPr>
          <w:rFonts w:ascii="Arial" w:hAnsi="Arial" w:cs="Arial"/>
          <w:i/>
        </w:rPr>
        <w:t>(saddha)</w:t>
      </w:r>
      <w:r w:rsidRPr="00BC2490">
        <w:rPr>
          <w:rFonts w:ascii="Arial" w:hAnsi="Arial" w:cs="Arial"/>
        </w:rPr>
        <w:t>, yaitu keyakinan terhadap sesuatu yang harus diyakini</w:t>
      </w:r>
    </w:p>
    <w:p w:rsidR="00DB2462" w:rsidRDefault="00DB2462" w:rsidP="00DB2462">
      <w:pPr>
        <w:ind w:left="1080"/>
        <w:jc w:val="both"/>
        <w:rPr>
          <w:rFonts w:ascii="Arial" w:hAnsi="Arial" w:cs="Arial"/>
        </w:rPr>
      </w:pPr>
      <w:r>
        <w:rPr>
          <w:rFonts w:ascii="Arial" w:hAnsi="Arial" w:cs="Arial"/>
        </w:rPr>
        <w:t>Umat Buddha seyogianya mempuyai keyakinan yang teguh terhadap Tiratana: Buddha, Dhamma, dan Sangha. Keyakinan di sini bukan merupakan keyakinan yang membuta, tetapi keyakinan berdasarkan pengertian yang benar.</w:t>
      </w:r>
    </w:p>
    <w:p w:rsidR="00DB2462" w:rsidRPr="00BC2490" w:rsidRDefault="00DB2462" w:rsidP="00DB2462">
      <w:pPr>
        <w:ind w:left="1080"/>
        <w:rPr>
          <w:rFonts w:ascii="Arial" w:hAnsi="Arial" w:cs="Arial"/>
        </w:rPr>
      </w:pPr>
      <w:r>
        <w:rPr>
          <w:rFonts w:ascii="Arial" w:hAnsi="Arial" w:cs="Arial"/>
        </w:rPr>
        <w:t xml:space="preserve"> </w:t>
      </w:r>
    </w:p>
    <w:p w:rsidR="00B02D68" w:rsidRDefault="00B02D68" w:rsidP="00324CBA">
      <w:pPr>
        <w:numPr>
          <w:ilvl w:val="0"/>
          <w:numId w:val="1"/>
        </w:numPr>
        <w:jc w:val="both"/>
        <w:rPr>
          <w:rFonts w:ascii="Arial" w:hAnsi="Arial" w:cs="Arial"/>
        </w:rPr>
      </w:pPr>
      <w:r w:rsidRPr="00BC2490">
        <w:rPr>
          <w:rFonts w:ascii="Arial" w:hAnsi="Arial" w:cs="Arial"/>
        </w:rPr>
        <w:t>Perhatian murni</w:t>
      </w:r>
      <w:r w:rsidR="00CD7C33">
        <w:rPr>
          <w:rFonts w:ascii="Arial" w:hAnsi="Arial" w:cs="Arial"/>
        </w:rPr>
        <w:t xml:space="preserve"> </w:t>
      </w:r>
      <w:r w:rsidR="00CD7C33" w:rsidRPr="00CD7C33">
        <w:rPr>
          <w:rFonts w:ascii="Arial" w:hAnsi="Arial" w:cs="Arial"/>
          <w:i/>
        </w:rPr>
        <w:t>(sati)</w:t>
      </w:r>
      <w:r w:rsidRPr="00BC2490">
        <w:rPr>
          <w:rFonts w:ascii="Arial" w:hAnsi="Arial" w:cs="Arial"/>
        </w:rPr>
        <w:t>, yaitu kesadaran atau ingatan yang tetap terhadap segala yang baik, sehingga tidak pernah sampai lupa padanya</w:t>
      </w:r>
      <w:r w:rsidR="006425A8">
        <w:rPr>
          <w:rFonts w:ascii="Arial" w:hAnsi="Arial" w:cs="Arial"/>
        </w:rPr>
        <w:t>.</w:t>
      </w:r>
      <w:r w:rsidRPr="00BC2490">
        <w:rPr>
          <w:rFonts w:ascii="Arial" w:hAnsi="Arial" w:cs="Arial"/>
        </w:rPr>
        <w:t xml:space="preserve"> </w:t>
      </w:r>
    </w:p>
    <w:p w:rsidR="00DB2462" w:rsidRDefault="00860CA0" w:rsidP="00324CBA">
      <w:pPr>
        <w:ind w:left="1080"/>
        <w:jc w:val="both"/>
        <w:rPr>
          <w:rFonts w:ascii="Arial" w:hAnsi="Arial" w:cs="Arial"/>
        </w:rPr>
      </w:pPr>
      <w:r>
        <w:rPr>
          <w:rFonts w:ascii="Arial" w:hAnsi="Arial" w:cs="Arial"/>
        </w:rPr>
        <w:t xml:space="preserve">Kita </w:t>
      </w:r>
      <w:r w:rsidR="00DB2462">
        <w:rPr>
          <w:rFonts w:ascii="Arial" w:hAnsi="Arial" w:cs="Arial"/>
        </w:rPr>
        <w:t>semestinya senantiasa mengembangkan kesadaran atau perhatian terhadap segala sesuatu yang baik sehingga tidak pernah lupa pada sesuatu yang baik itu. Kita hendaknya selalu ingat akan segala sesuatu yang baik, seperti ajaran-ajaran Buddha, paritta-paritta</w:t>
      </w:r>
      <w:r w:rsidR="00324CBA">
        <w:rPr>
          <w:rFonts w:ascii="Arial" w:hAnsi="Arial" w:cs="Arial"/>
        </w:rPr>
        <w:t xml:space="preserve"> suci</w:t>
      </w:r>
      <w:r w:rsidR="00DB2462">
        <w:rPr>
          <w:rFonts w:ascii="Arial" w:hAnsi="Arial" w:cs="Arial"/>
        </w:rPr>
        <w:t>,</w:t>
      </w:r>
      <w:r w:rsidR="00324CBA">
        <w:rPr>
          <w:rFonts w:ascii="Arial" w:hAnsi="Arial" w:cs="Arial"/>
        </w:rPr>
        <w:t xml:space="preserve"> para bhikkhu yang menjalankan vinaya dengan baik, orang tua yang bijaksana, dan lain-lain. Dengan demikian pikiran-pikiran yang tidak baik tidak akan mempunyai kesempatan untuk muncul.</w:t>
      </w:r>
    </w:p>
    <w:p w:rsidR="00324CBA" w:rsidRPr="00BC2490" w:rsidRDefault="00324CBA" w:rsidP="00DB2462">
      <w:pPr>
        <w:ind w:left="1080"/>
        <w:rPr>
          <w:rFonts w:ascii="Arial" w:hAnsi="Arial" w:cs="Arial"/>
        </w:rPr>
      </w:pPr>
    </w:p>
    <w:p w:rsidR="00B02D68" w:rsidRDefault="00B02D68" w:rsidP="00CD7C33">
      <w:pPr>
        <w:numPr>
          <w:ilvl w:val="0"/>
          <w:numId w:val="1"/>
        </w:numPr>
        <w:jc w:val="both"/>
        <w:rPr>
          <w:rFonts w:ascii="Arial" w:hAnsi="Arial" w:cs="Arial"/>
        </w:rPr>
      </w:pPr>
      <w:r w:rsidRPr="00BC2490">
        <w:rPr>
          <w:rFonts w:ascii="Arial" w:hAnsi="Arial" w:cs="Arial"/>
        </w:rPr>
        <w:t>Malu berbuat jahat</w:t>
      </w:r>
      <w:r w:rsidR="00CD7C33">
        <w:rPr>
          <w:rFonts w:ascii="Arial" w:hAnsi="Arial" w:cs="Arial"/>
        </w:rPr>
        <w:t xml:space="preserve"> </w:t>
      </w:r>
      <w:r w:rsidR="00CD7C33" w:rsidRPr="00CD7C33">
        <w:rPr>
          <w:rFonts w:ascii="Arial" w:hAnsi="Arial" w:cs="Arial"/>
          <w:i/>
        </w:rPr>
        <w:t>(hiri)</w:t>
      </w:r>
      <w:r w:rsidRPr="00BC2490">
        <w:rPr>
          <w:rFonts w:ascii="Arial" w:hAnsi="Arial" w:cs="Arial"/>
        </w:rPr>
        <w:t>, yaitu malu untuk melakukan segala bentuk perbuatan yang tidak baik</w:t>
      </w:r>
      <w:r w:rsidR="006425A8">
        <w:rPr>
          <w:rFonts w:ascii="Arial" w:hAnsi="Arial" w:cs="Arial"/>
        </w:rPr>
        <w:t>.</w:t>
      </w:r>
    </w:p>
    <w:p w:rsidR="00CD7C33" w:rsidRDefault="00860CA0" w:rsidP="00CD7C33">
      <w:pPr>
        <w:ind w:left="1080"/>
        <w:jc w:val="both"/>
        <w:rPr>
          <w:rFonts w:ascii="Arial" w:hAnsi="Arial" w:cs="Arial"/>
        </w:rPr>
      </w:pPr>
      <w:r>
        <w:rPr>
          <w:rFonts w:ascii="Arial" w:hAnsi="Arial" w:cs="Arial"/>
        </w:rPr>
        <w:t xml:space="preserve">Kita </w:t>
      </w:r>
      <w:r w:rsidR="00CD7C33">
        <w:rPr>
          <w:rFonts w:ascii="Arial" w:hAnsi="Arial" w:cs="Arial"/>
        </w:rPr>
        <w:t xml:space="preserve">seyogianya memiliki hiri. </w:t>
      </w:r>
      <w:r w:rsidR="006425A8">
        <w:rPr>
          <w:rFonts w:ascii="Arial" w:hAnsi="Arial" w:cs="Arial"/>
        </w:rPr>
        <w:t>kita</w:t>
      </w:r>
      <w:r w:rsidR="00CD7C33">
        <w:rPr>
          <w:rFonts w:ascii="Arial" w:hAnsi="Arial" w:cs="Arial"/>
        </w:rPr>
        <w:t xml:space="preserve"> hendaknya mempunyai sifat malu untuk berbuat jahat, sehingga mereka tidak berbuat jahat. Mereka juga hendaknya tahu diri, tidak menuntut terlalu banyak, tidak merongrong harta orangtua, dan sebagainya.</w:t>
      </w:r>
    </w:p>
    <w:p w:rsidR="00CD7C33" w:rsidRPr="00BC2490" w:rsidRDefault="00CD7C33" w:rsidP="00CD7C33">
      <w:pPr>
        <w:ind w:left="1080"/>
        <w:rPr>
          <w:rFonts w:ascii="Arial" w:hAnsi="Arial" w:cs="Arial"/>
        </w:rPr>
      </w:pPr>
    </w:p>
    <w:p w:rsidR="00B02D68" w:rsidRDefault="00B02D68" w:rsidP="00BC2490">
      <w:pPr>
        <w:numPr>
          <w:ilvl w:val="0"/>
          <w:numId w:val="1"/>
        </w:numPr>
        <w:rPr>
          <w:rFonts w:ascii="Arial" w:hAnsi="Arial" w:cs="Arial"/>
        </w:rPr>
      </w:pPr>
      <w:r w:rsidRPr="00BC2490">
        <w:rPr>
          <w:rFonts w:ascii="Arial" w:hAnsi="Arial" w:cs="Arial"/>
        </w:rPr>
        <w:t>Takut akibat perbuatan jahat</w:t>
      </w:r>
      <w:r w:rsidR="006425A8">
        <w:rPr>
          <w:rFonts w:ascii="Arial" w:hAnsi="Arial" w:cs="Arial"/>
        </w:rPr>
        <w:t xml:space="preserve"> </w:t>
      </w:r>
      <w:r w:rsidR="006425A8" w:rsidRPr="006425A8">
        <w:rPr>
          <w:rFonts w:ascii="Arial" w:hAnsi="Arial" w:cs="Arial"/>
          <w:i/>
        </w:rPr>
        <w:t>(ottappa)</w:t>
      </w:r>
      <w:r w:rsidRPr="00BC2490">
        <w:rPr>
          <w:rFonts w:ascii="Arial" w:hAnsi="Arial" w:cs="Arial"/>
        </w:rPr>
        <w:t>, yaitu takut melakukan perbuatan jahat karena takut menerima akibatnya dalam dunia ini atau alam-alam berikutnya</w:t>
      </w:r>
      <w:r w:rsidR="006425A8">
        <w:rPr>
          <w:rFonts w:ascii="Arial" w:hAnsi="Arial" w:cs="Arial"/>
        </w:rPr>
        <w:t>.</w:t>
      </w:r>
    </w:p>
    <w:p w:rsidR="006425A8" w:rsidRDefault="006425A8" w:rsidP="005E4BDB">
      <w:pPr>
        <w:ind w:left="1080"/>
        <w:jc w:val="both"/>
        <w:rPr>
          <w:rFonts w:ascii="Arial" w:hAnsi="Arial" w:cs="Arial"/>
        </w:rPr>
      </w:pPr>
      <w:r>
        <w:rPr>
          <w:rFonts w:ascii="Arial" w:hAnsi="Arial" w:cs="Arial"/>
        </w:rPr>
        <w:t xml:space="preserve">Umat Buddha seyogianya memiliki </w:t>
      </w:r>
      <w:r w:rsidRPr="006425A8">
        <w:rPr>
          <w:rFonts w:ascii="Arial" w:hAnsi="Arial" w:cs="Arial"/>
          <w:i/>
        </w:rPr>
        <w:t>ottappa</w:t>
      </w:r>
      <w:r>
        <w:rPr>
          <w:rFonts w:ascii="Arial" w:hAnsi="Arial" w:cs="Arial"/>
        </w:rPr>
        <w:t>. Jika kita berbuat jahat, maka hendaknya membayangkan akibat yang akan diterimanya nanti. Kita hendaknya mempunyai sifat takut akan akibat dari perbuatan jahat, sehingga kita tidak akan berbuat jahat. Kita juga hendaknya hati-hati, agar segala tindakan kita tidak merugikan diri sendiri dan orang lain. Jika semua orang di dunia ini mengembangkan ottapa dan juga hiri, maka dunia ini akan menjadi aman dan damai</w:t>
      </w:r>
      <w:r w:rsidR="005E4BDB">
        <w:rPr>
          <w:rFonts w:ascii="Arial" w:hAnsi="Arial" w:cs="Arial"/>
        </w:rPr>
        <w:t>. Oleh sebab itu kedua Dhamma ini dikatakan sebagai Dhamma Pelindung Dunia.</w:t>
      </w:r>
      <w:r>
        <w:rPr>
          <w:rFonts w:ascii="Arial" w:hAnsi="Arial" w:cs="Arial"/>
        </w:rPr>
        <w:t xml:space="preserve">  </w:t>
      </w:r>
    </w:p>
    <w:p w:rsidR="00CD7C33" w:rsidRPr="00BC2490" w:rsidRDefault="00CD7C33" w:rsidP="00CD7C33">
      <w:pPr>
        <w:ind w:left="1080"/>
        <w:rPr>
          <w:rFonts w:ascii="Arial" w:hAnsi="Arial" w:cs="Arial"/>
        </w:rPr>
      </w:pPr>
    </w:p>
    <w:p w:rsidR="00B02D68" w:rsidRDefault="00B02D68" w:rsidP="00BC2490">
      <w:pPr>
        <w:numPr>
          <w:ilvl w:val="0"/>
          <w:numId w:val="1"/>
        </w:numPr>
        <w:rPr>
          <w:rFonts w:ascii="Arial" w:hAnsi="Arial" w:cs="Arial"/>
        </w:rPr>
      </w:pPr>
      <w:r w:rsidRPr="00BC2490">
        <w:rPr>
          <w:rFonts w:ascii="Arial" w:hAnsi="Arial" w:cs="Arial"/>
        </w:rPr>
        <w:t>Tidak serakah</w:t>
      </w:r>
      <w:r w:rsidR="00A86BC8">
        <w:rPr>
          <w:rFonts w:ascii="Arial" w:hAnsi="Arial" w:cs="Arial"/>
        </w:rPr>
        <w:t xml:space="preserve"> </w:t>
      </w:r>
      <w:r w:rsidR="00A86BC8" w:rsidRPr="00A86BC8">
        <w:rPr>
          <w:rFonts w:ascii="Arial" w:hAnsi="Arial" w:cs="Arial"/>
          <w:i/>
        </w:rPr>
        <w:t>(alobha)</w:t>
      </w:r>
      <w:r w:rsidRPr="00BC2490">
        <w:rPr>
          <w:rFonts w:ascii="Arial" w:hAnsi="Arial" w:cs="Arial"/>
        </w:rPr>
        <w:t>, yaitu tidak loba</w:t>
      </w:r>
      <w:r w:rsidR="00A86BC8">
        <w:rPr>
          <w:rFonts w:ascii="Arial" w:hAnsi="Arial" w:cs="Arial"/>
        </w:rPr>
        <w:t xml:space="preserve">, ketidakserakahan; </w:t>
      </w:r>
      <w:r w:rsidRPr="00BC2490">
        <w:rPr>
          <w:rFonts w:ascii="Arial" w:hAnsi="Arial" w:cs="Arial"/>
        </w:rPr>
        <w:t xml:space="preserve"> atau ketidak-cenderungan pikiran terhadap suatu objek; pengingakaran diri atau meninggalkan kesenangan duniawi</w:t>
      </w:r>
    </w:p>
    <w:p w:rsidR="00D938E7" w:rsidRDefault="00A86BC8" w:rsidP="00D938E7">
      <w:pPr>
        <w:ind w:left="1080"/>
        <w:jc w:val="both"/>
        <w:rPr>
          <w:rFonts w:ascii="Arial" w:hAnsi="Arial" w:cs="Arial"/>
        </w:rPr>
      </w:pPr>
      <w:r>
        <w:rPr>
          <w:rFonts w:ascii="Arial" w:hAnsi="Arial" w:cs="Arial"/>
        </w:rPr>
        <w:t>Kita seyogianya mengembangkan sifat alobha. Kita hendaknya suka berdana, mau membantu orang-orang yang sedang dalam kesulitan. Dengan berdana, kita berlatih melepaskan kemelekatan terhadap sebagian harta benda yang kita miliki. Perbuatan dana ini pun tentu akan membuahkan hasil yang membahagiakan</w:t>
      </w:r>
      <w:r w:rsidR="00D938E7">
        <w:rPr>
          <w:rFonts w:ascii="Arial" w:hAnsi="Arial" w:cs="Arial"/>
        </w:rPr>
        <w:t xml:space="preserve"> yaitu kita akan hidup yang sejahtera/kaya raya.</w:t>
      </w:r>
    </w:p>
    <w:p w:rsidR="00A86BC8" w:rsidRPr="00BC2490" w:rsidRDefault="00A86BC8" w:rsidP="00A86BC8">
      <w:pPr>
        <w:ind w:left="1080"/>
        <w:rPr>
          <w:rFonts w:ascii="Arial" w:hAnsi="Arial" w:cs="Arial"/>
        </w:rPr>
      </w:pPr>
      <w:r>
        <w:rPr>
          <w:rFonts w:ascii="Arial" w:hAnsi="Arial" w:cs="Arial"/>
        </w:rPr>
        <w:lastRenderedPageBreak/>
        <w:t xml:space="preserve"> </w:t>
      </w:r>
    </w:p>
    <w:p w:rsidR="00B02D68" w:rsidRDefault="00B02D68" w:rsidP="00BC2490">
      <w:pPr>
        <w:numPr>
          <w:ilvl w:val="0"/>
          <w:numId w:val="1"/>
        </w:numPr>
        <w:rPr>
          <w:rFonts w:ascii="Arial" w:hAnsi="Arial" w:cs="Arial"/>
        </w:rPr>
      </w:pPr>
      <w:r w:rsidRPr="00BC2490">
        <w:rPr>
          <w:rFonts w:ascii="Arial" w:hAnsi="Arial" w:cs="Arial"/>
        </w:rPr>
        <w:t>Tidak benci</w:t>
      </w:r>
      <w:r w:rsidR="00FC3435">
        <w:rPr>
          <w:rFonts w:ascii="Arial" w:hAnsi="Arial" w:cs="Arial"/>
        </w:rPr>
        <w:t xml:space="preserve"> </w:t>
      </w:r>
      <w:r w:rsidR="00FC3435" w:rsidRPr="00FC3435">
        <w:rPr>
          <w:rFonts w:ascii="Arial" w:hAnsi="Arial" w:cs="Arial"/>
          <w:i/>
        </w:rPr>
        <w:t>(adosa)</w:t>
      </w:r>
      <w:r w:rsidRPr="00BC2490">
        <w:rPr>
          <w:rFonts w:ascii="Arial" w:hAnsi="Arial" w:cs="Arial"/>
        </w:rPr>
        <w:t>, yaitu persahabatan atau kecenderungan dari pikiran ke</w:t>
      </w:r>
      <w:r w:rsidR="00042F51">
        <w:rPr>
          <w:rFonts w:ascii="Arial" w:hAnsi="Arial" w:cs="Arial"/>
        </w:rPr>
        <w:t xml:space="preserve"> </w:t>
      </w:r>
      <w:r w:rsidRPr="00BC2490">
        <w:rPr>
          <w:rFonts w:ascii="Arial" w:hAnsi="Arial" w:cs="Arial"/>
        </w:rPr>
        <w:t>arah objeknya; kemurnian dari pikiran; tidak mempunyai kemauan jahat; cinta kasih</w:t>
      </w:r>
      <w:r w:rsidR="00FC3435">
        <w:rPr>
          <w:rFonts w:ascii="Arial" w:hAnsi="Arial" w:cs="Arial"/>
        </w:rPr>
        <w:t>.</w:t>
      </w:r>
    </w:p>
    <w:p w:rsidR="00FC3435" w:rsidRDefault="00FC3435" w:rsidP="00756C6A">
      <w:pPr>
        <w:ind w:left="1080"/>
        <w:jc w:val="both"/>
        <w:rPr>
          <w:rFonts w:ascii="Arial" w:hAnsi="Arial" w:cs="Arial"/>
        </w:rPr>
      </w:pPr>
      <w:r w:rsidRPr="00FC3435">
        <w:rPr>
          <w:rFonts w:ascii="Arial" w:hAnsi="Arial" w:cs="Arial"/>
          <w:i/>
        </w:rPr>
        <w:t>Adosa</w:t>
      </w:r>
      <w:r>
        <w:rPr>
          <w:rFonts w:ascii="Arial" w:hAnsi="Arial" w:cs="Arial"/>
        </w:rPr>
        <w:t xml:space="preserve"> disebut juga </w:t>
      </w:r>
      <w:r w:rsidRPr="00FC3435">
        <w:rPr>
          <w:rFonts w:ascii="Arial" w:hAnsi="Arial" w:cs="Arial"/>
          <w:i/>
        </w:rPr>
        <w:t>abyapada</w:t>
      </w:r>
      <w:r>
        <w:rPr>
          <w:rFonts w:ascii="Arial" w:hAnsi="Arial" w:cs="Arial"/>
        </w:rPr>
        <w:t xml:space="preserve"> atau ketiadaan kemauan jahat, atau cinta kasih. </w:t>
      </w:r>
      <w:r w:rsidR="00756C6A">
        <w:rPr>
          <w:rFonts w:ascii="Arial" w:hAnsi="Arial" w:cs="Arial"/>
        </w:rPr>
        <w:t>Kita seyogianya mengembangkan adosa. Kita hendaknya tidak membenci siapa pun karena membenci merupakan sifat buruk yang akan mengakibatkan penderitaan. Sebaliknya, kita hendaknya mengembangkan sifat cinta kasih kepada semua makhluk, termasuk kepada orang-orang yang pernah menyakiti kita.</w:t>
      </w:r>
    </w:p>
    <w:p w:rsidR="00756C6A" w:rsidRPr="00BC2490" w:rsidRDefault="00756C6A" w:rsidP="00FC3435">
      <w:pPr>
        <w:ind w:left="1080"/>
        <w:rPr>
          <w:rFonts w:ascii="Arial" w:hAnsi="Arial" w:cs="Arial"/>
        </w:rPr>
      </w:pPr>
    </w:p>
    <w:p w:rsidR="00B02D68" w:rsidRDefault="00B02D68" w:rsidP="00BC2490">
      <w:pPr>
        <w:numPr>
          <w:ilvl w:val="0"/>
          <w:numId w:val="1"/>
        </w:numPr>
        <w:rPr>
          <w:rFonts w:ascii="Arial" w:hAnsi="Arial" w:cs="Arial"/>
        </w:rPr>
      </w:pPr>
      <w:r w:rsidRPr="00BC2490">
        <w:rPr>
          <w:rFonts w:ascii="Arial" w:hAnsi="Arial" w:cs="Arial"/>
        </w:rPr>
        <w:t>Keseimbangan batin</w:t>
      </w:r>
      <w:r w:rsidR="00793254">
        <w:rPr>
          <w:rFonts w:ascii="Arial" w:hAnsi="Arial" w:cs="Arial"/>
        </w:rPr>
        <w:t xml:space="preserve"> </w:t>
      </w:r>
      <w:r w:rsidR="00793254" w:rsidRPr="00793254">
        <w:rPr>
          <w:rFonts w:ascii="Arial" w:hAnsi="Arial" w:cs="Arial"/>
          <w:i/>
        </w:rPr>
        <w:t>(tatramajjhattata)</w:t>
      </w:r>
      <w:r w:rsidRPr="00BC2490">
        <w:rPr>
          <w:rFonts w:ascii="Arial" w:hAnsi="Arial" w:cs="Arial"/>
        </w:rPr>
        <w:t>, yaitu sikap pikiran yang tidak terikat pada suatu objek, kes</w:t>
      </w:r>
      <w:r w:rsidR="00793254">
        <w:rPr>
          <w:rFonts w:ascii="Arial" w:hAnsi="Arial" w:cs="Arial"/>
        </w:rPr>
        <w:t>e</w:t>
      </w:r>
      <w:r w:rsidRPr="00BC2490">
        <w:rPr>
          <w:rFonts w:ascii="Arial" w:hAnsi="Arial" w:cs="Arial"/>
        </w:rPr>
        <w:t>imbangan batin termasuk fa</w:t>
      </w:r>
      <w:r w:rsidR="00793254">
        <w:rPr>
          <w:rFonts w:ascii="Arial" w:hAnsi="Arial" w:cs="Arial"/>
        </w:rPr>
        <w:t>k</w:t>
      </w:r>
      <w:r w:rsidRPr="00BC2490">
        <w:rPr>
          <w:rFonts w:ascii="Arial" w:hAnsi="Arial" w:cs="Arial"/>
        </w:rPr>
        <w:t>tor penerangan sejati</w:t>
      </w:r>
      <w:r w:rsidR="00793254">
        <w:rPr>
          <w:rFonts w:ascii="Arial" w:hAnsi="Arial" w:cs="Arial"/>
        </w:rPr>
        <w:t>.</w:t>
      </w:r>
    </w:p>
    <w:p w:rsidR="00793254" w:rsidRDefault="00793254" w:rsidP="00793254">
      <w:pPr>
        <w:ind w:left="1080"/>
        <w:jc w:val="both"/>
        <w:rPr>
          <w:rFonts w:ascii="Arial" w:hAnsi="Arial" w:cs="Arial"/>
        </w:rPr>
      </w:pPr>
      <w:r w:rsidRPr="00793254">
        <w:rPr>
          <w:rFonts w:ascii="Arial" w:hAnsi="Arial" w:cs="Arial"/>
          <w:i/>
        </w:rPr>
        <w:t>Tatramajjhattata</w:t>
      </w:r>
      <w:r>
        <w:rPr>
          <w:rFonts w:ascii="Arial" w:hAnsi="Arial" w:cs="Arial"/>
        </w:rPr>
        <w:t xml:space="preserve"> disebut juga </w:t>
      </w:r>
      <w:r w:rsidRPr="00793254">
        <w:rPr>
          <w:rFonts w:ascii="Arial" w:hAnsi="Arial" w:cs="Arial"/>
          <w:i/>
        </w:rPr>
        <w:t>upekkha</w:t>
      </w:r>
      <w:r>
        <w:rPr>
          <w:rFonts w:ascii="Arial" w:hAnsi="Arial" w:cs="Arial"/>
        </w:rPr>
        <w:t xml:space="preserve"> atau keseimbangan batin. Kita seyogianya mengembangkan sifat keseimbangan pikiran. Kita hendaknya tidak sombong bila dipuji dan tidak kecewa bila dicela. </w:t>
      </w:r>
    </w:p>
    <w:p w:rsidR="00793254" w:rsidRPr="00BC2490" w:rsidRDefault="00793254" w:rsidP="00793254">
      <w:pPr>
        <w:ind w:left="1080"/>
        <w:rPr>
          <w:rFonts w:ascii="Arial" w:hAnsi="Arial" w:cs="Arial"/>
        </w:rPr>
      </w:pPr>
    </w:p>
    <w:p w:rsidR="00B02D68" w:rsidRDefault="00B02D68" w:rsidP="00BC2490">
      <w:pPr>
        <w:numPr>
          <w:ilvl w:val="0"/>
          <w:numId w:val="1"/>
        </w:numPr>
        <w:rPr>
          <w:rFonts w:ascii="Arial" w:hAnsi="Arial" w:cs="Arial"/>
        </w:rPr>
      </w:pPr>
      <w:r w:rsidRPr="00BC2490">
        <w:rPr>
          <w:rFonts w:ascii="Arial" w:hAnsi="Arial" w:cs="Arial"/>
        </w:rPr>
        <w:t>Ketenangan dari bentuk-bentuk batin</w:t>
      </w:r>
      <w:r w:rsidR="00F317CE">
        <w:rPr>
          <w:rFonts w:ascii="Arial" w:hAnsi="Arial" w:cs="Arial"/>
        </w:rPr>
        <w:t xml:space="preserve"> </w:t>
      </w:r>
      <w:r w:rsidR="00F317CE" w:rsidRPr="00F317CE">
        <w:rPr>
          <w:rFonts w:ascii="Arial" w:hAnsi="Arial" w:cs="Arial"/>
          <w:i/>
        </w:rPr>
        <w:t>(kayapassadhi)</w:t>
      </w:r>
      <w:r w:rsidRPr="00BC2490">
        <w:rPr>
          <w:rFonts w:ascii="Arial" w:hAnsi="Arial" w:cs="Arial"/>
        </w:rPr>
        <w:t>, yaitu ketenangan bentuk-bentuk batin dalam pekerjaan yang baik</w:t>
      </w:r>
      <w:r w:rsidR="00793254">
        <w:rPr>
          <w:rFonts w:ascii="Arial" w:hAnsi="Arial" w:cs="Arial"/>
        </w:rPr>
        <w:t>.</w:t>
      </w:r>
    </w:p>
    <w:p w:rsidR="00793254" w:rsidRPr="00BC2490" w:rsidRDefault="00793254" w:rsidP="00793254">
      <w:pPr>
        <w:ind w:left="1080"/>
        <w:rPr>
          <w:rFonts w:ascii="Arial" w:hAnsi="Arial" w:cs="Arial"/>
        </w:rPr>
      </w:pPr>
    </w:p>
    <w:p w:rsidR="00B02D68" w:rsidRDefault="00B02D68" w:rsidP="00BC2490">
      <w:pPr>
        <w:numPr>
          <w:ilvl w:val="0"/>
          <w:numId w:val="1"/>
        </w:numPr>
        <w:rPr>
          <w:rFonts w:ascii="Arial" w:hAnsi="Arial" w:cs="Arial"/>
        </w:rPr>
      </w:pPr>
      <w:r w:rsidRPr="00BC2490">
        <w:rPr>
          <w:rFonts w:ascii="Arial" w:hAnsi="Arial" w:cs="Arial"/>
        </w:rPr>
        <w:t>Ketenangan pikiran</w:t>
      </w:r>
      <w:r w:rsidR="00F317CE">
        <w:rPr>
          <w:rFonts w:ascii="Arial" w:hAnsi="Arial" w:cs="Arial"/>
        </w:rPr>
        <w:t xml:space="preserve"> </w:t>
      </w:r>
      <w:r w:rsidR="00F317CE" w:rsidRPr="00F317CE">
        <w:rPr>
          <w:rFonts w:ascii="Arial" w:hAnsi="Arial" w:cs="Arial"/>
          <w:i/>
        </w:rPr>
        <w:t>(citta passadhi)</w:t>
      </w:r>
      <w:r w:rsidRPr="00BC2490">
        <w:rPr>
          <w:rFonts w:ascii="Arial" w:hAnsi="Arial" w:cs="Arial"/>
        </w:rPr>
        <w:t>, yaitu ketenangan pikiran dalam pekerjaan yang baik</w:t>
      </w:r>
      <w:r w:rsidR="00F317CE">
        <w:rPr>
          <w:rFonts w:ascii="Arial" w:hAnsi="Arial" w:cs="Arial"/>
        </w:rPr>
        <w:t>.</w:t>
      </w:r>
    </w:p>
    <w:p w:rsidR="00F317CE" w:rsidRPr="00BC2490" w:rsidRDefault="00F317CE" w:rsidP="00F317CE">
      <w:pPr>
        <w:ind w:left="1080"/>
        <w:rPr>
          <w:rFonts w:ascii="Arial" w:hAnsi="Arial" w:cs="Arial"/>
        </w:rPr>
      </w:pPr>
    </w:p>
    <w:p w:rsidR="00B02D68" w:rsidRDefault="00B02D68" w:rsidP="00BC2490">
      <w:pPr>
        <w:numPr>
          <w:ilvl w:val="0"/>
          <w:numId w:val="1"/>
        </w:numPr>
        <w:rPr>
          <w:rFonts w:ascii="Arial" w:hAnsi="Arial" w:cs="Arial"/>
        </w:rPr>
      </w:pPr>
      <w:r w:rsidRPr="00BC2490">
        <w:rPr>
          <w:rFonts w:ascii="Arial" w:hAnsi="Arial" w:cs="Arial"/>
        </w:rPr>
        <w:t>Kegembiraan dari bentuk-bentuk batin</w:t>
      </w:r>
      <w:r w:rsidR="00F317CE">
        <w:rPr>
          <w:rFonts w:ascii="Arial" w:hAnsi="Arial" w:cs="Arial"/>
        </w:rPr>
        <w:t xml:space="preserve"> </w:t>
      </w:r>
      <w:r w:rsidR="00F317CE" w:rsidRPr="00F317CE">
        <w:rPr>
          <w:rFonts w:ascii="Arial" w:hAnsi="Arial" w:cs="Arial"/>
          <w:i/>
        </w:rPr>
        <w:t>(kaya lahuta)</w:t>
      </w:r>
      <w:r w:rsidRPr="00BC2490">
        <w:rPr>
          <w:rFonts w:ascii="Arial" w:hAnsi="Arial" w:cs="Arial"/>
        </w:rPr>
        <w:t>, yaitu kegembiraan dari bentuk-bentuk batin dalam pekerjaan yang baik</w:t>
      </w:r>
    </w:p>
    <w:p w:rsidR="00F317CE" w:rsidRPr="00BC2490" w:rsidRDefault="00F317CE" w:rsidP="00F317CE">
      <w:pPr>
        <w:ind w:left="1080"/>
        <w:rPr>
          <w:rFonts w:ascii="Arial" w:hAnsi="Arial" w:cs="Arial"/>
        </w:rPr>
      </w:pPr>
    </w:p>
    <w:p w:rsidR="00B02D68" w:rsidRDefault="00B02D68" w:rsidP="00BC2490">
      <w:pPr>
        <w:numPr>
          <w:ilvl w:val="0"/>
          <w:numId w:val="1"/>
        </w:numPr>
        <w:rPr>
          <w:rFonts w:ascii="Arial" w:hAnsi="Arial" w:cs="Arial"/>
        </w:rPr>
      </w:pPr>
      <w:r w:rsidRPr="00BC2490">
        <w:rPr>
          <w:rFonts w:ascii="Arial" w:hAnsi="Arial" w:cs="Arial"/>
        </w:rPr>
        <w:t>Kegembiraan pikiran</w:t>
      </w:r>
      <w:r w:rsidR="00F550BA">
        <w:rPr>
          <w:rFonts w:ascii="Arial" w:hAnsi="Arial" w:cs="Arial"/>
        </w:rPr>
        <w:t xml:space="preserve"> </w:t>
      </w:r>
      <w:r w:rsidR="00F550BA" w:rsidRPr="00F550BA">
        <w:rPr>
          <w:rFonts w:ascii="Arial" w:hAnsi="Arial" w:cs="Arial"/>
          <w:i/>
        </w:rPr>
        <w:t>(citta lahuta)</w:t>
      </w:r>
      <w:r w:rsidRPr="00BC2490">
        <w:rPr>
          <w:rFonts w:ascii="Arial" w:hAnsi="Arial" w:cs="Arial"/>
        </w:rPr>
        <w:t>, yaitu kegembiraan dari pikiran dalam pekerjaan yang baik</w:t>
      </w:r>
      <w:r w:rsidR="00F550BA">
        <w:rPr>
          <w:rFonts w:ascii="Arial" w:hAnsi="Arial" w:cs="Arial"/>
        </w:rPr>
        <w:t>.</w:t>
      </w:r>
    </w:p>
    <w:p w:rsidR="00F550BA" w:rsidRPr="00BC2490" w:rsidRDefault="00F550BA" w:rsidP="00F550BA">
      <w:pPr>
        <w:ind w:left="1080"/>
        <w:rPr>
          <w:rFonts w:ascii="Arial" w:hAnsi="Arial" w:cs="Arial"/>
        </w:rPr>
      </w:pPr>
    </w:p>
    <w:p w:rsidR="00B02D68" w:rsidRPr="00BC2490" w:rsidRDefault="00B02D68" w:rsidP="00BC2490">
      <w:pPr>
        <w:numPr>
          <w:ilvl w:val="0"/>
          <w:numId w:val="1"/>
        </w:numPr>
        <w:rPr>
          <w:rFonts w:ascii="Arial" w:hAnsi="Arial" w:cs="Arial"/>
        </w:rPr>
      </w:pPr>
      <w:r w:rsidRPr="00BC2490">
        <w:rPr>
          <w:rFonts w:ascii="Arial" w:hAnsi="Arial" w:cs="Arial"/>
        </w:rPr>
        <w:t>Sifat menurut dari bentuk-bentuk batin</w:t>
      </w:r>
      <w:r w:rsidR="00C32EE0">
        <w:rPr>
          <w:rFonts w:ascii="Arial" w:hAnsi="Arial" w:cs="Arial"/>
        </w:rPr>
        <w:t xml:space="preserve"> </w:t>
      </w:r>
      <w:r w:rsidR="00C32EE0" w:rsidRPr="00C32EE0">
        <w:rPr>
          <w:rFonts w:ascii="Arial" w:hAnsi="Arial" w:cs="Arial"/>
          <w:i/>
        </w:rPr>
        <w:t>(kaya muduta)</w:t>
      </w:r>
      <w:r w:rsidRPr="00BC2490">
        <w:rPr>
          <w:rFonts w:ascii="Arial" w:hAnsi="Arial" w:cs="Arial"/>
        </w:rPr>
        <w:t>, yaitu  sifat menurut dari bentuk-bentuk batin dalam pekerjaan yang baik</w:t>
      </w:r>
      <w:r w:rsidR="00C32EE0">
        <w:rPr>
          <w:rFonts w:ascii="Arial" w:hAnsi="Arial" w:cs="Arial"/>
        </w:rPr>
        <w:t>.</w:t>
      </w:r>
    </w:p>
    <w:p w:rsidR="00F550BA" w:rsidRDefault="00F550BA" w:rsidP="00F550BA">
      <w:pPr>
        <w:ind w:left="1080"/>
        <w:rPr>
          <w:rFonts w:ascii="Arial" w:hAnsi="Arial" w:cs="Arial"/>
        </w:rPr>
      </w:pPr>
    </w:p>
    <w:p w:rsidR="00B02D68" w:rsidRPr="00BC2490" w:rsidRDefault="00B02D68" w:rsidP="00BC2490">
      <w:pPr>
        <w:numPr>
          <w:ilvl w:val="0"/>
          <w:numId w:val="1"/>
        </w:numPr>
        <w:rPr>
          <w:rFonts w:ascii="Arial" w:hAnsi="Arial" w:cs="Arial"/>
        </w:rPr>
      </w:pPr>
      <w:r w:rsidRPr="00BC2490">
        <w:rPr>
          <w:rFonts w:ascii="Arial" w:hAnsi="Arial" w:cs="Arial"/>
        </w:rPr>
        <w:t>Sifat menurut dari pikiran</w:t>
      </w:r>
      <w:r w:rsidR="00C32EE0">
        <w:rPr>
          <w:rFonts w:ascii="Arial" w:hAnsi="Arial" w:cs="Arial"/>
        </w:rPr>
        <w:t xml:space="preserve"> </w:t>
      </w:r>
      <w:r w:rsidR="00C32EE0" w:rsidRPr="00C32EE0">
        <w:rPr>
          <w:rFonts w:ascii="Arial" w:hAnsi="Arial" w:cs="Arial"/>
          <w:i/>
        </w:rPr>
        <w:t>(citta muduta)</w:t>
      </w:r>
      <w:r w:rsidRPr="00BC2490">
        <w:rPr>
          <w:rFonts w:ascii="Arial" w:hAnsi="Arial" w:cs="Arial"/>
        </w:rPr>
        <w:t>, yaitu sifat menurut dari pikiran dalam pekerjaan yang baik</w:t>
      </w:r>
      <w:r w:rsidR="00C32EE0">
        <w:rPr>
          <w:rFonts w:ascii="Arial" w:hAnsi="Arial" w:cs="Arial"/>
        </w:rPr>
        <w:t>.</w:t>
      </w:r>
    </w:p>
    <w:p w:rsidR="00F550BA" w:rsidRDefault="00F550BA" w:rsidP="00F550BA">
      <w:pPr>
        <w:ind w:left="1080"/>
        <w:rPr>
          <w:rFonts w:ascii="Arial" w:hAnsi="Arial" w:cs="Arial"/>
        </w:rPr>
      </w:pPr>
    </w:p>
    <w:p w:rsidR="00B02D68" w:rsidRPr="00BC2490" w:rsidRDefault="00B02D68" w:rsidP="00BC2490">
      <w:pPr>
        <w:numPr>
          <w:ilvl w:val="0"/>
          <w:numId w:val="1"/>
        </w:numPr>
        <w:rPr>
          <w:rFonts w:ascii="Arial" w:hAnsi="Arial" w:cs="Arial"/>
        </w:rPr>
      </w:pPr>
      <w:r w:rsidRPr="00BC2490">
        <w:rPr>
          <w:rFonts w:ascii="Arial" w:hAnsi="Arial" w:cs="Arial"/>
        </w:rPr>
        <w:t>Sifat menyesuaikan diri dari bentuk-bentuk batin</w:t>
      </w:r>
      <w:r w:rsidR="00415564">
        <w:rPr>
          <w:rFonts w:ascii="Arial" w:hAnsi="Arial" w:cs="Arial"/>
        </w:rPr>
        <w:t xml:space="preserve"> </w:t>
      </w:r>
      <w:r w:rsidR="00415564" w:rsidRPr="00415564">
        <w:rPr>
          <w:rFonts w:ascii="Arial" w:hAnsi="Arial" w:cs="Arial"/>
          <w:i/>
        </w:rPr>
        <w:t>(kaya kamma</w:t>
      </w:r>
      <w:r w:rsidR="00415564">
        <w:rPr>
          <w:rFonts w:ascii="Arial" w:hAnsi="Arial" w:cs="Arial"/>
          <w:i/>
        </w:rPr>
        <w:t>n</w:t>
      </w:r>
      <w:r w:rsidR="00415564" w:rsidRPr="00415564">
        <w:rPr>
          <w:rFonts w:ascii="Arial" w:hAnsi="Arial" w:cs="Arial"/>
          <w:i/>
        </w:rPr>
        <w:t>nata)</w:t>
      </w:r>
      <w:r w:rsidRPr="00BC2490">
        <w:rPr>
          <w:rFonts w:ascii="Arial" w:hAnsi="Arial" w:cs="Arial"/>
        </w:rPr>
        <w:t>, yaitu sifat menyesuaikan diri dari bentuk-bentuk batin dalam pekerjaan yang baik</w:t>
      </w:r>
      <w:r w:rsidR="00415564">
        <w:rPr>
          <w:rFonts w:ascii="Arial" w:hAnsi="Arial" w:cs="Arial"/>
        </w:rPr>
        <w:t>.</w:t>
      </w:r>
    </w:p>
    <w:p w:rsidR="00F550BA" w:rsidRDefault="00F550BA" w:rsidP="00F550BA">
      <w:pPr>
        <w:ind w:left="1080"/>
        <w:rPr>
          <w:rFonts w:ascii="Arial" w:hAnsi="Arial" w:cs="Arial"/>
        </w:rPr>
      </w:pPr>
    </w:p>
    <w:p w:rsidR="00B02D68" w:rsidRPr="00BC2490" w:rsidRDefault="00B02D68" w:rsidP="00BC2490">
      <w:pPr>
        <w:numPr>
          <w:ilvl w:val="0"/>
          <w:numId w:val="1"/>
        </w:numPr>
        <w:rPr>
          <w:rFonts w:ascii="Arial" w:hAnsi="Arial" w:cs="Arial"/>
        </w:rPr>
      </w:pPr>
      <w:r w:rsidRPr="00BC2490">
        <w:rPr>
          <w:rFonts w:ascii="Arial" w:hAnsi="Arial" w:cs="Arial"/>
        </w:rPr>
        <w:t>Sifat menyesuaikan diri dari pikiran</w:t>
      </w:r>
      <w:r w:rsidR="00415564">
        <w:rPr>
          <w:rFonts w:ascii="Arial" w:hAnsi="Arial" w:cs="Arial"/>
        </w:rPr>
        <w:t xml:space="preserve"> </w:t>
      </w:r>
      <w:r w:rsidR="00415564" w:rsidRPr="00415564">
        <w:rPr>
          <w:rFonts w:ascii="Arial" w:hAnsi="Arial" w:cs="Arial"/>
          <w:i/>
        </w:rPr>
        <w:t>(citta kammannata)</w:t>
      </w:r>
      <w:r w:rsidRPr="00BC2490">
        <w:rPr>
          <w:rFonts w:ascii="Arial" w:hAnsi="Arial" w:cs="Arial"/>
        </w:rPr>
        <w:t>, yaitu sifat menyesuaikan diri dari pikiran dalam pekerjaan yang baik</w:t>
      </w:r>
      <w:r w:rsidR="00415564">
        <w:rPr>
          <w:rFonts w:ascii="Arial" w:hAnsi="Arial" w:cs="Arial"/>
        </w:rPr>
        <w:t>.</w:t>
      </w:r>
    </w:p>
    <w:p w:rsidR="00F550BA" w:rsidRDefault="00F550BA" w:rsidP="00F550BA">
      <w:pPr>
        <w:ind w:left="1080"/>
        <w:rPr>
          <w:rFonts w:ascii="Arial" w:hAnsi="Arial" w:cs="Arial"/>
        </w:rPr>
      </w:pPr>
    </w:p>
    <w:p w:rsidR="00B02D68" w:rsidRPr="00BC2490" w:rsidRDefault="00B02D68" w:rsidP="00BC2490">
      <w:pPr>
        <w:numPr>
          <w:ilvl w:val="0"/>
          <w:numId w:val="1"/>
        </w:numPr>
        <w:rPr>
          <w:rFonts w:ascii="Arial" w:hAnsi="Arial" w:cs="Arial"/>
        </w:rPr>
      </w:pPr>
      <w:r w:rsidRPr="00BC2490">
        <w:rPr>
          <w:rFonts w:ascii="Arial" w:hAnsi="Arial" w:cs="Arial"/>
        </w:rPr>
        <w:t>Kemampuan dari bentuk-bentuk batin</w:t>
      </w:r>
      <w:r w:rsidR="00415564">
        <w:rPr>
          <w:rFonts w:ascii="Arial" w:hAnsi="Arial" w:cs="Arial"/>
        </w:rPr>
        <w:t xml:space="preserve"> </w:t>
      </w:r>
      <w:r w:rsidR="00415564" w:rsidRPr="00415564">
        <w:rPr>
          <w:rFonts w:ascii="Arial" w:hAnsi="Arial" w:cs="Arial"/>
          <w:i/>
        </w:rPr>
        <w:t>(kaya pagunnata)</w:t>
      </w:r>
      <w:r w:rsidRPr="00BC2490">
        <w:rPr>
          <w:rFonts w:ascii="Arial" w:hAnsi="Arial" w:cs="Arial"/>
        </w:rPr>
        <w:t>, yaitu kemampuan dari bentuk-bentuk batin dalam pekerjaan yang baik</w:t>
      </w:r>
      <w:r w:rsidR="00415564">
        <w:rPr>
          <w:rFonts w:ascii="Arial" w:hAnsi="Arial" w:cs="Arial"/>
        </w:rPr>
        <w:t>.</w:t>
      </w:r>
    </w:p>
    <w:p w:rsidR="00F550BA" w:rsidRDefault="00F550BA" w:rsidP="00F550BA">
      <w:pPr>
        <w:ind w:left="1080"/>
        <w:rPr>
          <w:rFonts w:ascii="Arial" w:hAnsi="Arial" w:cs="Arial"/>
        </w:rPr>
      </w:pPr>
    </w:p>
    <w:p w:rsidR="00B02D68" w:rsidRPr="00BC2490" w:rsidRDefault="00B02D68" w:rsidP="00BC2490">
      <w:pPr>
        <w:numPr>
          <w:ilvl w:val="0"/>
          <w:numId w:val="1"/>
        </w:numPr>
        <w:rPr>
          <w:rFonts w:ascii="Arial" w:hAnsi="Arial" w:cs="Arial"/>
        </w:rPr>
      </w:pPr>
      <w:r w:rsidRPr="00BC2490">
        <w:rPr>
          <w:rFonts w:ascii="Arial" w:hAnsi="Arial" w:cs="Arial"/>
        </w:rPr>
        <w:t>Kemampuan dari pikiran</w:t>
      </w:r>
      <w:r w:rsidR="00415564">
        <w:rPr>
          <w:rFonts w:ascii="Arial" w:hAnsi="Arial" w:cs="Arial"/>
        </w:rPr>
        <w:t xml:space="preserve"> </w:t>
      </w:r>
      <w:r w:rsidR="00415564" w:rsidRPr="00415564">
        <w:rPr>
          <w:rFonts w:ascii="Arial" w:hAnsi="Arial" w:cs="Arial"/>
          <w:i/>
        </w:rPr>
        <w:t>(citta pagunnata)</w:t>
      </w:r>
      <w:r w:rsidRPr="00BC2490">
        <w:rPr>
          <w:rFonts w:ascii="Arial" w:hAnsi="Arial" w:cs="Arial"/>
        </w:rPr>
        <w:t>, yaitu kemampuan dari pikiran dalam pekerjaan yang baik</w:t>
      </w:r>
      <w:r w:rsidR="00415564">
        <w:rPr>
          <w:rFonts w:ascii="Arial" w:hAnsi="Arial" w:cs="Arial"/>
        </w:rPr>
        <w:t>.</w:t>
      </w:r>
    </w:p>
    <w:p w:rsidR="00F550BA" w:rsidRDefault="00F550BA" w:rsidP="00F550BA">
      <w:pPr>
        <w:ind w:left="1080"/>
        <w:rPr>
          <w:rFonts w:ascii="Arial" w:hAnsi="Arial" w:cs="Arial"/>
        </w:rPr>
      </w:pPr>
    </w:p>
    <w:p w:rsidR="00B02D68" w:rsidRPr="00BC2490" w:rsidRDefault="00B02D68" w:rsidP="00BC2490">
      <w:pPr>
        <w:numPr>
          <w:ilvl w:val="0"/>
          <w:numId w:val="1"/>
        </w:numPr>
        <w:rPr>
          <w:rFonts w:ascii="Arial" w:hAnsi="Arial" w:cs="Arial"/>
        </w:rPr>
      </w:pPr>
      <w:r w:rsidRPr="00BC2490">
        <w:rPr>
          <w:rFonts w:ascii="Arial" w:hAnsi="Arial" w:cs="Arial"/>
        </w:rPr>
        <w:t>Ketulusan/kejujuran dari bentuk-bentuk batin</w:t>
      </w:r>
      <w:r w:rsidR="00415564">
        <w:rPr>
          <w:rFonts w:ascii="Arial" w:hAnsi="Arial" w:cs="Arial"/>
        </w:rPr>
        <w:t xml:space="preserve"> </w:t>
      </w:r>
      <w:r w:rsidR="00415564" w:rsidRPr="00415564">
        <w:rPr>
          <w:rFonts w:ascii="Arial" w:hAnsi="Arial" w:cs="Arial"/>
          <w:i/>
        </w:rPr>
        <w:t>(kayujukata)</w:t>
      </w:r>
      <w:r w:rsidRPr="00BC2490">
        <w:rPr>
          <w:rFonts w:ascii="Arial" w:hAnsi="Arial" w:cs="Arial"/>
        </w:rPr>
        <w:t>, yaitu ketulusan/kejujuran dari bentuk-bantuk batin dalam pekerjaan yang baik</w:t>
      </w:r>
      <w:r w:rsidR="00415564">
        <w:rPr>
          <w:rFonts w:ascii="Arial" w:hAnsi="Arial" w:cs="Arial"/>
        </w:rPr>
        <w:t>.</w:t>
      </w:r>
    </w:p>
    <w:p w:rsidR="00F550BA" w:rsidRDefault="00F550BA" w:rsidP="00F550BA">
      <w:pPr>
        <w:ind w:left="1080"/>
        <w:rPr>
          <w:rFonts w:ascii="Arial" w:hAnsi="Arial" w:cs="Arial"/>
        </w:rPr>
      </w:pPr>
    </w:p>
    <w:p w:rsidR="00B02D68" w:rsidRPr="00BC2490" w:rsidRDefault="00B02D68" w:rsidP="00BC2490">
      <w:pPr>
        <w:numPr>
          <w:ilvl w:val="0"/>
          <w:numId w:val="1"/>
        </w:numPr>
        <w:rPr>
          <w:rFonts w:ascii="Arial" w:hAnsi="Arial" w:cs="Arial"/>
        </w:rPr>
      </w:pPr>
      <w:r w:rsidRPr="00BC2490">
        <w:rPr>
          <w:rFonts w:ascii="Arial" w:hAnsi="Arial" w:cs="Arial"/>
        </w:rPr>
        <w:t>Ketulusan/kejujuran dari pikiran</w:t>
      </w:r>
      <w:r w:rsidR="00415564">
        <w:rPr>
          <w:rFonts w:ascii="Arial" w:hAnsi="Arial" w:cs="Arial"/>
        </w:rPr>
        <w:t xml:space="preserve"> </w:t>
      </w:r>
      <w:r w:rsidR="00415564" w:rsidRPr="00415564">
        <w:rPr>
          <w:rFonts w:ascii="Arial" w:hAnsi="Arial" w:cs="Arial"/>
          <w:i/>
        </w:rPr>
        <w:t>(cittujukata)</w:t>
      </w:r>
      <w:r w:rsidRPr="00BC2490">
        <w:rPr>
          <w:rFonts w:ascii="Arial" w:hAnsi="Arial" w:cs="Arial"/>
        </w:rPr>
        <w:t>, yaitu ketulusan/kejujuran dari pikiran dalam pekerjaan yang baik</w:t>
      </w:r>
    </w:p>
    <w:p w:rsidR="00F550BA" w:rsidRDefault="00F550BA" w:rsidP="00F550BA">
      <w:pPr>
        <w:ind w:left="1080"/>
        <w:rPr>
          <w:rFonts w:ascii="Arial" w:hAnsi="Arial" w:cs="Arial"/>
        </w:rPr>
      </w:pPr>
    </w:p>
    <w:p w:rsidR="00B02D68" w:rsidRPr="00BC2490" w:rsidRDefault="00B02D68" w:rsidP="00BC2490">
      <w:pPr>
        <w:numPr>
          <w:ilvl w:val="0"/>
          <w:numId w:val="1"/>
        </w:numPr>
        <w:rPr>
          <w:rFonts w:ascii="Arial" w:hAnsi="Arial" w:cs="Arial"/>
        </w:rPr>
      </w:pPr>
      <w:r w:rsidRPr="00BC2490">
        <w:rPr>
          <w:rFonts w:ascii="Arial" w:hAnsi="Arial" w:cs="Arial"/>
        </w:rPr>
        <w:t>Bicara benar</w:t>
      </w:r>
      <w:r w:rsidR="002E5558">
        <w:rPr>
          <w:rFonts w:ascii="Arial" w:hAnsi="Arial" w:cs="Arial"/>
        </w:rPr>
        <w:t xml:space="preserve"> </w:t>
      </w:r>
      <w:r w:rsidR="002E5558" w:rsidRPr="002E5558">
        <w:rPr>
          <w:rFonts w:ascii="Arial" w:hAnsi="Arial" w:cs="Arial"/>
          <w:i/>
        </w:rPr>
        <w:t>(</w:t>
      </w:r>
      <w:r w:rsidR="00A1391F">
        <w:rPr>
          <w:rFonts w:ascii="Arial" w:hAnsi="Arial" w:cs="Arial"/>
          <w:i/>
        </w:rPr>
        <w:t>samma vaca</w:t>
      </w:r>
      <w:r w:rsidR="002E5558" w:rsidRPr="002E5558">
        <w:rPr>
          <w:rFonts w:ascii="Arial" w:hAnsi="Arial" w:cs="Arial"/>
          <w:i/>
        </w:rPr>
        <w:t>)</w:t>
      </w:r>
      <w:r w:rsidRPr="00BC2490">
        <w:rPr>
          <w:rFonts w:ascii="Arial" w:hAnsi="Arial" w:cs="Arial"/>
        </w:rPr>
        <w:t>, yaitu menghindari empat kejahatan dari perkataan, yakni berdusta, memfitnah, bicara kasar, dan bicara hal-hal yang tidak perlu atau omong kosong</w:t>
      </w:r>
      <w:r w:rsidR="002E5558">
        <w:rPr>
          <w:rFonts w:ascii="Arial" w:hAnsi="Arial" w:cs="Arial"/>
        </w:rPr>
        <w:t>.</w:t>
      </w:r>
    </w:p>
    <w:p w:rsidR="00F550BA" w:rsidRDefault="002E5558" w:rsidP="008835F9">
      <w:pPr>
        <w:ind w:left="1080"/>
        <w:jc w:val="both"/>
        <w:rPr>
          <w:rFonts w:ascii="Arial" w:hAnsi="Arial" w:cs="Arial"/>
        </w:rPr>
      </w:pPr>
      <w:r>
        <w:rPr>
          <w:rFonts w:ascii="Arial" w:hAnsi="Arial" w:cs="Arial"/>
        </w:rPr>
        <w:t>Kita seyogianya berbicara benar. Kita hendaknya tidak berdusta, agar dipercaya oleh khalayak ramai. Kita hendaknya tidak memfitnah siapa pun karena fitnahan</w:t>
      </w:r>
      <w:r w:rsidR="00C056FB">
        <w:rPr>
          <w:rFonts w:ascii="Arial" w:hAnsi="Arial" w:cs="Arial"/>
        </w:rPr>
        <w:t xml:space="preserve"> dapat menimbulkan kebencian, permusuhan, perpecahan, dan ketidakrukunan. Kita hendaknya tidak menyinggung perasaan oran lain, di antaranya dengan tidak mengucapkan kata-kata yang kasar, tidak sopan, jahat, atau caci maki. Kita hendaknya tidak melakukan percakapan-percakapan yang tidak bermanfaat, sia-sia, dan pergunjingan karena hal ini akan merugikan diri sendiri dan orang lain.</w:t>
      </w:r>
      <w:r w:rsidR="009D6550">
        <w:rPr>
          <w:rFonts w:ascii="Arial" w:hAnsi="Arial" w:cs="Arial"/>
        </w:rPr>
        <w:t xml:space="preserve"> Kita hendaknya mengucapkan kata-kata yang lembut, enak didengar, menyenangkan, menarik hati, dan sopan. Bila kita mendengar sesuatu ucapan yang dapat menimbulkan perpecahan, maka hendaknya kita tidak menyampaikannya kepada</w:t>
      </w:r>
      <w:r w:rsidR="00A1391F">
        <w:rPr>
          <w:rFonts w:ascii="Arial" w:hAnsi="Arial" w:cs="Arial"/>
        </w:rPr>
        <w:t xml:space="preserve"> orang yang bersangkutan. Kita hendaknya hendaknya menjaga kerukunan.</w:t>
      </w:r>
      <w:r w:rsidR="009D6550">
        <w:rPr>
          <w:rFonts w:ascii="Arial" w:hAnsi="Arial" w:cs="Arial"/>
        </w:rPr>
        <w:t xml:space="preserve"> </w:t>
      </w:r>
    </w:p>
    <w:p w:rsidR="00C056FB" w:rsidRDefault="00C056FB" w:rsidP="00F550BA">
      <w:pPr>
        <w:ind w:left="1080"/>
        <w:rPr>
          <w:rFonts w:ascii="Arial" w:hAnsi="Arial" w:cs="Arial"/>
        </w:rPr>
      </w:pPr>
    </w:p>
    <w:p w:rsidR="00B02D68" w:rsidRPr="00BC2490" w:rsidRDefault="00B02D68" w:rsidP="00BC2490">
      <w:pPr>
        <w:numPr>
          <w:ilvl w:val="0"/>
          <w:numId w:val="1"/>
        </w:numPr>
        <w:rPr>
          <w:rFonts w:ascii="Arial" w:hAnsi="Arial" w:cs="Arial"/>
        </w:rPr>
      </w:pPr>
      <w:r w:rsidRPr="00BC2490">
        <w:rPr>
          <w:rFonts w:ascii="Arial" w:hAnsi="Arial" w:cs="Arial"/>
        </w:rPr>
        <w:t>Perbuatan benar</w:t>
      </w:r>
      <w:r w:rsidR="008835F9">
        <w:rPr>
          <w:rFonts w:ascii="Arial" w:hAnsi="Arial" w:cs="Arial"/>
        </w:rPr>
        <w:t xml:space="preserve"> </w:t>
      </w:r>
      <w:r w:rsidR="008835F9" w:rsidRPr="008835F9">
        <w:rPr>
          <w:rFonts w:ascii="Arial" w:hAnsi="Arial" w:cs="Arial"/>
          <w:i/>
        </w:rPr>
        <w:t>(samma kammanta)</w:t>
      </w:r>
      <w:r w:rsidRPr="00BC2490">
        <w:rPr>
          <w:rFonts w:ascii="Arial" w:hAnsi="Arial" w:cs="Arial"/>
        </w:rPr>
        <w:t>, yaitu menghindari tiga macam kejahatan dari perbuatan, yakni menghindari membunuh, mencuri, dan berzina</w:t>
      </w:r>
      <w:r w:rsidR="00A1391F">
        <w:rPr>
          <w:rFonts w:ascii="Arial" w:hAnsi="Arial" w:cs="Arial"/>
        </w:rPr>
        <w:t>.</w:t>
      </w:r>
    </w:p>
    <w:p w:rsidR="008835F9" w:rsidRDefault="008835F9" w:rsidP="008835F9">
      <w:pPr>
        <w:ind w:left="1080"/>
        <w:jc w:val="both"/>
        <w:rPr>
          <w:rFonts w:ascii="Arial" w:hAnsi="Arial" w:cs="Arial"/>
        </w:rPr>
      </w:pPr>
      <w:r>
        <w:rPr>
          <w:rFonts w:ascii="Arial" w:hAnsi="Arial" w:cs="Arial"/>
        </w:rPr>
        <w:t>Perbuatan benar berarti perbuatan yang tidak merugikan diri sendiri dan oran lain. Melakukan perbuatan benar berarti mengembangkan kelakuan bermoral, mulia, dilandasi oleh cinta kasih dan kasih sayang. Melakukan perbuatan benar berarti menghindari membunuh, menghindari mencuri, dan menghindari perbuatan asusila/zina.</w:t>
      </w:r>
    </w:p>
    <w:p w:rsidR="00F550BA" w:rsidRDefault="008835F9" w:rsidP="00F550BA">
      <w:pPr>
        <w:ind w:left="1080"/>
        <w:rPr>
          <w:rFonts w:ascii="Arial" w:hAnsi="Arial" w:cs="Arial"/>
        </w:rPr>
      </w:pPr>
      <w:r>
        <w:rPr>
          <w:rFonts w:ascii="Arial" w:hAnsi="Arial" w:cs="Arial"/>
        </w:rPr>
        <w:t xml:space="preserve"> </w:t>
      </w:r>
    </w:p>
    <w:p w:rsidR="00B02D68" w:rsidRPr="00BC2490" w:rsidRDefault="00B02D68" w:rsidP="00BC2490">
      <w:pPr>
        <w:numPr>
          <w:ilvl w:val="0"/>
          <w:numId w:val="1"/>
        </w:numPr>
        <w:rPr>
          <w:rFonts w:ascii="Arial" w:hAnsi="Arial" w:cs="Arial"/>
        </w:rPr>
      </w:pPr>
      <w:r w:rsidRPr="00BC2490">
        <w:rPr>
          <w:rFonts w:ascii="Arial" w:hAnsi="Arial" w:cs="Arial"/>
        </w:rPr>
        <w:t>Pencaharian benar</w:t>
      </w:r>
      <w:r w:rsidR="00683314">
        <w:rPr>
          <w:rFonts w:ascii="Arial" w:hAnsi="Arial" w:cs="Arial"/>
        </w:rPr>
        <w:t xml:space="preserve"> </w:t>
      </w:r>
      <w:r w:rsidR="00683314" w:rsidRPr="00683314">
        <w:rPr>
          <w:rFonts w:ascii="Arial" w:hAnsi="Arial" w:cs="Arial"/>
          <w:i/>
        </w:rPr>
        <w:t>(samma ajiva)</w:t>
      </w:r>
      <w:r w:rsidRPr="00BC2490">
        <w:rPr>
          <w:rFonts w:ascii="Arial" w:hAnsi="Arial" w:cs="Arial"/>
        </w:rPr>
        <w:t>, yaitu penghidupan benar</w:t>
      </w:r>
      <w:r w:rsidR="00683314">
        <w:rPr>
          <w:rFonts w:ascii="Arial" w:hAnsi="Arial" w:cs="Arial"/>
        </w:rPr>
        <w:t>.</w:t>
      </w:r>
    </w:p>
    <w:p w:rsidR="00F550BA" w:rsidRDefault="00683314" w:rsidP="00683314">
      <w:pPr>
        <w:ind w:left="1080"/>
        <w:jc w:val="both"/>
        <w:rPr>
          <w:rFonts w:ascii="Arial" w:hAnsi="Arial" w:cs="Arial"/>
        </w:rPr>
      </w:pPr>
      <w:r>
        <w:rPr>
          <w:rFonts w:ascii="Arial" w:hAnsi="Arial" w:cs="Arial"/>
        </w:rPr>
        <w:t>Kita seyogianya mengembangkan pengidupan/mata pencaharian benar, yang tidak merugikan diri sendiri dan makhluk lain. Kita hendaknya tidak melakukan penipuan, pengkhianatan, penujuman, tipu muslihat, atau pemerasan. Jika berdagang, kita hendaknya berusaha menghindari lima bentuk perdangan yang salah, yaitu berdagang senjata, makhluk hidup, daging, minuman keras, dan racun.</w:t>
      </w:r>
    </w:p>
    <w:p w:rsidR="00683314" w:rsidRDefault="00683314" w:rsidP="00F550BA">
      <w:pPr>
        <w:ind w:left="1080"/>
        <w:rPr>
          <w:rFonts w:ascii="Arial" w:hAnsi="Arial" w:cs="Arial"/>
        </w:rPr>
      </w:pPr>
    </w:p>
    <w:p w:rsidR="00B02D68" w:rsidRPr="00BC2490" w:rsidRDefault="00B02D68" w:rsidP="00BC2490">
      <w:pPr>
        <w:numPr>
          <w:ilvl w:val="0"/>
          <w:numId w:val="1"/>
        </w:numPr>
        <w:rPr>
          <w:rFonts w:ascii="Arial" w:hAnsi="Arial" w:cs="Arial"/>
        </w:rPr>
      </w:pPr>
      <w:r w:rsidRPr="00BC2490">
        <w:rPr>
          <w:rFonts w:ascii="Arial" w:hAnsi="Arial" w:cs="Arial"/>
        </w:rPr>
        <w:t>Belas kasihan</w:t>
      </w:r>
      <w:r w:rsidR="00D00942">
        <w:rPr>
          <w:rFonts w:ascii="Arial" w:hAnsi="Arial" w:cs="Arial"/>
        </w:rPr>
        <w:t xml:space="preserve"> </w:t>
      </w:r>
      <w:r w:rsidR="00D00942" w:rsidRPr="00D00942">
        <w:rPr>
          <w:rFonts w:ascii="Arial" w:hAnsi="Arial" w:cs="Arial"/>
          <w:i/>
        </w:rPr>
        <w:t>(karuna)</w:t>
      </w:r>
      <w:r w:rsidRPr="00BC2490">
        <w:rPr>
          <w:rFonts w:ascii="Arial" w:hAnsi="Arial" w:cs="Arial"/>
        </w:rPr>
        <w:t>, yaitu keinginan untuk menolong orang yang sedang kesusahan</w:t>
      </w:r>
      <w:r w:rsidR="00D00942">
        <w:rPr>
          <w:rFonts w:ascii="Arial" w:hAnsi="Arial" w:cs="Arial"/>
        </w:rPr>
        <w:t>.</w:t>
      </w:r>
    </w:p>
    <w:p w:rsidR="00F550BA" w:rsidRDefault="00D00942" w:rsidP="00D00942">
      <w:pPr>
        <w:ind w:left="1080"/>
        <w:jc w:val="both"/>
        <w:rPr>
          <w:rFonts w:ascii="Arial" w:hAnsi="Arial" w:cs="Arial"/>
        </w:rPr>
      </w:pPr>
      <w:r>
        <w:rPr>
          <w:rFonts w:ascii="Arial" w:hAnsi="Arial" w:cs="Arial"/>
        </w:rPr>
        <w:t>Kita seyogianya mengembangkan karuna. Kita hendaknya menaruh belas kasihan kepada mkhluk-makhluk yang menderita. Kita hendaknya mau menolong orang-orang yang sedang dalam kesulitan. Kita hendaknya membantu meringankan penderitaan makhluk lain.</w:t>
      </w:r>
    </w:p>
    <w:p w:rsidR="00D00942" w:rsidRDefault="00D00942" w:rsidP="00F550BA">
      <w:pPr>
        <w:ind w:left="1080"/>
        <w:rPr>
          <w:rFonts w:ascii="Arial" w:hAnsi="Arial" w:cs="Arial"/>
        </w:rPr>
      </w:pPr>
    </w:p>
    <w:p w:rsidR="00B02D68" w:rsidRPr="00BC2490" w:rsidRDefault="00B02D68" w:rsidP="00BC2490">
      <w:pPr>
        <w:numPr>
          <w:ilvl w:val="0"/>
          <w:numId w:val="1"/>
        </w:numPr>
        <w:rPr>
          <w:rFonts w:ascii="Arial" w:hAnsi="Arial" w:cs="Arial"/>
        </w:rPr>
      </w:pPr>
      <w:r w:rsidRPr="00BC2490">
        <w:rPr>
          <w:rFonts w:ascii="Arial" w:hAnsi="Arial" w:cs="Arial"/>
        </w:rPr>
        <w:t>Simpati</w:t>
      </w:r>
      <w:r w:rsidR="00AE2888">
        <w:rPr>
          <w:rFonts w:ascii="Arial" w:hAnsi="Arial" w:cs="Arial"/>
        </w:rPr>
        <w:t xml:space="preserve"> </w:t>
      </w:r>
      <w:r w:rsidR="00AE2888" w:rsidRPr="00AE2888">
        <w:rPr>
          <w:rFonts w:ascii="Arial" w:hAnsi="Arial" w:cs="Arial"/>
          <w:i/>
        </w:rPr>
        <w:t>(mudita)</w:t>
      </w:r>
      <w:r w:rsidRPr="00BC2490">
        <w:rPr>
          <w:rFonts w:ascii="Arial" w:hAnsi="Arial" w:cs="Arial"/>
        </w:rPr>
        <w:t>, yaitu merasa gembira melihat kesuksesan orang lain</w:t>
      </w:r>
      <w:r w:rsidR="00AE2888">
        <w:rPr>
          <w:rFonts w:ascii="Arial" w:hAnsi="Arial" w:cs="Arial"/>
        </w:rPr>
        <w:t>.</w:t>
      </w:r>
    </w:p>
    <w:p w:rsidR="00F550BA" w:rsidRDefault="00AE2888" w:rsidP="00AE2888">
      <w:pPr>
        <w:ind w:left="1080"/>
        <w:jc w:val="both"/>
        <w:rPr>
          <w:rFonts w:ascii="Arial" w:hAnsi="Arial" w:cs="Arial"/>
        </w:rPr>
      </w:pPr>
      <w:r>
        <w:rPr>
          <w:rFonts w:ascii="Arial" w:hAnsi="Arial" w:cs="Arial"/>
        </w:rPr>
        <w:t>Kita seyogianya mengembangkan mudita. Kita hendaknya turut bergemberia melihat orang lain gembira dan berhasil dalam usahanya. Kita hendaknya merasa turut berbahagia melihat orang bahagia dan sukses.</w:t>
      </w:r>
    </w:p>
    <w:p w:rsidR="00AE2888" w:rsidRDefault="00AE2888" w:rsidP="00F550BA">
      <w:pPr>
        <w:ind w:left="1080"/>
        <w:rPr>
          <w:rFonts w:ascii="Arial" w:hAnsi="Arial" w:cs="Arial"/>
        </w:rPr>
      </w:pPr>
    </w:p>
    <w:p w:rsidR="00B02D68" w:rsidRDefault="00B02D68" w:rsidP="00BC2490">
      <w:pPr>
        <w:numPr>
          <w:ilvl w:val="0"/>
          <w:numId w:val="1"/>
        </w:numPr>
        <w:rPr>
          <w:rFonts w:ascii="Arial" w:hAnsi="Arial" w:cs="Arial"/>
        </w:rPr>
      </w:pPr>
      <w:r w:rsidRPr="00BC2490">
        <w:rPr>
          <w:rFonts w:ascii="Arial" w:hAnsi="Arial" w:cs="Arial"/>
        </w:rPr>
        <w:t>Kebijaksanaan</w:t>
      </w:r>
      <w:r w:rsidR="00AF5AA1">
        <w:rPr>
          <w:rFonts w:ascii="Arial" w:hAnsi="Arial" w:cs="Arial"/>
        </w:rPr>
        <w:t xml:space="preserve"> </w:t>
      </w:r>
      <w:r w:rsidR="00AF5AA1" w:rsidRPr="00AF5AA1">
        <w:rPr>
          <w:rFonts w:ascii="Arial" w:hAnsi="Arial" w:cs="Arial"/>
          <w:i/>
        </w:rPr>
        <w:t>(panna)</w:t>
      </w:r>
      <w:r w:rsidRPr="00BC2490">
        <w:rPr>
          <w:rFonts w:ascii="Arial" w:hAnsi="Arial" w:cs="Arial"/>
        </w:rPr>
        <w:t>, yaitu tidah bodoh batinnya, atau mengenal sesuatu menurut keadaan yang sewajarnya</w:t>
      </w:r>
      <w:r w:rsidR="00AF5AA1">
        <w:rPr>
          <w:rFonts w:ascii="Arial" w:hAnsi="Arial" w:cs="Arial"/>
        </w:rPr>
        <w:t>.</w:t>
      </w:r>
    </w:p>
    <w:p w:rsidR="00AF5AA1" w:rsidRPr="00BC2490" w:rsidRDefault="00AF5AA1" w:rsidP="00AF5AA1">
      <w:pPr>
        <w:ind w:left="1080"/>
        <w:jc w:val="both"/>
        <w:rPr>
          <w:rFonts w:ascii="Arial" w:hAnsi="Arial" w:cs="Arial"/>
        </w:rPr>
      </w:pPr>
      <w:r w:rsidRPr="00AF5AA1">
        <w:rPr>
          <w:rFonts w:ascii="Arial" w:hAnsi="Arial" w:cs="Arial"/>
          <w:i/>
        </w:rPr>
        <w:t>Panna</w:t>
      </w:r>
      <w:r>
        <w:rPr>
          <w:rFonts w:ascii="Arial" w:hAnsi="Arial" w:cs="Arial"/>
        </w:rPr>
        <w:t xml:space="preserve"> berarti kebijaksanaan, yaitu melihat hidup dan kehidupan  ini dengan sewajarnya/apa adanya, bahwa hidup dan kehidupan ini dicengkeram oleh </w:t>
      </w:r>
      <w:r w:rsidRPr="00AF5AA1">
        <w:rPr>
          <w:rFonts w:ascii="Arial" w:hAnsi="Arial" w:cs="Arial"/>
          <w:i/>
        </w:rPr>
        <w:t>Tilakkhana</w:t>
      </w:r>
      <w:r>
        <w:rPr>
          <w:rFonts w:ascii="Arial" w:hAnsi="Arial" w:cs="Arial"/>
        </w:rPr>
        <w:t xml:space="preserve"> atau tiga corak universal yaitu </w:t>
      </w:r>
      <w:r w:rsidRPr="00AF5AA1">
        <w:rPr>
          <w:rFonts w:ascii="Arial" w:hAnsi="Arial" w:cs="Arial"/>
          <w:i/>
        </w:rPr>
        <w:t>anicca</w:t>
      </w:r>
      <w:r>
        <w:rPr>
          <w:rFonts w:ascii="Arial" w:hAnsi="Arial" w:cs="Arial"/>
        </w:rPr>
        <w:t xml:space="preserve">/ketidakkekalan, </w:t>
      </w:r>
      <w:r w:rsidRPr="00AF5AA1">
        <w:rPr>
          <w:rFonts w:ascii="Arial" w:hAnsi="Arial" w:cs="Arial"/>
          <w:i/>
        </w:rPr>
        <w:t>dukk</w:t>
      </w:r>
      <w:r>
        <w:rPr>
          <w:rFonts w:ascii="Arial" w:hAnsi="Arial" w:cs="Arial"/>
          <w:i/>
        </w:rPr>
        <w:t>h</w:t>
      </w:r>
      <w:r w:rsidRPr="00AF5AA1">
        <w:rPr>
          <w:rFonts w:ascii="Arial" w:hAnsi="Arial" w:cs="Arial"/>
          <w:i/>
        </w:rPr>
        <w:t>a</w:t>
      </w:r>
      <w:r>
        <w:rPr>
          <w:rFonts w:ascii="Arial" w:hAnsi="Arial" w:cs="Arial"/>
        </w:rPr>
        <w:t xml:space="preserve">/ketidakpuasan, dan </w:t>
      </w:r>
      <w:r w:rsidRPr="00AF5AA1">
        <w:rPr>
          <w:rFonts w:ascii="Arial" w:hAnsi="Arial" w:cs="Arial"/>
          <w:i/>
        </w:rPr>
        <w:t>anatta</w:t>
      </w:r>
      <w:r>
        <w:rPr>
          <w:rFonts w:ascii="Arial" w:hAnsi="Arial" w:cs="Arial"/>
        </w:rPr>
        <w:t xml:space="preserve">/ketiadaan inti. Istilah lain untuk </w:t>
      </w:r>
      <w:r w:rsidRPr="005F7689">
        <w:rPr>
          <w:rFonts w:ascii="Arial" w:hAnsi="Arial" w:cs="Arial"/>
          <w:i/>
        </w:rPr>
        <w:t>panna</w:t>
      </w:r>
      <w:r>
        <w:rPr>
          <w:rFonts w:ascii="Arial" w:hAnsi="Arial" w:cs="Arial"/>
        </w:rPr>
        <w:t xml:space="preserve"> adalah </w:t>
      </w:r>
      <w:r w:rsidRPr="005F7689">
        <w:rPr>
          <w:rFonts w:ascii="Arial" w:hAnsi="Arial" w:cs="Arial"/>
          <w:i/>
        </w:rPr>
        <w:t>amoha</w:t>
      </w:r>
      <w:r>
        <w:rPr>
          <w:rFonts w:ascii="Arial" w:hAnsi="Arial" w:cs="Arial"/>
        </w:rPr>
        <w:t xml:space="preserve">/ketidakbodohan, </w:t>
      </w:r>
      <w:r w:rsidRPr="005F7689">
        <w:rPr>
          <w:rFonts w:ascii="Arial" w:hAnsi="Arial" w:cs="Arial"/>
          <w:i/>
        </w:rPr>
        <w:t>nana</w:t>
      </w:r>
      <w:r>
        <w:rPr>
          <w:rFonts w:ascii="Arial" w:hAnsi="Arial" w:cs="Arial"/>
        </w:rPr>
        <w:t xml:space="preserve">/pengetahuan, </w:t>
      </w:r>
      <w:r w:rsidRPr="005F7689">
        <w:rPr>
          <w:rFonts w:ascii="Arial" w:hAnsi="Arial" w:cs="Arial"/>
          <w:i/>
        </w:rPr>
        <w:t>vijja</w:t>
      </w:r>
      <w:r>
        <w:rPr>
          <w:rFonts w:ascii="Arial" w:hAnsi="Arial" w:cs="Arial"/>
        </w:rPr>
        <w:t xml:space="preserve">/pengetahuan, </w:t>
      </w:r>
      <w:r w:rsidRPr="005F7689">
        <w:rPr>
          <w:rFonts w:ascii="Arial" w:hAnsi="Arial" w:cs="Arial"/>
          <w:i/>
        </w:rPr>
        <w:t>sammaditthi</w:t>
      </w:r>
      <w:r>
        <w:rPr>
          <w:rFonts w:ascii="Arial" w:hAnsi="Arial" w:cs="Arial"/>
        </w:rPr>
        <w:t xml:space="preserve">/pandangan benar. </w:t>
      </w:r>
    </w:p>
    <w:p w:rsidR="00B02D68" w:rsidRDefault="00B02D68" w:rsidP="00EA21BF">
      <w:pPr>
        <w:jc w:val="both"/>
        <w:rPr>
          <w:rFonts w:ascii="Arial" w:hAnsi="Arial" w:cs="Arial"/>
        </w:rPr>
      </w:pPr>
    </w:p>
    <w:p w:rsidR="001F5196" w:rsidRPr="00EA21BF" w:rsidRDefault="00EA21BF" w:rsidP="0096367A">
      <w:pPr>
        <w:ind w:left="720"/>
        <w:jc w:val="both"/>
        <w:rPr>
          <w:rFonts w:ascii="Arial" w:hAnsi="Arial" w:cs="Arial"/>
        </w:rPr>
      </w:pPr>
      <w:r>
        <w:rPr>
          <w:rFonts w:ascii="Arial" w:hAnsi="Arial" w:cs="Arial"/>
        </w:rPr>
        <w:t xml:space="preserve">Ke-25 hal tersebut di atas merupakan sifat atau corak batin yang baik </w:t>
      </w:r>
      <w:r w:rsidRPr="00EA21BF">
        <w:rPr>
          <w:rFonts w:ascii="Arial" w:hAnsi="Arial" w:cs="Arial"/>
          <w:i/>
        </w:rPr>
        <w:t>(sobhana cetasika)</w:t>
      </w:r>
      <w:r>
        <w:rPr>
          <w:rFonts w:ascii="Arial" w:hAnsi="Arial" w:cs="Arial"/>
        </w:rPr>
        <w:t xml:space="preserve"> yang semestinya terus menerus dikembangkan dalam kehidupan sehari-hari.</w:t>
      </w:r>
    </w:p>
    <w:p w:rsidR="00AF3963" w:rsidRDefault="00EA21BF" w:rsidP="0096367A">
      <w:pPr>
        <w:ind w:left="720"/>
        <w:jc w:val="both"/>
        <w:rPr>
          <w:rFonts w:ascii="Arial" w:hAnsi="Arial" w:cs="Arial"/>
        </w:rPr>
      </w:pPr>
      <w:r>
        <w:rPr>
          <w:rFonts w:ascii="Arial" w:hAnsi="Arial" w:cs="Arial"/>
        </w:rPr>
        <w:t xml:space="preserve">Secara singkat kedua puluh lima itu dapat juga diringkas lagi menjadi 4 sifat luhur </w:t>
      </w:r>
      <w:r w:rsidRPr="00EA21BF">
        <w:rPr>
          <w:rFonts w:ascii="Arial" w:hAnsi="Arial" w:cs="Arial"/>
          <w:i/>
        </w:rPr>
        <w:t>(brahma vihara)</w:t>
      </w:r>
      <w:r>
        <w:rPr>
          <w:rFonts w:ascii="Arial" w:hAnsi="Arial" w:cs="Arial"/>
        </w:rPr>
        <w:t xml:space="preserve">. Keempat hal itu yaitu cinta kasih </w:t>
      </w:r>
      <w:r w:rsidRPr="00EA21BF">
        <w:rPr>
          <w:rFonts w:ascii="Arial" w:hAnsi="Arial" w:cs="Arial"/>
          <w:i/>
        </w:rPr>
        <w:t>(metta)</w:t>
      </w:r>
      <w:r>
        <w:rPr>
          <w:rFonts w:ascii="Arial" w:hAnsi="Arial" w:cs="Arial"/>
        </w:rPr>
        <w:t xml:space="preserve">, kasih sayang </w:t>
      </w:r>
      <w:r w:rsidRPr="00EA21BF">
        <w:rPr>
          <w:rFonts w:ascii="Arial" w:hAnsi="Arial" w:cs="Arial"/>
          <w:i/>
        </w:rPr>
        <w:t>(karuna)</w:t>
      </w:r>
      <w:r>
        <w:rPr>
          <w:rFonts w:ascii="Arial" w:hAnsi="Arial" w:cs="Arial"/>
        </w:rPr>
        <w:t xml:space="preserve">, simpati </w:t>
      </w:r>
      <w:r w:rsidRPr="00EA21BF">
        <w:rPr>
          <w:rFonts w:ascii="Arial" w:hAnsi="Arial" w:cs="Arial"/>
          <w:i/>
        </w:rPr>
        <w:t>(mudita)</w:t>
      </w:r>
      <w:r>
        <w:rPr>
          <w:rFonts w:ascii="Arial" w:hAnsi="Arial" w:cs="Arial"/>
        </w:rPr>
        <w:t xml:space="preserve">, dan keseimbangan batin </w:t>
      </w:r>
      <w:r w:rsidRPr="00EA21BF">
        <w:rPr>
          <w:rFonts w:ascii="Arial" w:hAnsi="Arial" w:cs="Arial"/>
          <w:i/>
        </w:rPr>
        <w:t>(upekkha)</w:t>
      </w:r>
      <w:r>
        <w:rPr>
          <w:rFonts w:ascii="Arial" w:hAnsi="Arial" w:cs="Arial"/>
        </w:rPr>
        <w:t>.</w:t>
      </w:r>
    </w:p>
    <w:p w:rsidR="00AF3963" w:rsidRDefault="00AF3963" w:rsidP="0096367A">
      <w:pPr>
        <w:ind w:left="720"/>
        <w:jc w:val="both"/>
        <w:rPr>
          <w:rFonts w:ascii="Arial" w:hAnsi="Arial" w:cs="Arial"/>
        </w:rPr>
      </w:pPr>
    </w:p>
    <w:p w:rsidR="001F5196" w:rsidRDefault="00AF3963" w:rsidP="0096367A">
      <w:pPr>
        <w:ind w:left="720"/>
        <w:jc w:val="both"/>
        <w:rPr>
          <w:rFonts w:ascii="Arial" w:hAnsi="Arial" w:cs="Arial"/>
        </w:rPr>
      </w:pPr>
      <w:r>
        <w:rPr>
          <w:rFonts w:ascii="Arial" w:hAnsi="Arial" w:cs="Arial"/>
        </w:rPr>
        <w:t xml:space="preserve">Prinsipnya hal-hal yang hendaknya ditumbuhkembangkan terus menerus sehingga menjadi manusia yang berbudaya sesuai dengan ajaran Buddha </w:t>
      </w:r>
      <w:r w:rsidR="007C5BD3">
        <w:rPr>
          <w:rFonts w:ascii="Arial" w:hAnsi="Arial" w:cs="Arial"/>
        </w:rPr>
        <w:t xml:space="preserve">yaitu </w:t>
      </w:r>
      <w:r w:rsidR="007C5BD3" w:rsidRPr="007C5BD3">
        <w:rPr>
          <w:rFonts w:ascii="Arial" w:hAnsi="Arial" w:cs="Arial"/>
          <w:i/>
        </w:rPr>
        <w:t xml:space="preserve">sila, Samadhi, </w:t>
      </w:r>
      <w:r w:rsidR="007C5BD3" w:rsidRPr="007C5BD3">
        <w:rPr>
          <w:rFonts w:ascii="Arial" w:hAnsi="Arial" w:cs="Arial"/>
        </w:rPr>
        <w:t>dan</w:t>
      </w:r>
      <w:r w:rsidR="007C5BD3" w:rsidRPr="007C5BD3">
        <w:rPr>
          <w:rFonts w:ascii="Arial" w:hAnsi="Arial" w:cs="Arial"/>
          <w:i/>
        </w:rPr>
        <w:t xml:space="preserve"> panna</w:t>
      </w:r>
      <w:r w:rsidR="007C5BD3">
        <w:rPr>
          <w:rFonts w:ascii="Arial" w:hAnsi="Arial" w:cs="Arial"/>
        </w:rPr>
        <w:t xml:space="preserve">. Sila adalah moralitas, perbuatan baik/luhur. Samadhi atau meditasi adalah pikiran yang terpusat pada satu objek. Samadhi sering juga disebut dengan istilah </w:t>
      </w:r>
      <w:r w:rsidR="007C5BD3" w:rsidRPr="007C5BD3">
        <w:rPr>
          <w:rFonts w:ascii="Arial" w:hAnsi="Arial" w:cs="Arial"/>
          <w:i/>
        </w:rPr>
        <w:t>bhavana</w:t>
      </w:r>
      <w:r w:rsidR="007C5BD3">
        <w:rPr>
          <w:rFonts w:ascii="Arial" w:hAnsi="Arial" w:cs="Arial"/>
        </w:rPr>
        <w:t xml:space="preserve"> atau pengembangan batin.</w:t>
      </w:r>
      <w:r>
        <w:rPr>
          <w:rFonts w:ascii="Arial" w:hAnsi="Arial" w:cs="Arial"/>
        </w:rPr>
        <w:t xml:space="preserve"> </w:t>
      </w:r>
      <w:r w:rsidR="00EA21BF">
        <w:rPr>
          <w:rFonts w:ascii="Arial" w:hAnsi="Arial" w:cs="Arial"/>
        </w:rPr>
        <w:t xml:space="preserve"> </w:t>
      </w:r>
    </w:p>
    <w:p w:rsidR="00EA21BF" w:rsidRDefault="007C5BD3" w:rsidP="00EA21BF">
      <w:pPr>
        <w:jc w:val="both"/>
        <w:rPr>
          <w:rFonts w:ascii="Arial" w:hAnsi="Arial" w:cs="Arial"/>
        </w:rPr>
      </w:pPr>
      <w:r>
        <w:rPr>
          <w:rFonts w:ascii="Arial" w:hAnsi="Arial" w:cs="Arial"/>
        </w:rPr>
        <w:tab/>
      </w:r>
    </w:p>
    <w:p w:rsidR="007C5BD3" w:rsidRPr="00EA21BF" w:rsidRDefault="007C5BD3" w:rsidP="007C5BD3">
      <w:pPr>
        <w:ind w:left="720"/>
        <w:jc w:val="both"/>
        <w:rPr>
          <w:rFonts w:ascii="Arial" w:hAnsi="Arial" w:cs="Arial"/>
        </w:rPr>
      </w:pPr>
      <w:r>
        <w:rPr>
          <w:rFonts w:ascii="Arial" w:hAnsi="Arial" w:cs="Arial"/>
        </w:rPr>
        <w:t>Dengan melaksanakan/mengembangkan sila, hidup kita akan sejahtera, memiliki nama baik/harum, tenang, meninggal dengan tenang, dan terlahir di surga. Selain itu, hidup kita juga tiada penyesalan dan akan dihormati oleh masyarakat. Sementara itu, jika kita senantiasa mengembangkan Samadhi/meditasi maka kita akan mendapatkan ketenangan hidup</w:t>
      </w:r>
      <w:r w:rsidR="000C2BC2">
        <w:rPr>
          <w:rFonts w:ascii="Arial" w:hAnsi="Arial" w:cs="Arial"/>
        </w:rPr>
        <w:t xml:space="preserve"> dan bahkan akan dapat merealisasi kesucian. Secara terperinci manfaat dari meditasi dapat dibaca pada table di bawah ini.</w:t>
      </w:r>
      <w:r>
        <w:rPr>
          <w:rFonts w:ascii="Arial" w:hAnsi="Arial" w:cs="Arial"/>
        </w:rPr>
        <w:t xml:space="preserve">  </w:t>
      </w:r>
    </w:p>
    <w:p w:rsidR="007C5BD3" w:rsidRDefault="007C5BD3" w:rsidP="001F5196">
      <w:pPr>
        <w:pStyle w:val="BodyText2"/>
        <w:spacing w:after="120"/>
        <w:ind w:left="2720" w:firstLine="340"/>
        <w:rPr>
          <w:rFonts w:cs="Arial"/>
          <w:b/>
          <w:sz w:val="40"/>
          <w:lang w:val="en-US"/>
        </w:rPr>
      </w:pPr>
    </w:p>
    <w:p w:rsidR="001F5196" w:rsidRPr="00EA21BF" w:rsidRDefault="001F5196" w:rsidP="001F5196">
      <w:pPr>
        <w:pStyle w:val="BodyText2"/>
        <w:spacing w:after="120"/>
        <w:ind w:left="2720" w:firstLine="340"/>
        <w:rPr>
          <w:rFonts w:cs="Arial"/>
          <w:b/>
          <w:sz w:val="40"/>
        </w:rPr>
      </w:pPr>
      <w:r w:rsidRPr="00EA21BF">
        <w:rPr>
          <w:rFonts w:cs="Arial"/>
          <w:b/>
          <w:sz w:val="40"/>
        </w:rPr>
        <w:t>Manfaat Meditasi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2250"/>
        <w:gridCol w:w="540"/>
        <w:gridCol w:w="1890"/>
        <w:gridCol w:w="2178"/>
      </w:tblGrid>
      <w:tr w:rsidR="001F5196" w:rsidRPr="00EA21BF" w:rsidTr="000C2BC2">
        <w:tc>
          <w:tcPr>
            <w:tcW w:w="540" w:type="dxa"/>
            <w:shd w:val="clear" w:color="auto" w:fill="C0C0C0"/>
            <w:vAlign w:val="center"/>
          </w:tcPr>
          <w:p w:rsidR="001F5196" w:rsidRPr="00EA21BF" w:rsidRDefault="001F5196" w:rsidP="00FA7B55">
            <w:pPr>
              <w:pStyle w:val="BodyText2"/>
              <w:jc w:val="center"/>
              <w:rPr>
                <w:rFonts w:cs="Arial"/>
                <w:b/>
                <w:bCs/>
              </w:rPr>
            </w:pPr>
            <w:r w:rsidRPr="00EA21BF">
              <w:rPr>
                <w:rFonts w:cs="Arial"/>
                <w:b/>
                <w:bCs/>
                <w:szCs w:val="22"/>
              </w:rPr>
              <w:t>No</w:t>
            </w:r>
          </w:p>
        </w:tc>
        <w:tc>
          <w:tcPr>
            <w:tcW w:w="1530" w:type="dxa"/>
            <w:shd w:val="clear" w:color="auto" w:fill="C0C0C0"/>
            <w:vAlign w:val="center"/>
          </w:tcPr>
          <w:p w:rsidR="001F5196" w:rsidRPr="00EA21BF" w:rsidRDefault="001F5196" w:rsidP="00FA7B55">
            <w:pPr>
              <w:pStyle w:val="BodyText2"/>
              <w:jc w:val="center"/>
              <w:rPr>
                <w:rFonts w:cs="Arial"/>
                <w:b/>
                <w:bCs/>
              </w:rPr>
            </w:pPr>
            <w:r w:rsidRPr="00EA21BF">
              <w:rPr>
                <w:rFonts w:cs="Arial"/>
                <w:b/>
                <w:bCs/>
                <w:szCs w:val="22"/>
              </w:rPr>
              <w:t>Meditator</w:t>
            </w:r>
          </w:p>
        </w:tc>
        <w:tc>
          <w:tcPr>
            <w:tcW w:w="2250" w:type="dxa"/>
            <w:shd w:val="clear" w:color="auto" w:fill="C0C0C0"/>
            <w:vAlign w:val="center"/>
          </w:tcPr>
          <w:p w:rsidR="001F5196" w:rsidRPr="00EA21BF" w:rsidRDefault="001F5196" w:rsidP="00FA7B55">
            <w:pPr>
              <w:pStyle w:val="BodyText2"/>
              <w:jc w:val="center"/>
              <w:rPr>
                <w:rFonts w:cs="Arial"/>
                <w:b/>
                <w:bCs/>
              </w:rPr>
            </w:pPr>
            <w:r w:rsidRPr="00EA21BF">
              <w:rPr>
                <w:rFonts w:cs="Arial"/>
                <w:b/>
                <w:bCs/>
                <w:szCs w:val="22"/>
              </w:rPr>
              <w:t>Manfaat</w:t>
            </w:r>
          </w:p>
        </w:tc>
        <w:tc>
          <w:tcPr>
            <w:tcW w:w="540" w:type="dxa"/>
            <w:shd w:val="clear" w:color="auto" w:fill="C0C0C0"/>
            <w:vAlign w:val="center"/>
          </w:tcPr>
          <w:p w:rsidR="001F5196" w:rsidRPr="00EA21BF" w:rsidRDefault="001F5196" w:rsidP="00FA7B55">
            <w:pPr>
              <w:pStyle w:val="BodyText2"/>
              <w:jc w:val="center"/>
              <w:rPr>
                <w:rFonts w:cs="Arial"/>
                <w:b/>
                <w:bCs/>
              </w:rPr>
            </w:pPr>
            <w:r w:rsidRPr="00EA21BF">
              <w:rPr>
                <w:rFonts w:cs="Arial"/>
                <w:b/>
                <w:bCs/>
                <w:szCs w:val="22"/>
              </w:rPr>
              <w:t>No</w:t>
            </w:r>
          </w:p>
        </w:tc>
        <w:tc>
          <w:tcPr>
            <w:tcW w:w="1890" w:type="dxa"/>
            <w:shd w:val="clear" w:color="auto" w:fill="C0C0C0"/>
            <w:vAlign w:val="center"/>
          </w:tcPr>
          <w:p w:rsidR="001F5196" w:rsidRPr="00EA21BF" w:rsidRDefault="001F5196" w:rsidP="00FA7B55">
            <w:pPr>
              <w:pStyle w:val="BodyText2"/>
              <w:jc w:val="center"/>
              <w:rPr>
                <w:rFonts w:cs="Arial"/>
                <w:b/>
                <w:bCs/>
              </w:rPr>
            </w:pPr>
            <w:r w:rsidRPr="00EA21BF">
              <w:rPr>
                <w:rFonts w:cs="Arial"/>
                <w:b/>
                <w:bCs/>
                <w:szCs w:val="22"/>
              </w:rPr>
              <w:t>Meditator</w:t>
            </w:r>
          </w:p>
        </w:tc>
        <w:tc>
          <w:tcPr>
            <w:tcW w:w="2178" w:type="dxa"/>
            <w:shd w:val="clear" w:color="auto" w:fill="C0C0C0"/>
            <w:vAlign w:val="center"/>
          </w:tcPr>
          <w:p w:rsidR="001F5196" w:rsidRPr="00EA21BF" w:rsidRDefault="001F5196" w:rsidP="00FA7B55">
            <w:pPr>
              <w:pStyle w:val="BodyText2"/>
              <w:jc w:val="center"/>
              <w:rPr>
                <w:rFonts w:cs="Arial"/>
                <w:b/>
                <w:bCs/>
              </w:rPr>
            </w:pPr>
            <w:r w:rsidRPr="00EA21BF">
              <w:rPr>
                <w:rFonts w:cs="Arial"/>
                <w:b/>
                <w:bCs/>
                <w:szCs w:val="22"/>
              </w:rPr>
              <w:t>Manfaat</w:t>
            </w:r>
          </w:p>
        </w:tc>
      </w:tr>
      <w:tr w:rsidR="001F5196" w:rsidRPr="00EA21BF" w:rsidTr="000C2BC2">
        <w:tc>
          <w:tcPr>
            <w:tcW w:w="540" w:type="dxa"/>
          </w:tcPr>
          <w:p w:rsidR="001F5196" w:rsidRPr="00EA21BF" w:rsidRDefault="001F5196" w:rsidP="00FA7B55">
            <w:pPr>
              <w:pStyle w:val="BodyText2"/>
              <w:jc w:val="center"/>
              <w:rPr>
                <w:rFonts w:cs="Arial"/>
              </w:rPr>
            </w:pPr>
            <w:r w:rsidRPr="00EA21BF">
              <w:rPr>
                <w:rFonts w:cs="Arial"/>
                <w:szCs w:val="22"/>
              </w:rPr>
              <w:t>1.</w:t>
            </w:r>
          </w:p>
        </w:tc>
        <w:tc>
          <w:tcPr>
            <w:tcW w:w="1530" w:type="dxa"/>
          </w:tcPr>
          <w:p w:rsidR="001F5196" w:rsidRPr="00EA21BF" w:rsidRDefault="001F5196" w:rsidP="00FA7B55">
            <w:pPr>
              <w:pStyle w:val="BodyText2"/>
              <w:jc w:val="left"/>
              <w:rPr>
                <w:rFonts w:cs="Arial"/>
              </w:rPr>
            </w:pPr>
            <w:r w:rsidRPr="00EA21BF">
              <w:rPr>
                <w:rFonts w:cs="Arial"/>
                <w:szCs w:val="22"/>
              </w:rPr>
              <w:t>Orang yang sibuk</w:t>
            </w:r>
          </w:p>
        </w:tc>
        <w:tc>
          <w:tcPr>
            <w:tcW w:w="2250" w:type="dxa"/>
          </w:tcPr>
          <w:p w:rsidR="001F5196" w:rsidRPr="00EA21BF" w:rsidRDefault="001F5196" w:rsidP="00FA7B55">
            <w:pPr>
              <w:pStyle w:val="BodyText2"/>
              <w:jc w:val="left"/>
              <w:rPr>
                <w:rFonts w:cs="Arial"/>
              </w:rPr>
            </w:pPr>
            <w:r w:rsidRPr="00EA21BF">
              <w:rPr>
                <w:rFonts w:cs="Arial"/>
                <w:szCs w:val="22"/>
              </w:rPr>
              <w:t>Mengatasi stress, relaksasi</w:t>
            </w:r>
          </w:p>
        </w:tc>
        <w:tc>
          <w:tcPr>
            <w:tcW w:w="540" w:type="dxa"/>
          </w:tcPr>
          <w:p w:rsidR="001F5196" w:rsidRPr="00EA21BF" w:rsidRDefault="001F5196" w:rsidP="00FA7B55">
            <w:pPr>
              <w:pStyle w:val="BodyText2"/>
              <w:jc w:val="left"/>
              <w:rPr>
                <w:rFonts w:cs="Arial"/>
              </w:rPr>
            </w:pPr>
            <w:r w:rsidRPr="00EA21BF">
              <w:rPr>
                <w:rFonts w:cs="Arial"/>
                <w:szCs w:val="22"/>
              </w:rPr>
              <w:t>11.</w:t>
            </w:r>
          </w:p>
        </w:tc>
        <w:tc>
          <w:tcPr>
            <w:tcW w:w="1890" w:type="dxa"/>
          </w:tcPr>
          <w:p w:rsidR="001F5196" w:rsidRPr="00EA21BF" w:rsidRDefault="001F5196" w:rsidP="00FA7B55">
            <w:pPr>
              <w:pStyle w:val="BodyText2"/>
              <w:jc w:val="left"/>
              <w:rPr>
                <w:rFonts w:cs="Arial"/>
              </w:rPr>
            </w:pPr>
            <w:r w:rsidRPr="00EA21BF">
              <w:rPr>
                <w:rFonts w:cs="Arial"/>
                <w:szCs w:val="22"/>
              </w:rPr>
              <w:t xml:space="preserve">Orang yang berpandangan salah </w:t>
            </w:r>
          </w:p>
        </w:tc>
        <w:tc>
          <w:tcPr>
            <w:tcW w:w="2178" w:type="dxa"/>
          </w:tcPr>
          <w:p w:rsidR="001F5196" w:rsidRPr="00EA21BF" w:rsidRDefault="001F5196" w:rsidP="00FA7B55">
            <w:pPr>
              <w:pStyle w:val="BodyText2"/>
              <w:jc w:val="left"/>
              <w:rPr>
                <w:rFonts w:cs="Arial"/>
              </w:rPr>
            </w:pPr>
            <w:r w:rsidRPr="00EA21BF">
              <w:rPr>
                <w:rFonts w:cs="Arial"/>
                <w:szCs w:val="22"/>
              </w:rPr>
              <w:t>Membantu kearah jalan yang benar</w:t>
            </w:r>
          </w:p>
        </w:tc>
      </w:tr>
      <w:tr w:rsidR="001F5196" w:rsidRPr="00EA21BF" w:rsidTr="000C2BC2">
        <w:tc>
          <w:tcPr>
            <w:tcW w:w="540" w:type="dxa"/>
          </w:tcPr>
          <w:p w:rsidR="001F5196" w:rsidRPr="00EA21BF" w:rsidRDefault="001F5196" w:rsidP="00FA7B55">
            <w:pPr>
              <w:pStyle w:val="BodyText2"/>
              <w:jc w:val="center"/>
              <w:rPr>
                <w:rFonts w:cs="Arial"/>
              </w:rPr>
            </w:pPr>
            <w:r w:rsidRPr="00EA21BF">
              <w:rPr>
                <w:rFonts w:cs="Arial"/>
                <w:szCs w:val="22"/>
              </w:rPr>
              <w:t>2.</w:t>
            </w:r>
          </w:p>
        </w:tc>
        <w:tc>
          <w:tcPr>
            <w:tcW w:w="1530" w:type="dxa"/>
          </w:tcPr>
          <w:p w:rsidR="001F5196" w:rsidRPr="00EA21BF" w:rsidRDefault="001F5196" w:rsidP="00FA7B55">
            <w:pPr>
              <w:pStyle w:val="BodyText2"/>
              <w:jc w:val="left"/>
              <w:rPr>
                <w:rFonts w:cs="Arial"/>
              </w:rPr>
            </w:pPr>
            <w:r w:rsidRPr="00EA21BF">
              <w:rPr>
                <w:rFonts w:cs="Arial"/>
                <w:szCs w:val="22"/>
              </w:rPr>
              <w:t>Orang yang khawatir</w:t>
            </w:r>
          </w:p>
        </w:tc>
        <w:tc>
          <w:tcPr>
            <w:tcW w:w="2250" w:type="dxa"/>
          </w:tcPr>
          <w:p w:rsidR="001F5196" w:rsidRPr="00EA21BF" w:rsidRDefault="001F5196" w:rsidP="00FA7B55">
            <w:pPr>
              <w:pStyle w:val="BodyText2"/>
              <w:jc w:val="left"/>
              <w:rPr>
                <w:rFonts w:cs="Arial"/>
              </w:rPr>
            </w:pPr>
            <w:r w:rsidRPr="00EA21BF">
              <w:rPr>
                <w:rFonts w:cs="Arial"/>
                <w:szCs w:val="22"/>
              </w:rPr>
              <w:t>Menenangkan, mencapai kedaiaman batin</w:t>
            </w:r>
          </w:p>
        </w:tc>
        <w:tc>
          <w:tcPr>
            <w:tcW w:w="540" w:type="dxa"/>
          </w:tcPr>
          <w:p w:rsidR="001F5196" w:rsidRPr="00EA21BF" w:rsidRDefault="001F5196" w:rsidP="00FA7B55">
            <w:pPr>
              <w:pStyle w:val="BodyText2"/>
              <w:jc w:val="left"/>
              <w:rPr>
                <w:rFonts w:cs="Arial"/>
              </w:rPr>
            </w:pPr>
            <w:r w:rsidRPr="00EA21BF">
              <w:rPr>
                <w:rFonts w:cs="Arial"/>
                <w:szCs w:val="22"/>
              </w:rPr>
              <w:t>12.</w:t>
            </w:r>
          </w:p>
        </w:tc>
        <w:tc>
          <w:tcPr>
            <w:tcW w:w="1890" w:type="dxa"/>
          </w:tcPr>
          <w:p w:rsidR="001F5196" w:rsidRPr="00EA21BF" w:rsidRDefault="001F5196" w:rsidP="00FA7B55">
            <w:pPr>
              <w:pStyle w:val="BodyText2"/>
              <w:jc w:val="left"/>
              <w:rPr>
                <w:rFonts w:cs="Arial"/>
              </w:rPr>
            </w:pPr>
            <w:r w:rsidRPr="00EA21BF">
              <w:rPr>
                <w:rFonts w:cs="Arial"/>
                <w:szCs w:val="22"/>
              </w:rPr>
              <w:t>Orang yang sudah tua</w:t>
            </w:r>
          </w:p>
        </w:tc>
        <w:tc>
          <w:tcPr>
            <w:tcW w:w="2178" w:type="dxa"/>
          </w:tcPr>
          <w:p w:rsidR="001F5196" w:rsidRPr="00EA21BF" w:rsidRDefault="001F5196" w:rsidP="00FA7B55">
            <w:pPr>
              <w:pStyle w:val="BodyText2"/>
              <w:jc w:val="left"/>
              <w:rPr>
                <w:rFonts w:cs="Arial"/>
              </w:rPr>
            </w:pPr>
            <w:r w:rsidRPr="00EA21BF">
              <w:rPr>
                <w:rFonts w:cs="Arial"/>
                <w:szCs w:val="22"/>
              </w:rPr>
              <w:t>Membantu memahami hakekat kehidupan</w:t>
            </w:r>
          </w:p>
        </w:tc>
      </w:tr>
      <w:tr w:rsidR="001F5196" w:rsidRPr="00EA21BF" w:rsidTr="000C2BC2">
        <w:tc>
          <w:tcPr>
            <w:tcW w:w="540" w:type="dxa"/>
          </w:tcPr>
          <w:p w:rsidR="001F5196" w:rsidRPr="00EA21BF" w:rsidRDefault="001F5196" w:rsidP="00FA7B55">
            <w:pPr>
              <w:pStyle w:val="BodyText2"/>
              <w:jc w:val="center"/>
              <w:rPr>
                <w:rFonts w:cs="Arial"/>
              </w:rPr>
            </w:pPr>
            <w:r w:rsidRPr="00EA21BF">
              <w:rPr>
                <w:rFonts w:cs="Arial"/>
                <w:szCs w:val="22"/>
              </w:rPr>
              <w:t>3.</w:t>
            </w:r>
          </w:p>
        </w:tc>
        <w:tc>
          <w:tcPr>
            <w:tcW w:w="1530" w:type="dxa"/>
          </w:tcPr>
          <w:p w:rsidR="001F5196" w:rsidRPr="00EA21BF" w:rsidRDefault="001F5196" w:rsidP="00FA7B55">
            <w:pPr>
              <w:pStyle w:val="BodyText2"/>
              <w:jc w:val="left"/>
              <w:rPr>
                <w:rFonts w:cs="Arial"/>
              </w:rPr>
            </w:pPr>
            <w:r w:rsidRPr="00EA21BF">
              <w:rPr>
                <w:rFonts w:cs="Arial"/>
                <w:szCs w:val="22"/>
              </w:rPr>
              <w:t xml:space="preserve">Orang yang </w:t>
            </w:r>
            <w:r w:rsidRPr="00EA21BF">
              <w:rPr>
                <w:rFonts w:cs="Arial"/>
                <w:szCs w:val="22"/>
              </w:rPr>
              <w:lastRenderedPageBreak/>
              <w:t>menghadapi masalah</w:t>
            </w:r>
          </w:p>
        </w:tc>
        <w:tc>
          <w:tcPr>
            <w:tcW w:w="2250" w:type="dxa"/>
          </w:tcPr>
          <w:p w:rsidR="001F5196" w:rsidRPr="00EA21BF" w:rsidRDefault="001F5196" w:rsidP="00FA7B55">
            <w:pPr>
              <w:pStyle w:val="BodyText2"/>
              <w:jc w:val="left"/>
              <w:rPr>
                <w:rFonts w:cs="Arial"/>
              </w:rPr>
            </w:pPr>
            <w:r w:rsidRPr="00EA21BF">
              <w:rPr>
                <w:rFonts w:cs="Arial"/>
                <w:szCs w:val="22"/>
              </w:rPr>
              <w:lastRenderedPageBreak/>
              <w:t xml:space="preserve">Menjadi tabah dan </w:t>
            </w:r>
            <w:r w:rsidRPr="00EA21BF">
              <w:rPr>
                <w:rFonts w:cs="Arial"/>
                <w:szCs w:val="22"/>
              </w:rPr>
              <w:lastRenderedPageBreak/>
              <w:t xml:space="preserve">kuat dalam menghadapi masalah </w:t>
            </w:r>
          </w:p>
        </w:tc>
        <w:tc>
          <w:tcPr>
            <w:tcW w:w="540" w:type="dxa"/>
          </w:tcPr>
          <w:p w:rsidR="001F5196" w:rsidRPr="00EA21BF" w:rsidRDefault="001F5196" w:rsidP="00FA7B55">
            <w:pPr>
              <w:pStyle w:val="BodyText2"/>
              <w:jc w:val="left"/>
              <w:rPr>
                <w:rFonts w:cs="Arial"/>
              </w:rPr>
            </w:pPr>
            <w:r w:rsidRPr="00EA21BF">
              <w:rPr>
                <w:rFonts w:cs="Arial"/>
                <w:szCs w:val="22"/>
              </w:rPr>
              <w:lastRenderedPageBreak/>
              <w:t>13.</w:t>
            </w:r>
          </w:p>
        </w:tc>
        <w:tc>
          <w:tcPr>
            <w:tcW w:w="1890" w:type="dxa"/>
          </w:tcPr>
          <w:p w:rsidR="001F5196" w:rsidRPr="00EA21BF" w:rsidRDefault="001F5196" w:rsidP="00FA7B55">
            <w:pPr>
              <w:pStyle w:val="BodyText2"/>
              <w:jc w:val="left"/>
              <w:rPr>
                <w:rFonts w:cs="Arial"/>
              </w:rPr>
            </w:pPr>
            <w:r w:rsidRPr="00EA21BF">
              <w:rPr>
                <w:rFonts w:cs="Arial"/>
                <w:szCs w:val="22"/>
              </w:rPr>
              <w:t xml:space="preserve">Orang yang </w:t>
            </w:r>
            <w:r w:rsidRPr="00EA21BF">
              <w:rPr>
                <w:rFonts w:cs="Arial"/>
                <w:szCs w:val="22"/>
              </w:rPr>
              <w:lastRenderedPageBreak/>
              <w:t>pemarah</w:t>
            </w:r>
          </w:p>
        </w:tc>
        <w:tc>
          <w:tcPr>
            <w:tcW w:w="2178" w:type="dxa"/>
          </w:tcPr>
          <w:p w:rsidR="001F5196" w:rsidRPr="00EA21BF" w:rsidRDefault="001F5196" w:rsidP="00FA7B55">
            <w:pPr>
              <w:pStyle w:val="BodyText2"/>
              <w:jc w:val="left"/>
              <w:rPr>
                <w:rFonts w:cs="Arial"/>
              </w:rPr>
            </w:pPr>
            <w:r w:rsidRPr="00EA21BF">
              <w:rPr>
                <w:rFonts w:cs="Arial"/>
                <w:szCs w:val="22"/>
              </w:rPr>
              <w:lastRenderedPageBreak/>
              <w:t xml:space="preserve">Mengatasi </w:t>
            </w:r>
            <w:r w:rsidRPr="00EA21BF">
              <w:rPr>
                <w:rFonts w:cs="Arial"/>
                <w:szCs w:val="22"/>
              </w:rPr>
              <w:lastRenderedPageBreak/>
              <w:t>kemarahan, tenang dan sabar</w:t>
            </w:r>
          </w:p>
        </w:tc>
      </w:tr>
      <w:tr w:rsidR="001F5196" w:rsidRPr="00EA21BF" w:rsidTr="000C2BC2">
        <w:tc>
          <w:tcPr>
            <w:tcW w:w="540" w:type="dxa"/>
          </w:tcPr>
          <w:p w:rsidR="001F5196" w:rsidRPr="00EA21BF" w:rsidRDefault="001F5196" w:rsidP="00FA7B55">
            <w:pPr>
              <w:pStyle w:val="BodyText2"/>
              <w:jc w:val="center"/>
              <w:rPr>
                <w:rFonts w:cs="Arial"/>
              </w:rPr>
            </w:pPr>
            <w:r w:rsidRPr="00EA21BF">
              <w:rPr>
                <w:rFonts w:cs="Arial"/>
                <w:szCs w:val="22"/>
              </w:rPr>
              <w:lastRenderedPageBreak/>
              <w:t>4.</w:t>
            </w:r>
          </w:p>
        </w:tc>
        <w:tc>
          <w:tcPr>
            <w:tcW w:w="1530" w:type="dxa"/>
          </w:tcPr>
          <w:p w:rsidR="001F5196" w:rsidRPr="00EA21BF" w:rsidRDefault="001F5196" w:rsidP="00FA7B55">
            <w:pPr>
              <w:pStyle w:val="BodyText2"/>
              <w:jc w:val="left"/>
              <w:rPr>
                <w:rFonts w:cs="Arial"/>
              </w:rPr>
            </w:pPr>
            <w:r w:rsidRPr="00EA21BF">
              <w:rPr>
                <w:rFonts w:cs="Arial"/>
                <w:szCs w:val="22"/>
              </w:rPr>
              <w:t>Orang yang kurang percaya diri/ rendah diri/ minder</w:t>
            </w:r>
          </w:p>
        </w:tc>
        <w:tc>
          <w:tcPr>
            <w:tcW w:w="2250" w:type="dxa"/>
          </w:tcPr>
          <w:p w:rsidR="001F5196" w:rsidRPr="00EA21BF" w:rsidRDefault="001F5196" w:rsidP="00FA7B55">
            <w:pPr>
              <w:pStyle w:val="BodyText2"/>
              <w:jc w:val="left"/>
              <w:rPr>
                <w:rFonts w:cs="Arial"/>
              </w:rPr>
            </w:pPr>
            <w:r w:rsidRPr="00EA21BF">
              <w:rPr>
                <w:rFonts w:cs="Arial"/>
                <w:szCs w:val="22"/>
              </w:rPr>
              <w:t>Memiliki kepercayaan diri atau menguatkan pikiran agar tidak rendah diri</w:t>
            </w:r>
          </w:p>
        </w:tc>
        <w:tc>
          <w:tcPr>
            <w:tcW w:w="540" w:type="dxa"/>
          </w:tcPr>
          <w:p w:rsidR="001F5196" w:rsidRPr="00EA21BF" w:rsidRDefault="001F5196" w:rsidP="00FA7B55">
            <w:pPr>
              <w:pStyle w:val="BodyText2"/>
              <w:jc w:val="left"/>
              <w:rPr>
                <w:rFonts w:cs="Arial"/>
              </w:rPr>
            </w:pPr>
            <w:r w:rsidRPr="00EA21BF">
              <w:rPr>
                <w:rFonts w:cs="Arial"/>
                <w:szCs w:val="22"/>
              </w:rPr>
              <w:t>14.</w:t>
            </w:r>
          </w:p>
        </w:tc>
        <w:tc>
          <w:tcPr>
            <w:tcW w:w="1890" w:type="dxa"/>
          </w:tcPr>
          <w:p w:rsidR="001F5196" w:rsidRPr="00EA21BF" w:rsidRDefault="001F5196" w:rsidP="00FA7B55">
            <w:pPr>
              <w:pStyle w:val="BodyText2"/>
              <w:jc w:val="left"/>
              <w:rPr>
                <w:rFonts w:cs="Arial"/>
              </w:rPr>
            </w:pPr>
            <w:r w:rsidRPr="00EA21BF">
              <w:rPr>
                <w:rFonts w:cs="Arial"/>
                <w:szCs w:val="22"/>
              </w:rPr>
              <w:t>Orang yang pencemburu</w:t>
            </w:r>
          </w:p>
        </w:tc>
        <w:tc>
          <w:tcPr>
            <w:tcW w:w="2178" w:type="dxa"/>
          </w:tcPr>
          <w:p w:rsidR="001F5196" w:rsidRPr="00EA21BF" w:rsidRDefault="001F5196" w:rsidP="00FA7B55">
            <w:pPr>
              <w:pStyle w:val="BodyText2"/>
              <w:jc w:val="left"/>
              <w:rPr>
                <w:rFonts w:cs="Arial"/>
              </w:rPr>
            </w:pPr>
            <w:r w:rsidRPr="00EA21BF">
              <w:rPr>
                <w:rFonts w:cs="Arial"/>
                <w:szCs w:val="22"/>
              </w:rPr>
              <w:t>Mengerti bahwa kecenderungan batin negatif (cemburu) tidak bermanfaat, menguatkan pikiran agar tidak rendah hati.</w:t>
            </w:r>
          </w:p>
        </w:tc>
      </w:tr>
      <w:tr w:rsidR="001F5196" w:rsidRPr="00EA21BF" w:rsidTr="000C2BC2">
        <w:tc>
          <w:tcPr>
            <w:tcW w:w="540" w:type="dxa"/>
          </w:tcPr>
          <w:p w:rsidR="001F5196" w:rsidRPr="00EA21BF" w:rsidRDefault="001F5196" w:rsidP="00FA7B55">
            <w:pPr>
              <w:pStyle w:val="BodyText2"/>
              <w:jc w:val="center"/>
              <w:rPr>
                <w:rFonts w:cs="Arial"/>
              </w:rPr>
            </w:pPr>
            <w:r w:rsidRPr="00EA21BF">
              <w:rPr>
                <w:rFonts w:cs="Arial"/>
                <w:szCs w:val="22"/>
              </w:rPr>
              <w:t>5.</w:t>
            </w:r>
          </w:p>
        </w:tc>
        <w:tc>
          <w:tcPr>
            <w:tcW w:w="1530" w:type="dxa"/>
          </w:tcPr>
          <w:p w:rsidR="001F5196" w:rsidRPr="00EA21BF" w:rsidRDefault="001F5196" w:rsidP="00FA7B55">
            <w:pPr>
              <w:pStyle w:val="BodyText2"/>
              <w:jc w:val="left"/>
              <w:rPr>
                <w:rFonts w:cs="Arial"/>
              </w:rPr>
            </w:pPr>
            <w:r w:rsidRPr="00EA21BF">
              <w:rPr>
                <w:rFonts w:cs="Arial"/>
                <w:szCs w:val="22"/>
              </w:rPr>
              <w:t>Orang yang takut</w:t>
            </w:r>
          </w:p>
        </w:tc>
        <w:tc>
          <w:tcPr>
            <w:tcW w:w="2250" w:type="dxa"/>
          </w:tcPr>
          <w:p w:rsidR="001F5196" w:rsidRPr="00EA21BF" w:rsidRDefault="001F5196" w:rsidP="00FA7B55">
            <w:pPr>
              <w:pStyle w:val="BodyText2"/>
              <w:jc w:val="left"/>
              <w:rPr>
                <w:rFonts w:cs="Arial"/>
              </w:rPr>
            </w:pPr>
            <w:r w:rsidRPr="00EA21BF">
              <w:rPr>
                <w:rFonts w:cs="Arial"/>
                <w:szCs w:val="22"/>
              </w:rPr>
              <w:t>Mengatasi ketakutan</w:t>
            </w:r>
          </w:p>
        </w:tc>
        <w:tc>
          <w:tcPr>
            <w:tcW w:w="540" w:type="dxa"/>
          </w:tcPr>
          <w:p w:rsidR="001F5196" w:rsidRPr="00EA21BF" w:rsidRDefault="001F5196" w:rsidP="00FA7B55">
            <w:pPr>
              <w:pStyle w:val="BodyText2"/>
              <w:jc w:val="left"/>
              <w:rPr>
                <w:rFonts w:cs="Arial"/>
              </w:rPr>
            </w:pPr>
            <w:r w:rsidRPr="00EA21BF">
              <w:rPr>
                <w:rFonts w:cs="Arial"/>
                <w:szCs w:val="22"/>
              </w:rPr>
              <w:t>15.</w:t>
            </w:r>
          </w:p>
        </w:tc>
        <w:tc>
          <w:tcPr>
            <w:tcW w:w="1890" w:type="dxa"/>
          </w:tcPr>
          <w:p w:rsidR="001F5196" w:rsidRPr="00EA21BF" w:rsidRDefault="001F5196" w:rsidP="00FA7B55">
            <w:pPr>
              <w:pStyle w:val="BodyText2"/>
              <w:jc w:val="left"/>
              <w:rPr>
                <w:rFonts w:cs="Arial"/>
              </w:rPr>
            </w:pPr>
            <w:r w:rsidRPr="00EA21BF">
              <w:rPr>
                <w:rFonts w:cs="Arial"/>
                <w:szCs w:val="22"/>
              </w:rPr>
              <w:t>Orang yang terikat nafsu indera</w:t>
            </w:r>
          </w:p>
        </w:tc>
        <w:tc>
          <w:tcPr>
            <w:tcW w:w="2178" w:type="dxa"/>
          </w:tcPr>
          <w:p w:rsidR="001F5196" w:rsidRPr="00EA21BF" w:rsidRDefault="001F5196" w:rsidP="00FA7B55">
            <w:pPr>
              <w:pStyle w:val="BodyText2"/>
              <w:jc w:val="left"/>
              <w:rPr>
                <w:rFonts w:cs="Arial"/>
              </w:rPr>
            </w:pPr>
            <w:r w:rsidRPr="00EA21BF">
              <w:rPr>
                <w:rFonts w:cs="Arial"/>
                <w:szCs w:val="22"/>
              </w:rPr>
              <w:t>Dapat mengendalikan nafsu</w:t>
            </w:r>
          </w:p>
        </w:tc>
      </w:tr>
      <w:tr w:rsidR="001F5196" w:rsidRPr="00EA21BF" w:rsidTr="000C2BC2">
        <w:tc>
          <w:tcPr>
            <w:tcW w:w="540" w:type="dxa"/>
          </w:tcPr>
          <w:p w:rsidR="001F5196" w:rsidRPr="00EA21BF" w:rsidRDefault="001F5196" w:rsidP="00FA7B55">
            <w:pPr>
              <w:pStyle w:val="BodyText2"/>
              <w:jc w:val="center"/>
              <w:rPr>
                <w:rFonts w:cs="Arial"/>
              </w:rPr>
            </w:pPr>
            <w:r w:rsidRPr="00EA21BF">
              <w:rPr>
                <w:rFonts w:cs="Arial"/>
                <w:szCs w:val="22"/>
              </w:rPr>
              <w:t>6.</w:t>
            </w:r>
          </w:p>
        </w:tc>
        <w:tc>
          <w:tcPr>
            <w:tcW w:w="1530" w:type="dxa"/>
          </w:tcPr>
          <w:p w:rsidR="001F5196" w:rsidRPr="00EA21BF" w:rsidRDefault="001F5196" w:rsidP="00FA7B55">
            <w:pPr>
              <w:pStyle w:val="BodyText2"/>
              <w:jc w:val="left"/>
              <w:rPr>
                <w:rFonts w:cs="Arial"/>
              </w:rPr>
            </w:pPr>
            <w:r w:rsidRPr="00EA21BF">
              <w:rPr>
                <w:rFonts w:cs="Arial"/>
                <w:szCs w:val="22"/>
              </w:rPr>
              <w:t>Orang yang tidak puas</w:t>
            </w:r>
          </w:p>
        </w:tc>
        <w:tc>
          <w:tcPr>
            <w:tcW w:w="2250" w:type="dxa"/>
          </w:tcPr>
          <w:p w:rsidR="001F5196" w:rsidRPr="00EA21BF" w:rsidRDefault="001F5196" w:rsidP="00FA7B55">
            <w:pPr>
              <w:pStyle w:val="BodyText2"/>
              <w:jc w:val="left"/>
              <w:rPr>
                <w:rFonts w:cs="Arial"/>
              </w:rPr>
            </w:pPr>
            <w:r w:rsidRPr="00EA21BF">
              <w:rPr>
                <w:rFonts w:cs="Arial"/>
                <w:szCs w:val="22"/>
              </w:rPr>
              <w:t xml:space="preserve">Mengembangkan dan memelihara kepuasan </w:t>
            </w:r>
          </w:p>
        </w:tc>
        <w:tc>
          <w:tcPr>
            <w:tcW w:w="540" w:type="dxa"/>
          </w:tcPr>
          <w:p w:rsidR="001F5196" w:rsidRPr="00EA21BF" w:rsidRDefault="001F5196" w:rsidP="00FA7B55">
            <w:pPr>
              <w:pStyle w:val="BodyText2"/>
              <w:jc w:val="left"/>
              <w:rPr>
                <w:rFonts w:cs="Arial"/>
              </w:rPr>
            </w:pPr>
            <w:r w:rsidRPr="00EA21BF">
              <w:rPr>
                <w:rFonts w:cs="Arial"/>
                <w:szCs w:val="22"/>
              </w:rPr>
              <w:t xml:space="preserve">16. </w:t>
            </w:r>
          </w:p>
        </w:tc>
        <w:tc>
          <w:tcPr>
            <w:tcW w:w="1890" w:type="dxa"/>
          </w:tcPr>
          <w:p w:rsidR="001F5196" w:rsidRPr="00EA21BF" w:rsidRDefault="001F5196" w:rsidP="00FA7B55">
            <w:pPr>
              <w:pStyle w:val="BodyText2"/>
              <w:jc w:val="left"/>
              <w:rPr>
                <w:rFonts w:cs="Arial"/>
              </w:rPr>
            </w:pPr>
            <w:r w:rsidRPr="00EA21BF">
              <w:rPr>
                <w:rFonts w:cs="Arial"/>
                <w:szCs w:val="22"/>
              </w:rPr>
              <w:t>Orang yang suka mabuk</w:t>
            </w:r>
          </w:p>
        </w:tc>
        <w:tc>
          <w:tcPr>
            <w:tcW w:w="2178" w:type="dxa"/>
          </w:tcPr>
          <w:p w:rsidR="001F5196" w:rsidRPr="00EA21BF" w:rsidRDefault="001F5196" w:rsidP="00FA7B55">
            <w:pPr>
              <w:pStyle w:val="BodyText2"/>
              <w:jc w:val="left"/>
              <w:rPr>
                <w:rFonts w:cs="Arial"/>
              </w:rPr>
            </w:pPr>
            <w:r w:rsidRPr="00EA21BF">
              <w:rPr>
                <w:rFonts w:cs="Arial"/>
                <w:szCs w:val="22"/>
              </w:rPr>
              <w:t>Mengatasi kebiasaan buruk (mabuk-mabukan)</w:t>
            </w:r>
          </w:p>
        </w:tc>
      </w:tr>
      <w:tr w:rsidR="001F5196" w:rsidRPr="00EA21BF" w:rsidTr="000C2BC2">
        <w:tc>
          <w:tcPr>
            <w:tcW w:w="540" w:type="dxa"/>
          </w:tcPr>
          <w:p w:rsidR="001F5196" w:rsidRPr="00EA21BF" w:rsidRDefault="001F5196" w:rsidP="00FA7B55">
            <w:pPr>
              <w:pStyle w:val="BodyText2"/>
              <w:jc w:val="center"/>
              <w:rPr>
                <w:rFonts w:cs="Arial"/>
              </w:rPr>
            </w:pPr>
            <w:r w:rsidRPr="00EA21BF">
              <w:rPr>
                <w:rFonts w:cs="Arial"/>
                <w:szCs w:val="22"/>
              </w:rPr>
              <w:t>7.</w:t>
            </w:r>
          </w:p>
        </w:tc>
        <w:tc>
          <w:tcPr>
            <w:tcW w:w="1530" w:type="dxa"/>
          </w:tcPr>
          <w:p w:rsidR="001F5196" w:rsidRPr="00EA21BF" w:rsidRDefault="001F5196" w:rsidP="00FA7B55">
            <w:pPr>
              <w:pStyle w:val="BodyText2"/>
              <w:jc w:val="left"/>
              <w:rPr>
                <w:rFonts w:cs="Arial"/>
              </w:rPr>
            </w:pPr>
            <w:r w:rsidRPr="00EA21BF">
              <w:rPr>
                <w:rFonts w:cs="Arial"/>
                <w:szCs w:val="22"/>
              </w:rPr>
              <w:t>Orang yang ragu-ragu</w:t>
            </w:r>
          </w:p>
        </w:tc>
        <w:tc>
          <w:tcPr>
            <w:tcW w:w="2250" w:type="dxa"/>
          </w:tcPr>
          <w:p w:rsidR="001F5196" w:rsidRPr="00EA21BF" w:rsidRDefault="001F5196" w:rsidP="00FA7B55">
            <w:pPr>
              <w:pStyle w:val="BodyText2"/>
              <w:jc w:val="left"/>
              <w:rPr>
                <w:rFonts w:cs="Arial"/>
              </w:rPr>
            </w:pPr>
            <w:r w:rsidRPr="00EA21BF">
              <w:rPr>
                <w:rFonts w:cs="Arial"/>
                <w:szCs w:val="22"/>
              </w:rPr>
              <w:t>Mampu mengatasi keraguan, membantu melihat manfaat bimbingan agama</w:t>
            </w:r>
          </w:p>
        </w:tc>
        <w:tc>
          <w:tcPr>
            <w:tcW w:w="540" w:type="dxa"/>
          </w:tcPr>
          <w:p w:rsidR="001F5196" w:rsidRPr="00EA21BF" w:rsidRDefault="001F5196" w:rsidP="00FA7B55">
            <w:pPr>
              <w:pStyle w:val="BodyText2"/>
              <w:jc w:val="left"/>
              <w:rPr>
                <w:rFonts w:cs="Arial"/>
              </w:rPr>
            </w:pPr>
            <w:r w:rsidRPr="00EA21BF">
              <w:rPr>
                <w:rFonts w:cs="Arial"/>
                <w:szCs w:val="22"/>
              </w:rPr>
              <w:t>17.</w:t>
            </w:r>
          </w:p>
        </w:tc>
        <w:tc>
          <w:tcPr>
            <w:tcW w:w="1890" w:type="dxa"/>
          </w:tcPr>
          <w:p w:rsidR="001F5196" w:rsidRPr="00EA21BF" w:rsidRDefault="001F5196" w:rsidP="00FA7B55">
            <w:pPr>
              <w:pStyle w:val="BodyText2"/>
              <w:jc w:val="left"/>
              <w:rPr>
                <w:rFonts w:cs="Arial"/>
              </w:rPr>
            </w:pPr>
            <w:r w:rsidRPr="00EA21BF">
              <w:rPr>
                <w:rFonts w:cs="Arial"/>
                <w:szCs w:val="22"/>
              </w:rPr>
              <w:t>Orang yang picik</w:t>
            </w:r>
          </w:p>
        </w:tc>
        <w:tc>
          <w:tcPr>
            <w:tcW w:w="2178" w:type="dxa"/>
          </w:tcPr>
          <w:p w:rsidR="001F5196" w:rsidRPr="00EA21BF" w:rsidRDefault="001F5196" w:rsidP="00FA7B55">
            <w:pPr>
              <w:pStyle w:val="BodyText2"/>
              <w:jc w:val="left"/>
              <w:rPr>
                <w:rFonts w:cs="Arial"/>
              </w:rPr>
            </w:pPr>
            <w:r w:rsidRPr="00EA21BF">
              <w:rPr>
                <w:rFonts w:cs="Arial"/>
                <w:szCs w:val="22"/>
              </w:rPr>
              <w:t>Mengembangkan pengertian</w:t>
            </w:r>
          </w:p>
        </w:tc>
      </w:tr>
      <w:tr w:rsidR="001F5196" w:rsidRPr="00EA21BF" w:rsidTr="000C2BC2">
        <w:tc>
          <w:tcPr>
            <w:tcW w:w="540" w:type="dxa"/>
          </w:tcPr>
          <w:p w:rsidR="001F5196" w:rsidRPr="00EA21BF" w:rsidRDefault="001F5196" w:rsidP="00FA7B55">
            <w:pPr>
              <w:pStyle w:val="BodyText2"/>
              <w:jc w:val="center"/>
              <w:rPr>
                <w:rFonts w:cs="Arial"/>
              </w:rPr>
            </w:pPr>
            <w:r w:rsidRPr="00EA21BF">
              <w:rPr>
                <w:rFonts w:cs="Arial"/>
                <w:szCs w:val="22"/>
              </w:rPr>
              <w:t>8.</w:t>
            </w:r>
          </w:p>
        </w:tc>
        <w:tc>
          <w:tcPr>
            <w:tcW w:w="1530" w:type="dxa"/>
          </w:tcPr>
          <w:p w:rsidR="001F5196" w:rsidRPr="00EA21BF" w:rsidRDefault="001F5196" w:rsidP="00FA7B55">
            <w:pPr>
              <w:pStyle w:val="BodyText2"/>
              <w:jc w:val="left"/>
              <w:rPr>
                <w:rFonts w:cs="Arial"/>
              </w:rPr>
            </w:pPr>
            <w:r w:rsidRPr="00EA21BF">
              <w:rPr>
                <w:rFonts w:cs="Arial"/>
                <w:szCs w:val="22"/>
              </w:rPr>
              <w:t xml:space="preserve">Orang yang frustasi dan patah hati </w:t>
            </w:r>
          </w:p>
        </w:tc>
        <w:tc>
          <w:tcPr>
            <w:tcW w:w="2250" w:type="dxa"/>
          </w:tcPr>
          <w:p w:rsidR="001F5196" w:rsidRPr="00EA21BF" w:rsidRDefault="001F5196" w:rsidP="00FA7B55">
            <w:pPr>
              <w:pStyle w:val="BodyText2"/>
              <w:jc w:val="left"/>
              <w:rPr>
                <w:rFonts w:cs="Arial"/>
              </w:rPr>
            </w:pPr>
            <w:r w:rsidRPr="00EA21BF">
              <w:rPr>
                <w:rFonts w:cs="Arial"/>
                <w:szCs w:val="22"/>
              </w:rPr>
              <w:t>Mengerti sifat ketidakkekalan</w:t>
            </w:r>
          </w:p>
        </w:tc>
        <w:tc>
          <w:tcPr>
            <w:tcW w:w="540" w:type="dxa"/>
          </w:tcPr>
          <w:p w:rsidR="001F5196" w:rsidRPr="00EA21BF" w:rsidRDefault="001F5196" w:rsidP="00FA7B55">
            <w:pPr>
              <w:pStyle w:val="BodyText2"/>
              <w:jc w:val="left"/>
              <w:rPr>
                <w:rFonts w:cs="Arial"/>
              </w:rPr>
            </w:pPr>
            <w:r w:rsidRPr="00EA21BF">
              <w:rPr>
                <w:rFonts w:cs="Arial"/>
                <w:szCs w:val="22"/>
              </w:rPr>
              <w:t>18.</w:t>
            </w:r>
          </w:p>
        </w:tc>
        <w:tc>
          <w:tcPr>
            <w:tcW w:w="1890" w:type="dxa"/>
          </w:tcPr>
          <w:p w:rsidR="001F5196" w:rsidRPr="00EA21BF" w:rsidRDefault="001F5196" w:rsidP="00FA7B55">
            <w:pPr>
              <w:pStyle w:val="BodyText2"/>
              <w:jc w:val="left"/>
              <w:rPr>
                <w:rFonts w:cs="Arial"/>
              </w:rPr>
            </w:pPr>
            <w:r w:rsidRPr="00EA21BF">
              <w:rPr>
                <w:rFonts w:cs="Arial"/>
                <w:szCs w:val="22"/>
              </w:rPr>
              <w:t>Orang yang emosional</w:t>
            </w:r>
          </w:p>
        </w:tc>
        <w:tc>
          <w:tcPr>
            <w:tcW w:w="2178" w:type="dxa"/>
          </w:tcPr>
          <w:p w:rsidR="001F5196" w:rsidRPr="00EA21BF" w:rsidRDefault="001F5196" w:rsidP="00FA7B55">
            <w:pPr>
              <w:pStyle w:val="BodyText2"/>
              <w:jc w:val="left"/>
              <w:rPr>
                <w:rFonts w:cs="Arial"/>
              </w:rPr>
            </w:pPr>
            <w:r w:rsidRPr="00EA21BF">
              <w:rPr>
                <w:rFonts w:cs="Arial"/>
                <w:szCs w:val="22"/>
              </w:rPr>
              <w:t>Mampu mengendalikan emosi</w:t>
            </w:r>
          </w:p>
        </w:tc>
      </w:tr>
      <w:tr w:rsidR="001F5196" w:rsidRPr="00EA21BF" w:rsidTr="000C2BC2">
        <w:tc>
          <w:tcPr>
            <w:tcW w:w="540" w:type="dxa"/>
          </w:tcPr>
          <w:p w:rsidR="001F5196" w:rsidRPr="00EA21BF" w:rsidRDefault="001F5196" w:rsidP="00FA7B55">
            <w:pPr>
              <w:pStyle w:val="BodyText2"/>
              <w:jc w:val="center"/>
              <w:rPr>
                <w:rFonts w:cs="Arial"/>
              </w:rPr>
            </w:pPr>
            <w:r w:rsidRPr="00EA21BF">
              <w:rPr>
                <w:rFonts w:cs="Arial"/>
                <w:szCs w:val="22"/>
              </w:rPr>
              <w:t>9.</w:t>
            </w:r>
          </w:p>
        </w:tc>
        <w:tc>
          <w:tcPr>
            <w:tcW w:w="1530" w:type="dxa"/>
          </w:tcPr>
          <w:p w:rsidR="001F5196" w:rsidRPr="00EA21BF" w:rsidRDefault="001F5196" w:rsidP="00FA7B55">
            <w:pPr>
              <w:pStyle w:val="BodyText2"/>
              <w:jc w:val="left"/>
              <w:rPr>
                <w:rFonts w:cs="Arial"/>
              </w:rPr>
            </w:pPr>
            <w:r w:rsidRPr="00EA21BF">
              <w:rPr>
                <w:rFonts w:cs="Arial"/>
                <w:szCs w:val="22"/>
              </w:rPr>
              <w:t xml:space="preserve">Orang yang kaya </w:t>
            </w:r>
          </w:p>
        </w:tc>
        <w:tc>
          <w:tcPr>
            <w:tcW w:w="2250" w:type="dxa"/>
          </w:tcPr>
          <w:p w:rsidR="001F5196" w:rsidRPr="00EA21BF" w:rsidRDefault="001F5196" w:rsidP="00FA7B55">
            <w:pPr>
              <w:pStyle w:val="BodyText2"/>
              <w:jc w:val="left"/>
              <w:rPr>
                <w:rFonts w:cs="Arial"/>
              </w:rPr>
            </w:pPr>
            <w:r w:rsidRPr="00EA21BF">
              <w:rPr>
                <w:rFonts w:cs="Arial"/>
                <w:szCs w:val="22"/>
              </w:rPr>
              <w:t>Mengerti bahwa kekayaan itu tidak hanya miliknya</w:t>
            </w:r>
          </w:p>
        </w:tc>
        <w:tc>
          <w:tcPr>
            <w:tcW w:w="540" w:type="dxa"/>
          </w:tcPr>
          <w:p w:rsidR="001F5196" w:rsidRPr="00EA21BF" w:rsidRDefault="001F5196" w:rsidP="00FA7B55">
            <w:pPr>
              <w:pStyle w:val="BodyText2"/>
              <w:jc w:val="left"/>
              <w:rPr>
                <w:rFonts w:cs="Arial"/>
              </w:rPr>
            </w:pPr>
            <w:r w:rsidRPr="00EA21BF">
              <w:rPr>
                <w:rFonts w:cs="Arial"/>
                <w:szCs w:val="22"/>
              </w:rPr>
              <w:t>19.</w:t>
            </w:r>
          </w:p>
        </w:tc>
        <w:tc>
          <w:tcPr>
            <w:tcW w:w="1890" w:type="dxa"/>
          </w:tcPr>
          <w:p w:rsidR="001F5196" w:rsidRPr="00EA21BF" w:rsidRDefault="001F5196" w:rsidP="00FA7B55">
            <w:pPr>
              <w:pStyle w:val="BodyText2"/>
              <w:jc w:val="left"/>
              <w:rPr>
                <w:rFonts w:cs="Arial"/>
              </w:rPr>
            </w:pPr>
            <w:r w:rsidRPr="00EA21BF">
              <w:rPr>
                <w:rFonts w:cs="Arial"/>
                <w:szCs w:val="22"/>
              </w:rPr>
              <w:t>Orang yang sakit</w:t>
            </w:r>
          </w:p>
        </w:tc>
        <w:tc>
          <w:tcPr>
            <w:tcW w:w="2178" w:type="dxa"/>
          </w:tcPr>
          <w:p w:rsidR="001F5196" w:rsidRPr="00EA21BF" w:rsidRDefault="001F5196" w:rsidP="00FA7B55">
            <w:pPr>
              <w:pStyle w:val="BodyText2"/>
              <w:jc w:val="left"/>
              <w:rPr>
                <w:rFonts w:cs="Arial"/>
              </w:rPr>
            </w:pPr>
            <w:r w:rsidRPr="00EA21BF">
              <w:rPr>
                <w:rFonts w:cs="Arial"/>
                <w:szCs w:val="22"/>
              </w:rPr>
              <w:t>Mengaktifkan kekuatan untuk memulihkan kesehatan</w:t>
            </w:r>
          </w:p>
        </w:tc>
      </w:tr>
      <w:tr w:rsidR="001F5196" w:rsidRPr="00EA21BF" w:rsidTr="000C2BC2">
        <w:tc>
          <w:tcPr>
            <w:tcW w:w="540" w:type="dxa"/>
          </w:tcPr>
          <w:p w:rsidR="001F5196" w:rsidRPr="00EA21BF" w:rsidRDefault="001F5196" w:rsidP="00FA7B55">
            <w:pPr>
              <w:pStyle w:val="BodyText2"/>
              <w:jc w:val="center"/>
              <w:rPr>
                <w:rFonts w:cs="Arial"/>
              </w:rPr>
            </w:pPr>
            <w:r w:rsidRPr="00EA21BF">
              <w:rPr>
                <w:rFonts w:cs="Arial"/>
                <w:szCs w:val="22"/>
              </w:rPr>
              <w:t>10.</w:t>
            </w:r>
          </w:p>
        </w:tc>
        <w:tc>
          <w:tcPr>
            <w:tcW w:w="1530" w:type="dxa"/>
          </w:tcPr>
          <w:p w:rsidR="001F5196" w:rsidRPr="00EA21BF" w:rsidRDefault="001F5196" w:rsidP="00FA7B55">
            <w:pPr>
              <w:pStyle w:val="BodyText2"/>
              <w:jc w:val="left"/>
              <w:rPr>
                <w:rFonts w:cs="Arial"/>
              </w:rPr>
            </w:pPr>
            <w:r w:rsidRPr="00EA21BF">
              <w:rPr>
                <w:rFonts w:cs="Arial"/>
                <w:szCs w:val="22"/>
              </w:rPr>
              <w:t>Orang yang miskin materi</w:t>
            </w:r>
          </w:p>
        </w:tc>
        <w:tc>
          <w:tcPr>
            <w:tcW w:w="2250" w:type="dxa"/>
          </w:tcPr>
          <w:p w:rsidR="001F5196" w:rsidRPr="00EA21BF" w:rsidRDefault="001F5196" w:rsidP="00FA7B55">
            <w:pPr>
              <w:pStyle w:val="BodyText2"/>
              <w:rPr>
                <w:rFonts w:cs="Arial"/>
              </w:rPr>
            </w:pPr>
            <w:r w:rsidRPr="00EA21BF">
              <w:rPr>
                <w:rFonts w:cs="Arial"/>
                <w:szCs w:val="22"/>
              </w:rPr>
              <w:t>Mengembangkan kepuasan dan tidak iri hati</w:t>
            </w:r>
          </w:p>
        </w:tc>
        <w:tc>
          <w:tcPr>
            <w:tcW w:w="540" w:type="dxa"/>
          </w:tcPr>
          <w:p w:rsidR="001F5196" w:rsidRPr="00EA21BF" w:rsidRDefault="001F5196" w:rsidP="00FA7B55">
            <w:pPr>
              <w:pStyle w:val="BodyText2"/>
              <w:jc w:val="left"/>
              <w:rPr>
                <w:rFonts w:cs="Arial"/>
              </w:rPr>
            </w:pPr>
            <w:r w:rsidRPr="00EA21BF">
              <w:rPr>
                <w:rFonts w:cs="Arial"/>
                <w:szCs w:val="22"/>
              </w:rPr>
              <w:t>20.</w:t>
            </w:r>
          </w:p>
        </w:tc>
        <w:tc>
          <w:tcPr>
            <w:tcW w:w="1890" w:type="dxa"/>
          </w:tcPr>
          <w:p w:rsidR="001F5196" w:rsidRPr="00EA21BF" w:rsidRDefault="001F5196" w:rsidP="00FA7B55">
            <w:pPr>
              <w:pStyle w:val="BodyText2"/>
              <w:jc w:val="left"/>
              <w:rPr>
                <w:rFonts w:cs="Arial"/>
              </w:rPr>
            </w:pPr>
            <w:r w:rsidRPr="00EA21BF">
              <w:rPr>
                <w:rFonts w:cs="Arial"/>
                <w:szCs w:val="22"/>
              </w:rPr>
              <w:t xml:space="preserve">Orang yang bijaksana </w:t>
            </w:r>
          </w:p>
        </w:tc>
        <w:tc>
          <w:tcPr>
            <w:tcW w:w="2178" w:type="dxa"/>
          </w:tcPr>
          <w:p w:rsidR="001F5196" w:rsidRPr="00EA21BF" w:rsidRDefault="001F5196" w:rsidP="00FA7B55">
            <w:pPr>
              <w:pStyle w:val="BodyText2"/>
              <w:jc w:val="left"/>
              <w:rPr>
                <w:rFonts w:cs="Arial"/>
              </w:rPr>
            </w:pPr>
            <w:r w:rsidRPr="00EA21BF">
              <w:rPr>
                <w:rFonts w:cs="Arial"/>
                <w:szCs w:val="22"/>
              </w:rPr>
              <w:t>Membimbing agar dapat memandang segala sesuatu sebagaimana apa adanya (pandangan terang)</w:t>
            </w:r>
          </w:p>
        </w:tc>
      </w:tr>
    </w:tbl>
    <w:p w:rsidR="001F5196" w:rsidRPr="00EA21BF" w:rsidRDefault="00DA6864" w:rsidP="001F5196">
      <w:pPr>
        <w:pStyle w:val="BodyText2"/>
        <w:jc w:val="left"/>
        <w:rPr>
          <w:rFonts w:cs="Arial"/>
        </w:rPr>
      </w:pPr>
      <w:r>
        <w:rPr>
          <w:rFonts w:cs="Arial"/>
          <w:b/>
          <w:bCs/>
          <w:noProof/>
          <w:sz w:val="20"/>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1" type="#_x0000_t93" style="position:absolute;margin-left:236.35pt;margin-top:-60.5pt;width:40.3pt;height:180pt;rotation:90;z-index:251656704;mso-position-horizontal-relative:text;mso-position-vertical-relative:text" adj="16207,6240" fillcolor="silver"/>
        </w:pict>
      </w:r>
    </w:p>
    <w:p w:rsidR="001F5196" w:rsidRPr="00EA21BF" w:rsidRDefault="001F5196" w:rsidP="001F5196">
      <w:pPr>
        <w:jc w:val="both"/>
        <w:rPr>
          <w:rFonts w:ascii="Arial" w:hAnsi="Arial" w:cs="Arial"/>
          <w:b/>
          <w:bCs/>
          <w:sz w:val="28"/>
          <w:lang w:val="id-ID"/>
        </w:rPr>
      </w:pPr>
    </w:p>
    <w:p w:rsidR="001F5196" w:rsidRPr="00EA21BF" w:rsidRDefault="001F5196" w:rsidP="001F5196">
      <w:pPr>
        <w:jc w:val="both"/>
        <w:rPr>
          <w:rFonts w:ascii="Arial" w:hAnsi="Arial" w:cs="Arial"/>
          <w:b/>
          <w:bCs/>
          <w:sz w:val="28"/>
          <w:lang w:val="id-ID"/>
        </w:rPr>
      </w:pPr>
    </w:p>
    <w:p w:rsidR="001F5196" w:rsidRPr="00EA21BF" w:rsidRDefault="00DA6864" w:rsidP="001F5196">
      <w:pPr>
        <w:jc w:val="both"/>
        <w:rPr>
          <w:rFonts w:ascii="Arial" w:hAnsi="Arial" w:cs="Arial"/>
          <w:b/>
          <w:bCs/>
          <w:sz w:val="28"/>
          <w:lang w:val="id-ID"/>
        </w:rPr>
      </w:pPr>
      <w:r>
        <w:rPr>
          <w:rFonts w:ascii="Arial" w:hAnsi="Arial" w:cs="Arial"/>
          <w:b/>
          <w:bCs/>
          <w:noProof/>
          <w:sz w:val="20"/>
        </w:rPr>
        <w:pict>
          <v:roundrect id="_x0000_s1030" style="position:absolute;left:0;text-align:left;margin-left:134.85pt;margin-top:10.7pt;width:243pt;height:63pt;z-index:251657728" arcsize="10923f">
            <v:textbox style="mso-next-textbox:#_x0000_s1030">
              <w:txbxContent>
                <w:p w:rsidR="001F5196" w:rsidRDefault="001F5196" w:rsidP="001F5196">
                  <w:pPr>
                    <w:jc w:val="center"/>
                    <w:rPr>
                      <w:rFonts w:ascii="Lucida Sans Unicode" w:hAnsi="Lucida Sans Unicode" w:cs="Lucida Sans Unicode"/>
                      <w:b/>
                      <w:bCs/>
                      <w:sz w:val="32"/>
                    </w:rPr>
                  </w:pPr>
                  <w:r>
                    <w:rPr>
                      <w:rFonts w:ascii="Lucida Sans Unicode" w:hAnsi="Lucida Sans Unicode" w:cs="Lucida Sans Unicode"/>
                      <w:b/>
                      <w:bCs/>
                      <w:sz w:val="32"/>
                    </w:rPr>
                    <w:t>KETENANGAN BATIN</w:t>
                  </w:r>
                </w:p>
                <w:p w:rsidR="001F5196" w:rsidRDefault="001F5196" w:rsidP="001F5196">
                  <w:pPr>
                    <w:jc w:val="center"/>
                    <w:rPr>
                      <w:rFonts w:ascii="Lucida Sans Unicode" w:hAnsi="Lucida Sans Unicode" w:cs="Lucida Sans Unicode"/>
                      <w:b/>
                      <w:bCs/>
                      <w:sz w:val="32"/>
                    </w:rPr>
                  </w:pPr>
                  <w:r>
                    <w:rPr>
                      <w:rFonts w:ascii="Lucida Sans Unicode" w:hAnsi="Lucida Sans Unicode" w:cs="Lucida Sans Unicode"/>
                      <w:b/>
                      <w:bCs/>
                      <w:sz w:val="32"/>
                    </w:rPr>
                    <w:t>KESUCIAN BATIN</w:t>
                  </w:r>
                </w:p>
              </w:txbxContent>
            </v:textbox>
          </v:roundrect>
        </w:pict>
      </w:r>
    </w:p>
    <w:p w:rsidR="001F5196" w:rsidRPr="00EA21BF" w:rsidRDefault="001F5196" w:rsidP="001F5196">
      <w:pPr>
        <w:jc w:val="both"/>
        <w:rPr>
          <w:rFonts w:ascii="Arial" w:hAnsi="Arial" w:cs="Arial"/>
          <w:b/>
          <w:bCs/>
          <w:sz w:val="28"/>
          <w:lang w:val="id-ID"/>
        </w:rPr>
      </w:pPr>
    </w:p>
    <w:p w:rsidR="001F5196" w:rsidRPr="00EA21BF" w:rsidRDefault="001F5196" w:rsidP="001F5196">
      <w:pPr>
        <w:jc w:val="both"/>
        <w:rPr>
          <w:rFonts w:ascii="Arial" w:hAnsi="Arial" w:cs="Arial"/>
          <w:b/>
          <w:bCs/>
          <w:sz w:val="28"/>
          <w:lang w:val="id-ID"/>
        </w:rPr>
      </w:pPr>
    </w:p>
    <w:p w:rsidR="001F5196" w:rsidRPr="00EA21BF" w:rsidRDefault="001F5196" w:rsidP="001F5196">
      <w:pPr>
        <w:jc w:val="both"/>
        <w:rPr>
          <w:rFonts w:ascii="Arial" w:hAnsi="Arial" w:cs="Arial"/>
          <w:b/>
          <w:bCs/>
          <w:sz w:val="28"/>
          <w:lang w:val="id-ID"/>
        </w:rPr>
      </w:pPr>
    </w:p>
    <w:p w:rsidR="001F5196" w:rsidRPr="00EA21BF" w:rsidRDefault="001F5196" w:rsidP="00BC2490">
      <w:pPr>
        <w:rPr>
          <w:rFonts w:ascii="Arial" w:hAnsi="Arial" w:cs="Arial"/>
        </w:rPr>
      </w:pPr>
    </w:p>
    <w:p w:rsidR="001F5196" w:rsidRDefault="001F5196" w:rsidP="00BC2490">
      <w:pPr>
        <w:rPr>
          <w:rFonts w:ascii="Arial" w:hAnsi="Arial" w:cs="Arial"/>
        </w:rPr>
      </w:pPr>
    </w:p>
    <w:p w:rsidR="001F5196" w:rsidRDefault="001F5196" w:rsidP="00BC2490">
      <w:pPr>
        <w:rPr>
          <w:rFonts w:ascii="Arial" w:hAnsi="Arial" w:cs="Arial"/>
        </w:rPr>
      </w:pPr>
    </w:p>
    <w:p w:rsidR="004C0108" w:rsidRDefault="004C0108" w:rsidP="00BC2490">
      <w:pPr>
        <w:rPr>
          <w:rFonts w:ascii="Arial" w:hAnsi="Arial" w:cs="Arial"/>
        </w:rPr>
      </w:pPr>
    </w:p>
    <w:p w:rsidR="004C0108" w:rsidRDefault="004C0108" w:rsidP="00BC2490">
      <w:pPr>
        <w:rPr>
          <w:rFonts w:ascii="Arial" w:hAnsi="Arial" w:cs="Arial"/>
        </w:rPr>
      </w:pPr>
    </w:p>
    <w:p w:rsidR="004C0108" w:rsidRPr="00BC2490" w:rsidRDefault="004C0108" w:rsidP="00BC2490">
      <w:pPr>
        <w:rPr>
          <w:rFonts w:ascii="Arial" w:hAnsi="Arial" w:cs="Arial"/>
        </w:rPr>
      </w:pPr>
    </w:p>
    <w:p w:rsidR="00EF1C6F" w:rsidRDefault="00B02D68" w:rsidP="00BC2490">
      <w:pPr>
        <w:rPr>
          <w:rFonts w:ascii="Arial" w:hAnsi="Arial" w:cs="Arial"/>
          <w:b/>
        </w:rPr>
      </w:pPr>
      <w:r w:rsidRPr="00BC2490">
        <w:rPr>
          <w:rFonts w:ascii="Arial" w:hAnsi="Arial" w:cs="Arial"/>
          <w:b/>
        </w:rPr>
        <w:lastRenderedPageBreak/>
        <w:t xml:space="preserve">D. </w:t>
      </w:r>
      <w:r w:rsidR="00EF1C6F">
        <w:rPr>
          <w:rFonts w:ascii="Arial" w:hAnsi="Arial" w:cs="Arial"/>
          <w:b/>
        </w:rPr>
        <w:t>Budaya Kerja</w:t>
      </w:r>
    </w:p>
    <w:p w:rsidR="00B02D68" w:rsidRPr="00BC2490" w:rsidRDefault="00B02D68" w:rsidP="00BC2490">
      <w:pPr>
        <w:rPr>
          <w:rFonts w:ascii="Arial" w:hAnsi="Arial" w:cs="Arial"/>
          <w:b/>
        </w:rPr>
      </w:pPr>
    </w:p>
    <w:p w:rsidR="00B635F0" w:rsidRPr="00BC2490" w:rsidRDefault="00B635F0" w:rsidP="00B635F0">
      <w:pPr>
        <w:ind w:left="360"/>
        <w:jc w:val="both"/>
        <w:rPr>
          <w:rFonts w:ascii="Arial" w:hAnsi="Arial" w:cs="Arial"/>
          <w:b/>
        </w:rPr>
      </w:pPr>
      <w:r w:rsidRPr="00BC2490">
        <w:rPr>
          <w:rFonts w:ascii="Arial" w:hAnsi="Arial" w:cs="Arial"/>
          <w:b/>
        </w:rPr>
        <w:t xml:space="preserve">1. </w:t>
      </w:r>
      <w:r>
        <w:rPr>
          <w:rFonts w:ascii="Arial" w:hAnsi="Arial" w:cs="Arial"/>
          <w:b/>
        </w:rPr>
        <w:t>Etos</w:t>
      </w:r>
      <w:r w:rsidRPr="00BC2490">
        <w:rPr>
          <w:rFonts w:ascii="Arial" w:hAnsi="Arial" w:cs="Arial"/>
          <w:b/>
        </w:rPr>
        <w:t xml:space="preserve"> </w:t>
      </w:r>
      <w:r>
        <w:rPr>
          <w:rFonts w:ascii="Arial" w:hAnsi="Arial" w:cs="Arial"/>
          <w:b/>
        </w:rPr>
        <w:t>K</w:t>
      </w:r>
      <w:r w:rsidRPr="00BC2490">
        <w:rPr>
          <w:rFonts w:ascii="Arial" w:hAnsi="Arial" w:cs="Arial"/>
          <w:b/>
        </w:rPr>
        <w:t>erja</w:t>
      </w:r>
    </w:p>
    <w:p w:rsidR="00BC2490" w:rsidRDefault="00BC2490" w:rsidP="00BC2490">
      <w:pPr>
        <w:ind w:left="720"/>
        <w:jc w:val="both"/>
        <w:rPr>
          <w:rFonts w:ascii="Arial" w:hAnsi="Arial" w:cs="Arial"/>
        </w:rPr>
      </w:pPr>
    </w:p>
    <w:p w:rsidR="00B02D68" w:rsidRPr="00BC2490" w:rsidRDefault="00B02D68" w:rsidP="00BC2490">
      <w:pPr>
        <w:ind w:left="720"/>
        <w:jc w:val="both"/>
        <w:rPr>
          <w:rFonts w:ascii="Arial" w:hAnsi="Arial" w:cs="Arial"/>
        </w:rPr>
      </w:pPr>
      <w:r w:rsidRPr="00BC2490">
        <w:rPr>
          <w:rFonts w:ascii="Arial" w:hAnsi="Arial" w:cs="Arial"/>
        </w:rPr>
        <w:t xml:space="preserve">Etos kerja adalah semangat kerja yang menjadi ciri khas terkait dengan keyakinan seseorang atau sekelompok orang. Semangat itu dibentuk oleh pandangan hidup. Karena hidup itu tak lain dari kesempatan untuk mencapai kesempurnaan, etos kerja dalam agama Buddha adalah menyempurnakan diri dengan memperbaiki karma secara produktif dan membuang egoisme. Setiap makhluk bertanggung jawab atas perbuatannya sendiri. Perbuatannya yang menentukan bagaimana nasibnya, bahkan kelahirannya di kemudian hari </w:t>
      </w:r>
      <w:r w:rsidRPr="00BC2490">
        <w:rPr>
          <w:rFonts w:ascii="Arial" w:hAnsi="Arial" w:cs="Arial"/>
          <w:i/>
        </w:rPr>
        <w:t>(Anguttara Nikaya. V, 288).</w:t>
      </w:r>
    </w:p>
    <w:p w:rsidR="00BC2490" w:rsidRDefault="00BC2490" w:rsidP="00BC2490">
      <w:pPr>
        <w:ind w:left="720"/>
        <w:jc w:val="both"/>
        <w:rPr>
          <w:rFonts w:ascii="Arial" w:hAnsi="Arial" w:cs="Arial"/>
        </w:rPr>
      </w:pPr>
    </w:p>
    <w:p w:rsidR="00B02D68" w:rsidRPr="00BC2490" w:rsidRDefault="00B02D68" w:rsidP="00BC2490">
      <w:pPr>
        <w:ind w:left="720"/>
        <w:jc w:val="both"/>
        <w:rPr>
          <w:rFonts w:ascii="Arial" w:hAnsi="Arial" w:cs="Arial"/>
        </w:rPr>
      </w:pPr>
      <w:r w:rsidRPr="00BC2490">
        <w:rPr>
          <w:rFonts w:ascii="Arial" w:hAnsi="Arial" w:cs="Arial"/>
        </w:rPr>
        <w:t xml:space="preserve">Hidup seseorang menjadi berarti karena ia dapat menolong dan memberi. Untuk memberi sesuatu ia harus memiliki. Itulah sebabnya para calon Buddha bersusah payah menimbun kebajikan dan melatih diri. Melihat pada apa yang diperbuat oleh para calon Buddha </w:t>
      </w:r>
      <w:r w:rsidRPr="00057D83">
        <w:rPr>
          <w:rFonts w:ascii="Arial" w:hAnsi="Arial" w:cs="Arial"/>
          <w:i/>
        </w:rPr>
        <w:t>(Boddhisatt</w:t>
      </w:r>
      <w:r w:rsidR="00057D83" w:rsidRPr="00057D83">
        <w:rPr>
          <w:rFonts w:ascii="Arial" w:hAnsi="Arial" w:cs="Arial"/>
          <w:i/>
        </w:rPr>
        <w:t>v</w:t>
      </w:r>
      <w:r w:rsidRPr="00057D83">
        <w:rPr>
          <w:rFonts w:ascii="Arial" w:hAnsi="Arial" w:cs="Arial"/>
          <w:i/>
        </w:rPr>
        <w:t>a)</w:t>
      </w:r>
      <w:r w:rsidRPr="00BC2490">
        <w:rPr>
          <w:rFonts w:ascii="Arial" w:hAnsi="Arial" w:cs="Arial"/>
        </w:rPr>
        <w:t xml:space="preserve">, kesempurnaan kebajikan </w:t>
      </w:r>
      <w:r w:rsidRPr="00BC2490">
        <w:rPr>
          <w:rFonts w:ascii="Arial" w:hAnsi="Arial" w:cs="Arial"/>
          <w:i/>
        </w:rPr>
        <w:t>(paramita)</w:t>
      </w:r>
      <w:r w:rsidRPr="00BC2490">
        <w:rPr>
          <w:rFonts w:ascii="Arial" w:hAnsi="Arial" w:cs="Arial"/>
        </w:rPr>
        <w:t xml:space="preserve"> dicapai antara lain dengan melepaskan keakuan dan berkorban bagi kepentingan makhluk lain.</w:t>
      </w:r>
    </w:p>
    <w:p w:rsidR="00B02D68" w:rsidRPr="00BC2490" w:rsidRDefault="00B02D68" w:rsidP="00BC2490">
      <w:pPr>
        <w:jc w:val="both"/>
        <w:rPr>
          <w:rFonts w:ascii="Arial" w:hAnsi="Arial" w:cs="Arial"/>
        </w:rPr>
      </w:pPr>
    </w:p>
    <w:p w:rsidR="00B02D68" w:rsidRPr="00BC2490" w:rsidRDefault="00B635F0" w:rsidP="00B635F0">
      <w:pPr>
        <w:ind w:left="360" w:firstLine="360"/>
        <w:jc w:val="both"/>
        <w:rPr>
          <w:rFonts w:ascii="Arial" w:hAnsi="Arial" w:cs="Arial"/>
          <w:b/>
        </w:rPr>
      </w:pPr>
      <w:r>
        <w:rPr>
          <w:rFonts w:ascii="Arial" w:hAnsi="Arial" w:cs="Arial"/>
          <w:b/>
        </w:rPr>
        <w:t>a</w:t>
      </w:r>
      <w:r w:rsidR="00B02D68" w:rsidRPr="00BC2490">
        <w:rPr>
          <w:rFonts w:ascii="Arial" w:hAnsi="Arial" w:cs="Arial"/>
          <w:b/>
        </w:rPr>
        <w:t xml:space="preserve">. Makna </w:t>
      </w:r>
      <w:r w:rsidR="00057D83">
        <w:rPr>
          <w:rFonts w:ascii="Arial" w:hAnsi="Arial" w:cs="Arial"/>
          <w:b/>
        </w:rPr>
        <w:t>K</w:t>
      </w:r>
      <w:r w:rsidR="00B02D68" w:rsidRPr="00BC2490">
        <w:rPr>
          <w:rFonts w:ascii="Arial" w:hAnsi="Arial" w:cs="Arial"/>
          <w:b/>
        </w:rPr>
        <w:t>erja</w:t>
      </w:r>
    </w:p>
    <w:p w:rsidR="00BC2490" w:rsidRDefault="00BC2490" w:rsidP="00BC2490">
      <w:pPr>
        <w:ind w:left="720"/>
        <w:jc w:val="both"/>
        <w:rPr>
          <w:rFonts w:ascii="Arial" w:hAnsi="Arial" w:cs="Arial"/>
        </w:rPr>
      </w:pPr>
    </w:p>
    <w:p w:rsidR="00B02D68" w:rsidRPr="00BC2490" w:rsidRDefault="00B02D68" w:rsidP="00BC2490">
      <w:pPr>
        <w:ind w:left="720"/>
        <w:jc w:val="both"/>
        <w:rPr>
          <w:rFonts w:ascii="Arial" w:hAnsi="Arial" w:cs="Arial"/>
        </w:rPr>
      </w:pPr>
      <w:r w:rsidRPr="00BC2490">
        <w:rPr>
          <w:rFonts w:ascii="Arial" w:hAnsi="Arial" w:cs="Arial"/>
        </w:rPr>
        <w:t xml:space="preserve">Apa yang disebut kerja tak lain dari melakukan karma atau perbuatan agar seseorang dapat berkembang. Bekerja adalah sebuah kebutuhan, bukan persoalan mengabdi pada orang lain. Kalaupun terkandung maksud untuk mengabdi, bukan karena ada yang mengharuskan, melainkan sepantasnya karena dorongan hati sendiri. Dengan memiliki pandangan seperti ini seseorang akan bekerja sekalipun tidak ada yang menyuruh. Setiap hari, setiap jam, setiap detik ia akan berusaha agar kehidupannya menjadi semakin baik (terutama mencapai kemajuan batin). Menurut hukum karma, cepat atau lambat, barang siapa menanam, tentu ia sendiri yang akan memetik buahnya sesuai dengan benih yang telah ditabur </w:t>
      </w:r>
      <w:r w:rsidRPr="00BC2490">
        <w:rPr>
          <w:rFonts w:ascii="Arial" w:hAnsi="Arial" w:cs="Arial"/>
          <w:i/>
        </w:rPr>
        <w:t>(Samyutta Nikaya. I, 227).</w:t>
      </w:r>
    </w:p>
    <w:p w:rsidR="00BC2490" w:rsidRDefault="00BC2490" w:rsidP="00BC2490">
      <w:pPr>
        <w:ind w:left="720"/>
        <w:jc w:val="both"/>
        <w:rPr>
          <w:rFonts w:ascii="Arial" w:hAnsi="Arial" w:cs="Arial"/>
        </w:rPr>
      </w:pPr>
    </w:p>
    <w:p w:rsidR="00B02D68" w:rsidRPr="00BC2490" w:rsidRDefault="00B02D68" w:rsidP="00BC2490">
      <w:pPr>
        <w:ind w:left="720"/>
        <w:jc w:val="both"/>
        <w:rPr>
          <w:rFonts w:ascii="Arial" w:hAnsi="Arial" w:cs="Arial"/>
        </w:rPr>
      </w:pPr>
      <w:r w:rsidRPr="00BC2490">
        <w:rPr>
          <w:rFonts w:ascii="Arial" w:hAnsi="Arial" w:cs="Arial"/>
        </w:rPr>
        <w:t xml:space="preserve">Buddha berkata kepada Bharadvaja, “Aku pun membajak dan menabur benih. Setelah membajak dan menabur benih Aku makan.”  Ia tidak berkhotbah untuk mendapatkan makanan atau imbalan lain. Usaha mempraktikkan Dharma yang dianalogikan dengan kegiatan yang dilakukan oleh para petani, membajak dan menabur benih.Benih yang ditabur atau bibit yang ditanam adalah keyakinan. Keyakinan sebagai bibit memerlukan disiplin yang disamakan dengan siraman air hujan. Adanya pandangan terang diumpamakan sebagai bajak yang serasi dengan kuknya, tahu malu merupakan tangkai bajak dan akal sehat menjadi tali pengikat. Kesadaran atau pikiran terkonsentrasi disamakan dengan mata bajak dan gandar. Kewaspadaan ditunjukkan dengan berhati-hati dalam tindakan dan ucapan, begitu pun makan sewajarnya. Apa yang buruk seperti rumput liar disingkirkan dengan Kebenaran. Menyelesaikan tugas dengan sebaik-baiknya </w:t>
      </w:r>
      <w:r w:rsidRPr="00BC2490">
        <w:rPr>
          <w:rFonts w:ascii="Arial" w:hAnsi="Arial" w:cs="Arial"/>
        </w:rPr>
        <w:lastRenderedPageBreak/>
        <w:t xml:space="preserve">yang menjadi dambaan. Ditunjang daya upaya yang tekun, selalu menjadi lebih maju, aman, tiada lagi penderitaan </w:t>
      </w:r>
      <w:r w:rsidRPr="00BC2490">
        <w:rPr>
          <w:rFonts w:ascii="Arial" w:hAnsi="Arial" w:cs="Arial"/>
          <w:i/>
        </w:rPr>
        <w:t>(Samyutta Nikaya. I, 172-173)</w:t>
      </w:r>
      <w:r w:rsidRPr="00BC2490">
        <w:rPr>
          <w:rFonts w:ascii="Arial" w:hAnsi="Arial" w:cs="Arial"/>
        </w:rPr>
        <w:t>.</w:t>
      </w:r>
    </w:p>
    <w:p w:rsidR="00B02D68" w:rsidRPr="00BC2490" w:rsidRDefault="00B02D68" w:rsidP="00BC2490">
      <w:pPr>
        <w:jc w:val="both"/>
        <w:rPr>
          <w:rFonts w:ascii="Arial" w:hAnsi="Arial" w:cs="Arial"/>
        </w:rPr>
      </w:pPr>
    </w:p>
    <w:p w:rsidR="00B02D68" w:rsidRPr="00BC2490" w:rsidRDefault="00B635F0" w:rsidP="00B635F0">
      <w:pPr>
        <w:ind w:left="360" w:firstLine="360"/>
        <w:jc w:val="both"/>
        <w:rPr>
          <w:rFonts w:ascii="Arial" w:hAnsi="Arial" w:cs="Arial"/>
          <w:b/>
        </w:rPr>
      </w:pPr>
      <w:r>
        <w:rPr>
          <w:rFonts w:ascii="Arial" w:hAnsi="Arial" w:cs="Arial"/>
          <w:b/>
        </w:rPr>
        <w:t>b</w:t>
      </w:r>
      <w:r w:rsidR="00B02D68" w:rsidRPr="00BC2490">
        <w:rPr>
          <w:rFonts w:ascii="Arial" w:hAnsi="Arial" w:cs="Arial"/>
          <w:b/>
        </w:rPr>
        <w:t>. Fungsi Kerja</w:t>
      </w:r>
    </w:p>
    <w:p w:rsidR="00BC2490" w:rsidRDefault="00BC2490" w:rsidP="00BC2490">
      <w:pPr>
        <w:ind w:left="720"/>
        <w:jc w:val="both"/>
        <w:rPr>
          <w:rFonts w:ascii="Arial" w:hAnsi="Arial" w:cs="Arial"/>
        </w:rPr>
      </w:pPr>
    </w:p>
    <w:p w:rsidR="00B02D68" w:rsidRPr="00BC2490" w:rsidRDefault="00B02D68" w:rsidP="00BC2490">
      <w:pPr>
        <w:ind w:left="720"/>
        <w:jc w:val="both"/>
        <w:rPr>
          <w:rFonts w:ascii="Arial" w:hAnsi="Arial" w:cs="Arial"/>
        </w:rPr>
      </w:pPr>
      <w:r w:rsidRPr="00BC2490">
        <w:rPr>
          <w:rFonts w:ascii="Arial" w:hAnsi="Arial" w:cs="Arial"/>
        </w:rPr>
        <w:t>E.F. Schumacher mencatat sedikitnya terdapat tiga fungsi bekerja dalam pandangan Buddha, yakni:</w:t>
      </w:r>
    </w:p>
    <w:p w:rsidR="00BC2490" w:rsidRDefault="00B02D68" w:rsidP="00BC2490">
      <w:pPr>
        <w:ind w:left="720" w:firstLine="720"/>
        <w:jc w:val="both"/>
        <w:rPr>
          <w:rFonts w:ascii="Arial" w:hAnsi="Arial" w:cs="Arial"/>
        </w:rPr>
      </w:pPr>
      <w:r w:rsidRPr="00BC2490">
        <w:rPr>
          <w:rFonts w:ascii="Arial" w:hAnsi="Arial" w:cs="Arial"/>
        </w:rPr>
        <w:t>1. Memberi kesempatan kepada orang untuk menggunakan dan</w:t>
      </w:r>
    </w:p>
    <w:p w:rsidR="00B02D68" w:rsidRPr="00BC2490" w:rsidRDefault="00BC2490" w:rsidP="00BC2490">
      <w:pPr>
        <w:ind w:firstLine="720"/>
        <w:jc w:val="both"/>
        <w:rPr>
          <w:rFonts w:ascii="Arial" w:hAnsi="Arial" w:cs="Arial"/>
        </w:rPr>
      </w:pPr>
      <w:r>
        <w:rPr>
          <w:rFonts w:ascii="Arial" w:hAnsi="Arial" w:cs="Arial"/>
        </w:rPr>
        <w:t xml:space="preserve">   </w:t>
      </w:r>
      <w:r w:rsidR="00B02D68" w:rsidRPr="00BC2490">
        <w:rPr>
          <w:rFonts w:ascii="Arial" w:hAnsi="Arial" w:cs="Arial"/>
        </w:rPr>
        <w:t xml:space="preserve"> </w:t>
      </w:r>
      <w:r>
        <w:rPr>
          <w:rFonts w:ascii="Arial" w:hAnsi="Arial" w:cs="Arial"/>
        </w:rPr>
        <w:tab/>
        <w:t xml:space="preserve">    </w:t>
      </w:r>
      <w:r w:rsidR="00B02D68" w:rsidRPr="00BC2490">
        <w:rPr>
          <w:rFonts w:ascii="Arial" w:hAnsi="Arial" w:cs="Arial"/>
        </w:rPr>
        <w:t>mengembangkan bakatnya;</w:t>
      </w:r>
    </w:p>
    <w:p w:rsidR="00BC2490" w:rsidRDefault="00B02D68" w:rsidP="00BC2490">
      <w:pPr>
        <w:ind w:left="1440"/>
        <w:jc w:val="both"/>
        <w:rPr>
          <w:rFonts w:ascii="Arial" w:hAnsi="Arial" w:cs="Arial"/>
        </w:rPr>
      </w:pPr>
      <w:r w:rsidRPr="00BC2490">
        <w:rPr>
          <w:rFonts w:ascii="Arial" w:hAnsi="Arial" w:cs="Arial"/>
        </w:rPr>
        <w:t>2. Agar orang bisa mengatasi egoismenya dengan jalan bergabung</w:t>
      </w:r>
    </w:p>
    <w:p w:rsidR="00B02D68" w:rsidRPr="00BC2490" w:rsidRDefault="00BC2490" w:rsidP="00BC2490">
      <w:pPr>
        <w:ind w:left="720"/>
        <w:jc w:val="both"/>
        <w:rPr>
          <w:rFonts w:ascii="Arial" w:hAnsi="Arial" w:cs="Arial"/>
        </w:rPr>
      </w:pPr>
      <w:r>
        <w:rPr>
          <w:rFonts w:ascii="Arial" w:hAnsi="Arial" w:cs="Arial"/>
        </w:rPr>
        <w:t xml:space="preserve">   </w:t>
      </w:r>
      <w:r w:rsidR="00B02D68" w:rsidRPr="00BC2490">
        <w:rPr>
          <w:rFonts w:ascii="Arial" w:hAnsi="Arial" w:cs="Arial"/>
        </w:rPr>
        <w:t xml:space="preserve"> </w:t>
      </w:r>
      <w:r>
        <w:rPr>
          <w:rFonts w:ascii="Arial" w:hAnsi="Arial" w:cs="Arial"/>
        </w:rPr>
        <w:tab/>
        <w:t xml:space="preserve">    </w:t>
      </w:r>
      <w:r w:rsidR="00B02D68" w:rsidRPr="00BC2490">
        <w:rPr>
          <w:rFonts w:ascii="Arial" w:hAnsi="Arial" w:cs="Arial"/>
        </w:rPr>
        <w:t>melaksanakan tugas bersama-sama orang lain;</w:t>
      </w:r>
    </w:p>
    <w:p w:rsidR="00B02D68" w:rsidRPr="00BC2490" w:rsidRDefault="00B02D68" w:rsidP="00BC2490">
      <w:pPr>
        <w:ind w:left="720" w:firstLine="720"/>
        <w:jc w:val="both"/>
        <w:rPr>
          <w:rFonts w:ascii="Arial" w:hAnsi="Arial" w:cs="Arial"/>
        </w:rPr>
      </w:pPr>
      <w:r w:rsidRPr="00BC2490">
        <w:rPr>
          <w:rFonts w:ascii="Arial" w:hAnsi="Arial" w:cs="Arial"/>
        </w:rPr>
        <w:t>3. Menghasilkan barang dan jasa yang perlu untuk kehidupan yang layak.</w:t>
      </w:r>
    </w:p>
    <w:p w:rsidR="00B02D68" w:rsidRPr="00BC2490" w:rsidRDefault="00B02D68" w:rsidP="00BC2490">
      <w:pPr>
        <w:ind w:left="720"/>
        <w:jc w:val="both"/>
        <w:rPr>
          <w:rFonts w:ascii="Arial" w:hAnsi="Arial" w:cs="Arial"/>
        </w:rPr>
      </w:pPr>
    </w:p>
    <w:p w:rsidR="00B02D68" w:rsidRPr="00BC2490" w:rsidRDefault="00B02D68" w:rsidP="00BC2490">
      <w:pPr>
        <w:ind w:left="720"/>
        <w:jc w:val="both"/>
        <w:rPr>
          <w:rFonts w:ascii="Arial" w:hAnsi="Arial" w:cs="Arial"/>
        </w:rPr>
      </w:pPr>
      <w:r w:rsidRPr="00BC2490">
        <w:rPr>
          <w:rFonts w:ascii="Arial" w:hAnsi="Arial" w:cs="Arial"/>
        </w:rPr>
        <w:t>Pandangan ini tidak memberi tempat pada pengaturan kerja yang membuat orang tidak dapat mengembangkan kekuatan, kemampuan atau keterampilannya, yang membuatnya memusuhi atau dimusuhi orang lain, yang menghasilkan sesuatu yang tidak diperlukan apalagi merugikan atau membahayakan makhluk lain. Bekerja itu, jika dilakukan dengan selayaknya dalam kondisi yang memberi kebebasan dan meninggikan martabat kemanusiaan, membawa berkat kepada mereka yang mengerjakannya dan juga pada hasil kerja mereka.</w:t>
      </w:r>
    </w:p>
    <w:p w:rsidR="00B02D68" w:rsidRPr="00BC2490" w:rsidRDefault="00B02D68" w:rsidP="00BC2490">
      <w:pPr>
        <w:jc w:val="both"/>
        <w:rPr>
          <w:rFonts w:ascii="Arial" w:hAnsi="Arial" w:cs="Arial"/>
        </w:rPr>
      </w:pPr>
    </w:p>
    <w:p w:rsidR="00B635F0" w:rsidRPr="00BC2490" w:rsidRDefault="00B635F0" w:rsidP="00B635F0">
      <w:pPr>
        <w:ind w:left="360"/>
        <w:jc w:val="both"/>
        <w:rPr>
          <w:rFonts w:ascii="Arial" w:hAnsi="Arial" w:cs="Arial"/>
          <w:b/>
        </w:rPr>
      </w:pPr>
      <w:r>
        <w:rPr>
          <w:rFonts w:ascii="Arial" w:hAnsi="Arial" w:cs="Arial"/>
          <w:b/>
        </w:rPr>
        <w:t>2</w:t>
      </w:r>
      <w:r w:rsidR="00057D83">
        <w:rPr>
          <w:rFonts w:ascii="Arial" w:hAnsi="Arial" w:cs="Arial"/>
          <w:b/>
        </w:rPr>
        <w:t>. Mentalitas Kerja</w:t>
      </w:r>
    </w:p>
    <w:p w:rsidR="00BC2490" w:rsidRDefault="00BC2490" w:rsidP="00BC2490">
      <w:pPr>
        <w:ind w:left="720"/>
        <w:jc w:val="both"/>
        <w:rPr>
          <w:rFonts w:ascii="Arial" w:hAnsi="Arial" w:cs="Arial"/>
        </w:rPr>
      </w:pPr>
    </w:p>
    <w:p w:rsidR="00B02D68" w:rsidRPr="00BC2490" w:rsidRDefault="00B02D68" w:rsidP="00BC2490">
      <w:pPr>
        <w:ind w:left="720"/>
        <w:jc w:val="both"/>
        <w:rPr>
          <w:rFonts w:ascii="Arial" w:hAnsi="Arial" w:cs="Arial"/>
        </w:rPr>
      </w:pPr>
      <w:r w:rsidRPr="00BC2490">
        <w:rPr>
          <w:rFonts w:ascii="Arial" w:hAnsi="Arial" w:cs="Arial"/>
        </w:rPr>
        <w:t>Bagaimana orang bekerja, sedikit atau banyak terpengaruh oleh keyakinan keagamaan yang dianutnya. Bekerja bisa  seraya berdoa, atau bekerja sendiri dipandang sebagai ibadah, membuat orang merasa senang mengerjakannya. Sebagai kebutuhan untuk menyempurnakan diri bekerja seharusnya bukanlah beban. Karena orang melakukannya dengan bebas tanpa tekanan, bukan tanpa pilihan, ia akan merasa senang. Agama memberi seperangkat nilai yang membentuk mentalitas kerja. Memprakktikan ajaran agama untuk memperoleh rezeki berarti bekerja, jangan tersesatkan oleh berbagai bentuk praktik mistis.</w:t>
      </w:r>
    </w:p>
    <w:p w:rsidR="00BC2490" w:rsidRDefault="00BC2490" w:rsidP="00BC2490">
      <w:pPr>
        <w:ind w:left="720"/>
        <w:jc w:val="both"/>
        <w:rPr>
          <w:rFonts w:ascii="Arial" w:hAnsi="Arial" w:cs="Arial"/>
        </w:rPr>
      </w:pPr>
    </w:p>
    <w:p w:rsidR="00B02D68" w:rsidRPr="00BC2490" w:rsidRDefault="00B02D68" w:rsidP="00BC2490">
      <w:pPr>
        <w:ind w:left="720"/>
        <w:jc w:val="both"/>
        <w:rPr>
          <w:rFonts w:ascii="Arial" w:hAnsi="Arial" w:cs="Arial"/>
        </w:rPr>
      </w:pPr>
      <w:r w:rsidRPr="00BC2490">
        <w:rPr>
          <w:rFonts w:ascii="Arial" w:hAnsi="Arial" w:cs="Arial"/>
        </w:rPr>
        <w:t xml:space="preserve">Kesuksesan karier atau pekerjaan tidak diperoleh karena percaya pada kekuatan upacara keagamaan tertentu. Pemujaan kepada Buddha, Boddhisattwa, ziarah ke makam dan penghormatan kepada leluhur adalah pertanda baik, tahu budi sekaligus mengenang segala jasa dan kebajikan yang dijadikan suri teladan, bukan dimaksudkan untuk menyogokkan sesaji, mengemis berkah. Konsultasi dengan rohaniwan atau orang yang bijaksana, untuk mendapatkan rasa aman, mengatasi karma buruk dan bukan untuk memenuhi nafsu yang serakah. Menurut </w:t>
      </w:r>
      <w:r w:rsidRPr="00BC2490">
        <w:rPr>
          <w:rFonts w:ascii="Arial" w:hAnsi="Arial" w:cs="Arial"/>
          <w:i/>
        </w:rPr>
        <w:t>Nidhikkhanda Sutta</w:t>
      </w:r>
      <w:r w:rsidRPr="00BC2490">
        <w:rPr>
          <w:rFonts w:ascii="Arial" w:hAnsi="Arial" w:cs="Arial"/>
        </w:rPr>
        <w:t xml:space="preserve">, kekayaan berasal jasa kebajikan, apakah itu perilaku yang baik, pandai menahan dan mengendalikan diri, gemar berdana termasuk menyokong sangha dan tempat ibadah. Perbuatan yang baik adalah harta yang akan selalu mengikuti sang pelaku. Tidak hanya kekayaan, semua keberuntungan yang lain juga diperoleh sebagai hasil dari perbuatan yang baik. </w:t>
      </w:r>
      <w:r w:rsidRPr="00BC2490">
        <w:rPr>
          <w:rFonts w:ascii="Arial" w:hAnsi="Arial" w:cs="Arial"/>
          <w:i/>
        </w:rPr>
        <w:t>(Khuddakapatha 8).</w:t>
      </w:r>
    </w:p>
    <w:p w:rsidR="00BC2490" w:rsidRDefault="00BC2490" w:rsidP="00BC2490">
      <w:pPr>
        <w:ind w:left="720"/>
        <w:jc w:val="both"/>
        <w:rPr>
          <w:rFonts w:ascii="Arial" w:hAnsi="Arial" w:cs="Arial"/>
        </w:rPr>
      </w:pPr>
    </w:p>
    <w:p w:rsidR="00B02D68" w:rsidRPr="00BC2490" w:rsidRDefault="00B02D68" w:rsidP="00BC2490">
      <w:pPr>
        <w:ind w:left="720"/>
        <w:jc w:val="both"/>
        <w:rPr>
          <w:rFonts w:ascii="Arial" w:hAnsi="Arial" w:cs="Arial"/>
        </w:rPr>
      </w:pPr>
      <w:r w:rsidRPr="00BC2490">
        <w:rPr>
          <w:rFonts w:ascii="Arial" w:hAnsi="Arial" w:cs="Arial"/>
        </w:rPr>
        <w:t>Ketika melakukan pekerjaan apa pun, selain keyakinan, diperlukan usaha yang penuh semangat, kesadaran dalam arti ingatan</w:t>
      </w:r>
      <w:r w:rsidR="00DA6864">
        <w:rPr>
          <w:rFonts w:ascii="Arial" w:hAnsi="Arial" w:cs="Arial"/>
        </w:rPr>
        <w:t xml:space="preserve"> </w:t>
      </w:r>
      <w:bookmarkStart w:id="0" w:name="_GoBack"/>
      <w:bookmarkEnd w:id="0"/>
      <w:r w:rsidRPr="00BC2490">
        <w:rPr>
          <w:rFonts w:ascii="Arial" w:hAnsi="Arial" w:cs="Arial"/>
        </w:rPr>
        <w:t xml:space="preserve">yang penuh perhatian, konsentrasi, dan kebijaksanaan. Kita menamakannya Lima Kekuatan </w:t>
      </w:r>
      <w:r w:rsidRPr="00BC2490">
        <w:rPr>
          <w:rFonts w:ascii="Arial" w:hAnsi="Arial" w:cs="Arial"/>
          <w:i/>
        </w:rPr>
        <w:t>(Anguttara Nikaya. III, 10)</w:t>
      </w:r>
      <w:r w:rsidRPr="00BC2490">
        <w:rPr>
          <w:rFonts w:ascii="Arial" w:hAnsi="Arial" w:cs="Arial"/>
        </w:rPr>
        <w:t>. Memilki kekuatan menjadi berarti bila dimanfaatkan. Apa yang dikerjakan pada suatu ketika atau kegiatan sehari-hari seringkali belum memanfaatkan segenap potensi dalam diri sendiri. Misal banyak pengetahuan dan pengalaman yang dimilki, tetapi yang dipakai ternyata hanya sebagian kecil. Pemahaman atas diri sendiri, termasuk harta yang terpendam dalam diri ini adlah sangat penting.</w:t>
      </w:r>
    </w:p>
    <w:p w:rsidR="00B02D68" w:rsidRPr="00BC2490" w:rsidRDefault="00B02D68" w:rsidP="00BC2490">
      <w:pPr>
        <w:jc w:val="both"/>
        <w:rPr>
          <w:rFonts w:ascii="Arial" w:hAnsi="Arial" w:cs="Arial"/>
        </w:rPr>
      </w:pPr>
    </w:p>
    <w:p w:rsidR="00B02D68" w:rsidRPr="00BC2490" w:rsidRDefault="00B635F0" w:rsidP="00B635F0">
      <w:pPr>
        <w:ind w:left="360" w:firstLine="360"/>
        <w:jc w:val="both"/>
        <w:rPr>
          <w:rFonts w:ascii="Arial" w:hAnsi="Arial" w:cs="Arial"/>
          <w:b/>
        </w:rPr>
      </w:pPr>
      <w:r>
        <w:rPr>
          <w:rFonts w:ascii="Arial" w:hAnsi="Arial" w:cs="Arial"/>
          <w:b/>
        </w:rPr>
        <w:t>a</w:t>
      </w:r>
      <w:r w:rsidR="00B02D68" w:rsidRPr="00BC2490">
        <w:rPr>
          <w:rFonts w:ascii="Arial" w:hAnsi="Arial" w:cs="Arial"/>
          <w:b/>
        </w:rPr>
        <w:t>. Kerja yang Benar</w:t>
      </w:r>
    </w:p>
    <w:p w:rsidR="00BC2490" w:rsidRDefault="00BC2490" w:rsidP="00BC2490">
      <w:pPr>
        <w:ind w:left="720"/>
        <w:jc w:val="both"/>
        <w:rPr>
          <w:rFonts w:ascii="Arial" w:hAnsi="Arial" w:cs="Arial"/>
        </w:rPr>
      </w:pPr>
    </w:p>
    <w:p w:rsidR="00B02D68" w:rsidRPr="00BC2490" w:rsidRDefault="00B02D68" w:rsidP="00BC2490">
      <w:pPr>
        <w:ind w:left="720"/>
        <w:jc w:val="both"/>
        <w:rPr>
          <w:rFonts w:ascii="Arial" w:hAnsi="Arial" w:cs="Arial"/>
        </w:rPr>
      </w:pPr>
      <w:r w:rsidRPr="00BC2490">
        <w:rPr>
          <w:rFonts w:ascii="Arial" w:hAnsi="Arial" w:cs="Arial"/>
        </w:rPr>
        <w:t xml:space="preserve">Bekerja keras membuahkan kekayaan </w:t>
      </w:r>
      <w:r w:rsidRPr="00BC2490">
        <w:rPr>
          <w:rFonts w:ascii="Arial" w:hAnsi="Arial" w:cs="Arial"/>
          <w:i/>
        </w:rPr>
        <w:t>(Anguttara Nikaya. V,136)</w:t>
      </w:r>
      <w:r w:rsidRPr="00BC2490">
        <w:rPr>
          <w:rFonts w:ascii="Arial" w:hAnsi="Arial" w:cs="Arial"/>
        </w:rPr>
        <w:t>. Produktivitas seseorang akan mempengaruhi tingkat penghasilannya. Meningkatkan produktivitas sendiri tidak selalu berarti bekerja lebih berat atau lebih lama. Peningkatan jumlah hasil produksi bisa diperoleh misalnya dengan memperbaiki prosedur atau cara kerja, dengan menambah sarana dan alat, atau dengan mendayagunakan teknologi. Sedangkan bekerja lebih keras dan lebih lama tidak dengan sendirinya memberi hasil yang lebih baik. Apabila kuantitas saja yang menjadi perhatian, tidak jarang kualitas menjadi tidak terjamin. Lalu apa artinya kerja keras, bilamana hasilnya tidak bermutu? Maka, kerja keras yang tentu saja perlu, seharusnya juga adalah bekerja dengan lebih terarah, yang baik dan benar.</w:t>
      </w:r>
    </w:p>
    <w:p w:rsidR="00BC2490" w:rsidRDefault="00BC2490" w:rsidP="00BC2490">
      <w:pPr>
        <w:ind w:left="720"/>
        <w:jc w:val="both"/>
        <w:rPr>
          <w:rFonts w:ascii="Arial" w:hAnsi="Arial" w:cs="Arial"/>
        </w:rPr>
      </w:pPr>
    </w:p>
    <w:p w:rsidR="00B02D68" w:rsidRPr="00BC2490" w:rsidRDefault="00B02D68" w:rsidP="00BC2490">
      <w:pPr>
        <w:ind w:left="720"/>
        <w:jc w:val="both"/>
        <w:rPr>
          <w:rFonts w:ascii="Arial" w:hAnsi="Arial" w:cs="Arial"/>
        </w:rPr>
      </w:pPr>
      <w:r w:rsidRPr="00BC2490">
        <w:rPr>
          <w:rFonts w:ascii="Arial" w:hAnsi="Arial" w:cs="Arial"/>
        </w:rPr>
        <w:t xml:space="preserve">Kepada Biku Sona, Buddha mengajarkan bagaimana bekerja dengan baik danbenar itu menghindari usaha yang terlalu keras, yang menimbulkan kesibukan berlebihan sehingga membingungkan. Begitu juga menghindari ekstrem terlalu longgar atau kemalasan. Memelihara keseimbangan bekerja, seperti juga keseimbangan semua indra, dapat dibandingkan dengan menyetel senar kecapi, tidak boleh terlalu kencang ataupun terlalu longgar </w:t>
      </w:r>
      <w:r w:rsidRPr="00BC2490">
        <w:rPr>
          <w:rFonts w:ascii="Arial" w:hAnsi="Arial" w:cs="Arial"/>
          <w:i/>
        </w:rPr>
        <w:t>(Anguttara Nikaya. III, 373-374).</w:t>
      </w:r>
    </w:p>
    <w:p w:rsidR="00BC2490" w:rsidRDefault="00BC2490" w:rsidP="00BC2490">
      <w:pPr>
        <w:ind w:left="720"/>
        <w:jc w:val="both"/>
        <w:rPr>
          <w:rFonts w:ascii="Arial" w:hAnsi="Arial" w:cs="Arial"/>
        </w:rPr>
      </w:pPr>
    </w:p>
    <w:p w:rsidR="00B02D68" w:rsidRPr="00BC2490" w:rsidRDefault="00B02D68" w:rsidP="00BC2490">
      <w:pPr>
        <w:ind w:left="720"/>
        <w:jc w:val="both"/>
        <w:rPr>
          <w:rFonts w:ascii="Arial" w:hAnsi="Arial" w:cs="Arial"/>
        </w:rPr>
      </w:pPr>
      <w:r w:rsidRPr="00BC2490">
        <w:rPr>
          <w:rFonts w:ascii="Arial" w:hAnsi="Arial" w:cs="Arial"/>
        </w:rPr>
        <w:t xml:space="preserve">Bekerja dengan baik dan benar akan memberi ketenangan, tidak menambah ketidakpuasan atau apa saja yang menimbulkan tekanan batin dan berbagai bentuk penderitaan lain. Kerja yang benar bertujuan mengakhiri penderitaan. Karena hanya ada satu Jalan Mulia untuk mengakhiri penderitaan </w:t>
      </w:r>
      <w:r w:rsidRPr="00BC2490">
        <w:rPr>
          <w:rFonts w:ascii="Arial" w:hAnsi="Arial" w:cs="Arial"/>
          <w:i/>
        </w:rPr>
        <w:t>(Dhammapada. 274-275)</w:t>
      </w:r>
      <w:r w:rsidRPr="00BC2490">
        <w:rPr>
          <w:rFonts w:ascii="Arial" w:hAnsi="Arial" w:cs="Arial"/>
        </w:rPr>
        <w:t>, kerja yang benar berarti memenuhi kedelapan unsure jalan tersebut, yakni pengertian, pikiran, ucapan, perbuatan, mata pencaharian, daya upaya, perhatian dan konsentrasi yang benar.</w:t>
      </w:r>
    </w:p>
    <w:p w:rsidR="00B02D68" w:rsidRPr="00BC2490" w:rsidRDefault="00B02D68" w:rsidP="00BC2490">
      <w:pPr>
        <w:jc w:val="both"/>
        <w:rPr>
          <w:rFonts w:ascii="Arial" w:hAnsi="Arial" w:cs="Arial"/>
        </w:rPr>
      </w:pPr>
    </w:p>
    <w:p w:rsidR="00B02D68" w:rsidRPr="00BC2490" w:rsidRDefault="00B635F0" w:rsidP="00B635F0">
      <w:pPr>
        <w:ind w:left="360" w:firstLine="360"/>
        <w:jc w:val="both"/>
        <w:rPr>
          <w:rFonts w:ascii="Arial" w:hAnsi="Arial" w:cs="Arial"/>
          <w:b/>
        </w:rPr>
      </w:pPr>
      <w:r>
        <w:rPr>
          <w:rFonts w:ascii="Arial" w:hAnsi="Arial" w:cs="Arial"/>
          <w:b/>
        </w:rPr>
        <w:t>b</w:t>
      </w:r>
      <w:r w:rsidR="00B02D68" w:rsidRPr="00BC2490">
        <w:rPr>
          <w:rFonts w:ascii="Arial" w:hAnsi="Arial" w:cs="Arial"/>
          <w:b/>
        </w:rPr>
        <w:t>. Menghargai Waktu</w:t>
      </w:r>
    </w:p>
    <w:p w:rsidR="00BC2490" w:rsidRDefault="00BC2490" w:rsidP="00BC2490">
      <w:pPr>
        <w:ind w:left="720"/>
        <w:jc w:val="both"/>
        <w:rPr>
          <w:rFonts w:ascii="Arial" w:hAnsi="Arial" w:cs="Arial"/>
        </w:rPr>
      </w:pPr>
    </w:p>
    <w:p w:rsidR="00B02D68" w:rsidRPr="00BC2490" w:rsidRDefault="00B02D68" w:rsidP="00BC2490">
      <w:pPr>
        <w:ind w:left="720"/>
        <w:jc w:val="both"/>
        <w:rPr>
          <w:rFonts w:ascii="Arial" w:hAnsi="Arial" w:cs="Arial"/>
        </w:rPr>
      </w:pPr>
      <w:r w:rsidRPr="00BC2490">
        <w:rPr>
          <w:rFonts w:ascii="Arial" w:hAnsi="Arial" w:cs="Arial"/>
        </w:rPr>
        <w:t xml:space="preserve">Buddha mencela kebiasaan bermalas-malasan. </w:t>
      </w:r>
      <w:r w:rsidRPr="00BC2490">
        <w:rPr>
          <w:rFonts w:ascii="Arial" w:hAnsi="Arial" w:cs="Arial"/>
          <w:i/>
        </w:rPr>
        <w:t>Sigalovada Sutta</w:t>
      </w:r>
      <w:r w:rsidRPr="00BC2490">
        <w:rPr>
          <w:rFonts w:ascii="Arial" w:hAnsi="Arial" w:cs="Arial"/>
        </w:rPr>
        <w:t xml:space="preserve"> mengemukakan bagaimana orang tidak bekerja dengan alas an masih terlalu dingin, atau masih terlalu panas. Begitu pula karena masih terlalu pagi, atau </w:t>
      </w:r>
      <w:r w:rsidRPr="00BC2490">
        <w:rPr>
          <w:rFonts w:ascii="Arial" w:hAnsi="Arial" w:cs="Arial"/>
        </w:rPr>
        <w:lastRenderedPageBreak/>
        <w:t xml:space="preserve">terlalu siang; masih terlalu lapar, atau terlalu kenyang.  Dengan alas an-alasan semacam itu orang membiarkan kesempatan berlalu. Karena malas, ia tidak sukses atau mendapatkan kekayaan; sebaliknya yang terjadi adalah kemerosotan </w:t>
      </w:r>
      <w:r w:rsidRPr="00BC2490">
        <w:rPr>
          <w:rFonts w:ascii="Arial" w:hAnsi="Arial" w:cs="Arial"/>
          <w:i/>
        </w:rPr>
        <w:t>(Digha Nikaya. III, 184).</w:t>
      </w:r>
    </w:p>
    <w:p w:rsidR="00BC2490" w:rsidRDefault="00BC2490" w:rsidP="00BC2490">
      <w:pPr>
        <w:ind w:left="720"/>
        <w:jc w:val="both"/>
        <w:rPr>
          <w:rFonts w:ascii="Arial" w:hAnsi="Arial" w:cs="Arial"/>
        </w:rPr>
      </w:pPr>
    </w:p>
    <w:p w:rsidR="00B02D68" w:rsidRPr="00BC2490" w:rsidRDefault="00B02D68" w:rsidP="00BC2490">
      <w:pPr>
        <w:ind w:left="720"/>
        <w:jc w:val="both"/>
        <w:rPr>
          <w:rFonts w:ascii="Arial" w:hAnsi="Arial" w:cs="Arial"/>
        </w:rPr>
      </w:pPr>
      <w:r w:rsidRPr="00BC2490">
        <w:rPr>
          <w:rFonts w:ascii="Arial" w:hAnsi="Arial" w:cs="Arial"/>
        </w:rPr>
        <w:t xml:space="preserve">Kita tidak memiliki kepastian mengenai apa yang akan terjadi di kemudian hari. Produktivitas seorang manusia pun dibatasi oleh waktu. Ketika usianya menjadi semakin tua, kemampuannya untuk bekerja keras semakin menurun. Ketika jatuh sakit ia tidak lagi produktif. Buddha menganjurkan kita untuk memanfaatkan dengan sungguh-sungguh dan tidak mengabaikan waktu  sekarang ini. Mumpung masih muda atau belum semakin tua, mumpung sehat, mumpung bukan musim paceklik atau tidak ada bencana kelaparan, mumpung aman dan damai, mumpung bersatu, manusia harus segera mengerahkan segenap tenaga untuk mencapai apa yang belum tercapai, menguasai apa yang belum dikuasai, menyadari apa yang belum disadari </w:t>
      </w:r>
      <w:r w:rsidRPr="00BC2490">
        <w:rPr>
          <w:rFonts w:ascii="Arial" w:hAnsi="Arial" w:cs="Arial"/>
          <w:i/>
        </w:rPr>
        <w:t>(Anguttara Nikaya.III, 103-105).</w:t>
      </w:r>
    </w:p>
    <w:p w:rsidR="00BC2490" w:rsidRDefault="00BC2490" w:rsidP="00BC2490">
      <w:pPr>
        <w:ind w:left="720"/>
        <w:jc w:val="both"/>
        <w:rPr>
          <w:rFonts w:ascii="Arial" w:hAnsi="Arial" w:cs="Arial"/>
        </w:rPr>
      </w:pPr>
    </w:p>
    <w:p w:rsidR="00BC2490" w:rsidRDefault="00BC2490" w:rsidP="00BC2490">
      <w:pPr>
        <w:ind w:left="720"/>
        <w:jc w:val="both"/>
        <w:rPr>
          <w:rFonts w:ascii="Arial" w:hAnsi="Arial" w:cs="Arial"/>
        </w:rPr>
      </w:pPr>
    </w:p>
    <w:p w:rsidR="00B02D68" w:rsidRPr="00BC2490" w:rsidRDefault="00B02D68" w:rsidP="00BC2490">
      <w:pPr>
        <w:ind w:left="720"/>
        <w:jc w:val="both"/>
        <w:rPr>
          <w:rFonts w:ascii="Arial" w:hAnsi="Arial" w:cs="Arial"/>
        </w:rPr>
      </w:pPr>
      <w:r w:rsidRPr="00BC2490">
        <w:rPr>
          <w:rFonts w:ascii="Arial" w:hAnsi="Arial" w:cs="Arial"/>
        </w:rPr>
        <w:t>Baik sekali jika kita bisa bekerja cepat dan cekatan sehingga tidak menyia-nyiakan waktu. Namun kita harus memiliki kesabaran menunggu untuk menadapatkan hasil dari apa yang sudah kita kerjakan. Buddha mengingatkan adanya keterkaitan dengan waktu yang tepat.</w:t>
      </w:r>
    </w:p>
    <w:p w:rsidR="00B02D68" w:rsidRPr="00BC2490" w:rsidRDefault="00B02D68" w:rsidP="00BC2490">
      <w:pPr>
        <w:ind w:left="1440"/>
        <w:jc w:val="both"/>
        <w:rPr>
          <w:rFonts w:ascii="Arial" w:hAnsi="Arial" w:cs="Arial"/>
          <w:i/>
        </w:rPr>
      </w:pPr>
      <w:r w:rsidRPr="00BC2490">
        <w:rPr>
          <w:rFonts w:ascii="Arial" w:hAnsi="Arial" w:cs="Arial"/>
          <w:i/>
        </w:rPr>
        <w:t>“Para B</w:t>
      </w:r>
      <w:r w:rsidR="00BC2490">
        <w:rPr>
          <w:rFonts w:ascii="Arial" w:hAnsi="Arial" w:cs="Arial"/>
          <w:i/>
        </w:rPr>
        <w:t>h</w:t>
      </w:r>
      <w:r w:rsidRPr="00BC2490">
        <w:rPr>
          <w:rFonts w:ascii="Arial" w:hAnsi="Arial" w:cs="Arial"/>
          <w:i/>
        </w:rPr>
        <w:t>ik</w:t>
      </w:r>
      <w:r w:rsidR="00BC2490">
        <w:rPr>
          <w:rFonts w:ascii="Arial" w:hAnsi="Arial" w:cs="Arial"/>
          <w:i/>
        </w:rPr>
        <w:t>kh</w:t>
      </w:r>
      <w:r w:rsidRPr="00BC2490">
        <w:rPr>
          <w:rFonts w:ascii="Arial" w:hAnsi="Arial" w:cs="Arial"/>
          <w:i/>
        </w:rPr>
        <w:t>u, petani membajak dan menggaru tanahnya cepat-cepat dengan baik. Sesudah itu ia menanam benihnya dengan cepat. Lalu ia mengalirkan air dan menutupnya dengan cepat. Inilah ketiga tugasnya yang penting. Para Biku, betapapun petani itu tidak memiliki kekuatan gaib atau kekuasaan untuk menyatakan: ‘Hendaknya tanamanku bertunas hari ini. Esok hendaknya berbulir emas. Hari berikutnya hendsklah masak.’ Tidak! Tergantung pada waktunya yang tepat yang membuat hal-hal itu terjadi” (Anguttara Nikaya.I,240).</w:t>
      </w:r>
    </w:p>
    <w:p w:rsidR="00C33368" w:rsidRDefault="00C33368" w:rsidP="00BC2490">
      <w:pPr>
        <w:rPr>
          <w:rFonts w:ascii="Arial" w:hAnsi="Arial" w:cs="Arial"/>
          <w:b/>
        </w:rPr>
      </w:pPr>
    </w:p>
    <w:p w:rsidR="00B635F0" w:rsidRDefault="00B635F0" w:rsidP="00C33368">
      <w:pPr>
        <w:rPr>
          <w:rFonts w:ascii="Arial" w:hAnsi="Arial" w:cs="Arial"/>
          <w:b/>
        </w:rPr>
      </w:pPr>
    </w:p>
    <w:p w:rsidR="00B635F0" w:rsidRDefault="00B635F0" w:rsidP="00C33368">
      <w:pPr>
        <w:rPr>
          <w:rFonts w:ascii="Arial" w:hAnsi="Arial" w:cs="Arial"/>
          <w:b/>
        </w:rPr>
      </w:pPr>
    </w:p>
    <w:p w:rsidR="00B635F0" w:rsidRDefault="00B635F0" w:rsidP="00C33368">
      <w:pPr>
        <w:rPr>
          <w:rFonts w:ascii="Arial" w:hAnsi="Arial" w:cs="Arial"/>
          <w:b/>
        </w:rPr>
      </w:pPr>
    </w:p>
    <w:p w:rsidR="00C33368" w:rsidRPr="007439DA" w:rsidRDefault="00C33368" w:rsidP="00C33368">
      <w:pPr>
        <w:rPr>
          <w:rFonts w:ascii="Arial" w:hAnsi="Arial" w:cs="Arial"/>
          <w:b/>
        </w:rPr>
      </w:pPr>
      <w:r w:rsidRPr="007439DA">
        <w:rPr>
          <w:rFonts w:ascii="Arial" w:hAnsi="Arial" w:cs="Arial"/>
          <w:b/>
        </w:rPr>
        <w:t>Rangkuman</w:t>
      </w:r>
    </w:p>
    <w:p w:rsidR="00C33368" w:rsidRDefault="00D83356" w:rsidP="00D83356">
      <w:pPr>
        <w:jc w:val="both"/>
        <w:rPr>
          <w:rFonts w:ascii="Arial" w:hAnsi="Arial" w:cs="Arial"/>
        </w:rPr>
      </w:pPr>
      <w:r>
        <w:rPr>
          <w:rFonts w:ascii="Arial" w:hAnsi="Arial" w:cs="Arial"/>
        </w:rPr>
        <w:t xml:space="preserve">Secara etimologis kata </w:t>
      </w:r>
      <w:r w:rsidRPr="00BC2490">
        <w:rPr>
          <w:rFonts w:ascii="Arial" w:hAnsi="Arial" w:cs="Arial"/>
        </w:rPr>
        <w:t xml:space="preserve"> “</w:t>
      </w:r>
      <w:r>
        <w:rPr>
          <w:rFonts w:ascii="Arial" w:hAnsi="Arial" w:cs="Arial"/>
        </w:rPr>
        <w:t>B</w:t>
      </w:r>
      <w:r w:rsidRPr="00BC2490">
        <w:rPr>
          <w:rFonts w:ascii="Arial" w:hAnsi="Arial" w:cs="Arial"/>
        </w:rPr>
        <w:t xml:space="preserve">udaya” berasal dari </w:t>
      </w:r>
      <w:r>
        <w:rPr>
          <w:rFonts w:ascii="Arial" w:hAnsi="Arial" w:cs="Arial"/>
        </w:rPr>
        <w:t xml:space="preserve">kata </w:t>
      </w:r>
      <w:r w:rsidRPr="00BC2490">
        <w:rPr>
          <w:rFonts w:ascii="Arial" w:hAnsi="Arial" w:cs="Arial"/>
        </w:rPr>
        <w:t xml:space="preserve">bahasa Sansekerta </w:t>
      </w:r>
      <w:r w:rsidRPr="00BC2490">
        <w:rPr>
          <w:rFonts w:ascii="Arial" w:hAnsi="Arial" w:cs="Arial"/>
          <w:i/>
        </w:rPr>
        <w:t>buddhayah</w:t>
      </w:r>
      <w:r w:rsidRPr="00BC2490">
        <w:rPr>
          <w:rFonts w:ascii="Arial" w:hAnsi="Arial" w:cs="Arial"/>
        </w:rPr>
        <w:t xml:space="preserve">, bentuk jamak dari </w:t>
      </w:r>
      <w:r w:rsidRPr="00BC2490">
        <w:rPr>
          <w:rFonts w:ascii="Arial" w:hAnsi="Arial" w:cs="Arial"/>
          <w:i/>
        </w:rPr>
        <w:t>buddhi</w:t>
      </w:r>
      <w:r w:rsidRPr="00BC2490">
        <w:rPr>
          <w:rFonts w:ascii="Arial" w:hAnsi="Arial" w:cs="Arial"/>
        </w:rPr>
        <w:t xml:space="preserve">, berarti “budi” atau “akal”. Ada pula yang berpendapat asalnya adalah kata majemuk “budi-daya”, daya dari budi, kekuatan dari akal. Bagaimanapun  definisanya, budaya adalah hal-hal yang bersangkutan dengan akal budi. Tanpa budaya, hidup dan perilaku manusia tak berbeda dengan hewan. </w:t>
      </w:r>
      <w:r>
        <w:rPr>
          <w:rFonts w:ascii="Arial" w:hAnsi="Arial" w:cs="Arial"/>
        </w:rPr>
        <w:t>Jadi makna budaya konotasinya adalah menyangkut hal-hal yang positif/luhur</w:t>
      </w:r>
      <w:r w:rsidR="00162A92">
        <w:rPr>
          <w:rFonts w:ascii="Arial" w:hAnsi="Arial" w:cs="Arial"/>
        </w:rPr>
        <w:t>.</w:t>
      </w:r>
    </w:p>
    <w:p w:rsidR="00162A92" w:rsidRDefault="00162A92" w:rsidP="00D83356">
      <w:pPr>
        <w:jc w:val="both"/>
        <w:rPr>
          <w:rFonts w:ascii="Arial" w:hAnsi="Arial" w:cs="Arial"/>
        </w:rPr>
      </w:pPr>
    </w:p>
    <w:p w:rsidR="00162A92" w:rsidRDefault="00162A92" w:rsidP="00D83356">
      <w:pPr>
        <w:jc w:val="both"/>
        <w:rPr>
          <w:rFonts w:ascii="Arial" w:hAnsi="Arial" w:cs="Arial"/>
          <w:i/>
          <w:iCs/>
          <w:sz w:val="22"/>
        </w:rPr>
      </w:pPr>
      <w:r>
        <w:rPr>
          <w:rFonts w:ascii="Arial" w:hAnsi="Arial" w:cs="Arial"/>
        </w:rPr>
        <w:t xml:space="preserve">Adapun hal-hal yang seharusnya dibudayakan sesuai dengan budaya buddhis adalah bentuk/sifat/corak batin yang baik </w:t>
      </w:r>
      <w:r w:rsidRPr="00162A92">
        <w:rPr>
          <w:rFonts w:ascii="Arial" w:hAnsi="Arial" w:cs="Arial"/>
          <w:i/>
        </w:rPr>
        <w:t>(sobhana cetasika)</w:t>
      </w:r>
      <w:r>
        <w:rPr>
          <w:rFonts w:ascii="Arial" w:hAnsi="Arial" w:cs="Arial"/>
          <w:i/>
        </w:rPr>
        <w:t xml:space="preserve">, </w:t>
      </w:r>
      <w:r w:rsidRPr="00162A92">
        <w:rPr>
          <w:rFonts w:ascii="Arial" w:hAnsi="Arial" w:cs="Arial"/>
        </w:rPr>
        <w:t>misalnya</w:t>
      </w:r>
      <w:r>
        <w:rPr>
          <w:rFonts w:ascii="Arial" w:hAnsi="Arial" w:cs="Arial"/>
          <w:i/>
        </w:rPr>
        <w:t xml:space="preserve"> </w:t>
      </w:r>
      <w:r>
        <w:rPr>
          <w:rFonts w:ascii="Arial" w:hAnsi="Arial" w:cs="Arial"/>
        </w:rPr>
        <w:t xml:space="preserve">malu berbuat jahat, takut akibat perbuatan jahat, tidak benci, tidak serakah, berucap benar, berbuat benar, berpenghidupan benar, dan lain-lain. </w:t>
      </w:r>
    </w:p>
    <w:p w:rsidR="00C33368" w:rsidRDefault="00C33368" w:rsidP="00C33368">
      <w:pPr>
        <w:jc w:val="both"/>
        <w:rPr>
          <w:rFonts w:ascii="Arial" w:hAnsi="Arial" w:cs="Arial"/>
          <w:i/>
          <w:iCs/>
          <w:sz w:val="22"/>
        </w:rPr>
      </w:pPr>
    </w:p>
    <w:p w:rsidR="00C33368" w:rsidRDefault="00C33368" w:rsidP="00C33368">
      <w:pPr>
        <w:rPr>
          <w:rFonts w:ascii="Arial" w:hAnsi="Arial" w:cs="Arial"/>
          <w:b/>
        </w:rPr>
      </w:pPr>
    </w:p>
    <w:p w:rsidR="00C33368" w:rsidRPr="007439DA" w:rsidRDefault="00C33368" w:rsidP="00C33368">
      <w:pPr>
        <w:rPr>
          <w:rFonts w:ascii="Arial" w:hAnsi="Arial" w:cs="Arial"/>
          <w:b/>
        </w:rPr>
      </w:pPr>
      <w:r>
        <w:rPr>
          <w:rFonts w:ascii="Arial" w:hAnsi="Arial" w:cs="Arial"/>
          <w:b/>
        </w:rPr>
        <w:lastRenderedPageBreak/>
        <w:t>Latihan</w:t>
      </w:r>
    </w:p>
    <w:p w:rsidR="00C33368" w:rsidRPr="00BC2490" w:rsidRDefault="00C33368" w:rsidP="00C33368">
      <w:pPr>
        <w:numPr>
          <w:ilvl w:val="0"/>
          <w:numId w:val="2"/>
        </w:numPr>
        <w:rPr>
          <w:rFonts w:ascii="Arial" w:hAnsi="Arial" w:cs="Arial"/>
        </w:rPr>
      </w:pPr>
      <w:r w:rsidRPr="00BC2490">
        <w:rPr>
          <w:rFonts w:ascii="Arial" w:hAnsi="Arial" w:cs="Arial"/>
        </w:rPr>
        <w:t xml:space="preserve">Jelaskan </w:t>
      </w:r>
      <w:r w:rsidR="00D74910">
        <w:rPr>
          <w:rFonts w:ascii="Arial" w:hAnsi="Arial" w:cs="Arial"/>
        </w:rPr>
        <w:t xml:space="preserve">dengan kata-kata/bahasa sendiri tentang </w:t>
      </w:r>
      <w:r w:rsidRPr="00BC2490">
        <w:rPr>
          <w:rFonts w:ascii="Arial" w:hAnsi="Arial" w:cs="Arial"/>
        </w:rPr>
        <w:t>pengertian budaya!</w:t>
      </w:r>
    </w:p>
    <w:p w:rsidR="00C33368" w:rsidRPr="00BC2490" w:rsidRDefault="00C33368" w:rsidP="00C33368">
      <w:pPr>
        <w:numPr>
          <w:ilvl w:val="0"/>
          <w:numId w:val="2"/>
        </w:numPr>
        <w:rPr>
          <w:rFonts w:ascii="Arial" w:hAnsi="Arial" w:cs="Arial"/>
        </w:rPr>
      </w:pPr>
      <w:r w:rsidRPr="00BC2490">
        <w:rPr>
          <w:rFonts w:ascii="Arial" w:hAnsi="Arial" w:cs="Arial"/>
        </w:rPr>
        <w:t>Mengapa kita perlu membudayakan malu berbuat jahat dan takut akibatnya dalam kehidupan sehari-hari?</w:t>
      </w:r>
    </w:p>
    <w:p w:rsidR="00C33368" w:rsidRPr="00BC2490" w:rsidRDefault="00C33368" w:rsidP="00C33368">
      <w:pPr>
        <w:numPr>
          <w:ilvl w:val="0"/>
          <w:numId w:val="2"/>
        </w:numPr>
        <w:rPr>
          <w:rFonts w:ascii="Arial" w:hAnsi="Arial" w:cs="Arial"/>
        </w:rPr>
      </w:pPr>
      <w:r w:rsidRPr="00BC2490">
        <w:rPr>
          <w:rFonts w:ascii="Arial" w:hAnsi="Arial" w:cs="Arial"/>
        </w:rPr>
        <w:t>Apakah seseorang yang sering membunuh,. mencuri, berbuat zina, berdusta, dan mabuk-mabukan adalah orang yang berbudaya?</w:t>
      </w:r>
    </w:p>
    <w:p w:rsidR="00C33368" w:rsidRPr="00BC2490" w:rsidRDefault="00C33368" w:rsidP="00C33368">
      <w:pPr>
        <w:numPr>
          <w:ilvl w:val="0"/>
          <w:numId w:val="2"/>
        </w:numPr>
        <w:rPr>
          <w:rFonts w:ascii="Arial" w:hAnsi="Arial" w:cs="Arial"/>
        </w:rPr>
      </w:pPr>
      <w:r w:rsidRPr="00BC2490">
        <w:rPr>
          <w:rFonts w:ascii="Arial" w:hAnsi="Arial" w:cs="Arial"/>
        </w:rPr>
        <w:t>Bagaimana pandangan agama Buddha tentang etos kerja!</w:t>
      </w:r>
    </w:p>
    <w:p w:rsidR="00C33368" w:rsidRPr="00BC2490" w:rsidRDefault="00C33368" w:rsidP="00C33368">
      <w:pPr>
        <w:numPr>
          <w:ilvl w:val="0"/>
          <w:numId w:val="2"/>
        </w:numPr>
        <w:rPr>
          <w:rFonts w:ascii="Arial" w:hAnsi="Arial" w:cs="Arial"/>
        </w:rPr>
      </w:pPr>
      <w:r w:rsidRPr="00BC2490">
        <w:rPr>
          <w:rFonts w:ascii="Arial" w:hAnsi="Arial" w:cs="Arial"/>
        </w:rPr>
        <w:t>Mengapa kita perlu mengahargai waktu dengan sebaik-baiknya? Apa saja waktu yang tepat bagi seseorang untuk bekerja keras!</w:t>
      </w:r>
    </w:p>
    <w:p w:rsidR="00C33368" w:rsidRDefault="00C33368" w:rsidP="00C33368">
      <w:pPr>
        <w:spacing w:line="360" w:lineRule="auto"/>
        <w:rPr>
          <w:b/>
        </w:rPr>
      </w:pPr>
    </w:p>
    <w:p w:rsidR="00C33368" w:rsidRPr="007439DA" w:rsidRDefault="00C33368" w:rsidP="00C33368">
      <w:pPr>
        <w:rPr>
          <w:rFonts w:ascii="Arial" w:hAnsi="Arial" w:cs="Arial"/>
          <w:b/>
        </w:rPr>
      </w:pPr>
      <w:r>
        <w:rPr>
          <w:rFonts w:ascii="Arial" w:hAnsi="Arial" w:cs="Arial"/>
          <w:b/>
        </w:rPr>
        <w:t>Tes Formatif</w:t>
      </w:r>
    </w:p>
    <w:p w:rsidR="00C33368" w:rsidRDefault="00C33368" w:rsidP="00C33368">
      <w:pPr>
        <w:spacing w:line="360" w:lineRule="auto"/>
        <w:rPr>
          <w:b/>
        </w:rPr>
      </w:pPr>
    </w:p>
    <w:p w:rsidR="00111EC2" w:rsidRPr="008133E9" w:rsidRDefault="00111EC2" w:rsidP="00111EC2">
      <w:pPr>
        <w:rPr>
          <w:rFonts w:ascii="Arial" w:hAnsi="Arial" w:cs="Arial"/>
          <w:u w:val="single"/>
        </w:rPr>
      </w:pPr>
      <w:r w:rsidRPr="008133E9">
        <w:rPr>
          <w:rFonts w:ascii="Arial" w:hAnsi="Arial" w:cs="Arial"/>
          <w:u w:val="single"/>
        </w:rPr>
        <w:t>Pilihlah salah satu dari lima jawaban di bawah ini yang paling tepat!</w:t>
      </w:r>
    </w:p>
    <w:p w:rsidR="00111EC2" w:rsidRDefault="00111EC2" w:rsidP="00111EC2"/>
    <w:p w:rsidR="00111EC2" w:rsidRDefault="00111EC2" w:rsidP="00111EC2">
      <w:pPr>
        <w:jc w:val="both"/>
        <w:rPr>
          <w:rFonts w:ascii="Arial" w:hAnsi="Arial" w:cs="Arial"/>
        </w:rPr>
      </w:pPr>
      <w:r>
        <w:rPr>
          <w:rFonts w:ascii="Arial" w:hAnsi="Arial" w:cs="Arial"/>
        </w:rPr>
        <w:t>Kuis Perkuliahan Sesi 13</w:t>
      </w:r>
    </w:p>
    <w:p w:rsidR="00111EC2" w:rsidRDefault="00111EC2" w:rsidP="00111EC2">
      <w:pPr>
        <w:jc w:val="both"/>
        <w:rPr>
          <w:rFonts w:ascii="Arial" w:hAnsi="Arial" w:cs="Arial"/>
        </w:rPr>
      </w:pPr>
    </w:p>
    <w:p w:rsidR="00111EC2" w:rsidRPr="00FA70FB" w:rsidRDefault="00111EC2" w:rsidP="00111EC2">
      <w:pPr>
        <w:numPr>
          <w:ilvl w:val="0"/>
          <w:numId w:val="6"/>
        </w:numPr>
        <w:jc w:val="both"/>
        <w:rPr>
          <w:rFonts w:ascii="Arial" w:hAnsi="Arial" w:cs="Arial"/>
          <w:lang w:val="fi-FI"/>
        </w:rPr>
      </w:pPr>
      <w:r w:rsidRPr="00FA70FB">
        <w:rPr>
          <w:rFonts w:ascii="Arial" w:hAnsi="Arial" w:cs="Arial"/>
          <w:lang w:val="fi-FI"/>
        </w:rPr>
        <w:t>S</w:t>
      </w:r>
      <w:r>
        <w:rPr>
          <w:rFonts w:ascii="Arial" w:hAnsi="Arial" w:cs="Arial"/>
          <w:lang w:val="fi-FI"/>
        </w:rPr>
        <w:t>ecara etimologis kata budaya berasal dari kata ’buddhi’ dan ’daya’ yang merupakan kata dalam bahasa</w:t>
      </w:r>
      <w:r w:rsidRPr="00FA70FB">
        <w:rPr>
          <w:rFonts w:ascii="Arial" w:hAnsi="Arial" w:cs="Arial"/>
          <w:lang w:val="fi-FI"/>
        </w:rPr>
        <w:t>….</w:t>
      </w:r>
    </w:p>
    <w:p w:rsidR="00111EC2" w:rsidRPr="00FA70FB" w:rsidRDefault="00111EC2" w:rsidP="00111EC2">
      <w:pPr>
        <w:ind w:left="720"/>
        <w:jc w:val="both"/>
        <w:rPr>
          <w:rFonts w:ascii="Arial" w:hAnsi="Arial" w:cs="Arial"/>
          <w:lang w:val="sv-SE"/>
        </w:rPr>
      </w:pPr>
      <w:r w:rsidRPr="00FA70FB">
        <w:rPr>
          <w:rFonts w:ascii="Arial" w:hAnsi="Arial" w:cs="Arial"/>
          <w:lang w:val="sv-SE"/>
        </w:rPr>
        <w:t xml:space="preserve">A. </w:t>
      </w:r>
      <w:r>
        <w:rPr>
          <w:rFonts w:ascii="Arial" w:hAnsi="Arial" w:cs="Arial"/>
          <w:lang w:val="sv-SE"/>
        </w:rPr>
        <w:t>Pali</w:t>
      </w:r>
    </w:p>
    <w:p w:rsidR="00111EC2" w:rsidRPr="00FA70FB" w:rsidRDefault="00111EC2" w:rsidP="00111EC2">
      <w:pPr>
        <w:ind w:left="720"/>
        <w:jc w:val="both"/>
        <w:rPr>
          <w:rFonts w:ascii="Arial" w:hAnsi="Arial" w:cs="Arial"/>
          <w:lang w:val="fi-FI"/>
        </w:rPr>
      </w:pPr>
      <w:r w:rsidRPr="00FA70FB">
        <w:rPr>
          <w:rFonts w:ascii="Arial" w:hAnsi="Arial" w:cs="Arial"/>
          <w:lang w:val="fi-FI"/>
        </w:rPr>
        <w:t xml:space="preserve">B. </w:t>
      </w:r>
      <w:r>
        <w:rPr>
          <w:rFonts w:ascii="Arial" w:hAnsi="Arial" w:cs="Arial"/>
          <w:lang w:val="fi-FI"/>
        </w:rPr>
        <w:t>Latin</w:t>
      </w:r>
      <w:r w:rsidRPr="00FA70FB">
        <w:rPr>
          <w:rFonts w:ascii="Arial" w:hAnsi="Arial" w:cs="Arial"/>
          <w:lang w:val="fi-FI"/>
        </w:rPr>
        <w:t xml:space="preserve"> </w:t>
      </w:r>
    </w:p>
    <w:p w:rsidR="00111EC2" w:rsidRPr="00FA70FB" w:rsidRDefault="00111EC2" w:rsidP="00111EC2">
      <w:pPr>
        <w:ind w:left="720"/>
        <w:jc w:val="both"/>
        <w:rPr>
          <w:rFonts w:ascii="Arial" w:hAnsi="Arial" w:cs="Arial"/>
          <w:lang w:val="fi-FI"/>
        </w:rPr>
      </w:pPr>
      <w:r w:rsidRPr="00FA70FB">
        <w:rPr>
          <w:rFonts w:ascii="Arial" w:hAnsi="Arial" w:cs="Arial"/>
          <w:lang w:val="fi-FI"/>
        </w:rPr>
        <w:t xml:space="preserve">C. </w:t>
      </w:r>
      <w:r>
        <w:rPr>
          <w:rFonts w:ascii="Arial" w:hAnsi="Arial" w:cs="Arial"/>
          <w:lang w:val="fi-FI"/>
        </w:rPr>
        <w:t>Sansekerta</w:t>
      </w:r>
    </w:p>
    <w:p w:rsidR="00111EC2" w:rsidRPr="00FA70FB" w:rsidRDefault="00111EC2" w:rsidP="00111EC2">
      <w:pPr>
        <w:ind w:left="720"/>
        <w:jc w:val="both"/>
        <w:rPr>
          <w:rFonts w:ascii="Arial" w:hAnsi="Arial" w:cs="Arial"/>
          <w:lang w:val="fi-FI"/>
        </w:rPr>
      </w:pPr>
      <w:r w:rsidRPr="00FA70FB">
        <w:rPr>
          <w:rFonts w:ascii="Arial" w:hAnsi="Arial" w:cs="Arial"/>
          <w:lang w:val="fi-FI"/>
        </w:rPr>
        <w:t xml:space="preserve">D. </w:t>
      </w:r>
      <w:r>
        <w:rPr>
          <w:rFonts w:ascii="Arial" w:hAnsi="Arial" w:cs="Arial"/>
          <w:lang w:val="fi-FI"/>
        </w:rPr>
        <w:t>Magadha</w:t>
      </w:r>
    </w:p>
    <w:p w:rsidR="00111EC2" w:rsidRPr="00FA70FB" w:rsidRDefault="00111EC2" w:rsidP="00111EC2">
      <w:pPr>
        <w:ind w:left="720"/>
        <w:jc w:val="both"/>
        <w:rPr>
          <w:rFonts w:ascii="Arial" w:hAnsi="Arial" w:cs="Arial"/>
          <w:lang w:val="fi-FI"/>
        </w:rPr>
      </w:pPr>
      <w:r w:rsidRPr="00FA70FB">
        <w:rPr>
          <w:rFonts w:ascii="Arial" w:hAnsi="Arial" w:cs="Arial"/>
          <w:lang w:val="fi-FI"/>
        </w:rPr>
        <w:t xml:space="preserve">E. </w:t>
      </w:r>
      <w:r>
        <w:rPr>
          <w:rFonts w:ascii="Arial" w:hAnsi="Arial" w:cs="Arial"/>
          <w:lang w:val="fi-FI"/>
        </w:rPr>
        <w:t>Yunani</w:t>
      </w:r>
    </w:p>
    <w:p w:rsidR="00111EC2" w:rsidRDefault="00111EC2" w:rsidP="00111EC2">
      <w:pPr>
        <w:ind w:left="720"/>
        <w:jc w:val="both"/>
        <w:rPr>
          <w:rFonts w:ascii="Arial" w:hAnsi="Arial" w:cs="Arial"/>
        </w:rPr>
      </w:pPr>
    </w:p>
    <w:p w:rsidR="00111EC2" w:rsidRPr="00FA70FB" w:rsidRDefault="00111EC2" w:rsidP="00111EC2">
      <w:pPr>
        <w:numPr>
          <w:ilvl w:val="0"/>
          <w:numId w:val="6"/>
        </w:numPr>
        <w:jc w:val="both"/>
        <w:rPr>
          <w:rFonts w:ascii="Arial" w:hAnsi="Arial" w:cs="Arial"/>
        </w:rPr>
      </w:pPr>
      <w:r w:rsidRPr="00FA70FB">
        <w:rPr>
          <w:rFonts w:ascii="Arial" w:hAnsi="Arial" w:cs="Arial"/>
        </w:rPr>
        <w:t>Perhatikan tabel di bawah ini!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081"/>
      </w:tblGrid>
      <w:tr w:rsidR="00111EC2" w:rsidRPr="00FA70FB" w:rsidTr="006632B8">
        <w:tc>
          <w:tcPr>
            <w:tcW w:w="540" w:type="dxa"/>
          </w:tcPr>
          <w:p w:rsidR="00111EC2" w:rsidRPr="00FA70FB" w:rsidRDefault="00111EC2" w:rsidP="006632B8">
            <w:pPr>
              <w:jc w:val="center"/>
              <w:rPr>
                <w:rFonts w:ascii="Arial" w:hAnsi="Arial" w:cs="Arial"/>
              </w:rPr>
            </w:pPr>
            <w:r w:rsidRPr="00FA70FB">
              <w:rPr>
                <w:rFonts w:ascii="Arial" w:hAnsi="Arial" w:cs="Arial"/>
              </w:rPr>
              <w:t>1</w:t>
            </w:r>
          </w:p>
        </w:tc>
        <w:tc>
          <w:tcPr>
            <w:tcW w:w="5081" w:type="dxa"/>
          </w:tcPr>
          <w:p w:rsidR="00111EC2" w:rsidRPr="00FA70FB" w:rsidRDefault="00111EC2" w:rsidP="006632B8">
            <w:pPr>
              <w:jc w:val="both"/>
              <w:rPr>
                <w:rFonts w:ascii="Arial" w:hAnsi="Arial" w:cs="Arial"/>
              </w:rPr>
            </w:pPr>
            <w:r>
              <w:rPr>
                <w:rFonts w:ascii="Arial" w:hAnsi="Arial" w:cs="Arial"/>
              </w:rPr>
              <w:t>Malu berbuat jahat</w:t>
            </w:r>
          </w:p>
        </w:tc>
      </w:tr>
      <w:tr w:rsidR="00111EC2" w:rsidRPr="00FA70FB" w:rsidTr="006632B8">
        <w:tc>
          <w:tcPr>
            <w:tcW w:w="540" w:type="dxa"/>
          </w:tcPr>
          <w:p w:rsidR="00111EC2" w:rsidRPr="00FA70FB" w:rsidRDefault="00111EC2" w:rsidP="006632B8">
            <w:pPr>
              <w:jc w:val="center"/>
              <w:rPr>
                <w:rFonts w:ascii="Arial" w:hAnsi="Arial" w:cs="Arial"/>
              </w:rPr>
            </w:pPr>
            <w:r w:rsidRPr="00FA70FB">
              <w:rPr>
                <w:rFonts w:ascii="Arial" w:hAnsi="Arial" w:cs="Arial"/>
              </w:rPr>
              <w:t>2</w:t>
            </w:r>
          </w:p>
        </w:tc>
        <w:tc>
          <w:tcPr>
            <w:tcW w:w="5081" w:type="dxa"/>
          </w:tcPr>
          <w:p w:rsidR="00111EC2" w:rsidRPr="00FA70FB" w:rsidRDefault="00111EC2" w:rsidP="006632B8">
            <w:pPr>
              <w:jc w:val="both"/>
              <w:rPr>
                <w:rFonts w:ascii="Arial" w:hAnsi="Arial" w:cs="Arial"/>
              </w:rPr>
            </w:pPr>
            <w:r>
              <w:rPr>
                <w:rFonts w:ascii="Arial" w:hAnsi="Arial" w:cs="Arial"/>
              </w:rPr>
              <w:t>Cinta kasih</w:t>
            </w:r>
          </w:p>
        </w:tc>
      </w:tr>
      <w:tr w:rsidR="00111EC2" w:rsidRPr="00FA70FB" w:rsidTr="006632B8">
        <w:tc>
          <w:tcPr>
            <w:tcW w:w="540" w:type="dxa"/>
          </w:tcPr>
          <w:p w:rsidR="00111EC2" w:rsidRPr="00FA70FB" w:rsidRDefault="00111EC2" w:rsidP="006632B8">
            <w:pPr>
              <w:jc w:val="center"/>
              <w:rPr>
                <w:rFonts w:ascii="Arial" w:hAnsi="Arial" w:cs="Arial"/>
              </w:rPr>
            </w:pPr>
            <w:r w:rsidRPr="00FA70FB">
              <w:rPr>
                <w:rFonts w:ascii="Arial" w:hAnsi="Arial" w:cs="Arial"/>
              </w:rPr>
              <w:t>3</w:t>
            </w:r>
          </w:p>
        </w:tc>
        <w:tc>
          <w:tcPr>
            <w:tcW w:w="5081" w:type="dxa"/>
          </w:tcPr>
          <w:p w:rsidR="00111EC2" w:rsidRPr="00FA70FB" w:rsidRDefault="00111EC2" w:rsidP="006632B8">
            <w:pPr>
              <w:jc w:val="both"/>
              <w:rPr>
                <w:rFonts w:ascii="Arial" w:hAnsi="Arial" w:cs="Arial"/>
              </w:rPr>
            </w:pPr>
            <w:r>
              <w:rPr>
                <w:rFonts w:ascii="Arial" w:hAnsi="Arial" w:cs="Arial"/>
              </w:rPr>
              <w:t>Belas kasihan</w:t>
            </w:r>
          </w:p>
        </w:tc>
      </w:tr>
      <w:tr w:rsidR="00111EC2" w:rsidRPr="00FA70FB" w:rsidTr="006632B8">
        <w:tc>
          <w:tcPr>
            <w:tcW w:w="540" w:type="dxa"/>
          </w:tcPr>
          <w:p w:rsidR="00111EC2" w:rsidRPr="00FA70FB" w:rsidRDefault="00111EC2" w:rsidP="006632B8">
            <w:pPr>
              <w:jc w:val="center"/>
              <w:rPr>
                <w:rFonts w:ascii="Arial" w:hAnsi="Arial" w:cs="Arial"/>
              </w:rPr>
            </w:pPr>
            <w:r w:rsidRPr="00FA70FB">
              <w:rPr>
                <w:rFonts w:ascii="Arial" w:hAnsi="Arial" w:cs="Arial"/>
              </w:rPr>
              <w:t>4</w:t>
            </w:r>
          </w:p>
        </w:tc>
        <w:tc>
          <w:tcPr>
            <w:tcW w:w="5081" w:type="dxa"/>
          </w:tcPr>
          <w:p w:rsidR="00111EC2" w:rsidRPr="00FA70FB" w:rsidRDefault="00111EC2" w:rsidP="006632B8">
            <w:pPr>
              <w:jc w:val="both"/>
              <w:rPr>
                <w:rFonts w:ascii="Arial" w:hAnsi="Arial" w:cs="Arial"/>
              </w:rPr>
            </w:pPr>
            <w:r>
              <w:rPr>
                <w:rFonts w:ascii="Arial" w:hAnsi="Arial" w:cs="Arial"/>
              </w:rPr>
              <w:t>Takut akibat perbuatan jahat</w:t>
            </w:r>
          </w:p>
        </w:tc>
      </w:tr>
      <w:tr w:rsidR="00111EC2" w:rsidRPr="00FA70FB" w:rsidTr="006632B8">
        <w:tc>
          <w:tcPr>
            <w:tcW w:w="540" w:type="dxa"/>
          </w:tcPr>
          <w:p w:rsidR="00111EC2" w:rsidRPr="00FA70FB" w:rsidRDefault="00111EC2" w:rsidP="006632B8">
            <w:pPr>
              <w:jc w:val="center"/>
              <w:rPr>
                <w:rFonts w:ascii="Arial" w:hAnsi="Arial" w:cs="Arial"/>
              </w:rPr>
            </w:pPr>
            <w:r w:rsidRPr="00FA70FB">
              <w:rPr>
                <w:rFonts w:ascii="Arial" w:hAnsi="Arial" w:cs="Arial"/>
              </w:rPr>
              <w:t>5</w:t>
            </w:r>
          </w:p>
        </w:tc>
        <w:tc>
          <w:tcPr>
            <w:tcW w:w="5081" w:type="dxa"/>
          </w:tcPr>
          <w:p w:rsidR="00111EC2" w:rsidRPr="00FA70FB" w:rsidRDefault="00111EC2" w:rsidP="006632B8">
            <w:pPr>
              <w:jc w:val="both"/>
              <w:rPr>
                <w:rFonts w:ascii="Arial" w:hAnsi="Arial" w:cs="Arial"/>
              </w:rPr>
            </w:pPr>
            <w:r>
              <w:rPr>
                <w:rFonts w:ascii="Arial" w:hAnsi="Arial" w:cs="Arial"/>
              </w:rPr>
              <w:t>Simpati</w:t>
            </w:r>
          </w:p>
        </w:tc>
      </w:tr>
      <w:tr w:rsidR="00111EC2" w:rsidRPr="00FA70FB" w:rsidTr="006632B8">
        <w:tc>
          <w:tcPr>
            <w:tcW w:w="540" w:type="dxa"/>
          </w:tcPr>
          <w:p w:rsidR="00111EC2" w:rsidRPr="00FA70FB" w:rsidRDefault="00111EC2" w:rsidP="006632B8">
            <w:pPr>
              <w:jc w:val="center"/>
              <w:rPr>
                <w:rFonts w:ascii="Arial" w:hAnsi="Arial" w:cs="Arial"/>
              </w:rPr>
            </w:pPr>
            <w:r>
              <w:rPr>
                <w:rFonts w:ascii="Arial" w:hAnsi="Arial" w:cs="Arial"/>
              </w:rPr>
              <w:t>6</w:t>
            </w:r>
          </w:p>
        </w:tc>
        <w:tc>
          <w:tcPr>
            <w:tcW w:w="5081" w:type="dxa"/>
          </w:tcPr>
          <w:p w:rsidR="00111EC2" w:rsidRDefault="00111EC2" w:rsidP="006632B8">
            <w:pPr>
              <w:jc w:val="both"/>
              <w:rPr>
                <w:rFonts w:ascii="Arial" w:hAnsi="Arial" w:cs="Arial"/>
              </w:rPr>
            </w:pPr>
            <w:r>
              <w:rPr>
                <w:rFonts w:ascii="Arial" w:hAnsi="Arial" w:cs="Arial"/>
              </w:rPr>
              <w:t xml:space="preserve">Ketenangan </w:t>
            </w:r>
          </w:p>
        </w:tc>
      </w:tr>
      <w:tr w:rsidR="00111EC2" w:rsidRPr="00FA70FB" w:rsidTr="006632B8">
        <w:tc>
          <w:tcPr>
            <w:tcW w:w="540" w:type="dxa"/>
          </w:tcPr>
          <w:p w:rsidR="00111EC2" w:rsidRDefault="00111EC2" w:rsidP="006632B8">
            <w:pPr>
              <w:jc w:val="center"/>
              <w:rPr>
                <w:rFonts w:ascii="Arial" w:hAnsi="Arial" w:cs="Arial"/>
              </w:rPr>
            </w:pPr>
            <w:r>
              <w:rPr>
                <w:rFonts w:ascii="Arial" w:hAnsi="Arial" w:cs="Arial"/>
              </w:rPr>
              <w:t>7</w:t>
            </w:r>
          </w:p>
        </w:tc>
        <w:tc>
          <w:tcPr>
            <w:tcW w:w="5081" w:type="dxa"/>
          </w:tcPr>
          <w:p w:rsidR="00111EC2" w:rsidRDefault="00111EC2" w:rsidP="006632B8">
            <w:pPr>
              <w:jc w:val="both"/>
              <w:rPr>
                <w:rFonts w:ascii="Arial" w:hAnsi="Arial" w:cs="Arial"/>
              </w:rPr>
            </w:pPr>
            <w:r>
              <w:rPr>
                <w:rFonts w:ascii="Arial" w:hAnsi="Arial" w:cs="Arial"/>
              </w:rPr>
              <w:t>Keseimbangan batin</w:t>
            </w:r>
          </w:p>
        </w:tc>
      </w:tr>
    </w:tbl>
    <w:p w:rsidR="00111EC2" w:rsidRPr="00FA70FB" w:rsidRDefault="00111EC2" w:rsidP="00111EC2">
      <w:pPr>
        <w:ind w:left="720"/>
        <w:jc w:val="both"/>
        <w:rPr>
          <w:rFonts w:ascii="Arial" w:hAnsi="Arial" w:cs="Arial"/>
        </w:rPr>
      </w:pPr>
      <w:r w:rsidRPr="00FA70FB">
        <w:rPr>
          <w:rFonts w:ascii="Arial" w:hAnsi="Arial" w:cs="Arial"/>
        </w:rPr>
        <w:t xml:space="preserve"> </w:t>
      </w:r>
    </w:p>
    <w:p w:rsidR="00111EC2" w:rsidRPr="00FA70FB" w:rsidRDefault="00111EC2" w:rsidP="00111EC2">
      <w:pPr>
        <w:ind w:left="720"/>
        <w:jc w:val="both"/>
        <w:rPr>
          <w:rFonts w:ascii="Arial" w:hAnsi="Arial" w:cs="Arial"/>
        </w:rPr>
      </w:pPr>
      <w:r>
        <w:rPr>
          <w:rFonts w:ascii="Arial" w:hAnsi="Arial" w:cs="Arial"/>
        </w:rPr>
        <w:t>Sifat-sifat luhur yang seyogiaya dibudayakan dalam kehidupan sehari-hari yang merupakan unsur-unsur dari brahma vihara</w:t>
      </w:r>
      <w:r w:rsidRPr="00FA70FB">
        <w:rPr>
          <w:rFonts w:ascii="Arial" w:hAnsi="Arial" w:cs="Arial"/>
        </w:rPr>
        <w:t xml:space="preserve"> ditunjukkan nomor….</w:t>
      </w:r>
    </w:p>
    <w:p w:rsidR="00111EC2" w:rsidRPr="00FA70FB" w:rsidRDefault="00111EC2" w:rsidP="00111EC2">
      <w:pPr>
        <w:ind w:left="360"/>
        <w:jc w:val="both"/>
        <w:rPr>
          <w:rFonts w:ascii="Arial" w:hAnsi="Arial" w:cs="Arial"/>
        </w:rPr>
      </w:pPr>
      <w:r w:rsidRPr="00FA70FB">
        <w:rPr>
          <w:rFonts w:ascii="Arial" w:hAnsi="Arial" w:cs="Arial"/>
        </w:rPr>
        <w:tab/>
        <w:t>A. 1, 2, 3</w:t>
      </w:r>
      <w:r>
        <w:rPr>
          <w:rFonts w:ascii="Arial" w:hAnsi="Arial" w:cs="Arial"/>
        </w:rPr>
        <w:t>, 4</w:t>
      </w:r>
      <w:r w:rsidRPr="00FA70FB">
        <w:rPr>
          <w:rFonts w:ascii="Arial" w:hAnsi="Arial" w:cs="Arial"/>
        </w:rPr>
        <w:tab/>
      </w:r>
      <w:r w:rsidRPr="00FA70FB">
        <w:rPr>
          <w:rFonts w:ascii="Arial" w:hAnsi="Arial" w:cs="Arial"/>
        </w:rPr>
        <w:tab/>
      </w:r>
      <w:r w:rsidRPr="00FA70FB">
        <w:rPr>
          <w:rFonts w:ascii="Arial" w:hAnsi="Arial" w:cs="Arial"/>
        </w:rPr>
        <w:tab/>
      </w:r>
      <w:r w:rsidRPr="00FA70FB">
        <w:rPr>
          <w:rFonts w:ascii="Arial" w:hAnsi="Arial" w:cs="Arial"/>
        </w:rPr>
        <w:tab/>
      </w:r>
      <w:r w:rsidRPr="00FA70FB">
        <w:rPr>
          <w:rFonts w:ascii="Arial" w:hAnsi="Arial" w:cs="Arial"/>
        </w:rPr>
        <w:tab/>
      </w:r>
      <w:r w:rsidRPr="00FA70FB">
        <w:rPr>
          <w:rFonts w:ascii="Arial" w:hAnsi="Arial" w:cs="Arial"/>
        </w:rPr>
        <w:tab/>
      </w:r>
    </w:p>
    <w:p w:rsidR="00111EC2" w:rsidRDefault="00111EC2" w:rsidP="00111EC2">
      <w:pPr>
        <w:ind w:left="360"/>
        <w:jc w:val="both"/>
        <w:rPr>
          <w:rFonts w:ascii="Arial" w:hAnsi="Arial" w:cs="Arial"/>
        </w:rPr>
      </w:pPr>
      <w:r w:rsidRPr="00FA70FB">
        <w:rPr>
          <w:rFonts w:ascii="Arial" w:hAnsi="Arial" w:cs="Arial"/>
        </w:rPr>
        <w:tab/>
        <w:t>B. 1, 3, 5</w:t>
      </w:r>
      <w:r>
        <w:rPr>
          <w:rFonts w:ascii="Arial" w:hAnsi="Arial" w:cs="Arial"/>
        </w:rPr>
        <w:t>, 7</w:t>
      </w:r>
      <w:r w:rsidRPr="00FA70FB">
        <w:rPr>
          <w:rFonts w:ascii="Arial" w:hAnsi="Arial" w:cs="Arial"/>
        </w:rPr>
        <w:tab/>
      </w:r>
      <w:r w:rsidRPr="00FA70FB">
        <w:rPr>
          <w:rFonts w:ascii="Arial" w:hAnsi="Arial" w:cs="Arial"/>
        </w:rPr>
        <w:tab/>
      </w:r>
      <w:r w:rsidRPr="00FA70FB">
        <w:rPr>
          <w:rFonts w:ascii="Arial" w:hAnsi="Arial" w:cs="Arial"/>
        </w:rPr>
        <w:tab/>
      </w:r>
    </w:p>
    <w:p w:rsidR="00111EC2" w:rsidRDefault="00111EC2" w:rsidP="00111EC2">
      <w:pPr>
        <w:ind w:left="360" w:firstLine="360"/>
        <w:jc w:val="both"/>
        <w:rPr>
          <w:rFonts w:ascii="Arial" w:hAnsi="Arial" w:cs="Arial"/>
        </w:rPr>
      </w:pPr>
      <w:r w:rsidRPr="00FA70FB">
        <w:rPr>
          <w:rFonts w:ascii="Arial" w:hAnsi="Arial" w:cs="Arial"/>
        </w:rPr>
        <w:t xml:space="preserve">C. 2, 3, </w:t>
      </w:r>
      <w:r>
        <w:rPr>
          <w:rFonts w:ascii="Arial" w:hAnsi="Arial" w:cs="Arial"/>
        </w:rPr>
        <w:t>4, 6</w:t>
      </w:r>
    </w:p>
    <w:p w:rsidR="00111EC2" w:rsidRDefault="00111EC2" w:rsidP="00111EC2">
      <w:pPr>
        <w:ind w:left="360" w:firstLine="360"/>
        <w:jc w:val="both"/>
        <w:rPr>
          <w:rFonts w:ascii="Arial" w:hAnsi="Arial" w:cs="Arial"/>
        </w:rPr>
      </w:pPr>
      <w:r w:rsidRPr="00FA70FB">
        <w:rPr>
          <w:rFonts w:ascii="Arial" w:hAnsi="Arial" w:cs="Arial"/>
        </w:rPr>
        <w:t>D. 2, 3, 5</w:t>
      </w:r>
      <w:r>
        <w:rPr>
          <w:rFonts w:ascii="Arial" w:hAnsi="Arial" w:cs="Arial"/>
        </w:rPr>
        <w:t>, 7</w:t>
      </w:r>
    </w:p>
    <w:p w:rsidR="00111EC2" w:rsidRDefault="00111EC2" w:rsidP="00111EC2">
      <w:pPr>
        <w:ind w:left="360" w:firstLine="360"/>
        <w:jc w:val="both"/>
        <w:rPr>
          <w:rFonts w:ascii="Arial" w:hAnsi="Arial" w:cs="Arial"/>
        </w:rPr>
      </w:pPr>
      <w:r w:rsidRPr="00FA70FB">
        <w:rPr>
          <w:rFonts w:ascii="Arial" w:hAnsi="Arial" w:cs="Arial"/>
        </w:rPr>
        <w:t>E. 3, 4, 5</w:t>
      </w:r>
      <w:r>
        <w:rPr>
          <w:rFonts w:ascii="Arial" w:hAnsi="Arial" w:cs="Arial"/>
        </w:rPr>
        <w:t>, 6</w:t>
      </w:r>
    </w:p>
    <w:p w:rsidR="00111EC2" w:rsidRPr="00FA70FB" w:rsidRDefault="00111EC2" w:rsidP="00111EC2">
      <w:pPr>
        <w:ind w:left="360" w:firstLine="360"/>
        <w:jc w:val="both"/>
        <w:rPr>
          <w:rFonts w:ascii="Arial" w:hAnsi="Arial" w:cs="Arial"/>
        </w:rPr>
      </w:pPr>
    </w:p>
    <w:p w:rsidR="00111EC2" w:rsidRPr="00FA70FB" w:rsidRDefault="00111EC2" w:rsidP="00111EC2">
      <w:pPr>
        <w:numPr>
          <w:ilvl w:val="0"/>
          <w:numId w:val="6"/>
        </w:numPr>
        <w:jc w:val="both"/>
        <w:rPr>
          <w:rFonts w:ascii="Arial" w:hAnsi="Arial" w:cs="Arial"/>
          <w:lang w:val="fi-FI"/>
        </w:rPr>
      </w:pPr>
      <w:r w:rsidRPr="00FA70FB">
        <w:rPr>
          <w:rFonts w:ascii="Arial" w:hAnsi="Arial" w:cs="Arial"/>
          <w:lang w:val="fi-FI"/>
        </w:rPr>
        <w:t xml:space="preserve">Menurut ajaran Buddha terdapat dua Dharma yang menjadi pelindung dunia ini </w:t>
      </w:r>
      <w:r>
        <w:rPr>
          <w:rFonts w:ascii="Arial" w:hAnsi="Arial" w:cs="Arial"/>
          <w:lang w:val="fi-FI"/>
        </w:rPr>
        <w:t xml:space="preserve">yang seharusnya dikembangkan dalam kehidupan sehari-hari sehingga kita menjadi manusia yang berbudaya </w:t>
      </w:r>
      <w:r w:rsidRPr="00FA70FB">
        <w:rPr>
          <w:rFonts w:ascii="Arial" w:hAnsi="Arial" w:cs="Arial"/>
          <w:lang w:val="fi-FI"/>
        </w:rPr>
        <w:t>yaitu….</w:t>
      </w:r>
    </w:p>
    <w:p w:rsidR="00111EC2" w:rsidRPr="00FA70FB" w:rsidRDefault="00111EC2" w:rsidP="00111EC2">
      <w:pPr>
        <w:ind w:left="720"/>
        <w:jc w:val="both"/>
        <w:rPr>
          <w:rFonts w:ascii="Arial" w:hAnsi="Arial" w:cs="Arial"/>
          <w:lang w:val="fi-FI"/>
        </w:rPr>
      </w:pPr>
      <w:r w:rsidRPr="00FA70FB">
        <w:rPr>
          <w:rFonts w:ascii="Arial" w:hAnsi="Arial" w:cs="Arial"/>
          <w:lang w:val="fi-FI"/>
        </w:rPr>
        <w:t xml:space="preserve">A. perhatian murni dan pengertian jelas </w:t>
      </w:r>
    </w:p>
    <w:p w:rsidR="00111EC2" w:rsidRPr="00FA70FB" w:rsidRDefault="00111EC2" w:rsidP="00111EC2">
      <w:pPr>
        <w:ind w:left="720"/>
        <w:jc w:val="both"/>
        <w:rPr>
          <w:rFonts w:ascii="Arial" w:hAnsi="Arial" w:cs="Arial"/>
          <w:lang w:val="fi-FI"/>
        </w:rPr>
      </w:pPr>
      <w:r w:rsidRPr="00FA70FB">
        <w:rPr>
          <w:rFonts w:ascii="Arial" w:hAnsi="Arial" w:cs="Arial"/>
          <w:lang w:val="fi-FI"/>
        </w:rPr>
        <w:lastRenderedPageBreak/>
        <w:t xml:space="preserve">B. </w:t>
      </w:r>
      <w:r w:rsidRPr="00FA70FB">
        <w:rPr>
          <w:rFonts w:ascii="Arial" w:hAnsi="Arial" w:cs="Arial"/>
          <w:lang w:val="sv-SE"/>
        </w:rPr>
        <w:t>cinta kasih dan kasih sayang</w:t>
      </w:r>
      <w:r w:rsidRPr="00FA70FB">
        <w:rPr>
          <w:rFonts w:ascii="Arial" w:hAnsi="Arial" w:cs="Arial"/>
          <w:lang w:val="fi-FI"/>
        </w:rPr>
        <w:t xml:space="preserve"> </w:t>
      </w:r>
    </w:p>
    <w:p w:rsidR="00111EC2" w:rsidRPr="00FA70FB" w:rsidRDefault="00111EC2" w:rsidP="00111EC2">
      <w:pPr>
        <w:ind w:left="720"/>
        <w:jc w:val="both"/>
        <w:rPr>
          <w:rFonts w:ascii="Arial" w:hAnsi="Arial" w:cs="Arial"/>
          <w:lang w:val="sv-SE"/>
        </w:rPr>
      </w:pPr>
      <w:r w:rsidRPr="00FA70FB">
        <w:rPr>
          <w:rFonts w:ascii="Arial" w:hAnsi="Arial" w:cs="Arial"/>
          <w:lang w:val="sv-SE"/>
        </w:rPr>
        <w:t>C. sabar dan rendah hati</w:t>
      </w:r>
    </w:p>
    <w:p w:rsidR="00111EC2" w:rsidRPr="00FA70FB" w:rsidRDefault="00111EC2" w:rsidP="00111EC2">
      <w:pPr>
        <w:ind w:left="720"/>
        <w:jc w:val="both"/>
        <w:rPr>
          <w:rFonts w:ascii="Arial" w:hAnsi="Arial" w:cs="Arial"/>
          <w:lang w:val="sv-SE"/>
        </w:rPr>
      </w:pPr>
      <w:r w:rsidRPr="00FA70FB">
        <w:rPr>
          <w:rFonts w:ascii="Arial" w:hAnsi="Arial" w:cs="Arial"/>
          <w:lang w:val="sv-SE"/>
        </w:rPr>
        <w:t xml:space="preserve">D. </w:t>
      </w:r>
      <w:r w:rsidRPr="00FA70FB">
        <w:rPr>
          <w:rFonts w:ascii="Arial" w:hAnsi="Arial" w:cs="Arial"/>
          <w:lang w:val="fi-FI"/>
        </w:rPr>
        <w:t>malu berbuat jahat dan takut akibatnya</w:t>
      </w:r>
    </w:p>
    <w:p w:rsidR="00111EC2" w:rsidRPr="00FA70FB" w:rsidRDefault="00111EC2" w:rsidP="00111EC2">
      <w:pPr>
        <w:ind w:left="720"/>
        <w:jc w:val="both"/>
        <w:rPr>
          <w:rFonts w:ascii="Arial" w:hAnsi="Arial" w:cs="Arial"/>
          <w:lang w:val="fi-FI"/>
        </w:rPr>
      </w:pPr>
      <w:r w:rsidRPr="00FA70FB">
        <w:rPr>
          <w:rFonts w:ascii="Arial" w:hAnsi="Arial" w:cs="Arial"/>
          <w:lang w:val="fi-FI"/>
        </w:rPr>
        <w:t>E. simpati dan keseimbangan batin</w:t>
      </w:r>
    </w:p>
    <w:p w:rsidR="00111EC2" w:rsidRDefault="00111EC2" w:rsidP="00111EC2">
      <w:pPr>
        <w:ind w:left="720"/>
        <w:jc w:val="both"/>
        <w:rPr>
          <w:rFonts w:ascii="Arial" w:hAnsi="Arial" w:cs="Arial"/>
          <w:lang w:val="fi-FI"/>
        </w:rPr>
      </w:pPr>
    </w:p>
    <w:p w:rsidR="00111EC2" w:rsidRPr="00FA70FB" w:rsidRDefault="00111EC2" w:rsidP="00111EC2">
      <w:pPr>
        <w:numPr>
          <w:ilvl w:val="0"/>
          <w:numId w:val="6"/>
        </w:numPr>
        <w:jc w:val="both"/>
        <w:rPr>
          <w:rFonts w:ascii="Arial" w:hAnsi="Arial" w:cs="Arial"/>
          <w:lang w:val="fi-FI"/>
        </w:rPr>
      </w:pPr>
      <w:r>
        <w:rPr>
          <w:rFonts w:ascii="Arial" w:hAnsi="Arial" w:cs="Arial"/>
          <w:lang w:val="fi-FI"/>
        </w:rPr>
        <w:t>Cinta kasih merupakan bentuk/sifat/corak pikiran baik yang ditujukan kepada</w:t>
      </w:r>
      <w:r w:rsidRPr="00FA70FB">
        <w:rPr>
          <w:rFonts w:ascii="Arial" w:hAnsi="Arial" w:cs="Arial"/>
          <w:lang w:val="fi-FI"/>
        </w:rPr>
        <w:t>....</w:t>
      </w:r>
    </w:p>
    <w:p w:rsidR="00111EC2" w:rsidRPr="00FA70FB" w:rsidRDefault="00111EC2" w:rsidP="00111EC2">
      <w:pPr>
        <w:ind w:left="720"/>
        <w:jc w:val="both"/>
        <w:rPr>
          <w:rFonts w:ascii="Arial" w:hAnsi="Arial" w:cs="Arial"/>
          <w:lang w:val="fi-FI"/>
        </w:rPr>
      </w:pPr>
      <w:r>
        <w:rPr>
          <w:rFonts w:ascii="Arial" w:hAnsi="Arial" w:cs="Arial"/>
          <w:lang w:val="fi-FI"/>
        </w:rPr>
        <w:t>A. semua makhluk hidup</w:t>
      </w:r>
    </w:p>
    <w:p w:rsidR="00111EC2" w:rsidRPr="00FA70FB" w:rsidRDefault="00111EC2" w:rsidP="00111EC2">
      <w:pPr>
        <w:ind w:left="720"/>
        <w:jc w:val="both"/>
        <w:rPr>
          <w:rFonts w:ascii="Arial" w:hAnsi="Arial" w:cs="Arial"/>
          <w:lang w:val="fi-FI"/>
        </w:rPr>
      </w:pPr>
      <w:r>
        <w:rPr>
          <w:rFonts w:ascii="Arial" w:hAnsi="Arial" w:cs="Arial"/>
          <w:lang w:val="fi-FI"/>
        </w:rPr>
        <w:t>B. makhluk yang menderita</w:t>
      </w:r>
    </w:p>
    <w:p w:rsidR="00111EC2" w:rsidRPr="00FA70FB" w:rsidRDefault="00111EC2" w:rsidP="00111EC2">
      <w:pPr>
        <w:ind w:left="720"/>
        <w:jc w:val="both"/>
        <w:rPr>
          <w:rFonts w:ascii="Arial" w:hAnsi="Arial" w:cs="Arial"/>
          <w:lang w:val="fi-FI"/>
        </w:rPr>
      </w:pPr>
      <w:r>
        <w:rPr>
          <w:rFonts w:ascii="Arial" w:hAnsi="Arial" w:cs="Arial"/>
          <w:lang w:val="fi-FI"/>
        </w:rPr>
        <w:t>C. makhluk yang bahagia</w:t>
      </w:r>
    </w:p>
    <w:p w:rsidR="00111EC2" w:rsidRPr="00FA70FB" w:rsidRDefault="00111EC2" w:rsidP="00111EC2">
      <w:pPr>
        <w:ind w:left="720"/>
        <w:jc w:val="both"/>
        <w:rPr>
          <w:rFonts w:ascii="Arial" w:hAnsi="Arial" w:cs="Arial"/>
          <w:lang w:val="fi-FI"/>
        </w:rPr>
      </w:pPr>
      <w:r>
        <w:rPr>
          <w:rFonts w:ascii="Arial" w:hAnsi="Arial" w:cs="Arial"/>
          <w:lang w:val="fi-FI"/>
        </w:rPr>
        <w:t>D. makhluk manusia</w:t>
      </w:r>
    </w:p>
    <w:p w:rsidR="00111EC2" w:rsidRDefault="00111EC2" w:rsidP="00111EC2">
      <w:pPr>
        <w:ind w:left="720"/>
        <w:jc w:val="both"/>
        <w:rPr>
          <w:rFonts w:ascii="Arial" w:hAnsi="Arial" w:cs="Arial"/>
          <w:lang w:val="fi-FI"/>
        </w:rPr>
      </w:pPr>
      <w:r>
        <w:rPr>
          <w:rFonts w:ascii="Arial" w:hAnsi="Arial" w:cs="Arial"/>
          <w:lang w:val="fi-FI"/>
        </w:rPr>
        <w:t>E. makhluk binatang/hewan</w:t>
      </w:r>
    </w:p>
    <w:p w:rsidR="00111EC2" w:rsidRPr="00FA70FB" w:rsidRDefault="00111EC2" w:rsidP="00111EC2">
      <w:pPr>
        <w:ind w:left="720"/>
        <w:jc w:val="both"/>
        <w:rPr>
          <w:rFonts w:ascii="Arial" w:hAnsi="Arial" w:cs="Arial"/>
          <w:lang w:val="fi-FI"/>
        </w:rPr>
      </w:pPr>
    </w:p>
    <w:p w:rsidR="00111EC2" w:rsidRPr="00FA70FB" w:rsidRDefault="00111EC2" w:rsidP="00111EC2">
      <w:pPr>
        <w:numPr>
          <w:ilvl w:val="0"/>
          <w:numId w:val="6"/>
        </w:numPr>
        <w:jc w:val="both"/>
        <w:rPr>
          <w:rFonts w:ascii="Arial" w:hAnsi="Arial" w:cs="Arial"/>
          <w:lang w:val="fi-FI"/>
        </w:rPr>
      </w:pPr>
      <w:r>
        <w:rPr>
          <w:rFonts w:ascii="Arial" w:hAnsi="Arial" w:cs="Arial"/>
          <w:lang w:val="fi-FI"/>
        </w:rPr>
        <w:t>Kasih sayang/belas kasihan merupakan bentuk/sifat/corak pikiran baik yang ditujukan kepada</w:t>
      </w:r>
      <w:r w:rsidRPr="00FA70FB">
        <w:rPr>
          <w:rFonts w:ascii="Arial" w:hAnsi="Arial" w:cs="Arial"/>
          <w:lang w:val="fi-FI"/>
        </w:rPr>
        <w:t>....</w:t>
      </w:r>
    </w:p>
    <w:p w:rsidR="00111EC2" w:rsidRPr="00FA70FB" w:rsidRDefault="00111EC2" w:rsidP="00111EC2">
      <w:pPr>
        <w:ind w:left="720"/>
        <w:jc w:val="both"/>
        <w:rPr>
          <w:rFonts w:ascii="Arial" w:hAnsi="Arial" w:cs="Arial"/>
          <w:lang w:val="fi-FI"/>
        </w:rPr>
      </w:pPr>
      <w:r>
        <w:rPr>
          <w:rFonts w:ascii="Arial" w:hAnsi="Arial" w:cs="Arial"/>
          <w:lang w:val="fi-FI"/>
        </w:rPr>
        <w:t>A. semua makhluk hidup</w:t>
      </w:r>
    </w:p>
    <w:p w:rsidR="00111EC2" w:rsidRPr="00FA70FB" w:rsidRDefault="00111EC2" w:rsidP="00111EC2">
      <w:pPr>
        <w:ind w:left="720"/>
        <w:jc w:val="both"/>
        <w:rPr>
          <w:rFonts w:ascii="Arial" w:hAnsi="Arial" w:cs="Arial"/>
          <w:lang w:val="fi-FI"/>
        </w:rPr>
      </w:pPr>
      <w:r>
        <w:rPr>
          <w:rFonts w:ascii="Arial" w:hAnsi="Arial" w:cs="Arial"/>
          <w:lang w:val="fi-FI"/>
        </w:rPr>
        <w:t>B. makhluk yang menderita</w:t>
      </w:r>
    </w:p>
    <w:p w:rsidR="00111EC2" w:rsidRPr="00FA70FB" w:rsidRDefault="00111EC2" w:rsidP="00111EC2">
      <w:pPr>
        <w:ind w:left="720"/>
        <w:jc w:val="both"/>
        <w:rPr>
          <w:rFonts w:ascii="Arial" w:hAnsi="Arial" w:cs="Arial"/>
          <w:lang w:val="fi-FI"/>
        </w:rPr>
      </w:pPr>
      <w:r>
        <w:rPr>
          <w:rFonts w:ascii="Arial" w:hAnsi="Arial" w:cs="Arial"/>
          <w:lang w:val="fi-FI"/>
        </w:rPr>
        <w:t>C. makhluk yang bahagia</w:t>
      </w:r>
    </w:p>
    <w:p w:rsidR="00111EC2" w:rsidRPr="00FA70FB" w:rsidRDefault="00111EC2" w:rsidP="00111EC2">
      <w:pPr>
        <w:ind w:left="720"/>
        <w:jc w:val="both"/>
        <w:rPr>
          <w:rFonts w:ascii="Arial" w:hAnsi="Arial" w:cs="Arial"/>
          <w:lang w:val="fi-FI"/>
        </w:rPr>
      </w:pPr>
      <w:r>
        <w:rPr>
          <w:rFonts w:ascii="Arial" w:hAnsi="Arial" w:cs="Arial"/>
          <w:lang w:val="fi-FI"/>
        </w:rPr>
        <w:t>D. makhluk manusia</w:t>
      </w:r>
    </w:p>
    <w:p w:rsidR="00111EC2" w:rsidRPr="00FA70FB" w:rsidRDefault="00111EC2" w:rsidP="00111EC2">
      <w:pPr>
        <w:ind w:left="720"/>
        <w:jc w:val="both"/>
        <w:rPr>
          <w:rFonts w:ascii="Arial" w:hAnsi="Arial" w:cs="Arial"/>
          <w:lang w:val="fi-FI"/>
        </w:rPr>
      </w:pPr>
      <w:r>
        <w:rPr>
          <w:rFonts w:ascii="Arial" w:hAnsi="Arial" w:cs="Arial"/>
          <w:lang w:val="fi-FI"/>
        </w:rPr>
        <w:t>E. makhluk binatang/hewan</w:t>
      </w:r>
    </w:p>
    <w:p w:rsidR="00C33368" w:rsidRDefault="00C33368" w:rsidP="00C33368">
      <w:pPr>
        <w:spacing w:line="360" w:lineRule="auto"/>
        <w:rPr>
          <w:sz w:val="22"/>
          <w:szCs w:val="22"/>
        </w:rPr>
      </w:pPr>
    </w:p>
    <w:p w:rsidR="004C0108" w:rsidRDefault="004C0108" w:rsidP="00C33368">
      <w:pPr>
        <w:rPr>
          <w:rFonts w:ascii="Arial" w:hAnsi="Arial" w:cs="Arial"/>
          <w:b/>
        </w:rPr>
      </w:pPr>
    </w:p>
    <w:p w:rsidR="004C0108" w:rsidRDefault="004C0108" w:rsidP="00C33368">
      <w:pPr>
        <w:rPr>
          <w:rFonts w:ascii="Arial" w:hAnsi="Arial" w:cs="Arial"/>
          <w:b/>
        </w:rPr>
      </w:pPr>
    </w:p>
    <w:p w:rsidR="00C33368" w:rsidRDefault="00C33368" w:rsidP="00C33368">
      <w:pPr>
        <w:rPr>
          <w:rFonts w:ascii="Arial" w:hAnsi="Arial" w:cs="Arial"/>
          <w:b/>
        </w:rPr>
      </w:pPr>
      <w:r>
        <w:rPr>
          <w:rFonts w:ascii="Arial" w:hAnsi="Arial" w:cs="Arial"/>
          <w:b/>
        </w:rPr>
        <w:t>Umpan Balik dan Tindak Lanjut</w:t>
      </w:r>
    </w:p>
    <w:p w:rsidR="00C33368" w:rsidRDefault="00C33368" w:rsidP="00C33368">
      <w:pPr>
        <w:rPr>
          <w:rFonts w:ascii="Arial" w:hAnsi="Arial" w:cs="Arial"/>
        </w:rPr>
      </w:pPr>
      <w:r>
        <w:rPr>
          <w:rFonts w:ascii="Arial" w:hAnsi="Arial" w:cs="Arial"/>
          <w:b/>
        </w:rPr>
        <w:tab/>
      </w:r>
      <w:r w:rsidRPr="00D05765">
        <w:rPr>
          <w:rFonts w:ascii="Arial" w:hAnsi="Arial" w:cs="Arial"/>
        </w:rPr>
        <w:t>Cocokkan</w:t>
      </w:r>
      <w:r>
        <w:rPr>
          <w:rFonts w:ascii="Arial" w:hAnsi="Arial" w:cs="Arial"/>
        </w:rPr>
        <w:t xml:space="preserve"> jawaban di atas dengan kunci jawaban tes formatif ini. Ukurlah tingkat penguasaan materi dengan rumus sebagai berikut:</w:t>
      </w:r>
    </w:p>
    <w:p w:rsidR="00C33368" w:rsidRDefault="00C33368" w:rsidP="00C33368">
      <w:pPr>
        <w:ind w:firstLine="720"/>
        <w:rPr>
          <w:rFonts w:ascii="Arial" w:hAnsi="Arial" w:cs="Arial"/>
          <w:lang w:val="id-ID"/>
        </w:rPr>
      </w:pPr>
    </w:p>
    <w:p w:rsidR="00C33368" w:rsidRDefault="00C33368" w:rsidP="00C33368">
      <w:pPr>
        <w:ind w:firstLine="720"/>
        <w:rPr>
          <w:rFonts w:ascii="Arial" w:hAnsi="Arial" w:cs="Arial"/>
        </w:rPr>
      </w:pPr>
      <w:r>
        <w:rPr>
          <w:rFonts w:ascii="Arial" w:hAnsi="Arial" w:cs="Arial"/>
        </w:rPr>
        <w:t>Tingkat penguasaan (jumlah jawaban benar : jumlah soal x 100%.</w:t>
      </w:r>
    </w:p>
    <w:p w:rsidR="00C33368" w:rsidRDefault="00C33368" w:rsidP="00C33368">
      <w:pPr>
        <w:rPr>
          <w:rFonts w:ascii="Arial" w:hAnsi="Arial" w:cs="Arial"/>
        </w:rPr>
      </w:pPr>
    </w:p>
    <w:p w:rsidR="00C33368" w:rsidRDefault="00C33368" w:rsidP="00C33368">
      <w:pPr>
        <w:ind w:firstLine="720"/>
        <w:rPr>
          <w:rFonts w:ascii="Arial" w:hAnsi="Arial" w:cs="Arial"/>
        </w:rPr>
      </w:pPr>
      <w:r>
        <w:rPr>
          <w:rFonts w:ascii="Arial" w:hAnsi="Arial" w:cs="Arial"/>
        </w:rPr>
        <w:t>Arti tingkat penguasaan yang diperoleh adalah”</w:t>
      </w:r>
    </w:p>
    <w:p w:rsidR="00C33368" w:rsidRDefault="00C33368" w:rsidP="00C33368">
      <w:pPr>
        <w:ind w:firstLine="720"/>
        <w:rPr>
          <w:rFonts w:ascii="Arial" w:hAnsi="Arial" w:cs="Arial"/>
        </w:rPr>
      </w:pPr>
      <w:r>
        <w:rPr>
          <w:rFonts w:ascii="Arial" w:hAnsi="Arial" w:cs="Arial"/>
        </w:rPr>
        <w:t>Baik sekali</w:t>
      </w:r>
      <w:r>
        <w:rPr>
          <w:rFonts w:ascii="Arial" w:hAnsi="Arial" w:cs="Arial"/>
        </w:rPr>
        <w:tab/>
        <w:t>=</w:t>
      </w:r>
      <w:r>
        <w:rPr>
          <w:rFonts w:ascii="Arial" w:hAnsi="Arial" w:cs="Arial"/>
        </w:rPr>
        <w:tab/>
        <w:t>90-100%</w:t>
      </w:r>
    </w:p>
    <w:p w:rsidR="00C33368" w:rsidRDefault="00C33368" w:rsidP="00C33368">
      <w:pPr>
        <w:ind w:firstLine="720"/>
        <w:rPr>
          <w:rFonts w:ascii="Arial" w:hAnsi="Arial" w:cs="Arial"/>
        </w:rPr>
      </w:pPr>
      <w:r>
        <w:rPr>
          <w:rFonts w:ascii="Arial" w:hAnsi="Arial" w:cs="Arial"/>
        </w:rPr>
        <w:t>Baik</w:t>
      </w:r>
      <w:r>
        <w:rPr>
          <w:rFonts w:ascii="Arial" w:hAnsi="Arial" w:cs="Arial"/>
        </w:rPr>
        <w:tab/>
      </w:r>
      <w:r>
        <w:rPr>
          <w:rFonts w:ascii="Arial" w:hAnsi="Arial" w:cs="Arial"/>
        </w:rPr>
        <w:tab/>
        <w:t>=</w:t>
      </w:r>
      <w:r>
        <w:rPr>
          <w:rFonts w:ascii="Arial" w:hAnsi="Arial" w:cs="Arial"/>
        </w:rPr>
        <w:tab/>
        <w:t>80-89%</w:t>
      </w:r>
    </w:p>
    <w:p w:rsidR="00C33368" w:rsidRDefault="00C33368" w:rsidP="00C33368">
      <w:pPr>
        <w:ind w:firstLine="720"/>
        <w:rPr>
          <w:rFonts w:ascii="Arial" w:hAnsi="Arial" w:cs="Arial"/>
        </w:rPr>
      </w:pPr>
      <w:r>
        <w:rPr>
          <w:rFonts w:ascii="Arial" w:hAnsi="Arial" w:cs="Arial"/>
        </w:rPr>
        <w:t>Cukup</w:t>
      </w:r>
      <w:r>
        <w:rPr>
          <w:rFonts w:ascii="Arial" w:hAnsi="Arial" w:cs="Arial"/>
        </w:rPr>
        <w:tab/>
      </w:r>
      <w:r>
        <w:rPr>
          <w:rFonts w:ascii="Arial" w:hAnsi="Arial" w:cs="Arial"/>
        </w:rPr>
        <w:tab/>
        <w:t>=</w:t>
      </w:r>
      <w:r>
        <w:rPr>
          <w:rFonts w:ascii="Arial" w:hAnsi="Arial" w:cs="Arial"/>
        </w:rPr>
        <w:tab/>
        <w:t>70-79%</w:t>
      </w:r>
    </w:p>
    <w:p w:rsidR="00C33368" w:rsidRDefault="00C33368" w:rsidP="00C33368">
      <w:pPr>
        <w:ind w:firstLine="720"/>
        <w:rPr>
          <w:rFonts w:ascii="Arial" w:hAnsi="Arial" w:cs="Arial"/>
        </w:rPr>
      </w:pPr>
      <w:r>
        <w:rPr>
          <w:rFonts w:ascii="Arial" w:hAnsi="Arial" w:cs="Arial"/>
        </w:rPr>
        <w:t>Kurang</w:t>
      </w:r>
      <w:r>
        <w:rPr>
          <w:rFonts w:ascii="Arial" w:hAnsi="Arial" w:cs="Arial"/>
        </w:rPr>
        <w:tab/>
        <w:t>=</w:t>
      </w:r>
      <w:r w:rsidR="005F7689">
        <w:rPr>
          <w:rFonts w:ascii="Arial" w:hAnsi="Arial" w:cs="Arial"/>
        </w:rPr>
        <w:t xml:space="preserve">           </w:t>
      </w:r>
      <w:r>
        <w:rPr>
          <w:rFonts w:ascii="Arial" w:hAnsi="Arial" w:cs="Arial"/>
        </w:rPr>
        <w:t>0-69%</w:t>
      </w:r>
    </w:p>
    <w:p w:rsidR="00C33368" w:rsidRDefault="00C33368" w:rsidP="00C33368">
      <w:pPr>
        <w:rPr>
          <w:rFonts w:ascii="Arial" w:hAnsi="Arial" w:cs="Arial"/>
        </w:rPr>
      </w:pPr>
    </w:p>
    <w:p w:rsidR="00C33368" w:rsidRDefault="00C33368" w:rsidP="00C33368">
      <w:pPr>
        <w:jc w:val="both"/>
        <w:rPr>
          <w:rFonts w:ascii="Arial" w:hAnsi="Arial" w:cs="Arial"/>
        </w:rPr>
      </w:pPr>
      <w:r>
        <w:rPr>
          <w:rFonts w:ascii="Arial" w:hAnsi="Arial" w:cs="Arial"/>
        </w:rPr>
        <w:t>Bila tingkat penguasaan mencapai 80% ke atas, silakan melanjutkan ke kegiatan berikutnya.Namun bila tingkat penguasaan masih di bawah 80% harus mengulangi kegiatan belajar pada bagian yang belum dikuasai.</w:t>
      </w:r>
    </w:p>
    <w:p w:rsidR="00C33368" w:rsidRDefault="00C33368" w:rsidP="00C33368">
      <w:pPr>
        <w:spacing w:line="360" w:lineRule="auto"/>
        <w:rPr>
          <w:b/>
          <w:lang w:val="id-ID"/>
        </w:rPr>
      </w:pPr>
    </w:p>
    <w:p w:rsidR="004C0108" w:rsidRDefault="004C0108" w:rsidP="00C33368">
      <w:pPr>
        <w:spacing w:line="360" w:lineRule="auto"/>
        <w:rPr>
          <w:rFonts w:ascii="Arial" w:hAnsi="Arial" w:cs="Arial"/>
          <w:b/>
        </w:rPr>
      </w:pPr>
    </w:p>
    <w:p w:rsidR="004C0108" w:rsidRDefault="004C0108" w:rsidP="00C33368">
      <w:pPr>
        <w:spacing w:line="360" w:lineRule="auto"/>
        <w:rPr>
          <w:rFonts w:ascii="Arial" w:hAnsi="Arial" w:cs="Arial"/>
          <w:b/>
        </w:rPr>
      </w:pPr>
    </w:p>
    <w:p w:rsidR="004C0108" w:rsidRDefault="004C0108" w:rsidP="00C33368">
      <w:pPr>
        <w:spacing w:line="360" w:lineRule="auto"/>
        <w:rPr>
          <w:rFonts w:ascii="Arial" w:hAnsi="Arial" w:cs="Arial"/>
          <w:b/>
        </w:rPr>
      </w:pPr>
    </w:p>
    <w:p w:rsidR="004C0108" w:rsidRDefault="004C0108" w:rsidP="00C33368">
      <w:pPr>
        <w:spacing w:line="360" w:lineRule="auto"/>
        <w:rPr>
          <w:rFonts w:ascii="Arial" w:hAnsi="Arial" w:cs="Arial"/>
          <w:b/>
        </w:rPr>
      </w:pPr>
    </w:p>
    <w:p w:rsidR="004C0108" w:rsidRDefault="004C0108" w:rsidP="00C33368">
      <w:pPr>
        <w:spacing w:line="360" w:lineRule="auto"/>
        <w:rPr>
          <w:rFonts w:ascii="Arial" w:hAnsi="Arial" w:cs="Arial"/>
          <w:b/>
        </w:rPr>
      </w:pPr>
    </w:p>
    <w:p w:rsidR="004C0108" w:rsidRDefault="004C0108" w:rsidP="00C33368">
      <w:pPr>
        <w:spacing w:line="360" w:lineRule="auto"/>
        <w:rPr>
          <w:rFonts w:ascii="Arial" w:hAnsi="Arial" w:cs="Arial"/>
          <w:b/>
        </w:rPr>
      </w:pPr>
    </w:p>
    <w:p w:rsidR="00C33368" w:rsidRPr="00FC0476" w:rsidRDefault="00C33368" w:rsidP="00C33368">
      <w:pPr>
        <w:spacing w:line="360" w:lineRule="auto"/>
        <w:rPr>
          <w:rFonts w:ascii="Arial" w:hAnsi="Arial" w:cs="Arial"/>
          <w:b/>
        </w:rPr>
      </w:pPr>
      <w:r>
        <w:rPr>
          <w:rFonts w:ascii="Arial" w:hAnsi="Arial" w:cs="Arial"/>
          <w:b/>
        </w:rPr>
        <w:t>Daftar Pustaka</w:t>
      </w:r>
    </w:p>
    <w:p w:rsidR="00C33368" w:rsidRPr="002E5711" w:rsidRDefault="00C33368" w:rsidP="00C33368">
      <w:pPr>
        <w:numPr>
          <w:ilvl w:val="1"/>
          <w:numId w:val="5"/>
        </w:numPr>
        <w:tabs>
          <w:tab w:val="clear" w:pos="1440"/>
        </w:tabs>
        <w:ind w:left="425" w:hanging="357"/>
        <w:jc w:val="both"/>
        <w:rPr>
          <w:rFonts w:ascii="Arial" w:hAnsi="Arial" w:cs="Arial"/>
        </w:rPr>
      </w:pPr>
      <w:r w:rsidRPr="002E5711">
        <w:rPr>
          <w:rFonts w:ascii="Arial" w:hAnsi="Arial" w:cs="Arial"/>
          <w:lang w:val="fi-FI"/>
        </w:rPr>
        <w:t xml:space="preserve">Dhammika, S. 1990. </w:t>
      </w:r>
      <w:r w:rsidRPr="002E5711">
        <w:rPr>
          <w:rFonts w:ascii="Arial" w:hAnsi="Arial" w:cs="Arial"/>
          <w:i/>
          <w:lang w:val="fi-FI"/>
        </w:rPr>
        <w:t>Dasar Pandangan Agama Buddha</w:t>
      </w:r>
      <w:r w:rsidRPr="002E5711">
        <w:rPr>
          <w:rFonts w:ascii="Arial" w:hAnsi="Arial" w:cs="Arial"/>
          <w:lang w:val="fi-FI"/>
        </w:rPr>
        <w:t>. Surabaya: Yayasan Dhammadipa Arama.</w:t>
      </w:r>
    </w:p>
    <w:p w:rsidR="00C33368" w:rsidRPr="002E5711" w:rsidRDefault="00C33368" w:rsidP="00C33368">
      <w:pPr>
        <w:numPr>
          <w:ilvl w:val="1"/>
          <w:numId w:val="5"/>
        </w:numPr>
        <w:tabs>
          <w:tab w:val="clear" w:pos="1440"/>
        </w:tabs>
        <w:ind w:left="425" w:hanging="357"/>
        <w:jc w:val="both"/>
        <w:rPr>
          <w:rFonts w:ascii="Arial" w:hAnsi="Arial" w:cs="Arial"/>
        </w:rPr>
      </w:pPr>
      <w:r w:rsidRPr="002E5711">
        <w:rPr>
          <w:rFonts w:ascii="Arial" w:hAnsi="Arial" w:cs="Arial"/>
        </w:rPr>
        <w:t xml:space="preserve">Jan Sanjivaputta. 1987. </w:t>
      </w:r>
      <w:r w:rsidRPr="002E5711">
        <w:rPr>
          <w:rFonts w:ascii="Arial" w:hAnsi="Arial" w:cs="Arial"/>
          <w:i/>
        </w:rPr>
        <w:t>Untaian Dhammakatha</w:t>
      </w:r>
      <w:r w:rsidRPr="002E5711">
        <w:rPr>
          <w:rFonts w:ascii="Arial" w:hAnsi="Arial" w:cs="Arial"/>
        </w:rPr>
        <w:t>. Jakarta: Yayasan Pancaran Dharma.</w:t>
      </w:r>
    </w:p>
    <w:p w:rsidR="00C33368" w:rsidRDefault="00C33368" w:rsidP="00C33368">
      <w:pPr>
        <w:numPr>
          <w:ilvl w:val="1"/>
          <w:numId w:val="5"/>
        </w:numPr>
        <w:tabs>
          <w:tab w:val="clear" w:pos="1440"/>
        </w:tabs>
        <w:ind w:left="425" w:hanging="357"/>
        <w:jc w:val="both"/>
        <w:rPr>
          <w:rFonts w:ascii="Arial" w:hAnsi="Arial" w:cs="Arial"/>
        </w:rPr>
      </w:pPr>
      <w:r w:rsidRPr="002E5711">
        <w:rPr>
          <w:rFonts w:ascii="Arial" w:hAnsi="Arial" w:cs="Arial"/>
        </w:rPr>
        <w:t xml:space="preserve">Jo Priastana. 2000. </w:t>
      </w:r>
      <w:r w:rsidRPr="002E5711">
        <w:rPr>
          <w:rFonts w:ascii="Arial" w:hAnsi="Arial" w:cs="Arial"/>
          <w:i/>
        </w:rPr>
        <w:t>Buddha Dharma Kontektual</w:t>
      </w:r>
      <w:r w:rsidRPr="002E5711">
        <w:rPr>
          <w:rFonts w:ascii="Arial" w:hAnsi="Arial" w:cs="Arial"/>
        </w:rPr>
        <w:t>. Jakarta: Yayasan Yasodhara Puteri.</w:t>
      </w:r>
    </w:p>
    <w:p w:rsidR="002F4EA3" w:rsidRPr="002E5711" w:rsidRDefault="002F4EA3" w:rsidP="00C33368">
      <w:pPr>
        <w:numPr>
          <w:ilvl w:val="1"/>
          <w:numId w:val="5"/>
        </w:numPr>
        <w:tabs>
          <w:tab w:val="clear" w:pos="1440"/>
        </w:tabs>
        <w:ind w:left="425" w:hanging="357"/>
        <w:jc w:val="both"/>
        <w:rPr>
          <w:rFonts w:ascii="Arial" w:hAnsi="Arial" w:cs="Arial"/>
        </w:rPr>
      </w:pPr>
      <w:r>
        <w:rPr>
          <w:rFonts w:ascii="Arial" w:hAnsi="Arial" w:cs="Arial"/>
        </w:rPr>
        <w:t xml:space="preserve">Mettadewi W. 1998. </w:t>
      </w:r>
      <w:r w:rsidRPr="002F4EA3">
        <w:rPr>
          <w:rFonts w:ascii="Arial" w:hAnsi="Arial" w:cs="Arial"/>
          <w:i/>
        </w:rPr>
        <w:t>Pokok-Pokok Dasar Abhidhamma</w:t>
      </w:r>
      <w:r>
        <w:rPr>
          <w:rFonts w:ascii="Arial" w:hAnsi="Arial" w:cs="Arial"/>
        </w:rPr>
        <w:t>. Jakarta: Sekolah Tinggi Agama Buddha Nalanda.</w:t>
      </w:r>
    </w:p>
    <w:p w:rsidR="00C33368" w:rsidRPr="002E5711" w:rsidRDefault="00C33368" w:rsidP="00C33368">
      <w:pPr>
        <w:numPr>
          <w:ilvl w:val="1"/>
          <w:numId w:val="5"/>
        </w:numPr>
        <w:tabs>
          <w:tab w:val="clear" w:pos="1440"/>
        </w:tabs>
        <w:ind w:left="425" w:hanging="357"/>
        <w:jc w:val="both"/>
        <w:rPr>
          <w:rFonts w:ascii="Arial" w:hAnsi="Arial" w:cs="Arial"/>
        </w:rPr>
      </w:pPr>
      <w:r w:rsidRPr="002E5711">
        <w:rPr>
          <w:rFonts w:ascii="Arial" w:hAnsi="Arial" w:cs="Arial"/>
          <w:lang w:val="sv-SE"/>
        </w:rPr>
        <w:t xml:space="preserve">Mukti,  Krishanda W.  2003. </w:t>
      </w:r>
      <w:r w:rsidRPr="002E5711">
        <w:rPr>
          <w:rFonts w:ascii="Arial" w:hAnsi="Arial" w:cs="Arial"/>
          <w:i/>
          <w:lang w:val="sv-SE"/>
        </w:rPr>
        <w:t>Wacana Buddha Dharma.</w:t>
      </w:r>
      <w:r w:rsidRPr="002E5711">
        <w:rPr>
          <w:rFonts w:ascii="Arial" w:hAnsi="Arial" w:cs="Arial"/>
        </w:rPr>
        <w:t>Jakarta: Yayasan Dharma Pembangunan</w:t>
      </w:r>
    </w:p>
    <w:p w:rsidR="00C33368" w:rsidRPr="002E5711" w:rsidRDefault="00C33368" w:rsidP="00C33368">
      <w:pPr>
        <w:numPr>
          <w:ilvl w:val="1"/>
          <w:numId w:val="5"/>
        </w:numPr>
        <w:tabs>
          <w:tab w:val="clear" w:pos="1440"/>
        </w:tabs>
        <w:ind w:left="425" w:hanging="357"/>
        <w:jc w:val="both"/>
        <w:rPr>
          <w:rFonts w:ascii="Arial" w:hAnsi="Arial" w:cs="Arial"/>
        </w:rPr>
      </w:pPr>
      <w:r w:rsidRPr="002E5711">
        <w:rPr>
          <w:rFonts w:ascii="Arial" w:hAnsi="Arial" w:cs="Arial"/>
          <w:lang w:val="fi-FI"/>
        </w:rPr>
        <w:t xml:space="preserve">Sri Dhammananda. 2002. </w:t>
      </w:r>
      <w:r w:rsidRPr="002E5711">
        <w:rPr>
          <w:rFonts w:ascii="Arial" w:hAnsi="Arial" w:cs="Arial"/>
          <w:i/>
          <w:lang w:val="fi-FI"/>
        </w:rPr>
        <w:t>Keyakinan U</w:t>
      </w:r>
      <w:r w:rsidRPr="002E5711">
        <w:rPr>
          <w:rFonts w:ascii="Arial" w:hAnsi="Arial" w:cs="Arial"/>
          <w:i/>
          <w:lang w:val="sv-SE"/>
        </w:rPr>
        <w:t>mat Buddha.</w:t>
      </w:r>
      <w:r w:rsidRPr="002E5711">
        <w:rPr>
          <w:rFonts w:ascii="Arial" w:hAnsi="Arial" w:cs="Arial"/>
          <w:lang w:val="sv-SE"/>
        </w:rPr>
        <w:t xml:space="preserve"> Pu</w:t>
      </w:r>
      <w:r w:rsidRPr="002E5711">
        <w:rPr>
          <w:rFonts w:ascii="Arial" w:hAnsi="Arial" w:cs="Arial"/>
        </w:rPr>
        <w:t>staka Karaniya.</w:t>
      </w:r>
    </w:p>
    <w:p w:rsidR="00C33368" w:rsidRPr="002E5711" w:rsidRDefault="00C33368" w:rsidP="00C33368">
      <w:pPr>
        <w:numPr>
          <w:ilvl w:val="1"/>
          <w:numId w:val="5"/>
        </w:numPr>
        <w:tabs>
          <w:tab w:val="clear" w:pos="1440"/>
        </w:tabs>
        <w:ind w:left="425" w:hanging="357"/>
        <w:jc w:val="both"/>
        <w:rPr>
          <w:rFonts w:ascii="Arial" w:hAnsi="Arial" w:cs="Arial"/>
          <w:lang w:val="sv-SE"/>
        </w:rPr>
      </w:pPr>
      <w:r w:rsidRPr="002E5711">
        <w:rPr>
          <w:rFonts w:ascii="Arial" w:hAnsi="Arial" w:cs="Arial"/>
        </w:rPr>
        <w:t xml:space="preserve">-------, dkk. 2006. </w:t>
      </w:r>
      <w:r w:rsidRPr="002E5711">
        <w:rPr>
          <w:rFonts w:ascii="Arial" w:hAnsi="Arial" w:cs="Arial"/>
          <w:i/>
          <w:lang w:val="sv-SE"/>
        </w:rPr>
        <w:t>Acuan Pembelajaran Mata Kuliah Pendidikan Agama Buddha di Perguruan Tinggi Umum</w:t>
      </w:r>
      <w:r w:rsidRPr="002E5711">
        <w:rPr>
          <w:rFonts w:ascii="Arial" w:hAnsi="Arial" w:cs="Arial"/>
          <w:lang w:val="sv-SE"/>
        </w:rPr>
        <w:t>. Jakarta: Departemen Pendidikan Nasional Direktorat Jenderal Pendidikan Tinggi</w:t>
      </w:r>
    </w:p>
    <w:p w:rsidR="00C33368" w:rsidRDefault="00C33368" w:rsidP="00C33368"/>
    <w:p w:rsidR="00B02D68" w:rsidRDefault="00B02D68" w:rsidP="00B02D68">
      <w:pPr>
        <w:spacing w:line="360" w:lineRule="auto"/>
      </w:pPr>
    </w:p>
    <w:p w:rsidR="00B02D68" w:rsidRDefault="00B02D68"/>
    <w:p w:rsidR="00B635F0" w:rsidRDefault="00B635F0"/>
    <w:p w:rsidR="00B635F0" w:rsidRDefault="00B635F0"/>
    <w:p w:rsidR="00191B19" w:rsidRDefault="00191B19"/>
    <w:p w:rsidR="00191B19" w:rsidRDefault="00191B19"/>
    <w:p w:rsidR="00191B19" w:rsidRDefault="00191B19"/>
    <w:p w:rsidR="00191B19" w:rsidRDefault="00191B19"/>
    <w:p w:rsidR="00191B19" w:rsidRDefault="00191B19"/>
    <w:p w:rsidR="00191B19" w:rsidRDefault="00191B19"/>
    <w:p w:rsidR="00191B19" w:rsidRDefault="00191B19"/>
    <w:p w:rsidR="00191B19" w:rsidRDefault="00191B19"/>
    <w:p w:rsidR="00191B19" w:rsidRDefault="00191B19"/>
    <w:sectPr w:rsidR="00191B19" w:rsidSect="00822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86DBC"/>
    <w:multiLevelType w:val="hybridMultilevel"/>
    <w:tmpl w:val="92EAB4E6"/>
    <w:lvl w:ilvl="0" w:tplc="04090015">
      <w:start w:val="1"/>
      <w:numFmt w:val="upperLetter"/>
      <w:lvlText w:val="%1."/>
      <w:lvlJc w:val="left"/>
      <w:pPr>
        <w:tabs>
          <w:tab w:val="num" w:pos="720"/>
        </w:tabs>
        <w:ind w:left="720" w:hanging="360"/>
      </w:pPr>
      <w:rPr>
        <w:rFonts w:hint="default"/>
      </w:rPr>
    </w:lvl>
    <w:lvl w:ilvl="1" w:tplc="81005D8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A572F7"/>
    <w:multiLevelType w:val="hybridMultilevel"/>
    <w:tmpl w:val="0584D6B8"/>
    <w:lvl w:ilvl="0" w:tplc="27A40A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6386CE4"/>
    <w:multiLevelType w:val="hybridMultilevel"/>
    <w:tmpl w:val="513AB6CE"/>
    <w:lvl w:ilvl="0" w:tplc="D0B401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D554395"/>
    <w:multiLevelType w:val="hybridMultilevel"/>
    <w:tmpl w:val="867CD19A"/>
    <w:lvl w:ilvl="0" w:tplc="0409000F">
      <w:start w:val="1"/>
      <w:numFmt w:val="decimal"/>
      <w:lvlText w:val="%1."/>
      <w:lvlJc w:val="left"/>
      <w:pPr>
        <w:tabs>
          <w:tab w:val="num" w:pos="720"/>
        </w:tabs>
        <w:ind w:left="720" w:hanging="360"/>
      </w:pPr>
      <w:rPr>
        <w:rFonts w:hint="default"/>
      </w:rPr>
    </w:lvl>
    <w:lvl w:ilvl="1" w:tplc="7B3879BE">
      <w:start w:val="1"/>
      <w:numFmt w:val="decimal"/>
      <w:lvlText w:val="%2."/>
      <w:lvlJc w:val="left"/>
      <w:pPr>
        <w:tabs>
          <w:tab w:val="num" w:pos="1440"/>
        </w:tabs>
        <w:ind w:left="1440" w:hanging="360"/>
      </w:pPr>
      <w:rPr>
        <w:rFonts w:hint="default"/>
      </w:rPr>
    </w:lvl>
    <w:lvl w:ilvl="2" w:tplc="BA04DA3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A51C7D"/>
    <w:multiLevelType w:val="hybridMultilevel"/>
    <w:tmpl w:val="59DEF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B8143F0"/>
    <w:multiLevelType w:val="hybridMultilevel"/>
    <w:tmpl w:val="3864A8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B02D68"/>
    <w:rsid w:val="00034244"/>
    <w:rsid w:val="00042F51"/>
    <w:rsid w:val="00057D83"/>
    <w:rsid w:val="000C2BC2"/>
    <w:rsid w:val="00111EC2"/>
    <w:rsid w:val="00162A92"/>
    <w:rsid w:val="00191B19"/>
    <w:rsid w:val="001E24CC"/>
    <w:rsid w:val="001F5196"/>
    <w:rsid w:val="00272646"/>
    <w:rsid w:val="002E5558"/>
    <w:rsid w:val="002F4EA3"/>
    <w:rsid w:val="00324048"/>
    <w:rsid w:val="00324CBA"/>
    <w:rsid w:val="003B4F50"/>
    <w:rsid w:val="00415564"/>
    <w:rsid w:val="004657DF"/>
    <w:rsid w:val="004C0108"/>
    <w:rsid w:val="005B49AE"/>
    <w:rsid w:val="005E4BDB"/>
    <w:rsid w:val="005F7689"/>
    <w:rsid w:val="006425A8"/>
    <w:rsid w:val="00683314"/>
    <w:rsid w:val="00756C6A"/>
    <w:rsid w:val="00793254"/>
    <w:rsid w:val="007C5BD3"/>
    <w:rsid w:val="008223C9"/>
    <w:rsid w:val="00860CA0"/>
    <w:rsid w:val="008835F9"/>
    <w:rsid w:val="0096367A"/>
    <w:rsid w:val="00992BD9"/>
    <w:rsid w:val="009D6550"/>
    <w:rsid w:val="00A1391F"/>
    <w:rsid w:val="00A86BC8"/>
    <w:rsid w:val="00AA2F1B"/>
    <w:rsid w:val="00AE2888"/>
    <w:rsid w:val="00AF3963"/>
    <w:rsid w:val="00AF5AA1"/>
    <w:rsid w:val="00B02D68"/>
    <w:rsid w:val="00B32EF8"/>
    <w:rsid w:val="00B635F0"/>
    <w:rsid w:val="00B70AE8"/>
    <w:rsid w:val="00BC2490"/>
    <w:rsid w:val="00C056FB"/>
    <w:rsid w:val="00C32EE0"/>
    <w:rsid w:val="00C33368"/>
    <w:rsid w:val="00C35976"/>
    <w:rsid w:val="00CD7C33"/>
    <w:rsid w:val="00D00942"/>
    <w:rsid w:val="00D74910"/>
    <w:rsid w:val="00D83356"/>
    <w:rsid w:val="00D938E7"/>
    <w:rsid w:val="00DA2614"/>
    <w:rsid w:val="00DA6864"/>
    <w:rsid w:val="00DB2462"/>
    <w:rsid w:val="00EA21BF"/>
    <w:rsid w:val="00EF1C6F"/>
    <w:rsid w:val="00F317CE"/>
    <w:rsid w:val="00F550BA"/>
    <w:rsid w:val="00FC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D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F5196"/>
    <w:pPr>
      <w:jc w:val="both"/>
    </w:pPr>
    <w:rPr>
      <w:rFonts w:ascii="Arial" w:hAnsi="Arial"/>
      <w:sz w:val="22"/>
      <w:lang w:val="id-ID"/>
    </w:rPr>
  </w:style>
  <w:style w:type="character" w:customStyle="1" w:styleId="BodyText2Char">
    <w:name w:val="Body Text 2 Char"/>
    <w:basedOn w:val="DefaultParagraphFont"/>
    <w:link w:val="BodyText2"/>
    <w:rsid w:val="001F5196"/>
    <w:rPr>
      <w:rFonts w:ascii="Arial" w:eastAsia="Times New Roman" w:hAnsi="Arial" w:cs="Times New Roman"/>
      <w:szCs w:val="24"/>
      <w:lang w:val="id-ID"/>
    </w:rPr>
  </w:style>
  <w:style w:type="paragraph" w:styleId="BalloonText">
    <w:name w:val="Balloon Text"/>
    <w:basedOn w:val="Normal"/>
    <w:link w:val="BalloonTextChar"/>
    <w:uiPriority w:val="99"/>
    <w:semiHidden/>
    <w:unhideWhenUsed/>
    <w:rsid w:val="00C33368"/>
    <w:rPr>
      <w:rFonts w:ascii="Tahoma" w:hAnsi="Tahoma" w:cs="Tahoma"/>
      <w:sz w:val="16"/>
      <w:szCs w:val="16"/>
    </w:rPr>
  </w:style>
  <w:style w:type="character" w:customStyle="1" w:styleId="BalloonTextChar">
    <w:name w:val="Balloon Text Char"/>
    <w:basedOn w:val="DefaultParagraphFont"/>
    <w:link w:val="BalloonText"/>
    <w:uiPriority w:val="99"/>
    <w:semiHidden/>
    <w:rsid w:val="00C33368"/>
    <w:rPr>
      <w:rFonts w:ascii="Tahoma" w:eastAsia="Times New Roman" w:hAnsi="Tahoma" w:cs="Tahoma"/>
      <w:sz w:val="16"/>
      <w:szCs w:val="16"/>
    </w:rPr>
  </w:style>
  <w:style w:type="paragraph" w:styleId="ListParagraph">
    <w:name w:val="List Paragraph"/>
    <w:basedOn w:val="Normal"/>
    <w:uiPriority w:val="34"/>
    <w:qFormat/>
    <w:rsid w:val="00324048"/>
    <w:pPr>
      <w:spacing w:after="200" w:line="276" w:lineRule="auto"/>
      <w:ind w:left="720"/>
      <w:contextualSpacing/>
    </w:pPr>
    <w:rPr>
      <w:rFonts w:asciiTheme="minorHAnsi" w:eastAsiaTheme="minorEastAsia" w:hAnsiTheme="minorHAnsi" w:cstheme="minorBidi"/>
      <w:sz w:val="22"/>
      <w:szCs w:val="2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15</Pages>
  <Words>4134</Words>
  <Characters>23568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36</cp:revision>
  <dcterms:created xsi:type="dcterms:W3CDTF">2018-09-06T00:59:00Z</dcterms:created>
  <dcterms:modified xsi:type="dcterms:W3CDTF">2018-12-12T14:13:00Z</dcterms:modified>
</cp:coreProperties>
</file>