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4CBD9" w14:textId="6FA5793B" w:rsidR="0033476B" w:rsidRPr="00611573" w:rsidRDefault="00611573" w:rsidP="00611573">
      <w:pPr>
        <w:spacing w:line="240" w:lineRule="auto"/>
        <w:jc w:val="center"/>
        <w:rPr>
          <w:rFonts w:ascii="Arial" w:hAnsi="Arial" w:cs="Arial"/>
          <w:b/>
          <w:sz w:val="24"/>
          <w:szCs w:val="24"/>
          <w:lang w:val="en-GB"/>
        </w:rPr>
      </w:pPr>
      <w:r w:rsidRPr="00611573">
        <w:rPr>
          <w:rFonts w:ascii="Arial" w:hAnsi="Arial" w:cs="Arial"/>
          <w:b/>
          <w:sz w:val="24"/>
          <w:szCs w:val="24"/>
          <w:lang w:val="en-GB"/>
        </w:rPr>
        <w:t>ASUHAN KEPERAWATAN KLIEN DENGAN OSTEOMIELITIS</w:t>
      </w:r>
    </w:p>
    <w:p w14:paraId="6FCB91CE" w14:textId="5740BCEA" w:rsidR="00611573" w:rsidRPr="00611573" w:rsidRDefault="00611573" w:rsidP="00611573">
      <w:pPr>
        <w:spacing w:line="240" w:lineRule="auto"/>
        <w:jc w:val="center"/>
        <w:rPr>
          <w:rFonts w:ascii="Arial" w:hAnsi="Arial" w:cs="Arial"/>
          <w:b/>
          <w:sz w:val="24"/>
          <w:szCs w:val="24"/>
          <w:lang w:val="en-GB"/>
        </w:rPr>
      </w:pPr>
      <w:r w:rsidRPr="00611573">
        <w:rPr>
          <w:rFonts w:ascii="Arial" w:hAnsi="Arial" w:cs="Arial"/>
          <w:b/>
          <w:sz w:val="24"/>
          <w:szCs w:val="24"/>
          <w:lang w:val="en-GB"/>
        </w:rPr>
        <w:t>Ns. Dayan Hisni, S.Kep., MNS</w:t>
      </w:r>
    </w:p>
    <w:p w14:paraId="0AFF03C9" w14:textId="77204CFF" w:rsidR="0012294C" w:rsidRPr="00611573" w:rsidRDefault="00FC4F47"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Definisi</w:t>
      </w:r>
    </w:p>
    <w:p w14:paraId="124266DD" w14:textId="254D4F1C" w:rsidR="009E5F98" w:rsidRPr="00611573" w:rsidRDefault="009E5F98" w:rsidP="00611573">
      <w:p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Istilah osteomielitis pada literatur berarti inflamasi sumsum tulang. Secara klinis, osteomielitis biasanya diartikan infeksi tulang. Dimulai dari cavitas medulla (medullary cavity), melibatkan tulang spongiosa (concellous bone) yang kemudian meyebar ke tulang kortikal bahkan sampai ke periosteum. Osteomielitis dental atau disebut osteomielitis rahang adalah keadaan infeksi akut atau kronik pada tulang rahang, biasanya di sebabkan karena bakteri.</w:t>
      </w:r>
    </w:p>
    <w:p w14:paraId="0DC13041" w14:textId="1EA3143E" w:rsidR="00346B5B" w:rsidRPr="00611573" w:rsidRDefault="00A8227B" w:rsidP="00611573">
      <w:p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Ostemomielitis adalah suatu proses inflamasi akut maupun kronik pada tulang dan struktur di</w:t>
      </w:r>
      <w:r w:rsidR="00C233E2"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sekitarnya yang di</w:t>
      </w:r>
      <w:r w:rsidR="00C233E2"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sebabkan oleh org</w:t>
      </w:r>
      <w:r w:rsidR="00381F10" w:rsidRPr="00611573">
        <w:rPr>
          <w:rFonts w:ascii="Arial" w:hAnsi="Arial" w:cs="Arial"/>
          <w:color w:val="000000" w:themeColor="text1"/>
          <w:sz w:val="24"/>
          <w:szCs w:val="24"/>
        </w:rPr>
        <w:t xml:space="preserve">anisme pyogenik. </w:t>
      </w:r>
      <w:r w:rsidR="009E5F98" w:rsidRPr="00611573">
        <w:rPr>
          <w:rFonts w:ascii="Arial" w:hAnsi="Arial" w:cs="Arial"/>
          <w:color w:val="000000" w:themeColor="text1"/>
          <w:sz w:val="24"/>
          <w:szCs w:val="24"/>
        </w:rPr>
        <w:t>(Randall, 2011)</w:t>
      </w:r>
      <w:r w:rsidR="00346B5B" w:rsidRPr="00611573">
        <w:rPr>
          <w:rFonts w:ascii="Arial" w:hAnsi="Arial" w:cs="Arial"/>
          <w:color w:val="000000" w:themeColor="text1"/>
          <w:sz w:val="24"/>
          <w:szCs w:val="24"/>
        </w:rPr>
        <w:t xml:space="preserve">. </w:t>
      </w:r>
    </w:p>
    <w:p w14:paraId="1FA2F30E" w14:textId="1E841EEF" w:rsidR="00A8227B" w:rsidRPr="00611573" w:rsidRDefault="008F0542"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Osteomielitis adalah peradangan pada tulang yang dapat di</w:t>
      </w:r>
      <w:r w:rsidR="00C233E2"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sebabkan oleh adanya</w:t>
      </w:r>
      <w:r w:rsidR="008E0CBE"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keterl</w:t>
      </w:r>
      <w:r w:rsidR="00C233E2" w:rsidRPr="00611573">
        <w:rPr>
          <w:rFonts w:ascii="Arial" w:hAnsi="Arial" w:cs="Arial"/>
          <w:color w:val="000000" w:themeColor="text1"/>
          <w:sz w:val="24"/>
          <w:szCs w:val="24"/>
        </w:rPr>
        <w:t xml:space="preserve">ibatan infeksi dari organisme - </w:t>
      </w:r>
      <w:r w:rsidRPr="00611573">
        <w:rPr>
          <w:rFonts w:ascii="Arial" w:hAnsi="Arial" w:cs="Arial"/>
          <w:color w:val="000000" w:themeColor="text1"/>
          <w:sz w:val="24"/>
          <w:szCs w:val="24"/>
        </w:rPr>
        <w:t>organisme tertentu (Kishner, 2015). Umumnya organ</w:t>
      </w:r>
      <w:r w:rsidR="00A8227B" w:rsidRPr="00611573">
        <w:rPr>
          <w:rFonts w:ascii="Arial" w:hAnsi="Arial" w:cs="Arial"/>
          <w:color w:val="000000" w:themeColor="text1"/>
          <w:sz w:val="24"/>
          <w:szCs w:val="24"/>
        </w:rPr>
        <w:t xml:space="preserve">isme </w:t>
      </w:r>
      <w:r w:rsidRPr="00611573">
        <w:rPr>
          <w:rFonts w:ascii="Arial" w:hAnsi="Arial" w:cs="Arial"/>
          <w:color w:val="000000" w:themeColor="text1"/>
          <w:sz w:val="24"/>
          <w:szCs w:val="24"/>
        </w:rPr>
        <w:t>yang menginfeksi adalah bakteri pyogenik dan mikobakteri (Parsonnet, 2010., Yeo, 2014).</w:t>
      </w:r>
    </w:p>
    <w:p w14:paraId="452A2A02" w14:textId="0D40D383" w:rsidR="00346B5B" w:rsidRPr="00611573" w:rsidRDefault="008F0542"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Sekitar 1 dari 675 pasien rawat inap di Amerika Serikat setiap tahunnya (50.000 kasus per tahun) adalah karena Osteomielitis</w:t>
      </w:r>
      <w:r w:rsidR="0012294C" w:rsidRPr="00611573">
        <w:rPr>
          <w:rFonts w:ascii="Arial" w:hAnsi="Arial" w:cs="Arial"/>
          <w:color w:val="000000" w:themeColor="text1"/>
          <w:sz w:val="24"/>
          <w:szCs w:val="24"/>
        </w:rPr>
        <w:t>.</w:t>
      </w:r>
    </w:p>
    <w:p w14:paraId="0AED9D29" w14:textId="77777777" w:rsidR="000F3054" w:rsidRPr="00611573" w:rsidRDefault="000F3054" w:rsidP="00611573">
      <w:pPr>
        <w:pStyle w:val="ListParagraph"/>
        <w:spacing w:line="240" w:lineRule="auto"/>
        <w:ind w:left="0"/>
        <w:jc w:val="both"/>
        <w:rPr>
          <w:rFonts w:ascii="Arial" w:hAnsi="Arial" w:cs="Arial"/>
          <w:color w:val="000000" w:themeColor="text1"/>
          <w:sz w:val="24"/>
          <w:szCs w:val="24"/>
        </w:rPr>
      </w:pPr>
    </w:p>
    <w:p w14:paraId="58B2D41B" w14:textId="7E4545C0" w:rsidR="000F3054" w:rsidRPr="00611573" w:rsidRDefault="000F3054"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Osteomielitis dapat berhubungan dengan penyebaran infeksi jaringan lunak (missal ulkus dekubitus yang terin­feksi atau ulkus vaskuler) atau kontaminasi langsung, udang (misal fraktur terbuka, cedera traumatik seperti luka tembak, pembedahan tulang).</w:t>
      </w:r>
    </w:p>
    <w:p w14:paraId="2D36D756" w14:textId="77777777" w:rsidR="0012294C" w:rsidRPr="00611573" w:rsidRDefault="0012294C" w:rsidP="00611573">
      <w:pPr>
        <w:pStyle w:val="ListParagraph"/>
        <w:spacing w:line="240" w:lineRule="auto"/>
        <w:ind w:left="0"/>
        <w:jc w:val="both"/>
        <w:rPr>
          <w:rFonts w:ascii="Arial" w:hAnsi="Arial" w:cs="Arial"/>
          <w:color w:val="000000" w:themeColor="text1"/>
          <w:sz w:val="24"/>
          <w:szCs w:val="24"/>
        </w:rPr>
      </w:pPr>
    </w:p>
    <w:p w14:paraId="4BEB1669" w14:textId="3AF2AA50" w:rsidR="00381F10" w:rsidRPr="00611573" w:rsidRDefault="0012294C"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Osteomielitis sering ditemukan pada usia dekade I-II</w:t>
      </w:r>
      <w:r w:rsidR="00381F10"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 tetapi dapat pula ditemukan pada bayi dan ‘infant’. Anak laki-laki lebih sering dibanding anak perempuan (4:1). Lokasi yang tersering ialah tulang-tulang panjang seperti femur, tibia, radius, humerus, ulna, dan fibula. (Yuliani 2010). Prevalensi keseluruhan adalah 1 kasus per 5.000 anak. Prevalensi neonatal adalah sekitar 1 kasus per1.000. Kejadian tahunan pada pasien dengan anemia sel sabit adalah sekitar 0,36%. Insiden osteomielitis vertebral adalah sekitar 2,4 kasus per 100.000 penduduk. Kejadian tertinggi pada Negara berkembang. Tingkat mortalitas osteomielitis adalah rendah, kecuali jika sudah terdapat sepsis atau kondisi medis berat yang mendasari. (Randall, 2011)</w:t>
      </w:r>
      <w:r w:rsidR="00381F10" w:rsidRPr="00611573">
        <w:rPr>
          <w:rFonts w:ascii="Arial" w:hAnsi="Arial" w:cs="Arial"/>
          <w:color w:val="000000" w:themeColor="text1"/>
          <w:sz w:val="24"/>
          <w:szCs w:val="24"/>
        </w:rPr>
        <w:t xml:space="preserve">. </w:t>
      </w:r>
    </w:p>
    <w:p w14:paraId="6E74D053" w14:textId="77777777" w:rsidR="00A8227B" w:rsidRPr="00611573" w:rsidRDefault="00A8227B" w:rsidP="00611573">
      <w:pPr>
        <w:pStyle w:val="ListParagraph"/>
        <w:spacing w:line="240" w:lineRule="auto"/>
        <w:ind w:left="0"/>
        <w:jc w:val="both"/>
        <w:rPr>
          <w:rFonts w:ascii="Arial" w:hAnsi="Arial" w:cs="Arial"/>
          <w:color w:val="000000" w:themeColor="text1"/>
          <w:sz w:val="24"/>
          <w:szCs w:val="24"/>
        </w:rPr>
      </w:pPr>
    </w:p>
    <w:p w14:paraId="4291D4DB" w14:textId="77777777" w:rsidR="000F3054" w:rsidRPr="00611573" w:rsidRDefault="000F3054" w:rsidP="00611573">
      <w:pPr>
        <w:pStyle w:val="ListParagraph"/>
        <w:spacing w:line="240" w:lineRule="auto"/>
        <w:ind w:left="0"/>
        <w:jc w:val="both"/>
        <w:rPr>
          <w:rFonts w:ascii="Arial" w:hAnsi="Arial" w:cs="Arial"/>
          <w:color w:val="000000" w:themeColor="text1"/>
          <w:sz w:val="24"/>
          <w:szCs w:val="24"/>
        </w:rPr>
      </w:pPr>
      <w:bookmarkStart w:id="0" w:name="_GoBack"/>
      <w:bookmarkEnd w:id="0"/>
    </w:p>
    <w:p w14:paraId="1268F3C5" w14:textId="51D13047" w:rsidR="00A8227B" w:rsidRPr="00611573" w:rsidRDefault="00A8227B"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Etiologi</w:t>
      </w:r>
    </w:p>
    <w:p w14:paraId="1B276A67" w14:textId="77777777" w:rsidR="00460E31" w:rsidRPr="00611573" w:rsidRDefault="00460E31" w:rsidP="00611573">
      <w:pPr>
        <w:pStyle w:val="ListParagraph"/>
        <w:numPr>
          <w:ilvl w:val="0"/>
          <w:numId w:val="3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Staphylococcus aureus hemolitikus (koagulasi positif) sebanyak 90% dan jarang oleh streptococcus hemolitikus.</w:t>
      </w:r>
    </w:p>
    <w:p w14:paraId="5229C2CA" w14:textId="77777777" w:rsidR="00460E31" w:rsidRPr="00611573" w:rsidRDefault="00460E31" w:rsidP="00611573">
      <w:pPr>
        <w:pStyle w:val="ListParagraph"/>
        <w:numPr>
          <w:ilvl w:val="0"/>
          <w:numId w:val="3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Haemophylus influenza (50%) pada anak-anak dibawah umur 4 tahun. Organism yang lain seperti : bakteri coli, salmonella thyposa dan sebagainya.</w:t>
      </w:r>
    </w:p>
    <w:p w14:paraId="2722A344" w14:textId="77777777" w:rsidR="00460E31" w:rsidRPr="00611573" w:rsidRDefault="00460E31" w:rsidP="00611573">
      <w:pPr>
        <w:pStyle w:val="ListParagraph"/>
        <w:numPr>
          <w:ilvl w:val="0"/>
          <w:numId w:val="3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Proses spesifik (M.Tuberculosa)</w:t>
      </w:r>
    </w:p>
    <w:p w14:paraId="27757202" w14:textId="76DE200C" w:rsidR="00460E31" w:rsidRPr="00611573" w:rsidRDefault="00460E31" w:rsidP="00611573">
      <w:pPr>
        <w:pStyle w:val="ListParagraph"/>
        <w:numPr>
          <w:ilvl w:val="0"/>
          <w:numId w:val="3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lastRenderedPageBreak/>
        <w:t>Penyebaran hematogen dari pusat infeksi jauh (tonsilitis, bisul atau jerawat, ISPA)</w:t>
      </w:r>
    </w:p>
    <w:p w14:paraId="6135EC35" w14:textId="30086A54" w:rsidR="00A8227B" w:rsidRPr="00611573" w:rsidRDefault="00A8227B" w:rsidP="00611573">
      <w:p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Pada dasarnya, semua jenis organisme, termasuk virus, parasit, jamur, dan bakteri, dapat menghasilkan osteomielitis, tetapi paling sering di</w:t>
      </w:r>
      <w:r w:rsidR="00C233E2"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sebabkan oleh bakteri piogenik tertentu dan mikobakteri. Penyebab osteomielitis pyogenik adalah kuman Staphylococcus aureus (89-90%), Escherichia coli, Pseudomonas, dan Klebsiella. Pada periode neonatal, Haemophilus influenzae dan kelompok B streptokokus seringkali bersifat patogen.</w:t>
      </w:r>
    </w:p>
    <w:p w14:paraId="325F335F" w14:textId="7D290F33" w:rsidR="00A8227B" w:rsidRPr="00611573" w:rsidRDefault="00A8227B" w:rsidP="00611573">
      <w:p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 Bakteri penyebab osteomielitis akut dan langsung meliputi:</w:t>
      </w:r>
    </w:p>
    <w:p w14:paraId="094282C1" w14:textId="4BAFC2D2" w:rsidR="00A8227B" w:rsidRPr="00611573" w:rsidRDefault="00A8227B"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Osteomielitis hematogenus akut :</w:t>
      </w:r>
    </w:p>
    <w:p w14:paraId="579EE547" w14:textId="4527C97B" w:rsidR="00A8227B" w:rsidRPr="00611573" w:rsidRDefault="00A8227B" w:rsidP="00611573">
      <w:pPr>
        <w:pStyle w:val="ListParagraph"/>
        <w:numPr>
          <w:ilvl w:val="0"/>
          <w:numId w:val="3"/>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Bayi baru lahir (kurang dari 4 bulan): S. Aureus, Enterobacter, dan kelompok Streptococcus α dan β.</w:t>
      </w:r>
    </w:p>
    <w:p w14:paraId="05CEB35B" w14:textId="22695218" w:rsidR="00A8227B" w:rsidRPr="00611573" w:rsidRDefault="00A8227B" w:rsidP="00611573">
      <w:pPr>
        <w:pStyle w:val="ListParagraph"/>
        <w:numPr>
          <w:ilvl w:val="0"/>
          <w:numId w:val="3"/>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Anak-anak (usia 4 bulan sampai 4 tahun): Streptococcus α dan β, Haemophilus influenzae, dan Enterobacter.</w:t>
      </w:r>
    </w:p>
    <w:p w14:paraId="65C36660" w14:textId="3E227A04" w:rsidR="00A8227B" w:rsidRPr="00611573" w:rsidRDefault="00A8227B" w:rsidP="00611573">
      <w:pPr>
        <w:pStyle w:val="ListParagraph"/>
        <w:numPr>
          <w:ilvl w:val="0"/>
          <w:numId w:val="3"/>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Remaja (usia 4 tahun sampai dewasa): S. aureus (80%), kelompok Streptococcus α, H influenzae, dan Enterobacter.</w:t>
      </w:r>
    </w:p>
    <w:p w14:paraId="2CD52E6F" w14:textId="547F946A" w:rsidR="00A8227B" w:rsidRPr="00611573" w:rsidRDefault="00A8227B" w:rsidP="00611573">
      <w:pPr>
        <w:pStyle w:val="ListParagraph"/>
        <w:numPr>
          <w:ilvl w:val="0"/>
          <w:numId w:val="3"/>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Dewasa: S. aureus dan kadang-kadang Enterobacter dan Streptococcus.</w:t>
      </w:r>
    </w:p>
    <w:p w14:paraId="7A602D5E" w14:textId="77777777" w:rsidR="00A8227B" w:rsidRPr="00611573" w:rsidRDefault="00A8227B" w:rsidP="00611573">
      <w:pPr>
        <w:pStyle w:val="ListParagraph"/>
        <w:spacing w:line="240" w:lineRule="auto"/>
        <w:jc w:val="both"/>
        <w:rPr>
          <w:rFonts w:ascii="Arial" w:hAnsi="Arial" w:cs="Arial"/>
          <w:color w:val="000000" w:themeColor="text1"/>
          <w:sz w:val="24"/>
          <w:szCs w:val="24"/>
        </w:rPr>
      </w:pPr>
    </w:p>
    <w:p w14:paraId="2376D893" w14:textId="31A59E8C" w:rsidR="00A8227B" w:rsidRPr="00611573" w:rsidRDefault="00A8227B"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Osteomielitis langsung : </w:t>
      </w:r>
    </w:p>
    <w:p w14:paraId="215F5220" w14:textId="4DE3D744" w:rsidR="00A8227B" w:rsidRPr="00611573" w:rsidRDefault="00A8227B" w:rsidP="00611573">
      <w:pPr>
        <w:pStyle w:val="ListParagraph"/>
        <w:numPr>
          <w:ilvl w:val="0"/>
          <w:numId w:val="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Umumnya di</w:t>
      </w:r>
      <w:r w:rsidR="00C233E2"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sebabkan oleh S. Aureus, spesies enterobacter, dan spesies pseudomonas.</w:t>
      </w:r>
    </w:p>
    <w:p w14:paraId="60DE5D7B" w14:textId="77777777" w:rsidR="00A8227B" w:rsidRPr="00611573" w:rsidRDefault="00A8227B" w:rsidP="00611573">
      <w:pPr>
        <w:pStyle w:val="ListParagraph"/>
        <w:numPr>
          <w:ilvl w:val="0"/>
          <w:numId w:val="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Tusukan melalui separtu atletik : s. aureus dan spesies pseudomonas.</w:t>
      </w:r>
    </w:p>
    <w:p w14:paraId="4DB518F1" w14:textId="2FA07EF8" w:rsidR="00A8227B" w:rsidRPr="00611573" w:rsidRDefault="00A8227B" w:rsidP="00611573">
      <w:pPr>
        <w:pStyle w:val="ListParagraph"/>
        <w:numPr>
          <w:ilvl w:val="0"/>
          <w:numId w:val="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Penyakit sel sabit : staphylococcus dan salmonella. (Randall, 2011)</w:t>
      </w:r>
      <w:r w:rsidR="000878DC" w:rsidRPr="00611573">
        <w:rPr>
          <w:rFonts w:ascii="Arial" w:hAnsi="Arial" w:cs="Arial"/>
          <w:color w:val="000000" w:themeColor="text1"/>
          <w:sz w:val="24"/>
          <w:szCs w:val="24"/>
        </w:rPr>
        <w:t>.</w:t>
      </w:r>
    </w:p>
    <w:p w14:paraId="00329591" w14:textId="77777777" w:rsidR="000878DC" w:rsidRPr="00611573" w:rsidRDefault="000878DC" w:rsidP="00611573">
      <w:pPr>
        <w:pStyle w:val="ListParagraph"/>
        <w:spacing w:line="240" w:lineRule="auto"/>
        <w:jc w:val="both"/>
        <w:rPr>
          <w:rFonts w:ascii="Arial" w:hAnsi="Arial" w:cs="Arial"/>
          <w:color w:val="000000" w:themeColor="text1"/>
          <w:sz w:val="24"/>
          <w:szCs w:val="24"/>
        </w:rPr>
      </w:pPr>
    </w:p>
    <w:p w14:paraId="39C01FBA" w14:textId="5F470EC5" w:rsidR="00A8227B" w:rsidRPr="00611573" w:rsidRDefault="00A8227B" w:rsidP="00611573">
      <w:pPr>
        <w:pStyle w:val="ListParagraph"/>
        <w:spacing w:line="240" w:lineRule="auto"/>
        <w:ind w:left="360"/>
        <w:jc w:val="both"/>
        <w:rPr>
          <w:rFonts w:ascii="Arial" w:hAnsi="Arial" w:cs="Arial"/>
          <w:color w:val="000000" w:themeColor="text1"/>
          <w:sz w:val="24"/>
          <w:szCs w:val="24"/>
        </w:rPr>
      </w:pPr>
    </w:p>
    <w:p w14:paraId="2C896F3F" w14:textId="3F6D3994" w:rsidR="00A8227B" w:rsidRPr="00611573" w:rsidRDefault="00A8227B"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Patofisiologi</w:t>
      </w:r>
    </w:p>
    <w:p w14:paraId="3CA5AFB5" w14:textId="714C5567" w:rsidR="00897D71" w:rsidRPr="00611573" w:rsidRDefault="00433988" w:rsidP="00611573">
      <w:p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Mikroorganisme memasuki metafisis tulang. Metafisis tulang merupakan bagian tersendiri,hangat,mengandung banyak nutrisi dimana mikroorganisme dapat tumbuh sendiri dan berkembang biak. Mikroorganisme ini bersifat pathogen yang dapat memproduksi pus pada area yang tetap dan terbatas yang dapat menghalangi aliran darah dan dapat menimbulkan nekrotik pada area tersebut. Masa purulent terus di</w:t>
      </w:r>
      <w:r w:rsidR="00381F10"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produksi sehingga bertambah besar pada daerah terbatas yang melewati korteks tulang dan memasuki jaringan contiguous tulang. Nyeri dapat muncul karena menekan dinding tulang yang terinfeksi,eksudat keluar ke permukaan kulit melalui sinus. Lalu tulang yang terinfeksi mencoba menjaga lokalisasi infeksi dengan cara membentuk tulang baru “involucrum”. Infeksi dapat menyebar ke sumsum tulang sepanjang fascia tulang dan kulit melalui sinus. Pada keadaan yang buruk terjaid fraktur tulang,pasien ragu untuk bergerak,</w:t>
      </w:r>
      <w:r w:rsidR="00EF001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nyeri/kesakitan serta dapat terjadi edema dan peningkatan suhu tubuh pada area infeksi</w:t>
      </w:r>
      <w:r w:rsidR="009E5F98" w:rsidRPr="00611573">
        <w:rPr>
          <w:rFonts w:ascii="Arial" w:hAnsi="Arial" w:cs="Arial"/>
          <w:color w:val="000000" w:themeColor="text1"/>
          <w:sz w:val="24"/>
          <w:szCs w:val="24"/>
        </w:rPr>
        <w:t>.</w:t>
      </w:r>
    </w:p>
    <w:p w14:paraId="0AC57761" w14:textId="5DB980E9" w:rsidR="00433988" w:rsidRPr="00611573" w:rsidRDefault="00433988" w:rsidP="00611573">
      <w:pPr>
        <w:spacing w:line="240" w:lineRule="auto"/>
        <w:ind w:left="360"/>
        <w:jc w:val="both"/>
        <w:rPr>
          <w:rFonts w:ascii="Arial" w:hAnsi="Arial" w:cs="Arial"/>
          <w:color w:val="000000" w:themeColor="text1"/>
          <w:sz w:val="24"/>
          <w:szCs w:val="24"/>
        </w:rPr>
      </w:pPr>
      <w:r w:rsidRPr="00611573">
        <w:rPr>
          <w:rFonts w:ascii="Arial" w:hAnsi="Arial" w:cs="Arial"/>
          <w:noProof/>
          <w:color w:val="000000" w:themeColor="text1"/>
          <w:sz w:val="24"/>
          <w:szCs w:val="24"/>
          <w:lang w:val="en-GB" w:eastAsia="en-GB"/>
        </w:rPr>
        <w:drawing>
          <wp:inline distT="0" distB="0" distL="0" distR="0" wp14:anchorId="5FA891CB" wp14:editId="4FC42927">
            <wp:extent cx="4962525" cy="3543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543300"/>
                    </a:xfrm>
                    <a:prstGeom prst="rect">
                      <a:avLst/>
                    </a:prstGeom>
                    <a:noFill/>
                  </pic:spPr>
                </pic:pic>
              </a:graphicData>
            </a:graphic>
          </wp:inline>
        </w:drawing>
      </w:r>
    </w:p>
    <w:p w14:paraId="1A182C3F" w14:textId="77777777" w:rsidR="00C72F13" w:rsidRPr="00611573" w:rsidRDefault="00C72F13" w:rsidP="00611573">
      <w:pPr>
        <w:spacing w:line="240" w:lineRule="auto"/>
        <w:ind w:left="360"/>
        <w:jc w:val="both"/>
        <w:rPr>
          <w:rFonts w:ascii="Arial" w:hAnsi="Arial" w:cs="Arial"/>
          <w:color w:val="000000" w:themeColor="text1"/>
          <w:sz w:val="24"/>
          <w:szCs w:val="24"/>
        </w:rPr>
      </w:pPr>
    </w:p>
    <w:p w14:paraId="3B527D4F" w14:textId="049AD191" w:rsidR="00897D71" w:rsidRPr="00611573" w:rsidRDefault="00897D71"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Klasifikasi</w:t>
      </w:r>
    </w:p>
    <w:p w14:paraId="574C985A" w14:textId="7D1A69CC" w:rsidR="0012294C" w:rsidRPr="00611573" w:rsidRDefault="0012294C"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Osteomielitis dibagi menjadi beberapa jenis yaitu akut/sub akut dan kronis yang memiliki gambaran klinis yang berbeda.</w:t>
      </w:r>
    </w:p>
    <w:p w14:paraId="566CE4B0" w14:textId="77777777" w:rsidR="0069146D" w:rsidRPr="00611573" w:rsidRDefault="0069146D" w:rsidP="00611573">
      <w:pPr>
        <w:pStyle w:val="ListParagraph"/>
        <w:spacing w:line="240" w:lineRule="auto"/>
        <w:ind w:left="360"/>
        <w:jc w:val="both"/>
        <w:rPr>
          <w:rFonts w:ascii="Arial" w:hAnsi="Arial" w:cs="Arial"/>
          <w:color w:val="000000" w:themeColor="text1"/>
          <w:sz w:val="24"/>
          <w:szCs w:val="24"/>
        </w:rPr>
      </w:pPr>
    </w:p>
    <w:p w14:paraId="307D88FE" w14:textId="139F5301" w:rsidR="0012294C" w:rsidRPr="00611573" w:rsidRDefault="0012294C" w:rsidP="00611573">
      <w:pPr>
        <w:pStyle w:val="ListParagraph"/>
        <w:numPr>
          <w:ilvl w:val="0"/>
          <w:numId w:val="28"/>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 Osteomielitis Akut dan Sub akut</w:t>
      </w:r>
    </w:p>
    <w:p w14:paraId="3C0920FF" w14:textId="66B0245A" w:rsidR="00897D71" w:rsidRPr="00611573" w:rsidRDefault="0012294C"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Meskipun bentuk osteomielitis akut jarang di temui akhir-akhir ini, kebanyakan penulis dalam literatur medis masih menggambarkan bentuk ini sebagai kesatuan dari osteomielitis itu sendiri. Osteomielitis akut dapat berasal dari hematogen. Osteomielitis di katakan akut apabila terjadi dalam kurun waktu kurang dari dua minggu. Terjadinya infeksi pada osteomielitis akut dimulai dari adanya infeksi pada rongga medulla pada tulang. Adanya peningkatan tekanan pada tulang dapat menyebabkan berkurangnya suplai darah dan penyebaran infeksi melalui saluran Havers ke tulang kortikal dan periosteum, sehingga mengakibatkan nekrosis tulang. Istilah "osteomielitis sub akut" tidak didefinisikan secara jelas dalam literatur. Banyak penulis menggunakan istilah ini secara bergantian dengan osteomielitis akut, dan beberapa menggunakannya untuk menggambarkan kasus osteomielitis kronis dengan gejala yang lebih prominen. Dalam beberapa kasus, osteomielitis subakut disebut sebagai tahap transisi dari osteomielitis akut yang terjadi pada minggu ketiga dan keempat setelah timbulnya gejala.</w:t>
      </w:r>
    </w:p>
    <w:p w14:paraId="0E6F7BFF" w14:textId="77777777" w:rsidR="0012294C" w:rsidRPr="00611573" w:rsidRDefault="0012294C" w:rsidP="00611573">
      <w:pPr>
        <w:pStyle w:val="ListParagraph"/>
        <w:spacing w:line="240" w:lineRule="auto"/>
        <w:ind w:left="360"/>
        <w:jc w:val="both"/>
        <w:rPr>
          <w:rFonts w:ascii="Arial" w:hAnsi="Arial" w:cs="Arial"/>
          <w:color w:val="000000" w:themeColor="text1"/>
          <w:sz w:val="24"/>
          <w:szCs w:val="24"/>
        </w:rPr>
      </w:pPr>
    </w:p>
    <w:p w14:paraId="0A4B9BBE" w14:textId="54B5E5C5" w:rsidR="0012294C" w:rsidRPr="00611573" w:rsidRDefault="0012294C" w:rsidP="00611573">
      <w:pPr>
        <w:pStyle w:val="ListParagraph"/>
        <w:numPr>
          <w:ilvl w:val="0"/>
          <w:numId w:val="28"/>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Osteomielitis Kronis</w:t>
      </w:r>
    </w:p>
    <w:p w14:paraId="08030586" w14:textId="5510E429" w:rsidR="006150A9" w:rsidRPr="00611573" w:rsidRDefault="0012294C"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Osteomielitis dikategorikan sebagai kronis apabila masa waktu terjadinya lebih dari tiga bulan yang merupakan kelanjutan dari osteomielitis sub</w:t>
      </w:r>
      <w:r w:rsidR="008709A9"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akut. Osteomielitis kronis yang terjadi pada tulang rahang dapat dibagi menjadi dua jenis yaitu supuratif dan non</w:t>
      </w:r>
      <w:r w:rsidR="006150A9"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supuratif.</w:t>
      </w:r>
    </w:p>
    <w:p w14:paraId="437B66FF" w14:textId="77777777" w:rsidR="006150A9" w:rsidRPr="00611573" w:rsidRDefault="006150A9"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Osteomielitis kronis supuratif</w:t>
      </w:r>
    </w:p>
    <w:p w14:paraId="76F794CE" w14:textId="3504EBC2" w:rsidR="006150A9" w:rsidRPr="00611573" w:rsidRDefault="006150A9"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Osteomielitis kronis supuratif adalah ostemielitis yang paling umum terjadi, dimana sering diakibatkan oleh invasi bakteri yang menyebar. Sumber yang paling sering adalah dari gigi, penyakit periodontal, infeksi dari pulpa, luka bekas pencabutan gigi dan infeksi yang terjadi dari fraktur. Pada kasus ini sering dijumpai pus, fistel dan sequester</w:t>
      </w:r>
      <w:r w:rsidR="007843DD" w:rsidRPr="00611573">
        <w:rPr>
          <w:rFonts w:ascii="Arial" w:hAnsi="Arial" w:cs="Arial"/>
          <w:color w:val="000000" w:themeColor="text1"/>
          <w:sz w:val="24"/>
          <w:szCs w:val="24"/>
        </w:rPr>
        <w:t>.</w:t>
      </w:r>
    </w:p>
    <w:p w14:paraId="4FA908DF" w14:textId="77777777" w:rsidR="0012294C" w:rsidRPr="00611573" w:rsidRDefault="0012294C" w:rsidP="00611573">
      <w:pPr>
        <w:pStyle w:val="ListParagraph"/>
        <w:spacing w:line="240" w:lineRule="auto"/>
        <w:ind w:left="360"/>
        <w:jc w:val="both"/>
        <w:rPr>
          <w:rFonts w:ascii="Arial" w:hAnsi="Arial" w:cs="Arial"/>
          <w:color w:val="000000" w:themeColor="text1"/>
          <w:sz w:val="24"/>
          <w:szCs w:val="24"/>
        </w:rPr>
      </w:pPr>
    </w:p>
    <w:p w14:paraId="431E37B8" w14:textId="5D78708F" w:rsidR="006150A9" w:rsidRPr="00611573" w:rsidRDefault="006150A9"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Osteomielitis kronis non</w:t>
      </w:r>
      <w:r w:rsidR="00460E3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supuratif</w:t>
      </w:r>
    </w:p>
    <w:p w14:paraId="65146D05" w14:textId="6B4093DD" w:rsidR="00461AE1" w:rsidRPr="00611573" w:rsidRDefault="006150A9"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Osteomielitis kronis non</w:t>
      </w:r>
      <w:r w:rsidR="00460E3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supuratif menggambarkan bagian yang lebih heterogenik dari osteomielitis kronis. Menurut Topazian yang termasuk jenis osteomielitis kronis supuratif ini antara lain osteomielitis tipe sklerosis kronis, periostitis proliferasi, serta aktinomikotik dan bentuk yang di sebabkan oleh radiasi. Hudson menggunakan istilah ini untuk menggambarkan kondisi osteomielitis berkepanjangan akibat perawatan yang tidak memadai, atau meningkatnya virulensi dan resistensi antibiotik dari mikroorganisme yang terlibat. Oleh karena itu klasifikasi ini juga menggabungkan beberapa kasus dan juga meliputi bentuk supuratif dari osteomielitis, yang merupakan stadium lanjutan dari bentuk non</w:t>
      </w:r>
      <w:r w:rsidR="00460E3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supuratif.</w:t>
      </w:r>
    </w:p>
    <w:p w14:paraId="5895089C" w14:textId="77777777" w:rsidR="00460E31" w:rsidRPr="00611573" w:rsidRDefault="00460E31" w:rsidP="00611573">
      <w:pPr>
        <w:pStyle w:val="ListParagraph"/>
        <w:spacing w:line="240" w:lineRule="auto"/>
        <w:ind w:left="360"/>
        <w:jc w:val="both"/>
        <w:rPr>
          <w:rFonts w:ascii="Arial" w:hAnsi="Arial" w:cs="Arial"/>
          <w:color w:val="000000" w:themeColor="text1"/>
          <w:sz w:val="24"/>
          <w:szCs w:val="24"/>
        </w:rPr>
      </w:pPr>
    </w:p>
    <w:p w14:paraId="22C6262F" w14:textId="77777777" w:rsidR="0012294C" w:rsidRPr="00611573" w:rsidRDefault="0012294C" w:rsidP="00611573">
      <w:pPr>
        <w:pStyle w:val="ListParagraph"/>
        <w:spacing w:line="240" w:lineRule="auto"/>
        <w:ind w:left="360"/>
        <w:jc w:val="both"/>
        <w:rPr>
          <w:rFonts w:ascii="Arial" w:hAnsi="Arial" w:cs="Arial"/>
          <w:color w:val="000000" w:themeColor="text1"/>
          <w:sz w:val="24"/>
          <w:szCs w:val="24"/>
        </w:rPr>
      </w:pPr>
    </w:p>
    <w:p w14:paraId="4543B067" w14:textId="2290CB5B" w:rsidR="00897D71" w:rsidRPr="00611573" w:rsidRDefault="00897D71"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Manisfestasi Klinis</w:t>
      </w:r>
    </w:p>
    <w:p w14:paraId="05464A06" w14:textId="2E4E3434" w:rsidR="00791180" w:rsidRPr="00611573" w:rsidRDefault="00791180" w:rsidP="00611573">
      <w:pPr>
        <w:pStyle w:val="ListParagraph"/>
        <w:numPr>
          <w:ilvl w:val="0"/>
          <w:numId w:val="29"/>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Osteomielites kronik</w:t>
      </w:r>
    </w:p>
    <w:p w14:paraId="7492706A" w14:textId="43DDF4CB" w:rsidR="00791180" w:rsidRPr="00611573" w:rsidRDefault="00791180" w:rsidP="00611573">
      <w:pPr>
        <w:pStyle w:val="ListParagraph"/>
        <w:numPr>
          <w:ilvl w:val="0"/>
          <w:numId w:val="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Infeksi di</w:t>
      </w:r>
      <w:r w:rsidR="007843DD"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bawah oleh darah</w:t>
      </w:r>
    </w:p>
    <w:p w14:paraId="30EF811A" w14:textId="60BFFC9E" w:rsidR="00791180" w:rsidRPr="00611573" w:rsidRDefault="00791180" w:rsidP="00611573">
      <w:pPr>
        <w:pStyle w:val="ListParagraph"/>
        <w:numPr>
          <w:ilvl w:val="0"/>
          <w:numId w:val="30"/>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Biasanya awitannya mendadak.</w:t>
      </w:r>
    </w:p>
    <w:p w14:paraId="6F38A02E" w14:textId="18754A2E" w:rsidR="00791180" w:rsidRPr="00611573" w:rsidRDefault="00791180" w:rsidP="00611573">
      <w:pPr>
        <w:pStyle w:val="ListParagraph"/>
        <w:numPr>
          <w:ilvl w:val="0"/>
          <w:numId w:val="30"/>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Sering terjadi dengan manif</w:t>
      </w:r>
      <w:r w:rsidR="00BC0D46" w:rsidRPr="00611573">
        <w:rPr>
          <w:rFonts w:ascii="Arial" w:hAnsi="Arial" w:cs="Arial"/>
          <w:color w:val="000000" w:themeColor="text1"/>
          <w:sz w:val="24"/>
          <w:szCs w:val="24"/>
        </w:rPr>
        <w:t xml:space="preserve">estasi klinis septikemis (misalnya : </w:t>
      </w:r>
      <w:r w:rsidR="00381F10" w:rsidRPr="00611573">
        <w:rPr>
          <w:rFonts w:ascii="Arial" w:hAnsi="Arial" w:cs="Arial"/>
          <w:color w:val="000000" w:themeColor="text1"/>
          <w:sz w:val="24"/>
          <w:szCs w:val="24"/>
        </w:rPr>
        <w:t>m</w:t>
      </w:r>
      <w:r w:rsidRPr="00611573">
        <w:rPr>
          <w:rFonts w:ascii="Arial" w:hAnsi="Arial" w:cs="Arial"/>
          <w:color w:val="000000" w:themeColor="text1"/>
          <w:sz w:val="24"/>
          <w:szCs w:val="24"/>
        </w:rPr>
        <w:t>enggigil, demam tinggi, denyut nadi cepat dan malaise, pembesaran kelenjar limfe regional).</w:t>
      </w:r>
    </w:p>
    <w:p w14:paraId="6A65E777" w14:textId="5519E095" w:rsidR="00791180" w:rsidRPr="00611573" w:rsidRDefault="00791180" w:rsidP="00611573">
      <w:pPr>
        <w:pStyle w:val="ListParagraph"/>
        <w:numPr>
          <w:ilvl w:val="0"/>
          <w:numId w:val="31"/>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Infeksi menyebar dari rongga sumsum korteks tulang.</w:t>
      </w:r>
    </w:p>
    <w:p w14:paraId="626DA9A7" w14:textId="0B1DCAA5" w:rsidR="00791180" w:rsidRPr="00611573" w:rsidRDefault="00791180" w:rsidP="00611573">
      <w:pPr>
        <w:pStyle w:val="ListParagraph"/>
        <w:numPr>
          <w:ilvl w:val="0"/>
          <w:numId w:val="3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Bagian yang terinfeksi menjadi nyeri,bengkak, dan sangat nyeri tekan.</w:t>
      </w:r>
    </w:p>
    <w:p w14:paraId="24125B50" w14:textId="459E6707" w:rsidR="00791180" w:rsidRPr="00611573" w:rsidRDefault="00791180" w:rsidP="00611573">
      <w:pPr>
        <w:pStyle w:val="ListParagraph"/>
        <w:numPr>
          <w:ilvl w:val="0"/>
          <w:numId w:val="33"/>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Infeksi terjadi akibat penyebaran dari infeksi di sekitarnya atau kontaminasi langsung.</w:t>
      </w:r>
    </w:p>
    <w:p w14:paraId="6F45D843" w14:textId="0F735C28" w:rsidR="00791180" w:rsidRPr="00611573" w:rsidRDefault="00791180" w:rsidP="00611573">
      <w:pPr>
        <w:pStyle w:val="ListParagraph"/>
        <w:numPr>
          <w:ilvl w:val="0"/>
          <w:numId w:val="3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Daerah infeksi membengkak, hangat, nyeri dan nyeri tekan.</w:t>
      </w:r>
    </w:p>
    <w:p w14:paraId="65867820" w14:textId="57A32546" w:rsidR="00791180" w:rsidRPr="00611573" w:rsidRDefault="00791180" w:rsidP="00611573">
      <w:pPr>
        <w:pStyle w:val="ListParagraph"/>
        <w:numPr>
          <w:ilvl w:val="0"/>
          <w:numId w:val="3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Sering ada riwayat infeksi sebelumnya atau ada luka.</w:t>
      </w:r>
    </w:p>
    <w:p w14:paraId="483AB5D7" w14:textId="0F07D506" w:rsidR="00BC0D46" w:rsidRPr="00611573" w:rsidRDefault="00BC0D46" w:rsidP="00611573">
      <w:pPr>
        <w:pStyle w:val="ListParagraph"/>
        <w:numPr>
          <w:ilvl w:val="0"/>
          <w:numId w:val="34"/>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Lab : A</w:t>
      </w:r>
      <w:r w:rsidR="00791180" w:rsidRPr="00611573">
        <w:rPr>
          <w:rFonts w:ascii="Arial" w:hAnsi="Arial" w:cs="Arial"/>
          <w:color w:val="000000" w:themeColor="text1"/>
          <w:sz w:val="24"/>
          <w:szCs w:val="24"/>
        </w:rPr>
        <w:t>nemia, leukositosis.</w:t>
      </w:r>
    </w:p>
    <w:p w14:paraId="751210F4" w14:textId="77777777" w:rsidR="00460E31" w:rsidRPr="00611573" w:rsidRDefault="00460E31" w:rsidP="00611573">
      <w:pPr>
        <w:pStyle w:val="ListParagraph"/>
        <w:spacing w:line="240" w:lineRule="auto"/>
        <w:jc w:val="both"/>
        <w:rPr>
          <w:rFonts w:ascii="Arial" w:hAnsi="Arial" w:cs="Arial"/>
          <w:color w:val="000000" w:themeColor="text1"/>
          <w:sz w:val="24"/>
          <w:szCs w:val="24"/>
        </w:rPr>
      </w:pPr>
    </w:p>
    <w:p w14:paraId="174B2C36" w14:textId="66A6B660" w:rsidR="00791180" w:rsidRPr="00611573" w:rsidRDefault="00791180" w:rsidP="00611573">
      <w:pPr>
        <w:pStyle w:val="ListParagraph"/>
        <w:numPr>
          <w:ilvl w:val="0"/>
          <w:numId w:val="29"/>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Osteomielites kronik</w:t>
      </w:r>
    </w:p>
    <w:p w14:paraId="3A167A2C" w14:textId="713FE9C6" w:rsidR="00897D71" w:rsidRPr="00611573" w:rsidRDefault="00791180"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Di</w:t>
      </w:r>
      <w:r w:rsidR="00BC0D46"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tandai dengan pus yang selalu mengalir keluar dari sinus atau mengalami periode berulang nyeri, inflamasi, pembengkakan dan pengeluar</w:t>
      </w:r>
      <w:r w:rsidR="00BC0D46" w:rsidRPr="00611573">
        <w:rPr>
          <w:rFonts w:ascii="Arial" w:hAnsi="Arial" w:cs="Arial"/>
          <w:color w:val="000000" w:themeColor="text1"/>
          <w:sz w:val="24"/>
          <w:szCs w:val="24"/>
        </w:rPr>
        <w:t xml:space="preserve">an pus, lab : </w:t>
      </w:r>
      <w:r w:rsidRPr="00611573">
        <w:rPr>
          <w:rFonts w:ascii="Arial" w:hAnsi="Arial" w:cs="Arial"/>
          <w:color w:val="000000" w:themeColor="text1"/>
          <w:sz w:val="24"/>
          <w:szCs w:val="24"/>
        </w:rPr>
        <w:t>LED meningkat.</w:t>
      </w:r>
    </w:p>
    <w:p w14:paraId="24AF686E" w14:textId="77777777" w:rsidR="00BC0D46" w:rsidRPr="00611573" w:rsidRDefault="00BC0D46" w:rsidP="00611573">
      <w:pPr>
        <w:pStyle w:val="ListParagraph"/>
        <w:spacing w:line="240" w:lineRule="auto"/>
        <w:ind w:left="360"/>
        <w:jc w:val="both"/>
        <w:rPr>
          <w:rFonts w:ascii="Arial" w:hAnsi="Arial" w:cs="Arial"/>
          <w:color w:val="000000" w:themeColor="text1"/>
          <w:sz w:val="24"/>
          <w:szCs w:val="24"/>
        </w:rPr>
      </w:pPr>
    </w:p>
    <w:p w14:paraId="765942B1" w14:textId="77777777" w:rsidR="00D41596" w:rsidRPr="00611573" w:rsidRDefault="00D41596" w:rsidP="00611573">
      <w:pPr>
        <w:pStyle w:val="ListParagraph"/>
        <w:spacing w:line="240" w:lineRule="auto"/>
        <w:ind w:left="360"/>
        <w:jc w:val="both"/>
        <w:rPr>
          <w:rFonts w:ascii="Arial" w:hAnsi="Arial" w:cs="Arial"/>
          <w:color w:val="000000" w:themeColor="text1"/>
          <w:sz w:val="24"/>
          <w:szCs w:val="24"/>
        </w:rPr>
      </w:pPr>
    </w:p>
    <w:p w14:paraId="7845F87C" w14:textId="77777777" w:rsidR="00BC0D46" w:rsidRPr="00611573" w:rsidRDefault="00BC0D46" w:rsidP="00611573">
      <w:pPr>
        <w:pStyle w:val="ListParagraph"/>
        <w:spacing w:line="240" w:lineRule="auto"/>
        <w:ind w:left="360"/>
        <w:jc w:val="both"/>
        <w:rPr>
          <w:rFonts w:ascii="Arial" w:hAnsi="Arial" w:cs="Arial"/>
          <w:color w:val="000000" w:themeColor="text1"/>
          <w:sz w:val="24"/>
          <w:szCs w:val="24"/>
        </w:rPr>
      </w:pPr>
    </w:p>
    <w:p w14:paraId="718B3110" w14:textId="77777777" w:rsidR="00460E31" w:rsidRPr="00611573" w:rsidRDefault="00460E31" w:rsidP="00611573">
      <w:pPr>
        <w:pStyle w:val="ListParagraph"/>
        <w:spacing w:line="240" w:lineRule="auto"/>
        <w:ind w:left="360"/>
        <w:jc w:val="both"/>
        <w:rPr>
          <w:rFonts w:ascii="Arial" w:hAnsi="Arial" w:cs="Arial"/>
          <w:color w:val="000000" w:themeColor="text1"/>
          <w:sz w:val="24"/>
          <w:szCs w:val="24"/>
        </w:rPr>
      </w:pPr>
    </w:p>
    <w:p w14:paraId="03E63531" w14:textId="77777777" w:rsidR="00460E31" w:rsidRPr="00611573" w:rsidRDefault="00460E31" w:rsidP="00611573">
      <w:pPr>
        <w:pStyle w:val="ListParagraph"/>
        <w:spacing w:line="240" w:lineRule="auto"/>
        <w:ind w:left="360"/>
        <w:jc w:val="both"/>
        <w:rPr>
          <w:rFonts w:ascii="Arial" w:hAnsi="Arial" w:cs="Arial"/>
          <w:color w:val="000000" w:themeColor="text1"/>
          <w:sz w:val="24"/>
          <w:szCs w:val="24"/>
        </w:rPr>
      </w:pPr>
    </w:p>
    <w:p w14:paraId="2F5A938D" w14:textId="77777777" w:rsidR="00BC0D46" w:rsidRPr="00611573" w:rsidRDefault="00BC0D46" w:rsidP="00611573">
      <w:pPr>
        <w:spacing w:line="240" w:lineRule="auto"/>
        <w:jc w:val="both"/>
        <w:rPr>
          <w:rFonts w:ascii="Arial" w:hAnsi="Arial" w:cs="Arial"/>
          <w:color w:val="000000" w:themeColor="text1"/>
          <w:sz w:val="24"/>
          <w:szCs w:val="24"/>
        </w:rPr>
      </w:pPr>
    </w:p>
    <w:p w14:paraId="0B59C2A1" w14:textId="49FF7B3C" w:rsidR="00897D71" w:rsidRPr="00611573" w:rsidRDefault="00897D71"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Pemeriksaan Penunjang</w:t>
      </w:r>
      <w:r w:rsidR="00381F10" w:rsidRPr="00611573">
        <w:rPr>
          <w:rFonts w:ascii="Arial" w:hAnsi="Arial" w:cs="Arial"/>
          <w:b/>
          <w:color w:val="000000" w:themeColor="text1"/>
          <w:sz w:val="24"/>
          <w:szCs w:val="24"/>
        </w:rPr>
        <w:t xml:space="preserve"> </w:t>
      </w:r>
    </w:p>
    <w:p w14:paraId="50163EFE" w14:textId="77777777" w:rsidR="00897D71" w:rsidRPr="00611573" w:rsidRDefault="00897D71"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darah</w:t>
      </w:r>
    </w:p>
    <w:p w14:paraId="0E4D9486" w14:textId="18D54D6B"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Sel darah putih meningkat sampai 30.000 L gr/dl disertai peningkatan laju endap darah</w:t>
      </w:r>
      <w:r w:rsidR="007843DD" w:rsidRPr="00611573">
        <w:rPr>
          <w:rFonts w:ascii="Arial" w:hAnsi="Arial" w:cs="Arial"/>
          <w:color w:val="000000" w:themeColor="text1"/>
          <w:sz w:val="24"/>
          <w:szCs w:val="24"/>
        </w:rPr>
        <w:t>.</w:t>
      </w:r>
    </w:p>
    <w:p w14:paraId="5660CE6D" w14:textId="47426CF0" w:rsidR="00897D71" w:rsidRPr="00611573" w:rsidRDefault="00897D71"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titer antibody - anti staphylococcus</w:t>
      </w:r>
    </w:p>
    <w:p w14:paraId="76251B35" w14:textId="4A07B07A"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Pemeriksaan kultur darah untuk menentukan bakteri (50% positif) dan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ikuti dengan uji sensitivitas</w:t>
      </w:r>
      <w:r w:rsidR="007843DD" w:rsidRPr="00611573">
        <w:rPr>
          <w:rFonts w:ascii="Arial" w:hAnsi="Arial" w:cs="Arial"/>
          <w:color w:val="000000" w:themeColor="text1"/>
          <w:sz w:val="24"/>
          <w:szCs w:val="24"/>
        </w:rPr>
        <w:t>.</w:t>
      </w:r>
    </w:p>
    <w:p w14:paraId="0891C6E7" w14:textId="3900A81F" w:rsidR="00897D71" w:rsidRPr="00611573" w:rsidRDefault="00897D71"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feses</w:t>
      </w:r>
    </w:p>
    <w:p w14:paraId="17507C35" w14:textId="240A1169"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Pemeriksaan feses untuk kultur dilakukan apabila terdapat kecurigaan infeksi oleh bakteri salmonella</w:t>
      </w:r>
      <w:r w:rsidR="007843DD" w:rsidRPr="00611573">
        <w:rPr>
          <w:rFonts w:ascii="Arial" w:hAnsi="Arial" w:cs="Arial"/>
          <w:color w:val="000000" w:themeColor="text1"/>
          <w:sz w:val="24"/>
          <w:szCs w:val="24"/>
        </w:rPr>
        <w:t>.</w:t>
      </w:r>
    </w:p>
    <w:p w14:paraId="05B9C138" w14:textId="3C268122" w:rsidR="00897D71" w:rsidRPr="00611573" w:rsidRDefault="00381F10"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biopsi</w:t>
      </w:r>
      <w:r w:rsidR="00897D71" w:rsidRPr="00611573">
        <w:rPr>
          <w:rFonts w:ascii="Arial" w:hAnsi="Arial" w:cs="Arial"/>
          <w:color w:val="000000" w:themeColor="text1"/>
          <w:sz w:val="24"/>
          <w:szCs w:val="24"/>
        </w:rPr>
        <w:t xml:space="preserve"> tulang</w:t>
      </w:r>
    </w:p>
    <w:p w14:paraId="33225EA5" w14:textId="5E6E52B0"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Merupakan proses pengambilan contoh tissue tulang yang akan digunak</w:t>
      </w:r>
      <w:r w:rsidR="00963D55" w:rsidRPr="00611573">
        <w:rPr>
          <w:rFonts w:ascii="Arial" w:hAnsi="Arial" w:cs="Arial"/>
          <w:color w:val="000000" w:themeColor="text1"/>
          <w:sz w:val="24"/>
          <w:szCs w:val="24"/>
        </w:rPr>
        <w:t xml:space="preserve">an untuk </w:t>
      </w:r>
      <w:r w:rsidRPr="00611573">
        <w:rPr>
          <w:rFonts w:ascii="Arial" w:hAnsi="Arial" w:cs="Arial"/>
          <w:color w:val="000000" w:themeColor="text1"/>
          <w:sz w:val="24"/>
          <w:szCs w:val="24"/>
        </w:rPr>
        <w:t>serangkaian tes.</w:t>
      </w:r>
    </w:p>
    <w:p w14:paraId="45E13229" w14:textId="77777777" w:rsidR="00897D71" w:rsidRPr="00611573" w:rsidRDefault="00897D71"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ultra sound</w:t>
      </w:r>
    </w:p>
    <w:p w14:paraId="17321066" w14:textId="77777777"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Yaitu pemeriksaan yang dapat memperlihatkan adannya efusi pada sendi.</w:t>
      </w:r>
    </w:p>
    <w:p w14:paraId="35895C7D" w14:textId="25F73B70" w:rsidR="00897D71" w:rsidRPr="00611573" w:rsidRDefault="00897D71" w:rsidP="00611573">
      <w:pPr>
        <w:pStyle w:val="ListParagraph"/>
        <w:numPr>
          <w:ilvl w:val="0"/>
          <w:numId w:val="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radiologis</w:t>
      </w:r>
    </w:p>
    <w:p w14:paraId="44B9A5C2" w14:textId="55B33ACD" w:rsidR="00897D71" w:rsidRPr="00611573" w:rsidRDefault="00897D7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Pemeriksaan </w:t>
      </w:r>
      <w:r w:rsidR="00B85199" w:rsidRPr="00611573">
        <w:rPr>
          <w:rFonts w:ascii="Arial" w:hAnsi="Arial" w:cs="Arial"/>
          <w:color w:val="000000" w:themeColor="text1"/>
          <w:sz w:val="24"/>
          <w:szCs w:val="24"/>
        </w:rPr>
        <w:t>foto</w:t>
      </w:r>
      <w:r w:rsidRPr="00611573">
        <w:rPr>
          <w:rFonts w:ascii="Arial" w:hAnsi="Arial" w:cs="Arial"/>
          <w:color w:val="000000" w:themeColor="text1"/>
          <w:sz w:val="24"/>
          <w:szCs w:val="24"/>
        </w:rPr>
        <w:t xml:space="preserve"> polos dalam 10 hari pertama tidak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temukan kelainan radiologik. Setelah 2 minggu akan terlihat berupa refraksi tulang yang bersifat difus dan kerusakan tulang dan pembentukan tulang yang baru.</w:t>
      </w:r>
    </w:p>
    <w:p w14:paraId="519901FA" w14:textId="4D75965E" w:rsidR="00897D71" w:rsidRPr="00611573" w:rsidRDefault="00897D71"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Pemeriksaan tambahan :</w:t>
      </w:r>
    </w:p>
    <w:p w14:paraId="75EDB5C0" w14:textId="314AC1DC" w:rsidR="00897D71" w:rsidRPr="00611573" w:rsidRDefault="00897D71" w:rsidP="00611573">
      <w:pPr>
        <w:pStyle w:val="ListParagraph"/>
        <w:numPr>
          <w:ilvl w:val="0"/>
          <w:numId w:val="5"/>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Bone scan : Dapat dilakukan pada minggu pertama</w:t>
      </w:r>
      <w:r w:rsidR="007843DD" w:rsidRPr="00611573">
        <w:rPr>
          <w:rFonts w:ascii="Arial" w:hAnsi="Arial" w:cs="Arial"/>
          <w:color w:val="000000" w:themeColor="text1"/>
          <w:sz w:val="24"/>
          <w:szCs w:val="24"/>
        </w:rPr>
        <w:t>.</w:t>
      </w:r>
    </w:p>
    <w:p w14:paraId="3B62701A" w14:textId="307BC287" w:rsidR="00897D71" w:rsidRPr="00611573" w:rsidRDefault="00EF0011" w:rsidP="00611573">
      <w:pPr>
        <w:pStyle w:val="ListParagraph"/>
        <w:numPr>
          <w:ilvl w:val="0"/>
          <w:numId w:val="5"/>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MRI </w:t>
      </w:r>
      <w:r w:rsidR="00897D71" w:rsidRPr="00611573">
        <w:rPr>
          <w:rFonts w:ascii="Arial" w:hAnsi="Arial" w:cs="Arial"/>
          <w:color w:val="000000" w:themeColor="text1"/>
          <w:sz w:val="24"/>
          <w:szCs w:val="24"/>
        </w:rPr>
        <w:t>: Jika terdapat fokus gelap pada T1 dan fokus yang terang pada T2, maka kemungkinan besar adalah osteomielitis.</w:t>
      </w:r>
    </w:p>
    <w:p w14:paraId="5C4E1D41" w14:textId="45A566C4" w:rsidR="00A50F62" w:rsidRPr="00611573" w:rsidRDefault="00A50F62" w:rsidP="00611573">
      <w:pPr>
        <w:pStyle w:val="ListParagraph"/>
        <w:spacing w:line="240" w:lineRule="auto"/>
        <w:ind w:left="360"/>
        <w:jc w:val="both"/>
        <w:rPr>
          <w:rFonts w:ascii="Arial" w:hAnsi="Arial" w:cs="Arial"/>
          <w:b/>
          <w:color w:val="000000" w:themeColor="text1"/>
          <w:sz w:val="24"/>
          <w:szCs w:val="24"/>
        </w:rPr>
      </w:pPr>
    </w:p>
    <w:p w14:paraId="18EDE972" w14:textId="38129B48" w:rsidR="00A50F62" w:rsidRPr="00611573" w:rsidRDefault="00A50F62" w:rsidP="00611573">
      <w:pPr>
        <w:pStyle w:val="ListParagraph"/>
        <w:numPr>
          <w:ilvl w:val="0"/>
          <w:numId w:val="1"/>
        </w:numPr>
        <w:spacing w:line="240" w:lineRule="auto"/>
        <w:ind w:left="0"/>
        <w:jc w:val="both"/>
        <w:rPr>
          <w:rFonts w:ascii="Arial" w:hAnsi="Arial" w:cs="Arial"/>
          <w:b/>
          <w:color w:val="000000" w:themeColor="text1"/>
          <w:sz w:val="24"/>
          <w:szCs w:val="24"/>
        </w:rPr>
      </w:pPr>
      <w:r w:rsidRPr="00611573">
        <w:rPr>
          <w:rFonts w:ascii="Arial" w:hAnsi="Arial" w:cs="Arial"/>
          <w:b/>
          <w:color w:val="000000" w:themeColor="text1"/>
          <w:sz w:val="24"/>
          <w:szCs w:val="24"/>
        </w:rPr>
        <w:t xml:space="preserve">Penatalaksanaan </w:t>
      </w:r>
    </w:p>
    <w:p w14:paraId="074833CF" w14:textId="2911E1AE" w:rsidR="009863C5" w:rsidRPr="00611573" w:rsidRDefault="00B73057"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Osteomi</w:t>
      </w:r>
      <w:r w:rsidR="009863C5" w:rsidRPr="00611573">
        <w:rPr>
          <w:rFonts w:ascii="Arial" w:hAnsi="Arial" w:cs="Arial"/>
          <w:color w:val="000000" w:themeColor="text1"/>
          <w:sz w:val="24"/>
          <w:szCs w:val="24"/>
        </w:rPr>
        <w:t>elitis kronik pada umumnya tidak dapat di</w:t>
      </w:r>
      <w:r w:rsidR="00963D55" w:rsidRPr="00611573">
        <w:rPr>
          <w:rFonts w:ascii="Arial" w:hAnsi="Arial" w:cs="Arial"/>
          <w:color w:val="000000" w:themeColor="text1"/>
          <w:sz w:val="24"/>
          <w:szCs w:val="24"/>
        </w:rPr>
        <w:t xml:space="preserve"> </w:t>
      </w:r>
      <w:r w:rsidR="009863C5" w:rsidRPr="00611573">
        <w:rPr>
          <w:rFonts w:ascii="Arial" w:hAnsi="Arial" w:cs="Arial"/>
          <w:color w:val="000000" w:themeColor="text1"/>
          <w:sz w:val="24"/>
          <w:szCs w:val="24"/>
        </w:rPr>
        <w:t>eradikasi tanp</w:t>
      </w:r>
      <w:r w:rsidR="0069146D" w:rsidRPr="00611573">
        <w:rPr>
          <w:rFonts w:ascii="Arial" w:hAnsi="Arial" w:cs="Arial"/>
          <w:color w:val="000000" w:themeColor="text1"/>
          <w:sz w:val="24"/>
          <w:szCs w:val="24"/>
        </w:rPr>
        <w:t>a operasi. Operasi untuk osteomi</w:t>
      </w:r>
      <w:r w:rsidR="009863C5" w:rsidRPr="00611573">
        <w:rPr>
          <w:rFonts w:ascii="Arial" w:hAnsi="Arial" w:cs="Arial"/>
          <w:color w:val="000000" w:themeColor="text1"/>
          <w:sz w:val="24"/>
          <w:szCs w:val="24"/>
        </w:rPr>
        <w:t xml:space="preserve">eritis termasuk sequestrektomi dan reseksi tulang dan jaringan lunak yang terinfeksi. Tujuan dari operasi adalah menyingkirkan infeksi dengan membentuk lingkungan tulang yang viable dan bervaskuler. Debridement radikal dapat dilakukan untuk mencapai tujuan ini. Debridement yang kurang cukup dapat menjadi alasan tingginya angka rekurensi pada osteomyelitis kronik dan </w:t>
      </w:r>
      <w:r w:rsidR="008709A9" w:rsidRPr="00611573">
        <w:rPr>
          <w:rFonts w:ascii="Arial" w:hAnsi="Arial" w:cs="Arial"/>
          <w:color w:val="000000" w:themeColor="text1"/>
          <w:sz w:val="24"/>
          <w:szCs w:val="24"/>
        </w:rPr>
        <w:t>kejadian abses otak pada osteomi</w:t>
      </w:r>
      <w:r w:rsidR="009863C5" w:rsidRPr="00611573">
        <w:rPr>
          <w:rFonts w:ascii="Arial" w:hAnsi="Arial" w:cs="Arial"/>
          <w:color w:val="000000" w:themeColor="text1"/>
          <w:sz w:val="24"/>
          <w:szCs w:val="24"/>
        </w:rPr>
        <w:t>elitis tulang tengkorak.</w:t>
      </w:r>
    </w:p>
    <w:p w14:paraId="77F83A0D" w14:textId="77777777" w:rsidR="009863C5" w:rsidRPr="00611573" w:rsidRDefault="009863C5" w:rsidP="00611573">
      <w:pPr>
        <w:pStyle w:val="ListParagraph"/>
        <w:spacing w:line="240" w:lineRule="auto"/>
        <w:ind w:left="360"/>
        <w:jc w:val="both"/>
        <w:rPr>
          <w:rFonts w:ascii="Arial" w:hAnsi="Arial" w:cs="Arial"/>
          <w:color w:val="000000" w:themeColor="text1"/>
          <w:sz w:val="24"/>
          <w:szCs w:val="24"/>
        </w:rPr>
      </w:pPr>
    </w:p>
    <w:p w14:paraId="66059561" w14:textId="70EBB717" w:rsidR="00897D71" w:rsidRPr="00611573" w:rsidRDefault="009863C5" w:rsidP="00611573">
      <w:pPr>
        <w:pStyle w:val="ListParagraph"/>
        <w:spacing w:line="240" w:lineRule="auto"/>
        <w:ind w:left="0"/>
        <w:jc w:val="both"/>
        <w:rPr>
          <w:rFonts w:ascii="Arial" w:hAnsi="Arial" w:cs="Arial"/>
          <w:color w:val="000000" w:themeColor="text1"/>
          <w:sz w:val="24"/>
          <w:szCs w:val="24"/>
        </w:rPr>
      </w:pPr>
      <w:r w:rsidRPr="00611573">
        <w:rPr>
          <w:rFonts w:ascii="Arial" w:hAnsi="Arial" w:cs="Arial"/>
          <w:color w:val="000000" w:themeColor="text1"/>
          <w:sz w:val="24"/>
          <w:szCs w:val="24"/>
        </w:rPr>
        <w:t>Debridement adekuat seringkali meninggalkan ruang kosong besar yang harus di</w:t>
      </w:r>
      <w:r w:rsidR="008709A9"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tangani untuk mencegah rekurensi dan kerusakan tulang bermakna yang dapat mengakibatkan instabilitas tulang. Rekonstruksi yang tepat baik untuk defek jaringan lunak maupun tulang perlu di</w:t>
      </w:r>
      <w:r w:rsidR="00EF001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lakukan,begitu pula identifikasi menyeluruh dari bakteri penginfeksi dan terapi antibiotik yang tepat. Rekonstruksi sebaiknya dilakukan setelah perencanaan yang baik dan identifikasi sequestra dan abses intraosseus dengan radiography polos, sinography, CT dan MRI. Prosedur ini sebaiknya dilakukan dengan konsultasi ahli infeksi dan untuk fase rekonstruksi, diperlukan konsultasi ahli bedah plastik mengenai skin graft, flap muskuler dan myocutaneus. Durasi pemberian antibiotik post-operasi masih kontroversi. Pada umumnya, pemberian antibiotik intravena selama 6 minggu dilakukan setelah debridement osteomyelitis kronik. Swiontkowski et al melaporkan angka kesuksesan sebesar 91% dengan hanya 1 minggu pemberian antibiotik intravena dilanjutkan dengan terapi antibiotik oral selama 6 minggu.</w:t>
      </w:r>
    </w:p>
    <w:p w14:paraId="63333EFB" w14:textId="77777777" w:rsidR="009863C5" w:rsidRPr="00611573" w:rsidRDefault="009863C5" w:rsidP="00611573">
      <w:pPr>
        <w:pStyle w:val="ListParagraph"/>
        <w:spacing w:line="240" w:lineRule="auto"/>
        <w:ind w:left="360"/>
        <w:jc w:val="both"/>
        <w:rPr>
          <w:rFonts w:ascii="Arial" w:hAnsi="Arial" w:cs="Arial"/>
          <w:color w:val="000000" w:themeColor="text1"/>
          <w:sz w:val="24"/>
          <w:szCs w:val="24"/>
        </w:rPr>
      </w:pPr>
    </w:p>
    <w:p w14:paraId="5F7E1147" w14:textId="53A8ECAF" w:rsidR="009863C5" w:rsidRPr="00611573" w:rsidRDefault="009863C5"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Farmakologi Ketorolac </w:t>
      </w:r>
    </w:p>
    <w:p w14:paraId="1DDBD97B" w14:textId="10698F77" w:rsidR="008709A9" w:rsidRPr="00611573" w:rsidRDefault="009863C5"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Farmakodinamik Ketorolac tromethamine merupakan suatu analgesik non-narkotik. Obat ini merupakan obat anti-inflamasi nonsteroid yang menunjukkan aktivitas antipiretik yang lemah dan anti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inflamasi. Ketorolac tromethamine menghambat sintesis prostaglandin dan dapat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anggap sebagai analgesik yang bekerja perifer karena tidak mempunyai efek terhadap reseptor opiat.</w:t>
      </w:r>
    </w:p>
    <w:p w14:paraId="3CB18992" w14:textId="77777777" w:rsidR="00460E31" w:rsidRPr="00611573" w:rsidRDefault="00460E31" w:rsidP="00611573">
      <w:pPr>
        <w:pStyle w:val="ListParagraph"/>
        <w:spacing w:line="240" w:lineRule="auto"/>
        <w:ind w:left="360"/>
        <w:jc w:val="both"/>
        <w:rPr>
          <w:rFonts w:ascii="Arial" w:hAnsi="Arial" w:cs="Arial"/>
          <w:color w:val="000000" w:themeColor="text1"/>
          <w:sz w:val="24"/>
          <w:szCs w:val="24"/>
        </w:rPr>
      </w:pPr>
    </w:p>
    <w:p w14:paraId="02653E23" w14:textId="77777777" w:rsidR="009863C5" w:rsidRPr="00611573" w:rsidRDefault="009863C5" w:rsidP="00611573">
      <w:pPr>
        <w:pStyle w:val="ListParagraph"/>
        <w:numPr>
          <w:ilvl w:val="0"/>
          <w:numId w:val="2"/>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Terapi Non Farmakologis</w:t>
      </w:r>
    </w:p>
    <w:p w14:paraId="010D817C" w14:textId="77777777" w:rsidR="009863C5" w:rsidRPr="00611573" w:rsidRDefault="009863C5"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Supportive (Hidrasi, Diet tinggi vitamin dan protein, penanganan anemia)</w:t>
      </w:r>
    </w:p>
    <w:p w14:paraId="7E2D316F" w14:textId="1BFBF129" w:rsidR="009863C5" w:rsidRPr="00611573" w:rsidRDefault="009863C5"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Debridemen untuk mengeluarkan nekrosis</w:t>
      </w:r>
      <w:r w:rsidR="007843DD" w:rsidRPr="00611573">
        <w:rPr>
          <w:rFonts w:ascii="Arial" w:hAnsi="Arial" w:cs="Arial"/>
          <w:color w:val="000000" w:themeColor="text1"/>
          <w:sz w:val="24"/>
          <w:szCs w:val="24"/>
        </w:rPr>
        <w:t>.</w:t>
      </w:r>
    </w:p>
    <w:p w14:paraId="4B368FF7" w14:textId="2B5F7C60" w:rsidR="009863C5" w:rsidRPr="00611573" w:rsidRDefault="009863C5"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Drain pada daerah infeksi</w:t>
      </w:r>
      <w:r w:rsidR="007843DD" w:rsidRPr="00611573">
        <w:rPr>
          <w:rFonts w:ascii="Arial" w:hAnsi="Arial" w:cs="Arial"/>
          <w:color w:val="000000" w:themeColor="text1"/>
          <w:sz w:val="24"/>
          <w:szCs w:val="24"/>
        </w:rPr>
        <w:t>.</w:t>
      </w:r>
    </w:p>
    <w:p w14:paraId="5A22F49A" w14:textId="0CE443E7" w:rsidR="009863C5" w:rsidRPr="00611573" w:rsidRDefault="007843DD"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Perawatan luka.</w:t>
      </w:r>
    </w:p>
    <w:p w14:paraId="0A0E96F5" w14:textId="2C0D9CB5" w:rsidR="009863C5" w:rsidRPr="00611573" w:rsidRDefault="009863C5"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Alginate</w:t>
      </w:r>
      <w:r w:rsidR="007843DD" w:rsidRPr="00611573">
        <w:rPr>
          <w:rFonts w:ascii="Arial" w:hAnsi="Arial" w:cs="Arial"/>
          <w:color w:val="000000" w:themeColor="text1"/>
          <w:sz w:val="24"/>
          <w:szCs w:val="24"/>
        </w:rPr>
        <w:t>.</w:t>
      </w:r>
    </w:p>
    <w:p w14:paraId="53EA9BF9" w14:textId="3BE612BF" w:rsidR="00461AE1" w:rsidRPr="00611573" w:rsidRDefault="009863C5" w:rsidP="00611573">
      <w:pPr>
        <w:pStyle w:val="ListParagraph"/>
        <w:numPr>
          <w:ilvl w:val="0"/>
          <w:numId w:val="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Debridemen perawatan luka setiap 6 jam</w:t>
      </w:r>
      <w:r w:rsidR="007843DD" w:rsidRPr="00611573">
        <w:rPr>
          <w:rFonts w:ascii="Arial" w:hAnsi="Arial" w:cs="Arial"/>
          <w:color w:val="000000" w:themeColor="text1"/>
          <w:sz w:val="24"/>
          <w:szCs w:val="24"/>
        </w:rPr>
        <w:t>.</w:t>
      </w:r>
    </w:p>
    <w:p w14:paraId="4D98CF14" w14:textId="77777777" w:rsidR="00461AE1" w:rsidRPr="00611573" w:rsidRDefault="00461AE1" w:rsidP="00611573">
      <w:pPr>
        <w:pStyle w:val="ListParagraph"/>
        <w:spacing w:line="240" w:lineRule="auto"/>
        <w:ind w:left="360"/>
        <w:jc w:val="both"/>
        <w:rPr>
          <w:rFonts w:ascii="Arial" w:hAnsi="Arial" w:cs="Arial"/>
          <w:color w:val="000000" w:themeColor="text1"/>
          <w:sz w:val="24"/>
          <w:szCs w:val="24"/>
        </w:rPr>
      </w:pPr>
    </w:p>
    <w:p w14:paraId="01F76881" w14:textId="77777777" w:rsidR="00460E31" w:rsidRPr="00611573" w:rsidRDefault="00460E31" w:rsidP="00611573">
      <w:pPr>
        <w:pStyle w:val="ListParagraph"/>
        <w:spacing w:line="240" w:lineRule="auto"/>
        <w:ind w:left="360"/>
        <w:jc w:val="both"/>
        <w:rPr>
          <w:rFonts w:ascii="Arial" w:hAnsi="Arial" w:cs="Arial"/>
          <w:color w:val="000000" w:themeColor="text1"/>
          <w:sz w:val="24"/>
          <w:szCs w:val="24"/>
        </w:rPr>
      </w:pPr>
    </w:p>
    <w:p w14:paraId="1691AF17" w14:textId="3ADD0F18" w:rsidR="00461AE1" w:rsidRPr="00611573" w:rsidRDefault="00461AE1"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Prognosis</w:t>
      </w:r>
    </w:p>
    <w:p w14:paraId="2DC262BF" w14:textId="61B7F2AA" w:rsidR="00E470A7" w:rsidRPr="00611573" w:rsidRDefault="00E470A7"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Setelah mendapatkan terapi, umumnya osteomielitis akut menunjukkan hasil yang memuaskan. Prognosis osteomielitis kronik umumnya buruk walaupun dengan pembedahan, abses dapat terjadi sampai beberapa minggu, bulan atau tahun setelahnya. Amputasi mungkin dibutuhkan, khususnya pada pasien dengan diabetes atau berkurangnya sirkulasi darah. Pada penderita yang mendapatkan infeksi dengan penggunaan alat bantu prostetik perlu dilakukan monitoring lebih lanjut. Mereka perlu mendapatkan terapi antibiotik profilaksis sebelum dilakukan operasi karena memiliki resiko yang lebih tinggi untuk mendapatkan osteomielitis.</w:t>
      </w:r>
    </w:p>
    <w:p w14:paraId="68E54E4E" w14:textId="77777777" w:rsidR="00E470A7" w:rsidRPr="00611573" w:rsidRDefault="00E470A7" w:rsidP="00611573">
      <w:pPr>
        <w:pStyle w:val="ListParagraph"/>
        <w:spacing w:line="240" w:lineRule="auto"/>
        <w:ind w:left="0"/>
        <w:jc w:val="both"/>
        <w:rPr>
          <w:rFonts w:ascii="Arial" w:hAnsi="Arial" w:cs="Arial"/>
          <w:color w:val="000000" w:themeColor="text1"/>
          <w:sz w:val="24"/>
          <w:szCs w:val="24"/>
        </w:rPr>
      </w:pPr>
    </w:p>
    <w:p w14:paraId="0B70D4C3" w14:textId="77777777" w:rsidR="00460E31" w:rsidRPr="00611573" w:rsidRDefault="00460E31" w:rsidP="00611573">
      <w:pPr>
        <w:pStyle w:val="ListParagraph"/>
        <w:spacing w:line="240" w:lineRule="auto"/>
        <w:ind w:left="0"/>
        <w:jc w:val="both"/>
        <w:rPr>
          <w:rFonts w:ascii="Arial" w:hAnsi="Arial" w:cs="Arial"/>
          <w:color w:val="000000" w:themeColor="text1"/>
          <w:sz w:val="24"/>
          <w:szCs w:val="24"/>
        </w:rPr>
      </w:pPr>
    </w:p>
    <w:p w14:paraId="3FF9EB6A" w14:textId="04B547A3" w:rsidR="00E470A7" w:rsidRPr="00611573" w:rsidRDefault="00186633" w:rsidP="00611573">
      <w:pPr>
        <w:pStyle w:val="ListParagraph"/>
        <w:numPr>
          <w:ilvl w:val="0"/>
          <w:numId w:val="1"/>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Diagnosis Medis</w:t>
      </w:r>
    </w:p>
    <w:p w14:paraId="44CC6D55" w14:textId="18413B54" w:rsidR="00460E31" w:rsidRPr="00611573" w:rsidRDefault="0055689F"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Pasien selalu mengeluhkan demam, malaise, edema, hangat dan nyeri yang hebat pada tulang yang  terkena.  Pada  kasus  terlantar, toksemia  bisa  ditemukan.  pada  anak-anak  akan  sukar menggunakan tungkainya atau  menolak  untuk disentuh  tungkainya  dan  anak  akan kesulitan tegak secara normal.  Ada  riwayat  infeksi  yang baru  terjadi,  misalnya infeksi  jempol,  sakit  tenggorokan atau  keluarnya  sekret  dari  telinga. Pada  osteomielitis  kronik,  ditemukan  fistel  kronik  pada ekstremitas yang m</w:t>
      </w:r>
      <w:r w:rsidR="00460E31" w:rsidRPr="00611573">
        <w:rPr>
          <w:rFonts w:ascii="Arial" w:hAnsi="Arial" w:cs="Arial"/>
          <w:color w:val="000000" w:themeColor="text1"/>
          <w:sz w:val="24"/>
          <w:szCs w:val="24"/>
        </w:rPr>
        <w:t>engeluarkan nanah</w:t>
      </w:r>
      <w:r w:rsidR="000878DC" w:rsidRPr="00611573">
        <w:rPr>
          <w:rFonts w:ascii="Arial" w:hAnsi="Arial" w:cs="Arial"/>
          <w:color w:val="000000" w:themeColor="text1"/>
          <w:sz w:val="24"/>
          <w:szCs w:val="24"/>
        </w:rPr>
        <w:t>.</w:t>
      </w:r>
    </w:p>
    <w:p w14:paraId="5933188A" w14:textId="77777777" w:rsidR="000878DC" w:rsidRPr="00611573" w:rsidRDefault="000878DC" w:rsidP="00611573">
      <w:pPr>
        <w:pStyle w:val="ListParagraph"/>
        <w:spacing w:line="240" w:lineRule="auto"/>
        <w:ind w:left="360"/>
        <w:jc w:val="both"/>
        <w:rPr>
          <w:rFonts w:ascii="Arial" w:hAnsi="Arial" w:cs="Arial"/>
          <w:color w:val="000000" w:themeColor="text1"/>
          <w:sz w:val="24"/>
          <w:szCs w:val="24"/>
        </w:rPr>
      </w:pPr>
    </w:p>
    <w:p w14:paraId="6F19F32F" w14:textId="51933CEC" w:rsidR="005207BA" w:rsidRPr="00611573" w:rsidRDefault="005207BA" w:rsidP="00611573">
      <w:p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ASUHAN KEPERAWATAN</w:t>
      </w:r>
    </w:p>
    <w:p w14:paraId="27D96E86" w14:textId="735AF46C" w:rsidR="005207BA" w:rsidRPr="00611573" w:rsidRDefault="005207BA" w:rsidP="00611573">
      <w:pPr>
        <w:pStyle w:val="ListParagraph"/>
        <w:numPr>
          <w:ilvl w:val="0"/>
          <w:numId w:val="8"/>
        </w:numPr>
        <w:spacing w:line="240" w:lineRule="auto"/>
        <w:ind w:left="360"/>
        <w:jc w:val="both"/>
        <w:rPr>
          <w:rFonts w:ascii="Arial" w:hAnsi="Arial" w:cs="Arial"/>
          <w:b/>
          <w:color w:val="000000" w:themeColor="text1"/>
          <w:sz w:val="24"/>
          <w:szCs w:val="24"/>
        </w:rPr>
      </w:pPr>
      <w:r w:rsidRPr="00611573">
        <w:rPr>
          <w:rFonts w:ascii="Arial" w:hAnsi="Arial" w:cs="Arial"/>
          <w:b/>
          <w:color w:val="000000" w:themeColor="text1"/>
          <w:sz w:val="24"/>
          <w:szCs w:val="24"/>
        </w:rPr>
        <w:t>Riwayat Penyakit</w:t>
      </w:r>
    </w:p>
    <w:p w14:paraId="483FF315" w14:textId="77777777" w:rsidR="000878DC" w:rsidRPr="00611573" w:rsidRDefault="000878DC" w:rsidP="00611573">
      <w:pPr>
        <w:pStyle w:val="ListParagraph"/>
        <w:spacing w:line="240" w:lineRule="auto"/>
        <w:ind w:left="360"/>
        <w:jc w:val="both"/>
        <w:rPr>
          <w:rFonts w:ascii="Arial" w:hAnsi="Arial" w:cs="Arial"/>
          <w:b/>
          <w:color w:val="000000" w:themeColor="text1"/>
          <w:sz w:val="24"/>
          <w:szCs w:val="24"/>
        </w:rPr>
      </w:pPr>
    </w:p>
    <w:p w14:paraId="08FB6059" w14:textId="2FF82236" w:rsidR="0088508A" w:rsidRPr="00611573" w:rsidRDefault="0088508A" w:rsidP="00611573">
      <w:pPr>
        <w:pStyle w:val="ListParagraph"/>
        <w:numPr>
          <w:ilvl w:val="0"/>
          <w:numId w:val="9"/>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Riwayat Kesehatan Sekarang</w:t>
      </w:r>
    </w:p>
    <w:p w14:paraId="2EABF87F" w14:textId="4EA3D512" w:rsidR="0088508A" w:rsidRPr="00611573" w:rsidRDefault="0088508A"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klien datang ke</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rumah sakit dengan keluhan awitan gejala akut (misalnya : nyeri lokal, pembengkakan, eritema, demam) atau kambuhan keluarnya pus dari sinus disertai nyeri, pembengkakan dan demam sedang.</w:t>
      </w:r>
    </w:p>
    <w:p w14:paraId="6B52CE3B" w14:textId="77777777" w:rsidR="007843DD" w:rsidRPr="00611573" w:rsidRDefault="007843DD" w:rsidP="00611573">
      <w:pPr>
        <w:pStyle w:val="ListParagraph"/>
        <w:spacing w:line="240" w:lineRule="auto"/>
        <w:ind w:left="0"/>
        <w:jc w:val="both"/>
        <w:rPr>
          <w:rFonts w:ascii="Arial" w:hAnsi="Arial" w:cs="Arial"/>
          <w:color w:val="000000" w:themeColor="text1"/>
          <w:sz w:val="24"/>
          <w:szCs w:val="24"/>
        </w:rPr>
      </w:pPr>
    </w:p>
    <w:p w14:paraId="1668E287" w14:textId="1EC0A523" w:rsidR="0088508A" w:rsidRPr="00611573" w:rsidRDefault="0088508A" w:rsidP="00611573">
      <w:pPr>
        <w:pStyle w:val="ListParagraph"/>
        <w:numPr>
          <w:ilvl w:val="0"/>
          <w:numId w:val="9"/>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Riwayat Kesehatan Dahulu</w:t>
      </w:r>
    </w:p>
    <w:p w14:paraId="50C705F8" w14:textId="77777777" w:rsidR="0088508A" w:rsidRPr="00611573" w:rsidRDefault="0088508A"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Klien biasanya perrnah mengalami penyakit yang hampir sama dengan sekarang, atau penyakit lain yang berhubungan tulang, seperti trauma tulang, infeksi tulang, fraktur terbuka, atau pembedahan tulang, dll.</w:t>
      </w:r>
    </w:p>
    <w:p w14:paraId="1637DB7C" w14:textId="77777777" w:rsidR="007843DD" w:rsidRPr="00611573" w:rsidRDefault="007843DD" w:rsidP="00611573">
      <w:pPr>
        <w:pStyle w:val="ListParagraph"/>
        <w:spacing w:line="240" w:lineRule="auto"/>
        <w:ind w:left="0"/>
        <w:jc w:val="both"/>
        <w:rPr>
          <w:rFonts w:ascii="Arial" w:hAnsi="Arial" w:cs="Arial"/>
          <w:color w:val="000000" w:themeColor="text1"/>
          <w:sz w:val="24"/>
          <w:szCs w:val="24"/>
        </w:rPr>
      </w:pPr>
    </w:p>
    <w:p w14:paraId="7E3CEC62" w14:textId="413B10DD" w:rsidR="0088508A" w:rsidRPr="00611573" w:rsidRDefault="0088508A" w:rsidP="00611573">
      <w:pPr>
        <w:pStyle w:val="ListParagraph"/>
        <w:numPr>
          <w:ilvl w:val="0"/>
          <w:numId w:val="9"/>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Riwayat Kesehatan Keluarga</w:t>
      </w:r>
    </w:p>
    <w:p w14:paraId="02455E05" w14:textId="77777777" w:rsidR="0088508A" w:rsidRPr="00611573" w:rsidRDefault="0088508A"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Kaji apakah keluarga klien memiliki penyakit keturunan, namun biasanya tidak ada penyakit Osteomielitis yang diturunkan.</w:t>
      </w:r>
    </w:p>
    <w:p w14:paraId="263CA92B" w14:textId="77777777" w:rsidR="000878DC" w:rsidRPr="00611573" w:rsidRDefault="000878DC" w:rsidP="00611573">
      <w:pPr>
        <w:pStyle w:val="ListParagraph"/>
        <w:spacing w:line="240" w:lineRule="auto"/>
        <w:ind w:left="360"/>
        <w:jc w:val="both"/>
        <w:rPr>
          <w:rFonts w:ascii="Arial" w:hAnsi="Arial" w:cs="Arial"/>
          <w:color w:val="000000" w:themeColor="text1"/>
          <w:sz w:val="24"/>
          <w:szCs w:val="24"/>
        </w:rPr>
      </w:pPr>
    </w:p>
    <w:p w14:paraId="6D6FE630" w14:textId="77777777" w:rsidR="00A96BED" w:rsidRPr="00611573" w:rsidRDefault="00A96BED" w:rsidP="00611573">
      <w:pPr>
        <w:pStyle w:val="ListParagraph"/>
        <w:spacing w:line="240" w:lineRule="auto"/>
        <w:jc w:val="both"/>
        <w:rPr>
          <w:rFonts w:ascii="Arial" w:hAnsi="Arial" w:cs="Arial"/>
          <w:color w:val="000000" w:themeColor="text1"/>
          <w:sz w:val="24"/>
          <w:szCs w:val="24"/>
        </w:rPr>
      </w:pPr>
    </w:p>
    <w:p w14:paraId="78DEBB4A" w14:textId="59475761" w:rsidR="00A96BED" w:rsidRPr="00611573" w:rsidRDefault="00A96BED" w:rsidP="00611573">
      <w:pPr>
        <w:pStyle w:val="ListParagraph"/>
        <w:numPr>
          <w:ilvl w:val="0"/>
          <w:numId w:val="8"/>
        </w:numPr>
        <w:spacing w:line="240" w:lineRule="auto"/>
        <w:ind w:left="360"/>
        <w:jc w:val="both"/>
        <w:rPr>
          <w:rFonts w:ascii="Arial" w:hAnsi="Arial" w:cs="Arial"/>
          <w:b/>
          <w:color w:val="000000" w:themeColor="text1"/>
          <w:sz w:val="24"/>
          <w:szCs w:val="24"/>
        </w:rPr>
      </w:pPr>
      <w:r w:rsidRPr="00611573">
        <w:rPr>
          <w:rFonts w:ascii="Arial" w:hAnsi="Arial" w:cs="Arial"/>
          <w:b/>
          <w:color w:val="000000" w:themeColor="text1"/>
          <w:sz w:val="24"/>
          <w:szCs w:val="24"/>
        </w:rPr>
        <w:t>Pemeriksaan Fokus</w:t>
      </w:r>
    </w:p>
    <w:p w14:paraId="6795A541" w14:textId="77777777" w:rsidR="000878DC" w:rsidRPr="00611573" w:rsidRDefault="000878DC" w:rsidP="00611573">
      <w:pPr>
        <w:pStyle w:val="ListParagraph"/>
        <w:spacing w:line="240" w:lineRule="auto"/>
        <w:ind w:left="360"/>
        <w:jc w:val="both"/>
        <w:rPr>
          <w:rFonts w:ascii="Arial" w:hAnsi="Arial" w:cs="Arial"/>
          <w:color w:val="000000" w:themeColor="text1"/>
          <w:sz w:val="24"/>
          <w:szCs w:val="24"/>
        </w:rPr>
      </w:pPr>
    </w:p>
    <w:p w14:paraId="376BAE94" w14:textId="189BA604" w:rsidR="008709A9" w:rsidRPr="00611573" w:rsidRDefault="009110D1" w:rsidP="00611573">
      <w:pPr>
        <w:pStyle w:val="ListParagraph"/>
        <w:numPr>
          <w:ilvl w:val="0"/>
          <w:numId w:val="10"/>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Pengkajian dengan Pendekatan 11 fungsional Gordon</w:t>
      </w:r>
      <w:r w:rsidR="008709A9" w:rsidRPr="00611573">
        <w:rPr>
          <w:rFonts w:ascii="Arial" w:hAnsi="Arial" w:cs="Arial"/>
          <w:color w:val="000000" w:themeColor="text1"/>
          <w:sz w:val="24"/>
          <w:szCs w:val="24"/>
        </w:rPr>
        <w:t xml:space="preserve"> :</w:t>
      </w:r>
    </w:p>
    <w:p w14:paraId="59607D48" w14:textId="77777777" w:rsidR="00D41596" w:rsidRPr="00611573" w:rsidRDefault="00D41596" w:rsidP="00611573">
      <w:pPr>
        <w:pStyle w:val="ListParagraph"/>
        <w:spacing w:line="240" w:lineRule="auto"/>
        <w:ind w:left="360"/>
        <w:jc w:val="both"/>
        <w:rPr>
          <w:rFonts w:ascii="Arial" w:hAnsi="Arial" w:cs="Arial"/>
          <w:color w:val="000000" w:themeColor="text1"/>
          <w:sz w:val="24"/>
          <w:szCs w:val="24"/>
        </w:rPr>
      </w:pPr>
    </w:p>
    <w:p w14:paraId="4A0207DF" w14:textId="77777777"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Persepsi dan Manajemen Kesehatan</w:t>
      </w:r>
    </w:p>
    <w:p w14:paraId="4AF4CA31" w14:textId="5C9791F8"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Klien biasanya  tidak mengerti bahwa penyakit yang ia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derita adalah penyakit yang berbahaya. Perawat perlu mengkaji bagaimana klien memandang penyakit yang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deritanya, apakah klien tau apa penyebab penyakitnya sekarang.</w:t>
      </w:r>
    </w:p>
    <w:p w14:paraId="2BFDA998"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632FA07A" w14:textId="0DDD2632"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Nutrisi - Metabolik </w:t>
      </w:r>
    </w:p>
    <w:p w14:paraId="352C5711" w14:textId="3DC7BF78" w:rsidR="009110D1"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pada pasien mengalami penurunan nafsu makan karena demam yang ia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derita.</w:t>
      </w:r>
    </w:p>
    <w:p w14:paraId="4F209C0D" w14:textId="77777777" w:rsidR="00611573" w:rsidRDefault="00611573" w:rsidP="00611573">
      <w:pPr>
        <w:pStyle w:val="ListParagraph"/>
        <w:spacing w:line="240" w:lineRule="auto"/>
        <w:ind w:left="360"/>
        <w:jc w:val="both"/>
        <w:rPr>
          <w:rFonts w:ascii="Arial" w:hAnsi="Arial" w:cs="Arial"/>
          <w:color w:val="000000" w:themeColor="text1"/>
          <w:sz w:val="24"/>
          <w:szCs w:val="24"/>
        </w:rPr>
      </w:pPr>
    </w:p>
    <w:p w14:paraId="310F8EE5" w14:textId="77777777" w:rsidR="00611573" w:rsidRPr="00611573" w:rsidRDefault="00611573" w:rsidP="00611573">
      <w:pPr>
        <w:pStyle w:val="ListParagraph"/>
        <w:spacing w:line="240" w:lineRule="auto"/>
        <w:ind w:left="360"/>
        <w:jc w:val="both"/>
        <w:rPr>
          <w:rFonts w:ascii="Arial" w:hAnsi="Arial" w:cs="Arial"/>
          <w:color w:val="000000" w:themeColor="text1"/>
          <w:sz w:val="24"/>
          <w:szCs w:val="24"/>
        </w:rPr>
      </w:pPr>
    </w:p>
    <w:p w14:paraId="286B4697"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0C5ADEAC" w14:textId="77777777"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Eliminasi</w:t>
      </w:r>
    </w:p>
    <w:p w14:paraId="196B7186" w14:textId="2720C440"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pasien mengalami gangguan dalam eliminasi karena pasien mengalami penurunan nafsu makan akibat demam.</w:t>
      </w:r>
    </w:p>
    <w:p w14:paraId="2F158984" w14:textId="77777777" w:rsidR="000F3054" w:rsidRPr="00611573" w:rsidRDefault="000F3054" w:rsidP="00611573">
      <w:pPr>
        <w:pStyle w:val="ListParagraph"/>
        <w:spacing w:line="240" w:lineRule="auto"/>
        <w:ind w:left="360"/>
        <w:jc w:val="both"/>
        <w:rPr>
          <w:rFonts w:ascii="Arial" w:hAnsi="Arial" w:cs="Arial"/>
          <w:color w:val="000000" w:themeColor="text1"/>
          <w:sz w:val="24"/>
          <w:szCs w:val="24"/>
        </w:rPr>
      </w:pPr>
    </w:p>
    <w:p w14:paraId="38A24266" w14:textId="4A3CBAD7"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Aktivitas - Latihan </w:t>
      </w:r>
    </w:p>
    <w:p w14:paraId="43DA122E" w14:textId="30C2FE4E"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Biasaya pada pasien Osteomielitis mengalami penurunan aktivitas karena rasa nyeri yang ia rasakan</w:t>
      </w:r>
      <w:r w:rsidR="007843DD" w:rsidRPr="00611573">
        <w:rPr>
          <w:rFonts w:ascii="Arial" w:hAnsi="Arial" w:cs="Arial"/>
          <w:color w:val="000000" w:themeColor="text1"/>
          <w:sz w:val="24"/>
          <w:szCs w:val="24"/>
        </w:rPr>
        <w:t>.</w:t>
      </w:r>
    </w:p>
    <w:p w14:paraId="11F02750"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40CB7A79" w14:textId="22FAAAE3"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Istirahat - Tidur </w:t>
      </w:r>
    </w:p>
    <w:p w14:paraId="4C791CEE" w14:textId="31311E34"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Pasien biasanya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duga akan mengalami susah tidur karena rasa nyeri yang ia rasakan pada tulangnya.</w:t>
      </w:r>
    </w:p>
    <w:p w14:paraId="44607B4B" w14:textId="77777777" w:rsidR="00D41596" w:rsidRPr="00611573" w:rsidRDefault="00D41596" w:rsidP="00611573">
      <w:pPr>
        <w:pStyle w:val="ListParagraph"/>
        <w:spacing w:line="240" w:lineRule="auto"/>
        <w:ind w:left="360"/>
        <w:jc w:val="both"/>
        <w:rPr>
          <w:rFonts w:ascii="Arial" w:hAnsi="Arial" w:cs="Arial"/>
          <w:color w:val="000000" w:themeColor="text1"/>
          <w:sz w:val="24"/>
          <w:szCs w:val="24"/>
        </w:rPr>
      </w:pPr>
    </w:p>
    <w:p w14:paraId="4466D43F" w14:textId="77777777" w:rsidR="00D41596" w:rsidRPr="00611573" w:rsidRDefault="00D41596" w:rsidP="00611573">
      <w:pPr>
        <w:pStyle w:val="ListParagraph"/>
        <w:spacing w:line="240" w:lineRule="auto"/>
        <w:ind w:left="360"/>
        <w:jc w:val="both"/>
        <w:rPr>
          <w:rFonts w:ascii="Arial" w:hAnsi="Arial" w:cs="Arial"/>
          <w:color w:val="000000" w:themeColor="text1"/>
          <w:sz w:val="24"/>
          <w:szCs w:val="24"/>
        </w:rPr>
      </w:pPr>
    </w:p>
    <w:p w14:paraId="0CB44468" w14:textId="51985D09"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Kognitif - Persepsi </w:t>
      </w:r>
    </w:p>
    <w:p w14:paraId="7AB104AC"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klien tidak mengalami gangguan dengan kognitif dan persepsinya.</w:t>
      </w:r>
    </w:p>
    <w:p w14:paraId="740D31D8" w14:textId="77777777" w:rsidR="009110D1" w:rsidRPr="00611573" w:rsidRDefault="009110D1" w:rsidP="00611573">
      <w:pPr>
        <w:pStyle w:val="ListParagraph"/>
        <w:spacing w:line="240" w:lineRule="auto"/>
        <w:ind w:left="1080"/>
        <w:jc w:val="both"/>
        <w:rPr>
          <w:rFonts w:ascii="Arial" w:hAnsi="Arial" w:cs="Arial"/>
          <w:color w:val="000000" w:themeColor="text1"/>
          <w:sz w:val="24"/>
          <w:szCs w:val="24"/>
        </w:rPr>
      </w:pPr>
    </w:p>
    <w:p w14:paraId="40EE950D" w14:textId="501D0D29"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Persepsi Diri - Konsep Diri</w:t>
      </w:r>
    </w:p>
    <w:p w14:paraId="1BD8DFA1"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pasien memiliki perilaku menarik diri, mengingkari, depresi, ekspresi takut, perilaku marah, postur tubuh mengelak, menangis, kontak mata kurang, gagal menepati janji atau banyak janji.</w:t>
      </w:r>
    </w:p>
    <w:p w14:paraId="6A07D709"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7DDADCFD" w14:textId="4137F0DB"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Peran - Hubungan </w:t>
      </w:r>
    </w:p>
    <w:p w14:paraId="505CE3AC" w14:textId="4F378FBD"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pasien mengalami depresi di</w:t>
      </w:r>
      <w:r w:rsidR="00963D55"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karenakan penyakit yang di</w:t>
      </w:r>
      <w:r w:rsidR="00381F10"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alaminya. Serta adanya tekanan yang datang dari lingkungannya. Dan klien juga tidak dapat melakukan perannya dengan baik.</w:t>
      </w:r>
    </w:p>
    <w:p w14:paraId="1EE78732"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2F53E060" w14:textId="611798FE"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xml:space="preserve">Seksual - Reproduksi </w:t>
      </w:r>
    </w:p>
    <w:p w14:paraId="780F0987" w14:textId="3FD3918D"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pasien tidak mengalami gangguan dalam masalah seksual.</w:t>
      </w:r>
    </w:p>
    <w:p w14:paraId="61552C14"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0CD83DDF" w14:textId="15A1EC04"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Koping - Toleransi Stress</w:t>
      </w:r>
    </w:p>
    <w:p w14:paraId="5ECA580C"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Biasanya pasien mengalami stress ysng berat karena kondisinya saat itu.</w:t>
      </w:r>
    </w:p>
    <w:p w14:paraId="7FE80FAB" w14:textId="77777777" w:rsidR="009110D1" w:rsidRPr="00611573" w:rsidRDefault="009110D1" w:rsidP="00611573">
      <w:pPr>
        <w:pStyle w:val="ListParagraph"/>
        <w:spacing w:line="240" w:lineRule="auto"/>
        <w:ind w:left="1080"/>
        <w:jc w:val="both"/>
        <w:rPr>
          <w:rFonts w:ascii="Arial" w:hAnsi="Arial" w:cs="Arial"/>
          <w:color w:val="000000" w:themeColor="text1"/>
          <w:sz w:val="24"/>
          <w:szCs w:val="24"/>
        </w:rPr>
      </w:pPr>
    </w:p>
    <w:p w14:paraId="233BC9D1" w14:textId="77777777" w:rsidR="009110D1" w:rsidRPr="00611573" w:rsidRDefault="009110D1" w:rsidP="00611573">
      <w:pPr>
        <w:pStyle w:val="ListParagraph"/>
        <w:numPr>
          <w:ilvl w:val="0"/>
          <w:numId w:val="11"/>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Nilai Kepercayaan</w:t>
      </w:r>
    </w:p>
    <w:p w14:paraId="47BA1A49" w14:textId="6DD8D947" w:rsidR="009110D1" w:rsidRPr="00611573" w:rsidRDefault="009110D1"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Pola keyakinan perlu di</w:t>
      </w:r>
      <w:r w:rsidR="00EF0011"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kaji oleh perawat terhadap klien agar kebutuhan spiritual klien data dipenuhi selama proses perawatan klien di Rumah Sakit. Kaji apakah ada pantangan agama dalam proses pengobatan klien. Klien biasanya mengalami gangguan dalam beribadah karena nyeri yang ia rasakan.</w:t>
      </w:r>
    </w:p>
    <w:p w14:paraId="37075299" w14:textId="77777777" w:rsidR="009110D1" w:rsidRPr="00611573" w:rsidRDefault="009110D1" w:rsidP="00611573">
      <w:pPr>
        <w:pStyle w:val="ListParagraph"/>
        <w:spacing w:line="240" w:lineRule="auto"/>
        <w:ind w:left="360"/>
        <w:jc w:val="both"/>
        <w:rPr>
          <w:rFonts w:ascii="Arial" w:hAnsi="Arial" w:cs="Arial"/>
          <w:color w:val="000000" w:themeColor="text1"/>
          <w:sz w:val="24"/>
          <w:szCs w:val="24"/>
        </w:rPr>
      </w:pPr>
    </w:p>
    <w:p w14:paraId="2EF89804" w14:textId="097C0C92" w:rsidR="009110D1" w:rsidRPr="00611573" w:rsidRDefault="00D4247E" w:rsidP="00611573">
      <w:pPr>
        <w:pStyle w:val="ListParagraph"/>
        <w:numPr>
          <w:ilvl w:val="0"/>
          <w:numId w:val="10"/>
        </w:numPr>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Pemeriksaan Fisik</w:t>
      </w:r>
    </w:p>
    <w:p w14:paraId="7AECBB71" w14:textId="77777777" w:rsidR="00D4247E" w:rsidRPr="00611573" w:rsidRDefault="00D4247E"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Keadaan Umum Pasien</w:t>
      </w:r>
    </w:p>
    <w:p w14:paraId="66DFD436" w14:textId="433DE121" w:rsidR="00D4247E" w:rsidRPr="00611573" w:rsidRDefault="00D4247E"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Nilai GCS biasanya compos mentis, tetapi bisa menurun bila terjadi nyeri hebat (syok neurogenik)</w:t>
      </w:r>
      <w:r w:rsidR="0037423C" w:rsidRPr="00611573">
        <w:rPr>
          <w:rFonts w:ascii="Arial" w:hAnsi="Arial" w:cs="Arial"/>
          <w:color w:val="000000" w:themeColor="text1"/>
          <w:sz w:val="24"/>
          <w:szCs w:val="24"/>
        </w:rPr>
        <w:t>.</w:t>
      </w:r>
    </w:p>
    <w:p w14:paraId="33DD06B1" w14:textId="5A5F9A24" w:rsidR="00D4247E" w:rsidRPr="00611573" w:rsidRDefault="00D4247E"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 xml:space="preserve">Vital sign : </w:t>
      </w:r>
    </w:p>
    <w:p w14:paraId="41567D6E" w14:textId="3F9A07E8" w:rsidR="00D4247E" w:rsidRPr="00611573" w:rsidRDefault="00D4247E" w:rsidP="00611573">
      <w:pPr>
        <w:pStyle w:val="ListParagraph"/>
        <w:numPr>
          <w:ilvl w:val="0"/>
          <w:numId w:val="13"/>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TD</w:t>
      </w:r>
      <w:r w:rsidRPr="00611573">
        <w:rPr>
          <w:rFonts w:ascii="Arial" w:hAnsi="Arial" w:cs="Arial"/>
          <w:color w:val="000000" w:themeColor="text1"/>
          <w:sz w:val="24"/>
          <w:szCs w:val="24"/>
        </w:rPr>
        <w:tab/>
        <w:t>: Biasanya tekanan darah pasien meningkat</w:t>
      </w:r>
      <w:r w:rsidR="007843DD" w:rsidRPr="00611573">
        <w:rPr>
          <w:rFonts w:ascii="Arial" w:hAnsi="Arial" w:cs="Arial"/>
          <w:color w:val="000000" w:themeColor="text1"/>
          <w:sz w:val="24"/>
          <w:szCs w:val="24"/>
        </w:rPr>
        <w:t>.</w:t>
      </w:r>
    </w:p>
    <w:p w14:paraId="2E16C997" w14:textId="21E093FD" w:rsidR="00D4247E" w:rsidRPr="00611573" w:rsidRDefault="00D4247E" w:rsidP="00611573">
      <w:pPr>
        <w:pStyle w:val="ListParagraph"/>
        <w:numPr>
          <w:ilvl w:val="0"/>
          <w:numId w:val="13"/>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Suhu : Terjadi peningkatan suhu tubuh</w:t>
      </w:r>
      <w:r w:rsidR="007843DD" w:rsidRPr="00611573">
        <w:rPr>
          <w:rFonts w:ascii="Arial" w:hAnsi="Arial" w:cs="Arial"/>
          <w:color w:val="000000" w:themeColor="text1"/>
          <w:sz w:val="24"/>
          <w:szCs w:val="24"/>
        </w:rPr>
        <w:t>.</w:t>
      </w:r>
    </w:p>
    <w:p w14:paraId="3B407D86" w14:textId="709A261D" w:rsidR="00D4247E" w:rsidRPr="00611573" w:rsidRDefault="00D4247E" w:rsidP="00611573">
      <w:pPr>
        <w:pStyle w:val="ListParagraph"/>
        <w:numPr>
          <w:ilvl w:val="0"/>
          <w:numId w:val="13"/>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Nadi : Ter</w:t>
      </w:r>
      <w:r w:rsidR="0037423C" w:rsidRPr="00611573">
        <w:rPr>
          <w:rFonts w:ascii="Arial" w:hAnsi="Arial" w:cs="Arial"/>
          <w:color w:val="000000" w:themeColor="text1"/>
          <w:sz w:val="24"/>
          <w:szCs w:val="24"/>
        </w:rPr>
        <w:t>jadi peningkatan frekuensi nadi</w:t>
      </w:r>
      <w:r w:rsidR="007843DD" w:rsidRPr="00611573">
        <w:rPr>
          <w:rFonts w:ascii="Arial" w:hAnsi="Arial" w:cs="Arial"/>
          <w:color w:val="000000" w:themeColor="text1"/>
          <w:sz w:val="24"/>
          <w:szCs w:val="24"/>
        </w:rPr>
        <w:t>.</w:t>
      </w:r>
    </w:p>
    <w:p w14:paraId="341C4516" w14:textId="43A2CB88" w:rsidR="00D4247E" w:rsidRPr="00611573" w:rsidRDefault="00D4247E" w:rsidP="00611573">
      <w:pPr>
        <w:pStyle w:val="ListParagraph"/>
        <w:numPr>
          <w:ilvl w:val="0"/>
          <w:numId w:val="13"/>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RR</w:t>
      </w:r>
      <w:r w:rsidRPr="00611573">
        <w:rPr>
          <w:rFonts w:ascii="Arial" w:hAnsi="Arial" w:cs="Arial"/>
          <w:color w:val="000000" w:themeColor="text1"/>
          <w:sz w:val="24"/>
          <w:szCs w:val="24"/>
        </w:rPr>
        <w:tab/>
        <w:t>: Terjadi peningkatan frekuensi pernafasan</w:t>
      </w:r>
      <w:r w:rsidR="007843DD" w:rsidRPr="00611573">
        <w:rPr>
          <w:rFonts w:ascii="Arial" w:hAnsi="Arial" w:cs="Arial"/>
          <w:color w:val="000000" w:themeColor="text1"/>
          <w:sz w:val="24"/>
          <w:szCs w:val="24"/>
        </w:rPr>
        <w:t>.</w:t>
      </w:r>
    </w:p>
    <w:p w14:paraId="5E6F98A1" w14:textId="77777777" w:rsidR="00D4247E" w:rsidRPr="00611573" w:rsidRDefault="00D4247E" w:rsidP="00611573">
      <w:pPr>
        <w:pStyle w:val="ListParagraph"/>
        <w:spacing w:line="240" w:lineRule="auto"/>
        <w:jc w:val="both"/>
        <w:rPr>
          <w:rFonts w:ascii="Arial" w:hAnsi="Arial" w:cs="Arial"/>
          <w:color w:val="000000" w:themeColor="text1"/>
          <w:sz w:val="24"/>
          <w:szCs w:val="24"/>
        </w:rPr>
      </w:pPr>
    </w:p>
    <w:p w14:paraId="7A7BD77B" w14:textId="77777777" w:rsidR="00D4247E" w:rsidRPr="00611573" w:rsidRDefault="00D4247E"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Kepala dan leher</w:t>
      </w:r>
      <w:r w:rsidRPr="00611573">
        <w:rPr>
          <w:rFonts w:ascii="Arial" w:hAnsi="Arial" w:cs="Arial"/>
          <w:color w:val="000000" w:themeColor="text1"/>
          <w:sz w:val="24"/>
          <w:szCs w:val="24"/>
        </w:rPr>
        <w:tab/>
      </w:r>
    </w:p>
    <w:p w14:paraId="7C06919A" w14:textId="77777777" w:rsidR="00D4247E" w:rsidRPr="00611573" w:rsidRDefault="00D4247E" w:rsidP="00611573">
      <w:pPr>
        <w:pStyle w:val="ListParagraph"/>
        <w:numPr>
          <w:ilvl w:val="0"/>
          <w:numId w:val="3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Mata dan telinga</w:t>
      </w:r>
    </w:p>
    <w:p w14:paraId="1DF9CB95" w14:textId="64B5168D" w:rsidR="00D4247E" w:rsidRPr="00611573" w:rsidRDefault="00D4247E" w:rsidP="00611573">
      <w:pPr>
        <w:pStyle w:val="ListParagraph"/>
        <w:numPr>
          <w:ilvl w:val="1"/>
          <w:numId w:val="14"/>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Mata : biasanya konjungtiva anemis, sclera tidak ikterik</w:t>
      </w:r>
      <w:r w:rsidR="0037423C" w:rsidRPr="00611573">
        <w:rPr>
          <w:rFonts w:ascii="Arial" w:hAnsi="Arial" w:cs="Arial"/>
          <w:color w:val="000000" w:themeColor="text1"/>
          <w:sz w:val="24"/>
          <w:szCs w:val="24"/>
        </w:rPr>
        <w:t>.</w:t>
      </w:r>
    </w:p>
    <w:p w14:paraId="1303C4F6" w14:textId="122F0E58" w:rsidR="00D4247E" w:rsidRPr="00611573" w:rsidRDefault="00D4247E" w:rsidP="00611573">
      <w:pPr>
        <w:pStyle w:val="ListParagraph"/>
        <w:numPr>
          <w:ilvl w:val="1"/>
          <w:numId w:val="14"/>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Telinga : biasanya tidak ada gangguan</w:t>
      </w:r>
      <w:r w:rsidR="0037423C" w:rsidRPr="00611573">
        <w:rPr>
          <w:rFonts w:ascii="Arial" w:hAnsi="Arial" w:cs="Arial"/>
          <w:color w:val="000000" w:themeColor="text1"/>
          <w:sz w:val="24"/>
          <w:szCs w:val="24"/>
        </w:rPr>
        <w:t>.</w:t>
      </w:r>
    </w:p>
    <w:p w14:paraId="12A7BCD4" w14:textId="324607C2" w:rsidR="00D4247E" w:rsidRPr="00611573" w:rsidRDefault="00D4247E"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Hidung : tidak ada gangguan pada hidung</w:t>
      </w:r>
      <w:r w:rsidR="0037423C" w:rsidRPr="00611573">
        <w:rPr>
          <w:rFonts w:ascii="Arial" w:hAnsi="Arial" w:cs="Arial"/>
          <w:color w:val="000000" w:themeColor="text1"/>
          <w:sz w:val="24"/>
          <w:szCs w:val="24"/>
        </w:rPr>
        <w:t>.</w:t>
      </w:r>
    </w:p>
    <w:p w14:paraId="09A93A77" w14:textId="43A46362" w:rsidR="00D4247E" w:rsidRPr="00611573" w:rsidRDefault="00D4247E" w:rsidP="00611573">
      <w:pPr>
        <w:pStyle w:val="ListParagraph"/>
        <w:spacing w:line="240" w:lineRule="auto"/>
        <w:ind w:left="360"/>
        <w:jc w:val="both"/>
        <w:rPr>
          <w:rFonts w:ascii="Arial" w:hAnsi="Arial" w:cs="Arial"/>
          <w:color w:val="000000" w:themeColor="text1"/>
          <w:sz w:val="24"/>
          <w:szCs w:val="24"/>
        </w:rPr>
      </w:pPr>
      <w:r w:rsidRPr="00611573">
        <w:rPr>
          <w:rFonts w:ascii="Arial" w:hAnsi="Arial" w:cs="Arial"/>
          <w:color w:val="000000" w:themeColor="text1"/>
          <w:sz w:val="24"/>
          <w:szCs w:val="24"/>
        </w:rPr>
        <w:t>-     Tidak ada gangguan kelenjar tyroid, dan JVP</w:t>
      </w:r>
      <w:r w:rsidR="0037423C" w:rsidRPr="00611573">
        <w:rPr>
          <w:rFonts w:ascii="Arial" w:hAnsi="Arial" w:cs="Arial"/>
          <w:color w:val="000000" w:themeColor="text1"/>
          <w:sz w:val="24"/>
          <w:szCs w:val="24"/>
        </w:rPr>
        <w:t>.</w:t>
      </w:r>
    </w:p>
    <w:p w14:paraId="0D9FAC3B" w14:textId="77777777" w:rsidR="00D4247E" w:rsidRPr="00611573" w:rsidRDefault="00D4247E" w:rsidP="00611573">
      <w:pPr>
        <w:pStyle w:val="ListParagraph"/>
        <w:spacing w:line="240" w:lineRule="auto"/>
        <w:ind w:left="0"/>
        <w:jc w:val="both"/>
        <w:rPr>
          <w:rFonts w:ascii="Arial" w:hAnsi="Arial" w:cs="Arial"/>
          <w:color w:val="000000" w:themeColor="text1"/>
          <w:sz w:val="24"/>
          <w:szCs w:val="24"/>
        </w:rPr>
      </w:pPr>
    </w:p>
    <w:p w14:paraId="777BE743" w14:textId="4078325D" w:rsidR="00D4247E" w:rsidRPr="00611573" w:rsidRDefault="00D4247E"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Thorak</w:t>
      </w:r>
      <w:r w:rsidRPr="00611573">
        <w:rPr>
          <w:rFonts w:ascii="Arial" w:hAnsi="Arial" w:cs="Arial"/>
          <w:color w:val="000000" w:themeColor="text1"/>
          <w:sz w:val="24"/>
          <w:szCs w:val="24"/>
        </w:rPr>
        <w:tab/>
      </w:r>
    </w:p>
    <w:p w14:paraId="1ACD2306" w14:textId="62BC5414" w:rsidR="00D4247E" w:rsidRPr="00611573" w:rsidRDefault="00D4247E" w:rsidP="00611573">
      <w:pPr>
        <w:pStyle w:val="ListParagraph"/>
        <w:numPr>
          <w:ilvl w:val="1"/>
          <w:numId w:val="1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Inspeksi : Biasanya tidak ada gangguan, tetapi jika klien merasa cemas, akan terlihat peningkatan frekuensi nafas klien.</w:t>
      </w:r>
    </w:p>
    <w:p w14:paraId="4AC567E2" w14:textId="14859280" w:rsidR="00D4247E" w:rsidRPr="00611573" w:rsidRDefault="00D4247E" w:rsidP="00611573">
      <w:pPr>
        <w:pStyle w:val="ListParagraph"/>
        <w:numPr>
          <w:ilvl w:val="1"/>
          <w:numId w:val="1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Palpasi : Biasanya tidak ada gangguan</w:t>
      </w:r>
      <w:r w:rsidR="0037423C" w:rsidRPr="00611573">
        <w:rPr>
          <w:rFonts w:ascii="Arial" w:hAnsi="Arial" w:cs="Arial"/>
          <w:color w:val="000000" w:themeColor="text1"/>
          <w:sz w:val="24"/>
          <w:szCs w:val="24"/>
        </w:rPr>
        <w:t>.</w:t>
      </w:r>
    </w:p>
    <w:p w14:paraId="122F269D" w14:textId="6352018E" w:rsidR="00D4247E" w:rsidRPr="00611573" w:rsidRDefault="00D4247E" w:rsidP="00611573">
      <w:pPr>
        <w:pStyle w:val="ListParagraph"/>
        <w:numPr>
          <w:ilvl w:val="1"/>
          <w:numId w:val="1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Perkusi : Biasanya normal atau tidak ada gangguan</w:t>
      </w:r>
      <w:r w:rsidR="0037423C" w:rsidRPr="00611573">
        <w:rPr>
          <w:rFonts w:ascii="Arial" w:hAnsi="Arial" w:cs="Arial"/>
          <w:color w:val="000000" w:themeColor="text1"/>
          <w:sz w:val="24"/>
          <w:szCs w:val="24"/>
        </w:rPr>
        <w:t>.</w:t>
      </w:r>
    </w:p>
    <w:p w14:paraId="35E922E3" w14:textId="5C12823F" w:rsidR="00D4247E" w:rsidRPr="00611573" w:rsidRDefault="00D4247E" w:rsidP="00611573">
      <w:pPr>
        <w:pStyle w:val="ListParagraph"/>
        <w:numPr>
          <w:ilvl w:val="1"/>
          <w:numId w:val="1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Auskultasi : Biasanya normal</w:t>
      </w:r>
      <w:r w:rsidR="0037423C" w:rsidRPr="00611573">
        <w:rPr>
          <w:rFonts w:ascii="Arial" w:hAnsi="Arial" w:cs="Arial"/>
          <w:color w:val="000000" w:themeColor="text1"/>
          <w:sz w:val="24"/>
          <w:szCs w:val="24"/>
        </w:rPr>
        <w:t>.</w:t>
      </w:r>
    </w:p>
    <w:p w14:paraId="62FB7E17" w14:textId="4D1B86AC" w:rsidR="00D4247E" w:rsidRPr="00611573" w:rsidRDefault="00D4247E" w:rsidP="00611573">
      <w:pPr>
        <w:pStyle w:val="ListParagraph"/>
        <w:numPr>
          <w:ilvl w:val="1"/>
          <w:numId w:val="15"/>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Jantung : Irama jantung biasanya normal</w:t>
      </w:r>
      <w:r w:rsidR="0037423C" w:rsidRPr="00611573">
        <w:rPr>
          <w:rFonts w:ascii="Arial" w:hAnsi="Arial" w:cs="Arial"/>
          <w:color w:val="000000" w:themeColor="text1"/>
          <w:sz w:val="24"/>
          <w:szCs w:val="24"/>
        </w:rPr>
        <w:t>.</w:t>
      </w:r>
    </w:p>
    <w:p w14:paraId="303D8C34" w14:textId="77777777" w:rsidR="00460E31" w:rsidRPr="00611573" w:rsidRDefault="00460E31" w:rsidP="00611573">
      <w:pPr>
        <w:pStyle w:val="ListParagraph"/>
        <w:spacing w:line="240" w:lineRule="auto"/>
        <w:jc w:val="both"/>
        <w:rPr>
          <w:rFonts w:ascii="Arial" w:hAnsi="Arial" w:cs="Arial"/>
          <w:color w:val="000000" w:themeColor="text1"/>
          <w:sz w:val="24"/>
          <w:szCs w:val="24"/>
        </w:rPr>
      </w:pPr>
    </w:p>
    <w:p w14:paraId="07ADD649" w14:textId="77777777" w:rsidR="00D4247E" w:rsidRPr="00611573" w:rsidRDefault="00D4247E" w:rsidP="00611573">
      <w:pPr>
        <w:pStyle w:val="ListParagraph"/>
        <w:spacing w:line="240" w:lineRule="auto"/>
        <w:ind w:left="1440"/>
        <w:jc w:val="both"/>
        <w:rPr>
          <w:rFonts w:ascii="Arial" w:hAnsi="Arial" w:cs="Arial"/>
          <w:color w:val="000000" w:themeColor="text1"/>
          <w:sz w:val="24"/>
          <w:szCs w:val="24"/>
        </w:rPr>
      </w:pPr>
    </w:p>
    <w:p w14:paraId="52D40F1A" w14:textId="77777777"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Abdomen</w:t>
      </w:r>
    </w:p>
    <w:p w14:paraId="2156DA9C" w14:textId="1C64269A" w:rsidR="00A310C0" w:rsidRPr="00611573" w:rsidRDefault="00A310C0"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Biasanya tidak ada gangguan pada daerah abdomen, tetapi peningkatan p</w:t>
      </w:r>
      <w:r w:rsidR="006909E0" w:rsidRPr="00611573">
        <w:rPr>
          <w:rFonts w:ascii="Arial" w:hAnsi="Arial" w:cs="Arial"/>
          <w:color w:val="000000" w:themeColor="text1"/>
          <w:sz w:val="24"/>
          <w:szCs w:val="24"/>
        </w:rPr>
        <w:t>eristaltik</w:t>
      </w:r>
      <w:r w:rsidRPr="00611573">
        <w:rPr>
          <w:rFonts w:ascii="Arial" w:hAnsi="Arial" w:cs="Arial"/>
          <w:color w:val="000000" w:themeColor="text1"/>
          <w:sz w:val="24"/>
          <w:szCs w:val="24"/>
        </w:rPr>
        <w:t xml:space="preserve"> usus bisa terjadi.</w:t>
      </w:r>
    </w:p>
    <w:p w14:paraId="1C0D556F" w14:textId="31FEC520"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Genital : Biasanya tidak ada gangguan.</w:t>
      </w:r>
    </w:p>
    <w:p w14:paraId="46935718" w14:textId="7E947E2E"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Ekstremitas atas dan bawah</w:t>
      </w:r>
    </w:p>
    <w:p w14:paraId="21B9963C" w14:textId="028FE813" w:rsidR="00A310C0" w:rsidRPr="00611573" w:rsidRDefault="00A310C0"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Biasanya pasien akan merasakan nyeri pada tulang yang mengalami infeksi. Lemah pada ekstremitas atas dan bawah.</w:t>
      </w:r>
    </w:p>
    <w:p w14:paraId="21327FAA" w14:textId="77777777"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Integument</w:t>
      </w:r>
    </w:p>
    <w:p w14:paraId="29586344" w14:textId="77777777" w:rsidR="00A310C0" w:rsidRPr="00611573" w:rsidRDefault="00A310C0"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Akan terjadi peningkatan pengeluaran keringat, karena pasien mengalami nyeri yang hebat, cemas, dll.</w:t>
      </w:r>
    </w:p>
    <w:p w14:paraId="49C25C45" w14:textId="77777777"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Nutrisi</w:t>
      </w:r>
    </w:p>
    <w:p w14:paraId="405AA094" w14:textId="77777777" w:rsidR="00A310C0" w:rsidRPr="00611573" w:rsidRDefault="00A310C0"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Biasanya karena nyeri, pasien akan mengalami penurunan nafsu makan.</w:t>
      </w:r>
    </w:p>
    <w:p w14:paraId="6DF7EA22" w14:textId="77777777" w:rsidR="00A310C0" w:rsidRPr="00611573" w:rsidRDefault="00A310C0" w:rsidP="00611573">
      <w:pPr>
        <w:pStyle w:val="ListParagraph"/>
        <w:numPr>
          <w:ilvl w:val="0"/>
          <w:numId w:val="12"/>
        </w:numPr>
        <w:spacing w:line="240" w:lineRule="auto"/>
        <w:ind w:left="720"/>
        <w:jc w:val="both"/>
        <w:rPr>
          <w:rFonts w:ascii="Arial" w:hAnsi="Arial" w:cs="Arial"/>
          <w:color w:val="000000" w:themeColor="text1"/>
          <w:sz w:val="24"/>
          <w:szCs w:val="24"/>
        </w:rPr>
      </w:pPr>
      <w:r w:rsidRPr="00611573">
        <w:rPr>
          <w:rFonts w:ascii="Arial" w:hAnsi="Arial" w:cs="Arial"/>
          <w:color w:val="000000" w:themeColor="text1"/>
          <w:sz w:val="24"/>
          <w:szCs w:val="24"/>
        </w:rPr>
        <w:t>Eliminasi</w:t>
      </w:r>
    </w:p>
    <w:p w14:paraId="375AE638" w14:textId="340A61E1" w:rsidR="00A310C0" w:rsidRPr="00611573" w:rsidRDefault="00A310C0" w:rsidP="00611573">
      <w:pPr>
        <w:pStyle w:val="ListParagraph"/>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Biasanya tidak terdapat gangguan</w:t>
      </w:r>
      <w:r w:rsidR="0037423C" w:rsidRPr="00611573">
        <w:rPr>
          <w:rFonts w:ascii="Arial" w:hAnsi="Arial" w:cs="Arial"/>
          <w:color w:val="000000" w:themeColor="text1"/>
          <w:sz w:val="24"/>
          <w:szCs w:val="24"/>
        </w:rPr>
        <w:t>.</w:t>
      </w:r>
    </w:p>
    <w:p w14:paraId="70FB541B" w14:textId="77777777" w:rsidR="0017360B" w:rsidRPr="00611573" w:rsidRDefault="0017360B" w:rsidP="00611573">
      <w:pPr>
        <w:pStyle w:val="ListParagraph"/>
        <w:spacing w:line="240" w:lineRule="auto"/>
        <w:ind w:left="1440"/>
        <w:jc w:val="both"/>
        <w:rPr>
          <w:rFonts w:ascii="Arial" w:hAnsi="Arial" w:cs="Arial"/>
          <w:color w:val="000000" w:themeColor="text1"/>
          <w:sz w:val="24"/>
          <w:szCs w:val="24"/>
        </w:rPr>
      </w:pPr>
    </w:p>
    <w:p w14:paraId="7E7D83FD" w14:textId="77777777" w:rsidR="00460E31" w:rsidRPr="00611573" w:rsidRDefault="00460E31" w:rsidP="00611573">
      <w:pPr>
        <w:pStyle w:val="ListParagraph"/>
        <w:spacing w:line="240" w:lineRule="auto"/>
        <w:ind w:left="1440"/>
        <w:jc w:val="both"/>
        <w:rPr>
          <w:rFonts w:ascii="Arial" w:hAnsi="Arial" w:cs="Arial"/>
          <w:color w:val="000000" w:themeColor="text1"/>
          <w:sz w:val="24"/>
          <w:szCs w:val="24"/>
        </w:rPr>
      </w:pPr>
    </w:p>
    <w:p w14:paraId="52944D09" w14:textId="5CCA965B" w:rsidR="00E22DE4" w:rsidRPr="00611573" w:rsidRDefault="0017360B" w:rsidP="00611573">
      <w:pPr>
        <w:pStyle w:val="ListParagraph"/>
        <w:numPr>
          <w:ilvl w:val="0"/>
          <w:numId w:val="8"/>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Diagnosa Keperawatan</w:t>
      </w:r>
    </w:p>
    <w:p w14:paraId="6F987EA8" w14:textId="77777777" w:rsidR="000878DC" w:rsidRPr="00611573" w:rsidRDefault="000878DC" w:rsidP="00611573">
      <w:pPr>
        <w:pStyle w:val="ListParagraph"/>
        <w:spacing w:line="240" w:lineRule="auto"/>
        <w:jc w:val="both"/>
        <w:rPr>
          <w:rFonts w:ascii="Arial" w:hAnsi="Arial" w:cs="Arial"/>
          <w:color w:val="000000" w:themeColor="text1"/>
          <w:sz w:val="24"/>
          <w:szCs w:val="24"/>
        </w:rPr>
      </w:pPr>
    </w:p>
    <w:p w14:paraId="73543CB0" w14:textId="3D9E4C1E" w:rsidR="00A01291" w:rsidRPr="00611573" w:rsidRDefault="00A01291" w:rsidP="00611573">
      <w:pPr>
        <w:pStyle w:val="ListParagraph"/>
        <w:numPr>
          <w:ilvl w:val="0"/>
          <w:numId w:val="1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Nyeri berhubungan dengan inflamasi dan pembengkakan.</w:t>
      </w:r>
    </w:p>
    <w:p w14:paraId="01A93031" w14:textId="38701855" w:rsidR="00A01291" w:rsidRPr="00611573" w:rsidRDefault="00A01291" w:rsidP="00611573">
      <w:pPr>
        <w:pStyle w:val="ListParagraph"/>
        <w:numPr>
          <w:ilvl w:val="0"/>
          <w:numId w:val="1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Kerusakan mobilitas fisik berhubungan dengan nyeri</w:t>
      </w:r>
      <w:r w:rsidR="008709A9" w:rsidRPr="00611573">
        <w:rPr>
          <w:rFonts w:ascii="Arial" w:hAnsi="Arial" w:cs="Arial"/>
          <w:color w:val="000000" w:themeColor="text1"/>
          <w:sz w:val="24"/>
          <w:szCs w:val="24"/>
        </w:rPr>
        <w:t>.</w:t>
      </w:r>
    </w:p>
    <w:p w14:paraId="52AA6BD7" w14:textId="7C247FEB" w:rsidR="00A01291" w:rsidRPr="00611573" w:rsidRDefault="00A01291" w:rsidP="00611573">
      <w:pPr>
        <w:pStyle w:val="ListParagraph"/>
        <w:numPr>
          <w:ilvl w:val="0"/>
          <w:numId w:val="1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Gangguan intergritas kulit berhubungan dengan efek pembedahan ; imobilisasi.</w:t>
      </w:r>
    </w:p>
    <w:p w14:paraId="495DC6BB" w14:textId="2CCC65F4" w:rsidR="00C476BF" w:rsidRPr="00611573" w:rsidRDefault="00A01291" w:rsidP="00611573">
      <w:pPr>
        <w:pStyle w:val="ListParagraph"/>
        <w:numPr>
          <w:ilvl w:val="0"/>
          <w:numId w:val="16"/>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Resiko terhadap penyebaran infeksi berhubungan dengan pembentukan abses tulang, kerusakan kulit</w:t>
      </w:r>
      <w:r w:rsidR="008709A9" w:rsidRPr="00611573">
        <w:rPr>
          <w:rFonts w:ascii="Arial" w:hAnsi="Arial" w:cs="Arial"/>
          <w:color w:val="000000" w:themeColor="text1"/>
          <w:sz w:val="24"/>
          <w:szCs w:val="24"/>
        </w:rPr>
        <w:t>.</w:t>
      </w:r>
    </w:p>
    <w:p w14:paraId="1D6EBA78" w14:textId="77777777" w:rsidR="00C476BF" w:rsidRPr="00611573" w:rsidRDefault="00C476BF" w:rsidP="00611573">
      <w:pPr>
        <w:spacing w:line="240" w:lineRule="auto"/>
        <w:jc w:val="both"/>
        <w:rPr>
          <w:rFonts w:ascii="Arial" w:hAnsi="Arial" w:cs="Arial"/>
          <w:color w:val="000000" w:themeColor="text1"/>
          <w:sz w:val="24"/>
          <w:szCs w:val="24"/>
        </w:rPr>
      </w:pPr>
    </w:p>
    <w:p w14:paraId="1A961A62" w14:textId="13DB7159" w:rsidR="007071C0" w:rsidRPr="00611573" w:rsidRDefault="007071C0" w:rsidP="00611573">
      <w:pPr>
        <w:pStyle w:val="ListParagraph"/>
        <w:numPr>
          <w:ilvl w:val="0"/>
          <w:numId w:val="8"/>
        </w:num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Nursing Care Plan</w:t>
      </w:r>
    </w:p>
    <w:p w14:paraId="0DFF3D32" w14:textId="77777777" w:rsidR="007071C0" w:rsidRPr="00611573" w:rsidRDefault="007071C0" w:rsidP="00611573">
      <w:pPr>
        <w:pStyle w:val="ListParagraph"/>
        <w:spacing w:line="240" w:lineRule="auto"/>
        <w:jc w:val="both"/>
        <w:rPr>
          <w:rFonts w:ascii="Arial" w:hAnsi="Arial" w:cs="Arial"/>
          <w:color w:val="000000" w:themeColor="text1"/>
          <w:sz w:val="24"/>
          <w:szCs w:val="24"/>
        </w:rPr>
      </w:pPr>
    </w:p>
    <w:tbl>
      <w:tblPr>
        <w:tblStyle w:val="TableGrid"/>
        <w:tblW w:w="6031" w:type="dxa"/>
        <w:tblInd w:w="704" w:type="dxa"/>
        <w:tblLook w:val="04A0" w:firstRow="1" w:lastRow="0" w:firstColumn="1" w:lastColumn="0" w:noHBand="0" w:noVBand="1"/>
      </w:tblPr>
      <w:tblGrid>
        <w:gridCol w:w="590"/>
        <w:gridCol w:w="2844"/>
        <w:gridCol w:w="2597"/>
      </w:tblGrid>
      <w:tr w:rsidR="00611573" w:rsidRPr="00611573" w14:paraId="15E09E20" w14:textId="77777777" w:rsidTr="00611573">
        <w:tc>
          <w:tcPr>
            <w:tcW w:w="590" w:type="dxa"/>
          </w:tcPr>
          <w:p w14:paraId="56E4556E" w14:textId="07364E12"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No. Dx</w:t>
            </w:r>
          </w:p>
        </w:tc>
        <w:tc>
          <w:tcPr>
            <w:tcW w:w="2844" w:type="dxa"/>
          </w:tcPr>
          <w:p w14:paraId="10AE39F3" w14:textId="24826070"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Tujuan</w:t>
            </w:r>
          </w:p>
        </w:tc>
        <w:tc>
          <w:tcPr>
            <w:tcW w:w="2597" w:type="dxa"/>
          </w:tcPr>
          <w:p w14:paraId="06F1E2B7" w14:textId="5BF0B89B"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Intervensi</w:t>
            </w:r>
          </w:p>
        </w:tc>
      </w:tr>
      <w:tr w:rsidR="00611573" w:rsidRPr="00611573" w14:paraId="06FF3D75" w14:textId="77777777" w:rsidTr="00611573">
        <w:tc>
          <w:tcPr>
            <w:tcW w:w="590" w:type="dxa"/>
          </w:tcPr>
          <w:p w14:paraId="705E70F5" w14:textId="37D63189"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1.</w:t>
            </w:r>
          </w:p>
        </w:tc>
        <w:tc>
          <w:tcPr>
            <w:tcW w:w="2844" w:type="dxa"/>
          </w:tcPr>
          <w:p w14:paraId="6C97FFC1" w14:textId="6BCF2067"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Setelah di lakukan tindakan keperawatan selama 3 x 24 jam di harapkan nyeri dan ketidaknyamanan berkurang, serta tidak terjadi kekambuhan nyeri dan komplikasi, dengan kriteria hasil :</w:t>
            </w:r>
          </w:p>
          <w:p w14:paraId="25FB2490" w14:textId="07DC8843" w:rsidR="00611573" w:rsidRPr="00611573" w:rsidRDefault="00611573" w:rsidP="00611573">
            <w:pPr>
              <w:pStyle w:val="ListParagraph"/>
              <w:numPr>
                <w:ilvl w:val="0"/>
                <w:numId w:val="19"/>
              </w:numPr>
              <w:jc w:val="both"/>
              <w:rPr>
                <w:rFonts w:ascii="Arial" w:hAnsi="Arial" w:cs="Arial"/>
                <w:color w:val="000000" w:themeColor="text1"/>
                <w:sz w:val="24"/>
                <w:szCs w:val="24"/>
              </w:rPr>
            </w:pPr>
            <w:r w:rsidRPr="00611573">
              <w:rPr>
                <w:rFonts w:ascii="Arial" w:hAnsi="Arial" w:cs="Arial"/>
                <w:color w:val="000000" w:themeColor="text1"/>
                <w:sz w:val="24"/>
                <w:szCs w:val="24"/>
              </w:rPr>
              <w:t>Tidak ada nyeri.</w:t>
            </w:r>
          </w:p>
          <w:p w14:paraId="2C17CA84" w14:textId="32643673" w:rsidR="00611573" w:rsidRPr="00611573" w:rsidRDefault="00611573" w:rsidP="00611573">
            <w:pPr>
              <w:pStyle w:val="ListParagraph"/>
              <w:numPr>
                <w:ilvl w:val="0"/>
                <w:numId w:val="19"/>
              </w:numPr>
              <w:jc w:val="both"/>
              <w:rPr>
                <w:rFonts w:ascii="Arial" w:hAnsi="Arial" w:cs="Arial"/>
                <w:color w:val="000000" w:themeColor="text1"/>
                <w:sz w:val="24"/>
                <w:szCs w:val="24"/>
              </w:rPr>
            </w:pPr>
            <w:r w:rsidRPr="00611573">
              <w:rPr>
                <w:rFonts w:ascii="Arial" w:hAnsi="Arial" w:cs="Arial"/>
                <w:color w:val="000000" w:themeColor="text1"/>
                <w:sz w:val="24"/>
                <w:szCs w:val="24"/>
              </w:rPr>
              <w:t>Klien tampak rileks.</w:t>
            </w:r>
          </w:p>
          <w:p w14:paraId="7174010D" w14:textId="631DCDB2" w:rsidR="00611573" w:rsidRPr="00611573" w:rsidRDefault="00611573" w:rsidP="00611573">
            <w:pPr>
              <w:pStyle w:val="ListParagraph"/>
              <w:numPr>
                <w:ilvl w:val="0"/>
                <w:numId w:val="19"/>
              </w:numPr>
              <w:jc w:val="both"/>
              <w:rPr>
                <w:rFonts w:ascii="Arial" w:hAnsi="Arial" w:cs="Arial"/>
                <w:color w:val="000000" w:themeColor="text1"/>
                <w:sz w:val="24"/>
                <w:szCs w:val="24"/>
              </w:rPr>
            </w:pPr>
            <w:r w:rsidRPr="00611573">
              <w:rPr>
                <w:rFonts w:ascii="Arial" w:hAnsi="Arial" w:cs="Arial"/>
                <w:color w:val="000000" w:themeColor="text1"/>
                <w:sz w:val="24"/>
                <w:szCs w:val="24"/>
              </w:rPr>
              <w:t>Tidak ada mengerang dan perilaku melindungi bagian yang nyeri.</w:t>
            </w:r>
          </w:p>
          <w:p w14:paraId="7220482F" w14:textId="424BDFAB" w:rsidR="00611573" w:rsidRPr="00611573" w:rsidRDefault="00611573" w:rsidP="00611573">
            <w:pPr>
              <w:pStyle w:val="ListParagraph"/>
              <w:numPr>
                <w:ilvl w:val="0"/>
                <w:numId w:val="19"/>
              </w:numPr>
              <w:jc w:val="both"/>
              <w:rPr>
                <w:rFonts w:ascii="Arial" w:hAnsi="Arial" w:cs="Arial"/>
                <w:color w:val="000000" w:themeColor="text1"/>
                <w:sz w:val="24"/>
                <w:szCs w:val="24"/>
              </w:rPr>
            </w:pPr>
            <w:r w:rsidRPr="00611573">
              <w:rPr>
                <w:rFonts w:ascii="Arial" w:hAnsi="Arial" w:cs="Arial"/>
                <w:color w:val="000000" w:themeColor="text1"/>
                <w:sz w:val="24"/>
                <w:szCs w:val="24"/>
              </w:rPr>
              <w:t>Frekuensi pernafasan 12-24 per menit, suhu klien dalam batas normal (36ºC -37ºC) dan tidak adanya komplikasi.</w:t>
            </w:r>
          </w:p>
        </w:tc>
        <w:tc>
          <w:tcPr>
            <w:tcW w:w="2597" w:type="dxa"/>
          </w:tcPr>
          <w:p w14:paraId="5FC26E75" w14:textId="0969093F"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a. Pertahankan imobilisasi bagian yang sakit dengan tirah baring.</w:t>
            </w:r>
          </w:p>
          <w:p w14:paraId="3C932AD5" w14:textId="1D9478BA"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b. Tinggikan ekstermitas yang mengalami nyeri.</w:t>
            </w:r>
          </w:p>
          <w:p w14:paraId="1571481B" w14:textId="63E82BF1"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c. Hindari penggunaan sprei atau bantal plastik dibawah ekstermitas yang mengalami nyeri.</w:t>
            </w:r>
          </w:p>
          <w:p w14:paraId="7094C978" w14:textId="447501D5"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d. Dorong pasien untuk mendiskusikan masalah sehubungan dengan infeksi pada tulang.</w:t>
            </w:r>
          </w:p>
          <w:p w14:paraId="5B7E238A" w14:textId="5CEABB7A" w:rsidR="00611573" w:rsidRPr="00611573" w:rsidRDefault="00611573" w:rsidP="00611573">
            <w:pPr>
              <w:pStyle w:val="ListParagraph"/>
              <w:ind w:left="0"/>
              <w:jc w:val="both"/>
              <w:rPr>
                <w:rFonts w:ascii="Arial" w:hAnsi="Arial" w:cs="Arial"/>
                <w:b/>
                <w:color w:val="000000" w:themeColor="text1"/>
                <w:sz w:val="24"/>
                <w:szCs w:val="24"/>
              </w:rPr>
            </w:pPr>
            <w:r w:rsidRPr="00611573">
              <w:rPr>
                <w:rFonts w:ascii="Arial" w:hAnsi="Arial" w:cs="Arial"/>
                <w:color w:val="000000" w:themeColor="text1"/>
                <w:sz w:val="24"/>
                <w:szCs w:val="24"/>
              </w:rPr>
              <w:t>e. Lakukan dan awasi latihan rentang gerak pasif atau akfif.</w:t>
            </w:r>
          </w:p>
        </w:tc>
      </w:tr>
      <w:tr w:rsidR="00611573" w:rsidRPr="00611573" w14:paraId="1369AA34" w14:textId="77777777" w:rsidTr="00611573">
        <w:tc>
          <w:tcPr>
            <w:tcW w:w="590" w:type="dxa"/>
          </w:tcPr>
          <w:p w14:paraId="2275E4C7" w14:textId="0A593ED8"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 xml:space="preserve">2. </w:t>
            </w:r>
          </w:p>
        </w:tc>
        <w:tc>
          <w:tcPr>
            <w:tcW w:w="2844" w:type="dxa"/>
          </w:tcPr>
          <w:p w14:paraId="3712D23B" w14:textId="041AFA1F"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Setelah di lakukan tindakan keperawatan 3 x 24 jam, diharapkan mobilitas fisik yaitu klien mampu beradaptasi dan mempertahankan mobilitas fungsionalnya, dengan kriteria hasil :</w:t>
            </w:r>
          </w:p>
          <w:p w14:paraId="4B2BC42F" w14:textId="77777777" w:rsidR="00611573" w:rsidRPr="00611573" w:rsidRDefault="00611573" w:rsidP="00611573">
            <w:pPr>
              <w:pStyle w:val="ListParagraph"/>
              <w:numPr>
                <w:ilvl w:val="0"/>
                <w:numId w:val="18"/>
              </w:numPr>
              <w:jc w:val="both"/>
              <w:rPr>
                <w:rFonts w:ascii="Arial" w:hAnsi="Arial" w:cs="Arial"/>
                <w:color w:val="000000" w:themeColor="text1"/>
                <w:sz w:val="24"/>
                <w:szCs w:val="24"/>
              </w:rPr>
            </w:pPr>
            <w:r w:rsidRPr="00611573">
              <w:rPr>
                <w:rFonts w:ascii="Arial" w:hAnsi="Arial" w:cs="Arial"/>
                <w:color w:val="000000" w:themeColor="text1"/>
                <w:sz w:val="24"/>
                <w:szCs w:val="24"/>
              </w:rPr>
              <w:t>Meningkatkan atau mempertahankan mobilitas, mempertahankan posisi fungsional</w:t>
            </w:r>
          </w:p>
          <w:p w14:paraId="42CE2E89" w14:textId="77777777" w:rsidR="00611573" w:rsidRPr="00611573" w:rsidRDefault="00611573" w:rsidP="00611573">
            <w:pPr>
              <w:pStyle w:val="ListParagraph"/>
              <w:numPr>
                <w:ilvl w:val="0"/>
                <w:numId w:val="18"/>
              </w:numPr>
              <w:jc w:val="both"/>
              <w:rPr>
                <w:rFonts w:ascii="Arial" w:hAnsi="Arial" w:cs="Arial"/>
                <w:color w:val="000000" w:themeColor="text1"/>
                <w:sz w:val="24"/>
                <w:szCs w:val="24"/>
              </w:rPr>
            </w:pPr>
            <w:r w:rsidRPr="00611573">
              <w:rPr>
                <w:rFonts w:ascii="Arial" w:hAnsi="Arial" w:cs="Arial"/>
                <w:color w:val="000000" w:themeColor="text1"/>
                <w:sz w:val="24"/>
                <w:szCs w:val="24"/>
              </w:rPr>
              <w:t xml:space="preserve"> Meningkatkan kekuatan atau fungsi yang sakit.</w:t>
            </w:r>
          </w:p>
          <w:p w14:paraId="1FD6738C" w14:textId="20E66C1C" w:rsidR="00611573" w:rsidRPr="00611573" w:rsidRDefault="00611573" w:rsidP="00611573">
            <w:pPr>
              <w:pStyle w:val="ListParagraph"/>
              <w:numPr>
                <w:ilvl w:val="0"/>
                <w:numId w:val="18"/>
              </w:numPr>
              <w:jc w:val="both"/>
              <w:rPr>
                <w:rFonts w:ascii="Arial" w:hAnsi="Arial" w:cs="Arial"/>
                <w:color w:val="000000" w:themeColor="text1"/>
                <w:sz w:val="24"/>
                <w:szCs w:val="24"/>
              </w:rPr>
            </w:pPr>
            <w:r w:rsidRPr="00611573">
              <w:rPr>
                <w:rFonts w:ascii="Arial" w:hAnsi="Arial" w:cs="Arial"/>
                <w:color w:val="000000" w:themeColor="text1"/>
                <w:sz w:val="24"/>
                <w:szCs w:val="24"/>
              </w:rPr>
              <w:t>Mengkompensasikan bagian tubuh.</w:t>
            </w:r>
          </w:p>
        </w:tc>
        <w:tc>
          <w:tcPr>
            <w:tcW w:w="2597" w:type="dxa"/>
          </w:tcPr>
          <w:p w14:paraId="46A083EC" w14:textId="504B354A" w:rsidR="00611573" w:rsidRPr="00611573" w:rsidRDefault="00611573" w:rsidP="00611573">
            <w:pPr>
              <w:pStyle w:val="ListParagraph"/>
              <w:numPr>
                <w:ilvl w:val="0"/>
                <w:numId w:val="20"/>
              </w:numPr>
              <w:jc w:val="both"/>
              <w:rPr>
                <w:rFonts w:ascii="Arial" w:hAnsi="Arial" w:cs="Arial"/>
                <w:color w:val="000000" w:themeColor="text1"/>
                <w:sz w:val="24"/>
                <w:szCs w:val="24"/>
              </w:rPr>
            </w:pPr>
            <w:r w:rsidRPr="00611573">
              <w:rPr>
                <w:rFonts w:ascii="Arial" w:hAnsi="Arial" w:cs="Arial"/>
                <w:color w:val="000000" w:themeColor="text1"/>
                <w:sz w:val="24"/>
                <w:szCs w:val="24"/>
              </w:rPr>
              <w:t>Bantu atau dorong perawatan diri atau keberihan diri (mandi,mencukur).</w:t>
            </w:r>
          </w:p>
          <w:p w14:paraId="16F1D7CB" w14:textId="51739576" w:rsidR="00611573" w:rsidRPr="00611573" w:rsidRDefault="00611573" w:rsidP="00611573">
            <w:pPr>
              <w:pStyle w:val="ListParagraph"/>
              <w:numPr>
                <w:ilvl w:val="0"/>
                <w:numId w:val="20"/>
              </w:numPr>
              <w:jc w:val="both"/>
              <w:rPr>
                <w:rFonts w:ascii="Arial" w:hAnsi="Arial" w:cs="Arial"/>
                <w:color w:val="000000" w:themeColor="text1"/>
                <w:sz w:val="24"/>
                <w:szCs w:val="24"/>
              </w:rPr>
            </w:pPr>
            <w:r w:rsidRPr="00611573">
              <w:rPr>
                <w:rFonts w:ascii="Arial" w:hAnsi="Arial" w:cs="Arial"/>
                <w:color w:val="000000" w:themeColor="text1"/>
                <w:sz w:val="24"/>
                <w:szCs w:val="24"/>
              </w:rPr>
              <w:t>Awasi tekanan darah klien dengan melakukan aktivitas fisik, perhatikan keluhan pusing.</w:t>
            </w:r>
          </w:p>
          <w:p w14:paraId="56F03F2B" w14:textId="081AC787" w:rsidR="00611573" w:rsidRPr="00611573" w:rsidRDefault="00611573" w:rsidP="00611573">
            <w:pPr>
              <w:pStyle w:val="ListParagraph"/>
              <w:numPr>
                <w:ilvl w:val="0"/>
                <w:numId w:val="20"/>
              </w:numPr>
              <w:jc w:val="both"/>
              <w:rPr>
                <w:rFonts w:ascii="Arial" w:hAnsi="Arial" w:cs="Arial"/>
                <w:color w:val="000000" w:themeColor="text1"/>
                <w:sz w:val="24"/>
                <w:szCs w:val="24"/>
              </w:rPr>
            </w:pPr>
            <w:r w:rsidRPr="00611573">
              <w:rPr>
                <w:rFonts w:ascii="Arial" w:hAnsi="Arial" w:cs="Arial"/>
                <w:color w:val="000000" w:themeColor="text1"/>
                <w:sz w:val="24"/>
                <w:szCs w:val="24"/>
              </w:rPr>
              <w:t>Tempatkan dalam posisi terlentang atau posisi nyaman dan ubah posisi secara periodik.</w:t>
            </w:r>
          </w:p>
          <w:p w14:paraId="011B7FC1" w14:textId="33D79C19" w:rsidR="00611573" w:rsidRPr="00611573" w:rsidRDefault="00611573" w:rsidP="00611573">
            <w:pPr>
              <w:jc w:val="both"/>
              <w:rPr>
                <w:rFonts w:ascii="Arial" w:hAnsi="Arial" w:cs="Arial"/>
                <w:color w:val="000000" w:themeColor="text1"/>
                <w:sz w:val="24"/>
                <w:szCs w:val="24"/>
              </w:rPr>
            </w:pPr>
          </w:p>
        </w:tc>
      </w:tr>
      <w:tr w:rsidR="00611573" w:rsidRPr="00611573" w14:paraId="2101CD19" w14:textId="77777777" w:rsidTr="00611573">
        <w:tc>
          <w:tcPr>
            <w:tcW w:w="590" w:type="dxa"/>
          </w:tcPr>
          <w:p w14:paraId="1830A76A" w14:textId="5D25E94F" w:rsidR="00611573" w:rsidRPr="00611573" w:rsidRDefault="00611573" w:rsidP="00611573">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 xml:space="preserve">3. </w:t>
            </w:r>
          </w:p>
        </w:tc>
        <w:tc>
          <w:tcPr>
            <w:tcW w:w="2844" w:type="dxa"/>
          </w:tcPr>
          <w:p w14:paraId="768F678D" w14:textId="29E7A985"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Setelah di lakukan tindakan keperawatan 2 x 24 jam di harapkan masalah gangguan infeksi kulit teratasi dan kembali dalam batas normal, dengan kriteria hasil :</w:t>
            </w:r>
          </w:p>
          <w:p w14:paraId="1D9345A2" w14:textId="42ADFE6C" w:rsidR="00611573" w:rsidRPr="00611573" w:rsidRDefault="00611573" w:rsidP="00611573">
            <w:pPr>
              <w:pStyle w:val="ListParagraph"/>
              <w:numPr>
                <w:ilvl w:val="0"/>
                <w:numId w:val="22"/>
              </w:numPr>
              <w:jc w:val="both"/>
              <w:rPr>
                <w:rFonts w:ascii="Arial" w:hAnsi="Arial" w:cs="Arial"/>
                <w:color w:val="000000" w:themeColor="text1"/>
                <w:sz w:val="24"/>
                <w:szCs w:val="24"/>
              </w:rPr>
            </w:pPr>
            <w:r w:rsidRPr="00611573">
              <w:rPr>
                <w:rFonts w:ascii="Arial" w:hAnsi="Arial" w:cs="Arial"/>
                <w:color w:val="000000" w:themeColor="text1"/>
                <w:sz w:val="24"/>
                <w:szCs w:val="24"/>
              </w:rPr>
              <w:t>Klien tampak rileks dan lien menunjukan perilaku atau tekhnik untuk mencegah kerusakan kulit, memudahkan penyembuhan sesuai indikasi.</w:t>
            </w:r>
          </w:p>
        </w:tc>
        <w:tc>
          <w:tcPr>
            <w:tcW w:w="2597" w:type="dxa"/>
          </w:tcPr>
          <w:p w14:paraId="6F42D573" w14:textId="28064436" w:rsidR="00611573" w:rsidRPr="00611573" w:rsidRDefault="00611573" w:rsidP="00611573">
            <w:pPr>
              <w:pStyle w:val="ListParagraph"/>
              <w:numPr>
                <w:ilvl w:val="0"/>
                <w:numId w:val="23"/>
              </w:numPr>
              <w:jc w:val="both"/>
              <w:rPr>
                <w:rFonts w:ascii="Arial" w:hAnsi="Arial" w:cs="Arial"/>
                <w:color w:val="000000" w:themeColor="text1"/>
                <w:sz w:val="24"/>
                <w:szCs w:val="24"/>
              </w:rPr>
            </w:pPr>
            <w:r w:rsidRPr="00611573">
              <w:rPr>
                <w:rFonts w:ascii="Arial" w:hAnsi="Arial" w:cs="Arial"/>
                <w:color w:val="000000" w:themeColor="text1"/>
                <w:sz w:val="24"/>
                <w:szCs w:val="24"/>
              </w:rPr>
              <w:t>Kaji kulit untuk luka terbuka, benda asing kemudian perdarahan dan perubahan warna kulit.</w:t>
            </w:r>
          </w:p>
          <w:p w14:paraId="7203A1FF" w14:textId="13739054" w:rsidR="00611573" w:rsidRPr="00611573" w:rsidRDefault="00611573" w:rsidP="00611573">
            <w:pPr>
              <w:pStyle w:val="ListParagraph"/>
              <w:numPr>
                <w:ilvl w:val="0"/>
                <w:numId w:val="23"/>
              </w:numPr>
              <w:jc w:val="both"/>
              <w:rPr>
                <w:rFonts w:ascii="Arial" w:hAnsi="Arial" w:cs="Arial"/>
                <w:color w:val="000000" w:themeColor="text1"/>
                <w:sz w:val="24"/>
                <w:szCs w:val="24"/>
              </w:rPr>
            </w:pPr>
            <w:r w:rsidRPr="00611573">
              <w:rPr>
                <w:rFonts w:ascii="Arial" w:hAnsi="Arial" w:cs="Arial"/>
                <w:color w:val="000000" w:themeColor="text1"/>
                <w:sz w:val="24"/>
                <w:szCs w:val="24"/>
              </w:rPr>
              <w:t>Pertahankan tempat tidur kering dan bebas kerutan.</w:t>
            </w:r>
          </w:p>
          <w:p w14:paraId="106AB258" w14:textId="5374AFA5" w:rsidR="00611573" w:rsidRPr="00611573" w:rsidRDefault="00611573" w:rsidP="00611573">
            <w:pPr>
              <w:pStyle w:val="ListParagraph"/>
              <w:numPr>
                <w:ilvl w:val="0"/>
                <w:numId w:val="23"/>
              </w:numPr>
              <w:jc w:val="both"/>
              <w:rPr>
                <w:rFonts w:ascii="Arial" w:hAnsi="Arial" w:cs="Arial"/>
                <w:color w:val="000000" w:themeColor="text1"/>
                <w:sz w:val="24"/>
                <w:szCs w:val="24"/>
              </w:rPr>
            </w:pPr>
            <w:r w:rsidRPr="00611573">
              <w:rPr>
                <w:rFonts w:ascii="Arial" w:hAnsi="Arial" w:cs="Arial"/>
                <w:color w:val="000000" w:themeColor="text1"/>
                <w:sz w:val="24"/>
                <w:szCs w:val="24"/>
              </w:rPr>
              <w:t>Tempatkan bantalan air atau bantalan lain dibawah siku atau tumit sesuai indikasi.</w:t>
            </w:r>
          </w:p>
          <w:p w14:paraId="35E30D34" w14:textId="3E833192" w:rsidR="00611573" w:rsidRPr="00611573" w:rsidRDefault="00611573" w:rsidP="00611573">
            <w:pPr>
              <w:pStyle w:val="ListParagraph"/>
              <w:numPr>
                <w:ilvl w:val="0"/>
                <w:numId w:val="23"/>
              </w:numPr>
              <w:jc w:val="both"/>
              <w:rPr>
                <w:rFonts w:ascii="Arial" w:hAnsi="Arial" w:cs="Arial"/>
                <w:color w:val="000000" w:themeColor="text1"/>
                <w:sz w:val="24"/>
                <w:szCs w:val="24"/>
              </w:rPr>
            </w:pPr>
            <w:r w:rsidRPr="00611573">
              <w:rPr>
                <w:rFonts w:ascii="Arial" w:hAnsi="Arial" w:cs="Arial"/>
                <w:color w:val="000000" w:themeColor="text1"/>
                <w:sz w:val="24"/>
                <w:szCs w:val="24"/>
              </w:rPr>
              <w:t>Perawatan, bersihkan kulit dengan sabun air, gosok perlahan dengan alkohol atau bedak dengan jumlah sedikit berat.</w:t>
            </w:r>
          </w:p>
        </w:tc>
      </w:tr>
      <w:tr w:rsidR="00611573" w:rsidRPr="00611573" w14:paraId="4B84E88B" w14:textId="77777777" w:rsidTr="00611573">
        <w:tc>
          <w:tcPr>
            <w:tcW w:w="590" w:type="dxa"/>
          </w:tcPr>
          <w:p w14:paraId="332CF7A0" w14:textId="6A344765"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4.</w:t>
            </w:r>
          </w:p>
        </w:tc>
        <w:tc>
          <w:tcPr>
            <w:tcW w:w="2844" w:type="dxa"/>
          </w:tcPr>
          <w:p w14:paraId="7886C148" w14:textId="375F1F72"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Setelah di lakukan tindakan keperawatan selama 3 x 24 jam, maka diharapkan penyembuhan luka sesuai waktu yang dicatat dan tidak terjadinya infeksi yang berkelanjutan, dengan kriteria hasil :</w:t>
            </w:r>
          </w:p>
          <w:p w14:paraId="5F248CCA" w14:textId="17B86805" w:rsidR="00611573" w:rsidRPr="00611573" w:rsidRDefault="00611573" w:rsidP="00611573">
            <w:pPr>
              <w:jc w:val="both"/>
              <w:rPr>
                <w:rFonts w:ascii="Arial" w:hAnsi="Arial" w:cs="Arial"/>
                <w:color w:val="000000" w:themeColor="text1"/>
                <w:sz w:val="24"/>
                <w:szCs w:val="24"/>
              </w:rPr>
            </w:pPr>
            <w:r w:rsidRPr="00611573">
              <w:rPr>
                <w:rFonts w:ascii="Arial" w:hAnsi="Arial" w:cs="Arial"/>
                <w:color w:val="000000" w:themeColor="text1"/>
                <w:sz w:val="24"/>
                <w:szCs w:val="24"/>
              </w:rPr>
              <w:t>Penyembuhan luka sesuai waktu yang dicatat, bebas drainase purulen dan demam dan juga tidak terjadinya infeksi yang berkepanjangan.</w:t>
            </w:r>
          </w:p>
        </w:tc>
        <w:tc>
          <w:tcPr>
            <w:tcW w:w="2597" w:type="dxa"/>
          </w:tcPr>
          <w:p w14:paraId="0DEF2BBF" w14:textId="54888707" w:rsidR="00611573" w:rsidRPr="00611573" w:rsidRDefault="00611573" w:rsidP="00611573">
            <w:pPr>
              <w:pStyle w:val="ListParagraph"/>
              <w:numPr>
                <w:ilvl w:val="0"/>
                <w:numId w:val="25"/>
              </w:numPr>
              <w:jc w:val="both"/>
              <w:rPr>
                <w:rFonts w:ascii="Arial" w:hAnsi="Arial" w:cs="Arial"/>
                <w:color w:val="000000" w:themeColor="text1"/>
                <w:sz w:val="24"/>
                <w:szCs w:val="24"/>
              </w:rPr>
            </w:pPr>
            <w:r w:rsidRPr="00611573">
              <w:rPr>
                <w:rFonts w:ascii="Arial" w:hAnsi="Arial" w:cs="Arial"/>
                <w:color w:val="000000" w:themeColor="text1"/>
                <w:sz w:val="24"/>
                <w:szCs w:val="24"/>
              </w:rPr>
              <w:t>Inspeksi kulit atau adanya iritasi atau adanya kontinuitas.</w:t>
            </w:r>
          </w:p>
          <w:p w14:paraId="2B6E0532" w14:textId="46EB8635" w:rsidR="00611573" w:rsidRPr="00611573" w:rsidRDefault="00611573" w:rsidP="00611573">
            <w:pPr>
              <w:pStyle w:val="ListParagraph"/>
              <w:numPr>
                <w:ilvl w:val="0"/>
                <w:numId w:val="25"/>
              </w:numPr>
              <w:jc w:val="both"/>
              <w:rPr>
                <w:rFonts w:ascii="Arial" w:hAnsi="Arial" w:cs="Arial"/>
                <w:color w:val="000000" w:themeColor="text1"/>
                <w:sz w:val="24"/>
                <w:szCs w:val="24"/>
              </w:rPr>
            </w:pPr>
            <w:r w:rsidRPr="00611573">
              <w:rPr>
                <w:rFonts w:ascii="Arial" w:hAnsi="Arial" w:cs="Arial"/>
                <w:color w:val="000000" w:themeColor="text1"/>
                <w:sz w:val="24"/>
                <w:szCs w:val="24"/>
              </w:rPr>
              <w:t>Kaji sisi kulit perhatikan keluhan peningkatan nyeri atau rasa terbakar atau adanya edema atau eritema atau drainase atau bau tidak sedap.</w:t>
            </w:r>
          </w:p>
          <w:p w14:paraId="36CA1B98" w14:textId="34DABF59" w:rsidR="00611573" w:rsidRPr="00611573" w:rsidRDefault="00611573" w:rsidP="00611573">
            <w:pPr>
              <w:pStyle w:val="ListParagraph"/>
              <w:numPr>
                <w:ilvl w:val="0"/>
                <w:numId w:val="25"/>
              </w:numPr>
              <w:jc w:val="both"/>
              <w:rPr>
                <w:rFonts w:ascii="Arial" w:hAnsi="Arial" w:cs="Arial"/>
                <w:color w:val="000000" w:themeColor="text1"/>
                <w:sz w:val="24"/>
                <w:szCs w:val="24"/>
              </w:rPr>
            </w:pPr>
            <w:r w:rsidRPr="00611573">
              <w:rPr>
                <w:rFonts w:ascii="Arial" w:hAnsi="Arial" w:cs="Arial"/>
                <w:color w:val="000000" w:themeColor="text1"/>
                <w:sz w:val="24"/>
                <w:szCs w:val="24"/>
              </w:rPr>
              <w:t>Berikan perawatan luka.</w:t>
            </w:r>
          </w:p>
          <w:p w14:paraId="02915430" w14:textId="03F3A3AC" w:rsidR="00611573" w:rsidRPr="00611573" w:rsidRDefault="00611573" w:rsidP="00611573">
            <w:pPr>
              <w:pStyle w:val="ListParagraph"/>
              <w:numPr>
                <w:ilvl w:val="0"/>
                <w:numId w:val="25"/>
              </w:numPr>
              <w:jc w:val="both"/>
              <w:rPr>
                <w:rFonts w:ascii="Arial" w:hAnsi="Arial" w:cs="Arial"/>
                <w:color w:val="000000" w:themeColor="text1"/>
                <w:sz w:val="24"/>
                <w:szCs w:val="24"/>
              </w:rPr>
            </w:pPr>
            <w:r w:rsidRPr="00611573">
              <w:rPr>
                <w:rFonts w:ascii="Arial" w:hAnsi="Arial" w:cs="Arial"/>
                <w:color w:val="000000" w:themeColor="text1"/>
                <w:sz w:val="24"/>
                <w:szCs w:val="24"/>
              </w:rPr>
              <w:t>Observasi luka untuk pembentukan bula, perubahan warna kulit kecoklatan bau drainase yang tidak enak atau asam.</w:t>
            </w:r>
          </w:p>
          <w:p w14:paraId="1C57713C" w14:textId="759583F1" w:rsidR="00611573" w:rsidRPr="00611573" w:rsidRDefault="00611573" w:rsidP="00611573">
            <w:pPr>
              <w:pStyle w:val="ListParagraph"/>
              <w:numPr>
                <w:ilvl w:val="0"/>
                <w:numId w:val="25"/>
              </w:numPr>
              <w:jc w:val="both"/>
              <w:rPr>
                <w:rFonts w:ascii="Arial" w:hAnsi="Arial" w:cs="Arial"/>
                <w:color w:val="000000" w:themeColor="text1"/>
                <w:sz w:val="24"/>
                <w:szCs w:val="24"/>
              </w:rPr>
            </w:pPr>
            <w:r w:rsidRPr="00611573">
              <w:rPr>
                <w:rFonts w:ascii="Arial" w:hAnsi="Arial" w:cs="Arial"/>
                <w:color w:val="000000" w:themeColor="text1"/>
                <w:sz w:val="24"/>
                <w:szCs w:val="24"/>
              </w:rPr>
              <w:t>Kaji tonus otot, reflek tendon.</w:t>
            </w:r>
          </w:p>
          <w:p w14:paraId="183A0F28" w14:textId="0F557A22" w:rsidR="00611573" w:rsidRPr="00611573" w:rsidRDefault="00611573" w:rsidP="00611573">
            <w:pPr>
              <w:pStyle w:val="ListParagraph"/>
              <w:ind w:left="360"/>
              <w:jc w:val="both"/>
              <w:rPr>
                <w:rFonts w:ascii="Arial" w:hAnsi="Arial" w:cs="Arial"/>
                <w:color w:val="000000" w:themeColor="text1"/>
                <w:sz w:val="24"/>
                <w:szCs w:val="24"/>
              </w:rPr>
            </w:pPr>
          </w:p>
        </w:tc>
      </w:tr>
    </w:tbl>
    <w:p w14:paraId="05A03780" w14:textId="77777777" w:rsidR="00460E31" w:rsidRDefault="00460E31" w:rsidP="00611573">
      <w:pPr>
        <w:spacing w:line="240" w:lineRule="auto"/>
        <w:jc w:val="both"/>
        <w:rPr>
          <w:rFonts w:ascii="Arial" w:hAnsi="Arial" w:cs="Arial"/>
          <w:color w:val="000000" w:themeColor="text1"/>
          <w:sz w:val="24"/>
          <w:szCs w:val="24"/>
        </w:rPr>
      </w:pPr>
    </w:p>
    <w:p w14:paraId="39C2B4C9" w14:textId="3C97358A" w:rsidR="00611573" w:rsidRPr="00911753" w:rsidRDefault="00611573" w:rsidP="00611573">
      <w:pPr>
        <w:spacing w:line="240" w:lineRule="auto"/>
        <w:jc w:val="both"/>
        <w:rPr>
          <w:rFonts w:ascii="Arial" w:hAnsi="Arial" w:cs="Arial"/>
          <w:b/>
          <w:color w:val="000000" w:themeColor="text1"/>
          <w:sz w:val="24"/>
          <w:szCs w:val="24"/>
          <w:lang w:val="en-GB"/>
        </w:rPr>
      </w:pPr>
      <w:r w:rsidRPr="00911753">
        <w:rPr>
          <w:rFonts w:ascii="Arial" w:hAnsi="Arial" w:cs="Arial"/>
          <w:b/>
          <w:color w:val="000000" w:themeColor="text1"/>
          <w:sz w:val="24"/>
          <w:szCs w:val="24"/>
          <w:lang w:val="en-GB"/>
        </w:rPr>
        <w:t>5.</w:t>
      </w:r>
      <w:r>
        <w:rPr>
          <w:rFonts w:ascii="Arial" w:hAnsi="Arial" w:cs="Arial"/>
          <w:color w:val="000000" w:themeColor="text1"/>
          <w:sz w:val="24"/>
          <w:szCs w:val="24"/>
          <w:lang w:val="en-GB"/>
        </w:rPr>
        <w:t xml:space="preserve"> </w:t>
      </w:r>
      <w:r w:rsidRPr="00911753">
        <w:rPr>
          <w:rFonts w:ascii="Arial" w:hAnsi="Arial" w:cs="Arial"/>
          <w:b/>
          <w:color w:val="000000" w:themeColor="text1"/>
          <w:sz w:val="24"/>
          <w:szCs w:val="24"/>
          <w:lang w:val="en-GB"/>
        </w:rPr>
        <w:t>IMPLEMENTASI KEPERAWATAN DAN EVALUASI</w:t>
      </w:r>
    </w:p>
    <w:tbl>
      <w:tblPr>
        <w:tblStyle w:val="TableGrid"/>
        <w:tblW w:w="6456" w:type="dxa"/>
        <w:tblInd w:w="279" w:type="dxa"/>
        <w:tblLook w:val="04A0" w:firstRow="1" w:lastRow="0" w:firstColumn="1" w:lastColumn="0" w:noHBand="0" w:noVBand="1"/>
      </w:tblPr>
      <w:tblGrid>
        <w:gridCol w:w="1015"/>
        <w:gridCol w:w="2844"/>
        <w:gridCol w:w="2597"/>
      </w:tblGrid>
      <w:tr w:rsidR="00611573" w:rsidRPr="00611573" w14:paraId="2BC531C7" w14:textId="77777777" w:rsidTr="00911753">
        <w:tc>
          <w:tcPr>
            <w:tcW w:w="1015" w:type="dxa"/>
          </w:tcPr>
          <w:p w14:paraId="2DE5D2D3" w14:textId="77777777" w:rsidR="00611573" w:rsidRPr="00611573" w:rsidRDefault="00611573" w:rsidP="00881C89">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No. Dx</w:t>
            </w:r>
          </w:p>
        </w:tc>
        <w:tc>
          <w:tcPr>
            <w:tcW w:w="2844" w:type="dxa"/>
          </w:tcPr>
          <w:p w14:paraId="64D5A9D7" w14:textId="750D7B85" w:rsidR="00611573" w:rsidRPr="00911753" w:rsidRDefault="00911753" w:rsidP="00881C89">
            <w:pPr>
              <w:pStyle w:val="ListParagraph"/>
              <w:ind w:left="0"/>
              <w:jc w:val="both"/>
              <w:rPr>
                <w:rFonts w:ascii="Arial" w:hAnsi="Arial" w:cs="Arial"/>
                <w:color w:val="000000" w:themeColor="text1"/>
                <w:sz w:val="24"/>
                <w:szCs w:val="24"/>
                <w:lang w:val="en-GB"/>
              </w:rPr>
            </w:pPr>
            <w:r>
              <w:rPr>
                <w:rFonts w:ascii="Arial" w:hAnsi="Arial" w:cs="Arial"/>
                <w:color w:val="000000" w:themeColor="text1"/>
                <w:sz w:val="24"/>
                <w:szCs w:val="24"/>
                <w:lang w:val="en-GB"/>
              </w:rPr>
              <w:t>Implementasi</w:t>
            </w:r>
          </w:p>
        </w:tc>
        <w:tc>
          <w:tcPr>
            <w:tcW w:w="2597" w:type="dxa"/>
          </w:tcPr>
          <w:p w14:paraId="73E177FE" w14:textId="77FE1E03" w:rsidR="00611573" w:rsidRPr="00911753" w:rsidRDefault="00911753" w:rsidP="00881C89">
            <w:pPr>
              <w:pStyle w:val="ListParagraph"/>
              <w:ind w:left="0"/>
              <w:jc w:val="both"/>
              <w:rPr>
                <w:rFonts w:ascii="Arial" w:hAnsi="Arial" w:cs="Arial"/>
                <w:color w:val="000000" w:themeColor="text1"/>
                <w:sz w:val="24"/>
                <w:szCs w:val="24"/>
                <w:lang w:val="en-GB"/>
              </w:rPr>
            </w:pPr>
            <w:r>
              <w:rPr>
                <w:rFonts w:ascii="Arial" w:hAnsi="Arial" w:cs="Arial"/>
                <w:color w:val="000000" w:themeColor="text1"/>
                <w:sz w:val="24"/>
                <w:szCs w:val="24"/>
                <w:lang w:val="en-GB"/>
              </w:rPr>
              <w:t>Evaluasi</w:t>
            </w:r>
          </w:p>
        </w:tc>
      </w:tr>
      <w:tr w:rsidR="00611573" w:rsidRPr="00611573" w14:paraId="7BF19FA8" w14:textId="77777777" w:rsidTr="00911753">
        <w:tc>
          <w:tcPr>
            <w:tcW w:w="1015" w:type="dxa"/>
          </w:tcPr>
          <w:p w14:paraId="4713655A" w14:textId="77777777" w:rsidR="00611573" w:rsidRPr="00611573" w:rsidRDefault="00611573" w:rsidP="00881C89">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1.</w:t>
            </w:r>
          </w:p>
        </w:tc>
        <w:tc>
          <w:tcPr>
            <w:tcW w:w="2844" w:type="dxa"/>
          </w:tcPr>
          <w:p w14:paraId="413CFA4E" w14:textId="5B59371B" w:rsidR="00911753" w:rsidRDefault="00911753" w:rsidP="00911753">
            <w:pPr>
              <w:pStyle w:val="ListParagraph"/>
              <w:numPr>
                <w:ilvl w:val="0"/>
                <w:numId w:val="37"/>
              </w:numPr>
              <w:ind w:left="294" w:hanging="294"/>
              <w:jc w:val="both"/>
              <w:rPr>
                <w:rFonts w:ascii="Arial" w:hAnsi="Arial" w:cs="Arial"/>
                <w:color w:val="000000" w:themeColor="text1"/>
                <w:sz w:val="24"/>
                <w:szCs w:val="24"/>
              </w:rPr>
            </w:pPr>
            <w:r w:rsidRPr="00911753">
              <w:rPr>
                <w:rFonts w:ascii="Arial" w:hAnsi="Arial" w:cs="Arial"/>
                <w:color w:val="000000" w:themeColor="text1"/>
                <w:sz w:val="24"/>
                <w:szCs w:val="24"/>
              </w:rPr>
              <w:t>Mempertahankan imobilisasi bagian yang sakit dengan tirah baring.</w:t>
            </w:r>
          </w:p>
          <w:p w14:paraId="4B451A35" w14:textId="77777777" w:rsidR="00911753" w:rsidRDefault="00911753" w:rsidP="00911753">
            <w:pPr>
              <w:pStyle w:val="ListParagraph"/>
              <w:numPr>
                <w:ilvl w:val="0"/>
                <w:numId w:val="37"/>
              </w:numPr>
              <w:ind w:left="294" w:hanging="294"/>
              <w:jc w:val="both"/>
              <w:rPr>
                <w:rFonts w:ascii="Arial" w:hAnsi="Arial" w:cs="Arial"/>
                <w:color w:val="000000" w:themeColor="text1"/>
                <w:sz w:val="24"/>
                <w:szCs w:val="24"/>
              </w:rPr>
            </w:pPr>
            <w:r>
              <w:rPr>
                <w:rFonts w:ascii="Arial" w:hAnsi="Arial" w:cs="Arial"/>
                <w:color w:val="000000" w:themeColor="text1"/>
                <w:sz w:val="24"/>
                <w:szCs w:val="24"/>
              </w:rPr>
              <w:t>M</w:t>
            </w:r>
            <w:r>
              <w:rPr>
                <w:rFonts w:ascii="Arial" w:hAnsi="Arial" w:cs="Arial"/>
                <w:color w:val="000000" w:themeColor="text1"/>
                <w:sz w:val="24"/>
                <w:szCs w:val="24"/>
                <w:lang w:val="en-GB"/>
              </w:rPr>
              <w:t>eni</w:t>
            </w:r>
            <w:r w:rsidRPr="00611573">
              <w:rPr>
                <w:rFonts w:ascii="Arial" w:hAnsi="Arial" w:cs="Arial"/>
                <w:color w:val="000000" w:themeColor="text1"/>
                <w:sz w:val="24"/>
                <w:szCs w:val="24"/>
              </w:rPr>
              <w:t>nggikan ekstermitas yang mengalami nyeri.</w:t>
            </w:r>
          </w:p>
          <w:p w14:paraId="152B99E8" w14:textId="350B38AC" w:rsidR="00911753" w:rsidRPr="00911753" w:rsidRDefault="00911753" w:rsidP="00911753">
            <w:pPr>
              <w:pStyle w:val="ListParagraph"/>
              <w:numPr>
                <w:ilvl w:val="0"/>
                <w:numId w:val="37"/>
              </w:numPr>
              <w:ind w:left="294" w:hanging="294"/>
              <w:jc w:val="both"/>
              <w:rPr>
                <w:rFonts w:ascii="Arial" w:hAnsi="Arial" w:cs="Arial"/>
                <w:color w:val="000000" w:themeColor="text1"/>
                <w:sz w:val="24"/>
                <w:szCs w:val="24"/>
              </w:rPr>
            </w:pPr>
            <w:r w:rsidRPr="00911753">
              <w:rPr>
                <w:rFonts w:ascii="Arial" w:hAnsi="Arial" w:cs="Arial"/>
                <w:color w:val="000000" w:themeColor="text1"/>
                <w:sz w:val="24"/>
                <w:szCs w:val="24"/>
                <w:lang w:val="en-GB"/>
              </w:rPr>
              <w:t>Mengh</w:t>
            </w:r>
            <w:r w:rsidRPr="00911753">
              <w:rPr>
                <w:rFonts w:ascii="Arial" w:hAnsi="Arial" w:cs="Arial"/>
                <w:color w:val="000000" w:themeColor="text1"/>
                <w:sz w:val="24"/>
                <w:szCs w:val="24"/>
              </w:rPr>
              <w:t>indari penggunaan sprei atau bantal plastik dibawah ekstermitas yang mengalami nyeri.</w:t>
            </w:r>
          </w:p>
          <w:p w14:paraId="76EA6F05" w14:textId="4319BDE9" w:rsidR="00911753" w:rsidRDefault="00911753" w:rsidP="00911753">
            <w:pPr>
              <w:pStyle w:val="ListParagraph"/>
              <w:numPr>
                <w:ilvl w:val="0"/>
                <w:numId w:val="37"/>
              </w:numPr>
              <w:ind w:left="294" w:hanging="294"/>
              <w:jc w:val="both"/>
              <w:rPr>
                <w:rFonts w:ascii="Arial" w:hAnsi="Arial" w:cs="Arial"/>
                <w:color w:val="000000" w:themeColor="text1"/>
                <w:sz w:val="24"/>
                <w:szCs w:val="24"/>
              </w:rPr>
            </w:pPr>
            <w:r>
              <w:rPr>
                <w:rFonts w:ascii="Arial" w:hAnsi="Arial" w:cs="Arial"/>
                <w:color w:val="000000" w:themeColor="text1"/>
                <w:sz w:val="24"/>
                <w:szCs w:val="24"/>
                <w:lang w:val="en-GB"/>
              </w:rPr>
              <w:t>Mend</w:t>
            </w:r>
            <w:r w:rsidRPr="00611573">
              <w:rPr>
                <w:rFonts w:ascii="Arial" w:hAnsi="Arial" w:cs="Arial"/>
                <w:color w:val="000000" w:themeColor="text1"/>
                <w:sz w:val="24"/>
                <w:szCs w:val="24"/>
              </w:rPr>
              <w:t>orong pasien untuk mendiskusikan masalah sehubungan dengan infeksi pada tulang.</w:t>
            </w:r>
          </w:p>
          <w:p w14:paraId="285FB8BF" w14:textId="74D3F722" w:rsidR="00911753" w:rsidRPr="00911753" w:rsidRDefault="00911753" w:rsidP="00911753">
            <w:pPr>
              <w:pStyle w:val="ListParagraph"/>
              <w:numPr>
                <w:ilvl w:val="0"/>
                <w:numId w:val="37"/>
              </w:numPr>
              <w:ind w:left="294" w:hanging="294"/>
              <w:jc w:val="both"/>
              <w:rPr>
                <w:rFonts w:ascii="Arial" w:hAnsi="Arial" w:cs="Arial"/>
                <w:color w:val="000000" w:themeColor="text1"/>
                <w:sz w:val="24"/>
                <w:szCs w:val="24"/>
              </w:rPr>
            </w:pPr>
            <w:r>
              <w:rPr>
                <w:rFonts w:ascii="Arial" w:hAnsi="Arial" w:cs="Arial"/>
                <w:color w:val="000000" w:themeColor="text1"/>
                <w:sz w:val="24"/>
                <w:szCs w:val="24"/>
              </w:rPr>
              <w:t>Mel</w:t>
            </w:r>
            <w:r w:rsidRPr="00611573">
              <w:rPr>
                <w:rFonts w:ascii="Arial" w:hAnsi="Arial" w:cs="Arial"/>
                <w:color w:val="000000" w:themeColor="text1"/>
                <w:sz w:val="24"/>
                <w:szCs w:val="24"/>
              </w:rPr>
              <w:t>akukan dan awasi latihan rentang gerak pasif atau akfif</w:t>
            </w:r>
          </w:p>
          <w:p w14:paraId="44FF1241" w14:textId="6AD248E1" w:rsidR="00611573" w:rsidRPr="00911753" w:rsidRDefault="00611573" w:rsidP="00911753">
            <w:pPr>
              <w:jc w:val="both"/>
              <w:rPr>
                <w:rFonts w:ascii="Arial" w:hAnsi="Arial" w:cs="Arial"/>
                <w:color w:val="000000" w:themeColor="text1"/>
                <w:sz w:val="24"/>
                <w:szCs w:val="24"/>
              </w:rPr>
            </w:pPr>
          </w:p>
        </w:tc>
        <w:tc>
          <w:tcPr>
            <w:tcW w:w="2597" w:type="dxa"/>
          </w:tcPr>
          <w:p w14:paraId="221AF42E" w14:textId="77777777" w:rsidR="00611573" w:rsidRPr="00911753" w:rsidRDefault="00911753" w:rsidP="00911753">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S: Data diambil dari respon secara verbal</w:t>
            </w:r>
          </w:p>
          <w:p w14:paraId="137A4155" w14:textId="77777777" w:rsidR="00911753" w:rsidRPr="00911753" w:rsidRDefault="00911753" w:rsidP="00911753">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O: Data diambil dari hasil pengamatan perawat</w:t>
            </w:r>
          </w:p>
          <w:p w14:paraId="44B03C37" w14:textId="77777777" w:rsidR="00911753" w:rsidRPr="00911753" w:rsidRDefault="00911753" w:rsidP="00911753">
            <w:pPr>
              <w:pStyle w:val="ListParagraph"/>
              <w:ind w:left="427" w:hanging="425"/>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A: Pencapaian yang telah dicapai oleh klien selama dilakukan intervensi keperawatan</w:t>
            </w:r>
          </w:p>
          <w:p w14:paraId="153DB912" w14:textId="2FF90016" w:rsidR="00911753" w:rsidRPr="00911753" w:rsidRDefault="00911753" w:rsidP="00911753">
            <w:pPr>
              <w:pStyle w:val="ListParagraph"/>
              <w:ind w:left="427" w:hanging="427"/>
              <w:jc w:val="both"/>
              <w:rPr>
                <w:rFonts w:ascii="Arial" w:hAnsi="Arial" w:cs="Arial"/>
                <w:b/>
                <w:color w:val="000000" w:themeColor="text1"/>
                <w:sz w:val="24"/>
                <w:szCs w:val="24"/>
                <w:lang w:val="en-GB"/>
              </w:rPr>
            </w:pPr>
            <w:r>
              <w:rPr>
                <w:rFonts w:ascii="Arial" w:hAnsi="Arial" w:cs="Arial"/>
                <w:color w:val="000000" w:themeColor="text1"/>
                <w:sz w:val="24"/>
                <w:szCs w:val="24"/>
                <w:lang w:val="en-GB"/>
              </w:rPr>
              <w:t xml:space="preserve">P: </w:t>
            </w:r>
            <w:r w:rsidRPr="00911753">
              <w:rPr>
                <w:rFonts w:ascii="Arial" w:hAnsi="Arial" w:cs="Arial"/>
                <w:color w:val="000000" w:themeColor="text1"/>
                <w:sz w:val="24"/>
                <w:szCs w:val="24"/>
                <w:lang w:val="en-GB"/>
              </w:rPr>
              <w:t>Planning atau rencana keperawatan selanjutnya</w:t>
            </w:r>
          </w:p>
        </w:tc>
      </w:tr>
      <w:tr w:rsidR="00611573" w:rsidRPr="00611573" w14:paraId="33D786CF" w14:textId="77777777" w:rsidTr="00911753">
        <w:tc>
          <w:tcPr>
            <w:tcW w:w="1015" w:type="dxa"/>
          </w:tcPr>
          <w:p w14:paraId="7F86F21A" w14:textId="3802E492" w:rsidR="00611573" w:rsidRPr="00611573" w:rsidRDefault="00611573" w:rsidP="00881C89">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 xml:space="preserve">2. </w:t>
            </w:r>
          </w:p>
        </w:tc>
        <w:tc>
          <w:tcPr>
            <w:tcW w:w="2844" w:type="dxa"/>
          </w:tcPr>
          <w:p w14:paraId="6210B6C6" w14:textId="511C1672" w:rsidR="00605714" w:rsidRDefault="00605714" w:rsidP="00605714">
            <w:pPr>
              <w:pStyle w:val="ListParagraph"/>
              <w:numPr>
                <w:ilvl w:val="0"/>
                <w:numId w:val="39"/>
              </w:numPr>
              <w:ind w:left="294" w:hanging="294"/>
              <w:jc w:val="both"/>
              <w:rPr>
                <w:rFonts w:ascii="Arial" w:hAnsi="Arial" w:cs="Arial"/>
                <w:color w:val="000000" w:themeColor="text1"/>
                <w:sz w:val="24"/>
                <w:szCs w:val="24"/>
              </w:rPr>
            </w:pPr>
            <w:r>
              <w:rPr>
                <w:rFonts w:ascii="Arial" w:hAnsi="Arial" w:cs="Arial"/>
                <w:color w:val="000000" w:themeColor="text1"/>
                <w:sz w:val="24"/>
                <w:szCs w:val="24"/>
                <w:lang w:val="en-GB"/>
              </w:rPr>
              <w:t>Memb</w:t>
            </w:r>
            <w:r w:rsidRPr="00605714">
              <w:rPr>
                <w:rFonts w:ascii="Arial" w:hAnsi="Arial" w:cs="Arial"/>
                <w:color w:val="000000" w:themeColor="text1"/>
                <w:sz w:val="24"/>
                <w:szCs w:val="24"/>
              </w:rPr>
              <w:t>antu atau dorong perawatan diri atau keberihan diri (mandi,mencukur).</w:t>
            </w:r>
          </w:p>
          <w:p w14:paraId="23E4814E" w14:textId="4FBA9534" w:rsidR="00605714" w:rsidRDefault="00605714" w:rsidP="00605714">
            <w:pPr>
              <w:pStyle w:val="ListParagraph"/>
              <w:numPr>
                <w:ilvl w:val="0"/>
                <w:numId w:val="39"/>
              </w:numPr>
              <w:ind w:left="294" w:hanging="294"/>
              <w:jc w:val="both"/>
              <w:rPr>
                <w:rFonts w:ascii="Arial" w:hAnsi="Arial" w:cs="Arial"/>
                <w:color w:val="000000" w:themeColor="text1"/>
                <w:sz w:val="24"/>
                <w:szCs w:val="24"/>
              </w:rPr>
            </w:pPr>
            <w:r>
              <w:rPr>
                <w:rFonts w:ascii="Arial" w:hAnsi="Arial" w:cs="Arial"/>
                <w:color w:val="000000" w:themeColor="text1"/>
                <w:sz w:val="24"/>
                <w:szCs w:val="24"/>
              </w:rPr>
              <w:t>Menga</w:t>
            </w:r>
            <w:r w:rsidRPr="00605714">
              <w:rPr>
                <w:rFonts w:ascii="Arial" w:hAnsi="Arial" w:cs="Arial"/>
                <w:color w:val="000000" w:themeColor="text1"/>
                <w:sz w:val="24"/>
                <w:szCs w:val="24"/>
              </w:rPr>
              <w:t>wasi tekanan darah klien dengan melakukan aktivitas fisik, perhatikan keluhan pusing.</w:t>
            </w:r>
          </w:p>
          <w:p w14:paraId="6ACC969E" w14:textId="04E055B8" w:rsidR="00605714" w:rsidRPr="00605714" w:rsidRDefault="00605714" w:rsidP="00605714">
            <w:pPr>
              <w:pStyle w:val="ListParagraph"/>
              <w:numPr>
                <w:ilvl w:val="0"/>
                <w:numId w:val="39"/>
              </w:numPr>
              <w:ind w:left="294" w:hanging="294"/>
              <w:jc w:val="both"/>
              <w:rPr>
                <w:rFonts w:ascii="Arial" w:hAnsi="Arial" w:cs="Arial"/>
                <w:color w:val="000000" w:themeColor="text1"/>
                <w:sz w:val="24"/>
                <w:szCs w:val="24"/>
              </w:rPr>
            </w:pPr>
            <w:r>
              <w:rPr>
                <w:rFonts w:ascii="Arial" w:hAnsi="Arial" w:cs="Arial"/>
                <w:color w:val="000000" w:themeColor="text1"/>
                <w:sz w:val="24"/>
                <w:szCs w:val="24"/>
              </w:rPr>
              <w:t>Men</w:t>
            </w:r>
            <w:r w:rsidRPr="00605714">
              <w:rPr>
                <w:rFonts w:ascii="Arial" w:hAnsi="Arial" w:cs="Arial"/>
                <w:color w:val="000000" w:themeColor="text1"/>
                <w:sz w:val="24"/>
                <w:szCs w:val="24"/>
              </w:rPr>
              <w:t>empatkan dalam posisi terlentang atau posisi nyaman dan ubah posisi secara periodik.</w:t>
            </w:r>
          </w:p>
          <w:p w14:paraId="61A4E5AB" w14:textId="7E852694" w:rsidR="00611573" w:rsidRPr="00911753" w:rsidRDefault="00611573" w:rsidP="00911753">
            <w:pPr>
              <w:jc w:val="both"/>
              <w:rPr>
                <w:rFonts w:ascii="Arial" w:hAnsi="Arial" w:cs="Arial"/>
                <w:color w:val="000000" w:themeColor="text1"/>
                <w:sz w:val="24"/>
                <w:szCs w:val="24"/>
              </w:rPr>
            </w:pPr>
          </w:p>
        </w:tc>
        <w:tc>
          <w:tcPr>
            <w:tcW w:w="2597" w:type="dxa"/>
          </w:tcPr>
          <w:p w14:paraId="3DE2EDA5" w14:textId="77777777" w:rsidR="00605714" w:rsidRPr="00911753" w:rsidRDefault="00605714" w:rsidP="00605714">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S: Data diambil dari respon secara verbal</w:t>
            </w:r>
          </w:p>
          <w:p w14:paraId="45C3B3E6" w14:textId="77777777" w:rsidR="00605714" w:rsidRPr="00911753" w:rsidRDefault="00605714" w:rsidP="00605714">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O: Data diambil dari hasil pengamatan perawat</w:t>
            </w:r>
          </w:p>
          <w:p w14:paraId="7FD95A0A" w14:textId="77777777" w:rsidR="00605714" w:rsidRPr="00911753" w:rsidRDefault="00605714" w:rsidP="00605714">
            <w:pPr>
              <w:pStyle w:val="ListParagraph"/>
              <w:ind w:left="427" w:hanging="425"/>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A: Pencapaian yang telah dicapai oleh klien selama dilakukan intervensi keperawatan</w:t>
            </w:r>
          </w:p>
          <w:p w14:paraId="45149C1D" w14:textId="77777777" w:rsidR="00611573" w:rsidRDefault="00605714" w:rsidP="00605714">
            <w:pPr>
              <w:ind w:left="427" w:hanging="427"/>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P: </w:t>
            </w:r>
            <w:r w:rsidRPr="00911753">
              <w:rPr>
                <w:rFonts w:ascii="Arial" w:hAnsi="Arial" w:cs="Arial"/>
                <w:color w:val="000000" w:themeColor="text1"/>
                <w:sz w:val="24"/>
                <w:szCs w:val="24"/>
                <w:lang w:val="en-GB"/>
              </w:rPr>
              <w:t>Planning atau rencana keperawatan selanjutnya</w:t>
            </w:r>
          </w:p>
          <w:p w14:paraId="6A03EE3D" w14:textId="50602984" w:rsidR="00605714" w:rsidRPr="00611573" w:rsidRDefault="00605714" w:rsidP="00605714">
            <w:pPr>
              <w:ind w:left="427" w:hanging="427"/>
              <w:jc w:val="both"/>
              <w:rPr>
                <w:rFonts w:ascii="Arial" w:hAnsi="Arial" w:cs="Arial"/>
                <w:color w:val="000000" w:themeColor="text1"/>
                <w:sz w:val="24"/>
                <w:szCs w:val="24"/>
              </w:rPr>
            </w:pPr>
          </w:p>
        </w:tc>
      </w:tr>
      <w:tr w:rsidR="00611573" w:rsidRPr="00611573" w14:paraId="098007AF" w14:textId="77777777" w:rsidTr="00911753">
        <w:tc>
          <w:tcPr>
            <w:tcW w:w="1015" w:type="dxa"/>
          </w:tcPr>
          <w:p w14:paraId="6E5B7535" w14:textId="77777777" w:rsidR="00611573" w:rsidRPr="00611573" w:rsidRDefault="00611573" w:rsidP="00881C89">
            <w:pPr>
              <w:pStyle w:val="ListParagraph"/>
              <w:ind w:left="0"/>
              <w:jc w:val="both"/>
              <w:rPr>
                <w:rFonts w:ascii="Arial" w:hAnsi="Arial" w:cs="Arial"/>
                <w:color w:val="000000" w:themeColor="text1"/>
                <w:sz w:val="24"/>
                <w:szCs w:val="24"/>
              </w:rPr>
            </w:pPr>
            <w:r w:rsidRPr="00611573">
              <w:rPr>
                <w:rFonts w:ascii="Arial" w:hAnsi="Arial" w:cs="Arial"/>
                <w:color w:val="000000" w:themeColor="text1"/>
                <w:sz w:val="24"/>
                <w:szCs w:val="24"/>
              </w:rPr>
              <w:t xml:space="preserve">3. </w:t>
            </w:r>
          </w:p>
        </w:tc>
        <w:tc>
          <w:tcPr>
            <w:tcW w:w="2844" w:type="dxa"/>
          </w:tcPr>
          <w:p w14:paraId="3C15FD9D" w14:textId="6CDEB619" w:rsidR="00605714" w:rsidRPr="00611573" w:rsidRDefault="00605714" w:rsidP="00605714">
            <w:pPr>
              <w:pStyle w:val="ListParagraph"/>
              <w:numPr>
                <w:ilvl w:val="0"/>
                <w:numId w:val="22"/>
              </w:numPr>
              <w:jc w:val="both"/>
              <w:rPr>
                <w:rFonts w:ascii="Arial" w:hAnsi="Arial" w:cs="Arial"/>
                <w:color w:val="000000" w:themeColor="text1"/>
                <w:sz w:val="24"/>
                <w:szCs w:val="24"/>
              </w:rPr>
            </w:pPr>
            <w:r>
              <w:rPr>
                <w:rFonts w:ascii="Arial" w:hAnsi="Arial" w:cs="Arial"/>
                <w:color w:val="000000" w:themeColor="text1"/>
                <w:sz w:val="24"/>
                <w:szCs w:val="24"/>
                <w:lang w:val="en-GB"/>
              </w:rPr>
              <w:t>Mengk</w:t>
            </w:r>
            <w:r w:rsidRPr="00611573">
              <w:rPr>
                <w:rFonts w:ascii="Arial" w:hAnsi="Arial" w:cs="Arial"/>
                <w:color w:val="000000" w:themeColor="text1"/>
                <w:sz w:val="24"/>
                <w:szCs w:val="24"/>
              </w:rPr>
              <w:t>aji kulit untuk luka terbuka, benda asing kemudian perdarahan dan perubahan warna kulit.</w:t>
            </w:r>
          </w:p>
          <w:p w14:paraId="32AF4348" w14:textId="3F247FA4" w:rsidR="00605714" w:rsidRPr="00611573" w:rsidRDefault="00BF001B" w:rsidP="00605714">
            <w:pPr>
              <w:pStyle w:val="ListParagraph"/>
              <w:numPr>
                <w:ilvl w:val="0"/>
                <w:numId w:val="22"/>
              </w:numPr>
              <w:jc w:val="both"/>
              <w:rPr>
                <w:rFonts w:ascii="Arial" w:hAnsi="Arial" w:cs="Arial"/>
                <w:color w:val="000000" w:themeColor="text1"/>
                <w:sz w:val="24"/>
                <w:szCs w:val="24"/>
              </w:rPr>
            </w:pPr>
            <w:r>
              <w:rPr>
                <w:rFonts w:ascii="Arial" w:hAnsi="Arial" w:cs="Arial"/>
                <w:color w:val="000000" w:themeColor="text1"/>
                <w:sz w:val="24"/>
                <w:szCs w:val="24"/>
              </w:rPr>
              <w:t>Memp</w:t>
            </w:r>
            <w:r w:rsidR="00605714" w:rsidRPr="00611573">
              <w:rPr>
                <w:rFonts w:ascii="Arial" w:hAnsi="Arial" w:cs="Arial"/>
                <w:color w:val="000000" w:themeColor="text1"/>
                <w:sz w:val="24"/>
                <w:szCs w:val="24"/>
              </w:rPr>
              <w:t>ertahankan tempat tidur kering dan bebas kerutan.</w:t>
            </w:r>
          </w:p>
          <w:p w14:paraId="08B4F36E" w14:textId="2C1512D7" w:rsidR="00605714" w:rsidRPr="00611573" w:rsidRDefault="00BF001B" w:rsidP="00605714">
            <w:pPr>
              <w:pStyle w:val="ListParagraph"/>
              <w:numPr>
                <w:ilvl w:val="0"/>
                <w:numId w:val="22"/>
              </w:numPr>
              <w:jc w:val="both"/>
              <w:rPr>
                <w:rFonts w:ascii="Arial" w:hAnsi="Arial" w:cs="Arial"/>
                <w:color w:val="000000" w:themeColor="text1"/>
                <w:sz w:val="24"/>
                <w:szCs w:val="24"/>
              </w:rPr>
            </w:pPr>
            <w:r>
              <w:rPr>
                <w:rFonts w:ascii="Arial" w:hAnsi="Arial" w:cs="Arial"/>
                <w:color w:val="000000" w:themeColor="text1"/>
                <w:sz w:val="24"/>
                <w:szCs w:val="24"/>
              </w:rPr>
              <w:t>Menem</w:t>
            </w:r>
            <w:r w:rsidR="00605714" w:rsidRPr="00611573">
              <w:rPr>
                <w:rFonts w:ascii="Arial" w:hAnsi="Arial" w:cs="Arial"/>
                <w:color w:val="000000" w:themeColor="text1"/>
                <w:sz w:val="24"/>
                <w:szCs w:val="24"/>
              </w:rPr>
              <w:t>patkan bantalan air atau bantalan lain dibawah siku atau tumit sesuai indikasi.</w:t>
            </w:r>
          </w:p>
          <w:p w14:paraId="03D52280" w14:textId="43D9E001" w:rsidR="00611573" w:rsidRPr="00611573" w:rsidRDefault="00BF001B" w:rsidP="00BF001B">
            <w:pPr>
              <w:pStyle w:val="ListParagraph"/>
              <w:numPr>
                <w:ilvl w:val="0"/>
                <w:numId w:val="22"/>
              </w:numPr>
              <w:jc w:val="both"/>
              <w:rPr>
                <w:rFonts w:ascii="Arial" w:hAnsi="Arial" w:cs="Arial"/>
                <w:color w:val="000000" w:themeColor="text1"/>
                <w:sz w:val="24"/>
                <w:szCs w:val="24"/>
              </w:rPr>
            </w:pPr>
            <w:r>
              <w:rPr>
                <w:rFonts w:ascii="Arial" w:hAnsi="Arial" w:cs="Arial"/>
                <w:color w:val="000000" w:themeColor="text1"/>
                <w:sz w:val="24"/>
                <w:szCs w:val="24"/>
              </w:rPr>
              <w:t>Merawat dan</w:t>
            </w:r>
            <w:r w:rsidR="00605714" w:rsidRPr="00611573">
              <w:rPr>
                <w:rFonts w:ascii="Arial" w:hAnsi="Arial" w:cs="Arial"/>
                <w:color w:val="000000" w:themeColor="text1"/>
                <w:sz w:val="24"/>
                <w:szCs w:val="24"/>
              </w:rPr>
              <w:t xml:space="preserve"> </w:t>
            </w:r>
            <w:r>
              <w:rPr>
                <w:rFonts w:ascii="Arial" w:hAnsi="Arial" w:cs="Arial"/>
                <w:color w:val="000000" w:themeColor="text1"/>
                <w:sz w:val="24"/>
                <w:szCs w:val="24"/>
                <w:lang w:val="en-GB"/>
              </w:rPr>
              <w:t>mem</w:t>
            </w:r>
            <w:r w:rsidR="00605714" w:rsidRPr="00611573">
              <w:rPr>
                <w:rFonts w:ascii="Arial" w:hAnsi="Arial" w:cs="Arial"/>
                <w:color w:val="000000" w:themeColor="text1"/>
                <w:sz w:val="24"/>
                <w:szCs w:val="24"/>
              </w:rPr>
              <w:t>bersihkan kulit dengan sabun air, gosok perlahan dengan alkohol atau bedak dengan jumlah sedikit berat.</w:t>
            </w:r>
          </w:p>
        </w:tc>
        <w:tc>
          <w:tcPr>
            <w:tcW w:w="2597" w:type="dxa"/>
          </w:tcPr>
          <w:p w14:paraId="307B0491" w14:textId="77777777" w:rsidR="00BF001B" w:rsidRPr="00911753" w:rsidRDefault="00BF001B" w:rsidP="00BF001B">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S: Data diambil dari respon secara verbal</w:t>
            </w:r>
          </w:p>
          <w:p w14:paraId="7A6B0E0E" w14:textId="77777777" w:rsidR="00BF001B" w:rsidRPr="00911753" w:rsidRDefault="00BF001B" w:rsidP="00BF001B">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O: Data diambil dari hasil pengamatan perawat</w:t>
            </w:r>
          </w:p>
          <w:p w14:paraId="7807380D" w14:textId="77777777" w:rsidR="00BF001B" w:rsidRPr="00911753" w:rsidRDefault="00BF001B" w:rsidP="00BF001B">
            <w:pPr>
              <w:pStyle w:val="ListParagraph"/>
              <w:ind w:left="427" w:hanging="425"/>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A: Pencapaian yang telah dicapai oleh klien selama dilakukan intervensi keperawatan</w:t>
            </w:r>
          </w:p>
          <w:p w14:paraId="47FE4C6C" w14:textId="77777777" w:rsidR="00BF001B" w:rsidRDefault="00BF001B" w:rsidP="00BF001B">
            <w:pPr>
              <w:ind w:left="427" w:hanging="427"/>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P: </w:t>
            </w:r>
            <w:r w:rsidRPr="00911753">
              <w:rPr>
                <w:rFonts w:ascii="Arial" w:hAnsi="Arial" w:cs="Arial"/>
                <w:color w:val="000000" w:themeColor="text1"/>
                <w:sz w:val="24"/>
                <w:szCs w:val="24"/>
                <w:lang w:val="en-GB"/>
              </w:rPr>
              <w:t>Planning atau rencana keperawatan selanjutnya</w:t>
            </w:r>
          </w:p>
          <w:p w14:paraId="2FC73D1B" w14:textId="31C0888E" w:rsidR="00611573" w:rsidRPr="00BF001B" w:rsidRDefault="00611573" w:rsidP="00BF001B">
            <w:pPr>
              <w:jc w:val="both"/>
              <w:rPr>
                <w:rFonts w:ascii="Arial" w:hAnsi="Arial" w:cs="Arial"/>
                <w:color w:val="000000" w:themeColor="text1"/>
                <w:sz w:val="24"/>
                <w:szCs w:val="24"/>
              </w:rPr>
            </w:pPr>
          </w:p>
        </w:tc>
      </w:tr>
      <w:tr w:rsidR="00611573" w:rsidRPr="00611573" w14:paraId="522392C7" w14:textId="77777777" w:rsidTr="00911753">
        <w:tc>
          <w:tcPr>
            <w:tcW w:w="1015" w:type="dxa"/>
          </w:tcPr>
          <w:p w14:paraId="0FB37402" w14:textId="77777777" w:rsidR="00611573" w:rsidRPr="00611573" w:rsidRDefault="00611573" w:rsidP="00881C89">
            <w:pPr>
              <w:jc w:val="both"/>
              <w:rPr>
                <w:rFonts w:ascii="Arial" w:hAnsi="Arial" w:cs="Arial"/>
                <w:color w:val="000000" w:themeColor="text1"/>
                <w:sz w:val="24"/>
                <w:szCs w:val="24"/>
              </w:rPr>
            </w:pPr>
            <w:r w:rsidRPr="00611573">
              <w:rPr>
                <w:rFonts w:ascii="Arial" w:hAnsi="Arial" w:cs="Arial"/>
                <w:color w:val="000000" w:themeColor="text1"/>
                <w:sz w:val="24"/>
                <w:szCs w:val="24"/>
              </w:rPr>
              <w:t>4.</w:t>
            </w:r>
          </w:p>
        </w:tc>
        <w:tc>
          <w:tcPr>
            <w:tcW w:w="2844" w:type="dxa"/>
          </w:tcPr>
          <w:p w14:paraId="0BA2F76B" w14:textId="4CEBDB13" w:rsidR="00BF001B" w:rsidRPr="00611573" w:rsidRDefault="00BF001B" w:rsidP="00BF001B">
            <w:pPr>
              <w:pStyle w:val="ListParagraph"/>
              <w:numPr>
                <w:ilvl w:val="0"/>
                <w:numId w:val="40"/>
              </w:numPr>
              <w:spacing w:after="160"/>
              <w:ind w:left="294" w:hanging="283"/>
              <w:jc w:val="both"/>
              <w:rPr>
                <w:rFonts w:ascii="Arial" w:hAnsi="Arial" w:cs="Arial"/>
                <w:color w:val="000000" w:themeColor="text1"/>
                <w:sz w:val="24"/>
                <w:szCs w:val="24"/>
              </w:rPr>
            </w:pPr>
            <w:r>
              <w:rPr>
                <w:rFonts w:ascii="Arial" w:hAnsi="Arial" w:cs="Arial"/>
                <w:color w:val="000000" w:themeColor="text1"/>
                <w:sz w:val="24"/>
                <w:szCs w:val="24"/>
              </w:rPr>
              <w:t>Mengi</w:t>
            </w:r>
            <w:r w:rsidRPr="00611573">
              <w:rPr>
                <w:rFonts w:ascii="Arial" w:hAnsi="Arial" w:cs="Arial"/>
                <w:color w:val="000000" w:themeColor="text1"/>
                <w:sz w:val="24"/>
                <w:szCs w:val="24"/>
              </w:rPr>
              <w:t>nspeksi kulit atau adanya iritasi atau adanya kontinuitas.</w:t>
            </w:r>
          </w:p>
          <w:p w14:paraId="05FA751A" w14:textId="49BDB9FD" w:rsidR="00BF001B" w:rsidRPr="00611573" w:rsidRDefault="00BF001B" w:rsidP="00BF001B">
            <w:pPr>
              <w:pStyle w:val="ListParagraph"/>
              <w:numPr>
                <w:ilvl w:val="0"/>
                <w:numId w:val="40"/>
              </w:numPr>
              <w:spacing w:after="160"/>
              <w:ind w:left="294" w:hanging="283"/>
              <w:jc w:val="both"/>
              <w:rPr>
                <w:rFonts w:ascii="Arial" w:hAnsi="Arial" w:cs="Arial"/>
                <w:color w:val="000000" w:themeColor="text1"/>
                <w:sz w:val="24"/>
                <w:szCs w:val="24"/>
              </w:rPr>
            </w:pPr>
            <w:r>
              <w:rPr>
                <w:rFonts w:ascii="Arial" w:hAnsi="Arial" w:cs="Arial"/>
                <w:color w:val="000000" w:themeColor="text1"/>
                <w:sz w:val="24"/>
                <w:szCs w:val="24"/>
                <w:lang w:val="en-GB"/>
              </w:rPr>
              <w:t>Mengk</w:t>
            </w:r>
            <w:r w:rsidRPr="00611573">
              <w:rPr>
                <w:rFonts w:ascii="Arial" w:hAnsi="Arial" w:cs="Arial"/>
                <w:color w:val="000000" w:themeColor="text1"/>
                <w:sz w:val="24"/>
                <w:szCs w:val="24"/>
              </w:rPr>
              <w:t>aji sisi kulit perhatikan keluhan peningkatan nyeri atau rasa terbakar atau adanya edema atau eritema atau drainase atau bau tidak sedap.</w:t>
            </w:r>
          </w:p>
          <w:p w14:paraId="746B26E1" w14:textId="0473AB4A" w:rsidR="00BF001B" w:rsidRPr="00611573" w:rsidRDefault="00BF001B" w:rsidP="00BF001B">
            <w:pPr>
              <w:pStyle w:val="ListParagraph"/>
              <w:numPr>
                <w:ilvl w:val="0"/>
                <w:numId w:val="40"/>
              </w:numPr>
              <w:spacing w:after="160"/>
              <w:ind w:left="294" w:hanging="283"/>
              <w:jc w:val="both"/>
              <w:rPr>
                <w:rFonts w:ascii="Arial" w:hAnsi="Arial" w:cs="Arial"/>
                <w:color w:val="000000" w:themeColor="text1"/>
                <w:sz w:val="24"/>
                <w:szCs w:val="24"/>
              </w:rPr>
            </w:pPr>
            <w:r>
              <w:rPr>
                <w:rFonts w:ascii="Arial" w:hAnsi="Arial" w:cs="Arial"/>
                <w:color w:val="000000" w:themeColor="text1"/>
                <w:sz w:val="24"/>
                <w:szCs w:val="24"/>
              </w:rPr>
              <w:t>Memb</w:t>
            </w:r>
            <w:r w:rsidRPr="00611573">
              <w:rPr>
                <w:rFonts w:ascii="Arial" w:hAnsi="Arial" w:cs="Arial"/>
                <w:color w:val="000000" w:themeColor="text1"/>
                <w:sz w:val="24"/>
                <w:szCs w:val="24"/>
              </w:rPr>
              <w:t>erikan perawatan luka.</w:t>
            </w:r>
          </w:p>
          <w:p w14:paraId="4DBF8E08" w14:textId="233B9BD6" w:rsidR="00BF001B" w:rsidRPr="00611573" w:rsidRDefault="00BF001B" w:rsidP="00BF001B">
            <w:pPr>
              <w:pStyle w:val="ListParagraph"/>
              <w:numPr>
                <w:ilvl w:val="0"/>
                <w:numId w:val="40"/>
              </w:numPr>
              <w:spacing w:after="160"/>
              <w:ind w:left="294" w:hanging="283"/>
              <w:jc w:val="both"/>
              <w:rPr>
                <w:rFonts w:ascii="Arial" w:hAnsi="Arial" w:cs="Arial"/>
                <w:color w:val="000000" w:themeColor="text1"/>
                <w:sz w:val="24"/>
                <w:szCs w:val="24"/>
              </w:rPr>
            </w:pPr>
            <w:r>
              <w:rPr>
                <w:rFonts w:ascii="Arial" w:hAnsi="Arial" w:cs="Arial"/>
                <w:color w:val="000000" w:themeColor="text1"/>
                <w:sz w:val="24"/>
                <w:szCs w:val="24"/>
              </w:rPr>
              <w:t>Mengo</w:t>
            </w:r>
            <w:r w:rsidRPr="00611573">
              <w:rPr>
                <w:rFonts w:ascii="Arial" w:hAnsi="Arial" w:cs="Arial"/>
                <w:color w:val="000000" w:themeColor="text1"/>
                <w:sz w:val="24"/>
                <w:szCs w:val="24"/>
              </w:rPr>
              <w:t>bservasi luka untuk pembentukan bula, perubahan warna kulit kecoklatan bau drainase yang tidak enak atau asam.</w:t>
            </w:r>
          </w:p>
          <w:p w14:paraId="393811FC" w14:textId="7527DC95" w:rsidR="00611573" w:rsidRPr="00BF001B" w:rsidRDefault="00BF001B" w:rsidP="00BF001B">
            <w:pPr>
              <w:pStyle w:val="ListParagraph"/>
              <w:numPr>
                <w:ilvl w:val="0"/>
                <w:numId w:val="40"/>
              </w:numPr>
              <w:ind w:left="294" w:hanging="283"/>
              <w:jc w:val="both"/>
              <w:rPr>
                <w:rFonts w:ascii="Arial" w:hAnsi="Arial" w:cs="Arial"/>
                <w:color w:val="000000" w:themeColor="text1"/>
                <w:sz w:val="24"/>
                <w:szCs w:val="24"/>
              </w:rPr>
            </w:pPr>
            <w:r>
              <w:rPr>
                <w:rFonts w:ascii="Arial" w:hAnsi="Arial" w:cs="Arial"/>
                <w:color w:val="000000" w:themeColor="text1"/>
                <w:sz w:val="24"/>
                <w:szCs w:val="24"/>
              </w:rPr>
              <w:t>mengk</w:t>
            </w:r>
            <w:r w:rsidRPr="00611573">
              <w:rPr>
                <w:rFonts w:ascii="Arial" w:hAnsi="Arial" w:cs="Arial"/>
                <w:color w:val="000000" w:themeColor="text1"/>
                <w:sz w:val="24"/>
                <w:szCs w:val="24"/>
              </w:rPr>
              <w:t>aji tonus otot, reflek tendon</w:t>
            </w:r>
          </w:p>
        </w:tc>
        <w:tc>
          <w:tcPr>
            <w:tcW w:w="2597" w:type="dxa"/>
          </w:tcPr>
          <w:p w14:paraId="58D078D2" w14:textId="77777777" w:rsidR="00BF001B" w:rsidRPr="00911753" w:rsidRDefault="00BF001B" w:rsidP="00BF001B">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S: Data diambil dari respon secara verbal</w:t>
            </w:r>
          </w:p>
          <w:p w14:paraId="50B80267" w14:textId="77777777" w:rsidR="00BF001B" w:rsidRPr="00911753" w:rsidRDefault="00BF001B" w:rsidP="00BF001B">
            <w:pPr>
              <w:pStyle w:val="ListParagraph"/>
              <w:ind w:left="427" w:hanging="427"/>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O: Data diambil dari hasil pengamatan perawat</w:t>
            </w:r>
          </w:p>
          <w:p w14:paraId="3E411BC2" w14:textId="77777777" w:rsidR="00BF001B" w:rsidRPr="00911753" w:rsidRDefault="00BF001B" w:rsidP="00BF001B">
            <w:pPr>
              <w:pStyle w:val="ListParagraph"/>
              <w:ind w:left="427" w:hanging="425"/>
              <w:jc w:val="both"/>
              <w:rPr>
                <w:rFonts w:ascii="Arial" w:hAnsi="Arial" w:cs="Arial"/>
                <w:color w:val="000000" w:themeColor="text1"/>
                <w:sz w:val="24"/>
                <w:szCs w:val="24"/>
                <w:lang w:val="en-GB"/>
              </w:rPr>
            </w:pPr>
            <w:r w:rsidRPr="00911753">
              <w:rPr>
                <w:rFonts w:ascii="Arial" w:hAnsi="Arial" w:cs="Arial"/>
                <w:color w:val="000000" w:themeColor="text1"/>
                <w:sz w:val="24"/>
                <w:szCs w:val="24"/>
                <w:lang w:val="en-GB"/>
              </w:rPr>
              <w:t>A: Pencapaian yang telah dicapai oleh klien selama dilakukan intervensi keperawatan</w:t>
            </w:r>
          </w:p>
          <w:p w14:paraId="62D2C25B" w14:textId="77777777" w:rsidR="00BF001B" w:rsidRDefault="00BF001B" w:rsidP="00BF001B">
            <w:pPr>
              <w:ind w:left="427" w:hanging="427"/>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P: </w:t>
            </w:r>
            <w:r w:rsidRPr="00911753">
              <w:rPr>
                <w:rFonts w:ascii="Arial" w:hAnsi="Arial" w:cs="Arial"/>
                <w:color w:val="000000" w:themeColor="text1"/>
                <w:sz w:val="24"/>
                <w:szCs w:val="24"/>
                <w:lang w:val="en-GB"/>
              </w:rPr>
              <w:t>Planning atau rencana keperawatan selanjutnya</w:t>
            </w:r>
          </w:p>
          <w:p w14:paraId="313ED2A3" w14:textId="77777777" w:rsidR="00611573" w:rsidRPr="00BF001B" w:rsidRDefault="00611573" w:rsidP="00BF001B">
            <w:pPr>
              <w:jc w:val="both"/>
              <w:rPr>
                <w:rFonts w:ascii="Arial" w:hAnsi="Arial" w:cs="Arial"/>
                <w:color w:val="000000" w:themeColor="text1"/>
                <w:sz w:val="24"/>
                <w:szCs w:val="24"/>
              </w:rPr>
            </w:pPr>
          </w:p>
        </w:tc>
      </w:tr>
    </w:tbl>
    <w:p w14:paraId="6C18623C" w14:textId="77777777" w:rsidR="00460E31" w:rsidRPr="00611573" w:rsidRDefault="00460E31" w:rsidP="00611573">
      <w:pPr>
        <w:spacing w:line="240" w:lineRule="auto"/>
        <w:jc w:val="both"/>
        <w:rPr>
          <w:rFonts w:ascii="Arial" w:hAnsi="Arial" w:cs="Arial"/>
          <w:color w:val="000000" w:themeColor="text1"/>
          <w:sz w:val="24"/>
          <w:szCs w:val="24"/>
        </w:rPr>
      </w:pPr>
    </w:p>
    <w:p w14:paraId="198DCD26" w14:textId="77777777" w:rsidR="000878DC" w:rsidRPr="00611573" w:rsidRDefault="000878DC" w:rsidP="00611573">
      <w:pPr>
        <w:spacing w:line="240" w:lineRule="auto"/>
        <w:jc w:val="both"/>
        <w:rPr>
          <w:rFonts w:ascii="Arial" w:hAnsi="Arial" w:cs="Arial"/>
          <w:color w:val="000000" w:themeColor="text1"/>
          <w:sz w:val="24"/>
          <w:szCs w:val="24"/>
        </w:rPr>
      </w:pPr>
    </w:p>
    <w:p w14:paraId="7003F727" w14:textId="77777777" w:rsidR="000878DC" w:rsidRDefault="000878DC" w:rsidP="00611573">
      <w:pPr>
        <w:spacing w:line="240" w:lineRule="auto"/>
        <w:jc w:val="both"/>
        <w:rPr>
          <w:rFonts w:ascii="Arial" w:hAnsi="Arial" w:cs="Arial"/>
          <w:color w:val="000000" w:themeColor="text1"/>
          <w:sz w:val="24"/>
          <w:szCs w:val="24"/>
        </w:rPr>
      </w:pPr>
    </w:p>
    <w:p w14:paraId="139D6C34" w14:textId="2E4908D3" w:rsidR="006A316B" w:rsidRDefault="006A316B" w:rsidP="00611573">
      <w:pPr>
        <w:spacing w:line="240" w:lineRule="auto"/>
        <w:jc w:val="both"/>
        <w:rPr>
          <w:rFonts w:ascii="Arial" w:hAnsi="Arial" w:cs="Arial"/>
          <w:b/>
          <w:color w:val="000000" w:themeColor="text1"/>
          <w:sz w:val="24"/>
          <w:szCs w:val="24"/>
          <w:lang w:val="en-GB"/>
        </w:rPr>
      </w:pPr>
      <w:r w:rsidRPr="006A316B">
        <w:rPr>
          <w:rFonts w:ascii="Arial" w:hAnsi="Arial" w:cs="Arial"/>
          <w:b/>
          <w:color w:val="000000" w:themeColor="text1"/>
          <w:sz w:val="24"/>
          <w:szCs w:val="24"/>
          <w:lang w:val="en-GB"/>
        </w:rPr>
        <w:t>Rangkuman Osteomielitis</w:t>
      </w:r>
    </w:p>
    <w:p w14:paraId="1956D709" w14:textId="77777777" w:rsidR="007D251A" w:rsidRDefault="007D251A" w:rsidP="007D251A">
      <w:pPr>
        <w:spacing w:after="0" w:line="240" w:lineRule="auto"/>
        <w:ind w:firstLine="567"/>
        <w:jc w:val="both"/>
        <w:rPr>
          <w:rFonts w:ascii="Arial" w:hAnsi="Arial" w:cs="Arial"/>
          <w:color w:val="222222"/>
          <w:shd w:val="clear" w:color="auto" w:fill="FFFFFF"/>
        </w:rPr>
      </w:pPr>
      <w:r>
        <w:rPr>
          <w:rFonts w:ascii="Arial" w:hAnsi="Arial" w:cs="Arial"/>
          <w:color w:val="222222"/>
          <w:sz w:val="24"/>
          <w:shd w:val="clear" w:color="auto" w:fill="FFFFFF"/>
          <w:lang w:val="en-GB"/>
        </w:rPr>
        <w:t>I</w:t>
      </w:r>
      <w:r w:rsidRPr="007D251A">
        <w:rPr>
          <w:rFonts w:ascii="Arial" w:hAnsi="Arial" w:cs="Arial"/>
          <w:color w:val="222222"/>
          <w:sz w:val="24"/>
          <w:shd w:val="clear" w:color="auto" w:fill="FFFFFF"/>
        </w:rPr>
        <w:t>nfeksi tulang yang disebabkan oleh mikroorganisme yang masuk ke dalam tubuh lewat luka atau penyebaran infeksi lewat darah.</w:t>
      </w:r>
      <w:r>
        <w:rPr>
          <w:rFonts w:ascii="Arial" w:hAnsi="Arial" w:cs="Arial"/>
          <w:color w:val="222222"/>
          <w:sz w:val="24"/>
          <w:shd w:val="clear" w:color="auto" w:fill="FFFFFF"/>
          <w:lang w:val="en-GB"/>
        </w:rPr>
        <w:t xml:space="preserve"> </w:t>
      </w:r>
      <w:r w:rsidRPr="007D251A">
        <w:rPr>
          <w:rFonts w:ascii="Arial" w:hAnsi="Arial" w:cs="Arial"/>
          <w:b/>
          <w:bCs/>
          <w:color w:val="222222"/>
          <w:sz w:val="24"/>
          <w:shd w:val="clear" w:color="auto" w:fill="FFFFFF"/>
        </w:rPr>
        <w:t>Osteomielitis</w:t>
      </w:r>
      <w:r w:rsidRPr="007D251A">
        <w:rPr>
          <w:rFonts w:ascii="Arial" w:hAnsi="Arial" w:cs="Arial"/>
          <w:color w:val="222222"/>
          <w:sz w:val="24"/>
          <w:shd w:val="clear" w:color="auto" w:fill="FFFFFF"/>
        </w:rPr>
        <w:t> lebih sering diderita oleh anak-anak dan umumnya ditandai dengan demam, malaise, dan rasa nyeri pada bagian yang terserang</w:t>
      </w:r>
      <w:r>
        <w:rPr>
          <w:rFonts w:ascii="Arial" w:hAnsi="Arial" w:cs="Arial"/>
          <w:color w:val="222222"/>
          <w:shd w:val="clear" w:color="auto" w:fill="FFFFFF"/>
        </w:rPr>
        <w:t>.</w:t>
      </w:r>
    </w:p>
    <w:p w14:paraId="520CF1CD" w14:textId="53D0AF97" w:rsidR="007D251A" w:rsidRDefault="007D251A" w:rsidP="007D251A">
      <w:pPr>
        <w:spacing w:after="0" w:line="240" w:lineRule="auto"/>
        <w:ind w:firstLine="567"/>
        <w:jc w:val="both"/>
        <w:rPr>
          <w:rFonts w:ascii="Arial" w:hAnsi="Arial" w:cs="Arial"/>
          <w:color w:val="3B3738"/>
          <w:sz w:val="24"/>
          <w:lang w:val="en-GB"/>
        </w:rPr>
      </w:pPr>
      <w:r w:rsidRPr="007D251A">
        <w:rPr>
          <w:rFonts w:ascii="Arial" w:hAnsi="Arial" w:cs="Arial"/>
          <w:color w:val="3B3738"/>
          <w:sz w:val="24"/>
        </w:rPr>
        <w:t>Osteomielitis bisa dialami oleh segala usia. Pada anak, umumnya terjadi di tulang panjang, seperti tungkai atau lengan, Sedangkan pada orang dewasa, osteomielitis biasanya terjadi di tulang pinggul, kaki, atau tulang belakang</w:t>
      </w:r>
      <w:r>
        <w:rPr>
          <w:rFonts w:ascii="Arial" w:hAnsi="Arial" w:cs="Arial"/>
          <w:color w:val="3B3738"/>
          <w:sz w:val="24"/>
          <w:lang w:val="en-GB"/>
        </w:rPr>
        <w:t>.</w:t>
      </w:r>
    </w:p>
    <w:p w14:paraId="0D140356" w14:textId="4834F873" w:rsidR="007D251A" w:rsidRDefault="007D251A" w:rsidP="007D251A">
      <w:pPr>
        <w:spacing w:after="0" w:line="240" w:lineRule="auto"/>
        <w:ind w:firstLine="567"/>
        <w:jc w:val="both"/>
        <w:rPr>
          <w:rFonts w:ascii="Arial" w:hAnsi="Arial" w:cs="Arial"/>
          <w:color w:val="3B3738"/>
        </w:rPr>
      </w:pPr>
      <w:r w:rsidRPr="007D251A">
        <w:rPr>
          <w:rFonts w:ascii="Arial" w:hAnsi="Arial" w:cs="Arial"/>
          <w:color w:val="3B3738"/>
          <w:sz w:val="24"/>
        </w:rPr>
        <w:t>Infeksi tulang ini dapat terjadi secara mendadak dan berkembang dalam 7-10 hari (akut) atau berkembang dalam jangka waktu lama (kronis). Jika osteomielitis tidak dapat diobati, dapat menimbulkan kerusakan permanen</w:t>
      </w:r>
      <w:r>
        <w:rPr>
          <w:rFonts w:ascii="Arial" w:hAnsi="Arial" w:cs="Arial"/>
          <w:color w:val="3B3738"/>
        </w:rPr>
        <w:t>.</w:t>
      </w:r>
    </w:p>
    <w:p w14:paraId="332C1FFB" w14:textId="657981BB" w:rsidR="007D251A" w:rsidRDefault="007D251A" w:rsidP="007D251A">
      <w:pPr>
        <w:spacing w:after="0" w:line="240" w:lineRule="auto"/>
        <w:ind w:firstLine="567"/>
        <w:jc w:val="both"/>
        <w:rPr>
          <w:rFonts w:ascii="Arial" w:hAnsi="Arial" w:cs="Arial"/>
          <w:color w:val="3B3738"/>
          <w:sz w:val="24"/>
          <w:lang w:val="en-GB"/>
        </w:rPr>
      </w:pPr>
      <w:r w:rsidRPr="007D251A">
        <w:rPr>
          <w:rFonts w:ascii="Arial" w:hAnsi="Arial" w:cs="Arial"/>
          <w:color w:val="3B3738"/>
          <w:sz w:val="24"/>
        </w:rPr>
        <w:t>Osteomielitis pada anak-anak umumnya bersifat akut, dan biasanya terjadi pada lengan atau tungkai. Meski datangnya secara mendadak, namun dapat diatasi dengan pengobatan. Sedangkan pada orang dewasa, osteomielitis dapat berlangsung secara akut atau kronis. Penderita </w:t>
      </w:r>
      <w:hyperlink r:id="rId8" w:history="1">
        <w:r w:rsidRPr="007D251A">
          <w:rPr>
            <w:rStyle w:val="Hyperlink"/>
            <w:rFonts w:ascii="Arial" w:hAnsi="Arial" w:cs="Arial"/>
            <w:color w:val="000000" w:themeColor="text1"/>
            <w:sz w:val="24"/>
            <w:u w:val="none"/>
          </w:rPr>
          <w:t>diabetes</w:t>
        </w:r>
      </w:hyperlink>
      <w:r w:rsidRPr="007D251A">
        <w:rPr>
          <w:rFonts w:ascii="Arial" w:hAnsi="Arial" w:cs="Arial"/>
          <w:color w:val="000000" w:themeColor="text1"/>
          <w:sz w:val="24"/>
        </w:rPr>
        <w:t>,</w:t>
      </w:r>
      <w:r w:rsidRPr="007D251A">
        <w:rPr>
          <w:rFonts w:ascii="Arial" w:hAnsi="Arial" w:cs="Arial"/>
          <w:color w:val="3B3738"/>
          <w:sz w:val="24"/>
        </w:rPr>
        <w:t xml:space="preserve"> HIV, atau penyakit pembuluh darah, cenderung mengalami infeksi tulang yang kronis. Infeksi ini pada orang dewasa biasanya terjadi pada tulang pinggul, tulang belakang, atau kaki</w:t>
      </w:r>
      <w:r>
        <w:rPr>
          <w:rFonts w:ascii="Arial" w:hAnsi="Arial" w:cs="Arial"/>
          <w:color w:val="3B3738"/>
          <w:sz w:val="24"/>
          <w:lang w:val="en-GB"/>
        </w:rPr>
        <w:t>.</w:t>
      </w:r>
    </w:p>
    <w:p w14:paraId="11683302" w14:textId="1E42309B" w:rsidR="007D251A" w:rsidRDefault="007D251A" w:rsidP="007D251A">
      <w:pPr>
        <w:spacing w:after="0" w:line="240" w:lineRule="auto"/>
        <w:ind w:firstLine="567"/>
        <w:jc w:val="both"/>
        <w:rPr>
          <w:rFonts w:ascii="Arial" w:hAnsi="Arial" w:cs="Arial"/>
          <w:color w:val="3B3738"/>
          <w:sz w:val="24"/>
          <w:lang w:val="en-GB"/>
        </w:rPr>
      </w:pPr>
      <w:r w:rsidRPr="007D251A">
        <w:rPr>
          <w:rFonts w:ascii="Arial" w:hAnsi="Arial" w:cs="Arial"/>
          <w:color w:val="3B3738"/>
          <w:sz w:val="24"/>
        </w:rPr>
        <w:t>Penyebab utama osteomielitis adalah bakteri </w:t>
      </w:r>
      <w:r w:rsidRPr="007D251A">
        <w:rPr>
          <w:rStyle w:val="Emphasis"/>
          <w:rFonts w:ascii="Arial" w:hAnsi="Arial" w:cs="Arial"/>
          <w:color w:val="3B3738"/>
          <w:sz w:val="24"/>
        </w:rPr>
        <w:t>Staphylococcus aureus.</w:t>
      </w:r>
      <w:r w:rsidRPr="007D251A">
        <w:rPr>
          <w:rFonts w:ascii="Arial" w:hAnsi="Arial" w:cs="Arial"/>
          <w:color w:val="3B3738"/>
          <w:sz w:val="24"/>
        </w:rPr>
        <w:t> Bakteri tersebut bisa terdapat di kulit namun tidak menimbulkan masalah kesehatan. Saat sistem imunitas tubuh sedang lemah karena suatu penyakit, maka bakteri tersebut dapat menyebabkan infeksi pada area luka atau bekas operasi. Contohnya, pasca operasi patah tulang atau penggantian panggul, bakteri dapat menyebabkan infeksi pada area tulang tersebut</w:t>
      </w:r>
      <w:r>
        <w:rPr>
          <w:rFonts w:ascii="Arial" w:hAnsi="Arial" w:cs="Arial"/>
          <w:color w:val="3B3738"/>
          <w:sz w:val="24"/>
          <w:lang w:val="en-GB"/>
        </w:rPr>
        <w:t>.</w:t>
      </w:r>
    </w:p>
    <w:p w14:paraId="54B77CF9" w14:textId="541996DA" w:rsidR="007D251A" w:rsidRPr="007D251A" w:rsidRDefault="007D251A" w:rsidP="007D251A">
      <w:pPr>
        <w:spacing w:after="0" w:line="240" w:lineRule="auto"/>
        <w:ind w:firstLine="567"/>
        <w:jc w:val="both"/>
        <w:rPr>
          <w:rFonts w:ascii="Arial" w:hAnsi="Arial" w:cs="Arial"/>
          <w:color w:val="222222"/>
          <w:sz w:val="36"/>
          <w:shd w:val="clear" w:color="auto" w:fill="FFFFFF"/>
          <w:lang w:val="en-GB"/>
        </w:rPr>
      </w:pPr>
      <w:r w:rsidRPr="007D251A">
        <w:rPr>
          <w:rFonts w:ascii="Arial" w:hAnsi="Arial" w:cs="Arial"/>
          <w:color w:val="3B3738"/>
          <w:sz w:val="24"/>
        </w:rPr>
        <w:t>Dokter biasanya akan mencurigai bahwa seorang pasien terkena osteomielitis jika dia merasakan nyeri terus-menerus pada tulang tertentu yang disertai bengkak dan kulit memerah. Selain melakukan pemeriksaan fisik pada bagian tulang yang dikeluhkan nyeri, dokter juga dapat melakukan pemeriksaan diagnostik lain untuk memastikan keberadaan infeksi dan perluasan infeksinya. Pemeriksaan tersebut dapat berupa:</w:t>
      </w:r>
    </w:p>
    <w:p w14:paraId="5CD18ADC" w14:textId="77777777" w:rsidR="007D251A" w:rsidRPr="007D251A" w:rsidRDefault="007D251A" w:rsidP="007D251A">
      <w:pPr>
        <w:numPr>
          <w:ilvl w:val="0"/>
          <w:numId w:val="41"/>
        </w:numPr>
        <w:tabs>
          <w:tab w:val="clear" w:pos="720"/>
        </w:tabs>
        <w:spacing w:after="0" w:line="240" w:lineRule="auto"/>
        <w:ind w:left="284" w:hanging="284"/>
        <w:jc w:val="both"/>
        <w:rPr>
          <w:rFonts w:ascii="Arial" w:eastAsia="Times New Roman" w:hAnsi="Arial" w:cs="Arial"/>
          <w:color w:val="3B3738"/>
          <w:sz w:val="24"/>
          <w:szCs w:val="24"/>
          <w:lang w:val="en-GB" w:eastAsia="en-GB"/>
        </w:rPr>
      </w:pPr>
      <w:r w:rsidRPr="007D251A">
        <w:rPr>
          <w:rFonts w:ascii="Arial" w:eastAsia="Times New Roman" w:hAnsi="Arial" w:cs="Arial"/>
          <w:b/>
          <w:bCs/>
          <w:color w:val="3B3738"/>
          <w:sz w:val="24"/>
          <w:szCs w:val="24"/>
          <w:lang w:val="en-GB" w:eastAsia="en-GB"/>
        </w:rPr>
        <w:t>Tes darah. </w:t>
      </w:r>
      <w:r w:rsidRPr="007D251A">
        <w:rPr>
          <w:rFonts w:ascii="Arial" w:eastAsia="Times New Roman" w:hAnsi="Arial" w:cs="Arial"/>
          <w:color w:val="3B3738"/>
          <w:sz w:val="24"/>
          <w:szCs w:val="24"/>
          <w:lang w:val="en-GB" w:eastAsia="en-GB"/>
        </w:rPr>
        <w:t>Tes darah dapat mengetahui infeksi dengan melihat  . Tes ini juga dapat mengidentifikasi organisme yang menyebabkan infeksi, bila osteomielitis menyebar melalui darah.</w:t>
      </w:r>
    </w:p>
    <w:p w14:paraId="6DC8FCF9" w14:textId="77777777" w:rsidR="007D251A" w:rsidRPr="007D251A" w:rsidRDefault="007D251A" w:rsidP="007D251A">
      <w:pPr>
        <w:numPr>
          <w:ilvl w:val="0"/>
          <w:numId w:val="41"/>
        </w:numPr>
        <w:tabs>
          <w:tab w:val="clear" w:pos="720"/>
        </w:tabs>
        <w:spacing w:before="100" w:beforeAutospacing="1" w:after="100" w:afterAutospacing="1" w:line="240" w:lineRule="auto"/>
        <w:ind w:left="284" w:hanging="284"/>
        <w:jc w:val="both"/>
        <w:rPr>
          <w:rFonts w:ascii="Arial" w:eastAsia="Times New Roman" w:hAnsi="Arial" w:cs="Arial"/>
          <w:color w:val="3B3738"/>
          <w:sz w:val="24"/>
          <w:szCs w:val="24"/>
          <w:lang w:val="en-GB" w:eastAsia="en-GB"/>
        </w:rPr>
      </w:pPr>
      <w:r w:rsidRPr="007D251A">
        <w:rPr>
          <w:rFonts w:ascii="Arial" w:eastAsia="Times New Roman" w:hAnsi="Arial" w:cs="Arial"/>
          <w:b/>
          <w:bCs/>
          <w:color w:val="3B3738"/>
          <w:sz w:val="24"/>
          <w:szCs w:val="24"/>
          <w:lang w:val="en-GB" w:eastAsia="en-GB"/>
        </w:rPr>
        <w:t>Pemindaian. </w:t>
      </w:r>
      <w:r w:rsidRPr="007D251A">
        <w:rPr>
          <w:rFonts w:ascii="Arial" w:eastAsia="Times New Roman" w:hAnsi="Arial" w:cs="Arial"/>
          <w:color w:val="3B3738"/>
          <w:sz w:val="24"/>
          <w:szCs w:val="24"/>
          <w:lang w:val="en-GB" w:eastAsia="en-GB"/>
        </w:rPr>
        <w:t>Pemindaian dilakukan untuk mengetahui adanya kerusakan pada tulang akibat osteomielitis. Pemindaian dapat dilakukan dengan foto Rontgen, USG, </w:t>
      </w:r>
      <w:hyperlink r:id="rId9" w:history="1">
        <w:r w:rsidRPr="007D251A">
          <w:rPr>
            <w:rFonts w:ascii="Arial" w:eastAsia="Times New Roman" w:hAnsi="Arial" w:cs="Arial"/>
            <w:color w:val="000000" w:themeColor="text1"/>
            <w:sz w:val="24"/>
            <w:szCs w:val="24"/>
            <w:lang w:val="en-GB" w:eastAsia="en-GB"/>
          </w:rPr>
          <w:t>CT scan</w:t>
        </w:r>
      </w:hyperlink>
      <w:r w:rsidRPr="007D251A">
        <w:rPr>
          <w:rFonts w:ascii="Arial" w:eastAsia="Times New Roman" w:hAnsi="Arial" w:cs="Arial"/>
          <w:color w:val="000000" w:themeColor="text1"/>
          <w:sz w:val="24"/>
          <w:szCs w:val="24"/>
          <w:lang w:val="en-GB" w:eastAsia="en-GB"/>
        </w:rPr>
        <w:t>,</w:t>
      </w:r>
      <w:r w:rsidRPr="007D251A">
        <w:rPr>
          <w:rFonts w:ascii="Arial" w:eastAsia="Times New Roman" w:hAnsi="Arial" w:cs="Arial"/>
          <w:color w:val="3B3738"/>
          <w:sz w:val="24"/>
          <w:szCs w:val="24"/>
          <w:lang w:val="en-GB" w:eastAsia="en-GB"/>
        </w:rPr>
        <w:t xml:space="preserve"> atau MRI yang dapat menampilkan kondisi tulang dan jaringan sekitarnya secara lebih detail.</w:t>
      </w:r>
    </w:p>
    <w:p w14:paraId="529DE19B" w14:textId="77777777" w:rsidR="007D251A" w:rsidRPr="007D251A" w:rsidRDefault="007D251A" w:rsidP="007D251A">
      <w:pPr>
        <w:numPr>
          <w:ilvl w:val="0"/>
          <w:numId w:val="41"/>
        </w:numPr>
        <w:tabs>
          <w:tab w:val="clear" w:pos="720"/>
        </w:tabs>
        <w:spacing w:before="100" w:beforeAutospacing="1" w:after="100" w:afterAutospacing="1" w:line="240" w:lineRule="auto"/>
        <w:ind w:left="284" w:hanging="284"/>
        <w:jc w:val="both"/>
        <w:rPr>
          <w:rFonts w:ascii="Arial" w:eastAsia="Times New Roman" w:hAnsi="Arial" w:cs="Arial"/>
          <w:color w:val="3B3738"/>
          <w:sz w:val="24"/>
          <w:szCs w:val="24"/>
          <w:lang w:val="en-GB" w:eastAsia="en-GB"/>
        </w:rPr>
      </w:pPr>
      <w:r w:rsidRPr="007D251A">
        <w:rPr>
          <w:rFonts w:ascii="Arial" w:eastAsia="Times New Roman" w:hAnsi="Arial" w:cs="Arial"/>
          <w:b/>
          <w:bCs/>
          <w:color w:val="3B3738"/>
          <w:sz w:val="24"/>
          <w:szCs w:val="24"/>
          <w:lang w:val="en-GB" w:eastAsia="en-GB"/>
        </w:rPr>
        <w:t>Biopsi tulang. </w:t>
      </w:r>
      <w:r w:rsidRPr="007D251A">
        <w:rPr>
          <w:rFonts w:ascii="Arial" w:eastAsia="Times New Roman" w:hAnsi="Arial" w:cs="Arial"/>
          <w:color w:val="3B3738"/>
          <w:sz w:val="24"/>
          <w:szCs w:val="24"/>
          <w:lang w:val="en-GB" w:eastAsia="en-GB"/>
        </w:rPr>
        <w:t>Pengambilan sampel tulang ini dilakukan guna mengidentifikasi bakteri yang menyebabkan infeksi pada tulang. Dengan mengetahui jenis bakteri, maka dokter dapat menentukan pengobatan yang akan diberikan.</w:t>
      </w:r>
    </w:p>
    <w:p w14:paraId="685E8403" w14:textId="232F6000" w:rsidR="005B1C73" w:rsidRPr="00611573" w:rsidRDefault="005B1C73" w:rsidP="00611573">
      <w:pPr>
        <w:spacing w:line="240" w:lineRule="auto"/>
        <w:jc w:val="both"/>
        <w:rPr>
          <w:rFonts w:ascii="Arial" w:hAnsi="Arial" w:cs="Arial"/>
          <w:b/>
          <w:color w:val="000000" w:themeColor="text1"/>
          <w:sz w:val="24"/>
          <w:szCs w:val="24"/>
        </w:rPr>
      </w:pPr>
      <w:r w:rsidRPr="00611573">
        <w:rPr>
          <w:rFonts w:ascii="Arial" w:hAnsi="Arial" w:cs="Arial"/>
          <w:b/>
          <w:color w:val="000000" w:themeColor="text1"/>
          <w:sz w:val="24"/>
          <w:szCs w:val="24"/>
        </w:rPr>
        <w:t>DAFTAR PUSTAKA</w:t>
      </w:r>
    </w:p>
    <w:p w14:paraId="5EB9C745" w14:textId="78A466F9" w:rsidR="005B1C73" w:rsidRPr="00611573" w:rsidRDefault="0055689F"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Risnanto, 2014. Buku Ajar Asuhan Keperawatan Medikal Bedah: Sistem Muskuloskeletal. Deepublish : Yogyakarta.</w:t>
      </w:r>
    </w:p>
    <w:p w14:paraId="669DCCC4" w14:textId="77777777"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Steven K, Schmitt MD. 2017. Osteomyelitis. Infectious Disease Clinics of North America; 31(2): 325-38.</w:t>
      </w:r>
    </w:p>
    <w:p w14:paraId="4EC57795" w14:textId="66B29D04"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DiGiulio, Mary. 2014. Keperawatan Medikal Bedah. Ed. I. Yogyakarta: Rapha publishing</w:t>
      </w:r>
      <w:r w:rsidR="0037423C" w:rsidRPr="00611573">
        <w:rPr>
          <w:rFonts w:ascii="Arial" w:hAnsi="Arial" w:cs="Arial"/>
          <w:color w:val="000000" w:themeColor="text1"/>
          <w:sz w:val="24"/>
          <w:szCs w:val="24"/>
        </w:rPr>
        <w:t>.</w:t>
      </w:r>
    </w:p>
    <w:p w14:paraId="08897D0D" w14:textId="13921815"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Kowalak, Jennifer. P . 2011. Buku Ajar Patofisiologi. Jakarta</w:t>
      </w:r>
      <w:r w:rsidR="0037423C" w:rsidRPr="00611573">
        <w:rPr>
          <w:rFonts w:ascii="Arial" w:hAnsi="Arial" w:cs="Arial"/>
          <w:color w:val="000000" w:themeColor="text1"/>
          <w:sz w:val="24"/>
          <w:szCs w:val="24"/>
        </w:rPr>
        <w:t xml:space="preserve"> : </w:t>
      </w:r>
      <w:r w:rsidRPr="00611573">
        <w:rPr>
          <w:rFonts w:ascii="Arial" w:hAnsi="Arial" w:cs="Arial"/>
          <w:color w:val="000000" w:themeColor="text1"/>
          <w:sz w:val="24"/>
          <w:szCs w:val="24"/>
        </w:rPr>
        <w:t>EGC</w:t>
      </w:r>
      <w:r w:rsidR="0037423C" w:rsidRPr="00611573">
        <w:rPr>
          <w:rFonts w:ascii="Arial" w:hAnsi="Arial" w:cs="Arial"/>
          <w:color w:val="000000" w:themeColor="text1"/>
          <w:sz w:val="24"/>
          <w:szCs w:val="24"/>
        </w:rPr>
        <w:t>.</w:t>
      </w:r>
    </w:p>
    <w:p w14:paraId="1D8F211C" w14:textId="255C771E"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Muttaqin, Arif. 2011. Asuhan Keperawatan Klien Gangguan Muskuloskeletal. Jakarta: EGC</w:t>
      </w:r>
      <w:r w:rsidR="0037423C" w:rsidRPr="00611573">
        <w:rPr>
          <w:rFonts w:ascii="Arial" w:hAnsi="Arial" w:cs="Arial"/>
          <w:color w:val="000000" w:themeColor="text1"/>
          <w:sz w:val="24"/>
          <w:szCs w:val="24"/>
        </w:rPr>
        <w:t>.</w:t>
      </w:r>
    </w:p>
    <w:p w14:paraId="16F5EA4B" w14:textId="5AD12A9C"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Helmi, Zairin Noor. 2012. Gangguan Muskuloskeletal. Jakarta: Salemba Medika</w:t>
      </w:r>
      <w:r w:rsidR="0037423C" w:rsidRPr="00611573">
        <w:rPr>
          <w:rFonts w:ascii="Arial" w:hAnsi="Arial" w:cs="Arial"/>
          <w:color w:val="000000" w:themeColor="text1"/>
          <w:sz w:val="24"/>
          <w:szCs w:val="24"/>
        </w:rPr>
        <w:t>.</w:t>
      </w:r>
    </w:p>
    <w:p w14:paraId="7329FEC8" w14:textId="77777777" w:rsidR="005B1C73" w:rsidRPr="00611573" w:rsidRDefault="005B1C73"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NANDA, NIC-NOC. 2015-2017. Aplikasi Asuhan Keperawatan Berdasarkan Diagnosa Medis &amp; NANDA, NIC-NOC. Jakarta: Media Action Publishing.</w:t>
      </w:r>
    </w:p>
    <w:p w14:paraId="0F0BA704" w14:textId="71D03013" w:rsidR="00B734A5" w:rsidRPr="00611573" w:rsidRDefault="00B734A5"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Wilkinson,M.Judith.(2011).Buku S</w:t>
      </w:r>
      <w:r w:rsidR="0037423C" w:rsidRPr="00611573">
        <w:rPr>
          <w:rFonts w:ascii="Arial" w:hAnsi="Arial" w:cs="Arial"/>
          <w:color w:val="000000" w:themeColor="text1"/>
          <w:sz w:val="24"/>
          <w:szCs w:val="24"/>
        </w:rPr>
        <w:t>aku Diagnosa Keperawatan NANDA E</w:t>
      </w:r>
      <w:r w:rsidRPr="00611573">
        <w:rPr>
          <w:rFonts w:ascii="Arial" w:hAnsi="Arial" w:cs="Arial"/>
          <w:color w:val="000000" w:themeColor="text1"/>
          <w:sz w:val="24"/>
          <w:szCs w:val="24"/>
        </w:rPr>
        <w:t>disi 9.Jakarta</w:t>
      </w:r>
      <w:r w:rsidR="0037423C"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w:t>
      </w:r>
      <w:r w:rsidR="0037423C"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EGC</w:t>
      </w:r>
      <w:r w:rsidR="0037423C" w:rsidRPr="00611573">
        <w:rPr>
          <w:rFonts w:ascii="Arial" w:hAnsi="Arial" w:cs="Arial"/>
          <w:color w:val="000000" w:themeColor="text1"/>
          <w:sz w:val="24"/>
          <w:szCs w:val="24"/>
        </w:rPr>
        <w:t>.</w:t>
      </w:r>
    </w:p>
    <w:p w14:paraId="6B8294E6" w14:textId="6D3E95EA" w:rsidR="005B1C73" w:rsidRPr="00611573" w:rsidRDefault="00791180" w:rsidP="00611573">
      <w:pPr>
        <w:pStyle w:val="ListParagraph"/>
        <w:numPr>
          <w:ilvl w:val="0"/>
          <w:numId w:val="27"/>
        </w:numPr>
        <w:spacing w:line="240" w:lineRule="auto"/>
        <w:jc w:val="both"/>
        <w:rPr>
          <w:rFonts w:ascii="Arial" w:hAnsi="Arial" w:cs="Arial"/>
          <w:b/>
          <w:color w:val="000000" w:themeColor="text1"/>
          <w:sz w:val="24"/>
          <w:szCs w:val="24"/>
        </w:rPr>
      </w:pPr>
      <w:r w:rsidRPr="00611573">
        <w:rPr>
          <w:rFonts w:ascii="Arial" w:hAnsi="Arial" w:cs="Arial"/>
          <w:color w:val="000000" w:themeColor="text1"/>
          <w:sz w:val="24"/>
          <w:szCs w:val="24"/>
        </w:rPr>
        <w:t>Digiulio ma</w:t>
      </w:r>
      <w:r w:rsidR="00B85199" w:rsidRPr="00611573">
        <w:rPr>
          <w:rFonts w:ascii="Arial" w:hAnsi="Arial" w:cs="Arial"/>
          <w:color w:val="000000" w:themeColor="text1"/>
          <w:sz w:val="24"/>
          <w:szCs w:val="24"/>
        </w:rPr>
        <w:t xml:space="preserve">ry,dkk 2014 KEPERAWATAN MEDIKAL </w:t>
      </w:r>
      <w:r w:rsidRPr="00611573">
        <w:rPr>
          <w:rFonts w:ascii="Arial" w:hAnsi="Arial" w:cs="Arial"/>
          <w:color w:val="000000" w:themeColor="text1"/>
          <w:sz w:val="24"/>
          <w:szCs w:val="24"/>
        </w:rPr>
        <w:t>BEDAH,</w:t>
      </w:r>
      <w:r w:rsidR="0037423C"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Jogjakarta</w:t>
      </w:r>
      <w:r w:rsidR="0037423C"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w:t>
      </w:r>
      <w:r w:rsidR="0037423C" w:rsidRPr="00611573">
        <w:rPr>
          <w:rFonts w:ascii="Arial" w:hAnsi="Arial" w:cs="Arial"/>
          <w:color w:val="000000" w:themeColor="text1"/>
          <w:sz w:val="24"/>
          <w:szCs w:val="24"/>
        </w:rPr>
        <w:t xml:space="preserve"> </w:t>
      </w:r>
      <w:r w:rsidRPr="00611573">
        <w:rPr>
          <w:rFonts w:ascii="Arial" w:hAnsi="Arial" w:cs="Arial"/>
          <w:color w:val="000000" w:themeColor="text1"/>
          <w:sz w:val="24"/>
          <w:szCs w:val="24"/>
        </w:rPr>
        <w:t>Andi</w:t>
      </w:r>
      <w:r w:rsidR="0037423C" w:rsidRPr="00611573">
        <w:rPr>
          <w:rFonts w:ascii="Arial" w:hAnsi="Arial" w:cs="Arial"/>
          <w:color w:val="000000" w:themeColor="text1"/>
          <w:sz w:val="24"/>
          <w:szCs w:val="24"/>
        </w:rPr>
        <w:t>.</w:t>
      </w:r>
    </w:p>
    <w:p w14:paraId="4ECE70C4" w14:textId="6CE3C932" w:rsidR="00E470A7" w:rsidRPr="00611573" w:rsidRDefault="00E470A7" w:rsidP="00611573">
      <w:pPr>
        <w:pStyle w:val="ListParagraph"/>
        <w:numPr>
          <w:ilvl w:val="0"/>
          <w:numId w:val="27"/>
        </w:numPr>
        <w:spacing w:line="240" w:lineRule="auto"/>
        <w:jc w:val="both"/>
        <w:rPr>
          <w:rFonts w:ascii="Arial" w:hAnsi="Arial" w:cs="Arial"/>
          <w:color w:val="000000" w:themeColor="text1"/>
          <w:sz w:val="24"/>
          <w:szCs w:val="24"/>
        </w:rPr>
      </w:pPr>
      <w:r w:rsidRPr="00611573">
        <w:rPr>
          <w:rFonts w:ascii="Arial" w:hAnsi="Arial" w:cs="Arial"/>
          <w:color w:val="000000" w:themeColor="text1"/>
          <w:sz w:val="24"/>
          <w:szCs w:val="24"/>
        </w:rPr>
        <w:t>Anjarwati. Wangi,(2010). Tulang dan Tubuh Kita, Getar Hati : Yogyakarta.</w:t>
      </w:r>
    </w:p>
    <w:p w14:paraId="393E12F2" w14:textId="787532DF" w:rsidR="009110D1" w:rsidRPr="00611573" w:rsidRDefault="009110D1" w:rsidP="00611573">
      <w:pPr>
        <w:pStyle w:val="ListParagraph"/>
        <w:spacing w:line="240" w:lineRule="auto"/>
        <w:ind w:left="1080"/>
        <w:jc w:val="both"/>
        <w:rPr>
          <w:rFonts w:ascii="Arial" w:hAnsi="Arial" w:cs="Arial"/>
          <w:color w:val="000000" w:themeColor="text1"/>
          <w:sz w:val="24"/>
          <w:szCs w:val="24"/>
        </w:rPr>
      </w:pPr>
    </w:p>
    <w:p w14:paraId="5D57A309" w14:textId="289A9BAF" w:rsidR="009110D1" w:rsidRPr="00611573" w:rsidRDefault="009110D1" w:rsidP="00611573">
      <w:pPr>
        <w:pStyle w:val="ListParagraph"/>
        <w:spacing w:line="240" w:lineRule="auto"/>
        <w:ind w:left="1080"/>
        <w:jc w:val="both"/>
        <w:rPr>
          <w:rFonts w:ascii="Arial" w:hAnsi="Arial" w:cs="Arial"/>
          <w:color w:val="000000" w:themeColor="text1"/>
          <w:sz w:val="24"/>
          <w:szCs w:val="24"/>
        </w:rPr>
      </w:pPr>
    </w:p>
    <w:p w14:paraId="4520E714" w14:textId="33078163" w:rsidR="009110D1" w:rsidRPr="00611573" w:rsidRDefault="009110D1" w:rsidP="00611573">
      <w:pPr>
        <w:pStyle w:val="ListParagraph"/>
        <w:spacing w:line="240" w:lineRule="auto"/>
        <w:ind w:left="1080"/>
        <w:jc w:val="both"/>
        <w:rPr>
          <w:rFonts w:ascii="Arial" w:hAnsi="Arial" w:cs="Arial"/>
          <w:sz w:val="24"/>
          <w:szCs w:val="24"/>
        </w:rPr>
      </w:pPr>
    </w:p>
    <w:p w14:paraId="49EEEA96" w14:textId="74C6E7C1" w:rsidR="009110D1" w:rsidRPr="00611573" w:rsidRDefault="009110D1" w:rsidP="00611573">
      <w:pPr>
        <w:pStyle w:val="ListParagraph"/>
        <w:spacing w:line="240" w:lineRule="auto"/>
        <w:ind w:left="1080"/>
        <w:jc w:val="both"/>
        <w:rPr>
          <w:rFonts w:ascii="Arial" w:hAnsi="Arial" w:cs="Arial"/>
          <w:sz w:val="24"/>
          <w:szCs w:val="24"/>
        </w:rPr>
      </w:pPr>
    </w:p>
    <w:p w14:paraId="6DAA4C37" w14:textId="77777777" w:rsidR="009110D1" w:rsidRPr="00611573" w:rsidRDefault="009110D1" w:rsidP="00611573">
      <w:pPr>
        <w:pStyle w:val="ListParagraph"/>
        <w:spacing w:line="240" w:lineRule="auto"/>
        <w:ind w:left="1080"/>
        <w:jc w:val="both"/>
        <w:rPr>
          <w:rFonts w:ascii="Arial" w:hAnsi="Arial" w:cs="Arial"/>
          <w:sz w:val="24"/>
          <w:szCs w:val="24"/>
        </w:rPr>
      </w:pPr>
    </w:p>
    <w:p w14:paraId="367FC794" w14:textId="4048D6F5" w:rsidR="009110D1" w:rsidRPr="00611573" w:rsidRDefault="009110D1" w:rsidP="00611573">
      <w:pPr>
        <w:pStyle w:val="ListParagraph"/>
        <w:spacing w:line="240" w:lineRule="auto"/>
        <w:ind w:left="1080"/>
        <w:jc w:val="both"/>
        <w:rPr>
          <w:rFonts w:ascii="Arial" w:hAnsi="Arial" w:cs="Arial"/>
          <w:sz w:val="24"/>
          <w:szCs w:val="24"/>
        </w:rPr>
      </w:pPr>
    </w:p>
    <w:p w14:paraId="27E0BE9B" w14:textId="1D7B6804" w:rsidR="009110D1" w:rsidRPr="00611573" w:rsidRDefault="009110D1" w:rsidP="00611573">
      <w:pPr>
        <w:pStyle w:val="ListParagraph"/>
        <w:spacing w:line="240" w:lineRule="auto"/>
        <w:ind w:left="1080"/>
        <w:jc w:val="both"/>
        <w:rPr>
          <w:rFonts w:ascii="Arial" w:hAnsi="Arial" w:cs="Arial"/>
          <w:sz w:val="24"/>
          <w:szCs w:val="24"/>
        </w:rPr>
      </w:pPr>
    </w:p>
    <w:p w14:paraId="28E1884D" w14:textId="77777777" w:rsidR="009110D1" w:rsidRPr="00611573" w:rsidRDefault="009110D1" w:rsidP="00611573">
      <w:pPr>
        <w:pStyle w:val="ListParagraph"/>
        <w:spacing w:line="240" w:lineRule="auto"/>
        <w:ind w:left="1080"/>
        <w:jc w:val="both"/>
        <w:rPr>
          <w:rFonts w:ascii="Arial" w:hAnsi="Arial" w:cs="Arial"/>
          <w:sz w:val="24"/>
          <w:szCs w:val="24"/>
        </w:rPr>
      </w:pPr>
    </w:p>
    <w:p w14:paraId="46231248" w14:textId="77777777" w:rsidR="00A96BED" w:rsidRPr="00611573" w:rsidRDefault="00A96BED" w:rsidP="00611573">
      <w:pPr>
        <w:pStyle w:val="ListParagraph"/>
        <w:spacing w:line="240" w:lineRule="auto"/>
        <w:jc w:val="both"/>
        <w:rPr>
          <w:rFonts w:ascii="Arial" w:hAnsi="Arial" w:cs="Arial"/>
          <w:sz w:val="24"/>
          <w:szCs w:val="24"/>
        </w:rPr>
      </w:pPr>
    </w:p>
    <w:sectPr w:rsidR="00A96BED" w:rsidRPr="00611573" w:rsidSect="00FC4F47">
      <w:footerReference w:type="default" r:id="rId10"/>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7B311" w14:textId="77777777" w:rsidR="005C23FB" w:rsidRDefault="005C23FB" w:rsidP="005A66C5">
      <w:pPr>
        <w:spacing w:after="0" w:line="240" w:lineRule="auto"/>
      </w:pPr>
      <w:r>
        <w:separator/>
      </w:r>
    </w:p>
  </w:endnote>
  <w:endnote w:type="continuationSeparator" w:id="0">
    <w:p w14:paraId="74D17D66" w14:textId="77777777" w:rsidR="005C23FB" w:rsidRDefault="005C23FB" w:rsidP="005A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10317"/>
      <w:docPartObj>
        <w:docPartGallery w:val="Page Numbers (Bottom of Page)"/>
        <w:docPartUnique/>
      </w:docPartObj>
    </w:sdtPr>
    <w:sdtEndPr>
      <w:rPr>
        <w:noProof/>
      </w:rPr>
    </w:sdtEndPr>
    <w:sdtContent>
      <w:p w14:paraId="6FDF2661" w14:textId="79CE5AC2" w:rsidR="005A66C5" w:rsidRDefault="005A66C5">
        <w:pPr>
          <w:pStyle w:val="Footer"/>
          <w:jc w:val="center"/>
        </w:pPr>
        <w:r>
          <w:fldChar w:fldCharType="begin"/>
        </w:r>
        <w:r>
          <w:instrText xml:space="preserve"> PAGE   \* MERGEFORMAT </w:instrText>
        </w:r>
        <w:r>
          <w:fldChar w:fldCharType="separate"/>
        </w:r>
        <w:r w:rsidR="005C23FB">
          <w:rPr>
            <w:noProof/>
          </w:rPr>
          <w:t>1</w:t>
        </w:r>
        <w:r>
          <w:rPr>
            <w:noProof/>
          </w:rPr>
          <w:fldChar w:fldCharType="end"/>
        </w:r>
      </w:p>
    </w:sdtContent>
  </w:sdt>
  <w:p w14:paraId="092081E7" w14:textId="77777777" w:rsidR="005A66C5" w:rsidRDefault="005A6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97B6B" w14:textId="77777777" w:rsidR="005C23FB" w:rsidRDefault="005C23FB" w:rsidP="005A66C5">
      <w:pPr>
        <w:spacing w:after="0" w:line="240" w:lineRule="auto"/>
      </w:pPr>
      <w:r>
        <w:separator/>
      </w:r>
    </w:p>
  </w:footnote>
  <w:footnote w:type="continuationSeparator" w:id="0">
    <w:p w14:paraId="26B80E4E" w14:textId="77777777" w:rsidR="005C23FB" w:rsidRDefault="005C23FB" w:rsidP="005A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CB9"/>
    <w:multiLevelType w:val="hybridMultilevel"/>
    <w:tmpl w:val="1C32223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57162D8"/>
    <w:multiLevelType w:val="hybridMultilevel"/>
    <w:tmpl w:val="A49473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31163"/>
    <w:multiLevelType w:val="hybridMultilevel"/>
    <w:tmpl w:val="9000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56477"/>
    <w:multiLevelType w:val="hybridMultilevel"/>
    <w:tmpl w:val="F1BA11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041B6B"/>
    <w:multiLevelType w:val="hybridMultilevel"/>
    <w:tmpl w:val="2D543E7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2FA3C70"/>
    <w:multiLevelType w:val="hybridMultilevel"/>
    <w:tmpl w:val="B21A092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6BD050E"/>
    <w:multiLevelType w:val="hybridMultilevel"/>
    <w:tmpl w:val="471EB87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7B0C35"/>
    <w:multiLevelType w:val="hybridMultilevel"/>
    <w:tmpl w:val="F8BA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077C3A"/>
    <w:multiLevelType w:val="hybridMultilevel"/>
    <w:tmpl w:val="DCB4858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FCE4930"/>
    <w:multiLevelType w:val="hybridMultilevel"/>
    <w:tmpl w:val="89F61662"/>
    <w:lvl w:ilvl="0" w:tplc="2854628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2333CE1"/>
    <w:multiLevelType w:val="hybridMultilevel"/>
    <w:tmpl w:val="79DA27CA"/>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47A2741"/>
    <w:multiLevelType w:val="hybridMultilevel"/>
    <w:tmpl w:val="5D587FCA"/>
    <w:lvl w:ilvl="0" w:tplc="22406384">
      <w:start w:val="3"/>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247C70BD"/>
    <w:multiLevelType w:val="hybridMultilevel"/>
    <w:tmpl w:val="9BBA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FE7974"/>
    <w:multiLevelType w:val="hybridMultilevel"/>
    <w:tmpl w:val="6C30FE3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B38472A"/>
    <w:multiLevelType w:val="hybridMultilevel"/>
    <w:tmpl w:val="8094365A"/>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92FAEBE4">
      <w:numFmt w:val="bullet"/>
      <w:lvlText w:val="-"/>
      <w:lvlJc w:val="left"/>
      <w:pPr>
        <w:ind w:left="2115" w:hanging="675"/>
      </w:pPr>
      <w:rPr>
        <w:rFonts w:ascii="Times New Roman" w:eastAsiaTheme="minorHAnsi" w:hAnsi="Times New Roman" w:cs="Times New Roman"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2C7B1858"/>
    <w:multiLevelType w:val="hybridMultilevel"/>
    <w:tmpl w:val="2132FCD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19141A0"/>
    <w:multiLevelType w:val="hybridMultilevel"/>
    <w:tmpl w:val="B04E188E"/>
    <w:lvl w:ilvl="0" w:tplc="539A8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9703E9D"/>
    <w:multiLevelType w:val="hybridMultilevel"/>
    <w:tmpl w:val="7FF2EC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A1D2FFB"/>
    <w:multiLevelType w:val="hybridMultilevel"/>
    <w:tmpl w:val="C6B25152"/>
    <w:lvl w:ilvl="0" w:tplc="92FAEBE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A4809CB"/>
    <w:multiLevelType w:val="hybridMultilevel"/>
    <w:tmpl w:val="DAE40144"/>
    <w:lvl w:ilvl="0" w:tplc="92FAEBE4">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92FAEBE4">
      <w:numFmt w:val="bullet"/>
      <w:lvlText w:val="-"/>
      <w:lvlJc w:val="left"/>
      <w:pPr>
        <w:ind w:left="2160" w:hanging="360"/>
      </w:pPr>
      <w:rPr>
        <w:rFonts w:ascii="Times New Roman" w:eastAsiaTheme="minorHAnsi" w:hAnsi="Times New Roman"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08A208C"/>
    <w:multiLevelType w:val="hybridMultilevel"/>
    <w:tmpl w:val="ADF63536"/>
    <w:lvl w:ilvl="0" w:tplc="92FAEBE4">
      <w:numFmt w:val="bullet"/>
      <w:lvlText w:val="-"/>
      <w:lvlJc w:val="left"/>
      <w:pPr>
        <w:ind w:left="360" w:hanging="360"/>
      </w:pPr>
      <w:rPr>
        <w:rFonts w:ascii="Times New Roman" w:eastAsiaTheme="minorHAnsi" w:hAnsi="Times New Roman" w:cs="Times New Roman" w:hint="default"/>
      </w:rPr>
    </w:lvl>
    <w:lvl w:ilvl="1" w:tplc="04210003">
      <w:start w:val="1"/>
      <w:numFmt w:val="bullet"/>
      <w:lvlText w:val="o"/>
      <w:lvlJc w:val="left"/>
      <w:pPr>
        <w:ind w:left="1080" w:hanging="360"/>
      </w:pPr>
      <w:rPr>
        <w:rFonts w:ascii="Courier New" w:hAnsi="Courier New" w:cs="Courier New" w:hint="default"/>
      </w:rPr>
    </w:lvl>
    <w:lvl w:ilvl="2" w:tplc="92FAEBE4">
      <w:numFmt w:val="bullet"/>
      <w:lvlText w:val="-"/>
      <w:lvlJc w:val="left"/>
      <w:pPr>
        <w:ind w:left="2115" w:hanging="675"/>
      </w:pPr>
      <w:rPr>
        <w:rFonts w:ascii="Times New Roman" w:eastAsiaTheme="minorHAnsi" w:hAnsi="Times New Roman" w:cs="Times New Roman"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45BA333F"/>
    <w:multiLevelType w:val="hybridMultilevel"/>
    <w:tmpl w:val="8FCAC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70C52A1"/>
    <w:multiLevelType w:val="hybridMultilevel"/>
    <w:tmpl w:val="67FA5282"/>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080" w:hanging="360"/>
      </w:pPr>
      <w:rPr>
        <w:rFonts w:ascii="Symbol" w:hAnsi="Symbol"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47D044DC"/>
    <w:multiLevelType w:val="hybridMultilevel"/>
    <w:tmpl w:val="DA2098B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DEB0483"/>
    <w:multiLevelType w:val="hybridMultilevel"/>
    <w:tmpl w:val="80B4049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4F635198"/>
    <w:multiLevelType w:val="hybridMultilevel"/>
    <w:tmpl w:val="30A0F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46351F"/>
    <w:multiLevelType w:val="multilevel"/>
    <w:tmpl w:val="5E4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F1F52"/>
    <w:multiLevelType w:val="hybridMultilevel"/>
    <w:tmpl w:val="7870C10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C613EAF"/>
    <w:multiLevelType w:val="hybridMultilevel"/>
    <w:tmpl w:val="F06CF60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D444261"/>
    <w:multiLevelType w:val="hybridMultilevel"/>
    <w:tmpl w:val="DF0098C4"/>
    <w:lvl w:ilvl="0" w:tplc="EC6691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DE27EDD"/>
    <w:multiLevelType w:val="hybridMultilevel"/>
    <w:tmpl w:val="8E08495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92FAEBE4">
      <w:numFmt w:val="bullet"/>
      <w:lvlText w:val="-"/>
      <w:lvlJc w:val="left"/>
      <w:pPr>
        <w:ind w:left="2475" w:hanging="675"/>
      </w:pPr>
      <w:rPr>
        <w:rFonts w:ascii="Times New Roman" w:eastAsiaTheme="minorHAnsi" w:hAnsi="Times New Roman"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23F4B94"/>
    <w:multiLevelType w:val="hybridMultilevel"/>
    <w:tmpl w:val="A8568C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5A4496"/>
    <w:multiLevelType w:val="hybridMultilevel"/>
    <w:tmpl w:val="5508A7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47D6EA0"/>
    <w:multiLevelType w:val="hybridMultilevel"/>
    <w:tmpl w:val="FCFCFA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193765"/>
    <w:multiLevelType w:val="hybridMultilevel"/>
    <w:tmpl w:val="AF4A5C7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2FF03A9"/>
    <w:multiLevelType w:val="hybridMultilevel"/>
    <w:tmpl w:val="E08E39AC"/>
    <w:lvl w:ilvl="0" w:tplc="04210017">
      <w:start w:val="1"/>
      <w:numFmt w:val="lowerLetter"/>
      <w:lvlText w:val="%1)"/>
      <w:lvlJc w:val="left"/>
      <w:pPr>
        <w:ind w:left="720" w:hanging="360"/>
      </w:pPr>
    </w:lvl>
    <w:lvl w:ilvl="1" w:tplc="CB4A956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0C03FC"/>
    <w:multiLevelType w:val="hybridMultilevel"/>
    <w:tmpl w:val="FAE6E2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6A6CD9"/>
    <w:multiLevelType w:val="hybridMultilevel"/>
    <w:tmpl w:val="1FF8E412"/>
    <w:lvl w:ilvl="0" w:tplc="22406384">
      <w:start w:val="3"/>
      <w:numFmt w:val="bullet"/>
      <w:lvlText w:val="-"/>
      <w:lvlJc w:val="left"/>
      <w:pPr>
        <w:ind w:left="1800" w:hanging="360"/>
      </w:pPr>
      <w:rPr>
        <w:rFonts w:ascii="Times New Roman" w:eastAsiaTheme="minorHAnsi" w:hAnsi="Times New Roman" w:cs="Times New Roman"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8">
    <w:nsid w:val="78F52AB9"/>
    <w:multiLevelType w:val="hybridMultilevel"/>
    <w:tmpl w:val="5092832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9D533A4"/>
    <w:multiLevelType w:val="hybridMultilevel"/>
    <w:tmpl w:val="771E1E30"/>
    <w:lvl w:ilvl="0" w:tplc="5590DCEC">
      <w:start w:val="1"/>
      <w:numFmt w:val="decimal"/>
      <w:lvlText w:val="%1."/>
      <w:lvlJc w:val="left"/>
      <w:pPr>
        <w:ind w:left="720" w:hanging="360"/>
      </w:pPr>
      <w:rPr>
        <w:rFonts w:hint="default"/>
      </w:rPr>
    </w:lvl>
    <w:lvl w:ilvl="1" w:tplc="80ACE65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6F4E55"/>
    <w:multiLevelType w:val="hybridMultilevel"/>
    <w:tmpl w:val="9F8E9E9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2"/>
  </w:num>
  <w:num w:numId="2">
    <w:abstractNumId w:val="14"/>
  </w:num>
  <w:num w:numId="3">
    <w:abstractNumId w:val="36"/>
  </w:num>
  <w:num w:numId="4">
    <w:abstractNumId w:val="1"/>
  </w:num>
  <w:num w:numId="5">
    <w:abstractNumId w:val="27"/>
  </w:num>
  <w:num w:numId="6">
    <w:abstractNumId w:val="40"/>
  </w:num>
  <w:num w:numId="7">
    <w:abstractNumId w:val="10"/>
  </w:num>
  <w:num w:numId="8">
    <w:abstractNumId w:val="39"/>
  </w:num>
  <w:num w:numId="9">
    <w:abstractNumId w:val="29"/>
  </w:num>
  <w:num w:numId="10">
    <w:abstractNumId w:val="33"/>
  </w:num>
  <w:num w:numId="11">
    <w:abstractNumId w:val="23"/>
  </w:num>
  <w:num w:numId="12">
    <w:abstractNumId w:val="16"/>
  </w:num>
  <w:num w:numId="13">
    <w:abstractNumId w:val="11"/>
  </w:num>
  <w:num w:numId="14">
    <w:abstractNumId w:val="22"/>
  </w:num>
  <w:num w:numId="15">
    <w:abstractNumId w:val="37"/>
  </w:num>
  <w:num w:numId="16">
    <w:abstractNumId w:val="35"/>
  </w:num>
  <w:num w:numId="17">
    <w:abstractNumId w:val="34"/>
  </w:num>
  <w:num w:numId="18">
    <w:abstractNumId w:val="8"/>
  </w:num>
  <w:num w:numId="19">
    <w:abstractNumId w:val="25"/>
  </w:num>
  <w:num w:numId="20">
    <w:abstractNumId w:val="28"/>
  </w:num>
  <w:num w:numId="21">
    <w:abstractNumId w:val="5"/>
  </w:num>
  <w:num w:numId="22">
    <w:abstractNumId w:val="24"/>
  </w:num>
  <w:num w:numId="23">
    <w:abstractNumId w:val="13"/>
  </w:num>
  <w:num w:numId="24">
    <w:abstractNumId w:val="15"/>
  </w:num>
  <w:num w:numId="25">
    <w:abstractNumId w:val="6"/>
  </w:num>
  <w:num w:numId="26">
    <w:abstractNumId w:val="4"/>
  </w:num>
  <w:num w:numId="27">
    <w:abstractNumId w:val="9"/>
  </w:num>
  <w:num w:numId="28">
    <w:abstractNumId w:val="31"/>
  </w:num>
  <w:num w:numId="29">
    <w:abstractNumId w:val="3"/>
  </w:num>
  <w:num w:numId="30">
    <w:abstractNumId w:val="20"/>
  </w:num>
  <w:num w:numId="31">
    <w:abstractNumId w:val="30"/>
  </w:num>
  <w:num w:numId="32">
    <w:abstractNumId w:val="19"/>
  </w:num>
  <w:num w:numId="33">
    <w:abstractNumId w:val="17"/>
  </w:num>
  <w:num w:numId="34">
    <w:abstractNumId w:val="18"/>
  </w:num>
  <w:num w:numId="35">
    <w:abstractNumId w:val="0"/>
  </w:num>
  <w:num w:numId="36">
    <w:abstractNumId w:val="38"/>
  </w:num>
  <w:num w:numId="37">
    <w:abstractNumId w:val="2"/>
  </w:num>
  <w:num w:numId="38">
    <w:abstractNumId w:val="21"/>
  </w:num>
  <w:num w:numId="39">
    <w:abstractNumId w:val="7"/>
  </w:num>
  <w:num w:numId="40">
    <w:abstractNumId w:val="12"/>
  </w:num>
  <w:num w:numId="41">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6B"/>
    <w:rsid w:val="00000440"/>
    <w:rsid w:val="000878DC"/>
    <w:rsid w:val="000F3054"/>
    <w:rsid w:val="0012294C"/>
    <w:rsid w:val="00131250"/>
    <w:rsid w:val="0017360B"/>
    <w:rsid w:val="00186633"/>
    <w:rsid w:val="0023122A"/>
    <w:rsid w:val="002C75A7"/>
    <w:rsid w:val="0033476B"/>
    <w:rsid w:val="00343E14"/>
    <w:rsid w:val="00346B5B"/>
    <w:rsid w:val="0037423C"/>
    <w:rsid w:val="00381DB8"/>
    <w:rsid w:val="00381F10"/>
    <w:rsid w:val="00433988"/>
    <w:rsid w:val="00460E31"/>
    <w:rsid w:val="00461AE1"/>
    <w:rsid w:val="004F51FD"/>
    <w:rsid w:val="005207BA"/>
    <w:rsid w:val="00547949"/>
    <w:rsid w:val="0055689F"/>
    <w:rsid w:val="005A66C5"/>
    <w:rsid w:val="005B1C73"/>
    <w:rsid w:val="005C23FB"/>
    <w:rsid w:val="00605714"/>
    <w:rsid w:val="00611573"/>
    <w:rsid w:val="00613E8D"/>
    <w:rsid w:val="006150A9"/>
    <w:rsid w:val="00671AC3"/>
    <w:rsid w:val="00675C77"/>
    <w:rsid w:val="006909E0"/>
    <w:rsid w:val="0069146D"/>
    <w:rsid w:val="006A316B"/>
    <w:rsid w:val="007071C0"/>
    <w:rsid w:val="007843DD"/>
    <w:rsid w:val="00791180"/>
    <w:rsid w:val="007D251A"/>
    <w:rsid w:val="00832DB9"/>
    <w:rsid w:val="008709A9"/>
    <w:rsid w:val="0088508A"/>
    <w:rsid w:val="00897D71"/>
    <w:rsid w:val="008E0CBE"/>
    <w:rsid w:val="008F0542"/>
    <w:rsid w:val="009110D1"/>
    <w:rsid w:val="00911753"/>
    <w:rsid w:val="00963D55"/>
    <w:rsid w:val="009863C5"/>
    <w:rsid w:val="009E5F98"/>
    <w:rsid w:val="00A01291"/>
    <w:rsid w:val="00A310C0"/>
    <w:rsid w:val="00A50F62"/>
    <w:rsid w:val="00A8227B"/>
    <w:rsid w:val="00A96BED"/>
    <w:rsid w:val="00B657FA"/>
    <w:rsid w:val="00B73057"/>
    <w:rsid w:val="00B734A5"/>
    <w:rsid w:val="00B749D2"/>
    <w:rsid w:val="00B85199"/>
    <w:rsid w:val="00BC0D46"/>
    <w:rsid w:val="00BE083E"/>
    <w:rsid w:val="00BF001B"/>
    <w:rsid w:val="00C233E2"/>
    <w:rsid w:val="00C476BF"/>
    <w:rsid w:val="00C72F13"/>
    <w:rsid w:val="00CD3478"/>
    <w:rsid w:val="00CF1CB5"/>
    <w:rsid w:val="00D41596"/>
    <w:rsid w:val="00D4247E"/>
    <w:rsid w:val="00D92E13"/>
    <w:rsid w:val="00DD4896"/>
    <w:rsid w:val="00E22DE4"/>
    <w:rsid w:val="00E470A7"/>
    <w:rsid w:val="00E51913"/>
    <w:rsid w:val="00E8185E"/>
    <w:rsid w:val="00EB5C6D"/>
    <w:rsid w:val="00EF0011"/>
    <w:rsid w:val="00EF4383"/>
    <w:rsid w:val="00F61E21"/>
    <w:rsid w:val="00FC4F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BA6A"/>
  <w15:chartTrackingRefBased/>
  <w15:docId w15:val="{44664DC0-6194-40DC-9005-7B95CF3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6B"/>
    <w:pPr>
      <w:ind w:left="720"/>
      <w:contextualSpacing/>
    </w:pPr>
  </w:style>
  <w:style w:type="table" w:styleId="TableGrid">
    <w:name w:val="Table Grid"/>
    <w:basedOn w:val="TableNormal"/>
    <w:uiPriority w:val="39"/>
    <w:rsid w:val="00C47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D251A"/>
    <w:rPr>
      <w:color w:val="0000FF"/>
      <w:u w:val="single"/>
    </w:rPr>
  </w:style>
  <w:style w:type="character" w:styleId="Emphasis">
    <w:name w:val="Emphasis"/>
    <w:basedOn w:val="DefaultParagraphFont"/>
    <w:uiPriority w:val="20"/>
    <w:qFormat/>
    <w:rsid w:val="007D251A"/>
    <w:rPr>
      <w:i/>
      <w:iCs/>
    </w:rPr>
  </w:style>
  <w:style w:type="paragraph" w:styleId="Header">
    <w:name w:val="header"/>
    <w:basedOn w:val="Normal"/>
    <w:link w:val="HeaderChar"/>
    <w:uiPriority w:val="99"/>
    <w:unhideWhenUsed/>
    <w:rsid w:val="005A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6C5"/>
  </w:style>
  <w:style w:type="paragraph" w:styleId="Footer">
    <w:name w:val="footer"/>
    <w:basedOn w:val="Normal"/>
    <w:link w:val="FooterChar"/>
    <w:uiPriority w:val="99"/>
    <w:unhideWhenUsed/>
    <w:rsid w:val="005A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7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diabet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odokter.com/ct-scan-ini-yang-harus-anda-ketah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15</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 Andhi Pratama</dc:creator>
  <cp:keywords/>
  <dc:description/>
  <cp:lastModifiedBy>WIN 10</cp:lastModifiedBy>
  <cp:revision>25</cp:revision>
  <dcterms:created xsi:type="dcterms:W3CDTF">2018-03-31T13:00:00Z</dcterms:created>
  <dcterms:modified xsi:type="dcterms:W3CDTF">2018-11-27T01:09:00Z</dcterms:modified>
</cp:coreProperties>
</file>