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B00" w:rsidRPr="00323A41" w:rsidRDefault="00D06B00" w:rsidP="002B4469">
      <w:pPr>
        <w:jc w:val="center"/>
        <w:rPr>
          <w:rFonts w:ascii="Arial" w:hAnsi="Arial" w:cs="Arial"/>
          <w:lang w:val="en-US"/>
        </w:rPr>
      </w:pPr>
      <w:r w:rsidRPr="00323A41">
        <w:rPr>
          <w:rFonts w:ascii="Arial" w:hAnsi="Arial" w:cs="Arial"/>
          <w:noProof/>
          <w:lang w:eastAsia="en-GB"/>
        </w:rPr>
        <mc:AlternateContent>
          <mc:Choice Requires="wps">
            <w:drawing>
              <wp:anchor distT="0" distB="0" distL="114300" distR="114300" simplePos="0" relativeHeight="251659264" behindDoc="0" locked="0" layoutInCell="1" allowOverlap="1" wp14:anchorId="72AE3214" wp14:editId="1FC424C0">
                <wp:simplePos x="0" y="0"/>
                <wp:positionH relativeFrom="column">
                  <wp:posOffset>-7951</wp:posOffset>
                </wp:positionH>
                <wp:positionV relativeFrom="paragraph">
                  <wp:posOffset>-47708</wp:posOffset>
                </wp:positionV>
                <wp:extent cx="5486400" cy="8222285"/>
                <wp:effectExtent l="0" t="0" r="0" b="7620"/>
                <wp:wrapNone/>
                <wp:docPr id="7" name="Text Box 7"/>
                <wp:cNvGraphicFramePr/>
                <a:graphic xmlns:a="http://schemas.openxmlformats.org/drawingml/2006/main">
                  <a:graphicData uri="http://schemas.microsoft.com/office/word/2010/wordprocessingShape">
                    <wps:wsp>
                      <wps:cNvSpPr txBox="1"/>
                      <wps:spPr>
                        <a:xfrm>
                          <a:off x="0" y="0"/>
                          <a:ext cx="5486400" cy="8222285"/>
                        </a:xfrm>
                        <a:prstGeom prst="rect">
                          <a:avLst/>
                        </a:prstGeom>
                        <a:noFill/>
                        <a:ln>
                          <a:noFill/>
                        </a:ln>
                      </wps:spPr>
                      <wps:txbx>
                        <w:txbxContent>
                          <w:p w:rsidR="003F3292" w:rsidRDefault="003F3292" w:rsidP="00D06B00">
                            <w:pPr>
                              <w:jc w:val="center"/>
                              <w:rPr>
                                <w:rFonts w:ascii="Times New Roman" w:hAnsi="Times New Roman" w:cs="Times New Roman"/>
                                <w:b/>
                                <w:color w:val="0D0D0D" w:themeColor="text1" w:themeTint="F2"/>
                                <w:sz w:val="44"/>
                                <w:szCs w:val="44"/>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3F3292" w:rsidRDefault="003F3292" w:rsidP="00D06B00">
                            <w:pPr>
                              <w:jc w:val="center"/>
                              <w:rPr>
                                <w:rFonts w:ascii="Times New Roman" w:hAnsi="Times New Roman" w:cs="Times New Roman"/>
                                <w:b/>
                                <w:color w:val="0D0D0D" w:themeColor="text1" w:themeTint="F2"/>
                                <w:sz w:val="44"/>
                                <w:szCs w:val="44"/>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312E2D">
                              <w:rPr>
                                <w:rFonts w:ascii="Times New Roman" w:hAnsi="Times New Roman" w:cs="Times New Roman"/>
                                <w:b/>
                                <w:noProof/>
                                <w:color w:val="4472C4" w:themeColor="accent5"/>
                                <w:sz w:val="56"/>
                                <w:szCs w:val="56"/>
                                <w:lang w:eastAsia="en-GB"/>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drawing>
                                <wp:inline distT="0" distB="0" distL="0" distR="0" wp14:anchorId="2650E6A8" wp14:editId="08AD7747">
                                  <wp:extent cx="1644775" cy="1677670"/>
                                  <wp:effectExtent l="0" t="0" r="0" b="0"/>
                                  <wp:docPr id="2" name="Picture 2" descr="\\psf\Home\Documents\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f\Home\Documents\Logo UEU.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2436" cy="1695685"/>
                                          </a:xfrm>
                                          <a:prstGeom prst="rect">
                                            <a:avLst/>
                                          </a:prstGeom>
                                          <a:noFill/>
                                          <a:ln>
                                            <a:noFill/>
                                          </a:ln>
                                        </pic:spPr>
                                      </pic:pic>
                                    </a:graphicData>
                                  </a:graphic>
                                </wp:inline>
                              </w:drawing>
                            </w:r>
                          </w:p>
                          <w:p w:rsidR="003F3292" w:rsidRPr="00D17A7B" w:rsidRDefault="003F3292"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Modul 7</w:t>
                            </w:r>
                          </w:p>
                          <w:p w:rsidR="003F3292" w:rsidRDefault="003F3292"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17A7B">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FEB 326-Evidence-Based</w:t>
                            </w:r>
                            <w: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Practice Fisioterapi</w:t>
                            </w:r>
                          </w:p>
                          <w:p w:rsidR="003F3292" w:rsidRDefault="003F3292"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F3292" w:rsidRDefault="003F3292"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F3292" w:rsidRDefault="003F3292"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Materi 9</w:t>
                            </w:r>
                          </w:p>
                          <w:p w:rsidR="003F3292" w:rsidRDefault="003F3292"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Penilaian Kritis</w:t>
                            </w:r>
                            <w:r w:rsidRPr="000F7880">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Pada Studi Terkait Penentuan Diagnosis</w:t>
                            </w:r>
                          </w:p>
                          <w:p w:rsidR="003F3292" w:rsidRDefault="003F3292"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Disusun Oleh</w:t>
                            </w:r>
                          </w:p>
                          <w:p w:rsidR="003F3292" w:rsidRDefault="003F3292"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Wahyuddin</w:t>
                            </w:r>
                          </w:p>
                          <w:p w:rsidR="003F3292" w:rsidRDefault="003F3292"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F3292" w:rsidRDefault="003F3292"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F3292" w:rsidRDefault="003F3292"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F3292" w:rsidRDefault="003F3292"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UNIVERSITAS ESA UNGGUL</w:t>
                            </w:r>
                          </w:p>
                          <w:p w:rsidR="003F3292" w:rsidRPr="00D17A7B" w:rsidRDefault="003F3292"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2018</w:t>
                            </w:r>
                          </w:p>
                          <w:p w:rsidR="003F3292" w:rsidRDefault="003F3292" w:rsidP="00D17A7B">
                            <w:pPr>
                              <w:rPr>
                                <w:rFonts w:ascii="Times New Roman" w:hAnsi="Times New Roman" w:cs="Times New Roman"/>
                                <w:b/>
                                <w:color w:val="4472C4" w:themeColor="accent5"/>
                                <w:sz w:val="56"/>
                                <w:szCs w:val="56"/>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3F3292" w:rsidRDefault="003F3292" w:rsidP="00D17A7B">
                            <w:pPr>
                              <w:rPr>
                                <w:rFonts w:ascii="Times New Roman" w:hAnsi="Times New Roman" w:cs="Times New Roman"/>
                                <w:b/>
                                <w:color w:val="4472C4" w:themeColor="accent5"/>
                                <w:sz w:val="56"/>
                                <w:szCs w:val="56"/>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3F3292" w:rsidRDefault="003F3292" w:rsidP="00D17A7B">
                            <w:pPr>
                              <w:rPr>
                                <w:rFonts w:ascii="Times New Roman" w:hAnsi="Times New Roman" w:cs="Times New Roman"/>
                                <w:b/>
                                <w:color w:val="4472C4" w:themeColor="accent5"/>
                                <w:sz w:val="56"/>
                                <w:szCs w:val="56"/>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3F3292" w:rsidRDefault="003F3292" w:rsidP="00D06B00">
                            <w:pPr>
                              <w:jc w:val="center"/>
                              <w:rPr>
                                <w:rFonts w:ascii="Times New Roman" w:hAnsi="Times New Roman" w:cs="Times New Roman"/>
                                <w:b/>
                                <w:color w:val="4472C4" w:themeColor="accent5"/>
                                <w:sz w:val="56"/>
                                <w:szCs w:val="56"/>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3F3292" w:rsidRPr="00D06B00" w:rsidRDefault="003F3292" w:rsidP="00D06B00">
                            <w:pPr>
                              <w:jc w:val="center"/>
                              <w:rPr>
                                <w:rFonts w:ascii="Times New Roman" w:hAnsi="Times New Roman" w:cs="Times New Roman"/>
                                <w:b/>
                                <w:color w:val="4472C4" w:themeColor="accent5"/>
                                <w:sz w:val="56"/>
                                <w:szCs w:val="56"/>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3F3292" w:rsidRDefault="003F3292" w:rsidP="00D06B00">
                            <w:pPr>
                              <w:jc w:val="center"/>
                              <w:rPr>
                                <w:rFonts w:ascii="Times New Roman" w:hAnsi="Times New Roman" w:cs="Times New Roman"/>
                                <w:b/>
                                <w:color w:val="4472C4" w:themeColor="accent5"/>
                                <w:sz w:val="72"/>
                                <w:szCs w:val="72"/>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3F3292" w:rsidRDefault="003F3292" w:rsidP="00D06B00">
                            <w:pPr>
                              <w:jc w:val="center"/>
                              <w:rPr>
                                <w:rFonts w:ascii="Times New Roman" w:hAnsi="Times New Roman" w:cs="Times New Roman"/>
                                <w:b/>
                                <w:color w:val="4472C4" w:themeColor="accent5"/>
                                <w:sz w:val="72"/>
                                <w:szCs w:val="72"/>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3F3292" w:rsidRDefault="003F3292" w:rsidP="00D06B00">
                            <w:pPr>
                              <w:jc w:val="center"/>
                              <w:rPr>
                                <w:rFonts w:ascii="Times New Roman" w:hAnsi="Times New Roman" w:cs="Times New Roman"/>
                                <w:b/>
                                <w:color w:val="4472C4" w:themeColor="accent5"/>
                                <w:sz w:val="72"/>
                                <w:szCs w:val="72"/>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3F3292" w:rsidRPr="00D06B00" w:rsidRDefault="003F3292" w:rsidP="00D06B00">
                            <w:pPr>
                              <w:jc w:val="center"/>
                              <w:rPr>
                                <w:rFonts w:ascii="Times New Roman" w:hAnsi="Times New Roman" w:cs="Times New Roman"/>
                                <w:b/>
                                <w:color w:val="4472C4" w:themeColor="accent5"/>
                                <w:sz w:val="72"/>
                                <w:szCs w:val="72"/>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AE3214" id="_x0000_t202" coordsize="21600,21600" o:spt="202" path="m,l,21600r21600,l21600,xe">
                <v:stroke joinstyle="miter"/>
                <v:path gradientshapeok="t" o:connecttype="rect"/>
              </v:shapetype>
              <v:shape id="Text Box 7" o:spid="_x0000_s1026" type="#_x0000_t202" style="position:absolute;left:0;text-align:left;margin-left:-.65pt;margin-top:-3.75pt;width:6in;height:64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" filled="f" stroked="f">
                <v:textbox>
                  <w:txbxContent>
                    <w:p w:rsidR="003F3292" w:rsidRDefault="003F3292" w:rsidP="00D06B00">
                      <w:pPr>
                        <w:jc w:val="center"/>
                        <w:rPr>
                          <w:rFonts w:ascii="Times New Roman" w:hAnsi="Times New Roman" w:cs="Times New Roman"/>
                          <w:b/>
                          <w:color w:val="0D0D0D" w:themeColor="text1" w:themeTint="F2"/>
                          <w:sz w:val="44"/>
                          <w:szCs w:val="44"/>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3F3292" w:rsidRDefault="003F3292" w:rsidP="00D06B00">
                      <w:pPr>
                        <w:jc w:val="center"/>
                        <w:rPr>
                          <w:rFonts w:ascii="Times New Roman" w:hAnsi="Times New Roman" w:cs="Times New Roman"/>
                          <w:b/>
                          <w:color w:val="0D0D0D" w:themeColor="text1" w:themeTint="F2"/>
                          <w:sz w:val="44"/>
                          <w:szCs w:val="44"/>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312E2D">
                        <w:rPr>
                          <w:rFonts w:ascii="Times New Roman" w:hAnsi="Times New Roman" w:cs="Times New Roman"/>
                          <w:b/>
                          <w:noProof/>
                          <w:color w:val="4472C4" w:themeColor="accent5"/>
                          <w:sz w:val="56"/>
                          <w:szCs w:val="56"/>
                          <w:lang w:eastAsia="en-GB"/>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drawing>
                          <wp:inline distT="0" distB="0" distL="0" distR="0" wp14:anchorId="2650E6A8" wp14:editId="08AD7747">
                            <wp:extent cx="1644775" cy="1677670"/>
                            <wp:effectExtent l="0" t="0" r="0" b="0"/>
                            <wp:docPr id="2" name="Picture 2" descr="\\psf\Home\Documents\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f\Home\Documents\Logo UEU.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2436" cy="1695685"/>
                                    </a:xfrm>
                                    <a:prstGeom prst="rect">
                                      <a:avLst/>
                                    </a:prstGeom>
                                    <a:noFill/>
                                    <a:ln>
                                      <a:noFill/>
                                    </a:ln>
                                  </pic:spPr>
                                </pic:pic>
                              </a:graphicData>
                            </a:graphic>
                          </wp:inline>
                        </w:drawing>
                      </w:r>
                    </w:p>
                    <w:p w:rsidR="003F3292" w:rsidRPr="00D17A7B" w:rsidRDefault="003F3292"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Modul 7</w:t>
                      </w:r>
                    </w:p>
                    <w:p w:rsidR="003F3292" w:rsidRDefault="003F3292"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17A7B">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FEB 326-Evidence-Based</w:t>
                      </w:r>
                      <w: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Practice Fisioterapi</w:t>
                      </w:r>
                    </w:p>
                    <w:p w:rsidR="003F3292" w:rsidRDefault="003F3292"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F3292" w:rsidRDefault="003F3292"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F3292" w:rsidRDefault="003F3292"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Materi 9</w:t>
                      </w:r>
                    </w:p>
                    <w:p w:rsidR="003F3292" w:rsidRDefault="003F3292"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Penilaian Kritis</w:t>
                      </w:r>
                      <w:r w:rsidRPr="000F7880">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Pada Studi Terkait Penentuan Diagnosis</w:t>
                      </w:r>
                    </w:p>
                    <w:p w:rsidR="003F3292" w:rsidRDefault="003F3292"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Disusun Oleh</w:t>
                      </w:r>
                    </w:p>
                    <w:p w:rsidR="003F3292" w:rsidRDefault="003F3292"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Wahyuddin</w:t>
                      </w:r>
                    </w:p>
                    <w:p w:rsidR="003F3292" w:rsidRDefault="003F3292"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F3292" w:rsidRDefault="003F3292"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F3292" w:rsidRDefault="003F3292"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F3292" w:rsidRDefault="003F3292"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UNIVERSITAS ESA UNGGUL</w:t>
                      </w:r>
                    </w:p>
                    <w:p w:rsidR="003F3292" w:rsidRPr="00D17A7B" w:rsidRDefault="003F3292"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2018</w:t>
                      </w:r>
                    </w:p>
                    <w:p w:rsidR="003F3292" w:rsidRDefault="003F3292" w:rsidP="00D17A7B">
                      <w:pPr>
                        <w:rPr>
                          <w:rFonts w:ascii="Times New Roman" w:hAnsi="Times New Roman" w:cs="Times New Roman"/>
                          <w:b/>
                          <w:color w:val="4472C4" w:themeColor="accent5"/>
                          <w:sz w:val="56"/>
                          <w:szCs w:val="56"/>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3F3292" w:rsidRDefault="003F3292" w:rsidP="00D17A7B">
                      <w:pPr>
                        <w:rPr>
                          <w:rFonts w:ascii="Times New Roman" w:hAnsi="Times New Roman" w:cs="Times New Roman"/>
                          <w:b/>
                          <w:color w:val="4472C4" w:themeColor="accent5"/>
                          <w:sz w:val="56"/>
                          <w:szCs w:val="56"/>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3F3292" w:rsidRDefault="003F3292" w:rsidP="00D17A7B">
                      <w:pPr>
                        <w:rPr>
                          <w:rFonts w:ascii="Times New Roman" w:hAnsi="Times New Roman" w:cs="Times New Roman"/>
                          <w:b/>
                          <w:color w:val="4472C4" w:themeColor="accent5"/>
                          <w:sz w:val="56"/>
                          <w:szCs w:val="56"/>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3F3292" w:rsidRDefault="003F3292" w:rsidP="00D06B00">
                      <w:pPr>
                        <w:jc w:val="center"/>
                        <w:rPr>
                          <w:rFonts w:ascii="Times New Roman" w:hAnsi="Times New Roman" w:cs="Times New Roman"/>
                          <w:b/>
                          <w:color w:val="4472C4" w:themeColor="accent5"/>
                          <w:sz w:val="56"/>
                          <w:szCs w:val="56"/>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3F3292" w:rsidRPr="00D06B00" w:rsidRDefault="003F3292" w:rsidP="00D06B00">
                      <w:pPr>
                        <w:jc w:val="center"/>
                        <w:rPr>
                          <w:rFonts w:ascii="Times New Roman" w:hAnsi="Times New Roman" w:cs="Times New Roman"/>
                          <w:b/>
                          <w:color w:val="4472C4" w:themeColor="accent5"/>
                          <w:sz w:val="56"/>
                          <w:szCs w:val="56"/>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3F3292" w:rsidRDefault="003F3292" w:rsidP="00D06B00">
                      <w:pPr>
                        <w:jc w:val="center"/>
                        <w:rPr>
                          <w:rFonts w:ascii="Times New Roman" w:hAnsi="Times New Roman" w:cs="Times New Roman"/>
                          <w:b/>
                          <w:color w:val="4472C4" w:themeColor="accent5"/>
                          <w:sz w:val="72"/>
                          <w:szCs w:val="72"/>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3F3292" w:rsidRDefault="003F3292" w:rsidP="00D06B00">
                      <w:pPr>
                        <w:jc w:val="center"/>
                        <w:rPr>
                          <w:rFonts w:ascii="Times New Roman" w:hAnsi="Times New Roman" w:cs="Times New Roman"/>
                          <w:b/>
                          <w:color w:val="4472C4" w:themeColor="accent5"/>
                          <w:sz w:val="72"/>
                          <w:szCs w:val="72"/>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3F3292" w:rsidRDefault="003F3292" w:rsidP="00D06B00">
                      <w:pPr>
                        <w:jc w:val="center"/>
                        <w:rPr>
                          <w:rFonts w:ascii="Times New Roman" w:hAnsi="Times New Roman" w:cs="Times New Roman"/>
                          <w:b/>
                          <w:color w:val="4472C4" w:themeColor="accent5"/>
                          <w:sz w:val="72"/>
                          <w:szCs w:val="72"/>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3F3292" w:rsidRPr="00D06B00" w:rsidRDefault="003F3292" w:rsidP="00D06B00">
                      <w:pPr>
                        <w:jc w:val="center"/>
                        <w:rPr>
                          <w:rFonts w:ascii="Times New Roman" w:hAnsi="Times New Roman" w:cs="Times New Roman"/>
                          <w:b/>
                          <w:color w:val="4472C4" w:themeColor="accent5"/>
                          <w:sz w:val="72"/>
                          <w:szCs w:val="72"/>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v:shape>
            </w:pict>
          </mc:Fallback>
        </mc:AlternateContent>
      </w: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1F6EB8" w:rsidRPr="00323A41" w:rsidRDefault="001F6EB8" w:rsidP="001F6EB8">
      <w:pPr>
        <w:rPr>
          <w:rFonts w:ascii="Arial" w:hAnsi="Arial" w:cs="Arial"/>
          <w:lang w:val="en-US"/>
        </w:rPr>
      </w:pPr>
    </w:p>
    <w:p w:rsidR="00323A41" w:rsidRDefault="00323A41" w:rsidP="00323A41">
      <w:pPr>
        <w:pStyle w:val="ListParagraph"/>
        <w:spacing w:after="0" w:line="240" w:lineRule="auto"/>
        <w:rPr>
          <w:rFonts w:ascii="Arial" w:hAnsi="Arial" w:cs="Arial"/>
          <w:lang w:val="en-US"/>
        </w:rPr>
      </w:pPr>
    </w:p>
    <w:p w:rsidR="00323A41" w:rsidRDefault="00323A41" w:rsidP="00323A41">
      <w:pPr>
        <w:pStyle w:val="ListParagraph"/>
        <w:spacing w:after="0" w:line="240" w:lineRule="auto"/>
        <w:rPr>
          <w:rFonts w:ascii="Arial" w:hAnsi="Arial" w:cs="Arial"/>
          <w:lang w:val="en-US"/>
        </w:rPr>
      </w:pPr>
    </w:p>
    <w:p w:rsidR="00323A41" w:rsidRPr="00323A41" w:rsidRDefault="00323A41" w:rsidP="00323A41">
      <w:pPr>
        <w:pStyle w:val="ListParagraph"/>
        <w:spacing w:after="0" w:line="240" w:lineRule="auto"/>
        <w:rPr>
          <w:rFonts w:ascii="Arial" w:hAnsi="Arial" w:cs="Arial"/>
          <w:lang w:val="en-US"/>
        </w:rPr>
      </w:pPr>
    </w:p>
    <w:p w:rsidR="00286FF7" w:rsidRPr="00E97898" w:rsidRDefault="00286FF7" w:rsidP="00017029">
      <w:pPr>
        <w:pStyle w:val="ListParagraph"/>
        <w:numPr>
          <w:ilvl w:val="0"/>
          <w:numId w:val="2"/>
        </w:numPr>
        <w:spacing w:after="0" w:line="240" w:lineRule="auto"/>
        <w:ind w:left="360"/>
        <w:rPr>
          <w:rFonts w:ascii="Arial" w:hAnsi="Arial" w:cs="Arial"/>
          <w:sz w:val="24"/>
          <w:szCs w:val="24"/>
          <w:lang w:val="en-US"/>
        </w:rPr>
      </w:pPr>
      <w:r w:rsidRPr="00E97898">
        <w:rPr>
          <w:rFonts w:ascii="Arial" w:hAnsi="Arial" w:cs="Arial"/>
          <w:sz w:val="24"/>
          <w:szCs w:val="24"/>
          <w:lang w:val="en-US"/>
        </w:rPr>
        <w:lastRenderedPageBreak/>
        <w:t>Pendahuluan</w:t>
      </w:r>
    </w:p>
    <w:p w:rsidR="003E5A12" w:rsidRPr="003E5A12" w:rsidRDefault="003E5A12" w:rsidP="003E5A12">
      <w:pPr>
        <w:pStyle w:val="ListParagraph"/>
        <w:spacing w:after="0" w:line="240" w:lineRule="auto"/>
        <w:ind w:left="360"/>
        <w:jc w:val="both"/>
        <w:rPr>
          <w:rFonts w:ascii="Arial" w:hAnsi="Arial" w:cs="Arial"/>
          <w:sz w:val="24"/>
          <w:szCs w:val="24"/>
          <w:lang w:val="en-US"/>
        </w:rPr>
      </w:pPr>
      <w:r w:rsidRPr="003E5A12">
        <w:rPr>
          <w:rFonts w:ascii="Arial" w:hAnsi="Arial" w:cs="Arial"/>
          <w:sz w:val="24"/>
          <w:szCs w:val="24"/>
          <w:lang w:val="en-US"/>
        </w:rPr>
        <w:t>Penegakan diagnosis adalah komponen penting dalam aplikasi</w:t>
      </w:r>
      <w:r w:rsidR="00F47256" w:rsidRPr="003E5A12">
        <w:rPr>
          <w:rFonts w:ascii="Arial" w:hAnsi="Arial" w:cs="Arial"/>
          <w:i/>
          <w:sz w:val="24"/>
          <w:szCs w:val="24"/>
          <w:lang w:val="en-US"/>
        </w:rPr>
        <w:t>evidence-based practice</w:t>
      </w:r>
      <w:r w:rsidRPr="003E5A12">
        <w:rPr>
          <w:rFonts w:ascii="Arial" w:hAnsi="Arial" w:cs="Arial"/>
          <w:sz w:val="24"/>
          <w:szCs w:val="24"/>
          <w:lang w:val="en-US"/>
        </w:rPr>
        <w:t xml:space="preserve"> fisioterapi. Untuk dapat menghasilkan diagnosis yang akurat, diperlukan pemahaman terkait jenis studi dan melakukan kritisi pada studi tersebut.</w:t>
      </w:r>
    </w:p>
    <w:p w:rsidR="00E97898" w:rsidRPr="003E5A12" w:rsidRDefault="00E97898" w:rsidP="003E5A12">
      <w:pPr>
        <w:spacing w:after="0" w:line="240" w:lineRule="auto"/>
        <w:rPr>
          <w:rFonts w:ascii="Arial" w:hAnsi="Arial" w:cs="Arial"/>
          <w:sz w:val="24"/>
          <w:szCs w:val="24"/>
          <w:lang w:val="en-US"/>
        </w:rPr>
      </w:pPr>
    </w:p>
    <w:p w:rsidR="00550F9F" w:rsidRPr="003E5A12" w:rsidRDefault="007A2F99" w:rsidP="00017029">
      <w:pPr>
        <w:pStyle w:val="ListParagraph"/>
        <w:numPr>
          <w:ilvl w:val="0"/>
          <w:numId w:val="2"/>
        </w:numPr>
        <w:spacing w:after="0" w:line="240" w:lineRule="auto"/>
        <w:ind w:left="360"/>
        <w:rPr>
          <w:rFonts w:ascii="Arial" w:hAnsi="Arial" w:cs="Arial"/>
          <w:sz w:val="24"/>
          <w:szCs w:val="24"/>
          <w:lang w:val="en-US"/>
        </w:rPr>
      </w:pPr>
      <w:r w:rsidRPr="003E5A12">
        <w:rPr>
          <w:rFonts w:ascii="Arial" w:hAnsi="Arial" w:cs="Arial"/>
          <w:sz w:val="24"/>
          <w:szCs w:val="24"/>
          <w:lang w:val="en-US"/>
        </w:rPr>
        <w:t>Ko</w:t>
      </w:r>
      <w:r w:rsidR="001E062D" w:rsidRPr="003E5A12">
        <w:rPr>
          <w:rFonts w:ascii="Arial" w:hAnsi="Arial" w:cs="Arial"/>
          <w:sz w:val="24"/>
          <w:szCs w:val="24"/>
          <w:lang w:val="en-US"/>
        </w:rPr>
        <w:t xml:space="preserve">mpetensi </w:t>
      </w:r>
      <w:r w:rsidR="00550F9F" w:rsidRPr="003E5A12">
        <w:rPr>
          <w:rFonts w:ascii="Arial" w:hAnsi="Arial" w:cs="Arial"/>
          <w:sz w:val="24"/>
          <w:szCs w:val="24"/>
          <w:lang w:val="en-US"/>
        </w:rPr>
        <w:t>D</w:t>
      </w:r>
      <w:r w:rsidR="001E062D" w:rsidRPr="003E5A12">
        <w:rPr>
          <w:rFonts w:ascii="Arial" w:hAnsi="Arial" w:cs="Arial"/>
          <w:sz w:val="24"/>
          <w:szCs w:val="24"/>
          <w:lang w:val="en-US"/>
        </w:rPr>
        <w:t>asar</w:t>
      </w:r>
    </w:p>
    <w:p w:rsidR="00550F9F" w:rsidRPr="003E5A12" w:rsidRDefault="00550F9F" w:rsidP="00323A41">
      <w:pPr>
        <w:spacing w:after="0" w:line="240" w:lineRule="auto"/>
        <w:ind w:left="360"/>
        <w:jc w:val="both"/>
        <w:rPr>
          <w:rFonts w:ascii="Arial" w:hAnsi="Arial" w:cs="Arial"/>
          <w:sz w:val="24"/>
          <w:szCs w:val="24"/>
          <w:lang w:val="sv-SE"/>
        </w:rPr>
      </w:pPr>
      <w:r w:rsidRPr="003E5A12">
        <w:rPr>
          <w:rFonts w:ascii="Arial" w:hAnsi="Arial" w:cs="Arial"/>
          <w:sz w:val="24"/>
          <w:szCs w:val="24"/>
          <w:lang w:val="en-US"/>
        </w:rPr>
        <w:t>Kompetensi dasar yang harus dimiliki oleh mahasiswa</w:t>
      </w:r>
      <w:r w:rsidR="00783F97" w:rsidRPr="003E5A12">
        <w:rPr>
          <w:rFonts w:ascii="Arial" w:hAnsi="Arial" w:cs="Arial"/>
          <w:sz w:val="24"/>
          <w:szCs w:val="24"/>
          <w:lang w:val="en-US"/>
        </w:rPr>
        <w:t xml:space="preserve"> dan mahasiswi</w:t>
      </w:r>
      <w:r w:rsidRPr="003E5A12">
        <w:rPr>
          <w:rFonts w:ascii="Arial" w:hAnsi="Arial" w:cs="Arial"/>
          <w:sz w:val="24"/>
          <w:szCs w:val="24"/>
          <w:lang w:val="en-US"/>
        </w:rPr>
        <w:t xml:space="preserve"> pada materi ini adalah pemahaman </w:t>
      </w:r>
      <w:r w:rsidR="00783F97" w:rsidRPr="003E5A12">
        <w:rPr>
          <w:rFonts w:ascii="Arial" w:hAnsi="Arial" w:cs="Arial"/>
          <w:sz w:val="24"/>
          <w:szCs w:val="24"/>
          <w:lang w:val="en-US"/>
        </w:rPr>
        <w:t xml:space="preserve">tentang </w:t>
      </w:r>
      <w:r w:rsidR="003E5A12">
        <w:rPr>
          <w:rFonts w:ascii="Arial" w:hAnsi="Arial" w:cs="Arial"/>
          <w:sz w:val="24"/>
          <w:szCs w:val="24"/>
          <w:lang w:val="en-US"/>
        </w:rPr>
        <w:t>proses kritisi studi terkait penegakan diagnosis</w:t>
      </w:r>
    </w:p>
    <w:p w:rsidR="00550F9F" w:rsidRPr="003E5A12" w:rsidRDefault="00550F9F" w:rsidP="00550F9F">
      <w:pPr>
        <w:spacing w:after="0" w:line="240" w:lineRule="auto"/>
        <w:ind w:left="720"/>
        <w:rPr>
          <w:rFonts w:ascii="Arial" w:hAnsi="Arial" w:cs="Arial"/>
          <w:sz w:val="24"/>
          <w:szCs w:val="24"/>
          <w:lang w:val="en-US"/>
        </w:rPr>
      </w:pPr>
    </w:p>
    <w:p w:rsidR="001E062D" w:rsidRPr="003E5A12" w:rsidRDefault="00550F9F" w:rsidP="00017029">
      <w:pPr>
        <w:pStyle w:val="ListParagraph"/>
        <w:numPr>
          <w:ilvl w:val="0"/>
          <w:numId w:val="2"/>
        </w:numPr>
        <w:spacing w:after="0" w:line="240" w:lineRule="auto"/>
        <w:ind w:left="360"/>
        <w:rPr>
          <w:rFonts w:ascii="Arial" w:hAnsi="Arial" w:cs="Arial"/>
          <w:sz w:val="24"/>
          <w:szCs w:val="24"/>
          <w:lang w:val="en-US"/>
        </w:rPr>
      </w:pPr>
      <w:r w:rsidRPr="003E5A12">
        <w:rPr>
          <w:rFonts w:ascii="Arial" w:hAnsi="Arial" w:cs="Arial"/>
          <w:sz w:val="24"/>
          <w:szCs w:val="24"/>
          <w:lang w:val="en-US"/>
        </w:rPr>
        <w:t>Kemampuan Akhir Yang Dih</w:t>
      </w:r>
      <w:r w:rsidR="001E062D" w:rsidRPr="003E5A12">
        <w:rPr>
          <w:rFonts w:ascii="Arial" w:hAnsi="Arial" w:cs="Arial"/>
          <w:sz w:val="24"/>
          <w:szCs w:val="24"/>
          <w:lang w:val="en-US"/>
        </w:rPr>
        <w:t>arapkan</w:t>
      </w:r>
    </w:p>
    <w:p w:rsidR="00783F97" w:rsidRPr="003E5A12" w:rsidRDefault="00783F97" w:rsidP="00783F97">
      <w:pPr>
        <w:spacing w:after="0" w:line="240" w:lineRule="auto"/>
        <w:ind w:left="360"/>
        <w:jc w:val="both"/>
        <w:rPr>
          <w:rFonts w:ascii="Arial" w:hAnsi="Arial" w:cs="Arial"/>
          <w:sz w:val="24"/>
          <w:szCs w:val="24"/>
          <w:lang w:val="sv-SE"/>
        </w:rPr>
      </w:pPr>
      <w:r w:rsidRPr="003E5A12">
        <w:rPr>
          <w:rFonts w:ascii="Arial" w:hAnsi="Arial" w:cs="Arial"/>
          <w:sz w:val="24"/>
          <w:szCs w:val="24"/>
          <w:lang w:val="en-US"/>
        </w:rPr>
        <w:t xml:space="preserve">Setelah mempelajari materi ini, diharapkan semua </w:t>
      </w:r>
      <w:r w:rsidR="00D62953" w:rsidRPr="003E5A12">
        <w:rPr>
          <w:rFonts w:ascii="Arial" w:hAnsi="Arial" w:cs="Arial"/>
          <w:sz w:val="24"/>
          <w:szCs w:val="24"/>
          <w:lang w:val="en-US"/>
        </w:rPr>
        <w:t xml:space="preserve">mahasiswa dan mahasiswi </w:t>
      </w:r>
      <w:r w:rsidR="00D83984" w:rsidRPr="003E5A12">
        <w:rPr>
          <w:rFonts w:ascii="Arial" w:hAnsi="Arial" w:cs="Arial"/>
          <w:sz w:val="24"/>
          <w:szCs w:val="24"/>
          <w:lang w:val="sv-SE"/>
        </w:rPr>
        <w:t xml:space="preserve">mampu </w:t>
      </w:r>
      <w:r w:rsidR="003E5A12">
        <w:rPr>
          <w:rFonts w:ascii="Arial" w:hAnsi="Arial" w:cs="Arial"/>
          <w:sz w:val="24"/>
          <w:szCs w:val="24"/>
          <w:lang w:val="sv-SE"/>
        </w:rPr>
        <w:t>mengkritisi studi terkait penentuan diagnosis</w:t>
      </w:r>
      <w:r w:rsidR="00E97898" w:rsidRPr="003E5A12">
        <w:rPr>
          <w:rFonts w:ascii="Arial" w:hAnsi="Arial" w:cs="Arial"/>
          <w:sz w:val="24"/>
          <w:szCs w:val="24"/>
          <w:lang w:val="sv-SE"/>
        </w:rPr>
        <w:t xml:space="preserve"> dan memahami pentingnya hal tersbut dalam aspek praktik klinis</w:t>
      </w:r>
    </w:p>
    <w:p w:rsidR="00D62953" w:rsidRPr="00BE32FA" w:rsidRDefault="00D62953" w:rsidP="00783F97">
      <w:pPr>
        <w:spacing w:after="0" w:line="240" w:lineRule="auto"/>
        <w:ind w:left="360"/>
        <w:jc w:val="both"/>
        <w:rPr>
          <w:rFonts w:ascii="Arial" w:hAnsi="Arial" w:cs="Arial"/>
          <w:color w:val="FF0000"/>
          <w:sz w:val="24"/>
          <w:szCs w:val="24"/>
          <w:lang w:val="en-US"/>
        </w:rPr>
      </w:pPr>
    </w:p>
    <w:p w:rsidR="00D157DA" w:rsidRDefault="00550F9F" w:rsidP="00DA2827">
      <w:pPr>
        <w:pStyle w:val="ListParagraph"/>
        <w:numPr>
          <w:ilvl w:val="0"/>
          <w:numId w:val="2"/>
        </w:numPr>
        <w:spacing w:after="0" w:line="240" w:lineRule="auto"/>
        <w:ind w:left="360"/>
        <w:rPr>
          <w:rFonts w:ascii="Arial" w:hAnsi="Arial" w:cs="Arial"/>
          <w:sz w:val="24"/>
          <w:szCs w:val="24"/>
          <w:lang w:val="en-US"/>
        </w:rPr>
      </w:pPr>
      <w:r w:rsidRPr="004E5FD0">
        <w:rPr>
          <w:rFonts w:ascii="Arial" w:hAnsi="Arial" w:cs="Arial"/>
          <w:sz w:val="24"/>
          <w:szCs w:val="24"/>
          <w:lang w:val="en-US"/>
        </w:rPr>
        <w:t>Uraia</w:t>
      </w:r>
      <w:r w:rsidR="001E062D" w:rsidRPr="004E5FD0">
        <w:rPr>
          <w:rFonts w:ascii="Arial" w:hAnsi="Arial" w:cs="Arial"/>
          <w:sz w:val="24"/>
          <w:szCs w:val="24"/>
          <w:lang w:val="en-US"/>
        </w:rPr>
        <w:t>n Materi</w:t>
      </w:r>
    </w:p>
    <w:p w:rsidR="008B179E" w:rsidRDefault="008B179E" w:rsidP="0093452A">
      <w:pPr>
        <w:spacing w:after="0" w:line="240" w:lineRule="auto"/>
        <w:ind w:firstLine="360"/>
        <w:jc w:val="both"/>
        <w:rPr>
          <w:rFonts w:ascii="Arial" w:hAnsi="Arial" w:cs="Arial"/>
          <w:sz w:val="24"/>
          <w:szCs w:val="24"/>
          <w:lang w:val="en-US"/>
        </w:rPr>
      </w:pPr>
      <w:r>
        <w:rPr>
          <w:rFonts w:ascii="Arial" w:hAnsi="Arial" w:cs="Arial"/>
          <w:sz w:val="24"/>
          <w:szCs w:val="24"/>
          <w:lang w:val="en-US"/>
        </w:rPr>
        <w:t>Proses Diagnostik dalam Fisioterapi</w:t>
      </w:r>
    </w:p>
    <w:p w:rsidR="008B179E" w:rsidRDefault="008B179E" w:rsidP="00310833">
      <w:pPr>
        <w:pStyle w:val="ListParagraph"/>
        <w:spacing w:after="0" w:line="240" w:lineRule="auto"/>
        <w:ind w:left="360" w:firstLine="1080"/>
        <w:jc w:val="both"/>
        <w:rPr>
          <w:rFonts w:ascii="Arial" w:hAnsi="Arial" w:cs="Arial"/>
          <w:sz w:val="24"/>
          <w:szCs w:val="24"/>
          <w:lang w:val="en-US"/>
        </w:rPr>
      </w:pPr>
      <w:r>
        <w:rPr>
          <w:rFonts w:ascii="Arial" w:hAnsi="Arial" w:cs="Arial"/>
          <w:sz w:val="24"/>
          <w:szCs w:val="24"/>
          <w:lang w:val="en-US"/>
        </w:rPr>
        <w:t>Proses diagnostik fisioterapi</w:t>
      </w:r>
      <w:r w:rsidRPr="008B179E">
        <w:rPr>
          <w:rFonts w:ascii="Arial" w:hAnsi="Arial" w:cs="Arial"/>
          <w:sz w:val="24"/>
          <w:szCs w:val="24"/>
          <w:lang w:val="en-US"/>
        </w:rPr>
        <w:t xml:space="preserve"> meliputi </w:t>
      </w:r>
      <w:r>
        <w:rPr>
          <w:rFonts w:ascii="Arial" w:hAnsi="Arial" w:cs="Arial"/>
          <w:sz w:val="24"/>
          <w:szCs w:val="24"/>
          <w:lang w:val="en-US"/>
        </w:rPr>
        <w:t>riwayat</w:t>
      </w:r>
      <w:r w:rsidRPr="008B179E">
        <w:rPr>
          <w:rFonts w:ascii="Arial" w:hAnsi="Arial" w:cs="Arial"/>
          <w:sz w:val="24"/>
          <w:szCs w:val="24"/>
          <w:lang w:val="en-US"/>
        </w:rPr>
        <w:t xml:space="preserve"> pasien, </w:t>
      </w:r>
      <w:r>
        <w:rPr>
          <w:rFonts w:ascii="Arial" w:hAnsi="Arial" w:cs="Arial"/>
          <w:sz w:val="24"/>
          <w:szCs w:val="24"/>
          <w:lang w:val="en-US"/>
        </w:rPr>
        <w:t>review</w:t>
      </w:r>
      <w:r w:rsidRPr="008B179E">
        <w:rPr>
          <w:rFonts w:ascii="Arial" w:hAnsi="Arial" w:cs="Arial"/>
          <w:sz w:val="24"/>
          <w:szCs w:val="24"/>
          <w:lang w:val="en-US"/>
        </w:rPr>
        <w:t xml:space="preserve"> sistem </w:t>
      </w:r>
      <w:r>
        <w:rPr>
          <w:rFonts w:ascii="Arial" w:hAnsi="Arial" w:cs="Arial"/>
          <w:sz w:val="24"/>
          <w:szCs w:val="24"/>
          <w:lang w:val="en-US"/>
        </w:rPr>
        <w:t>serta</w:t>
      </w:r>
      <w:r w:rsidRPr="008B179E">
        <w:rPr>
          <w:rFonts w:ascii="Arial" w:hAnsi="Arial" w:cs="Arial"/>
          <w:sz w:val="24"/>
          <w:szCs w:val="24"/>
          <w:lang w:val="en-US"/>
        </w:rPr>
        <w:t xml:space="preserve"> </w:t>
      </w:r>
      <w:r>
        <w:rPr>
          <w:rFonts w:ascii="Arial" w:hAnsi="Arial" w:cs="Arial"/>
          <w:sz w:val="24"/>
          <w:szCs w:val="24"/>
          <w:lang w:val="en-US"/>
        </w:rPr>
        <w:t>di</w:t>
      </w:r>
      <w:r w:rsidRPr="008B179E">
        <w:rPr>
          <w:rFonts w:ascii="Arial" w:hAnsi="Arial" w:cs="Arial"/>
          <w:sz w:val="24"/>
          <w:szCs w:val="24"/>
          <w:lang w:val="en-US"/>
        </w:rPr>
        <w:t>informasi</w:t>
      </w:r>
      <w:r>
        <w:rPr>
          <w:rFonts w:ascii="Arial" w:hAnsi="Arial" w:cs="Arial"/>
          <w:sz w:val="24"/>
          <w:szCs w:val="24"/>
          <w:lang w:val="en-US"/>
        </w:rPr>
        <w:t>kan</w:t>
      </w:r>
      <w:r w:rsidRPr="008B179E">
        <w:rPr>
          <w:rFonts w:ascii="Arial" w:hAnsi="Arial" w:cs="Arial"/>
          <w:sz w:val="24"/>
          <w:szCs w:val="24"/>
          <w:lang w:val="en-US"/>
        </w:rPr>
        <w:t xml:space="preserve"> </w:t>
      </w:r>
      <w:r>
        <w:rPr>
          <w:rFonts w:ascii="Arial" w:hAnsi="Arial" w:cs="Arial"/>
          <w:sz w:val="24"/>
          <w:szCs w:val="24"/>
          <w:lang w:val="en-US"/>
        </w:rPr>
        <w:t xml:space="preserve">melalui </w:t>
      </w:r>
      <w:r w:rsidRPr="008B179E">
        <w:rPr>
          <w:rFonts w:ascii="Arial" w:hAnsi="Arial" w:cs="Arial"/>
          <w:sz w:val="24"/>
          <w:szCs w:val="24"/>
          <w:lang w:val="en-US"/>
        </w:rPr>
        <w:t xml:space="preserve">penggunaan tes dan </w:t>
      </w:r>
      <w:r>
        <w:rPr>
          <w:rFonts w:ascii="Arial" w:hAnsi="Arial" w:cs="Arial"/>
          <w:sz w:val="24"/>
          <w:szCs w:val="24"/>
          <w:lang w:val="en-US"/>
        </w:rPr>
        <w:t>pengukuran. Bagian</w:t>
      </w:r>
      <w:r w:rsidR="002A4643">
        <w:rPr>
          <w:rFonts w:ascii="Arial" w:hAnsi="Arial" w:cs="Arial"/>
          <w:sz w:val="24"/>
          <w:szCs w:val="24"/>
          <w:lang w:val="en-US"/>
        </w:rPr>
        <w:t xml:space="preserve"> ini berfokus pada proses p</w:t>
      </w:r>
      <w:r w:rsidRPr="008B179E">
        <w:rPr>
          <w:rFonts w:ascii="Arial" w:hAnsi="Arial" w:cs="Arial"/>
          <w:sz w:val="24"/>
          <w:szCs w:val="24"/>
          <w:lang w:val="en-US"/>
        </w:rPr>
        <w:t>enilai</w:t>
      </w:r>
      <w:r w:rsidR="002A4643">
        <w:rPr>
          <w:rFonts w:ascii="Arial" w:hAnsi="Arial" w:cs="Arial"/>
          <w:sz w:val="24"/>
          <w:szCs w:val="24"/>
          <w:lang w:val="en-US"/>
        </w:rPr>
        <w:t>an</w:t>
      </w:r>
      <w:r w:rsidRPr="008B179E">
        <w:rPr>
          <w:rFonts w:ascii="Arial" w:hAnsi="Arial" w:cs="Arial"/>
          <w:sz w:val="24"/>
          <w:szCs w:val="24"/>
          <w:lang w:val="en-US"/>
        </w:rPr>
        <w:t xml:space="preserve"> literatur diagnostik tes dan </w:t>
      </w:r>
      <w:r w:rsidR="002A4643">
        <w:rPr>
          <w:rFonts w:ascii="Arial" w:hAnsi="Arial" w:cs="Arial"/>
          <w:sz w:val="24"/>
          <w:szCs w:val="24"/>
          <w:lang w:val="en-US"/>
        </w:rPr>
        <w:t>pengukuran</w:t>
      </w:r>
      <w:r w:rsidRPr="008B179E">
        <w:rPr>
          <w:rFonts w:ascii="Arial" w:hAnsi="Arial" w:cs="Arial"/>
          <w:sz w:val="24"/>
          <w:szCs w:val="24"/>
          <w:lang w:val="en-US"/>
        </w:rPr>
        <w:t xml:space="preserve"> dan penerapan klinis hasil penelitian diagnostik</w:t>
      </w:r>
      <w:r w:rsidR="002A4643">
        <w:rPr>
          <w:rFonts w:ascii="Arial" w:hAnsi="Arial" w:cs="Arial"/>
          <w:sz w:val="24"/>
          <w:szCs w:val="24"/>
          <w:lang w:val="en-US"/>
        </w:rPr>
        <w:t xml:space="preserve"> (gambar 1).</w:t>
      </w:r>
    </w:p>
    <w:p w:rsidR="0093452A" w:rsidRPr="00310833" w:rsidRDefault="0093452A" w:rsidP="00310833">
      <w:pPr>
        <w:pStyle w:val="ListParagraph"/>
        <w:spacing w:after="0" w:line="240" w:lineRule="auto"/>
        <w:ind w:left="360" w:firstLine="1080"/>
        <w:jc w:val="both"/>
        <w:rPr>
          <w:rFonts w:ascii="Arial" w:hAnsi="Arial" w:cs="Arial"/>
          <w:sz w:val="24"/>
          <w:szCs w:val="24"/>
          <w:lang w:val="en-US"/>
        </w:rPr>
      </w:pPr>
    </w:p>
    <w:p w:rsidR="0093452A" w:rsidRDefault="0093452A" w:rsidP="0093452A">
      <w:pPr>
        <w:pStyle w:val="ListParagraph"/>
        <w:spacing w:after="0" w:line="240" w:lineRule="auto"/>
        <w:jc w:val="center"/>
        <w:rPr>
          <w:rFonts w:ascii="Arial" w:hAnsi="Arial" w:cs="Arial"/>
          <w:sz w:val="24"/>
          <w:szCs w:val="24"/>
          <w:lang w:val="en-US"/>
        </w:rPr>
      </w:pPr>
      <w:r w:rsidRPr="0093452A">
        <w:rPr>
          <w:rFonts w:ascii="Arial" w:hAnsi="Arial" w:cs="Arial"/>
          <w:noProof/>
          <w:sz w:val="24"/>
          <w:szCs w:val="24"/>
          <w:lang w:eastAsia="en-GB"/>
        </w:rPr>
        <w:drawing>
          <wp:inline distT="0" distB="0" distL="0" distR="0">
            <wp:extent cx="4563745" cy="2083435"/>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63745" cy="2083435"/>
                    </a:xfrm>
                    <a:prstGeom prst="rect">
                      <a:avLst/>
                    </a:prstGeom>
                    <a:noFill/>
                    <a:ln>
                      <a:noFill/>
                    </a:ln>
                  </pic:spPr>
                </pic:pic>
              </a:graphicData>
            </a:graphic>
          </wp:inline>
        </w:drawing>
      </w:r>
    </w:p>
    <w:p w:rsidR="0093452A" w:rsidRDefault="0093452A" w:rsidP="0093452A">
      <w:pPr>
        <w:pStyle w:val="ListParagraph"/>
        <w:spacing w:after="0" w:line="240" w:lineRule="auto"/>
        <w:jc w:val="center"/>
        <w:rPr>
          <w:rFonts w:ascii="Arial" w:hAnsi="Arial" w:cs="Arial"/>
          <w:sz w:val="24"/>
          <w:szCs w:val="24"/>
          <w:lang w:val="en-US"/>
        </w:rPr>
      </w:pPr>
      <w:r>
        <w:rPr>
          <w:rFonts w:ascii="Arial" w:hAnsi="Arial" w:cs="Arial"/>
          <w:sz w:val="24"/>
          <w:szCs w:val="24"/>
          <w:lang w:val="en-US"/>
        </w:rPr>
        <w:t xml:space="preserve">Gambar 1. </w:t>
      </w:r>
      <w:r w:rsidR="002A4643">
        <w:rPr>
          <w:rFonts w:ascii="Arial" w:hAnsi="Arial" w:cs="Arial"/>
          <w:sz w:val="24"/>
          <w:szCs w:val="24"/>
          <w:lang w:val="en-US"/>
        </w:rPr>
        <w:t>Penilaian Kritis</w:t>
      </w:r>
      <w:r>
        <w:rPr>
          <w:rFonts w:ascii="Arial" w:hAnsi="Arial" w:cs="Arial"/>
          <w:sz w:val="24"/>
          <w:szCs w:val="24"/>
          <w:lang w:val="en-US"/>
        </w:rPr>
        <w:t xml:space="preserve"> Studi Penelitian Diagnostik</w:t>
      </w:r>
    </w:p>
    <w:p w:rsidR="0093452A" w:rsidRDefault="0093452A" w:rsidP="0093452A">
      <w:pPr>
        <w:pStyle w:val="ListParagraph"/>
        <w:spacing w:after="0" w:line="240" w:lineRule="auto"/>
        <w:jc w:val="center"/>
        <w:rPr>
          <w:rFonts w:ascii="Arial" w:hAnsi="Arial" w:cs="Arial"/>
          <w:sz w:val="24"/>
          <w:szCs w:val="24"/>
          <w:lang w:val="en-US"/>
        </w:rPr>
      </w:pPr>
    </w:p>
    <w:p w:rsidR="0093452A" w:rsidRDefault="0093452A" w:rsidP="0093452A">
      <w:pPr>
        <w:pStyle w:val="ListParagraph"/>
        <w:spacing w:after="0" w:line="240" w:lineRule="auto"/>
        <w:jc w:val="both"/>
        <w:rPr>
          <w:rFonts w:ascii="Arial" w:hAnsi="Arial" w:cs="Arial"/>
          <w:sz w:val="24"/>
          <w:szCs w:val="24"/>
          <w:lang w:val="en-US"/>
        </w:rPr>
      </w:pPr>
    </w:p>
    <w:p w:rsidR="00185FA3" w:rsidRPr="00310833" w:rsidRDefault="004A51C5" w:rsidP="004A51C5">
      <w:pPr>
        <w:pStyle w:val="ListParagraph"/>
        <w:spacing w:after="0" w:line="240" w:lineRule="auto"/>
        <w:ind w:left="360" w:firstLine="1080"/>
        <w:jc w:val="both"/>
        <w:rPr>
          <w:rFonts w:ascii="Arial" w:hAnsi="Arial" w:cs="Arial"/>
          <w:sz w:val="24"/>
          <w:szCs w:val="24"/>
          <w:lang w:val="en-US"/>
        </w:rPr>
      </w:pPr>
      <w:r>
        <w:rPr>
          <w:rFonts w:ascii="Arial" w:hAnsi="Arial" w:cs="Arial"/>
          <w:sz w:val="24"/>
          <w:szCs w:val="24"/>
          <w:lang w:val="en-US"/>
        </w:rPr>
        <w:t xml:space="preserve">Pemahaman terkait bukti-bukti </w:t>
      </w:r>
      <w:r w:rsidRPr="004A51C5">
        <w:rPr>
          <w:rFonts w:ascii="Arial" w:hAnsi="Arial" w:cs="Arial"/>
          <w:sz w:val="24"/>
          <w:szCs w:val="24"/>
          <w:lang w:val="en-US"/>
        </w:rPr>
        <w:t xml:space="preserve">mengenai tes diagnostik dan mengintegrasikan hasil tes diagnostik, pengalaman klinis, dan tujuan pasien sangat penting untuk </w:t>
      </w:r>
      <w:r>
        <w:rPr>
          <w:rFonts w:ascii="Arial" w:hAnsi="Arial" w:cs="Arial"/>
          <w:sz w:val="24"/>
          <w:szCs w:val="24"/>
          <w:lang w:val="en-US"/>
        </w:rPr>
        <w:t xml:space="preserve">untuk mendapatkan hasil </w:t>
      </w:r>
      <w:r w:rsidRPr="004A51C5">
        <w:rPr>
          <w:rFonts w:ascii="Arial" w:hAnsi="Arial" w:cs="Arial"/>
          <w:sz w:val="24"/>
          <w:szCs w:val="24"/>
          <w:lang w:val="en-US"/>
        </w:rPr>
        <w:t xml:space="preserve">praktik terbaik. </w:t>
      </w:r>
      <w:r>
        <w:rPr>
          <w:rFonts w:ascii="Arial" w:hAnsi="Arial" w:cs="Arial"/>
          <w:sz w:val="24"/>
          <w:szCs w:val="24"/>
          <w:lang w:val="en-US"/>
        </w:rPr>
        <w:t>K</w:t>
      </w:r>
      <w:r w:rsidRPr="004A51C5">
        <w:rPr>
          <w:rFonts w:ascii="Arial" w:hAnsi="Arial" w:cs="Arial"/>
          <w:sz w:val="24"/>
          <w:szCs w:val="24"/>
          <w:lang w:val="en-US"/>
        </w:rPr>
        <w:t xml:space="preserve">omunikasi hasil proses diagnostik </w:t>
      </w:r>
      <w:r>
        <w:rPr>
          <w:rFonts w:ascii="Arial" w:hAnsi="Arial" w:cs="Arial"/>
          <w:sz w:val="24"/>
          <w:szCs w:val="24"/>
          <w:lang w:val="en-US"/>
        </w:rPr>
        <w:t>terhadap</w:t>
      </w:r>
      <w:r w:rsidRPr="004A51C5">
        <w:rPr>
          <w:rFonts w:ascii="Arial" w:hAnsi="Arial" w:cs="Arial"/>
          <w:sz w:val="24"/>
          <w:szCs w:val="24"/>
          <w:lang w:val="en-US"/>
        </w:rPr>
        <w:t xml:space="preserve"> pasien dan profesional lainnya memerlukan pengetahuan mendalam tentang tes diagnostik yang </w:t>
      </w:r>
      <w:r>
        <w:rPr>
          <w:rFonts w:ascii="Arial" w:hAnsi="Arial" w:cs="Arial"/>
          <w:sz w:val="24"/>
          <w:szCs w:val="24"/>
          <w:lang w:val="en-US"/>
        </w:rPr>
        <w:t xml:space="preserve">valid </w:t>
      </w:r>
      <w:r w:rsidRPr="004A51C5">
        <w:rPr>
          <w:rFonts w:ascii="Arial" w:hAnsi="Arial" w:cs="Arial"/>
          <w:sz w:val="24"/>
          <w:szCs w:val="24"/>
          <w:lang w:val="en-US"/>
        </w:rPr>
        <w:t xml:space="preserve">dan </w:t>
      </w:r>
      <w:r>
        <w:rPr>
          <w:rFonts w:ascii="Arial" w:hAnsi="Arial" w:cs="Arial"/>
          <w:sz w:val="24"/>
          <w:szCs w:val="24"/>
          <w:lang w:val="en-US"/>
        </w:rPr>
        <w:t>reliabel serta</w:t>
      </w:r>
      <w:r w:rsidRPr="004A51C5">
        <w:rPr>
          <w:rFonts w:ascii="Arial" w:hAnsi="Arial" w:cs="Arial"/>
          <w:sz w:val="24"/>
          <w:szCs w:val="24"/>
          <w:lang w:val="en-US"/>
        </w:rPr>
        <w:t xml:space="preserve"> interpretasi yang </w:t>
      </w:r>
      <w:r>
        <w:rPr>
          <w:rFonts w:ascii="Arial" w:hAnsi="Arial" w:cs="Arial"/>
          <w:sz w:val="24"/>
          <w:szCs w:val="24"/>
          <w:lang w:val="en-US"/>
        </w:rPr>
        <w:t>tepat</w:t>
      </w:r>
      <w:r w:rsidRPr="004A51C5">
        <w:rPr>
          <w:rFonts w:ascii="Arial" w:hAnsi="Arial" w:cs="Arial"/>
          <w:sz w:val="24"/>
          <w:szCs w:val="24"/>
          <w:lang w:val="en-US"/>
        </w:rPr>
        <w:t xml:space="preserve"> dari tes </w:t>
      </w:r>
      <w:r>
        <w:rPr>
          <w:rFonts w:ascii="Arial" w:hAnsi="Arial" w:cs="Arial"/>
          <w:sz w:val="24"/>
          <w:szCs w:val="24"/>
          <w:lang w:val="en-US"/>
        </w:rPr>
        <w:t>tersebut</w:t>
      </w:r>
      <w:r w:rsidRPr="004A51C5">
        <w:rPr>
          <w:rFonts w:ascii="Arial" w:hAnsi="Arial" w:cs="Arial"/>
          <w:sz w:val="24"/>
          <w:szCs w:val="24"/>
          <w:lang w:val="en-US"/>
        </w:rPr>
        <w:t xml:space="preserve">. </w:t>
      </w:r>
      <w:r>
        <w:rPr>
          <w:rFonts w:ascii="Arial" w:hAnsi="Arial" w:cs="Arial"/>
          <w:sz w:val="24"/>
          <w:szCs w:val="24"/>
          <w:lang w:val="en-US"/>
        </w:rPr>
        <w:t>Fisioterapis melakukan pe</w:t>
      </w:r>
      <w:r w:rsidRPr="004A51C5">
        <w:rPr>
          <w:rFonts w:ascii="Arial" w:hAnsi="Arial" w:cs="Arial"/>
          <w:sz w:val="24"/>
          <w:szCs w:val="24"/>
          <w:lang w:val="en-US"/>
        </w:rPr>
        <w:t>meriksa</w:t>
      </w:r>
      <w:r>
        <w:rPr>
          <w:rFonts w:ascii="Arial" w:hAnsi="Arial" w:cs="Arial"/>
          <w:sz w:val="24"/>
          <w:szCs w:val="24"/>
          <w:lang w:val="en-US"/>
        </w:rPr>
        <w:t>an</w:t>
      </w:r>
      <w:r w:rsidRPr="004A51C5">
        <w:rPr>
          <w:rFonts w:ascii="Arial" w:hAnsi="Arial" w:cs="Arial"/>
          <w:sz w:val="24"/>
          <w:szCs w:val="24"/>
          <w:lang w:val="en-US"/>
        </w:rPr>
        <w:t xml:space="preserve"> </w:t>
      </w:r>
      <w:r>
        <w:rPr>
          <w:rFonts w:ascii="Arial" w:hAnsi="Arial" w:cs="Arial"/>
          <w:sz w:val="24"/>
          <w:szCs w:val="24"/>
          <w:lang w:val="en-US"/>
        </w:rPr>
        <w:t xml:space="preserve">pada </w:t>
      </w:r>
      <w:r w:rsidRPr="004A51C5">
        <w:rPr>
          <w:rFonts w:ascii="Arial" w:hAnsi="Arial" w:cs="Arial"/>
          <w:sz w:val="24"/>
          <w:szCs w:val="24"/>
          <w:lang w:val="en-US"/>
        </w:rPr>
        <w:t xml:space="preserve">pasien dan mengevaluasi hasil pemeriksaan, menghasilkan diagnosis, rencana </w:t>
      </w:r>
      <w:r>
        <w:rPr>
          <w:rFonts w:ascii="Arial" w:hAnsi="Arial" w:cs="Arial"/>
          <w:sz w:val="24"/>
          <w:szCs w:val="24"/>
          <w:lang w:val="en-US"/>
        </w:rPr>
        <w:t>tindakan</w:t>
      </w:r>
      <w:r w:rsidRPr="004A51C5">
        <w:rPr>
          <w:rFonts w:ascii="Arial" w:hAnsi="Arial" w:cs="Arial"/>
          <w:sz w:val="24"/>
          <w:szCs w:val="24"/>
          <w:lang w:val="en-US"/>
        </w:rPr>
        <w:t>, dan kemungkinan prognosis.</w:t>
      </w:r>
      <w:r>
        <w:rPr>
          <w:rFonts w:ascii="Arial" w:hAnsi="Arial" w:cs="Arial"/>
          <w:sz w:val="24"/>
          <w:szCs w:val="24"/>
          <w:lang w:val="en-US"/>
        </w:rPr>
        <w:t xml:space="preserve"> P</w:t>
      </w:r>
      <w:r w:rsidRPr="004A51C5">
        <w:rPr>
          <w:rFonts w:ascii="Arial" w:hAnsi="Arial" w:cs="Arial"/>
          <w:sz w:val="24"/>
          <w:szCs w:val="24"/>
          <w:lang w:val="en-US"/>
        </w:rPr>
        <w:t xml:space="preserve">roses diagnostik dalam terapi fisik telah dibahas di </w:t>
      </w:r>
      <w:r>
        <w:rPr>
          <w:rFonts w:ascii="Arial" w:hAnsi="Arial" w:cs="Arial"/>
          <w:sz w:val="24"/>
          <w:szCs w:val="24"/>
          <w:lang w:val="en-US"/>
        </w:rPr>
        <w:t>berbagai literatur. K</w:t>
      </w:r>
      <w:r w:rsidRPr="004A51C5">
        <w:rPr>
          <w:rFonts w:ascii="Arial" w:hAnsi="Arial" w:cs="Arial"/>
          <w:sz w:val="24"/>
          <w:szCs w:val="24"/>
          <w:lang w:val="en-US"/>
        </w:rPr>
        <w:t xml:space="preserve">etika terlibat dalam proses diagnostik, </w:t>
      </w:r>
      <w:r>
        <w:rPr>
          <w:rFonts w:ascii="Arial" w:hAnsi="Arial" w:cs="Arial"/>
          <w:sz w:val="24"/>
          <w:szCs w:val="24"/>
          <w:lang w:val="en-US"/>
        </w:rPr>
        <w:t>kita</w:t>
      </w:r>
      <w:r w:rsidRPr="004A51C5">
        <w:rPr>
          <w:rFonts w:ascii="Arial" w:hAnsi="Arial" w:cs="Arial"/>
          <w:sz w:val="24"/>
          <w:szCs w:val="24"/>
          <w:lang w:val="en-US"/>
        </w:rPr>
        <w:t xml:space="preserve"> menentukan intervensi </w:t>
      </w:r>
      <w:r>
        <w:rPr>
          <w:rFonts w:ascii="Arial" w:hAnsi="Arial" w:cs="Arial"/>
          <w:sz w:val="24"/>
          <w:szCs w:val="24"/>
          <w:lang w:val="en-US"/>
        </w:rPr>
        <w:t>fisio</w:t>
      </w:r>
      <w:r w:rsidRPr="004A51C5">
        <w:rPr>
          <w:rFonts w:ascii="Arial" w:hAnsi="Arial" w:cs="Arial"/>
          <w:sz w:val="24"/>
          <w:szCs w:val="24"/>
          <w:lang w:val="en-US"/>
        </w:rPr>
        <w:t xml:space="preserve">terapi yang sesuai </w:t>
      </w:r>
      <w:r>
        <w:rPr>
          <w:rFonts w:ascii="Arial" w:hAnsi="Arial" w:cs="Arial"/>
          <w:sz w:val="24"/>
          <w:szCs w:val="24"/>
          <w:lang w:val="en-US"/>
        </w:rPr>
        <w:t>dan jika diperlukan</w:t>
      </w:r>
      <w:r w:rsidRPr="004A51C5">
        <w:rPr>
          <w:rFonts w:ascii="Arial" w:hAnsi="Arial" w:cs="Arial"/>
          <w:sz w:val="24"/>
          <w:szCs w:val="24"/>
          <w:lang w:val="en-US"/>
        </w:rPr>
        <w:t xml:space="preserve"> kebutuhan untuk rujukan ke profesional lain. </w:t>
      </w:r>
      <w:r>
        <w:rPr>
          <w:rFonts w:ascii="Arial" w:hAnsi="Arial" w:cs="Arial"/>
          <w:sz w:val="24"/>
          <w:szCs w:val="24"/>
          <w:lang w:val="en-US"/>
        </w:rPr>
        <w:t>A</w:t>
      </w:r>
      <w:r w:rsidRPr="004A51C5">
        <w:rPr>
          <w:rFonts w:ascii="Arial" w:hAnsi="Arial" w:cs="Arial"/>
          <w:sz w:val="24"/>
          <w:szCs w:val="24"/>
          <w:lang w:val="en-US"/>
        </w:rPr>
        <w:t xml:space="preserve">kses langsung ke </w:t>
      </w:r>
      <w:r>
        <w:rPr>
          <w:rFonts w:ascii="Arial" w:hAnsi="Arial" w:cs="Arial"/>
          <w:sz w:val="24"/>
          <w:szCs w:val="24"/>
          <w:lang w:val="en-US"/>
        </w:rPr>
        <w:t>fisioterapi berdampak kepada</w:t>
      </w:r>
      <w:r w:rsidRPr="004A51C5">
        <w:rPr>
          <w:rFonts w:ascii="Arial" w:hAnsi="Arial" w:cs="Arial"/>
          <w:sz w:val="24"/>
          <w:szCs w:val="24"/>
          <w:lang w:val="en-US"/>
        </w:rPr>
        <w:t xml:space="preserve"> peningkatan tanggung jawab profesional. Bagian dari tanggung jawab </w:t>
      </w:r>
      <w:r>
        <w:rPr>
          <w:rFonts w:ascii="Arial" w:hAnsi="Arial" w:cs="Arial"/>
          <w:sz w:val="24"/>
          <w:szCs w:val="24"/>
          <w:lang w:val="en-US"/>
        </w:rPr>
        <w:lastRenderedPageBreak/>
        <w:t>tersebut</w:t>
      </w:r>
      <w:r w:rsidRPr="004A51C5">
        <w:rPr>
          <w:rFonts w:ascii="Arial" w:hAnsi="Arial" w:cs="Arial"/>
          <w:sz w:val="24"/>
          <w:szCs w:val="24"/>
          <w:lang w:val="en-US"/>
        </w:rPr>
        <w:t xml:space="preserve"> adalah diagnosis yang akurat dari kondisi dalam lingkup praktek </w:t>
      </w:r>
      <w:r>
        <w:rPr>
          <w:rFonts w:ascii="Arial" w:hAnsi="Arial" w:cs="Arial"/>
          <w:sz w:val="24"/>
          <w:szCs w:val="24"/>
          <w:lang w:val="en-US"/>
        </w:rPr>
        <w:t>fisioterapi</w:t>
      </w:r>
      <w:r w:rsidRPr="004A51C5">
        <w:rPr>
          <w:rFonts w:ascii="Arial" w:hAnsi="Arial" w:cs="Arial"/>
          <w:sz w:val="24"/>
          <w:szCs w:val="24"/>
          <w:lang w:val="en-US"/>
        </w:rPr>
        <w:t xml:space="preserve"> dan </w:t>
      </w:r>
      <w:r>
        <w:rPr>
          <w:rFonts w:ascii="Arial" w:hAnsi="Arial" w:cs="Arial"/>
          <w:sz w:val="24"/>
          <w:szCs w:val="24"/>
          <w:lang w:val="en-US"/>
        </w:rPr>
        <w:t xml:space="preserve">rujukan ke profesional lain secara tepat </w:t>
      </w:r>
    </w:p>
    <w:p w:rsidR="00AF265B" w:rsidRDefault="00E75C3F" w:rsidP="00310833">
      <w:pPr>
        <w:pStyle w:val="ListParagraph"/>
        <w:spacing w:after="0" w:line="240" w:lineRule="auto"/>
        <w:ind w:left="360" w:firstLine="1080"/>
        <w:jc w:val="both"/>
        <w:rPr>
          <w:rFonts w:ascii="Arial" w:hAnsi="Arial" w:cs="Arial"/>
          <w:sz w:val="24"/>
          <w:szCs w:val="24"/>
          <w:lang w:val="en-US"/>
        </w:rPr>
      </w:pPr>
      <w:r w:rsidRPr="00E75C3F">
        <w:rPr>
          <w:rFonts w:ascii="Arial" w:hAnsi="Arial" w:cs="Arial"/>
          <w:sz w:val="24"/>
          <w:szCs w:val="24"/>
          <w:lang w:val="en-US"/>
        </w:rPr>
        <w:t xml:space="preserve">Sebelum akses langsung, </w:t>
      </w:r>
      <w:r>
        <w:rPr>
          <w:rFonts w:ascii="Arial" w:hAnsi="Arial" w:cs="Arial"/>
          <w:sz w:val="24"/>
          <w:szCs w:val="24"/>
          <w:lang w:val="en-US"/>
        </w:rPr>
        <w:t>fisio</w:t>
      </w:r>
      <w:r w:rsidRPr="00E75C3F">
        <w:rPr>
          <w:rFonts w:ascii="Arial" w:hAnsi="Arial" w:cs="Arial"/>
          <w:sz w:val="24"/>
          <w:szCs w:val="24"/>
          <w:lang w:val="en-US"/>
        </w:rPr>
        <w:t xml:space="preserve">terapis fisik mungkin </w:t>
      </w:r>
      <w:r>
        <w:rPr>
          <w:rFonts w:ascii="Arial" w:hAnsi="Arial" w:cs="Arial"/>
          <w:sz w:val="24"/>
          <w:szCs w:val="24"/>
          <w:lang w:val="en-US"/>
        </w:rPr>
        <w:t>melakukan tindakan berdasarkan</w:t>
      </w:r>
      <w:r w:rsidRPr="00E75C3F">
        <w:rPr>
          <w:rFonts w:ascii="Arial" w:hAnsi="Arial" w:cs="Arial"/>
          <w:sz w:val="24"/>
          <w:szCs w:val="24"/>
          <w:lang w:val="en-US"/>
        </w:rPr>
        <w:t xml:space="preserve"> resep atau rujukan dari dokter. </w:t>
      </w:r>
      <w:r>
        <w:rPr>
          <w:rFonts w:ascii="Arial" w:hAnsi="Arial" w:cs="Arial"/>
          <w:sz w:val="24"/>
          <w:szCs w:val="24"/>
          <w:lang w:val="en-US"/>
        </w:rPr>
        <w:t xml:space="preserve">Rujukan ini berfungsi </w:t>
      </w:r>
      <w:r w:rsidRPr="00E75C3F">
        <w:rPr>
          <w:rFonts w:ascii="Arial" w:hAnsi="Arial" w:cs="Arial"/>
          <w:sz w:val="24"/>
          <w:szCs w:val="24"/>
          <w:lang w:val="en-US"/>
        </w:rPr>
        <w:t xml:space="preserve">sebagai sumber rujukan utama bagi </w:t>
      </w:r>
      <w:r>
        <w:rPr>
          <w:rFonts w:ascii="Arial" w:hAnsi="Arial" w:cs="Arial"/>
          <w:sz w:val="24"/>
          <w:szCs w:val="24"/>
          <w:lang w:val="en-US"/>
        </w:rPr>
        <w:t>fisioterapis</w:t>
      </w:r>
      <w:r w:rsidRPr="00E75C3F">
        <w:rPr>
          <w:rFonts w:ascii="Arial" w:hAnsi="Arial" w:cs="Arial"/>
          <w:sz w:val="24"/>
          <w:szCs w:val="24"/>
          <w:lang w:val="en-US"/>
        </w:rPr>
        <w:t xml:space="preserve">, tetapi sebagian besar </w:t>
      </w:r>
      <w:r>
        <w:rPr>
          <w:rFonts w:ascii="Arial" w:hAnsi="Arial" w:cs="Arial"/>
          <w:sz w:val="24"/>
          <w:szCs w:val="24"/>
          <w:lang w:val="en-US"/>
        </w:rPr>
        <w:t>rujukan</w:t>
      </w:r>
      <w:r w:rsidRPr="00E75C3F">
        <w:rPr>
          <w:rFonts w:ascii="Arial" w:hAnsi="Arial" w:cs="Arial"/>
          <w:sz w:val="24"/>
          <w:szCs w:val="24"/>
          <w:lang w:val="en-US"/>
        </w:rPr>
        <w:t xml:space="preserve"> ini </w:t>
      </w:r>
      <w:r>
        <w:rPr>
          <w:rFonts w:ascii="Arial" w:hAnsi="Arial" w:cs="Arial"/>
          <w:sz w:val="24"/>
          <w:szCs w:val="24"/>
          <w:lang w:val="en-US"/>
        </w:rPr>
        <w:t>tidak memiliki diagnosis</w:t>
      </w:r>
      <w:r w:rsidRPr="00E75C3F">
        <w:rPr>
          <w:rFonts w:ascii="Arial" w:hAnsi="Arial" w:cs="Arial"/>
          <w:sz w:val="24"/>
          <w:szCs w:val="24"/>
          <w:lang w:val="en-US"/>
        </w:rPr>
        <w:t xml:space="preserve"> </w:t>
      </w:r>
      <w:r>
        <w:rPr>
          <w:rFonts w:ascii="Arial" w:hAnsi="Arial" w:cs="Arial"/>
          <w:sz w:val="24"/>
          <w:szCs w:val="24"/>
          <w:lang w:val="en-US"/>
        </w:rPr>
        <w:t>spesifik</w:t>
      </w:r>
      <w:r w:rsidR="002E5817">
        <w:rPr>
          <w:rFonts w:ascii="Arial" w:hAnsi="Arial" w:cs="Arial"/>
          <w:sz w:val="24"/>
          <w:szCs w:val="24"/>
          <w:lang w:val="en-US"/>
        </w:rPr>
        <w:t>. M</w:t>
      </w:r>
      <w:r w:rsidRPr="00E75C3F">
        <w:rPr>
          <w:rFonts w:ascii="Arial" w:hAnsi="Arial" w:cs="Arial"/>
          <w:sz w:val="24"/>
          <w:szCs w:val="24"/>
          <w:lang w:val="en-US"/>
        </w:rPr>
        <w:t>isalnya, mungkin ditulis sebagai "</w:t>
      </w:r>
      <w:r w:rsidR="002E5817">
        <w:rPr>
          <w:rFonts w:ascii="Arial" w:hAnsi="Arial" w:cs="Arial"/>
          <w:sz w:val="24"/>
          <w:szCs w:val="24"/>
          <w:lang w:val="en-US"/>
        </w:rPr>
        <w:t>nyeri siku</w:t>
      </w:r>
      <w:r w:rsidR="00BD75C1">
        <w:rPr>
          <w:rFonts w:ascii="Arial" w:hAnsi="Arial" w:cs="Arial"/>
          <w:sz w:val="24"/>
          <w:szCs w:val="24"/>
          <w:lang w:val="en-US"/>
        </w:rPr>
        <w:t>," "peningkat</w:t>
      </w:r>
      <w:r w:rsidRPr="00E75C3F">
        <w:rPr>
          <w:rFonts w:ascii="Arial" w:hAnsi="Arial" w:cs="Arial"/>
          <w:sz w:val="24"/>
          <w:szCs w:val="24"/>
          <w:lang w:val="en-US"/>
        </w:rPr>
        <w:t xml:space="preserve">an kapasitas aerobik", atau "paska stroke," tanpa diagnosis mengenai etiologi sebagai </w:t>
      </w:r>
      <w:r w:rsidR="00BD75C1">
        <w:rPr>
          <w:rFonts w:ascii="Arial" w:hAnsi="Arial" w:cs="Arial"/>
          <w:sz w:val="24"/>
          <w:szCs w:val="24"/>
          <w:lang w:val="en-US"/>
        </w:rPr>
        <w:t xml:space="preserve">penyebab </w:t>
      </w:r>
      <w:r w:rsidRPr="00E75C3F">
        <w:rPr>
          <w:rFonts w:ascii="Arial" w:hAnsi="Arial" w:cs="Arial"/>
          <w:sz w:val="24"/>
          <w:szCs w:val="24"/>
          <w:lang w:val="en-US"/>
        </w:rPr>
        <w:t xml:space="preserve">masalah atau hubungannya dengan gerakan. </w:t>
      </w:r>
      <w:r w:rsidR="00BD75C1">
        <w:rPr>
          <w:rFonts w:ascii="Arial" w:hAnsi="Arial" w:cs="Arial"/>
          <w:sz w:val="24"/>
          <w:szCs w:val="24"/>
          <w:lang w:val="en-US"/>
        </w:rPr>
        <w:t>Fisioterapis</w:t>
      </w:r>
      <w:r w:rsidRPr="00E75C3F">
        <w:rPr>
          <w:rFonts w:ascii="Arial" w:hAnsi="Arial" w:cs="Arial"/>
          <w:sz w:val="24"/>
          <w:szCs w:val="24"/>
          <w:lang w:val="en-US"/>
        </w:rPr>
        <w:t xml:space="preserve"> bertanggung jawab untuk </w:t>
      </w:r>
      <w:r w:rsidR="00BD75C1">
        <w:rPr>
          <w:rFonts w:ascii="Arial" w:hAnsi="Arial" w:cs="Arial"/>
          <w:sz w:val="24"/>
          <w:szCs w:val="24"/>
          <w:lang w:val="en-US"/>
        </w:rPr>
        <w:t>mendiagnosis dengan tepat</w:t>
      </w:r>
      <w:r w:rsidRPr="00E75C3F">
        <w:rPr>
          <w:rFonts w:ascii="Arial" w:hAnsi="Arial" w:cs="Arial"/>
          <w:sz w:val="24"/>
          <w:szCs w:val="24"/>
          <w:lang w:val="en-US"/>
        </w:rPr>
        <w:t xml:space="preserve"> masalah gerakan dan menentukan intervensi yang tepat, </w:t>
      </w:r>
      <w:r w:rsidR="00BD75C1">
        <w:rPr>
          <w:rFonts w:ascii="Arial" w:hAnsi="Arial" w:cs="Arial"/>
          <w:sz w:val="24"/>
          <w:szCs w:val="24"/>
          <w:lang w:val="en-US"/>
        </w:rPr>
        <w:t>ke</w:t>
      </w:r>
      <w:r w:rsidRPr="00E75C3F">
        <w:rPr>
          <w:rFonts w:ascii="Arial" w:hAnsi="Arial" w:cs="Arial"/>
          <w:sz w:val="24"/>
          <w:szCs w:val="24"/>
          <w:lang w:val="en-US"/>
        </w:rPr>
        <w:t>mungkin</w:t>
      </w:r>
      <w:r w:rsidR="00BD75C1">
        <w:rPr>
          <w:rFonts w:ascii="Arial" w:hAnsi="Arial" w:cs="Arial"/>
          <w:sz w:val="24"/>
          <w:szCs w:val="24"/>
          <w:lang w:val="en-US"/>
        </w:rPr>
        <w:t>an</w:t>
      </w:r>
      <w:r w:rsidRPr="00E75C3F">
        <w:rPr>
          <w:rFonts w:ascii="Arial" w:hAnsi="Arial" w:cs="Arial"/>
          <w:sz w:val="24"/>
          <w:szCs w:val="24"/>
          <w:lang w:val="en-US"/>
        </w:rPr>
        <w:t xml:space="preserve"> prognosis, dan, jika perlu, rujukan ke profesional lainnya.</w:t>
      </w:r>
    </w:p>
    <w:p w:rsidR="007035C1" w:rsidRDefault="007035C1" w:rsidP="00310833">
      <w:pPr>
        <w:pStyle w:val="ListParagraph"/>
        <w:spacing w:after="0" w:line="240" w:lineRule="auto"/>
        <w:ind w:left="360" w:firstLine="1080"/>
        <w:jc w:val="both"/>
        <w:rPr>
          <w:rFonts w:ascii="Arial" w:hAnsi="Arial" w:cs="Arial"/>
          <w:sz w:val="24"/>
          <w:szCs w:val="24"/>
          <w:lang w:val="en-US"/>
        </w:rPr>
      </w:pPr>
      <w:r>
        <w:rPr>
          <w:rFonts w:ascii="Arial" w:hAnsi="Arial" w:cs="Arial"/>
          <w:sz w:val="24"/>
          <w:szCs w:val="24"/>
          <w:lang w:val="en-US"/>
        </w:rPr>
        <w:t>P</w:t>
      </w:r>
      <w:r w:rsidRPr="007035C1">
        <w:rPr>
          <w:rFonts w:ascii="Arial" w:hAnsi="Arial" w:cs="Arial"/>
          <w:sz w:val="24"/>
          <w:szCs w:val="24"/>
          <w:lang w:val="en-US"/>
        </w:rPr>
        <w:t xml:space="preserve">rinsip dasar dari setiap tes diagnostik yang digunakan dalam </w:t>
      </w:r>
      <w:r>
        <w:rPr>
          <w:rFonts w:ascii="Arial" w:hAnsi="Arial" w:cs="Arial"/>
          <w:sz w:val="24"/>
          <w:szCs w:val="24"/>
          <w:lang w:val="en-US"/>
        </w:rPr>
        <w:t xml:space="preserve">fisioterapi </w:t>
      </w:r>
      <w:r w:rsidRPr="007035C1">
        <w:rPr>
          <w:rFonts w:ascii="Arial" w:hAnsi="Arial" w:cs="Arial"/>
          <w:sz w:val="24"/>
          <w:szCs w:val="24"/>
          <w:lang w:val="en-US"/>
        </w:rPr>
        <w:t xml:space="preserve">adalah bahwa hal itu </w:t>
      </w:r>
      <w:r>
        <w:rPr>
          <w:rFonts w:ascii="Arial" w:hAnsi="Arial" w:cs="Arial"/>
          <w:sz w:val="24"/>
          <w:szCs w:val="24"/>
          <w:lang w:val="en-US"/>
        </w:rPr>
        <w:t xml:space="preserve">akan </w:t>
      </w:r>
      <w:r w:rsidRPr="007035C1">
        <w:rPr>
          <w:rFonts w:ascii="Arial" w:hAnsi="Arial" w:cs="Arial"/>
          <w:sz w:val="24"/>
          <w:szCs w:val="24"/>
          <w:lang w:val="en-US"/>
        </w:rPr>
        <w:t xml:space="preserve">dapat membedakan antara orang yang memiliki </w:t>
      </w:r>
      <w:r>
        <w:rPr>
          <w:rFonts w:ascii="Arial" w:hAnsi="Arial" w:cs="Arial"/>
          <w:sz w:val="24"/>
          <w:szCs w:val="24"/>
          <w:lang w:val="en-US"/>
        </w:rPr>
        <w:t>masalah terkait gerak dan juga fungsi</w:t>
      </w:r>
      <w:r w:rsidRPr="007035C1">
        <w:rPr>
          <w:rFonts w:ascii="Arial" w:hAnsi="Arial" w:cs="Arial"/>
          <w:sz w:val="24"/>
          <w:szCs w:val="24"/>
          <w:lang w:val="en-US"/>
        </w:rPr>
        <w:t xml:space="preserve"> </w:t>
      </w:r>
      <w:r>
        <w:rPr>
          <w:rFonts w:ascii="Arial" w:hAnsi="Arial" w:cs="Arial"/>
          <w:sz w:val="24"/>
          <w:szCs w:val="24"/>
          <w:lang w:val="en-US"/>
        </w:rPr>
        <w:t>dengan</w:t>
      </w:r>
      <w:r w:rsidRPr="007035C1">
        <w:rPr>
          <w:rFonts w:ascii="Arial" w:hAnsi="Arial" w:cs="Arial"/>
          <w:sz w:val="24"/>
          <w:szCs w:val="24"/>
          <w:lang w:val="en-US"/>
        </w:rPr>
        <w:t xml:space="preserve"> orang-orang yang tidak</w:t>
      </w:r>
      <w:r>
        <w:rPr>
          <w:rFonts w:ascii="Arial" w:hAnsi="Arial" w:cs="Arial"/>
          <w:sz w:val="24"/>
          <w:szCs w:val="24"/>
          <w:lang w:val="en-US"/>
        </w:rPr>
        <w:t xml:space="preserve"> memiliki maslaha tersebut</w:t>
      </w:r>
      <w:r w:rsidRPr="007035C1">
        <w:rPr>
          <w:rFonts w:ascii="Arial" w:hAnsi="Arial" w:cs="Arial"/>
          <w:sz w:val="24"/>
          <w:szCs w:val="24"/>
          <w:lang w:val="en-US"/>
        </w:rPr>
        <w:t>. Meskipun ini terdengar jela</w:t>
      </w:r>
      <w:r>
        <w:rPr>
          <w:rFonts w:ascii="Arial" w:hAnsi="Arial" w:cs="Arial"/>
          <w:sz w:val="24"/>
          <w:szCs w:val="24"/>
          <w:lang w:val="en-US"/>
        </w:rPr>
        <w:t>s, namun persoalannya kompleks. Jika kita</w:t>
      </w:r>
      <w:r w:rsidRPr="007035C1">
        <w:rPr>
          <w:rFonts w:ascii="Arial" w:hAnsi="Arial" w:cs="Arial"/>
          <w:sz w:val="24"/>
          <w:szCs w:val="24"/>
          <w:lang w:val="en-US"/>
        </w:rPr>
        <w:t xml:space="preserve"> memiliki sakit tenggorokan, </w:t>
      </w:r>
      <w:r>
        <w:rPr>
          <w:rFonts w:ascii="Arial" w:hAnsi="Arial" w:cs="Arial"/>
          <w:sz w:val="24"/>
          <w:szCs w:val="24"/>
          <w:lang w:val="en-US"/>
        </w:rPr>
        <w:t xml:space="preserve">seorang </w:t>
      </w:r>
      <w:r w:rsidRPr="007035C1">
        <w:rPr>
          <w:rFonts w:ascii="Arial" w:hAnsi="Arial" w:cs="Arial"/>
          <w:sz w:val="24"/>
          <w:szCs w:val="24"/>
          <w:lang w:val="en-US"/>
        </w:rPr>
        <w:t xml:space="preserve">dokter </w:t>
      </w:r>
      <w:r>
        <w:rPr>
          <w:rFonts w:ascii="Arial" w:hAnsi="Arial" w:cs="Arial"/>
          <w:sz w:val="24"/>
          <w:szCs w:val="24"/>
          <w:lang w:val="en-US"/>
        </w:rPr>
        <w:t xml:space="preserve">mungkin akan </w:t>
      </w:r>
      <w:r w:rsidRPr="007035C1">
        <w:rPr>
          <w:rFonts w:ascii="Arial" w:hAnsi="Arial" w:cs="Arial"/>
          <w:sz w:val="24"/>
          <w:szCs w:val="24"/>
          <w:lang w:val="en-US"/>
        </w:rPr>
        <w:t xml:space="preserve">menggunakan rapid antigen throat culture bakteri streptokokus untuk mendiagnosis infeksi streptokokus. </w:t>
      </w:r>
      <w:r>
        <w:rPr>
          <w:rFonts w:ascii="Arial" w:hAnsi="Arial" w:cs="Arial"/>
          <w:sz w:val="24"/>
          <w:szCs w:val="24"/>
          <w:lang w:val="en-US"/>
        </w:rPr>
        <w:t>K</w:t>
      </w:r>
      <w:r w:rsidRPr="007035C1">
        <w:rPr>
          <w:rFonts w:ascii="Arial" w:hAnsi="Arial" w:cs="Arial"/>
          <w:sz w:val="24"/>
          <w:szCs w:val="24"/>
          <w:lang w:val="en-US"/>
        </w:rPr>
        <w:t xml:space="preserve">emungkinan besar akan mengasumsikan bahwa hasil tes ini menentukan bahwa </w:t>
      </w:r>
      <w:r>
        <w:rPr>
          <w:rFonts w:ascii="Arial" w:hAnsi="Arial" w:cs="Arial"/>
          <w:sz w:val="24"/>
          <w:szCs w:val="24"/>
          <w:lang w:val="en-US"/>
        </w:rPr>
        <w:t xml:space="preserve">kita </w:t>
      </w:r>
      <w:r w:rsidRPr="007035C1">
        <w:rPr>
          <w:rFonts w:ascii="Arial" w:hAnsi="Arial" w:cs="Arial"/>
          <w:sz w:val="24"/>
          <w:szCs w:val="24"/>
          <w:lang w:val="en-US"/>
        </w:rPr>
        <w:t xml:space="preserve">memiliki radang tenggorokan atau tidak. Namun, setiap tes diagnostik memiliki serangkaian nilai-nilai yang positif dan berbagai nilai-nilai yang negatif. Tes cepat ini untuk radang tenggorokan mendeteksi 80% sampai 90% dari infeksi streptokokus, dengan demikian hilang 10% sampai 20% dari </w:t>
      </w:r>
      <w:r>
        <w:rPr>
          <w:rFonts w:ascii="Arial" w:hAnsi="Arial" w:cs="Arial"/>
          <w:sz w:val="24"/>
          <w:szCs w:val="24"/>
          <w:lang w:val="en-US"/>
        </w:rPr>
        <w:t>kasus yang ada. T</w:t>
      </w:r>
      <w:r w:rsidRPr="007035C1">
        <w:rPr>
          <w:rFonts w:ascii="Arial" w:hAnsi="Arial" w:cs="Arial"/>
          <w:sz w:val="24"/>
          <w:szCs w:val="24"/>
          <w:lang w:val="en-US"/>
        </w:rPr>
        <w:t xml:space="preserve">es ini mungkin </w:t>
      </w:r>
      <w:r>
        <w:rPr>
          <w:rFonts w:ascii="Arial" w:hAnsi="Arial" w:cs="Arial"/>
          <w:sz w:val="24"/>
          <w:szCs w:val="24"/>
          <w:lang w:val="en-US"/>
        </w:rPr>
        <w:t xml:space="preserve">tidak melihat adanya </w:t>
      </w:r>
      <w:r w:rsidRPr="007035C1">
        <w:rPr>
          <w:rFonts w:ascii="Arial" w:hAnsi="Arial" w:cs="Arial"/>
          <w:sz w:val="24"/>
          <w:szCs w:val="24"/>
          <w:lang w:val="en-US"/>
        </w:rPr>
        <w:t>infeksi streptokokus bahkan jika itu adalah hadir (false-negative). Namun, beberapa tes positif juga mungkin tidak akurat (false-positives).</w:t>
      </w:r>
    </w:p>
    <w:p w:rsidR="00CE1AE9" w:rsidRDefault="00CE1AE9" w:rsidP="00310833">
      <w:pPr>
        <w:pStyle w:val="ListParagraph"/>
        <w:spacing w:after="0" w:line="240" w:lineRule="auto"/>
        <w:ind w:left="360" w:firstLine="1080"/>
        <w:jc w:val="both"/>
        <w:rPr>
          <w:rFonts w:ascii="Arial" w:hAnsi="Arial" w:cs="Arial"/>
          <w:sz w:val="24"/>
          <w:szCs w:val="24"/>
          <w:lang w:val="en-US"/>
        </w:rPr>
      </w:pPr>
      <w:r w:rsidRPr="00CE1AE9">
        <w:rPr>
          <w:rFonts w:ascii="Arial" w:hAnsi="Arial" w:cs="Arial"/>
          <w:sz w:val="24"/>
          <w:szCs w:val="24"/>
          <w:lang w:val="en-US"/>
        </w:rPr>
        <w:t xml:space="preserve">Tidak ada tes diagnostik </w:t>
      </w:r>
      <w:r>
        <w:rPr>
          <w:rFonts w:ascii="Arial" w:hAnsi="Arial" w:cs="Arial"/>
          <w:sz w:val="24"/>
          <w:szCs w:val="24"/>
          <w:lang w:val="en-US"/>
        </w:rPr>
        <w:t>yang</w:t>
      </w:r>
      <w:r w:rsidRPr="00CE1AE9">
        <w:rPr>
          <w:rFonts w:ascii="Arial" w:hAnsi="Arial" w:cs="Arial"/>
          <w:sz w:val="24"/>
          <w:szCs w:val="24"/>
          <w:lang w:val="en-US"/>
        </w:rPr>
        <w:t xml:space="preserve"> 100% akurat dalam </w:t>
      </w:r>
      <w:r w:rsidR="00BA6BA0">
        <w:rPr>
          <w:rFonts w:ascii="Arial" w:hAnsi="Arial" w:cs="Arial"/>
          <w:sz w:val="24"/>
          <w:szCs w:val="24"/>
          <w:lang w:val="en-US"/>
        </w:rPr>
        <w:t>ruling in</w:t>
      </w:r>
      <w:r w:rsidRPr="00CE1AE9">
        <w:rPr>
          <w:rFonts w:ascii="Arial" w:hAnsi="Arial" w:cs="Arial"/>
          <w:sz w:val="24"/>
          <w:szCs w:val="24"/>
          <w:lang w:val="en-US"/>
        </w:rPr>
        <w:t xml:space="preserve"> atau </w:t>
      </w:r>
      <w:r w:rsidR="00BA6BA0">
        <w:rPr>
          <w:rFonts w:ascii="Arial" w:hAnsi="Arial" w:cs="Arial"/>
          <w:sz w:val="24"/>
          <w:szCs w:val="24"/>
          <w:lang w:val="en-US"/>
        </w:rPr>
        <w:t>ruling out</w:t>
      </w:r>
      <w:r w:rsidRPr="00CE1AE9">
        <w:rPr>
          <w:rFonts w:ascii="Arial" w:hAnsi="Arial" w:cs="Arial"/>
          <w:sz w:val="24"/>
          <w:szCs w:val="24"/>
          <w:lang w:val="en-US"/>
        </w:rPr>
        <w:t xml:space="preserve"> </w:t>
      </w:r>
      <w:r w:rsidR="00BA6BA0">
        <w:rPr>
          <w:rFonts w:ascii="Arial" w:hAnsi="Arial" w:cs="Arial"/>
          <w:sz w:val="24"/>
          <w:szCs w:val="24"/>
          <w:lang w:val="en-US"/>
        </w:rPr>
        <w:t xml:space="preserve">suatu </w:t>
      </w:r>
      <w:r w:rsidRPr="00CE1AE9">
        <w:rPr>
          <w:rFonts w:ascii="Arial" w:hAnsi="Arial" w:cs="Arial"/>
          <w:sz w:val="24"/>
          <w:szCs w:val="24"/>
          <w:lang w:val="en-US"/>
        </w:rPr>
        <w:t xml:space="preserve">diagnosis. </w:t>
      </w:r>
      <w:r w:rsidR="00BA6BA0">
        <w:rPr>
          <w:rFonts w:ascii="Arial" w:hAnsi="Arial" w:cs="Arial"/>
          <w:sz w:val="24"/>
          <w:szCs w:val="24"/>
          <w:lang w:val="en-US"/>
        </w:rPr>
        <w:t xml:space="preserve">Pelayan </w:t>
      </w:r>
      <w:r w:rsidRPr="00CE1AE9">
        <w:rPr>
          <w:rFonts w:ascii="Arial" w:hAnsi="Arial" w:cs="Arial"/>
          <w:sz w:val="24"/>
          <w:szCs w:val="24"/>
          <w:lang w:val="en-US"/>
        </w:rPr>
        <w:t xml:space="preserve">medis </w:t>
      </w:r>
      <w:r w:rsidR="00BA6BA0">
        <w:rPr>
          <w:rFonts w:ascii="Arial" w:hAnsi="Arial" w:cs="Arial"/>
          <w:sz w:val="24"/>
          <w:szCs w:val="24"/>
          <w:lang w:val="en-US"/>
        </w:rPr>
        <w:t xml:space="preserve">akan </w:t>
      </w:r>
      <w:r w:rsidRPr="00CE1AE9">
        <w:rPr>
          <w:rFonts w:ascii="Arial" w:hAnsi="Arial" w:cs="Arial"/>
          <w:sz w:val="24"/>
          <w:szCs w:val="24"/>
          <w:lang w:val="en-US"/>
        </w:rPr>
        <w:t xml:space="preserve">menggunakan </w:t>
      </w:r>
      <w:r w:rsidR="00BA6BA0" w:rsidRPr="00BA6BA0">
        <w:rPr>
          <w:rFonts w:ascii="Arial" w:hAnsi="Arial" w:cs="Arial"/>
          <w:sz w:val="24"/>
          <w:szCs w:val="24"/>
          <w:lang w:val="en-US"/>
        </w:rPr>
        <w:t xml:space="preserve">rapid antigen throat culture </w:t>
      </w:r>
      <w:r w:rsidR="00BA6BA0">
        <w:rPr>
          <w:rFonts w:ascii="Arial" w:hAnsi="Arial" w:cs="Arial"/>
          <w:sz w:val="24"/>
          <w:szCs w:val="24"/>
          <w:lang w:val="en-US"/>
        </w:rPr>
        <w:t xml:space="preserve">berdasarkan riwayat dan gejala klinis </w:t>
      </w:r>
      <w:r w:rsidRPr="00CE1AE9">
        <w:rPr>
          <w:rFonts w:ascii="Arial" w:hAnsi="Arial" w:cs="Arial"/>
          <w:sz w:val="24"/>
          <w:szCs w:val="24"/>
          <w:lang w:val="en-US"/>
        </w:rPr>
        <w:t xml:space="preserve">untuk menentukan apakah </w:t>
      </w:r>
      <w:r w:rsidR="00BA6BA0">
        <w:rPr>
          <w:rFonts w:ascii="Arial" w:hAnsi="Arial" w:cs="Arial"/>
          <w:sz w:val="24"/>
          <w:szCs w:val="24"/>
          <w:lang w:val="en-US"/>
        </w:rPr>
        <w:t>pasien</w:t>
      </w:r>
      <w:r w:rsidRPr="00CE1AE9">
        <w:rPr>
          <w:rFonts w:ascii="Arial" w:hAnsi="Arial" w:cs="Arial"/>
          <w:sz w:val="24"/>
          <w:szCs w:val="24"/>
          <w:lang w:val="en-US"/>
        </w:rPr>
        <w:t xml:space="preserve"> memerlukan perawatan untuk infeksi streptokokus dan </w:t>
      </w:r>
      <w:r w:rsidR="00BA6BA0">
        <w:rPr>
          <w:rFonts w:ascii="Arial" w:hAnsi="Arial" w:cs="Arial"/>
          <w:sz w:val="24"/>
          <w:szCs w:val="24"/>
          <w:lang w:val="en-US"/>
        </w:rPr>
        <w:t xml:space="preserve">kemungkinan </w:t>
      </w:r>
      <w:r w:rsidRPr="00CE1AE9">
        <w:rPr>
          <w:rFonts w:ascii="Arial" w:hAnsi="Arial" w:cs="Arial"/>
          <w:sz w:val="24"/>
          <w:szCs w:val="24"/>
          <w:lang w:val="en-US"/>
        </w:rPr>
        <w:t xml:space="preserve">jika pengujian tambahan diperlukan. Setiap pertanyaan </w:t>
      </w:r>
      <w:r w:rsidR="00BA6BA0">
        <w:rPr>
          <w:rFonts w:ascii="Arial" w:hAnsi="Arial" w:cs="Arial"/>
          <w:sz w:val="24"/>
          <w:szCs w:val="24"/>
          <w:lang w:val="en-US"/>
        </w:rPr>
        <w:t>terkait riwayat</w:t>
      </w:r>
      <w:r w:rsidRPr="00CE1AE9">
        <w:rPr>
          <w:rFonts w:ascii="Arial" w:hAnsi="Arial" w:cs="Arial"/>
          <w:sz w:val="24"/>
          <w:szCs w:val="24"/>
          <w:lang w:val="en-US"/>
        </w:rPr>
        <w:t xml:space="preserve">, pengamatan selama </w:t>
      </w:r>
      <w:r w:rsidR="00BA6BA0">
        <w:rPr>
          <w:rFonts w:ascii="Arial" w:hAnsi="Arial" w:cs="Arial"/>
          <w:sz w:val="24"/>
          <w:szCs w:val="24"/>
          <w:lang w:val="en-US"/>
        </w:rPr>
        <w:t>review</w:t>
      </w:r>
      <w:r w:rsidRPr="00CE1AE9">
        <w:rPr>
          <w:rFonts w:ascii="Arial" w:hAnsi="Arial" w:cs="Arial"/>
          <w:sz w:val="24"/>
          <w:szCs w:val="24"/>
          <w:lang w:val="en-US"/>
        </w:rPr>
        <w:t xml:space="preserve"> sistem, dan setiap pilihan pengujian atau mengukur harus d</w:t>
      </w:r>
      <w:r w:rsidR="00BA6BA0">
        <w:rPr>
          <w:rFonts w:ascii="Arial" w:hAnsi="Arial" w:cs="Arial"/>
          <w:sz w:val="24"/>
          <w:szCs w:val="24"/>
          <w:lang w:val="en-US"/>
        </w:rPr>
        <w:t>idasari</w:t>
      </w:r>
      <w:r w:rsidRPr="00CE1AE9">
        <w:rPr>
          <w:rFonts w:ascii="Arial" w:hAnsi="Arial" w:cs="Arial"/>
          <w:sz w:val="24"/>
          <w:szCs w:val="24"/>
          <w:lang w:val="en-US"/>
        </w:rPr>
        <w:t xml:space="preserve"> oleh hipotesis awal tentang masalah. Oleh karena itu, informasi yang </w:t>
      </w:r>
      <w:r w:rsidR="00BA6BA0">
        <w:rPr>
          <w:rFonts w:ascii="Arial" w:hAnsi="Arial" w:cs="Arial"/>
          <w:sz w:val="24"/>
          <w:szCs w:val="24"/>
          <w:lang w:val="en-US"/>
        </w:rPr>
        <w:t>kita c</w:t>
      </w:r>
      <w:r w:rsidRPr="00CE1AE9">
        <w:rPr>
          <w:rFonts w:ascii="Arial" w:hAnsi="Arial" w:cs="Arial"/>
          <w:sz w:val="24"/>
          <w:szCs w:val="24"/>
          <w:lang w:val="en-US"/>
        </w:rPr>
        <w:t xml:space="preserve">ari harus </w:t>
      </w:r>
      <w:r w:rsidR="00BA6BA0">
        <w:rPr>
          <w:rFonts w:ascii="Arial" w:hAnsi="Arial" w:cs="Arial"/>
          <w:sz w:val="24"/>
          <w:szCs w:val="24"/>
          <w:lang w:val="en-US"/>
        </w:rPr>
        <w:t>diarahkan dari hal umum ke spesifik</w:t>
      </w:r>
      <w:r w:rsidRPr="00CE1AE9">
        <w:rPr>
          <w:rFonts w:ascii="Arial" w:hAnsi="Arial" w:cs="Arial"/>
          <w:sz w:val="24"/>
          <w:szCs w:val="24"/>
          <w:lang w:val="en-US"/>
        </w:rPr>
        <w:t xml:space="preserve">. </w:t>
      </w:r>
      <w:r w:rsidR="00BA6BA0">
        <w:rPr>
          <w:rFonts w:ascii="Arial" w:hAnsi="Arial" w:cs="Arial"/>
          <w:sz w:val="24"/>
          <w:szCs w:val="24"/>
          <w:lang w:val="en-US"/>
        </w:rPr>
        <w:t>Kita</w:t>
      </w:r>
      <w:r w:rsidRPr="00CE1AE9">
        <w:rPr>
          <w:rFonts w:ascii="Arial" w:hAnsi="Arial" w:cs="Arial"/>
          <w:sz w:val="24"/>
          <w:szCs w:val="24"/>
          <w:lang w:val="en-US"/>
        </w:rPr>
        <w:t xml:space="preserve"> menentukan tes </w:t>
      </w:r>
      <w:r w:rsidR="00BA6BA0">
        <w:rPr>
          <w:rFonts w:ascii="Arial" w:hAnsi="Arial" w:cs="Arial"/>
          <w:sz w:val="24"/>
          <w:szCs w:val="24"/>
          <w:lang w:val="en-US"/>
        </w:rPr>
        <w:t xml:space="preserve">dan pengukuran </w:t>
      </w:r>
      <w:r w:rsidR="00BA6BA0" w:rsidRPr="00CE1AE9">
        <w:rPr>
          <w:rFonts w:ascii="Arial" w:hAnsi="Arial" w:cs="Arial"/>
          <w:sz w:val="24"/>
          <w:szCs w:val="24"/>
          <w:lang w:val="en-US"/>
        </w:rPr>
        <w:t xml:space="preserve">apa </w:t>
      </w:r>
      <w:r w:rsidRPr="00CE1AE9">
        <w:rPr>
          <w:rFonts w:ascii="Arial" w:hAnsi="Arial" w:cs="Arial"/>
          <w:sz w:val="24"/>
          <w:szCs w:val="24"/>
          <w:lang w:val="en-US"/>
        </w:rPr>
        <w:t xml:space="preserve">yang akan paling bermanfaat ketika </w:t>
      </w:r>
      <w:r w:rsidR="00BA6BA0">
        <w:rPr>
          <w:rFonts w:ascii="Arial" w:hAnsi="Arial" w:cs="Arial"/>
          <w:sz w:val="24"/>
          <w:szCs w:val="24"/>
          <w:lang w:val="en-US"/>
        </w:rPr>
        <w:t>j</w:t>
      </w:r>
      <w:r w:rsidRPr="00CE1AE9">
        <w:rPr>
          <w:rFonts w:ascii="Arial" w:hAnsi="Arial" w:cs="Arial"/>
          <w:sz w:val="24"/>
          <w:szCs w:val="24"/>
          <w:lang w:val="en-US"/>
        </w:rPr>
        <w:t xml:space="preserve">enis informasi yang </w:t>
      </w:r>
      <w:r w:rsidR="00BA6BA0">
        <w:rPr>
          <w:rFonts w:ascii="Arial" w:hAnsi="Arial" w:cs="Arial"/>
          <w:sz w:val="24"/>
          <w:szCs w:val="24"/>
          <w:lang w:val="en-US"/>
        </w:rPr>
        <w:t xml:space="preserve">kita butuhkan berdasarkan sumber yang </w:t>
      </w:r>
      <w:r w:rsidR="00B453F2">
        <w:rPr>
          <w:rFonts w:ascii="Arial" w:hAnsi="Arial" w:cs="Arial"/>
          <w:sz w:val="24"/>
          <w:szCs w:val="24"/>
          <w:lang w:val="en-US"/>
        </w:rPr>
        <w:t>vaid</w:t>
      </w:r>
      <w:r w:rsidRPr="00CE1AE9">
        <w:rPr>
          <w:rFonts w:ascii="Arial" w:hAnsi="Arial" w:cs="Arial"/>
          <w:sz w:val="24"/>
          <w:szCs w:val="24"/>
          <w:lang w:val="en-US"/>
        </w:rPr>
        <w:t>.</w:t>
      </w:r>
    </w:p>
    <w:p w:rsidR="001F1CDF" w:rsidRDefault="00B453F2" w:rsidP="00B453F2">
      <w:pPr>
        <w:pStyle w:val="ListParagraph"/>
        <w:spacing w:after="0" w:line="240" w:lineRule="auto"/>
        <w:ind w:left="360" w:firstLine="1080"/>
        <w:jc w:val="both"/>
        <w:rPr>
          <w:rFonts w:ascii="Arial" w:hAnsi="Arial" w:cs="Arial"/>
          <w:sz w:val="24"/>
          <w:szCs w:val="24"/>
          <w:lang w:val="en-US"/>
        </w:rPr>
      </w:pPr>
      <w:r w:rsidRPr="00B453F2">
        <w:rPr>
          <w:rFonts w:ascii="Arial" w:hAnsi="Arial" w:cs="Arial"/>
          <w:sz w:val="24"/>
          <w:szCs w:val="24"/>
          <w:lang w:val="en-US"/>
        </w:rPr>
        <w:t xml:space="preserve">Sebagai contoh, pertimbangkan </w:t>
      </w:r>
      <w:r>
        <w:rPr>
          <w:rFonts w:ascii="Arial" w:hAnsi="Arial" w:cs="Arial"/>
          <w:sz w:val="24"/>
          <w:szCs w:val="24"/>
          <w:lang w:val="en-US"/>
        </w:rPr>
        <w:t xml:space="preserve">seorang </w:t>
      </w:r>
      <w:r w:rsidRPr="00B453F2">
        <w:rPr>
          <w:rFonts w:ascii="Arial" w:hAnsi="Arial" w:cs="Arial"/>
          <w:sz w:val="24"/>
          <w:szCs w:val="24"/>
          <w:lang w:val="en-US"/>
        </w:rPr>
        <w:t xml:space="preserve">pasien dengan diagnosis spesifik nyeri bahu. Pasien melaporkan </w:t>
      </w:r>
      <w:r>
        <w:rPr>
          <w:rFonts w:ascii="Arial" w:hAnsi="Arial" w:cs="Arial"/>
          <w:sz w:val="24"/>
          <w:szCs w:val="24"/>
          <w:lang w:val="en-US"/>
        </w:rPr>
        <w:t>riwayat</w:t>
      </w:r>
      <w:r w:rsidRPr="00B453F2">
        <w:rPr>
          <w:rFonts w:ascii="Arial" w:hAnsi="Arial" w:cs="Arial"/>
          <w:sz w:val="24"/>
          <w:szCs w:val="24"/>
          <w:lang w:val="en-US"/>
        </w:rPr>
        <w:t xml:space="preserve"> dan gejala </w:t>
      </w:r>
      <w:r w:rsidR="00592808">
        <w:rPr>
          <w:rFonts w:ascii="Arial" w:hAnsi="Arial" w:cs="Arial"/>
          <w:sz w:val="24"/>
          <w:szCs w:val="24"/>
          <w:lang w:val="en-US"/>
        </w:rPr>
        <w:t>yang konsisten dengan misalnya</w:t>
      </w:r>
      <w:r w:rsidRPr="00B453F2">
        <w:rPr>
          <w:rFonts w:ascii="Arial" w:hAnsi="Arial" w:cs="Arial"/>
          <w:sz w:val="24"/>
          <w:szCs w:val="24"/>
          <w:lang w:val="en-US"/>
        </w:rPr>
        <w:t xml:space="preserve"> </w:t>
      </w:r>
      <w:r w:rsidR="00592808" w:rsidRPr="00592808">
        <w:rPr>
          <w:rFonts w:ascii="Arial" w:hAnsi="Arial" w:cs="Arial"/>
          <w:sz w:val="24"/>
          <w:szCs w:val="24"/>
          <w:lang w:val="en-US"/>
        </w:rPr>
        <w:t xml:space="preserve">labral tear, supraspinatus tear, </w:t>
      </w:r>
      <w:r w:rsidR="00592808">
        <w:rPr>
          <w:rFonts w:ascii="Arial" w:hAnsi="Arial" w:cs="Arial"/>
          <w:sz w:val="24"/>
          <w:szCs w:val="24"/>
          <w:lang w:val="en-US"/>
        </w:rPr>
        <w:t>atau</w:t>
      </w:r>
      <w:r w:rsidR="00592808" w:rsidRPr="00592808">
        <w:rPr>
          <w:rFonts w:ascii="Arial" w:hAnsi="Arial" w:cs="Arial"/>
          <w:sz w:val="24"/>
          <w:szCs w:val="24"/>
          <w:lang w:val="en-US"/>
        </w:rPr>
        <w:t xml:space="preserve"> supraspinatus tendonitis</w:t>
      </w:r>
      <w:r w:rsidRPr="00B453F2">
        <w:rPr>
          <w:rFonts w:ascii="Arial" w:hAnsi="Arial" w:cs="Arial"/>
          <w:sz w:val="24"/>
          <w:szCs w:val="24"/>
          <w:lang w:val="en-US"/>
        </w:rPr>
        <w:t xml:space="preserve">. </w:t>
      </w:r>
      <w:r w:rsidR="007B613E">
        <w:rPr>
          <w:rFonts w:ascii="Arial" w:hAnsi="Arial" w:cs="Arial"/>
          <w:sz w:val="24"/>
          <w:szCs w:val="24"/>
          <w:lang w:val="en-US"/>
        </w:rPr>
        <w:t>H</w:t>
      </w:r>
      <w:r w:rsidRPr="00B453F2">
        <w:rPr>
          <w:rFonts w:ascii="Arial" w:hAnsi="Arial" w:cs="Arial"/>
          <w:sz w:val="24"/>
          <w:szCs w:val="24"/>
          <w:lang w:val="en-US"/>
        </w:rPr>
        <w:t>ipotesis men</w:t>
      </w:r>
      <w:r w:rsidR="007B613E">
        <w:rPr>
          <w:rFonts w:ascii="Arial" w:hAnsi="Arial" w:cs="Arial"/>
          <w:sz w:val="24"/>
          <w:szCs w:val="24"/>
          <w:lang w:val="en-US"/>
        </w:rPr>
        <w:t xml:space="preserve">genai masalah gerak didasari </w:t>
      </w:r>
      <w:r w:rsidRPr="00B453F2">
        <w:rPr>
          <w:rFonts w:ascii="Arial" w:hAnsi="Arial" w:cs="Arial"/>
          <w:sz w:val="24"/>
          <w:szCs w:val="24"/>
          <w:lang w:val="en-US"/>
        </w:rPr>
        <w:t xml:space="preserve">oleh </w:t>
      </w:r>
      <w:r w:rsidR="007B613E" w:rsidRPr="00B453F2">
        <w:rPr>
          <w:rFonts w:ascii="Arial" w:hAnsi="Arial" w:cs="Arial"/>
          <w:sz w:val="24"/>
          <w:szCs w:val="24"/>
          <w:lang w:val="en-US"/>
        </w:rPr>
        <w:t xml:space="preserve">laporan </w:t>
      </w:r>
      <w:r w:rsidRPr="00B453F2">
        <w:rPr>
          <w:rFonts w:ascii="Arial" w:hAnsi="Arial" w:cs="Arial"/>
          <w:sz w:val="24"/>
          <w:szCs w:val="24"/>
          <w:lang w:val="en-US"/>
        </w:rPr>
        <w:t xml:space="preserve">pasien dan kemudian diuji dengan pemeriksaan. Tes anterior slide </w:t>
      </w:r>
      <w:r w:rsidR="007B613E">
        <w:rPr>
          <w:rFonts w:ascii="Arial" w:hAnsi="Arial" w:cs="Arial"/>
          <w:sz w:val="24"/>
          <w:szCs w:val="24"/>
          <w:lang w:val="en-US"/>
        </w:rPr>
        <w:t xml:space="preserve">yang </w:t>
      </w:r>
      <w:r w:rsidR="007B613E" w:rsidRPr="00B453F2">
        <w:rPr>
          <w:rFonts w:ascii="Arial" w:hAnsi="Arial" w:cs="Arial"/>
          <w:sz w:val="24"/>
          <w:szCs w:val="24"/>
          <w:lang w:val="en-US"/>
        </w:rPr>
        <w:t xml:space="preserve">positif </w:t>
      </w:r>
      <w:r w:rsidRPr="00B453F2">
        <w:rPr>
          <w:rFonts w:ascii="Arial" w:hAnsi="Arial" w:cs="Arial"/>
          <w:sz w:val="24"/>
          <w:szCs w:val="24"/>
          <w:lang w:val="en-US"/>
        </w:rPr>
        <w:t xml:space="preserve">dapat mendukung hipotesis labral </w:t>
      </w:r>
      <w:r w:rsidR="007B613E">
        <w:rPr>
          <w:rFonts w:ascii="Arial" w:hAnsi="Arial" w:cs="Arial"/>
          <w:sz w:val="24"/>
          <w:szCs w:val="24"/>
          <w:lang w:val="en-US"/>
        </w:rPr>
        <w:t>tear</w:t>
      </w:r>
      <w:r w:rsidRPr="00B453F2">
        <w:rPr>
          <w:rFonts w:ascii="Arial" w:hAnsi="Arial" w:cs="Arial"/>
          <w:sz w:val="24"/>
          <w:szCs w:val="24"/>
          <w:lang w:val="en-US"/>
        </w:rPr>
        <w:t xml:space="preserve">. Hasil </w:t>
      </w:r>
      <w:r w:rsidR="007B613E" w:rsidRPr="00B453F2">
        <w:rPr>
          <w:rFonts w:ascii="Arial" w:hAnsi="Arial" w:cs="Arial"/>
          <w:sz w:val="24"/>
          <w:szCs w:val="24"/>
          <w:lang w:val="en-US"/>
        </w:rPr>
        <w:t xml:space="preserve">setiap </w:t>
      </w:r>
      <w:r w:rsidRPr="00B453F2">
        <w:rPr>
          <w:rFonts w:ascii="Arial" w:hAnsi="Arial" w:cs="Arial"/>
          <w:sz w:val="24"/>
          <w:szCs w:val="24"/>
          <w:lang w:val="en-US"/>
        </w:rPr>
        <w:t xml:space="preserve">tes </w:t>
      </w:r>
      <w:r w:rsidR="007B613E">
        <w:rPr>
          <w:rFonts w:ascii="Arial" w:hAnsi="Arial" w:cs="Arial"/>
          <w:sz w:val="24"/>
          <w:szCs w:val="24"/>
          <w:lang w:val="en-US"/>
        </w:rPr>
        <w:t xml:space="preserve">yang </w:t>
      </w:r>
      <w:r w:rsidRPr="00B453F2">
        <w:rPr>
          <w:rFonts w:ascii="Arial" w:hAnsi="Arial" w:cs="Arial"/>
          <w:sz w:val="24"/>
          <w:szCs w:val="24"/>
          <w:lang w:val="en-US"/>
        </w:rPr>
        <w:t xml:space="preserve">dipilih dalam pemeriksaan harus </w:t>
      </w:r>
      <w:r w:rsidR="007B613E">
        <w:rPr>
          <w:rFonts w:ascii="Arial" w:hAnsi="Arial" w:cs="Arial"/>
          <w:sz w:val="24"/>
          <w:szCs w:val="24"/>
          <w:lang w:val="en-US"/>
        </w:rPr>
        <w:t xml:space="preserve">seara </w:t>
      </w:r>
      <w:r w:rsidRPr="00B453F2">
        <w:rPr>
          <w:rFonts w:ascii="Arial" w:hAnsi="Arial" w:cs="Arial"/>
          <w:sz w:val="24"/>
          <w:szCs w:val="24"/>
          <w:lang w:val="en-US"/>
        </w:rPr>
        <w:t xml:space="preserve">langsung relevan baik </w:t>
      </w:r>
      <w:r w:rsidR="007B613E" w:rsidRPr="007B613E">
        <w:rPr>
          <w:rFonts w:ascii="Arial" w:hAnsi="Arial" w:cs="Arial"/>
          <w:sz w:val="24"/>
          <w:szCs w:val="24"/>
          <w:lang w:val="en-US"/>
        </w:rPr>
        <w:t xml:space="preserve">ruling in or to ruling out </w:t>
      </w:r>
      <w:r w:rsidR="007B613E">
        <w:rPr>
          <w:rFonts w:ascii="Arial" w:hAnsi="Arial" w:cs="Arial"/>
          <w:sz w:val="24"/>
          <w:szCs w:val="24"/>
          <w:lang w:val="en-US"/>
        </w:rPr>
        <w:t>terhadap diagnosis tertentu. Seseorang yang mendiagnosis secara e</w:t>
      </w:r>
      <w:r w:rsidRPr="00B453F2">
        <w:rPr>
          <w:rFonts w:ascii="Arial" w:hAnsi="Arial" w:cs="Arial"/>
          <w:sz w:val="24"/>
          <w:szCs w:val="24"/>
          <w:lang w:val="en-US"/>
        </w:rPr>
        <w:t xml:space="preserve">fisien akan bertanya, "Sejauh </w:t>
      </w:r>
      <w:r w:rsidR="007B613E">
        <w:rPr>
          <w:rFonts w:ascii="Arial" w:hAnsi="Arial" w:cs="Arial"/>
          <w:sz w:val="24"/>
          <w:szCs w:val="24"/>
          <w:lang w:val="en-US"/>
        </w:rPr>
        <w:t xml:space="preserve">mana </w:t>
      </w:r>
      <w:r w:rsidRPr="00B453F2">
        <w:rPr>
          <w:rFonts w:ascii="Arial" w:hAnsi="Arial" w:cs="Arial"/>
          <w:sz w:val="24"/>
          <w:szCs w:val="24"/>
          <w:lang w:val="en-US"/>
        </w:rPr>
        <w:t xml:space="preserve">hasil dari tes ini </w:t>
      </w:r>
      <w:r w:rsidR="007B613E" w:rsidRPr="00B453F2">
        <w:rPr>
          <w:rFonts w:ascii="Arial" w:hAnsi="Arial" w:cs="Arial"/>
          <w:sz w:val="24"/>
          <w:szCs w:val="24"/>
          <w:lang w:val="en-US"/>
        </w:rPr>
        <w:t xml:space="preserve">akan </w:t>
      </w:r>
      <w:r w:rsidRPr="00B453F2">
        <w:rPr>
          <w:rFonts w:ascii="Arial" w:hAnsi="Arial" w:cs="Arial"/>
          <w:sz w:val="24"/>
          <w:szCs w:val="24"/>
          <w:lang w:val="en-US"/>
        </w:rPr>
        <w:t xml:space="preserve">membantu keputusan saya?" Untuk menentukan jawaban atas pertanyaan ini </w:t>
      </w:r>
      <w:r w:rsidR="007B613E">
        <w:rPr>
          <w:rFonts w:ascii="Arial" w:hAnsi="Arial" w:cs="Arial"/>
          <w:sz w:val="24"/>
          <w:szCs w:val="24"/>
          <w:lang w:val="en-US"/>
        </w:rPr>
        <w:t>kita</w:t>
      </w:r>
      <w:r w:rsidRPr="00B453F2">
        <w:rPr>
          <w:rFonts w:ascii="Arial" w:hAnsi="Arial" w:cs="Arial"/>
          <w:sz w:val="24"/>
          <w:szCs w:val="24"/>
          <w:lang w:val="en-US"/>
        </w:rPr>
        <w:t xml:space="preserve"> perlu </w:t>
      </w:r>
      <w:r w:rsidR="007B613E">
        <w:rPr>
          <w:rFonts w:ascii="Arial" w:hAnsi="Arial" w:cs="Arial"/>
          <w:sz w:val="24"/>
          <w:szCs w:val="24"/>
          <w:lang w:val="en-US"/>
        </w:rPr>
        <w:t>menge</w:t>
      </w:r>
      <w:r w:rsidRPr="00B453F2">
        <w:rPr>
          <w:rFonts w:ascii="Arial" w:hAnsi="Arial" w:cs="Arial"/>
          <w:sz w:val="24"/>
          <w:szCs w:val="24"/>
          <w:lang w:val="en-US"/>
        </w:rPr>
        <w:t>tahu</w:t>
      </w:r>
      <w:r w:rsidR="007B613E">
        <w:rPr>
          <w:rFonts w:ascii="Arial" w:hAnsi="Arial" w:cs="Arial"/>
          <w:sz w:val="24"/>
          <w:szCs w:val="24"/>
          <w:lang w:val="en-US"/>
        </w:rPr>
        <w:t>i</w:t>
      </w:r>
      <w:r w:rsidRPr="00B453F2">
        <w:rPr>
          <w:rFonts w:ascii="Arial" w:hAnsi="Arial" w:cs="Arial"/>
          <w:sz w:val="24"/>
          <w:szCs w:val="24"/>
          <w:lang w:val="en-US"/>
        </w:rPr>
        <w:t xml:space="preserve"> uji klinis </w:t>
      </w:r>
      <w:r w:rsidR="007B613E">
        <w:rPr>
          <w:rFonts w:ascii="Arial" w:hAnsi="Arial" w:cs="Arial"/>
          <w:sz w:val="24"/>
          <w:szCs w:val="24"/>
          <w:lang w:val="en-US"/>
        </w:rPr>
        <w:t>yang valid dan reliabel</w:t>
      </w:r>
      <w:r w:rsidRPr="00B453F2">
        <w:rPr>
          <w:rFonts w:ascii="Arial" w:hAnsi="Arial" w:cs="Arial"/>
          <w:sz w:val="24"/>
          <w:szCs w:val="24"/>
          <w:lang w:val="en-US"/>
        </w:rPr>
        <w:t xml:space="preserve">. Dalam contoh </w:t>
      </w:r>
      <w:r w:rsidR="007B613E">
        <w:rPr>
          <w:rFonts w:ascii="Arial" w:hAnsi="Arial" w:cs="Arial"/>
          <w:sz w:val="24"/>
          <w:szCs w:val="24"/>
          <w:lang w:val="en-US"/>
        </w:rPr>
        <w:t>kasus labral tear</w:t>
      </w:r>
      <w:r w:rsidRPr="00B453F2">
        <w:rPr>
          <w:rFonts w:ascii="Arial" w:hAnsi="Arial" w:cs="Arial"/>
          <w:sz w:val="24"/>
          <w:szCs w:val="24"/>
          <w:lang w:val="en-US"/>
        </w:rPr>
        <w:t xml:space="preserve">, </w:t>
      </w:r>
      <w:r w:rsidR="007B613E">
        <w:rPr>
          <w:rFonts w:ascii="Arial" w:hAnsi="Arial" w:cs="Arial"/>
          <w:sz w:val="24"/>
          <w:szCs w:val="24"/>
          <w:lang w:val="en-US"/>
        </w:rPr>
        <w:t>kita</w:t>
      </w:r>
      <w:r w:rsidRPr="00B453F2">
        <w:rPr>
          <w:rFonts w:ascii="Arial" w:hAnsi="Arial" w:cs="Arial"/>
          <w:sz w:val="24"/>
          <w:szCs w:val="24"/>
          <w:lang w:val="en-US"/>
        </w:rPr>
        <w:t xml:space="preserve"> harus mempertimbangkan pertanyaan, "Apa akurasi </w:t>
      </w:r>
      <w:r w:rsidR="007B613E" w:rsidRPr="007B613E">
        <w:rPr>
          <w:rFonts w:ascii="Arial" w:hAnsi="Arial" w:cs="Arial"/>
          <w:sz w:val="24"/>
          <w:szCs w:val="24"/>
          <w:lang w:val="en-US"/>
        </w:rPr>
        <w:t xml:space="preserve">anterior slide test </w:t>
      </w:r>
      <w:r w:rsidR="007B613E">
        <w:rPr>
          <w:rFonts w:ascii="Arial" w:hAnsi="Arial" w:cs="Arial"/>
          <w:sz w:val="24"/>
          <w:szCs w:val="24"/>
          <w:lang w:val="en-US"/>
        </w:rPr>
        <w:t>terkait</w:t>
      </w:r>
      <w:r w:rsidR="007B613E" w:rsidRPr="007B613E">
        <w:rPr>
          <w:rFonts w:ascii="Arial" w:hAnsi="Arial" w:cs="Arial"/>
          <w:sz w:val="24"/>
          <w:szCs w:val="24"/>
          <w:lang w:val="en-US"/>
        </w:rPr>
        <w:t xml:space="preserve"> ruling in </w:t>
      </w:r>
      <w:r w:rsidR="007B613E">
        <w:rPr>
          <w:rFonts w:ascii="Arial" w:hAnsi="Arial" w:cs="Arial"/>
          <w:sz w:val="24"/>
          <w:szCs w:val="24"/>
          <w:lang w:val="en-US"/>
        </w:rPr>
        <w:t xml:space="preserve">atau </w:t>
      </w:r>
      <w:r w:rsidR="007B613E" w:rsidRPr="007B613E">
        <w:rPr>
          <w:rFonts w:ascii="Arial" w:hAnsi="Arial" w:cs="Arial"/>
          <w:sz w:val="24"/>
          <w:szCs w:val="24"/>
          <w:lang w:val="en-US"/>
        </w:rPr>
        <w:t>ruling out labral tear?”</w:t>
      </w:r>
      <w:r w:rsidR="007B613E">
        <w:rPr>
          <w:rFonts w:ascii="Arial" w:hAnsi="Arial" w:cs="Arial"/>
          <w:sz w:val="24"/>
          <w:szCs w:val="24"/>
          <w:lang w:val="en-US"/>
        </w:rPr>
        <w:t>. J</w:t>
      </w:r>
      <w:r w:rsidR="0040485E">
        <w:rPr>
          <w:rFonts w:ascii="Arial" w:hAnsi="Arial" w:cs="Arial"/>
          <w:sz w:val="24"/>
          <w:szCs w:val="24"/>
          <w:lang w:val="en-US"/>
        </w:rPr>
        <w:t>a</w:t>
      </w:r>
      <w:r w:rsidRPr="00B453F2">
        <w:rPr>
          <w:rFonts w:ascii="Arial" w:hAnsi="Arial" w:cs="Arial"/>
          <w:sz w:val="24"/>
          <w:szCs w:val="24"/>
          <w:lang w:val="en-US"/>
        </w:rPr>
        <w:t xml:space="preserve">waban </w:t>
      </w:r>
      <w:r w:rsidR="007B613E">
        <w:rPr>
          <w:rFonts w:ascii="Arial" w:hAnsi="Arial" w:cs="Arial"/>
          <w:sz w:val="24"/>
          <w:szCs w:val="24"/>
          <w:lang w:val="en-US"/>
        </w:rPr>
        <w:t xml:space="preserve">pertanyan ini didapatkan dari hasil studi </w:t>
      </w:r>
      <w:bookmarkStart w:id="0" w:name="_GoBack"/>
      <w:bookmarkEnd w:id="0"/>
      <w:r w:rsidR="007B613E">
        <w:rPr>
          <w:rFonts w:ascii="Arial" w:hAnsi="Arial" w:cs="Arial"/>
          <w:sz w:val="24"/>
          <w:szCs w:val="24"/>
          <w:lang w:val="en-US"/>
        </w:rPr>
        <w:t>tersebut.</w:t>
      </w:r>
    </w:p>
    <w:p w:rsidR="00310833" w:rsidRDefault="00310833" w:rsidP="00310833">
      <w:pPr>
        <w:spacing w:after="0" w:line="240" w:lineRule="auto"/>
        <w:jc w:val="both"/>
        <w:rPr>
          <w:rFonts w:ascii="Arial" w:hAnsi="Arial" w:cs="Arial"/>
          <w:sz w:val="24"/>
          <w:szCs w:val="24"/>
          <w:lang w:val="en-US"/>
        </w:rPr>
      </w:pPr>
    </w:p>
    <w:p w:rsidR="005C2992" w:rsidRDefault="005C2992" w:rsidP="0077210F">
      <w:pPr>
        <w:spacing w:after="0" w:line="240" w:lineRule="auto"/>
        <w:ind w:firstLine="360"/>
        <w:jc w:val="both"/>
        <w:rPr>
          <w:rFonts w:ascii="Arial" w:hAnsi="Arial" w:cs="Arial"/>
          <w:sz w:val="24"/>
          <w:szCs w:val="24"/>
          <w:lang w:val="en-US"/>
        </w:rPr>
      </w:pPr>
    </w:p>
    <w:p w:rsidR="001F1CDF" w:rsidRPr="00310833" w:rsidRDefault="007B613E" w:rsidP="0077210F">
      <w:pPr>
        <w:spacing w:after="0" w:line="240" w:lineRule="auto"/>
        <w:ind w:firstLine="360"/>
        <w:jc w:val="both"/>
        <w:rPr>
          <w:rFonts w:ascii="Arial" w:hAnsi="Arial" w:cs="Arial"/>
          <w:sz w:val="24"/>
          <w:szCs w:val="24"/>
          <w:lang w:val="en-US"/>
        </w:rPr>
      </w:pPr>
      <w:r>
        <w:rPr>
          <w:rFonts w:ascii="Arial" w:hAnsi="Arial" w:cs="Arial"/>
          <w:sz w:val="24"/>
          <w:szCs w:val="24"/>
          <w:lang w:val="en-US"/>
        </w:rPr>
        <w:lastRenderedPageBreak/>
        <w:t>Pertanyaan-Pertanyaan Terkait Diagnosis di Klinik</w:t>
      </w:r>
    </w:p>
    <w:p w:rsidR="007B613E" w:rsidRDefault="00A21C82" w:rsidP="0077210F">
      <w:pPr>
        <w:pStyle w:val="ListParagraph"/>
        <w:spacing w:after="0" w:line="240" w:lineRule="auto"/>
        <w:ind w:left="360" w:firstLine="1080"/>
        <w:jc w:val="both"/>
        <w:rPr>
          <w:rFonts w:ascii="Arial" w:hAnsi="Arial" w:cs="Arial"/>
          <w:sz w:val="24"/>
          <w:szCs w:val="24"/>
          <w:lang w:val="en-US"/>
        </w:rPr>
      </w:pPr>
      <w:r w:rsidRPr="00A21C82">
        <w:rPr>
          <w:rFonts w:ascii="Arial" w:hAnsi="Arial" w:cs="Arial"/>
          <w:sz w:val="24"/>
          <w:szCs w:val="24"/>
          <w:lang w:val="en-US"/>
        </w:rPr>
        <w:t xml:space="preserve">Diagnosis dalam </w:t>
      </w:r>
      <w:r>
        <w:rPr>
          <w:rFonts w:ascii="Arial" w:hAnsi="Arial" w:cs="Arial"/>
          <w:sz w:val="24"/>
          <w:szCs w:val="24"/>
          <w:lang w:val="en-US"/>
        </w:rPr>
        <w:t>fisio</w:t>
      </w:r>
      <w:r w:rsidRPr="00A21C82">
        <w:rPr>
          <w:rFonts w:ascii="Arial" w:hAnsi="Arial" w:cs="Arial"/>
          <w:sz w:val="24"/>
          <w:szCs w:val="24"/>
          <w:lang w:val="en-US"/>
        </w:rPr>
        <w:t xml:space="preserve">terapi </w:t>
      </w:r>
      <w:r>
        <w:rPr>
          <w:rFonts w:ascii="Arial" w:hAnsi="Arial" w:cs="Arial"/>
          <w:sz w:val="24"/>
          <w:szCs w:val="24"/>
          <w:lang w:val="en-US"/>
        </w:rPr>
        <w:t>merupakan</w:t>
      </w:r>
      <w:r w:rsidRPr="00A21C82">
        <w:rPr>
          <w:rFonts w:ascii="Arial" w:hAnsi="Arial" w:cs="Arial"/>
          <w:sz w:val="24"/>
          <w:szCs w:val="24"/>
          <w:lang w:val="en-US"/>
        </w:rPr>
        <w:t xml:space="preserve"> hasil dari integrasi proses pemeriksaan dan </w:t>
      </w:r>
      <w:r>
        <w:rPr>
          <w:rFonts w:ascii="Arial" w:hAnsi="Arial" w:cs="Arial"/>
          <w:sz w:val="24"/>
          <w:szCs w:val="24"/>
          <w:lang w:val="en-US"/>
        </w:rPr>
        <w:t>evaluasi. Diagnosis</w:t>
      </w:r>
      <w:r w:rsidRPr="00A21C82">
        <w:rPr>
          <w:rFonts w:ascii="Arial" w:hAnsi="Arial" w:cs="Arial"/>
          <w:sz w:val="24"/>
          <w:szCs w:val="24"/>
          <w:lang w:val="en-US"/>
        </w:rPr>
        <w:t xml:space="preserve"> yang </w:t>
      </w:r>
      <w:r>
        <w:rPr>
          <w:rFonts w:ascii="Arial" w:hAnsi="Arial" w:cs="Arial"/>
          <w:sz w:val="24"/>
          <w:szCs w:val="24"/>
          <w:lang w:val="en-US"/>
        </w:rPr>
        <w:t>tepat merupakan</w:t>
      </w:r>
      <w:r w:rsidRPr="00A21C82">
        <w:rPr>
          <w:rFonts w:ascii="Arial" w:hAnsi="Arial" w:cs="Arial"/>
          <w:sz w:val="24"/>
          <w:szCs w:val="24"/>
          <w:lang w:val="en-US"/>
        </w:rPr>
        <w:t xml:space="preserve"> dasar untuk </w:t>
      </w:r>
      <w:r>
        <w:rPr>
          <w:rFonts w:ascii="Arial" w:hAnsi="Arial" w:cs="Arial"/>
          <w:sz w:val="24"/>
          <w:szCs w:val="24"/>
          <w:lang w:val="en-US"/>
        </w:rPr>
        <w:t xml:space="preserve">memberikan </w:t>
      </w:r>
      <w:r w:rsidRPr="00A21C82">
        <w:rPr>
          <w:rFonts w:ascii="Arial" w:hAnsi="Arial" w:cs="Arial"/>
          <w:sz w:val="24"/>
          <w:szCs w:val="24"/>
          <w:lang w:val="en-US"/>
        </w:rPr>
        <w:t xml:space="preserve">pilihan intervensi dan potensi prognosis </w:t>
      </w:r>
      <w:r>
        <w:rPr>
          <w:rFonts w:ascii="Arial" w:hAnsi="Arial" w:cs="Arial"/>
          <w:sz w:val="24"/>
          <w:szCs w:val="24"/>
          <w:lang w:val="en-US"/>
        </w:rPr>
        <w:t>terhadap pasien</w:t>
      </w:r>
      <w:r w:rsidRPr="00A21C82">
        <w:rPr>
          <w:rFonts w:ascii="Arial" w:hAnsi="Arial" w:cs="Arial"/>
          <w:sz w:val="24"/>
          <w:szCs w:val="24"/>
          <w:lang w:val="en-US"/>
        </w:rPr>
        <w:t xml:space="preserve">. Namun, banyak dari tes yang digunakan dalam </w:t>
      </w:r>
      <w:r w:rsidR="00D3109E" w:rsidRPr="00D3109E">
        <w:rPr>
          <w:rFonts w:ascii="Arial" w:hAnsi="Arial" w:cs="Arial"/>
          <w:sz w:val="24"/>
          <w:szCs w:val="24"/>
          <w:lang w:val="en-US"/>
        </w:rPr>
        <w:t xml:space="preserve">fisioterapi </w:t>
      </w:r>
      <w:r w:rsidRPr="00A21C82">
        <w:rPr>
          <w:rFonts w:ascii="Arial" w:hAnsi="Arial" w:cs="Arial"/>
          <w:sz w:val="24"/>
          <w:szCs w:val="24"/>
          <w:lang w:val="en-US"/>
        </w:rPr>
        <w:t xml:space="preserve">mungkin tidak telah sepenuhnya dievaluasi kualitas dan </w:t>
      </w:r>
      <w:r w:rsidR="00D3109E">
        <w:rPr>
          <w:rFonts w:ascii="Arial" w:hAnsi="Arial" w:cs="Arial"/>
          <w:sz w:val="24"/>
          <w:szCs w:val="24"/>
          <w:lang w:val="en-US"/>
        </w:rPr>
        <w:t>reliabilitasnya</w:t>
      </w:r>
      <w:r w:rsidRPr="00A21C82">
        <w:rPr>
          <w:rFonts w:ascii="Arial" w:hAnsi="Arial" w:cs="Arial"/>
          <w:sz w:val="24"/>
          <w:szCs w:val="24"/>
          <w:lang w:val="en-US"/>
        </w:rPr>
        <w:t xml:space="preserve">. </w:t>
      </w:r>
      <w:r w:rsidR="00D3109E" w:rsidRPr="00A21C82">
        <w:rPr>
          <w:rFonts w:ascii="Arial" w:hAnsi="Arial" w:cs="Arial"/>
          <w:sz w:val="24"/>
          <w:szCs w:val="24"/>
          <w:lang w:val="en-US"/>
        </w:rPr>
        <w:t>K</w:t>
      </w:r>
      <w:r w:rsidRPr="00A21C82">
        <w:rPr>
          <w:rFonts w:ascii="Arial" w:hAnsi="Arial" w:cs="Arial"/>
          <w:sz w:val="24"/>
          <w:szCs w:val="24"/>
          <w:lang w:val="en-US"/>
        </w:rPr>
        <w:t>ualitas</w:t>
      </w:r>
      <w:r w:rsidR="00D3109E">
        <w:rPr>
          <w:rFonts w:ascii="Arial" w:hAnsi="Arial" w:cs="Arial"/>
          <w:sz w:val="24"/>
          <w:szCs w:val="24"/>
          <w:lang w:val="en-US"/>
        </w:rPr>
        <w:t xml:space="preserve"> suatu tes</w:t>
      </w:r>
      <w:r w:rsidRPr="00A21C82">
        <w:rPr>
          <w:rFonts w:ascii="Arial" w:hAnsi="Arial" w:cs="Arial"/>
          <w:sz w:val="24"/>
          <w:szCs w:val="24"/>
          <w:lang w:val="en-US"/>
        </w:rPr>
        <w:t xml:space="preserve"> </w:t>
      </w:r>
      <w:r w:rsidR="00D3109E">
        <w:rPr>
          <w:rFonts w:ascii="Arial" w:hAnsi="Arial" w:cs="Arial"/>
          <w:sz w:val="24"/>
          <w:szCs w:val="24"/>
          <w:lang w:val="en-US"/>
        </w:rPr>
        <w:t>dilakukan</w:t>
      </w:r>
      <w:r w:rsidRPr="00A21C82">
        <w:rPr>
          <w:rFonts w:ascii="Arial" w:hAnsi="Arial" w:cs="Arial"/>
          <w:sz w:val="24"/>
          <w:szCs w:val="24"/>
          <w:lang w:val="en-US"/>
        </w:rPr>
        <w:t xml:space="preserve"> untuk tujuan tertentu dan sering </w:t>
      </w:r>
      <w:r w:rsidR="00D3109E">
        <w:rPr>
          <w:rFonts w:ascii="Arial" w:hAnsi="Arial" w:cs="Arial"/>
          <w:sz w:val="24"/>
          <w:szCs w:val="24"/>
          <w:lang w:val="en-US"/>
        </w:rPr>
        <w:t xml:space="preserve">dikaitkan </w:t>
      </w:r>
      <w:r w:rsidRPr="00A21C82">
        <w:rPr>
          <w:rFonts w:ascii="Arial" w:hAnsi="Arial" w:cs="Arial"/>
          <w:sz w:val="24"/>
          <w:szCs w:val="24"/>
          <w:lang w:val="en-US"/>
        </w:rPr>
        <w:t>dengan pertimbangan masalah pasien tertentu.</w:t>
      </w:r>
    </w:p>
    <w:p w:rsidR="00AE2DBA" w:rsidRDefault="00AE2DBA" w:rsidP="0077210F">
      <w:pPr>
        <w:pStyle w:val="ListParagraph"/>
        <w:spacing w:after="0" w:line="240" w:lineRule="auto"/>
        <w:ind w:left="360" w:firstLine="1080"/>
        <w:jc w:val="both"/>
        <w:rPr>
          <w:rFonts w:ascii="Arial" w:hAnsi="Arial" w:cs="Arial"/>
          <w:sz w:val="24"/>
          <w:szCs w:val="24"/>
          <w:lang w:val="en-US"/>
        </w:rPr>
      </w:pPr>
      <w:r w:rsidRPr="00AE2DBA">
        <w:rPr>
          <w:rFonts w:ascii="Arial" w:hAnsi="Arial" w:cs="Arial"/>
          <w:sz w:val="24"/>
          <w:szCs w:val="24"/>
          <w:lang w:val="en-US"/>
        </w:rPr>
        <w:t xml:space="preserve">Untuk setiap uji diagnostik yang </w:t>
      </w:r>
      <w:r>
        <w:rPr>
          <w:rFonts w:ascii="Arial" w:hAnsi="Arial" w:cs="Arial"/>
          <w:sz w:val="24"/>
          <w:szCs w:val="24"/>
          <w:lang w:val="en-US"/>
        </w:rPr>
        <w:t>di</w:t>
      </w:r>
      <w:r w:rsidRPr="00AE2DBA">
        <w:rPr>
          <w:rFonts w:ascii="Arial" w:hAnsi="Arial" w:cs="Arial"/>
          <w:sz w:val="24"/>
          <w:szCs w:val="24"/>
          <w:lang w:val="en-US"/>
        </w:rPr>
        <w:t xml:space="preserve">gunakan dalam </w:t>
      </w:r>
      <w:r>
        <w:rPr>
          <w:rFonts w:ascii="Arial" w:hAnsi="Arial" w:cs="Arial"/>
          <w:sz w:val="24"/>
          <w:szCs w:val="24"/>
          <w:lang w:val="en-US"/>
        </w:rPr>
        <w:t>pemeriksaan</w:t>
      </w:r>
      <w:r w:rsidRPr="00AE2DBA">
        <w:rPr>
          <w:rFonts w:ascii="Arial" w:hAnsi="Arial" w:cs="Arial"/>
          <w:sz w:val="24"/>
          <w:szCs w:val="24"/>
          <w:lang w:val="en-US"/>
        </w:rPr>
        <w:t xml:space="preserve">, </w:t>
      </w:r>
      <w:r>
        <w:rPr>
          <w:rFonts w:ascii="Arial" w:hAnsi="Arial" w:cs="Arial"/>
          <w:sz w:val="24"/>
          <w:szCs w:val="24"/>
          <w:lang w:val="en-US"/>
        </w:rPr>
        <w:t>kita</w:t>
      </w:r>
      <w:r w:rsidRPr="00AE2DBA">
        <w:rPr>
          <w:rFonts w:ascii="Arial" w:hAnsi="Arial" w:cs="Arial"/>
          <w:sz w:val="24"/>
          <w:szCs w:val="24"/>
          <w:lang w:val="en-US"/>
        </w:rPr>
        <w:t xml:space="preserve"> harus </w:t>
      </w:r>
      <w:r>
        <w:rPr>
          <w:rFonts w:ascii="Arial" w:hAnsi="Arial" w:cs="Arial"/>
          <w:sz w:val="24"/>
          <w:szCs w:val="24"/>
          <w:lang w:val="en-US"/>
        </w:rPr>
        <w:t>menge</w:t>
      </w:r>
      <w:r w:rsidRPr="00AE2DBA">
        <w:rPr>
          <w:rFonts w:ascii="Arial" w:hAnsi="Arial" w:cs="Arial"/>
          <w:sz w:val="24"/>
          <w:szCs w:val="24"/>
          <w:lang w:val="en-US"/>
        </w:rPr>
        <w:t>tahu</w:t>
      </w:r>
      <w:r>
        <w:rPr>
          <w:rFonts w:ascii="Arial" w:hAnsi="Arial" w:cs="Arial"/>
          <w:sz w:val="24"/>
          <w:szCs w:val="24"/>
          <w:lang w:val="en-US"/>
        </w:rPr>
        <w:t>i</w:t>
      </w:r>
      <w:r w:rsidRPr="00AE2DBA">
        <w:rPr>
          <w:rFonts w:ascii="Arial" w:hAnsi="Arial" w:cs="Arial"/>
          <w:sz w:val="24"/>
          <w:szCs w:val="24"/>
          <w:lang w:val="en-US"/>
        </w:rPr>
        <w:t xml:space="preserve"> jawaban atas pertanyaan-pertanyaan berikut:</w:t>
      </w:r>
    </w:p>
    <w:p w:rsidR="00AE2DBA" w:rsidRDefault="00AE2DBA" w:rsidP="00AE2DBA">
      <w:pPr>
        <w:pStyle w:val="ListParagraph"/>
        <w:numPr>
          <w:ilvl w:val="0"/>
          <w:numId w:val="26"/>
        </w:numPr>
        <w:spacing w:after="0" w:line="240" w:lineRule="auto"/>
        <w:ind w:left="720"/>
        <w:jc w:val="both"/>
        <w:rPr>
          <w:rFonts w:ascii="Arial" w:hAnsi="Arial" w:cs="Arial"/>
          <w:sz w:val="24"/>
          <w:szCs w:val="24"/>
          <w:lang w:val="en-US"/>
        </w:rPr>
      </w:pPr>
      <w:r>
        <w:rPr>
          <w:rFonts w:ascii="Arial" w:hAnsi="Arial" w:cs="Arial"/>
          <w:sz w:val="24"/>
          <w:szCs w:val="24"/>
          <w:lang w:val="en-US"/>
        </w:rPr>
        <w:t xml:space="preserve">Apa informasi </w:t>
      </w:r>
      <w:r w:rsidRPr="00AE2DBA">
        <w:rPr>
          <w:rFonts w:ascii="Arial" w:hAnsi="Arial" w:cs="Arial"/>
          <w:sz w:val="24"/>
          <w:szCs w:val="24"/>
          <w:lang w:val="en-US"/>
        </w:rPr>
        <w:t>diagnostik yang saya cari?</w:t>
      </w:r>
    </w:p>
    <w:p w:rsidR="00AE2DBA" w:rsidRDefault="00AE2DBA" w:rsidP="00AE2DBA">
      <w:pPr>
        <w:pStyle w:val="ListParagraph"/>
        <w:numPr>
          <w:ilvl w:val="0"/>
          <w:numId w:val="26"/>
        </w:numPr>
        <w:spacing w:after="0" w:line="240" w:lineRule="auto"/>
        <w:ind w:left="720"/>
        <w:jc w:val="both"/>
        <w:rPr>
          <w:rFonts w:ascii="Arial" w:hAnsi="Arial" w:cs="Arial"/>
          <w:sz w:val="24"/>
          <w:szCs w:val="24"/>
          <w:lang w:val="en-US"/>
        </w:rPr>
      </w:pPr>
      <w:r>
        <w:rPr>
          <w:rFonts w:ascii="Arial" w:hAnsi="Arial" w:cs="Arial"/>
          <w:sz w:val="24"/>
          <w:szCs w:val="24"/>
          <w:lang w:val="en-US"/>
        </w:rPr>
        <w:t xml:space="preserve">Apakah suatu tes </w:t>
      </w:r>
      <w:r w:rsidRPr="00AE2DBA">
        <w:rPr>
          <w:rFonts w:ascii="Arial" w:hAnsi="Arial" w:cs="Arial"/>
          <w:sz w:val="24"/>
          <w:szCs w:val="24"/>
          <w:lang w:val="en-US"/>
        </w:rPr>
        <w:t xml:space="preserve">akan membantu saya dalam mengkonfirmasi atau menyangkal hipotesis klinis mengenai masalah </w:t>
      </w:r>
      <w:r>
        <w:rPr>
          <w:rFonts w:ascii="Arial" w:hAnsi="Arial" w:cs="Arial"/>
          <w:sz w:val="24"/>
          <w:szCs w:val="24"/>
          <w:lang w:val="en-US"/>
        </w:rPr>
        <w:t>terkait gerak</w:t>
      </w:r>
      <w:r w:rsidRPr="00AE2DBA">
        <w:rPr>
          <w:rFonts w:ascii="Arial" w:hAnsi="Arial" w:cs="Arial"/>
          <w:sz w:val="24"/>
          <w:szCs w:val="24"/>
          <w:lang w:val="en-US"/>
        </w:rPr>
        <w:t xml:space="preserve"> </w:t>
      </w:r>
      <w:r>
        <w:rPr>
          <w:rFonts w:ascii="Arial" w:hAnsi="Arial" w:cs="Arial"/>
          <w:sz w:val="24"/>
          <w:szCs w:val="24"/>
          <w:lang w:val="en-US"/>
        </w:rPr>
        <w:t xml:space="preserve">pada </w:t>
      </w:r>
      <w:r w:rsidRPr="00AE2DBA">
        <w:rPr>
          <w:rFonts w:ascii="Arial" w:hAnsi="Arial" w:cs="Arial"/>
          <w:sz w:val="24"/>
          <w:szCs w:val="24"/>
          <w:lang w:val="en-US"/>
        </w:rPr>
        <w:t xml:space="preserve">pasien saya? </w:t>
      </w:r>
    </w:p>
    <w:p w:rsidR="00AE2DBA" w:rsidRDefault="00AE2DBA" w:rsidP="00AE2DBA">
      <w:pPr>
        <w:pStyle w:val="ListParagraph"/>
        <w:numPr>
          <w:ilvl w:val="0"/>
          <w:numId w:val="26"/>
        </w:numPr>
        <w:spacing w:after="0" w:line="240" w:lineRule="auto"/>
        <w:ind w:left="720"/>
        <w:jc w:val="both"/>
        <w:rPr>
          <w:rFonts w:ascii="Arial" w:hAnsi="Arial" w:cs="Arial"/>
          <w:sz w:val="24"/>
          <w:szCs w:val="24"/>
          <w:lang w:val="en-US"/>
        </w:rPr>
      </w:pPr>
      <w:r w:rsidRPr="00AE2DBA">
        <w:rPr>
          <w:rFonts w:ascii="Arial" w:hAnsi="Arial" w:cs="Arial"/>
          <w:sz w:val="24"/>
          <w:szCs w:val="24"/>
          <w:lang w:val="en-US"/>
        </w:rPr>
        <w:t xml:space="preserve">Bagaimana hasil tes ini akan mempengaruhi rekomendasi </w:t>
      </w:r>
      <w:r>
        <w:rPr>
          <w:rFonts w:ascii="Arial" w:hAnsi="Arial" w:cs="Arial"/>
          <w:sz w:val="24"/>
          <w:szCs w:val="24"/>
          <w:lang w:val="en-US"/>
        </w:rPr>
        <w:t>terhadap treatmen</w:t>
      </w:r>
      <w:r w:rsidRPr="00AE2DBA">
        <w:rPr>
          <w:rFonts w:ascii="Arial" w:hAnsi="Arial" w:cs="Arial"/>
          <w:sz w:val="24"/>
          <w:szCs w:val="24"/>
          <w:lang w:val="en-US"/>
        </w:rPr>
        <w:t xml:space="preserve"> saya? </w:t>
      </w:r>
    </w:p>
    <w:p w:rsidR="00AE2DBA" w:rsidRDefault="00AE2DBA" w:rsidP="00AE2DBA">
      <w:pPr>
        <w:pStyle w:val="ListParagraph"/>
        <w:numPr>
          <w:ilvl w:val="0"/>
          <w:numId w:val="26"/>
        </w:numPr>
        <w:spacing w:after="0" w:line="240" w:lineRule="auto"/>
        <w:ind w:left="720"/>
        <w:jc w:val="both"/>
        <w:rPr>
          <w:rFonts w:ascii="Arial" w:hAnsi="Arial" w:cs="Arial"/>
          <w:sz w:val="24"/>
          <w:szCs w:val="24"/>
          <w:lang w:val="en-US"/>
        </w:rPr>
      </w:pPr>
      <w:r w:rsidRPr="00AE2DBA">
        <w:rPr>
          <w:rFonts w:ascii="Arial" w:hAnsi="Arial" w:cs="Arial"/>
          <w:sz w:val="24"/>
          <w:szCs w:val="24"/>
          <w:lang w:val="en-US"/>
        </w:rPr>
        <w:t>Apa yang saya ketahui tentang karakteristik</w:t>
      </w:r>
      <w:r>
        <w:rPr>
          <w:rFonts w:ascii="Arial" w:hAnsi="Arial" w:cs="Arial"/>
          <w:sz w:val="24"/>
          <w:szCs w:val="24"/>
          <w:lang w:val="en-US"/>
        </w:rPr>
        <w:t>-karakteristik</w:t>
      </w:r>
      <w:r w:rsidRPr="00AE2DBA">
        <w:rPr>
          <w:rFonts w:ascii="Arial" w:hAnsi="Arial" w:cs="Arial"/>
          <w:sz w:val="24"/>
          <w:szCs w:val="24"/>
          <w:lang w:val="en-US"/>
        </w:rPr>
        <w:t xml:space="preserve"> tes </w:t>
      </w:r>
      <w:r>
        <w:rPr>
          <w:rFonts w:ascii="Arial" w:hAnsi="Arial" w:cs="Arial"/>
          <w:sz w:val="24"/>
          <w:szCs w:val="24"/>
          <w:lang w:val="en-US"/>
        </w:rPr>
        <w:t xml:space="preserve">yang </w:t>
      </w:r>
      <w:r w:rsidRPr="00AE2DBA">
        <w:rPr>
          <w:rFonts w:ascii="Arial" w:hAnsi="Arial" w:cs="Arial"/>
          <w:sz w:val="24"/>
          <w:szCs w:val="24"/>
          <w:lang w:val="en-US"/>
        </w:rPr>
        <w:t xml:space="preserve">saya gunakan? </w:t>
      </w:r>
    </w:p>
    <w:p w:rsidR="00AE2DBA" w:rsidRPr="00AE2DBA" w:rsidRDefault="00AE2DBA" w:rsidP="00AE2DBA">
      <w:pPr>
        <w:pStyle w:val="ListParagraph"/>
        <w:numPr>
          <w:ilvl w:val="0"/>
          <w:numId w:val="26"/>
        </w:numPr>
        <w:spacing w:after="0" w:line="240" w:lineRule="auto"/>
        <w:ind w:left="720"/>
        <w:jc w:val="both"/>
        <w:rPr>
          <w:rFonts w:ascii="Arial" w:hAnsi="Arial" w:cs="Arial"/>
          <w:sz w:val="24"/>
          <w:szCs w:val="24"/>
          <w:lang w:val="en-US"/>
        </w:rPr>
      </w:pPr>
      <w:r w:rsidRPr="00AE2DBA">
        <w:rPr>
          <w:rFonts w:ascii="Arial" w:hAnsi="Arial" w:cs="Arial"/>
          <w:sz w:val="24"/>
          <w:szCs w:val="24"/>
          <w:lang w:val="en-US"/>
        </w:rPr>
        <w:t>Apa yang harus saya ketahui tentang karakteristik</w:t>
      </w:r>
      <w:r>
        <w:rPr>
          <w:rFonts w:ascii="Arial" w:hAnsi="Arial" w:cs="Arial"/>
          <w:sz w:val="24"/>
          <w:szCs w:val="24"/>
          <w:lang w:val="en-US"/>
        </w:rPr>
        <w:t xml:space="preserve">-karakteristik </w:t>
      </w:r>
      <w:r w:rsidRPr="00AE2DBA">
        <w:rPr>
          <w:rFonts w:ascii="Arial" w:hAnsi="Arial" w:cs="Arial"/>
          <w:sz w:val="24"/>
          <w:szCs w:val="24"/>
          <w:lang w:val="en-US"/>
        </w:rPr>
        <w:t>tes yang saya gunakan?</w:t>
      </w:r>
    </w:p>
    <w:p w:rsidR="00AE2DBA" w:rsidRDefault="00AE2DBA" w:rsidP="00AE2DBA">
      <w:pPr>
        <w:spacing w:after="0" w:line="240" w:lineRule="auto"/>
        <w:ind w:firstLine="360"/>
        <w:jc w:val="both"/>
        <w:rPr>
          <w:rFonts w:ascii="Arial" w:hAnsi="Arial" w:cs="Arial"/>
          <w:sz w:val="24"/>
          <w:szCs w:val="24"/>
          <w:lang w:val="en-US"/>
        </w:rPr>
      </w:pPr>
    </w:p>
    <w:p w:rsidR="001F1CDF" w:rsidRPr="0077210F" w:rsidRDefault="003B0AEE" w:rsidP="00AE2DBA">
      <w:pPr>
        <w:spacing w:after="0" w:line="240" w:lineRule="auto"/>
        <w:ind w:firstLine="360"/>
        <w:jc w:val="both"/>
        <w:rPr>
          <w:rFonts w:ascii="Arial" w:hAnsi="Arial" w:cs="Arial"/>
          <w:sz w:val="24"/>
          <w:szCs w:val="24"/>
          <w:lang w:val="en-US"/>
        </w:rPr>
      </w:pPr>
      <w:r>
        <w:rPr>
          <w:rFonts w:ascii="Arial" w:hAnsi="Arial" w:cs="Arial"/>
          <w:sz w:val="24"/>
          <w:szCs w:val="24"/>
          <w:lang w:val="en-US"/>
        </w:rPr>
        <w:t>Pencarian Literatur: Desain Studi Spesifik pada Tes Diagnostik</w:t>
      </w:r>
    </w:p>
    <w:p w:rsidR="003B0AEE" w:rsidRDefault="003B0AEE" w:rsidP="0077210F">
      <w:pPr>
        <w:pStyle w:val="ListParagraph"/>
        <w:spacing w:after="0" w:line="240" w:lineRule="auto"/>
        <w:ind w:left="360" w:firstLine="1080"/>
        <w:jc w:val="both"/>
        <w:rPr>
          <w:rFonts w:ascii="Arial" w:hAnsi="Arial" w:cs="Arial"/>
          <w:sz w:val="24"/>
          <w:szCs w:val="24"/>
          <w:lang w:val="en-US"/>
        </w:rPr>
      </w:pPr>
      <w:r>
        <w:rPr>
          <w:rFonts w:ascii="Arial" w:hAnsi="Arial" w:cs="Arial"/>
          <w:sz w:val="24"/>
          <w:szCs w:val="24"/>
          <w:lang w:val="en-US"/>
        </w:rPr>
        <w:t>Cohort des</w:t>
      </w:r>
      <w:r w:rsidRPr="003B0AEE">
        <w:rPr>
          <w:rFonts w:ascii="Arial" w:hAnsi="Arial" w:cs="Arial"/>
          <w:sz w:val="24"/>
          <w:szCs w:val="24"/>
          <w:lang w:val="en-US"/>
        </w:rPr>
        <w:t>i</w:t>
      </w:r>
      <w:r>
        <w:rPr>
          <w:rFonts w:ascii="Arial" w:hAnsi="Arial" w:cs="Arial"/>
          <w:sz w:val="24"/>
          <w:szCs w:val="24"/>
          <w:lang w:val="en-US"/>
        </w:rPr>
        <w:t>g</w:t>
      </w:r>
      <w:r w:rsidRPr="003B0AEE">
        <w:rPr>
          <w:rFonts w:ascii="Arial" w:hAnsi="Arial" w:cs="Arial"/>
          <w:sz w:val="24"/>
          <w:szCs w:val="24"/>
          <w:lang w:val="en-US"/>
        </w:rPr>
        <w:t xml:space="preserve">n adalah desain studi paling umum untuk pengembangan tes diagnostik. Prinsip yang sama untuk </w:t>
      </w:r>
      <w:r>
        <w:rPr>
          <w:rFonts w:ascii="Arial" w:hAnsi="Arial" w:cs="Arial"/>
          <w:sz w:val="24"/>
          <w:szCs w:val="24"/>
          <w:lang w:val="en-US"/>
        </w:rPr>
        <w:t>p</w:t>
      </w:r>
      <w:r w:rsidRPr="003B0AEE">
        <w:rPr>
          <w:rFonts w:ascii="Arial" w:hAnsi="Arial" w:cs="Arial"/>
          <w:sz w:val="24"/>
          <w:szCs w:val="24"/>
          <w:lang w:val="en-US"/>
        </w:rPr>
        <w:t>encari</w:t>
      </w:r>
      <w:r>
        <w:rPr>
          <w:rFonts w:ascii="Arial" w:hAnsi="Arial" w:cs="Arial"/>
          <w:sz w:val="24"/>
          <w:szCs w:val="24"/>
          <w:lang w:val="en-US"/>
        </w:rPr>
        <w:t>an</w:t>
      </w:r>
      <w:r w:rsidRPr="003B0AEE">
        <w:rPr>
          <w:rFonts w:ascii="Arial" w:hAnsi="Arial" w:cs="Arial"/>
          <w:sz w:val="24"/>
          <w:szCs w:val="24"/>
          <w:lang w:val="en-US"/>
        </w:rPr>
        <w:t xml:space="preserve"> literatur yang dijelaskan dalam </w:t>
      </w:r>
      <w:r>
        <w:rPr>
          <w:rFonts w:ascii="Arial" w:hAnsi="Arial" w:cs="Arial"/>
          <w:sz w:val="24"/>
          <w:szCs w:val="24"/>
          <w:lang w:val="en-US"/>
        </w:rPr>
        <w:t>materi-materi sebelumnya juga berlaku untuk p</w:t>
      </w:r>
      <w:r w:rsidRPr="003B0AEE">
        <w:rPr>
          <w:rFonts w:ascii="Arial" w:hAnsi="Arial" w:cs="Arial"/>
          <w:sz w:val="24"/>
          <w:szCs w:val="24"/>
          <w:lang w:val="en-US"/>
        </w:rPr>
        <w:t>encari</w:t>
      </w:r>
      <w:r>
        <w:rPr>
          <w:rFonts w:ascii="Arial" w:hAnsi="Arial" w:cs="Arial"/>
          <w:sz w:val="24"/>
          <w:szCs w:val="24"/>
          <w:lang w:val="en-US"/>
        </w:rPr>
        <w:t>an</w:t>
      </w:r>
      <w:r w:rsidRPr="003B0AEE">
        <w:rPr>
          <w:rFonts w:ascii="Arial" w:hAnsi="Arial" w:cs="Arial"/>
          <w:sz w:val="24"/>
          <w:szCs w:val="24"/>
          <w:lang w:val="en-US"/>
        </w:rPr>
        <w:t xml:space="preserve"> literatur </w:t>
      </w:r>
      <w:r>
        <w:rPr>
          <w:rFonts w:ascii="Arial" w:hAnsi="Arial" w:cs="Arial"/>
          <w:sz w:val="24"/>
          <w:szCs w:val="24"/>
          <w:lang w:val="en-US"/>
        </w:rPr>
        <w:t xml:space="preserve">terkait </w:t>
      </w:r>
      <w:r w:rsidRPr="003B0AEE">
        <w:rPr>
          <w:rFonts w:ascii="Arial" w:hAnsi="Arial" w:cs="Arial"/>
          <w:sz w:val="24"/>
          <w:szCs w:val="24"/>
          <w:lang w:val="en-US"/>
        </w:rPr>
        <w:t xml:space="preserve">diagnostik. Namun, jenis desain yang digunakan dalam studi tes diagnostik dan langkah-langkah cohort designs, </w:t>
      </w:r>
      <w:r>
        <w:rPr>
          <w:rFonts w:ascii="Arial" w:hAnsi="Arial" w:cs="Arial"/>
          <w:sz w:val="24"/>
          <w:szCs w:val="24"/>
          <w:lang w:val="en-US"/>
        </w:rPr>
        <w:t xml:space="preserve">bukan </w:t>
      </w:r>
      <w:r w:rsidRPr="003B0AEE">
        <w:rPr>
          <w:rFonts w:ascii="Arial" w:hAnsi="Arial" w:cs="Arial"/>
          <w:sz w:val="24"/>
          <w:szCs w:val="24"/>
          <w:lang w:val="en-US"/>
        </w:rPr>
        <w:t xml:space="preserve">randomized clinical trials (RCTs). Prospective cohort designs </w:t>
      </w:r>
      <w:r>
        <w:rPr>
          <w:rFonts w:ascii="Arial" w:hAnsi="Arial" w:cs="Arial"/>
          <w:sz w:val="24"/>
          <w:szCs w:val="24"/>
          <w:lang w:val="en-US"/>
        </w:rPr>
        <w:t>lebih disarankan dibanding</w:t>
      </w:r>
      <w:r w:rsidRPr="003B0AEE">
        <w:rPr>
          <w:rFonts w:ascii="Arial" w:hAnsi="Arial" w:cs="Arial"/>
          <w:sz w:val="24"/>
          <w:szCs w:val="24"/>
          <w:lang w:val="en-US"/>
        </w:rPr>
        <w:t xml:space="preserve"> retrospective designs untuk evaluasi diagnostik tests. Meskipun dimungkinkan untuk menggunakan retrospective designs, desain ini </w:t>
      </w:r>
      <w:r>
        <w:rPr>
          <w:rFonts w:ascii="Arial" w:hAnsi="Arial" w:cs="Arial"/>
          <w:sz w:val="24"/>
          <w:szCs w:val="24"/>
          <w:lang w:val="en-US"/>
        </w:rPr>
        <w:t xml:space="preserve">mempunya </w:t>
      </w:r>
      <w:r w:rsidRPr="003B0AEE">
        <w:rPr>
          <w:rFonts w:ascii="Arial" w:hAnsi="Arial" w:cs="Arial"/>
          <w:sz w:val="24"/>
          <w:szCs w:val="24"/>
          <w:lang w:val="en-US"/>
        </w:rPr>
        <w:t xml:space="preserve">tantangan </w:t>
      </w:r>
      <w:r>
        <w:rPr>
          <w:rFonts w:ascii="Arial" w:hAnsi="Arial" w:cs="Arial"/>
          <w:sz w:val="24"/>
          <w:szCs w:val="24"/>
          <w:lang w:val="en-US"/>
        </w:rPr>
        <w:t xml:space="preserve">besar </w:t>
      </w:r>
      <w:r w:rsidRPr="003B0AEE">
        <w:rPr>
          <w:rFonts w:ascii="Arial" w:hAnsi="Arial" w:cs="Arial"/>
          <w:sz w:val="24"/>
          <w:szCs w:val="24"/>
          <w:lang w:val="en-US"/>
        </w:rPr>
        <w:t>dalam hal keabsahan informasi.</w:t>
      </w:r>
    </w:p>
    <w:p w:rsidR="003B0AEE" w:rsidRDefault="003B0AEE" w:rsidP="0077210F">
      <w:pPr>
        <w:pStyle w:val="ListParagraph"/>
        <w:spacing w:after="0" w:line="240" w:lineRule="auto"/>
        <w:ind w:left="360" w:firstLine="1080"/>
        <w:jc w:val="both"/>
        <w:rPr>
          <w:rFonts w:ascii="Arial" w:hAnsi="Arial" w:cs="Arial"/>
          <w:sz w:val="24"/>
          <w:szCs w:val="24"/>
          <w:lang w:val="en-US"/>
        </w:rPr>
      </w:pPr>
      <w:r w:rsidRPr="003B0AEE">
        <w:rPr>
          <w:rFonts w:ascii="Arial" w:hAnsi="Arial" w:cs="Arial"/>
          <w:sz w:val="24"/>
          <w:szCs w:val="24"/>
          <w:lang w:val="en-US"/>
        </w:rPr>
        <w:t xml:space="preserve">Contoh hipotetis retrospective design akan membantu menjelaskan kebutuhan untuk prospective designs. Misalnya bahwa peneliti ingin </w:t>
      </w:r>
      <w:r>
        <w:rPr>
          <w:rFonts w:ascii="Arial" w:hAnsi="Arial" w:cs="Arial"/>
          <w:sz w:val="24"/>
          <w:szCs w:val="24"/>
          <w:lang w:val="en-US"/>
        </w:rPr>
        <w:t>menge</w:t>
      </w:r>
      <w:r w:rsidRPr="003B0AEE">
        <w:rPr>
          <w:rFonts w:ascii="Arial" w:hAnsi="Arial" w:cs="Arial"/>
          <w:sz w:val="24"/>
          <w:szCs w:val="24"/>
          <w:lang w:val="en-US"/>
        </w:rPr>
        <w:t>tahu</w:t>
      </w:r>
      <w:r>
        <w:rPr>
          <w:rFonts w:ascii="Arial" w:hAnsi="Arial" w:cs="Arial"/>
          <w:sz w:val="24"/>
          <w:szCs w:val="24"/>
          <w:lang w:val="en-US"/>
        </w:rPr>
        <w:t>i</w:t>
      </w:r>
      <w:r w:rsidRPr="003B0AEE">
        <w:rPr>
          <w:rFonts w:ascii="Arial" w:hAnsi="Arial" w:cs="Arial"/>
          <w:sz w:val="24"/>
          <w:szCs w:val="24"/>
          <w:lang w:val="en-US"/>
        </w:rPr>
        <w:t xml:space="preserve"> jika hasil Lachman test yang biasanya digunakan </w:t>
      </w:r>
      <w:r>
        <w:rPr>
          <w:rFonts w:ascii="Arial" w:hAnsi="Arial" w:cs="Arial"/>
          <w:sz w:val="24"/>
          <w:szCs w:val="24"/>
          <w:lang w:val="en-US"/>
        </w:rPr>
        <w:t xml:space="preserve">di klinik untuk pasien dengan </w:t>
      </w:r>
      <w:r w:rsidRPr="003B0AEE">
        <w:rPr>
          <w:rFonts w:ascii="Arial" w:hAnsi="Arial" w:cs="Arial"/>
          <w:sz w:val="24"/>
          <w:szCs w:val="24"/>
          <w:lang w:val="en-US"/>
        </w:rPr>
        <w:t>duga</w:t>
      </w:r>
      <w:r>
        <w:rPr>
          <w:rFonts w:ascii="Arial" w:hAnsi="Arial" w:cs="Arial"/>
          <w:sz w:val="24"/>
          <w:szCs w:val="24"/>
          <w:lang w:val="en-US"/>
        </w:rPr>
        <w:t>an</w:t>
      </w:r>
      <w:r w:rsidRPr="003B0AEE">
        <w:rPr>
          <w:rFonts w:ascii="Arial" w:hAnsi="Arial" w:cs="Arial"/>
          <w:sz w:val="24"/>
          <w:szCs w:val="24"/>
          <w:lang w:val="en-US"/>
        </w:rPr>
        <w:t xml:space="preserve"> anterior cruciate ligament (ACL) tear menghasilkan hasil yang sama seperti magnetic resonance images (MRIs) </w:t>
      </w:r>
      <w:r>
        <w:rPr>
          <w:rFonts w:ascii="Arial" w:hAnsi="Arial" w:cs="Arial"/>
          <w:sz w:val="24"/>
          <w:szCs w:val="24"/>
          <w:lang w:val="en-US"/>
        </w:rPr>
        <w:t>pada pasien tersebut</w:t>
      </w:r>
      <w:r w:rsidRPr="003B0AEE">
        <w:rPr>
          <w:rFonts w:ascii="Arial" w:hAnsi="Arial" w:cs="Arial"/>
          <w:sz w:val="24"/>
          <w:szCs w:val="24"/>
          <w:lang w:val="en-US"/>
        </w:rPr>
        <w:t xml:space="preserve">. Mereka </w:t>
      </w:r>
      <w:r>
        <w:rPr>
          <w:rFonts w:ascii="Arial" w:hAnsi="Arial" w:cs="Arial"/>
          <w:sz w:val="24"/>
          <w:szCs w:val="24"/>
          <w:lang w:val="en-US"/>
        </w:rPr>
        <w:t>mengkonsulkan berdasarkan</w:t>
      </w:r>
      <w:r w:rsidRPr="003B0AEE">
        <w:rPr>
          <w:rFonts w:ascii="Arial" w:hAnsi="Arial" w:cs="Arial"/>
          <w:sz w:val="24"/>
          <w:szCs w:val="24"/>
          <w:lang w:val="en-US"/>
        </w:rPr>
        <w:t xml:space="preserve"> catatan medis pasien untuk menentukan hasil </w:t>
      </w:r>
      <w:r>
        <w:rPr>
          <w:rFonts w:ascii="Arial" w:hAnsi="Arial" w:cs="Arial"/>
          <w:sz w:val="24"/>
          <w:szCs w:val="24"/>
          <w:lang w:val="en-US"/>
        </w:rPr>
        <w:t xml:space="preserve">kedua </w:t>
      </w:r>
      <w:r w:rsidRPr="003B0AEE">
        <w:rPr>
          <w:rFonts w:ascii="Arial" w:hAnsi="Arial" w:cs="Arial"/>
          <w:sz w:val="24"/>
          <w:szCs w:val="24"/>
          <w:lang w:val="en-US"/>
        </w:rPr>
        <w:t>tes</w:t>
      </w:r>
      <w:r>
        <w:rPr>
          <w:rFonts w:ascii="Arial" w:hAnsi="Arial" w:cs="Arial"/>
          <w:sz w:val="24"/>
          <w:szCs w:val="24"/>
          <w:lang w:val="en-US"/>
        </w:rPr>
        <w:t xml:space="preserve"> tersebut</w:t>
      </w:r>
      <w:r w:rsidRPr="003B0AEE">
        <w:rPr>
          <w:rFonts w:ascii="Arial" w:hAnsi="Arial" w:cs="Arial"/>
          <w:sz w:val="24"/>
          <w:szCs w:val="24"/>
          <w:lang w:val="en-US"/>
        </w:rPr>
        <w:t xml:space="preserve">. Namun, tidak semua </w:t>
      </w:r>
      <w:r>
        <w:rPr>
          <w:rFonts w:ascii="Arial" w:hAnsi="Arial" w:cs="Arial"/>
          <w:sz w:val="24"/>
          <w:szCs w:val="24"/>
          <w:lang w:val="en-US"/>
        </w:rPr>
        <w:t>pasien</w:t>
      </w:r>
      <w:r w:rsidRPr="003B0AEE">
        <w:rPr>
          <w:rFonts w:ascii="Arial" w:hAnsi="Arial" w:cs="Arial"/>
          <w:sz w:val="24"/>
          <w:szCs w:val="24"/>
          <w:lang w:val="en-US"/>
        </w:rPr>
        <w:t xml:space="preserve"> </w:t>
      </w:r>
      <w:r>
        <w:rPr>
          <w:rFonts w:ascii="Arial" w:hAnsi="Arial" w:cs="Arial"/>
          <w:sz w:val="24"/>
          <w:szCs w:val="24"/>
          <w:lang w:val="en-US"/>
        </w:rPr>
        <w:t>dilakukan</w:t>
      </w:r>
      <w:r w:rsidRPr="003B0AEE">
        <w:rPr>
          <w:rFonts w:ascii="Arial" w:hAnsi="Arial" w:cs="Arial"/>
          <w:sz w:val="24"/>
          <w:szCs w:val="24"/>
          <w:lang w:val="en-US"/>
        </w:rPr>
        <w:t xml:space="preserve"> Lachman tes, </w:t>
      </w:r>
      <w:r>
        <w:rPr>
          <w:rFonts w:ascii="Arial" w:hAnsi="Arial" w:cs="Arial"/>
          <w:sz w:val="24"/>
          <w:szCs w:val="24"/>
          <w:lang w:val="en-US"/>
        </w:rPr>
        <w:t xml:space="preserve">atau </w:t>
      </w:r>
      <w:r w:rsidRPr="003B0AEE">
        <w:rPr>
          <w:rFonts w:ascii="Arial" w:hAnsi="Arial" w:cs="Arial"/>
          <w:sz w:val="24"/>
          <w:szCs w:val="24"/>
          <w:lang w:val="en-US"/>
        </w:rPr>
        <w:t xml:space="preserve">mungkin tes tidak </w:t>
      </w:r>
      <w:r>
        <w:rPr>
          <w:rFonts w:ascii="Arial" w:hAnsi="Arial" w:cs="Arial"/>
          <w:sz w:val="24"/>
          <w:szCs w:val="24"/>
          <w:lang w:val="en-US"/>
        </w:rPr>
        <w:t>di</w:t>
      </w:r>
      <w:r w:rsidRPr="003B0AEE">
        <w:rPr>
          <w:rFonts w:ascii="Arial" w:hAnsi="Arial" w:cs="Arial"/>
          <w:sz w:val="24"/>
          <w:szCs w:val="24"/>
          <w:lang w:val="en-US"/>
        </w:rPr>
        <w:t xml:space="preserve">catat, atau ini mungkin tidak jelas dalam catatan. Selain itu, </w:t>
      </w:r>
      <w:r w:rsidR="00EB1F2D">
        <w:rPr>
          <w:rFonts w:ascii="Arial" w:hAnsi="Arial" w:cs="Arial"/>
          <w:sz w:val="24"/>
          <w:szCs w:val="24"/>
          <w:lang w:val="en-US"/>
        </w:rPr>
        <w:t>reliabilitas</w:t>
      </w:r>
      <w:r w:rsidRPr="003B0AEE">
        <w:rPr>
          <w:rFonts w:ascii="Arial" w:hAnsi="Arial" w:cs="Arial"/>
          <w:sz w:val="24"/>
          <w:szCs w:val="24"/>
          <w:lang w:val="en-US"/>
        </w:rPr>
        <w:t xml:space="preserve"> antara dokter </w:t>
      </w:r>
      <w:r w:rsidR="00EB1F2D">
        <w:rPr>
          <w:rFonts w:ascii="Arial" w:hAnsi="Arial" w:cs="Arial"/>
          <w:sz w:val="24"/>
          <w:szCs w:val="24"/>
          <w:lang w:val="en-US"/>
        </w:rPr>
        <w:t xml:space="preserve">yang </w:t>
      </w:r>
      <w:r w:rsidRPr="003B0AEE">
        <w:rPr>
          <w:rFonts w:ascii="Arial" w:hAnsi="Arial" w:cs="Arial"/>
          <w:sz w:val="24"/>
          <w:szCs w:val="24"/>
          <w:lang w:val="en-US"/>
        </w:rPr>
        <w:t xml:space="preserve">melakukan Lachman </w:t>
      </w:r>
      <w:r w:rsidR="00EB1F2D" w:rsidRPr="003B0AEE">
        <w:rPr>
          <w:rFonts w:ascii="Arial" w:hAnsi="Arial" w:cs="Arial"/>
          <w:sz w:val="24"/>
          <w:szCs w:val="24"/>
          <w:lang w:val="en-US"/>
        </w:rPr>
        <w:t>tes</w:t>
      </w:r>
      <w:r w:rsidR="00EB1F2D">
        <w:rPr>
          <w:rFonts w:ascii="Arial" w:hAnsi="Arial" w:cs="Arial"/>
          <w:sz w:val="24"/>
          <w:szCs w:val="24"/>
          <w:lang w:val="en-US"/>
        </w:rPr>
        <w:t>t</w:t>
      </w:r>
      <w:r w:rsidR="00EB1F2D" w:rsidRPr="003B0AEE">
        <w:rPr>
          <w:rFonts w:ascii="Arial" w:hAnsi="Arial" w:cs="Arial"/>
          <w:sz w:val="24"/>
          <w:szCs w:val="24"/>
          <w:lang w:val="en-US"/>
        </w:rPr>
        <w:t xml:space="preserve"> </w:t>
      </w:r>
      <w:r w:rsidRPr="003B0AEE">
        <w:rPr>
          <w:rFonts w:ascii="Arial" w:hAnsi="Arial" w:cs="Arial"/>
          <w:sz w:val="24"/>
          <w:szCs w:val="24"/>
          <w:lang w:val="en-US"/>
        </w:rPr>
        <w:t>atau MRI</w:t>
      </w:r>
      <w:r w:rsidR="00EB1F2D">
        <w:rPr>
          <w:rFonts w:ascii="Arial" w:hAnsi="Arial" w:cs="Arial"/>
          <w:sz w:val="24"/>
          <w:szCs w:val="24"/>
          <w:lang w:val="en-US"/>
        </w:rPr>
        <w:t xml:space="preserve"> yang rendah</w:t>
      </w:r>
      <w:r w:rsidRPr="003B0AEE">
        <w:rPr>
          <w:rFonts w:ascii="Arial" w:hAnsi="Arial" w:cs="Arial"/>
          <w:sz w:val="24"/>
          <w:szCs w:val="24"/>
          <w:lang w:val="en-US"/>
        </w:rPr>
        <w:t xml:space="preserve">, sehingga mustahil untuk menentukan jika tes yang diberikan dengan </w:t>
      </w:r>
      <w:r w:rsidR="00EB1F2D">
        <w:rPr>
          <w:rFonts w:ascii="Arial" w:hAnsi="Arial" w:cs="Arial"/>
          <w:sz w:val="24"/>
          <w:szCs w:val="24"/>
          <w:lang w:val="en-US"/>
        </w:rPr>
        <w:t>valid dan atau reliabel</w:t>
      </w:r>
      <w:r w:rsidRPr="003B0AEE">
        <w:rPr>
          <w:rFonts w:ascii="Arial" w:hAnsi="Arial" w:cs="Arial"/>
          <w:sz w:val="24"/>
          <w:szCs w:val="24"/>
          <w:lang w:val="en-US"/>
        </w:rPr>
        <w:t xml:space="preserve">. </w:t>
      </w:r>
      <w:r w:rsidR="00EB1F2D" w:rsidRPr="00EB1F2D">
        <w:rPr>
          <w:rFonts w:ascii="Arial" w:hAnsi="Arial" w:cs="Arial"/>
          <w:sz w:val="24"/>
          <w:szCs w:val="24"/>
          <w:lang w:val="en-US"/>
        </w:rPr>
        <w:t xml:space="preserve">Prospective studies </w:t>
      </w:r>
      <w:r w:rsidRPr="003B0AEE">
        <w:rPr>
          <w:rFonts w:ascii="Arial" w:hAnsi="Arial" w:cs="Arial"/>
          <w:sz w:val="24"/>
          <w:szCs w:val="24"/>
          <w:lang w:val="en-US"/>
        </w:rPr>
        <w:t xml:space="preserve">tes diagnostik </w:t>
      </w:r>
      <w:r w:rsidR="00EB1F2D">
        <w:rPr>
          <w:rFonts w:ascii="Arial" w:hAnsi="Arial" w:cs="Arial"/>
          <w:sz w:val="24"/>
          <w:szCs w:val="24"/>
          <w:lang w:val="en-US"/>
        </w:rPr>
        <w:t>dilakukan</w:t>
      </w:r>
      <w:r w:rsidRPr="003B0AEE">
        <w:rPr>
          <w:rFonts w:ascii="Arial" w:hAnsi="Arial" w:cs="Arial"/>
          <w:sz w:val="24"/>
          <w:szCs w:val="24"/>
          <w:lang w:val="en-US"/>
        </w:rPr>
        <w:t xml:space="preserve"> untuk </w:t>
      </w:r>
      <w:r w:rsidR="00EB1F2D">
        <w:rPr>
          <w:rFonts w:ascii="Arial" w:hAnsi="Arial" w:cs="Arial"/>
          <w:sz w:val="24"/>
          <w:szCs w:val="24"/>
          <w:lang w:val="en-US"/>
        </w:rPr>
        <w:t>pengumpul</w:t>
      </w:r>
      <w:r w:rsidRPr="003B0AEE">
        <w:rPr>
          <w:rFonts w:ascii="Arial" w:hAnsi="Arial" w:cs="Arial"/>
          <w:sz w:val="24"/>
          <w:szCs w:val="24"/>
          <w:lang w:val="en-US"/>
        </w:rPr>
        <w:t xml:space="preserve">an data pada uji klinis </w:t>
      </w:r>
      <w:r w:rsidR="00EB1F2D">
        <w:rPr>
          <w:rFonts w:ascii="Arial" w:hAnsi="Arial" w:cs="Arial"/>
          <w:sz w:val="24"/>
          <w:szCs w:val="24"/>
          <w:lang w:val="en-US"/>
        </w:rPr>
        <w:t>(</w:t>
      </w:r>
      <w:r w:rsidRPr="003B0AEE">
        <w:rPr>
          <w:rFonts w:ascii="Arial" w:hAnsi="Arial" w:cs="Arial"/>
          <w:sz w:val="24"/>
          <w:szCs w:val="24"/>
          <w:lang w:val="en-US"/>
        </w:rPr>
        <w:t xml:space="preserve">Lachman </w:t>
      </w:r>
      <w:r w:rsidR="00EB1F2D">
        <w:rPr>
          <w:rFonts w:ascii="Arial" w:hAnsi="Arial" w:cs="Arial"/>
          <w:sz w:val="24"/>
          <w:szCs w:val="24"/>
          <w:lang w:val="en-US"/>
        </w:rPr>
        <w:t>test</w:t>
      </w:r>
      <w:r w:rsidRPr="003B0AEE">
        <w:rPr>
          <w:rFonts w:ascii="Arial" w:hAnsi="Arial" w:cs="Arial"/>
          <w:sz w:val="24"/>
          <w:szCs w:val="24"/>
          <w:lang w:val="en-US"/>
        </w:rPr>
        <w:t xml:space="preserve">) dan perbandingan </w:t>
      </w:r>
      <w:r w:rsidR="00EB1F2D">
        <w:rPr>
          <w:rFonts w:ascii="Arial" w:hAnsi="Arial" w:cs="Arial"/>
          <w:sz w:val="24"/>
          <w:szCs w:val="24"/>
          <w:lang w:val="en-US"/>
        </w:rPr>
        <w:t xml:space="preserve">dengan </w:t>
      </w:r>
      <w:r w:rsidR="00EB1F2D" w:rsidRPr="003B0AEE">
        <w:rPr>
          <w:rFonts w:ascii="Arial" w:hAnsi="Arial" w:cs="Arial"/>
          <w:sz w:val="24"/>
          <w:szCs w:val="24"/>
          <w:lang w:val="en-US"/>
        </w:rPr>
        <w:t xml:space="preserve">tes </w:t>
      </w:r>
      <w:r w:rsidR="00EB1F2D">
        <w:rPr>
          <w:rFonts w:ascii="Arial" w:hAnsi="Arial" w:cs="Arial"/>
          <w:sz w:val="24"/>
          <w:szCs w:val="24"/>
          <w:lang w:val="en-US"/>
        </w:rPr>
        <w:t xml:space="preserve">yang bersifat gold </w:t>
      </w:r>
      <w:r w:rsidRPr="003B0AEE">
        <w:rPr>
          <w:rFonts w:ascii="Arial" w:hAnsi="Arial" w:cs="Arial"/>
          <w:sz w:val="24"/>
          <w:szCs w:val="24"/>
          <w:lang w:val="en-US"/>
        </w:rPr>
        <w:t>standar</w:t>
      </w:r>
      <w:r w:rsidR="00EB1F2D">
        <w:rPr>
          <w:rFonts w:ascii="Arial" w:hAnsi="Arial" w:cs="Arial"/>
          <w:sz w:val="24"/>
          <w:szCs w:val="24"/>
          <w:lang w:val="en-US"/>
        </w:rPr>
        <w:t>d</w:t>
      </w:r>
      <w:r w:rsidRPr="003B0AEE">
        <w:rPr>
          <w:rFonts w:ascii="Arial" w:hAnsi="Arial" w:cs="Arial"/>
          <w:sz w:val="24"/>
          <w:szCs w:val="24"/>
          <w:lang w:val="en-US"/>
        </w:rPr>
        <w:t xml:space="preserve"> (MRI).</w:t>
      </w:r>
    </w:p>
    <w:p w:rsidR="00530CA2" w:rsidRDefault="009E5EAF" w:rsidP="009E5EAF">
      <w:pPr>
        <w:spacing w:after="0" w:line="240" w:lineRule="auto"/>
        <w:ind w:left="360" w:firstLine="1080"/>
        <w:jc w:val="both"/>
        <w:rPr>
          <w:rFonts w:ascii="Arial" w:hAnsi="Arial" w:cs="Arial"/>
          <w:sz w:val="24"/>
          <w:szCs w:val="24"/>
          <w:lang w:val="en-US"/>
        </w:rPr>
      </w:pPr>
      <w:r w:rsidRPr="009E5EAF">
        <w:rPr>
          <w:rFonts w:ascii="Arial" w:hAnsi="Arial" w:cs="Arial"/>
          <w:sz w:val="24"/>
          <w:szCs w:val="24"/>
          <w:lang w:val="en-US"/>
        </w:rPr>
        <w:t xml:space="preserve">Pengembangan tes diagnostik yang </w:t>
      </w:r>
      <w:r>
        <w:rPr>
          <w:rFonts w:ascii="Arial" w:hAnsi="Arial" w:cs="Arial"/>
          <w:sz w:val="24"/>
          <w:szCs w:val="24"/>
          <w:lang w:val="en-US"/>
        </w:rPr>
        <w:t>valid dan reliabel</w:t>
      </w:r>
      <w:r w:rsidRPr="009E5EAF">
        <w:rPr>
          <w:rFonts w:ascii="Arial" w:hAnsi="Arial" w:cs="Arial"/>
          <w:sz w:val="24"/>
          <w:szCs w:val="24"/>
          <w:lang w:val="en-US"/>
        </w:rPr>
        <w:t xml:space="preserve"> memerlukan penggunaan dua tes, </w:t>
      </w:r>
      <w:r>
        <w:rPr>
          <w:rFonts w:ascii="Arial" w:hAnsi="Arial" w:cs="Arial"/>
          <w:sz w:val="24"/>
          <w:szCs w:val="24"/>
          <w:lang w:val="en-US"/>
        </w:rPr>
        <w:t xml:space="preserve">yaitu </w:t>
      </w:r>
      <w:r w:rsidRPr="009E5EAF">
        <w:rPr>
          <w:rFonts w:ascii="Arial" w:hAnsi="Arial" w:cs="Arial"/>
          <w:sz w:val="24"/>
          <w:szCs w:val="24"/>
          <w:lang w:val="en-US"/>
        </w:rPr>
        <w:t>tes indeks dan gold standard</w:t>
      </w:r>
      <w:r>
        <w:rPr>
          <w:rFonts w:ascii="Arial" w:hAnsi="Arial" w:cs="Arial"/>
          <w:sz w:val="24"/>
          <w:szCs w:val="24"/>
          <w:lang w:val="en-US"/>
        </w:rPr>
        <w:t xml:space="preserve"> pada setiap subjek. </w:t>
      </w:r>
      <w:r w:rsidRPr="009E5EAF">
        <w:rPr>
          <w:rFonts w:ascii="Arial" w:hAnsi="Arial" w:cs="Arial"/>
          <w:sz w:val="24"/>
          <w:szCs w:val="24"/>
          <w:lang w:val="en-US"/>
        </w:rPr>
        <w:t xml:space="preserve">Dalam sebuah studi penelitian, </w:t>
      </w:r>
      <w:r>
        <w:rPr>
          <w:rFonts w:ascii="Arial" w:hAnsi="Arial" w:cs="Arial"/>
          <w:sz w:val="24"/>
          <w:szCs w:val="24"/>
          <w:lang w:val="en-US"/>
        </w:rPr>
        <w:t xml:space="preserve">prosedur pengumpulan data dilakukan dengan </w:t>
      </w:r>
      <w:r w:rsidRPr="009E5EAF">
        <w:rPr>
          <w:rFonts w:ascii="Arial" w:hAnsi="Arial" w:cs="Arial"/>
          <w:sz w:val="24"/>
          <w:szCs w:val="24"/>
          <w:lang w:val="en-US"/>
        </w:rPr>
        <w:t xml:space="preserve">studi </w:t>
      </w:r>
      <w:r>
        <w:rPr>
          <w:rFonts w:ascii="Arial" w:hAnsi="Arial" w:cs="Arial"/>
          <w:sz w:val="24"/>
          <w:szCs w:val="24"/>
          <w:lang w:val="en-US"/>
        </w:rPr>
        <w:t>d</w:t>
      </w:r>
      <w:r w:rsidRPr="009E5EAF">
        <w:rPr>
          <w:rFonts w:ascii="Arial" w:hAnsi="Arial" w:cs="Arial"/>
          <w:sz w:val="24"/>
          <w:szCs w:val="24"/>
          <w:lang w:val="en-US"/>
        </w:rPr>
        <w:t>esain</w:t>
      </w:r>
      <w:r>
        <w:rPr>
          <w:rFonts w:ascii="Arial" w:hAnsi="Arial" w:cs="Arial"/>
          <w:sz w:val="24"/>
          <w:szCs w:val="24"/>
          <w:lang w:val="en-US"/>
        </w:rPr>
        <w:t xml:space="preserve"> yang valid, misalnya terkait reliabilitas penguji untuk kedua tes tersebut</w:t>
      </w:r>
      <w:r w:rsidRPr="009E5EAF">
        <w:rPr>
          <w:rFonts w:ascii="Arial" w:hAnsi="Arial" w:cs="Arial"/>
          <w:sz w:val="24"/>
          <w:szCs w:val="24"/>
          <w:lang w:val="en-US"/>
        </w:rPr>
        <w:t xml:space="preserve">. Peserta studi setuju untuk kedua prosedur sebagai bagian dari penelitian. </w:t>
      </w:r>
      <w:r>
        <w:rPr>
          <w:rFonts w:ascii="Arial" w:hAnsi="Arial" w:cs="Arial"/>
          <w:sz w:val="24"/>
          <w:szCs w:val="24"/>
          <w:lang w:val="en-US"/>
        </w:rPr>
        <w:t>Hal</w:t>
      </w:r>
      <w:r w:rsidRPr="009E5EAF">
        <w:rPr>
          <w:rFonts w:ascii="Arial" w:hAnsi="Arial" w:cs="Arial"/>
          <w:sz w:val="24"/>
          <w:szCs w:val="24"/>
          <w:lang w:val="en-US"/>
        </w:rPr>
        <w:t xml:space="preserve"> penting adalah perencanaan ke depan yang melekat dalam </w:t>
      </w:r>
      <w:r w:rsidRPr="009E5EAF">
        <w:rPr>
          <w:rFonts w:ascii="Arial" w:hAnsi="Arial" w:cs="Arial"/>
          <w:sz w:val="24"/>
          <w:szCs w:val="24"/>
          <w:lang w:val="en-US"/>
        </w:rPr>
        <w:lastRenderedPageBreak/>
        <w:t xml:space="preserve">prospective study. </w:t>
      </w:r>
      <w:r>
        <w:rPr>
          <w:rFonts w:ascii="Arial" w:hAnsi="Arial" w:cs="Arial"/>
          <w:sz w:val="24"/>
          <w:szCs w:val="24"/>
          <w:lang w:val="en-US"/>
        </w:rPr>
        <w:t>Subjek dapat dipilih dalam</w:t>
      </w:r>
      <w:r w:rsidRPr="009E5EAF">
        <w:rPr>
          <w:rFonts w:ascii="Arial" w:hAnsi="Arial" w:cs="Arial"/>
          <w:sz w:val="24"/>
          <w:szCs w:val="24"/>
          <w:lang w:val="en-US"/>
        </w:rPr>
        <w:t xml:space="preserve"> satu titik waktu prospective and cross-sectional)</w:t>
      </w:r>
      <w:r>
        <w:rPr>
          <w:rFonts w:ascii="Arial" w:hAnsi="Arial" w:cs="Arial"/>
          <w:sz w:val="24"/>
          <w:szCs w:val="24"/>
          <w:lang w:val="en-US"/>
        </w:rPr>
        <w:t xml:space="preserve"> </w:t>
      </w:r>
      <w:r w:rsidRPr="009E5EAF">
        <w:rPr>
          <w:rFonts w:ascii="Arial" w:hAnsi="Arial" w:cs="Arial"/>
          <w:sz w:val="24"/>
          <w:szCs w:val="24"/>
          <w:lang w:val="en-US"/>
        </w:rPr>
        <w:t xml:space="preserve">dan data diperoleh sekali dan dalam jangka waktu singkat atau sampel pada satu waktu titik dan diikuti selama jangka waktu lebih lama untuk menentukan jika kondisi target </w:t>
      </w:r>
      <w:r>
        <w:rPr>
          <w:rFonts w:ascii="Arial" w:hAnsi="Arial" w:cs="Arial"/>
          <w:sz w:val="24"/>
          <w:szCs w:val="24"/>
          <w:lang w:val="en-US"/>
        </w:rPr>
        <w:t>ter</w:t>
      </w:r>
      <w:r w:rsidRPr="009E5EAF">
        <w:rPr>
          <w:rFonts w:ascii="Arial" w:hAnsi="Arial" w:cs="Arial"/>
          <w:sz w:val="24"/>
          <w:szCs w:val="24"/>
          <w:lang w:val="en-US"/>
        </w:rPr>
        <w:t>konfirmasi (prospective and longitudinal).</w:t>
      </w:r>
    </w:p>
    <w:p w:rsidR="00530CA2" w:rsidRDefault="00530CA2" w:rsidP="00530CA2">
      <w:pPr>
        <w:spacing w:after="0" w:line="240" w:lineRule="auto"/>
        <w:ind w:firstLine="360"/>
        <w:jc w:val="both"/>
        <w:rPr>
          <w:rFonts w:ascii="Arial" w:hAnsi="Arial" w:cs="Arial"/>
          <w:sz w:val="24"/>
          <w:szCs w:val="24"/>
          <w:lang w:val="en-US"/>
        </w:rPr>
      </w:pPr>
    </w:p>
    <w:p w:rsidR="007064E0" w:rsidRPr="00530CA2" w:rsidRDefault="00B25D5B" w:rsidP="00530CA2">
      <w:pPr>
        <w:spacing w:after="0" w:line="240" w:lineRule="auto"/>
        <w:ind w:firstLine="360"/>
        <w:jc w:val="both"/>
        <w:rPr>
          <w:rFonts w:ascii="Arial" w:hAnsi="Arial" w:cs="Arial"/>
          <w:sz w:val="24"/>
          <w:szCs w:val="24"/>
          <w:lang w:val="en-US"/>
        </w:rPr>
      </w:pPr>
      <w:r>
        <w:rPr>
          <w:rFonts w:ascii="Arial" w:hAnsi="Arial" w:cs="Arial"/>
          <w:sz w:val="24"/>
          <w:szCs w:val="24"/>
          <w:lang w:val="en-US"/>
        </w:rPr>
        <w:t>Proses Penilaian Studi</w:t>
      </w:r>
      <w:r w:rsidRPr="00530CA2">
        <w:rPr>
          <w:rFonts w:ascii="Arial" w:hAnsi="Arial" w:cs="Arial"/>
          <w:sz w:val="24"/>
          <w:szCs w:val="24"/>
          <w:lang w:val="en-US"/>
        </w:rPr>
        <w:t xml:space="preserve"> </w:t>
      </w:r>
    </w:p>
    <w:p w:rsidR="00B25D5B" w:rsidRDefault="00B25D5B" w:rsidP="00530CA2">
      <w:pPr>
        <w:pStyle w:val="ListParagraph"/>
        <w:spacing w:after="0" w:line="240" w:lineRule="auto"/>
        <w:ind w:left="360" w:firstLine="1080"/>
        <w:jc w:val="both"/>
        <w:rPr>
          <w:rFonts w:ascii="Arial" w:hAnsi="Arial" w:cs="Arial"/>
          <w:sz w:val="24"/>
          <w:szCs w:val="24"/>
          <w:lang w:val="en-US"/>
        </w:rPr>
      </w:pPr>
      <w:r w:rsidRPr="00B25D5B">
        <w:rPr>
          <w:rFonts w:ascii="Arial" w:hAnsi="Arial" w:cs="Arial"/>
          <w:sz w:val="24"/>
          <w:szCs w:val="24"/>
          <w:lang w:val="en-US"/>
        </w:rPr>
        <w:t xml:space="preserve">Seperti yang dibahas sebelumnya, penilaian adalah langkah ketiga dalam lima </w:t>
      </w:r>
      <w:r>
        <w:rPr>
          <w:rFonts w:ascii="Arial" w:hAnsi="Arial" w:cs="Arial"/>
          <w:sz w:val="24"/>
          <w:szCs w:val="24"/>
          <w:lang w:val="en-US"/>
        </w:rPr>
        <w:t xml:space="preserve">langkah </w:t>
      </w:r>
      <w:r w:rsidRPr="00B25D5B">
        <w:rPr>
          <w:rFonts w:ascii="Arial" w:hAnsi="Arial" w:cs="Arial"/>
          <w:sz w:val="24"/>
          <w:szCs w:val="24"/>
          <w:lang w:val="en-US"/>
        </w:rPr>
        <w:t xml:space="preserve">proses evidence based practice (EBP). Dalam </w:t>
      </w:r>
      <w:r>
        <w:rPr>
          <w:rFonts w:ascii="Arial" w:hAnsi="Arial" w:cs="Arial"/>
          <w:sz w:val="24"/>
          <w:szCs w:val="24"/>
          <w:lang w:val="en-US"/>
        </w:rPr>
        <w:t>pembahasan</w:t>
      </w:r>
      <w:r w:rsidRPr="00B25D5B">
        <w:rPr>
          <w:rFonts w:ascii="Arial" w:hAnsi="Arial" w:cs="Arial"/>
          <w:sz w:val="24"/>
          <w:szCs w:val="24"/>
          <w:lang w:val="en-US"/>
        </w:rPr>
        <w:t xml:space="preserve"> </w:t>
      </w:r>
      <w:r>
        <w:rPr>
          <w:rFonts w:ascii="Arial" w:hAnsi="Arial" w:cs="Arial"/>
          <w:sz w:val="24"/>
          <w:szCs w:val="24"/>
          <w:lang w:val="en-US"/>
        </w:rPr>
        <w:t>ini kita dapat</w:t>
      </w:r>
      <w:r w:rsidRPr="00B25D5B">
        <w:rPr>
          <w:rFonts w:ascii="Arial" w:hAnsi="Arial" w:cs="Arial"/>
          <w:sz w:val="24"/>
          <w:szCs w:val="24"/>
          <w:lang w:val="en-US"/>
        </w:rPr>
        <w:t xml:space="preserve"> mengembangkan keahlian unt</w:t>
      </w:r>
      <w:r w:rsidR="000217EA">
        <w:rPr>
          <w:rFonts w:ascii="Arial" w:hAnsi="Arial" w:cs="Arial"/>
          <w:sz w:val="24"/>
          <w:szCs w:val="24"/>
          <w:lang w:val="en-US"/>
        </w:rPr>
        <w:t xml:space="preserve">uk menilai literatur diagnosis </w:t>
      </w:r>
      <w:r w:rsidRPr="00B25D5B">
        <w:rPr>
          <w:rFonts w:ascii="Arial" w:hAnsi="Arial" w:cs="Arial"/>
          <w:sz w:val="24"/>
          <w:szCs w:val="24"/>
          <w:lang w:val="en-US"/>
        </w:rPr>
        <w:t xml:space="preserve">dan menyelesaikan empat bagian yang sangat penting untuk penilaian </w:t>
      </w:r>
      <w:r>
        <w:rPr>
          <w:rFonts w:ascii="Arial" w:hAnsi="Arial" w:cs="Arial"/>
          <w:sz w:val="24"/>
          <w:szCs w:val="24"/>
          <w:lang w:val="en-US"/>
        </w:rPr>
        <w:t>literatur</w:t>
      </w:r>
      <w:r w:rsidRPr="00B25D5B">
        <w:rPr>
          <w:rFonts w:ascii="Arial" w:hAnsi="Arial" w:cs="Arial"/>
          <w:sz w:val="24"/>
          <w:szCs w:val="24"/>
          <w:lang w:val="en-US"/>
        </w:rPr>
        <w:t xml:space="preserve"> </w:t>
      </w:r>
      <w:r w:rsidR="000217EA">
        <w:rPr>
          <w:rFonts w:ascii="Arial" w:hAnsi="Arial" w:cs="Arial"/>
          <w:sz w:val="24"/>
          <w:szCs w:val="24"/>
          <w:lang w:val="en-US"/>
        </w:rPr>
        <w:t>diagnostik</w:t>
      </w:r>
      <w:r>
        <w:rPr>
          <w:rFonts w:ascii="Arial" w:hAnsi="Arial" w:cs="Arial"/>
          <w:sz w:val="24"/>
          <w:szCs w:val="24"/>
          <w:lang w:val="en-US"/>
        </w:rPr>
        <w:t xml:space="preserve"> yaitu</w:t>
      </w:r>
      <w:r w:rsidRPr="00B25D5B">
        <w:rPr>
          <w:rFonts w:ascii="Arial" w:hAnsi="Arial" w:cs="Arial"/>
          <w:sz w:val="24"/>
          <w:szCs w:val="24"/>
          <w:lang w:val="en-US"/>
        </w:rPr>
        <w:t xml:space="preserve">: </w:t>
      </w:r>
    </w:p>
    <w:p w:rsidR="00B25D5B" w:rsidRDefault="00B25D5B" w:rsidP="00B25D5B">
      <w:pPr>
        <w:pStyle w:val="ListParagraph"/>
        <w:numPr>
          <w:ilvl w:val="0"/>
          <w:numId w:val="26"/>
        </w:numPr>
        <w:spacing w:after="0" w:line="240" w:lineRule="auto"/>
        <w:jc w:val="both"/>
        <w:rPr>
          <w:rFonts w:ascii="Arial" w:hAnsi="Arial" w:cs="Arial"/>
          <w:sz w:val="24"/>
          <w:szCs w:val="24"/>
          <w:lang w:val="en-US"/>
        </w:rPr>
      </w:pPr>
      <w:r w:rsidRPr="00B25D5B">
        <w:rPr>
          <w:rFonts w:ascii="Arial" w:hAnsi="Arial" w:cs="Arial"/>
          <w:sz w:val="24"/>
          <w:szCs w:val="24"/>
          <w:lang w:val="en-US"/>
        </w:rPr>
        <w:t xml:space="preserve">menentukan </w:t>
      </w:r>
      <w:r>
        <w:rPr>
          <w:rFonts w:ascii="Arial" w:hAnsi="Arial" w:cs="Arial"/>
          <w:sz w:val="24"/>
          <w:szCs w:val="24"/>
          <w:lang w:val="en-US"/>
        </w:rPr>
        <w:t xml:space="preserve">kemampuan </w:t>
      </w:r>
      <w:r w:rsidRPr="00B25D5B">
        <w:rPr>
          <w:rFonts w:ascii="Arial" w:hAnsi="Arial" w:cs="Arial"/>
          <w:sz w:val="24"/>
          <w:szCs w:val="24"/>
          <w:lang w:val="en-US"/>
        </w:rPr>
        <w:t xml:space="preserve">penerapan studi; </w:t>
      </w:r>
    </w:p>
    <w:p w:rsidR="00B25D5B" w:rsidRDefault="00B25D5B" w:rsidP="00B25D5B">
      <w:pPr>
        <w:pStyle w:val="ListParagraph"/>
        <w:numPr>
          <w:ilvl w:val="0"/>
          <w:numId w:val="26"/>
        </w:numPr>
        <w:spacing w:after="0" w:line="240" w:lineRule="auto"/>
        <w:jc w:val="both"/>
        <w:rPr>
          <w:rFonts w:ascii="Arial" w:hAnsi="Arial" w:cs="Arial"/>
          <w:sz w:val="24"/>
          <w:szCs w:val="24"/>
          <w:lang w:val="en-US"/>
        </w:rPr>
      </w:pPr>
      <w:r w:rsidRPr="00B25D5B">
        <w:rPr>
          <w:rFonts w:ascii="Arial" w:hAnsi="Arial" w:cs="Arial"/>
          <w:sz w:val="24"/>
          <w:szCs w:val="24"/>
          <w:lang w:val="en-US"/>
        </w:rPr>
        <w:t xml:space="preserve">menentukan kualitas studi; </w:t>
      </w:r>
    </w:p>
    <w:p w:rsidR="008D55C1" w:rsidRDefault="00B25D5B" w:rsidP="008D55C1">
      <w:pPr>
        <w:pStyle w:val="ListParagraph"/>
        <w:numPr>
          <w:ilvl w:val="0"/>
          <w:numId w:val="26"/>
        </w:numPr>
        <w:spacing w:after="0" w:line="240" w:lineRule="auto"/>
        <w:jc w:val="both"/>
        <w:rPr>
          <w:rFonts w:ascii="Arial" w:hAnsi="Arial" w:cs="Arial"/>
          <w:sz w:val="24"/>
          <w:szCs w:val="24"/>
          <w:lang w:val="en-US"/>
        </w:rPr>
      </w:pPr>
      <w:r>
        <w:rPr>
          <w:rFonts w:ascii="Arial" w:hAnsi="Arial" w:cs="Arial"/>
          <w:sz w:val="24"/>
          <w:szCs w:val="24"/>
          <w:lang w:val="en-US"/>
        </w:rPr>
        <w:t xml:space="preserve">menginterpretasikan </w:t>
      </w:r>
      <w:r w:rsidR="008D55C1">
        <w:rPr>
          <w:rFonts w:ascii="Arial" w:hAnsi="Arial" w:cs="Arial"/>
          <w:sz w:val="24"/>
          <w:szCs w:val="24"/>
          <w:lang w:val="en-US"/>
        </w:rPr>
        <w:t>hasil studi</w:t>
      </w:r>
    </w:p>
    <w:p w:rsidR="00B25D5B" w:rsidRPr="008D55C1" w:rsidRDefault="00B25D5B" w:rsidP="008D55C1">
      <w:pPr>
        <w:pStyle w:val="ListParagraph"/>
        <w:spacing w:after="0" w:line="240" w:lineRule="auto"/>
        <w:ind w:left="1080"/>
        <w:jc w:val="both"/>
        <w:rPr>
          <w:rFonts w:ascii="Arial" w:hAnsi="Arial" w:cs="Arial"/>
          <w:sz w:val="24"/>
          <w:szCs w:val="24"/>
          <w:lang w:val="en-US"/>
        </w:rPr>
      </w:pPr>
    </w:p>
    <w:p w:rsidR="00B25D5B" w:rsidRPr="00B25D5B" w:rsidRDefault="00B25D5B" w:rsidP="00B25D5B">
      <w:pPr>
        <w:spacing w:after="0" w:line="240" w:lineRule="auto"/>
        <w:ind w:left="360" w:firstLine="1080"/>
        <w:jc w:val="both"/>
        <w:rPr>
          <w:rFonts w:ascii="Arial" w:hAnsi="Arial" w:cs="Arial"/>
          <w:sz w:val="24"/>
          <w:szCs w:val="24"/>
          <w:lang w:val="en-US"/>
        </w:rPr>
      </w:pPr>
      <w:r w:rsidRPr="00B25D5B">
        <w:rPr>
          <w:rFonts w:ascii="Arial" w:hAnsi="Arial" w:cs="Arial"/>
          <w:sz w:val="24"/>
          <w:szCs w:val="24"/>
          <w:lang w:val="en-US"/>
        </w:rPr>
        <w:t xml:space="preserve">Ada berbagai pendekatan untuk proses penilaian untuk studi diagnostik. Salah satu alat penilaian yang saat ini digunakan dalam literatur </w:t>
      </w:r>
      <w:r w:rsidR="000217EA">
        <w:rPr>
          <w:rFonts w:ascii="Arial" w:hAnsi="Arial" w:cs="Arial"/>
          <w:sz w:val="24"/>
          <w:szCs w:val="24"/>
          <w:lang w:val="en-US"/>
        </w:rPr>
        <w:t xml:space="preserve">fisioterapi </w:t>
      </w:r>
      <w:r w:rsidRPr="00B25D5B">
        <w:rPr>
          <w:rFonts w:ascii="Arial" w:hAnsi="Arial" w:cs="Arial"/>
          <w:sz w:val="24"/>
          <w:szCs w:val="24"/>
          <w:lang w:val="en-US"/>
        </w:rPr>
        <w:t xml:space="preserve">adalah </w:t>
      </w:r>
      <w:r w:rsidR="000217EA" w:rsidRPr="000217EA">
        <w:rPr>
          <w:rFonts w:ascii="Arial" w:hAnsi="Arial" w:cs="Arial"/>
          <w:sz w:val="24"/>
          <w:szCs w:val="24"/>
          <w:lang w:val="en-US"/>
        </w:rPr>
        <w:t xml:space="preserve">Quality Assessment of Diagnostic Accuracy Studies </w:t>
      </w:r>
      <w:r w:rsidRPr="00B25D5B">
        <w:rPr>
          <w:rFonts w:ascii="Arial" w:hAnsi="Arial" w:cs="Arial"/>
          <w:sz w:val="24"/>
          <w:szCs w:val="24"/>
          <w:lang w:val="en-US"/>
        </w:rPr>
        <w:t>(QUADAS).</w:t>
      </w:r>
      <w:r w:rsidR="000217EA">
        <w:rPr>
          <w:rFonts w:ascii="Arial" w:hAnsi="Arial" w:cs="Arial"/>
          <w:sz w:val="24"/>
          <w:szCs w:val="24"/>
          <w:lang w:val="en-US"/>
        </w:rPr>
        <w:t xml:space="preserve"> </w:t>
      </w:r>
      <w:r w:rsidRPr="00B25D5B">
        <w:rPr>
          <w:rFonts w:ascii="Arial" w:hAnsi="Arial" w:cs="Arial"/>
          <w:sz w:val="24"/>
          <w:szCs w:val="24"/>
          <w:lang w:val="en-US"/>
        </w:rPr>
        <w:t xml:space="preserve">QUADAS </w:t>
      </w:r>
      <w:r w:rsidR="000217EA">
        <w:rPr>
          <w:rFonts w:ascii="Arial" w:hAnsi="Arial" w:cs="Arial"/>
          <w:sz w:val="24"/>
          <w:szCs w:val="24"/>
          <w:lang w:val="en-US"/>
        </w:rPr>
        <w:t>meliputi</w:t>
      </w:r>
      <w:r w:rsidRPr="00B25D5B">
        <w:rPr>
          <w:rFonts w:ascii="Arial" w:hAnsi="Arial" w:cs="Arial"/>
          <w:sz w:val="24"/>
          <w:szCs w:val="24"/>
          <w:lang w:val="en-US"/>
        </w:rPr>
        <w:t xml:space="preserve"> 14 pertanyaan untuk </w:t>
      </w:r>
      <w:r w:rsidR="000217EA">
        <w:rPr>
          <w:rFonts w:ascii="Arial" w:hAnsi="Arial" w:cs="Arial"/>
          <w:sz w:val="24"/>
          <w:szCs w:val="24"/>
          <w:lang w:val="en-US"/>
        </w:rPr>
        <w:t>acuan</w:t>
      </w:r>
      <w:r w:rsidRPr="00B25D5B">
        <w:rPr>
          <w:rFonts w:ascii="Arial" w:hAnsi="Arial" w:cs="Arial"/>
          <w:sz w:val="24"/>
          <w:szCs w:val="24"/>
          <w:lang w:val="en-US"/>
        </w:rPr>
        <w:t xml:space="preserve"> penilaian penerapan dan kualitas studi diagnost</w:t>
      </w:r>
      <w:r w:rsidR="000217EA">
        <w:rPr>
          <w:rFonts w:ascii="Arial" w:hAnsi="Arial" w:cs="Arial"/>
          <w:sz w:val="24"/>
          <w:szCs w:val="24"/>
          <w:lang w:val="en-US"/>
        </w:rPr>
        <w:t>ik. Setiap pertanyaan dicatat</w:t>
      </w:r>
      <w:r w:rsidRPr="00B25D5B">
        <w:rPr>
          <w:rFonts w:ascii="Arial" w:hAnsi="Arial" w:cs="Arial"/>
          <w:sz w:val="24"/>
          <w:szCs w:val="24"/>
          <w:lang w:val="en-US"/>
        </w:rPr>
        <w:t xml:space="preserve"> sebagai "Ya," "tidak," atau "</w:t>
      </w:r>
      <w:r w:rsidR="000217EA">
        <w:rPr>
          <w:rFonts w:ascii="Arial" w:hAnsi="Arial" w:cs="Arial"/>
          <w:sz w:val="24"/>
          <w:szCs w:val="24"/>
          <w:lang w:val="en-US"/>
        </w:rPr>
        <w:t xml:space="preserve">tidak </w:t>
      </w:r>
      <w:r w:rsidRPr="00B25D5B">
        <w:rPr>
          <w:rFonts w:ascii="Arial" w:hAnsi="Arial" w:cs="Arial"/>
          <w:sz w:val="24"/>
          <w:szCs w:val="24"/>
          <w:lang w:val="en-US"/>
        </w:rPr>
        <w:t>jelas." Jumlah total jawab</w:t>
      </w:r>
      <w:r w:rsidR="000217EA">
        <w:rPr>
          <w:rFonts w:ascii="Arial" w:hAnsi="Arial" w:cs="Arial"/>
          <w:sz w:val="24"/>
          <w:szCs w:val="24"/>
          <w:lang w:val="en-US"/>
        </w:rPr>
        <w:t>an "ya" dapat diringkas untuk skor k</w:t>
      </w:r>
      <w:r w:rsidRPr="00B25D5B">
        <w:rPr>
          <w:rFonts w:ascii="Arial" w:hAnsi="Arial" w:cs="Arial"/>
          <w:sz w:val="24"/>
          <w:szCs w:val="24"/>
          <w:lang w:val="en-US"/>
        </w:rPr>
        <w:t xml:space="preserve">ualitas </w:t>
      </w:r>
      <w:r w:rsidR="000217EA">
        <w:rPr>
          <w:rFonts w:ascii="Arial" w:hAnsi="Arial" w:cs="Arial"/>
          <w:sz w:val="24"/>
          <w:szCs w:val="24"/>
          <w:lang w:val="en-US"/>
        </w:rPr>
        <w:t>pada</w:t>
      </w:r>
      <w:r w:rsidRPr="00B25D5B">
        <w:rPr>
          <w:rFonts w:ascii="Arial" w:hAnsi="Arial" w:cs="Arial"/>
          <w:sz w:val="24"/>
          <w:szCs w:val="24"/>
          <w:lang w:val="en-US"/>
        </w:rPr>
        <w:t xml:space="preserve"> setiap studi diagnostik yang dinilai.</w:t>
      </w:r>
    </w:p>
    <w:p w:rsidR="00A804D7" w:rsidRDefault="00EB386B" w:rsidP="00530CA2">
      <w:pPr>
        <w:pStyle w:val="ListParagraph"/>
        <w:spacing w:after="0" w:line="240" w:lineRule="auto"/>
        <w:ind w:left="360" w:firstLine="1080"/>
        <w:jc w:val="both"/>
        <w:rPr>
          <w:rFonts w:ascii="Arial" w:hAnsi="Arial" w:cs="Arial"/>
          <w:sz w:val="24"/>
          <w:szCs w:val="24"/>
          <w:lang w:val="en-US"/>
        </w:rPr>
      </w:pPr>
      <w:r w:rsidRPr="00EB386B">
        <w:rPr>
          <w:rFonts w:ascii="Arial" w:hAnsi="Arial" w:cs="Arial"/>
          <w:sz w:val="24"/>
          <w:szCs w:val="24"/>
          <w:lang w:val="en-US"/>
        </w:rPr>
        <w:t xml:space="preserve">Walaupun proses </w:t>
      </w:r>
      <w:r>
        <w:rPr>
          <w:rFonts w:ascii="Arial" w:hAnsi="Arial" w:cs="Arial"/>
          <w:sz w:val="24"/>
          <w:szCs w:val="24"/>
          <w:lang w:val="en-US"/>
        </w:rPr>
        <w:t xml:space="preserve">pemberian skor </w:t>
      </w:r>
      <w:r w:rsidRPr="00EB386B">
        <w:rPr>
          <w:rFonts w:ascii="Arial" w:hAnsi="Arial" w:cs="Arial"/>
          <w:sz w:val="24"/>
          <w:szCs w:val="24"/>
          <w:lang w:val="en-US"/>
        </w:rPr>
        <w:t xml:space="preserve">kualitas untuk penggunaan diagnostik studi systematic reviews tidak dianjurkan, beberapa penulis menyarankan </w:t>
      </w:r>
      <w:r>
        <w:rPr>
          <w:rFonts w:ascii="Arial" w:hAnsi="Arial" w:cs="Arial"/>
          <w:sz w:val="24"/>
          <w:szCs w:val="24"/>
          <w:lang w:val="en-US"/>
        </w:rPr>
        <w:t>s</w:t>
      </w:r>
      <w:r w:rsidRPr="00EB386B">
        <w:rPr>
          <w:rFonts w:ascii="Arial" w:hAnsi="Arial" w:cs="Arial"/>
          <w:sz w:val="24"/>
          <w:szCs w:val="24"/>
          <w:lang w:val="en-US"/>
        </w:rPr>
        <w:t xml:space="preserve">kor total dapat digunakan untuk mendapatkan </w:t>
      </w:r>
      <w:r>
        <w:rPr>
          <w:rFonts w:ascii="Arial" w:hAnsi="Arial" w:cs="Arial"/>
          <w:sz w:val="24"/>
          <w:szCs w:val="24"/>
          <w:lang w:val="en-US"/>
        </w:rPr>
        <w:t>estimasi kualitas studi diagnostik</w:t>
      </w:r>
      <w:r w:rsidRPr="00EB386B">
        <w:rPr>
          <w:rFonts w:ascii="Arial" w:hAnsi="Arial" w:cs="Arial"/>
          <w:sz w:val="24"/>
          <w:szCs w:val="24"/>
          <w:lang w:val="en-US"/>
        </w:rPr>
        <w:t>.</w:t>
      </w:r>
      <w:r>
        <w:rPr>
          <w:rFonts w:ascii="Arial" w:hAnsi="Arial" w:cs="Arial"/>
          <w:sz w:val="24"/>
          <w:szCs w:val="24"/>
          <w:lang w:val="en-US"/>
        </w:rPr>
        <w:t xml:space="preserve"> Penilaian</w:t>
      </w:r>
      <w:r w:rsidRPr="00EB386B">
        <w:rPr>
          <w:rFonts w:ascii="Arial" w:hAnsi="Arial" w:cs="Arial"/>
          <w:sz w:val="24"/>
          <w:szCs w:val="24"/>
          <w:lang w:val="en-US"/>
        </w:rPr>
        <w:t xml:space="preserve"> lain yang </w:t>
      </w:r>
      <w:r>
        <w:rPr>
          <w:rFonts w:ascii="Arial" w:hAnsi="Arial" w:cs="Arial"/>
          <w:sz w:val="24"/>
          <w:szCs w:val="24"/>
          <w:lang w:val="en-US"/>
        </w:rPr>
        <w:t xml:space="preserve">dalam literatur-literatur fisioterapi adalah </w:t>
      </w:r>
      <w:r w:rsidRPr="00EB386B">
        <w:rPr>
          <w:rFonts w:ascii="Arial" w:hAnsi="Arial" w:cs="Arial"/>
          <w:sz w:val="24"/>
          <w:szCs w:val="24"/>
          <w:lang w:val="en-US"/>
        </w:rPr>
        <w:t>Standards for Reporting of Diagnostic Accuracy (STARD).</w:t>
      </w:r>
      <w:r>
        <w:rPr>
          <w:rFonts w:ascii="Arial" w:hAnsi="Arial" w:cs="Arial"/>
          <w:sz w:val="24"/>
          <w:szCs w:val="24"/>
          <w:lang w:val="en-US"/>
        </w:rPr>
        <w:t xml:space="preserve"> Penggunaan penilaian tersebut</w:t>
      </w:r>
      <w:r w:rsidRPr="00EB386B">
        <w:rPr>
          <w:rFonts w:ascii="Arial" w:hAnsi="Arial" w:cs="Arial"/>
          <w:sz w:val="24"/>
          <w:szCs w:val="24"/>
          <w:lang w:val="en-US"/>
        </w:rPr>
        <w:t>, digunakan untuk secara sistematis</w:t>
      </w:r>
      <w:r>
        <w:rPr>
          <w:rFonts w:ascii="Arial" w:hAnsi="Arial" w:cs="Arial"/>
          <w:sz w:val="24"/>
          <w:szCs w:val="24"/>
          <w:lang w:val="en-US"/>
        </w:rPr>
        <w:t xml:space="preserve"> pada</w:t>
      </w:r>
      <w:r w:rsidRPr="00EB386B">
        <w:rPr>
          <w:rFonts w:ascii="Arial" w:hAnsi="Arial" w:cs="Arial"/>
          <w:sz w:val="24"/>
          <w:szCs w:val="24"/>
          <w:lang w:val="en-US"/>
        </w:rPr>
        <w:t xml:space="preserve"> laporan penelitian studi diagnostik untuk publikasi dan tidak langsung berlaku untuk proses penilaian untuk masing-masing studi diagnostik. </w:t>
      </w:r>
    </w:p>
    <w:p w:rsidR="00A804D7" w:rsidRPr="00530CA2" w:rsidRDefault="00A804D7" w:rsidP="00530CA2">
      <w:pPr>
        <w:pStyle w:val="ListParagraph"/>
        <w:spacing w:after="0" w:line="240" w:lineRule="auto"/>
        <w:ind w:left="360" w:firstLine="1080"/>
        <w:jc w:val="both"/>
        <w:rPr>
          <w:rFonts w:ascii="Arial" w:hAnsi="Arial" w:cs="Arial"/>
          <w:sz w:val="24"/>
          <w:szCs w:val="24"/>
          <w:lang w:val="en-US"/>
        </w:rPr>
      </w:pPr>
    </w:p>
    <w:p w:rsidR="007064E0" w:rsidRPr="00601073" w:rsidRDefault="00F068AA" w:rsidP="00601073">
      <w:pPr>
        <w:spacing w:after="0" w:line="240" w:lineRule="auto"/>
        <w:ind w:firstLine="360"/>
        <w:jc w:val="both"/>
        <w:rPr>
          <w:rFonts w:ascii="Arial" w:hAnsi="Arial" w:cs="Arial"/>
          <w:sz w:val="24"/>
          <w:szCs w:val="24"/>
          <w:lang w:val="en-US"/>
        </w:rPr>
      </w:pPr>
      <w:r>
        <w:rPr>
          <w:rFonts w:ascii="Arial" w:hAnsi="Arial" w:cs="Arial"/>
          <w:sz w:val="24"/>
          <w:szCs w:val="24"/>
          <w:lang w:val="en-US"/>
        </w:rPr>
        <w:t>Bagian A: Menentuk</w:t>
      </w:r>
      <w:r w:rsidR="00863095">
        <w:rPr>
          <w:rFonts w:ascii="Arial" w:hAnsi="Arial" w:cs="Arial"/>
          <w:sz w:val="24"/>
          <w:szCs w:val="24"/>
          <w:lang w:val="en-US"/>
        </w:rPr>
        <w:t>an Kemampuan Aplikasi Studi Diagnostik</w:t>
      </w:r>
      <w:r w:rsidR="007064E0" w:rsidRPr="00601073">
        <w:rPr>
          <w:rFonts w:ascii="Arial" w:hAnsi="Arial" w:cs="Arial"/>
          <w:sz w:val="24"/>
          <w:szCs w:val="24"/>
          <w:lang w:val="en-US"/>
        </w:rPr>
        <w:t xml:space="preserve"> </w:t>
      </w:r>
    </w:p>
    <w:p w:rsidR="00601073" w:rsidRDefault="00863095" w:rsidP="00601073">
      <w:pPr>
        <w:spacing w:after="0" w:line="240" w:lineRule="auto"/>
        <w:ind w:left="360"/>
        <w:jc w:val="both"/>
        <w:rPr>
          <w:rFonts w:ascii="Arial" w:hAnsi="Arial" w:cs="Arial"/>
          <w:sz w:val="24"/>
          <w:szCs w:val="24"/>
          <w:lang w:val="en-US"/>
        </w:rPr>
      </w:pPr>
      <w:r>
        <w:rPr>
          <w:rFonts w:ascii="Arial" w:hAnsi="Arial" w:cs="Arial"/>
          <w:sz w:val="24"/>
          <w:szCs w:val="24"/>
          <w:lang w:val="en-US"/>
        </w:rPr>
        <w:t>Pertanyaan 1: Apakah seluruh spektrum pasien terwakili dalam sampel studi? Apakah pasien saya merepresentasikan pasien-pasien lain?</w:t>
      </w:r>
      <w:r w:rsidR="00601073">
        <w:rPr>
          <w:rFonts w:ascii="Arial" w:hAnsi="Arial" w:cs="Arial"/>
          <w:sz w:val="24"/>
          <w:szCs w:val="24"/>
          <w:lang w:val="en-US"/>
        </w:rPr>
        <w:t xml:space="preserve"> </w:t>
      </w:r>
    </w:p>
    <w:p w:rsidR="00B62F22" w:rsidRDefault="00386F39" w:rsidP="00601073">
      <w:pPr>
        <w:spacing w:after="0" w:line="240" w:lineRule="auto"/>
        <w:ind w:left="360" w:firstLine="1080"/>
        <w:jc w:val="both"/>
        <w:rPr>
          <w:rFonts w:ascii="Arial" w:hAnsi="Arial" w:cs="Arial"/>
          <w:sz w:val="24"/>
          <w:szCs w:val="24"/>
          <w:lang w:val="en-US"/>
        </w:rPr>
      </w:pPr>
      <w:r w:rsidRPr="00386F39">
        <w:rPr>
          <w:rFonts w:ascii="Arial" w:hAnsi="Arial" w:cs="Arial"/>
          <w:sz w:val="24"/>
          <w:szCs w:val="24"/>
          <w:lang w:val="en-US"/>
        </w:rPr>
        <w:t xml:space="preserve">Spektrum dampak penyakit, </w:t>
      </w:r>
      <w:r>
        <w:rPr>
          <w:rFonts w:ascii="Arial" w:hAnsi="Arial" w:cs="Arial"/>
          <w:sz w:val="24"/>
          <w:szCs w:val="24"/>
          <w:lang w:val="en-US"/>
        </w:rPr>
        <w:t>ke</w:t>
      </w:r>
      <w:r w:rsidRPr="00386F39">
        <w:rPr>
          <w:rFonts w:ascii="Arial" w:hAnsi="Arial" w:cs="Arial"/>
          <w:sz w:val="24"/>
          <w:szCs w:val="24"/>
          <w:lang w:val="en-US"/>
        </w:rPr>
        <w:t>cacat</w:t>
      </w:r>
      <w:r>
        <w:rPr>
          <w:rFonts w:ascii="Arial" w:hAnsi="Arial" w:cs="Arial"/>
          <w:sz w:val="24"/>
          <w:szCs w:val="24"/>
          <w:lang w:val="en-US"/>
        </w:rPr>
        <w:t>an</w:t>
      </w:r>
      <w:r w:rsidRPr="00386F39">
        <w:rPr>
          <w:rFonts w:ascii="Arial" w:hAnsi="Arial" w:cs="Arial"/>
          <w:sz w:val="24"/>
          <w:szCs w:val="24"/>
          <w:lang w:val="en-US"/>
        </w:rPr>
        <w:t xml:space="preserve"> atau cedera harus </w:t>
      </w:r>
      <w:r>
        <w:rPr>
          <w:rFonts w:ascii="Arial" w:hAnsi="Arial" w:cs="Arial"/>
          <w:sz w:val="24"/>
          <w:szCs w:val="24"/>
          <w:lang w:val="en-US"/>
        </w:rPr>
        <w:t>ter</w:t>
      </w:r>
      <w:r w:rsidRPr="00386F39">
        <w:rPr>
          <w:rFonts w:ascii="Arial" w:hAnsi="Arial" w:cs="Arial"/>
          <w:sz w:val="24"/>
          <w:szCs w:val="24"/>
          <w:lang w:val="en-US"/>
        </w:rPr>
        <w:t xml:space="preserve">wakili dalam studi tes diagnostik. Apabila seluruh spektrum tidak diwakili, kemudian penerapan ujian akan terbatas dan ini harus diakui oleh para penulis. Studi harus menyertakan populasi klinis yang relevan untuk tes, tetapi juga berkaitan dengan pasien. Pertanyaan ini kemudian penting untuk penerapan </w:t>
      </w:r>
      <w:r>
        <w:rPr>
          <w:rFonts w:ascii="Arial" w:hAnsi="Arial" w:cs="Arial"/>
          <w:sz w:val="24"/>
          <w:szCs w:val="24"/>
          <w:lang w:val="en-US"/>
        </w:rPr>
        <w:t>pada</w:t>
      </w:r>
      <w:r w:rsidRPr="00386F39">
        <w:rPr>
          <w:rFonts w:ascii="Arial" w:hAnsi="Arial" w:cs="Arial"/>
          <w:sz w:val="24"/>
          <w:szCs w:val="24"/>
          <w:lang w:val="en-US"/>
        </w:rPr>
        <w:t xml:space="preserve"> pasien dan kualitas penelitian.</w:t>
      </w:r>
    </w:p>
    <w:p w:rsidR="00386F39" w:rsidRDefault="00386F39" w:rsidP="00601073">
      <w:pPr>
        <w:spacing w:after="0" w:line="240" w:lineRule="auto"/>
        <w:ind w:left="360" w:firstLine="1080"/>
        <w:jc w:val="both"/>
        <w:rPr>
          <w:rFonts w:ascii="Arial" w:hAnsi="Arial" w:cs="Arial"/>
          <w:sz w:val="24"/>
          <w:szCs w:val="24"/>
          <w:lang w:val="en-US"/>
        </w:rPr>
      </w:pPr>
      <w:r w:rsidRPr="00386F39">
        <w:rPr>
          <w:rFonts w:ascii="Arial" w:hAnsi="Arial" w:cs="Arial"/>
          <w:sz w:val="24"/>
          <w:szCs w:val="24"/>
          <w:lang w:val="en-US"/>
        </w:rPr>
        <w:t>Sebagai contoh, Berg scale telah di</w:t>
      </w:r>
      <w:r>
        <w:rPr>
          <w:rFonts w:ascii="Arial" w:hAnsi="Arial" w:cs="Arial"/>
          <w:sz w:val="24"/>
          <w:szCs w:val="24"/>
          <w:lang w:val="en-US"/>
        </w:rPr>
        <w:t>validasi</w:t>
      </w:r>
      <w:r w:rsidRPr="00386F39">
        <w:rPr>
          <w:rFonts w:ascii="Arial" w:hAnsi="Arial" w:cs="Arial"/>
          <w:sz w:val="24"/>
          <w:szCs w:val="24"/>
          <w:lang w:val="en-US"/>
        </w:rPr>
        <w:t xml:space="preserve"> </w:t>
      </w:r>
      <w:r>
        <w:rPr>
          <w:rFonts w:ascii="Arial" w:hAnsi="Arial" w:cs="Arial"/>
          <w:sz w:val="24"/>
          <w:szCs w:val="24"/>
          <w:lang w:val="en-US"/>
        </w:rPr>
        <w:t xml:space="preserve">pada </w:t>
      </w:r>
      <w:r w:rsidRPr="00386F39">
        <w:rPr>
          <w:rFonts w:ascii="Arial" w:hAnsi="Arial" w:cs="Arial"/>
          <w:sz w:val="24"/>
          <w:szCs w:val="24"/>
          <w:lang w:val="en-US"/>
        </w:rPr>
        <w:t xml:space="preserve">sampel dari orang yang memiliki gangguan </w:t>
      </w:r>
      <w:r>
        <w:rPr>
          <w:rFonts w:ascii="Arial" w:hAnsi="Arial" w:cs="Arial"/>
          <w:sz w:val="24"/>
          <w:szCs w:val="24"/>
          <w:lang w:val="en-US"/>
        </w:rPr>
        <w:t>gerak</w:t>
      </w:r>
      <w:r w:rsidRPr="00386F39">
        <w:rPr>
          <w:rFonts w:ascii="Arial" w:hAnsi="Arial" w:cs="Arial"/>
          <w:sz w:val="24"/>
          <w:szCs w:val="24"/>
          <w:lang w:val="en-US"/>
        </w:rPr>
        <w:t xml:space="preserve"> sebagai akibat dari stroke dan juga </w:t>
      </w:r>
      <w:r>
        <w:rPr>
          <w:rFonts w:ascii="Arial" w:hAnsi="Arial" w:cs="Arial"/>
          <w:sz w:val="24"/>
          <w:szCs w:val="24"/>
          <w:lang w:val="en-US"/>
        </w:rPr>
        <w:t>pada mereka yang tanpa gangguan gerak</w:t>
      </w:r>
      <w:r w:rsidRPr="00386F39">
        <w:rPr>
          <w:rFonts w:ascii="Arial" w:hAnsi="Arial" w:cs="Arial"/>
          <w:sz w:val="24"/>
          <w:szCs w:val="24"/>
          <w:lang w:val="en-US"/>
        </w:rPr>
        <w:t xml:space="preserve"> dan tanpa stroke. Skala yang sama </w:t>
      </w:r>
      <w:r>
        <w:rPr>
          <w:rFonts w:ascii="Arial" w:hAnsi="Arial" w:cs="Arial"/>
          <w:sz w:val="24"/>
          <w:szCs w:val="24"/>
          <w:lang w:val="en-US"/>
        </w:rPr>
        <w:t>belum</w:t>
      </w:r>
      <w:r w:rsidRPr="00386F39">
        <w:rPr>
          <w:rFonts w:ascii="Arial" w:hAnsi="Arial" w:cs="Arial"/>
          <w:sz w:val="24"/>
          <w:szCs w:val="24"/>
          <w:lang w:val="en-US"/>
        </w:rPr>
        <w:t xml:space="preserve"> divalidasi dengan orang-orang dengan penyakit Parkinson</w:t>
      </w:r>
      <w:r>
        <w:rPr>
          <w:rFonts w:ascii="Arial" w:hAnsi="Arial" w:cs="Arial"/>
          <w:sz w:val="24"/>
          <w:szCs w:val="24"/>
          <w:lang w:val="en-US"/>
        </w:rPr>
        <w:t>.</w:t>
      </w:r>
      <w:r w:rsidRPr="00386F39">
        <w:rPr>
          <w:rFonts w:ascii="Arial" w:hAnsi="Arial" w:cs="Arial"/>
          <w:sz w:val="24"/>
          <w:szCs w:val="24"/>
          <w:lang w:val="en-US"/>
        </w:rPr>
        <w:t xml:space="preserve"> Meskipun orang-orang dengan penyakit Parkinson memiliki gangguan </w:t>
      </w:r>
      <w:r>
        <w:rPr>
          <w:rFonts w:ascii="Arial" w:hAnsi="Arial" w:cs="Arial"/>
          <w:sz w:val="24"/>
          <w:szCs w:val="24"/>
          <w:lang w:val="en-US"/>
        </w:rPr>
        <w:t>gerak d</w:t>
      </w:r>
      <w:r w:rsidRPr="00386F39">
        <w:rPr>
          <w:rFonts w:ascii="Arial" w:hAnsi="Arial" w:cs="Arial"/>
          <w:sz w:val="24"/>
          <w:szCs w:val="24"/>
          <w:lang w:val="en-US"/>
        </w:rPr>
        <w:t xml:space="preserve">an keseimbangan, </w:t>
      </w:r>
      <w:r>
        <w:rPr>
          <w:rFonts w:ascii="Arial" w:hAnsi="Arial" w:cs="Arial"/>
          <w:sz w:val="24"/>
          <w:szCs w:val="24"/>
          <w:lang w:val="en-US"/>
        </w:rPr>
        <w:t xml:space="preserve">hal itu </w:t>
      </w:r>
      <w:r w:rsidRPr="00386F39">
        <w:rPr>
          <w:rFonts w:ascii="Arial" w:hAnsi="Arial" w:cs="Arial"/>
          <w:sz w:val="24"/>
          <w:szCs w:val="24"/>
          <w:lang w:val="en-US"/>
        </w:rPr>
        <w:t xml:space="preserve">belum ditentukan bagaimana mereka </w:t>
      </w:r>
      <w:r>
        <w:rPr>
          <w:rFonts w:ascii="Arial" w:hAnsi="Arial" w:cs="Arial"/>
          <w:sz w:val="24"/>
          <w:szCs w:val="24"/>
          <w:lang w:val="en-US"/>
        </w:rPr>
        <w:t>mereka menggunakan</w:t>
      </w:r>
      <w:r w:rsidRPr="00386F39">
        <w:rPr>
          <w:rFonts w:ascii="Arial" w:hAnsi="Arial" w:cs="Arial"/>
          <w:sz w:val="24"/>
          <w:szCs w:val="24"/>
          <w:lang w:val="en-US"/>
        </w:rPr>
        <w:t xml:space="preserve"> skala </w:t>
      </w:r>
      <w:r>
        <w:rPr>
          <w:rFonts w:ascii="Arial" w:hAnsi="Arial" w:cs="Arial"/>
          <w:sz w:val="24"/>
          <w:szCs w:val="24"/>
          <w:lang w:val="en-US"/>
        </w:rPr>
        <w:t>tersebut</w:t>
      </w:r>
      <w:r w:rsidRPr="00386F39">
        <w:rPr>
          <w:rFonts w:ascii="Arial" w:hAnsi="Arial" w:cs="Arial"/>
          <w:sz w:val="24"/>
          <w:szCs w:val="24"/>
          <w:lang w:val="en-US"/>
        </w:rPr>
        <w:t xml:space="preserve">. </w:t>
      </w:r>
      <w:r>
        <w:rPr>
          <w:rFonts w:ascii="Arial" w:hAnsi="Arial" w:cs="Arial"/>
          <w:sz w:val="24"/>
          <w:szCs w:val="24"/>
          <w:lang w:val="en-US"/>
        </w:rPr>
        <w:t xml:space="preserve">Artinya jikan terdapat situasi seperti itu berarti tes tersebut mungkin tidak tepat diaplikasikan pada mereka yang mengalami </w:t>
      </w:r>
      <w:r w:rsidRPr="00386F39">
        <w:rPr>
          <w:rFonts w:ascii="Arial" w:hAnsi="Arial" w:cs="Arial"/>
          <w:sz w:val="24"/>
          <w:szCs w:val="24"/>
          <w:lang w:val="en-US"/>
        </w:rPr>
        <w:t>penyakit Parkinson</w:t>
      </w:r>
      <w:r>
        <w:rPr>
          <w:rFonts w:ascii="Arial" w:hAnsi="Arial" w:cs="Arial"/>
          <w:sz w:val="24"/>
          <w:szCs w:val="24"/>
          <w:lang w:val="en-US"/>
        </w:rPr>
        <w:t xml:space="preserve">. Dan keterbatasan tersebut </w:t>
      </w:r>
      <w:r w:rsidRPr="00386F39">
        <w:rPr>
          <w:rFonts w:ascii="Arial" w:hAnsi="Arial" w:cs="Arial"/>
          <w:sz w:val="24"/>
          <w:szCs w:val="24"/>
          <w:lang w:val="en-US"/>
        </w:rPr>
        <w:t xml:space="preserve">harus diakui ketika </w:t>
      </w:r>
      <w:r>
        <w:rPr>
          <w:rFonts w:ascii="Arial" w:hAnsi="Arial" w:cs="Arial"/>
          <w:sz w:val="24"/>
          <w:szCs w:val="24"/>
          <w:lang w:val="en-US"/>
        </w:rPr>
        <w:t xml:space="preserve">menginterpretasikan </w:t>
      </w:r>
      <w:r w:rsidRPr="00386F39">
        <w:rPr>
          <w:rFonts w:ascii="Arial" w:hAnsi="Arial" w:cs="Arial"/>
          <w:sz w:val="24"/>
          <w:szCs w:val="24"/>
          <w:lang w:val="en-US"/>
        </w:rPr>
        <w:t xml:space="preserve">hasil tes. </w:t>
      </w:r>
      <w:r>
        <w:rPr>
          <w:rFonts w:ascii="Arial" w:hAnsi="Arial" w:cs="Arial"/>
          <w:sz w:val="24"/>
          <w:szCs w:val="24"/>
          <w:lang w:val="en-US"/>
        </w:rPr>
        <w:t>Suatu tes</w:t>
      </w:r>
      <w:r w:rsidRPr="00386F39">
        <w:rPr>
          <w:rFonts w:ascii="Arial" w:hAnsi="Arial" w:cs="Arial"/>
          <w:sz w:val="24"/>
          <w:szCs w:val="24"/>
          <w:lang w:val="en-US"/>
        </w:rPr>
        <w:t xml:space="preserve"> </w:t>
      </w:r>
      <w:r>
        <w:rPr>
          <w:rFonts w:ascii="Arial" w:hAnsi="Arial" w:cs="Arial"/>
          <w:sz w:val="24"/>
          <w:szCs w:val="24"/>
          <w:lang w:val="en-US"/>
        </w:rPr>
        <w:t xml:space="preserve">tertentu </w:t>
      </w:r>
      <w:r w:rsidRPr="00386F39">
        <w:rPr>
          <w:rFonts w:ascii="Arial" w:hAnsi="Arial" w:cs="Arial"/>
          <w:sz w:val="24"/>
          <w:szCs w:val="24"/>
          <w:lang w:val="en-US"/>
        </w:rPr>
        <w:t>harus digunakan unt</w:t>
      </w:r>
      <w:r>
        <w:rPr>
          <w:rFonts w:ascii="Arial" w:hAnsi="Arial" w:cs="Arial"/>
          <w:sz w:val="24"/>
          <w:szCs w:val="24"/>
          <w:lang w:val="en-US"/>
        </w:rPr>
        <w:t>uk tujuan yang telah ditetapkan.</w:t>
      </w:r>
    </w:p>
    <w:p w:rsidR="009A52B0" w:rsidRDefault="00554AE9" w:rsidP="00554AE9">
      <w:pPr>
        <w:spacing w:after="0" w:line="240" w:lineRule="auto"/>
        <w:ind w:left="360" w:firstLine="1080"/>
        <w:jc w:val="both"/>
        <w:rPr>
          <w:rFonts w:ascii="Arial" w:hAnsi="Arial" w:cs="Arial"/>
          <w:sz w:val="24"/>
          <w:szCs w:val="24"/>
          <w:lang w:val="en-US"/>
        </w:rPr>
      </w:pPr>
      <w:r>
        <w:rPr>
          <w:rFonts w:ascii="Arial" w:hAnsi="Arial" w:cs="Arial"/>
          <w:sz w:val="24"/>
          <w:szCs w:val="24"/>
          <w:lang w:val="en-US"/>
        </w:rPr>
        <w:lastRenderedPageBreak/>
        <w:t>Pengukuran outcome</w:t>
      </w:r>
      <w:r w:rsidRPr="00554AE9">
        <w:rPr>
          <w:rFonts w:ascii="Arial" w:hAnsi="Arial" w:cs="Arial"/>
          <w:sz w:val="24"/>
          <w:szCs w:val="24"/>
          <w:lang w:val="en-US"/>
        </w:rPr>
        <w:t xml:space="preserve"> yang digunakan dalam penelitian intervensi harus </w:t>
      </w:r>
      <w:r>
        <w:rPr>
          <w:rFonts w:ascii="Arial" w:hAnsi="Arial" w:cs="Arial"/>
          <w:sz w:val="24"/>
          <w:szCs w:val="24"/>
          <w:lang w:val="en-US"/>
        </w:rPr>
        <w:t>valid mengukur</w:t>
      </w:r>
      <w:r w:rsidRPr="00554AE9">
        <w:rPr>
          <w:rFonts w:ascii="Arial" w:hAnsi="Arial" w:cs="Arial"/>
          <w:sz w:val="24"/>
          <w:szCs w:val="24"/>
          <w:lang w:val="en-US"/>
        </w:rPr>
        <w:t xml:space="preserve"> hasil </w:t>
      </w:r>
      <w:r>
        <w:rPr>
          <w:rFonts w:ascii="Arial" w:hAnsi="Arial" w:cs="Arial"/>
          <w:sz w:val="24"/>
          <w:szCs w:val="24"/>
          <w:lang w:val="en-US"/>
        </w:rPr>
        <w:t xml:space="preserve">outcome </w:t>
      </w:r>
      <w:r w:rsidRPr="00554AE9">
        <w:rPr>
          <w:rFonts w:ascii="Arial" w:hAnsi="Arial" w:cs="Arial"/>
          <w:sz w:val="24"/>
          <w:szCs w:val="24"/>
          <w:lang w:val="en-US"/>
        </w:rPr>
        <w:t xml:space="preserve">yang diharapkan. Misalnya, </w:t>
      </w:r>
      <w:r>
        <w:rPr>
          <w:rFonts w:ascii="Arial" w:hAnsi="Arial" w:cs="Arial"/>
          <w:sz w:val="24"/>
          <w:szCs w:val="24"/>
          <w:lang w:val="en-US"/>
        </w:rPr>
        <w:t>peningkatan</w:t>
      </w:r>
      <w:r w:rsidRPr="00554AE9">
        <w:rPr>
          <w:rFonts w:ascii="Arial" w:hAnsi="Arial" w:cs="Arial"/>
          <w:sz w:val="24"/>
          <w:szCs w:val="24"/>
          <w:lang w:val="en-US"/>
        </w:rPr>
        <w:t xml:space="preserve"> </w:t>
      </w:r>
      <w:r>
        <w:rPr>
          <w:rFonts w:ascii="Arial" w:hAnsi="Arial" w:cs="Arial"/>
          <w:sz w:val="24"/>
          <w:szCs w:val="24"/>
          <w:lang w:val="en-US"/>
        </w:rPr>
        <w:t xml:space="preserve">aktifitas </w:t>
      </w:r>
      <w:r w:rsidRPr="00554AE9">
        <w:rPr>
          <w:rFonts w:ascii="Arial" w:hAnsi="Arial" w:cs="Arial"/>
          <w:sz w:val="24"/>
          <w:szCs w:val="24"/>
          <w:lang w:val="en-US"/>
        </w:rPr>
        <w:t xml:space="preserve">kehidupan sehari-hari adalah tujuan dari intervensi, kemudian menggunakan ukuran kekuatan tidak akan memberikan wawasan tentang dampak yang diharapkan dari intervensi. Tes diagnostik harus sama </w:t>
      </w:r>
      <w:r>
        <w:rPr>
          <w:rFonts w:ascii="Arial" w:hAnsi="Arial" w:cs="Arial"/>
          <w:sz w:val="24"/>
          <w:szCs w:val="24"/>
          <w:lang w:val="en-US"/>
        </w:rPr>
        <w:t xml:space="preserve">dalam hal </w:t>
      </w:r>
      <w:r w:rsidRPr="00554AE9">
        <w:rPr>
          <w:rFonts w:ascii="Arial" w:hAnsi="Arial" w:cs="Arial"/>
          <w:sz w:val="24"/>
          <w:szCs w:val="24"/>
          <w:lang w:val="en-US"/>
        </w:rPr>
        <w:t xml:space="preserve">evaluasi dan </w:t>
      </w:r>
      <w:r>
        <w:rPr>
          <w:rFonts w:ascii="Arial" w:hAnsi="Arial" w:cs="Arial"/>
          <w:sz w:val="24"/>
          <w:szCs w:val="24"/>
          <w:lang w:val="en-US"/>
        </w:rPr>
        <w:t>penerapan</w:t>
      </w:r>
      <w:r w:rsidRPr="00554AE9">
        <w:rPr>
          <w:rFonts w:ascii="Arial" w:hAnsi="Arial" w:cs="Arial"/>
          <w:sz w:val="24"/>
          <w:szCs w:val="24"/>
          <w:lang w:val="en-US"/>
        </w:rPr>
        <w:t xml:space="preserve">. Sebagai contoh, norm reference developmental motor scale tepat </w:t>
      </w:r>
      <w:r>
        <w:rPr>
          <w:rFonts w:ascii="Arial" w:hAnsi="Arial" w:cs="Arial"/>
          <w:sz w:val="24"/>
          <w:szCs w:val="24"/>
          <w:lang w:val="en-US"/>
        </w:rPr>
        <w:t xml:space="preserve">tepat </w:t>
      </w:r>
      <w:r w:rsidRPr="00554AE9">
        <w:rPr>
          <w:rFonts w:ascii="Arial" w:hAnsi="Arial" w:cs="Arial"/>
          <w:sz w:val="24"/>
          <w:szCs w:val="24"/>
          <w:lang w:val="en-US"/>
        </w:rPr>
        <w:t>digunakan untuk menentukan kelayakan program intervensi awal. Namun, jenis tes ini tidak berguna dalam menentukan klasifikasi anak intervensi tertentu.</w:t>
      </w:r>
      <w:r>
        <w:rPr>
          <w:rFonts w:ascii="Arial" w:hAnsi="Arial" w:cs="Arial"/>
          <w:sz w:val="24"/>
          <w:szCs w:val="24"/>
          <w:lang w:val="en-US"/>
        </w:rPr>
        <w:t xml:space="preserve"> </w:t>
      </w:r>
      <w:r w:rsidRPr="00554AE9">
        <w:rPr>
          <w:rFonts w:ascii="Arial" w:hAnsi="Arial" w:cs="Arial"/>
          <w:sz w:val="24"/>
          <w:szCs w:val="24"/>
          <w:lang w:val="en-US"/>
        </w:rPr>
        <w:t>Misalnya, seorang anak dengan Down syndrome dan seorang anak dengan cerebral palsy mun</w:t>
      </w:r>
      <w:r>
        <w:rPr>
          <w:rFonts w:ascii="Arial" w:hAnsi="Arial" w:cs="Arial"/>
          <w:sz w:val="24"/>
          <w:szCs w:val="24"/>
          <w:lang w:val="en-US"/>
        </w:rPr>
        <w:t xml:space="preserve">gkin keduanya skor </w:t>
      </w:r>
      <w:r w:rsidRPr="00554AE9">
        <w:rPr>
          <w:rFonts w:ascii="Arial" w:hAnsi="Arial" w:cs="Arial"/>
          <w:sz w:val="24"/>
          <w:szCs w:val="24"/>
          <w:lang w:val="en-US"/>
        </w:rPr>
        <w:t xml:space="preserve">standar deviasi di bawah </w:t>
      </w:r>
      <w:r>
        <w:rPr>
          <w:rFonts w:ascii="Arial" w:hAnsi="Arial" w:cs="Arial"/>
          <w:sz w:val="24"/>
          <w:szCs w:val="24"/>
          <w:lang w:val="en-US"/>
        </w:rPr>
        <w:t>rata-rata</w:t>
      </w:r>
      <w:r w:rsidRPr="00554AE9">
        <w:rPr>
          <w:rFonts w:ascii="Arial" w:hAnsi="Arial" w:cs="Arial"/>
          <w:sz w:val="24"/>
          <w:szCs w:val="24"/>
          <w:lang w:val="en-US"/>
        </w:rPr>
        <w:t xml:space="preserve"> Bayley S</w:t>
      </w:r>
      <w:r>
        <w:rPr>
          <w:rFonts w:ascii="Arial" w:hAnsi="Arial" w:cs="Arial"/>
          <w:sz w:val="24"/>
          <w:szCs w:val="24"/>
          <w:lang w:val="en-US"/>
        </w:rPr>
        <w:t xml:space="preserve">cales of Infant Development-II </w:t>
      </w:r>
      <w:r w:rsidRPr="00554AE9">
        <w:rPr>
          <w:rFonts w:ascii="Arial" w:hAnsi="Arial" w:cs="Arial"/>
          <w:sz w:val="24"/>
          <w:szCs w:val="24"/>
          <w:lang w:val="en-US"/>
        </w:rPr>
        <w:t xml:space="preserve">dan kriteria ini dapat membuat setiap anak </w:t>
      </w:r>
      <w:r>
        <w:rPr>
          <w:rFonts w:ascii="Arial" w:hAnsi="Arial" w:cs="Arial"/>
          <w:sz w:val="24"/>
          <w:szCs w:val="24"/>
          <w:lang w:val="en-US"/>
        </w:rPr>
        <w:t>mempunyai eligibilitas</w:t>
      </w:r>
      <w:r w:rsidRPr="00554AE9">
        <w:rPr>
          <w:rFonts w:ascii="Arial" w:hAnsi="Arial" w:cs="Arial"/>
          <w:sz w:val="24"/>
          <w:szCs w:val="24"/>
          <w:lang w:val="en-US"/>
        </w:rPr>
        <w:t xml:space="preserve"> untuk layanan intervensi dini</w:t>
      </w:r>
      <w:r>
        <w:rPr>
          <w:rFonts w:ascii="Arial" w:hAnsi="Arial" w:cs="Arial"/>
          <w:sz w:val="24"/>
          <w:szCs w:val="24"/>
          <w:lang w:val="en-US"/>
        </w:rPr>
        <w:t>. Namun, s</w:t>
      </w:r>
      <w:r w:rsidRPr="00554AE9">
        <w:rPr>
          <w:rFonts w:ascii="Arial" w:hAnsi="Arial" w:cs="Arial"/>
          <w:sz w:val="24"/>
          <w:szCs w:val="24"/>
          <w:lang w:val="en-US"/>
        </w:rPr>
        <w:t xml:space="preserve">kor ini tidak akan membantu </w:t>
      </w:r>
      <w:r>
        <w:rPr>
          <w:rFonts w:ascii="Arial" w:hAnsi="Arial" w:cs="Arial"/>
          <w:sz w:val="24"/>
          <w:szCs w:val="24"/>
          <w:lang w:val="en-US"/>
        </w:rPr>
        <w:t>fisioterapis</w:t>
      </w:r>
      <w:r w:rsidRPr="00554AE9">
        <w:rPr>
          <w:rFonts w:ascii="Arial" w:hAnsi="Arial" w:cs="Arial"/>
          <w:sz w:val="24"/>
          <w:szCs w:val="24"/>
          <w:lang w:val="en-US"/>
        </w:rPr>
        <w:t xml:space="preserve"> dalam penentuan rekomendasi khusus untuk intervensi untuk setiap anak, atau akan itu mengkonfirmasi diagnosis </w:t>
      </w:r>
      <w:r>
        <w:rPr>
          <w:rFonts w:ascii="Arial" w:hAnsi="Arial" w:cs="Arial"/>
          <w:sz w:val="24"/>
          <w:szCs w:val="24"/>
          <w:lang w:val="en-US"/>
        </w:rPr>
        <w:t>d</w:t>
      </w:r>
      <w:r w:rsidRPr="00554AE9">
        <w:rPr>
          <w:rFonts w:ascii="Arial" w:hAnsi="Arial" w:cs="Arial"/>
          <w:sz w:val="24"/>
          <w:szCs w:val="24"/>
          <w:lang w:val="en-US"/>
        </w:rPr>
        <w:t xml:space="preserve">own </w:t>
      </w:r>
      <w:r>
        <w:rPr>
          <w:rFonts w:ascii="Arial" w:hAnsi="Arial" w:cs="Arial"/>
          <w:sz w:val="24"/>
          <w:szCs w:val="24"/>
          <w:lang w:val="en-US"/>
        </w:rPr>
        <w:t xml:space="preserve">syndrome </w:t>
      </w:r>
      <w:r w:rsidRPr="00554AE9">
        <w:rPr>
          <w:rFonts w:ascii="Arial" w:hAnsi="Arial" w:cs="Arial"/>
          <w:sz w:val="24"/>
          <w:szCs w:val="24"/>
          <w:lang w:val="en-US"/>
        </w:rPr>
        <w:t>atau cerebral palsy.</w:t>
      </w:r>
    </w:p>
    <w:p w:rsidR="00554AE9" w:rsidRDefault="00554AE9" w:rsidP="009A52B0">
      <w:pPr>
        <w:spacing w:after="0" w:line="240" w:lineRule="auto"/>
        <w:ind w:firstLine="360"/>
        <w:jc w:val="both"/>
        <w:rPr>
          <w:rFonts w:ascii="Arial" w:hAnsi="Arial" w:cs="Arial"/>
          <w:sz w:val="24"/>
          <w:szCs w:val="24"/>
          <w:lang w:val="en-US"/>
        </w:rPr>
      </w:pPr>
    </w:p>
    <w:p w:rsidR="007064E0" w:rsidRPr="009A52B0" w:rsidRDefault="00D81F54" w:rsidP="009A52B0">
      <w:pPr>
        <w:spacing w:after="0" w:line="240" w:lineRule="auto"/>
        <w:ind w:firstLine="360"/>
        <w:jc w:val="both"/>
        <w:rPr>
          <w:rFonts w:ascii="Arial" w:hAnsi="Arial" w:cs="Arial"/>
          <w:sz w:val="24"/>
          <w:szCs w:val="24"/>
          <w:lang w:val="en-US"/>
        </w:rPr>
      </w:pPr>
      <w:r>
        <w:rPr>
          <w:rFonts w:ascii="Arial" w:hAnsi="Arial" w:cs="Arial"/>
          <w:sz w:val="24"/>
          <w:szCs w:val="24"/>
          <w:lang w:val="en-US"/>
        </w:rPr>
        <w:t>Bagian B: Penentuan Kualitas Studi Diagnostik</w:t>
      </w:r>
    </w:p>
    <w:p w:rsidR="007064E0" w:rsidRDefault="00D81F54" w:rsidP="00D81F54">
      <w:pPr>
        <w:pStyle w:val="ListParagraph"/>
        <w:spacing w:after="0" w:line="240" w:lineRule="auto"/>
        <w:ind w:left="360" w:firstLine="1080"/>
        <w:jc w:val="both"/>
        <w:rPr>
          <w:rFonts w:ascii="Arial" w:hAnsi="Arial" w:cs="Arial"/>
          <w:sz w:val="24"/>
          <w:szCs w:val="24"/>
          <w:lang w:val="en-US"/>
        </w:rPr>
      </w:pPr>
      <w:r w:rsidRPr="00D81F54">
        <w:rPr>
          <w:rFonts w:ascii="Arial" w:hAnsi="Arial" w:cs="Arial"/>
          <w:sz w:val="24"/>
          <w:szCs w:val="24"/>
          <w:lang w:val="en-US"/>
        </w:rPr>
        <w:t xml:space="preserve">Idealnya, tes dan </w:t>
      </w:r>
      <w:r>
        <w:rPr>
          <w:rFonts w:ascii="Arial" w:hAnsi="Arial" w:cs="Arial"/>
          <w:sz w:val="24"/>
          <w:szCs w:val="24"/>
          <w:lang w:val="en-US"/>
        </w:rPr>
        <w:t>pengukura</w:t>
      </w:r>
      <w:r w:rsidR="000C3306">
        <w:rPr>
          <w:rFonts w:ascii="Arial" w:hAnsi="Arial" w:cs="Arial"/>
          <w:sz w:val="24"/>
          <w:szCs w:val="24"/>
          <w:lang w:val="en-US"/>
        </w:rPr>
        <w:t>n</w:t>
      </w:r>
      <w:r w:rsidRPr="00D81F54">
        <w:rPr>
          <w:rFonts w:ascii="Arial" w:hAnsi="Arial" w:cs="Arial"/>
          <w:sz w:val="24"/>
          <w:szCs w:val="24"/>
          <w:lang w:val="en-US"/>
        </w:rPr>
        <w:t xml:space="preserve"> yang digunakan dalam </w:t>
      </w:r>
      <w:r>
        <w:rPr>
          <w:rFonts w:ascii="Arial" w:hAnsi="Arial" w:cs="Arial"/>
          <w:sz w:val="24"/>
          <w:szCs w:val="24"/>
          <w:lang w:val="en-US"/>
        </w:rPr>
        <w:t>fisioterapi</w:t>
      </w:r>
      <w:r w:rsidRPr="00D81F54">
        <w:rPr>
          <w:rFonts w:ascii="Arial" w:hAnsi="Arial" w:cs="Arial"/>
          <w:sz w:val="24"/>
          <w:szCs w:val="24"/>
          <w:lang w:val="en-US"/>
        </w:rPr>
        <w:t xml:space="preserve"> harus divalidasi </w:t>
      </w:r>
      <w:r>
        <w:rPr>
          <w:rFonts w:ascii="Arial" w:hAnsi="Arial" w:cs="Arial"/>
          <w:sz w:val="24"/>
          <w:szCs w:val="24"/>
          <w:lang w:val="en-US"/>
        </w:rPr>
        <w:t>melalui</w:t>
      </w:r>
      <w:r w:rsidRPr="00D81F54">
        <w:rPr>
          <w:rFonts w:ascii="Arial" w:hAnsi="Arial" w:cs="Arial"/>
          <w:sz w:val="24"/>
          <w:szCs w:val="24"/>
          <w:lang w:val="en-US"/>
        </w:rPr>
        <w:t xml:space="preserve"> penelitian klinis. </w:t>
      </w:r>
      <w:r>
        <w:rPr>
          <w:rFonts w:ascii="Arial" w:hAnsi="Arial" w:cs="Arial"/>
          <w:sz w:val="24"/>
          <w:szCs w:val="24"/>
          <w:lang w:val="en-US"/>
        </w:rPr>
        <w:t>Hal ini berdampak pada pada semakin meningkatnya literatur terkait. Ada</w:t>
      </w:r>
      <w:r w:rsidRPr="00D81F54">
        <w:rPr>
          <w:rFonts w:ascii="Arial" w:hAnsi="Arial" w:cs="Arial"/>
          <w:sz w:val="24"/>
          <w:szCs w:val="24"/>
          <w:lang w:val="en-US"/>
        </w:rPr>
        <w:t xml:space="preserve"> </w:t>
      </w:r>
      <w:r>
        <w:rPr>
          <w:rFonts w:ascii="Arial" w:hAnsi="Arial" w:cs="Arial"/>
          <w:sz w:val="24"/>
          <w:szCs w:val="24"/>
          <w:lang w:val="en-US"/>
        </w:rPr>
        <w:t xml:space="preserve">beberapa hal </w:t>
      </w:r>
      <w:r w:rsidRPr="00D81F54">
        <w:rPr>
          <w:rFonts w:ascii="Arial" w:hAnsi="Arial" w:cs="Arial"/>
          <w:sz w:val="24"/>
          <w:szCs w:val="24"/>
          <w:lang w:val="en-US"/>
        </w:rPr>
        <w:t xml:space="preserve">penting dari penelitian tes diagnostik yang harus dipertimbangkan </w:t>
      </w:r>
      <w:r>
        <w:rPr>
          <w:rFonts w:ascii="Arial" w:hAnsi="Arial" w:cs="Arial"/>
          <w:sz w:val="24"/>
          <w:szCs w:val="24"/>
          <w:lang w:val="en-US"/>
        </w:rPr>
        <w:t xml:space="preserve">pada proses penilaian sebelum </w:t>
      </w:r>
      <w:r w:rsidRPr="00D81F54">
        <w:rPr>
          <w:rFonts w:ascii="Arial" w:hAnsi="Arial" w:cs="Arial"/>
          <w:sz w:val="24"/>
          <w:szCs w:val="24"/>
          <w:lang w:val="en-US"/>
        </w:rPr>
        <w:t>penerapan</w:t>
      </w:r>
      <w:r>
        <w:rPr>
          <w:rFonts w:ascii="Arial" w:hAnsi="Arial" w:cs="Arial"/>
          <w:sz w:val="24"/>
          <w:szCs w:val="24"/>
          <w:lang w:val="en-US"/>
        </w:rPr>
        <w:t xml:space="preserve"> hasil studi tersebut</w:t>
      </w:r>
      <w:r w:rsidRPr="00D81F54">
        <w:rPr>
          <w:rFonts w:ascii="Arial" w:hAnsi="Arial" w:cs="Arial"/>
          <w:sz w:val="24"/>
          <w:szCs w:val="24"/>
          <w:lang w:val="en-US"/>
        </w:rPr>
        <w:t xml:space="preserve">. Seperti halnya dengan intervensi, atau jenis lain dari penelitian, kualitas penelitian harus dinilai sebelum tes diagnostik </w:t>
      </w:r>
      <w:r>
        <w:rPr>
          <w:rFonts w:ascii="Arial" w:hAnsi="Arial" w:cs="Arial"/>
          <w:sz w:val="24"/>
          <w:szCs w:val="24"/>
          <w:lang w:val="en-US"/>
        </w:rPr>
        <w:t>apakah dapat</w:t>
      </w:r>
      <w:r w:rsidRPr="00D81F54">
        <w:rPr>
          <w:rFonts w:ascii="Arial" w:hAnsi="Arial" w:cs="Arial"/>
          <w:sz w:val="24"/>
          <w:szCs w:val="24"/>
          <w:lang w:val="en-US"/>
        </w:rPr>
        <w:t xml:space="preserve"> diterapkan di klinik. Ada aspek umum studi </w:t>
      </w:r>
      <w:r>
        <w:rPr>
          <w:rFonts w:ascii="Arial" w:hAnsi="Arial" w:cs="Arial"/>
          <w:sz w:val="24"/>
          <w:szCs w:val="24"/>
          <w:lang w:val="en-US"/>
        </w:rPr>
        <w:t>kualitas</w:t>
      </w:r>
      <w:r w:rsidRPr="00D81F54">
        <w:rPr>
          <w:rFonts w:ascii="Arial" w:hAnsi="Arial" w:cs="Arial"/>
          <w:sz w:val="24"/>
          <w:szCs w:val="24"/>
          <w:lang w:val="en-US"/>
        </w:rPr>
        <w:t xml:space="preserve"> un</w:t>
      </w:r>
      <w:r>
        <w:rPr>
          <w:rFonts w:ascii="Arial" w:hAnsi="Arial" w:cs="Arial"/>
          <w:sz w:val="24"/>
          <w:szCs w:val="24"/>
          <w:lang w:val="en-US"/>
        </w:rPr>
        <w:t>tuk studi diagnostik, prognostik</w:t>
      </w:r>
      <w:r w:rsidRPr="00D81F54">
        <w:rPr>
          <w:rFonts w:ascii="Arial" w:hAnsi="Arial" w:cs="Arial"/>
          <w:sz w:val="24"/>
          <w:szCs w:val="24"/>
          <w:lang w:val="en-US"/>
        </w:rPr>
        <w:t xml:space="preserve"> dan intervensi. Namun, ada aspek validitas yang unik untuk studi diagnostik.</w:t>
      </w:r>
    </w:p>
    <w:p w:rsidR="00D81F54" w:rsidRDefault="00D81F54" w:rsidP="009A52B0">
      <w:pPr>
        <w:pStyle w:val="ListParagraph"/>
        <w:spacing w:after="0" w:line="240" w:lineRule="auto"/>
        <w:ind w:firstLine="720"/>
        <w:jc w:val="both"/>
        <w:rPr>
          <w:rFonts w:ascii="Arial" w:hAnsi="Arial" w:cs="Arial"/>
          <w:sz w:val="24"/>
          <w:szCs w:val="24"/>
          <w:lang w:val="en-US"/>
        </w:rPr>
      </w:pPr>
    </w:p>
    <w:p w:rsidR="007064E0" w:rsidRPr="009A52B0" w:rsidRDefault="00936BED" w:rsidP="00936BED">
      <w:pPr>
        <w:spacing w:after="0" w:line="240" w:lineRule="auto"/>
        <w:ind w:left="360"/>
        <w:jc w:val="both"/>
        <w:rPr>
          <w:rFonts w:ascii="Arial" w:hAnsi="Arial" w:cs="Arial"/>
          <w:sz w:val="24"/>
          <w:szCs w:val="24"/>
          <w:lang w:val="en-US"/>
        </w:rPr>
      </w:pPr>
      <w:r w:rsidRPr="00936BED">
        <w:rPr>
          <w:rFonts w:ascii="Arial" w:hAnsi="Arial" w:cs="Arial"/>
          <w:sz w:val="24"/>
          <w:szCs w:val="24"/>
          <w:lang w:val="en-US"/>
        </w:rPr>
        <w:t xml:space="preserve">Pertanyaan 2: Apakah ada perbandingan </w:t>
      </w:r>
      <w:r>
        <w:rPr>
          <w:rFonts w:ascii="Arial" w:hAnsi="Arial" w:cs="Arial"/>
          <w:sz w:val="24"/>
          <w:szCs w:val="24"/>
          <w:lang w:val="en-US"/>
        </w:rPr>
        <w:t xml:space="preserve">secara independen dan blinding </w:t>
      </w:r>
      <w:r w:rsidRPr="00936BED">
        <w:rPr>
          <w:rFonts w:ascii="Arial" w:hAnsi="Arial" w:cs="Arial"/>
          <w:sz w:val="24"/>
          <w:szCs w:val="24"/>
          <w:lang w:val="en-US"/>
        </w:rPr>
        <w:t>dengan diagnosis</w:t>
      </w:r>
      <w:r>
        <w:rPr>
          <w:rFonts w:ascii="Arial" w:hAnsi="Arial" w:cs="Arial"/>
          <w:sz w:val="24"/>
          <w:szCs w:val="24"/>
          <w:lang w:val="en-US"/>
        </w:rPr>
        <w:t xml:space="preserve"> yang bersifat gold </w:t>
      </w:r>
      <w:r w:rsidR="000C3306">
        <w:rPr>
          <w:rFonts w:ascii="Arial" w:hAnsi="Arial" w:cs="Arial"/>
          <w:sz w:val="24"/>
          <w:szCs w:val="24"/>
          <w:lang w:val="en-US"/>
        </w:rPr>
        <w:t>standard?</w:t>
      </w:r>
    </w:p>
    <w:p w:rsidR="002A00CB" w:rsidRDefault="000C3306" w:rsidP="000C3306">
      <w:pPr>
        <w:pStyle w:val="ListParagraph"/>
        <w:spacing w:after="0" w:line="240" w:lineRule="auto"/>
        <w:ind w:left="360" w:firstLine="1080"/>
        <w:jc w:val="both"/>
        <w:rPr>
          <w:rFonts w:ascii="Arial" w:hAnsi="Arial" w:cs="Arial"/>
          <w:sz w:val="24"/>
          <w:szCs w:val="24"/>
          <w:lang w:val="en-US"/>
        </w:rPr>
      </w:pPr>
      <w:r w:rsidRPr="000C3306">
        <w:rPr>
          <w:rFonts w:ascii="Arial" w:hAnsi="Arial" w:cs="Arial"/>
          <w:sz w:val="24"/>
          <w:szCs w:val="24"/>
          <w:lang w:val="en-US"/>
        </w:rPr>
        <w:t xml:space="preserve">Seperti yang </w:t>
      </w:r>
      <w:r>
        <w:rPr>
          <w:rFonts w:ascii="Arial" w:hAnsi="Arial" w:cs="Arial"/>
          <w:sz w:val="24"/>
          <w:szCs w:val="24"/>
          <w:lang w:val="en-US"/>
        </w:rPr>
        <w:t>telah dijelaskan</w:t>
      </w:r>
      <w:r w:rsidRPr="000C3306">
        <w:rPr>
          <w:rFonts w:ascii="Arial" w:hAnsi="Arial" w:cs="Arial"/>
          <w:sz w:val="24"/>
          <w:szCs w:val="24"/>
          <w:lang w:val="en-US"/>
        </w:rPr>
        <w:t xml:space="preserve"> sebelumnya, kualitas (kadang-kadang disebut sebagai validitas) </w:t>
      </w:r>
      <w:r>
        <w:rPr>
          <w:rFonts w:ascii="Arial" w:hAnsi="Arial" w:cs="Arial"/>
          <w:sz w:val="24"/>
          <w:szCs w:val="24"/>
          <w:lang w:val="en-US"/>
        </w:rPr>
        <w:t xml:space="preserve">tes </w:t>
      </w:r>
      <w:r w:rsidRPr="000C3306">
        <w:rPr>
          <w:rFonts w:ascii="Arial" w:hAnsi="Arial" w:cs="Arial"/>
          <w:sz w:val="24"/>
          <w:szCs w:val="24"/>
          <w:lang w:val="en-US"/>
        </w:rPr>
        <w:t xml:space="preserve">atau </w:t>
      </w:r>
      <w:r>
        <w:rPr>
          <w:rFonts w:ascii="Arial" w:hAnsi="Arial" w:cs="Arial"/>
          <w:sz w:val="24"/>
          <w:szCs w:val="24"/>
          <w:lang w:val="en-US"/>
        </w:rPr>
        <w:t>pengukuran</w:t>
      </w:r>
      <w:r w:rsidRPr="000C3306">
        <w:rPr>
          <w:rFonts w:ascii="Arial" w:hAnsi="Arial" w:cs="Arial"/>
          <w:sz w:val="24"/>
          <w:szCs w:val="24"/>
          <w:lang w:val="en-US"/>
        </w:rPr>
        <w:t xml:space="preserve"> </w:t>
      </w:r>
      <w:r>
        <w:rPr>
          <w:rFonts w:ascii="Arial" w:hAnsi="Arial" w:cs="Arial"/>
          <w:sz w:val="24"/>
          <w:szCs w:val="24"/>
          <w:lang w:val="en-US"/>
        </w:rPr>
        <w:t>didapatkan</w:t>
      </w:r>
      <w:r w:rsidRPr="000C3306">
        <w:rPr>
          <w:rFonts w:ascii="Arial" w:hAnsi="Arial" w:cs="Arial"/>
          <w:sz w:val="24"/>
          <w:szCs w:val="24"/>
          <w:lang w:val="en-US"/>
        </w:rPr>
        <w:t xml:space="preserve"> melalui perbandingan hasil tes diagnostik (disebut sebagai indeks test) </w:t>
      </w:r>
      <w:r>
        <w:rPr>
          <w:rFonts w:ascii="Arial" w:hAnsi="Arial" w:cs="Arial"/>
          <w:sz w:val="24"/>
          <w:szCs w:val="24"/>
          <w:lang w:val="en-US"/>
        </w:rPr>
        <w:t xml:space="preserve">terhadap </w:t>
      </w:r>
      <w:r w:rsidRPr="000C3306">
        <w:rPr>
          <w:rFonts w:ascii="Arial" w:hAnsi="Arial" w:cs="Arial"/>
          <w:sz w:val="24"/>
          <w:szCs w:val="24"/>
          <w:lang w:val="en-US"/>
        </w:rPr>
        <w:t>hasil tes lain, yang disebut sebagai gold standard. Indeks dan gold standard tes</w:t>
      </w:r>
      <w:r>
        <w:rPr>
          <w:rFonts w:ascii="Arial" w:hAnsi="Arial" w:cs="Arial"/>
          <w:sz w:val="24"/>
          <w:szCs w:val="24"/>
          <w:lang w:val="en-US"/>
        </w:rPr>
        <w:t>t</w:t>
      </w:r>
      <w:r w:rsidRPr="000C3306">
        <w:rPr>
          <w:rFonts w:ascii="Arial" w:hAnsi="Arial" w:cs="Arial"/>
          <w:sz w:val="24"/>
          <w:szCs w:val="24"/>
          <w:lang w:val="en-US"/>
        </w:rPr>
        <w:t xml:space="preserve"> harus memiliki tujuan yang sama. Sebuah gold standard adalah tes terbaik yang diterima secara luas sebagai yang tersedia. Banyak tes yang dikembangkan dalam </w:t>
      </w:r>
      <w:r>
        <w:rPr>
          <w:rFonts w:ascii="Arial" w:hAnsi="Arial" w:cs="Arial"/>
          <w:sz w:val="24"/>
          <w:szCs w:val="24"/>
          <w:lang w:val="en-US"/>
        </w:rPr>
        <w:t>fisioterapi</w:t>
      </w:r>
      <w:r w:rsidRPr="000C3306">
        <w:rPr>
          <w:rFonts w:ascii="Arial" w:hAnsi="Arial" w:cs="Arial"/>
          <w:sz w:val="24"/>
          <w:szCs w:val="24"/>
          <w:lang w:val="en-US"/>
        </w:rPr>
        <w:t xml:space="preserve"> yang digunakan untuk diagnosis muskuloskeletal telah dibandingkan dan divalidasi terhadap tes pencitraan, misalnya, MRI. </w:t>
      </w:r>
      <w:r>
        <w:rPr>
          <w:rFonts w:ascii="Arial" w:hAnsi="Arial" w:cs="Arial"/>
          <w:sz w:val="24"/>
          <w:szCs w:val="24"/>
          <w:lang w:val="en-US"/>
        </w:rPr>
        <w:t>T</w:t>
      </w:r>
      <w:r w:rsidRPr="000C3306">
        <w:rPr>
          <w:rFonts w:ascii="Arial" w:hAnsi="Arial" w:cs="Arial"/>
          <w:sz w:val="24"/>
          <w:szCs w:val="24"/>
          <w:lang w:val="en-US"/>
        </w:rPr>
        <w:t xml:space="preserve">es </w:t>
      </w:r>
      <w:r>
        <w:rPr>
          <w:rFonts w:ascii="Arial" w:hAnsi="Arial" w:cs="Arial"/>
          <w:sz w:val="24"/>
          <w:szCs w:val="24"/>
          <w:lang w:val="en-US"/>
        </w:rPr>
        <w:t xml:space="preserve">valid </w:t>
      </w:r>
      <w:r w:rsidRPr="000C3306">
        <w:rPr>
          <w:rFonts w:ascii="Arial" w:hAnsi="Arial" w:cs="Arial"/>
          <w:sz w:val="24"/>
          <w:szCs w:val="24"/>
          <w:lang w:val="en-US"/>
        </w:rPr>
        <w:t xml:space="preserve">yang </w:t>
      </w:r>
      <w:r>
        <w:rPr>
          <w:rFonts w:ascii="Arial" w:hAnsi="Arial" w:cs="Arial"/>
          <w:sz w:val="24"/>
          <w:szCs w:val="24"/>
          <w:lang w:val="en-US"/>
        </w:rPr>
        <w:t>dilakukan</w:t>
      </w:r>
      <w:r w:rsidRPr="000C3306">
        <w:rPr>
          <w:rFonts w:ascii="Arial" w:hAnsi="Arial" w:cs="Arial"/>
          <w:sz w:val="24"/>
          <w:szCs w:val="24"/>
          <w:lang w:val="en-US"/>
        </w:rPr>
        <w:t xml:space="preserve"> oleh </w:t>
      </w:r>
      <w:r>
        <w:rPr>
          <w:rFonts w:ascii="Arial" w:hAnsi="Arial" w:cs="Arial"/>
          <w:sz w:val="24"/>
          <w:szCs w:val="24"/>
          <w:lang w:val="en-US"/>
        </w:rPr>
        <w:t>fisioterapis</w:t>
      </w:r>
      <w:r w:rsidRPr="000C3306">
        <w:rPr>
          <w:rFonts w:ascii="Arial" w:hAnsi="Arial" w:cs="Arial"/>
          <w:sz w:val="24"/>
          <w:szCs w:val="24"/>
          <w:lang w:val="en-US"/>
        </w:rPr>
        <w:t xml:space="preserve"> mungkin </w:t>
      </w:r>
      <w:r>
        <w:rPr>
          <w:rFonts w:ascii="Arial" w:hAnsi="Arial" w:cs="Arial"/>
          <w:sz w:val="24"/>
          <w:szCs w:val="24"/>
          <w:lang w:val="en-US"/>
        </w:rPr>
        <w:t>menghemat</w:t>
      </w:r>
      <w:r w:rsidRPr="000C3306">
        <w:rPr>
          <w:rFonts w:ascii="Arial" w:hAnsi="Arial" w:cs="Arial"/>
          <w:sz w:val="24"/>
          <w:szCs w:val="24"/>
          <w:lang w:val="en-US"/>
        </w:rPr>
        <w:t xml:space="preserve"> waktu dan </w:t>
      </w:r>
      <w:r>
        <w:rPr>
          <w:rFonts w:ascii="Arial" w:hAnsi="Arial" w:cs="Arial"/>
          <w:sz w:val="24"/>
          <w:szCs w:val="24"/>
          <w:lang w:val="en-US"/>
        </w:rPr>
        <w:t xml:space="preserve">biaya </w:t>
      </w:r>
      <w:r w:rsidRPr="000C3306">
        <w:rPr>
          <w:rFonts w:ascii="Arial" w:hAnsi="Arial" w:cs="Arial"/>
          <w:sz w:val="24"/>
          <w:szCs w:val="24"/>
          <w:lang w:val="en-US"/>
        </w:rPr>
        <w:t xml:space="preserve">jika </w:t>
      </w:r>
      <w:r>
        <w:rPr>
          <w:rFonts w:ascii="Arial" w:hAnsi="Arial" w:cs="Arial"/>
          <w:sz w:val="24"/>
          <w:szCs w:val="24"/>
          <w:lang w:val="en-US"/>
        </w:rPr>
        <w:t xml:space="preserve">dapat </w:t>
      </w:r>
      <w:r w:rsidRPr="000C3306">
        <w:rPr>
          <w:rFonts w:ascii="Arial" w:hAnsi="Arial" w:cs="Arial"/>
          <w:sz w:val="24"/>
          <w:szCs w:val="24"/>
          <w:lang w:val="en-US"/>
        </w:rPr>
        <w:t xml:space="preserve">menghasilkan informasi </w:t>
      </w:r>
      <w:r>
        <w:rPr>
          <w:rFonts w:ascii="Arial" w:hAnsi="Arial" w:cs="Arial"/>
          <w:sz w:val="24"/>
          <w:szCs w:val="24"/>
          <w:lang w:val="en-US"/>
        </w:rPr>
        <w:t xml:space="preserve">yang relatif sama dibanding menggunakan tes-tes berbiaya tinggi yang tidak selalu tersedia </w:t>
      </w:r>
    </w:p>
    <w:p w:rsidR="00BD610B" w:rsidRDefault="00BD610B" w:rsidP="008D55C1">
      <w:pPr>
        <w:spacing w:after="0" w:line="240" w:lineRule="auto"/>
        <w:jc w:val="both"/>
        <w:rPr>
          <w:rFonts w:ascii="Arial" w:hAnsi="Arial" w:cs="Arial"/>
          <w:sz w:val="24"/>
          <w:szCs w:val="24"/>
          <w:lang w:val="en-US"/>
        </w:rPr>
      </w:pPr>
    </w:p>
    <w:p w:rsidR="002A00CB" w:rsidRPr="009A1DCC" w:rsidRDefault="00717107" w:rsidP="00717107">
      <w:pPr>
        <w:spacing w:after="0" w:line="240" w:lineRule="auto"/>
        <w:ind w:left="360"/>
        <w:jc w:val="both"/>
        <w:rPr>
          <w:rFonts w:ascii="Arial" w:hAnsi="Arial" w:cs="Arial"/>
          <w:sz w:val="24"/>
          <w:szCs w:val="24"/>
          <w:lang w:val="en-US"/>
        </w:rPr>
      </w:pPr>
      <w:r w:rsidRPr="00717107">
        <w:rPr>
          <w:rFonts w:ascii="Arial" w:hAnsi="Arial" w:cs="Arial"/>
          <w:sz w:val="24"/>
          <w:szCs w:val="24"/>
          <w:lang w:val="en-US"/>
        </w:rPr>
        <w:t>P</w:t>
      </w:r>
      <w:r>
        <w:rPr>
          <w:rFonts w:ascii="Arial" w:hAnsi="Arial" w:cs="Arial"/>
          <w:sz w:val="24"/>
          <w:szCs w:val="24"/>
          <w:lang w:val="en-US"/>
        </w:rPr>
        <w:t>ertanyaan 3: Apakah t</w:t>
      </w:r>
      <w:r w:rsidRPr="00717107">
        <w:rPr>
          <w:rFonts w:ascii="Arial" w:hAnsi="Arial" w:cs="Arial"/>
          <w:sz w:val="24"/>
          <w:szCs w:val="24"/>
          <w:lang w:val="en-US"/>
        </w:rPr>
        <w:t xml:space="preserve">es diagnostik </w:t>
      </w:r>
      <w:r>
        <w:rPr>
          <w:rFonts w:ascii="Arial" w:hAnsi="Arial" w:cs="Arial"/>
          <w:sz w:val="24"/>
          <w:szCs w:val="24"/>
          <w:lang w:val="en-US"/>
        </w:rPr>
        <w:t xml:space="preserve">yang </w:t>
      </w:r>
      <w:r w:rsidRPr="00717107">
        <w:rPr>
          <w:rFonts w:ascii="Arial" w:hAnsi="Arial" w:cs="Arial"/>
          <w:sz w:val="24"/>
          <w:szCs w:val="24"/>
          <w:lang w:val="en-US"/>
        </w:rPr>
        <w:t xml:space="preserve">dilakukan oleh satu atau lebih penguji </w:t>
      </w:r>
      <w:r>
        <w:rPr>
          <w:rFonts w:ascii="Arial" w:hAnsi="Arial" w:cs="Arial"/>
          <w:sz w:val="24"/>
          <w:szCs w:val="24"/>
          <w:lang w:val="en-US"/>
        </w:rPr>
        <w:t>reliabel terhadap hasil pengujian dengan gold standard</w:t>
      </w:r>
      <w:r w:rsidR="002A00CB" w:rsidRPr="009A1DCC">
        <w:rPr>
          <w:rFonts w:ascii="Arial" w:hAnsi="Arial" w:cs="Arial"/>
          <w:sz w:val="24"/>
          <w:szCs w:val="24"/>
          <w:lang w:val="en-US"/>
        </w:rPr>
        <w:t>?</w:t>
      </w:r>
    </w:p>
    <w:p w:rsidR="006B0424" w:rsidRDefault="006B0424" w:rsidP="009A1DCC">
      <w:pPr>
        <w:pStyle w:val="ListParagraph"/>
        <w:spacing w:after="0" w:line="240" w:lineRule="auto"/>
        <w:ind w:left="360" w:firstLine="1080"/>
        <w:jc w:val="both"/>
        <w:rPr>
          <w:rFonts w:ascii="Arial" w:hAnsi="Arial" w:cs="Arial"/>
          <w:sz w:val="24"/>
          <w:szCs w:val="24"/>
          <w:lang w:val="en-US"/>
        </w:rPr>
      </w:pPr>
      <w:r w:rsidRPr="006B0424">
        <w:rPr>
          <w:rFonts w:ascii="Arial" w:hAnsi="Arial" w:cs="Arial"/>
          <w:sz w:val="24"/>
          <w:szCs w:val="24"/>
          <w:lang w:val="en-US"/>
        </w:rPr>
        <w:t xml:space="preserve">Penelitian mengenai validitas pengujian harus mencakup </w:t>
      </w:r>
      <w:r>
        <w:rPr>
          <w:rFonts w:ascii="Arial" w:hAnsi="Arial" w:cs="Arial"/>
          <w:sz w:val="24"/>
          <w:szCs w:val="24"/>
          <w:lang w:val="en-US"/>
        </w:rPr>
        <w:t xml:space="preserve">blinding </w:t>
      </w:r>
      <w:r w:rsidRPr="006B0424">
        <w:rPr>
          <w:rFonts w:ascii="Arial" w:hAnsi="Arial" w:cs="Arial"/>
          <w:sz w:val="24"/>
          <w:szCs w:val="24"/>
          <w:lang w:val="en-US"/>
        </w:rPr>
        <w:t xml:space="preserve">aplikasi tes </w:t>
      </w:r>
      <w:r>
        <w:rPr>
          <w:rFonts w:ascii="Arial" w:hAnsi="Arial" w:cs="Arial"/>
          <w:sz w:val="24"/>
          <w:szCs w:val="24"/>
          <w:lang w:val="en-US"/>
        </w:rPr>
        <w:t xml:space="preserve">yang dilakukan dengan gold </w:t>
      </w:r>
      <w:r w:rsidRPr="006B0424">
        <w:rPr>
          <w:rFonts w:ascii="Arial" w:hAnsi="Arial" w:cs="Arial"/>
          <w:sz w:val="24"/>
          <w:szCs w:val="24"/>
          <w:lang w:val="en-US"/>
        </w:rPr>
        <w:t>standar</w:t>
      </w:r>
      <w:r>
        <w:rPr>
          <w:rFonts w:ascii="Arial" w:hAnsi="Arial" w:cs="Arial"/>
          <w:sz w:val="24"/>
          <w:szCs w:val="24"/>
          <w:lang w:val="en-US"/>
        </w:rPr>
        <w:t>d</w:t>
      </w:r>
      <w:r w:rsidRPr="006B0424">
        <w:rPr>
          <w:rFonts w:ascii="Arial" w:hAnsi="Arial" w:cs="Arial"/>
          <w:sz w:val="24"/>
          <w:szCs w:val="24"/>
          <w:lang w:val="en-US"/>
        </w:rPr>
        <w:t xml:space="preserve">. Hal ini memerlukan setidaknya dua penguji, </w:t>
      </w:r>
      <w:r>
        <w:rPr>
          <w:rFonts w:ascii="Arial" w:hAnsi="Arial" w:cs="Arial"/>
          <w:sz w:val="24"/>
          <w:szCs w:val="24"/>
          <w:lang w:val="en-US"/>
        </w:rPr>
        <w:t xml:space="preserve">dimana </w:t>
      </w:r>
      <w:r w:rsidRPr="006B0424">
        <w:rPr>
          <w:rFonts w:ascii="Arial" w:hAnsi="Arial" w:cs="Arial"/>
          <w:sz w:val="24"/>
          <w:szCs w:val="24"/>
          <w:lang w:val="en-US"/>
        </w:rPr>
        <w:t xml:space="preserve">setiap menyelesaikan hanya salah satu tes. Setiap tes harus diselesaikan tanpa </w:t>
      </w:r>
      <w:r>
        <w:rPr>
          <w:rFonts w:ascii="Arial" w:hAnsi="Arial" w:cs="Arial"/>
          <w:sz w:val="24"/>
          <w:szCs w:val="24"/>
          <w:lang w:val="en-US"/>
        </w:rPr>
        <w:t>mengetahui</w:t>
      </w:r>
      <w:r w:rsidRPr="006B0424">
        <w:rPr>
          <w:rFonts w:ascii="Arial" w:hAnsi="Arial" w:cs="Arial"/>
          <w:sz w:val="24"/>
          <w:szCs w:val="24"/>
          <w:lang w:val="en-US"/>
        </w:rPr>
        <w:t xml:space="preserve"> hasil tes lain dan idealnya tanpa pengetahuan tentang tujuan studi. Salah satu ciri penting tes berguna adalah bahwa hal itu </w:t>
      </w:r>
      <w:r>
        <w:rPr>
          <w:rFonts w:ascii="Arial" w:hAnsi="Arial" w:cs="Arial"/>
          <w:sz w:val="24"/>
          <w:szCs w:val="24"/>
          <w:lang w:val="en-US"/>
        </w:rPr>
        <w:t>bersifat reliabel</w:t>
      </w:r>
      <w:r w:rsidRPr="006B0424">
        <w:rPr>
          <w:rFonts w:ascii="Arial" w:hAnsi="Arial" w:cs="Arial"/>
          <w:sz w:val="24"/>
          <w:szCs w:val="24"/>
          <w:lang w:val="en-US"/>
        </w:rPr>
        <w:t xml:space="preserve">. </w:t>
      </w:r>
      <w:r>
        <w:rPr>
          <w:rFonts w:ascii="Arial" w:hAnsi="Arial" w:cs="Arial"/>
          <w:sz w:val="24"/>
          <w:szCs w:val="24"/>
          <w:lang w:val="en-US"/>
        </w:rPr>
        <w:t>Reliabilitas</w:t>
      </w:r>
      <w:r w:rsidRPr="006B0424">
        <w:rPr>
          <w:rFonts w:ascii="Arial" w:hAnsi="Arial" w:cs="Arial"/>
          <w:sz w:val="24"/>
          <w:szCs w:val="24"/>
          <w:lang w:val="en-US"/>
        </w:rPr>
        <w:t xml:space="preserve"> pengujian dipengaruhi oleh stabilitas fenomena sedang diuji (misalnya, keseimbangan, kualitas hidup) maupun oleh </w:t>
      </w:r>
      <w:r w:rsidRPr="006B0424">
        <w:rPr>
          <w:rFonts w:ascii="Arial" w:hAnsi="Arial" w:cs="Arial"/>
          <w:sz w:val="24"/>
          <w:szCs w:val="24"/>
          <w:lang w:val="en-US"/>
        </w:rPr>
        <w:lastRenderedPageBreak/>
        <w:t xml:space="preserve">kemampuan penilai untuk mengulang tes tanpa adanya perubahan yang </w:t>
      </w:r>
      <w:r>
        <w:rPr>
          <w:rFonts w:ascii="Arial" w:hAnsi="Arial" w:cs="Arial"/>
          <w:sz w:val="24"/>
          <w:szCs w:val="24"/>
          <w:lang w:val="en-US"/>
        </w:rPr>
        <w:t>signifikan</w:t>
      </w:r>
      <w:r w:rsidRPr="006B0424">
        <w:rPr>
          <w:rFonts w:ascii="Arial" w:hAnsi="Arial" w:cs="Arial"/>
          <w:sz w:val="24"/>
          <w:szCs w:val="24"/>
          <w:lang w:val="en-US"/>
        </w:rPr>
        <w:t>.</w:t>
      </w:r>
    </w:p>
    <w:p w:rsidR="00BD610B" w:rsidRDefault="00BD610B" w:rsidP="009A1DCC">
      <w:pPr>
        <w:pStyle w:val="ListParagraph"/>
        <w:spacing w:after="0" w:line="240" w:lineRule="auto"/>
        <w:ind w:left="360" w:firstLine="1080"/>
        <w:jc w:val="both"/>
        <w:rPr>
          <w:rFonts w:ascii="Arial" w:hAnsi="Arial" w:cs="Arial"/>
          <w:sz w:val="24"/>
          <w:szCs w:val="24"/>
          <w:lang w:val="en-US"/>
        </w:rPr>
      </w:pPr>
      <w:r>
        <w:rPr>
          <w:rFonts w:ascii="Arial" w:hAnsi="Arial" w:cs="Arial"/>
          <w:sz w:val="24"/>
          <w:szCs w:val="24"/>
          <w:lang w:val="en-US"/>
        </w:rPr>
        <w:t xml:space="preserve">Telah terdapat banyak </w:t>
      </w:r>
      <w:r w:rsidRPr="00BD610B">
        <w:rPr>
          <w:rFonts w:ascii="Arial" w:hAnsi="Arial" w:cs="Arial"/>
          <w:sz w:val="24"/>
          <w:szCs w:val="24"/>
          <w:lang w:val="en-US"/>
        </w:rPr>
        <w:t>penelitian</w:t>
      </w:r>
      <w:r>
        <w:rPr>
          <w:rFonts w:ascii="Arial" w:hAnsi="Arial" w:cs="Arial"/>
          <w:sz w:val="24"/>
          <w:szCs w:val="24"/>
          <w:lang w:val="en-US"/>
        </w:rPr>
        <w:t xml:space="preserve"> reliabilitas</w:t>
      </w:r>
      <w:r w:rsidRPr="00BD610B">
        <w:rPr>
          <w:rFonts w:ascii="Arial" w:hAnsi="Arial" w:cs="Arial"/>
          <w:sz w:val="24"/>
          <w:szCs w:val="24"/>
          <w:lang w:val="en-US"/>
        </w:rPr>
        <w:t xml:space="preserve"> pada uji klinis kami</w:t>
      </w:r>
      <w:r>
        <w:rPr>
          <w:rFonts w:ascii="Arial" w:hAnsi="Arial" w:cs="Arial"/>
          <w:sz w:val="24"/>
          <w:szCs w:val="24"/>
          <w:lang w:val="en-US"/>
        </w:rPr>
        <w:t>. Namun, sebagian besar uji r</w:t>
      </w:r>
      <w:r w:rsidRPr="00BD610B">
        <w:rPr>
          <w:rFonts w:ascii="Arial" w:hAnsi="Arial" w:cs="Arial"/>
          <w:sz w:val="24"/>
          <w:szCs w:val="24"/>
          <w:lang w:val="en-US"/>
        </w:rPr>
        <w:t>eliabilitas dilakukan dengan sampel yan</w:t>
      </w:r>
      <w:r>
        <w:rPr>
          <w:rFonts w:ascii="Arial" w:hAnsi="Arial" w:cs="Arial"/>
          <w:sz w:val="24"/>
          <w:szCs w:val="24"/>
          <w:lang w:val="en-US"/>
        </w:rPr>
        <w:t>g tidak memiliki masalah gerak</w:t>
      </w:r>
      <w:r w:rsidRPr="00BD610B">
        <w:rPr>
          <w:rFonts w:ascii="Arial" w:hAnsi="Arial" w:cs="Arial"/>
          <w:sz w:val="24"/>
          <w:szCs w:val="24"/>
          <w:lang w:val="en-US"/>
        </w:rPr>
        <w:t xml:space="preserve">. </w:t>
      </w:r>
      <w:r>
        <w:rPr>
          <w:rFonts w:ascii="Arial" w:hAnsi="Arial" w:cs="Arial"/>
          <w:sz w:val="24"/>
          <w:szCs w:val="24"/>
          <w:lang w:val="en-US"/>
        </w:rPr>
        <w:t xml:space="preserve">Aspek reliabilitas pada orang sehat </w:t>
      </w:r>
      <w:r w:rsidRPr="00BD610B">
        <w:rPr>
          <w:rFonts w:ascii="Arial" w:hAnsi="Arial" w:cs="Arial"/>
          <w:sz w:val="24"/>
          <w:szCs w:val="24"/>
          <w:lang w:val="en-US"/>
        </w:rPr>
        <w:t xml:space="preserve">biasanya bergerak ini tidak memadai untuk studi tes diagnostik yang dirancang untuk populasi pasien. </w:t>
      </w:r>
      <w:r>
        <w:rPr>
          <w:rFonts w:ascii="Arial" w:hAnsi="Arial" w:cs="Arial"/>
          <w:sz w:val="24"/>
          <w:szCs w:val="24"/>
          <w:lang w:val="en-US"/>
        </w:rPr>
        <w:t>Kedua intra-rater</w:t>
      </w:r>
      <w:r w:rsidRPr="00BD610B">
        <w:rPr>
          <w:rFonts w:ascii="Arial" w:hAnsi="Arial" w:cs="Arial"/>
          <w:sz w:val="24"/>
          <w:szCs w:val="24"/>
          <w:lang w:val="en-US"/>
        </w:rPr>
        <w:t xml:space="preserve"> </w:t>
      </w:r>
      <w:r>
        <w:rPr>
          <w:rFonts w:ascii="Arial" w:hAnsi="Arial" w:cs="Arial"/>
          <w:sz w:val="24"/>
          <w:szCs w:val="24"/>
          <w:lang w:val="en-US"/>
        </w:rPr>
        <w:t>dan inter-rater</w:t>
      </w:r>
      <w:r w:rsidRPr="00BD610B">
        <w:rPr>
          <w:rFonts w:ascii="Arial" w:hAnsi="Arial" w:cs="Arial"/>
          <w:sz w:val="24"/>
          <w:szCs w:val="24"/>
          <w:lang w:val="en-US"/>
        </w:rPr>
        <w:t xml:space="preserve"> harus ditetapkan </w:t>
      </w:r>
      <w:r>
        <w:rPr>
          <w:rFonts w:ascii="Arial" w:hAnsi="Arial" w:cs="Arial"/>
          <w:sz w:val="24"/>
          <w:szCs w:val="24"/>
          <w:lang w:val="en-US"/>
        </w:rPr>
        <w:t>terhadap tes yang dilakukan dan gold standard sebagai pembanding</w:t>
      </w:r>
      <w:r w:rsidRPr="00BD610B">
        <w:rPr>
          <w:rFonts w:ascii="Arial" w:hAnsi="Arial" w:cs="Arial"/>
          <w:sz w:val="24"/>
          <w:szCs w:val="24"/>
          <w:lang w:val="en-US"/>
        </w:rPr>
        <w:t xml:space="preserve">. Keandalan harus ditetapkan </w:t>
      </w:r>
      <w:r>
        <w:rPr>
          <w:rFonts w:ascii="Arial" w:hAnsi="Arial" w:cs="Arial"/>
          <w:sz w:val="24"/>
          <w:szCs w:val="24"/>
          <w:lang w:val="en-US"/>
        </w:rPr>
        <w:t>pade tipe</w:t>
      </w:r>
      <w:r w:rsidRPr="00BD610B">
        <w:rPr>
          <w:rFonts w:ascii="Arial" w:hAnsi="Arial" w:cs="Arial"/>
          <w:sz w:val="24"/>
          <w:szCs w:val="24"/>
          <w:lang w:val="en-US"/>
        </w:rPr>
        <w:t xml:space="preserve"> pasien yang sesuai </w:t>
      </w:r>
      <w:r>
        <w:rPr>
          <w:rFonts w:ascii="Arial" w:hAnsi="Arial" w:cs="Arial"/>
          <w:sz w:val="24"/>
          <w:szCs w:val="24"/>
          <w:lang w:val="en-US"/>
        </w:rPr>
        <w:t>dan rentang kesulitan tes termasuk dalam studi tersebut.</w:t>
      </w:r>
    </w:p>
    <w:p w:rsidR="009A1DCC" w:rsidRDefault="009A1DCC" w:rsidP="009A1DCC">
      <w:pPr>
        <w:spacing w:after="0" w:line="240" w:lineRule="auto"/>
        <w:ind w:firstLine="360"/>
        <w:jc w:val="both"/>
        <w:rPr>
          <w:rFonts w:ascii="Arial" w:hAnsi="Arial" w:cs="Arial"/>
          <w:sz w:val="24"/>
          <w:szCs w:val="24"/>
          <w:lang w:val="en-US"/>
        </w:rPr>
      </w:pPr>
    </w:p>
    <w:p w:rsidR="005234A0" w:rsidRDefault="005234A0" w:rsidP="009A1DCC">
      <w:pPr>
        <w:spacing w:after="0" w:line="240" w:lineRule="auto"/>
        <w:ind w:left="360"/>
        <w:jc w:val="both"/>
        <w:rPr>
          <w:rFonts w:ascii="Arial" w:hAnsi="Arial" w:cs="Arial"/>
          <w:sz w:val="24"/>
          <w:szCs w:val="24"/>
          <w:lang w:val="en-US"/>
        </w:rPr>
      </w:pPr>
      <w:r>
        <w:rPr>
          <w:rFonts w:ascii="Arial" w:hAnsi="Arial" w:cs="Arial"/>
          <w:sz w:val="24"/>
          <w:szCs w:val="24"/>
          <w:lang w:val="en-US"/>
        </w:rPr>
        <w:t xml:space="preserve">Pertanyaan </w:t>
      </w:r>
      <w:r w:rsidRPr="005234A0">
        <w:rPr>
          <w:rFonts w:ascii="Arial" w:hAnsi="Arial" w:cs="Arial"/>
          <w:sz w:val="24"/>
          <w:szCs w:val="24"/>
          <w:lang w:val="en-US"/>
        </w:rPr>
        <w:t xml:space="preserve">4: Apakah semua </w:t>
      </w:r>
      <w:r>
        <w:rPr>
          <w:rFonts w:ascii="Arial" w:hAnsi="Arial" w:cs="Arial"/>
          <w:sz w:val="24"/>
          <w:szCs w:val="24"/>
          <w:lang w:val="en-US"/>
        </w:rPr>
        <w:t>subjek</w:t>
      </w:r>
      <w:r w:rsidRPr="005234A0">
        <w:rPr>
          <w:rFonts w:ascii="Arial" w:hAnsi="Arial" w:cs="Arial"/>
          <w:sz w:val="24"/>
          <w:szCs w:val="24"/>
          <w:lang w:val="en-US"/>
        </w:rPr>
        <w:t xml:space="preserve"> menerima kedua tes (indeks dan </w:t>
      </w:r>
      <w:r>
        <w:rPr>
          <w:rFonts w:ascii="Arial" w:hAnsi="Arial" w:cs="Arial"/>
          <w:sz w:val="24"/>
          <w:szCs w:val="24"/>
          <w:lang w:val="en-US"/>
        </w:rPr>
        <w:t xml:space="preserve">gold </w:t>
      </w:r>
      <w:r w:rsidRPr="005234A0">
        <w:rPr>
          <w:rFonts w:ascii="Arial" w:hAnsi="Arial" w:cs="Arial"/>
          <w:sz w:val="24"/>
          <w:szCs w:val="24"/>
          <w:lang w:val="en-US"/>
        </w:rPr>
        <w:t>standar</w:t>
      </w:r>
      <w:r>
        <w:rPr>
          <w:rFonts w:ascii="Arial" w:hAnsi="Arial" w:cs="Arial"/>
          <w:sz w:val="24"/>
          <w:szCs w:val="24"/>
          <w:lang w:val="en-US"/>
        </w:rPr>
        <w:t>d</w:t>
      </w:r>
      <w:r w:rsidRPr="005234A0">
        <w:rPr>
          <w:rFonts w:ascii="Arial" w:hAnsi="Arial" w:cs="Arial"/>
          <w:sz w:val="24"/>
          <w:szCs w:val="24"/>
          <w:lang w:val="en-US"/>
        </w:rPr>
        <w:t>?</w:t>
      </w:r>
    </w:p>
    <w:p w:rsidR="003F3292" w:rsidRPr="005E6A0D" w:rsidRDefault="003F3292" w:rsidP="00BC4D9F">
      <w:pPr>
        <w:pStyle w:val="ListParagraph"/>
        <w:spacing w:after="0" w:line="240" w:lineRule="auto"/>
        <w:ind w:left="360" w:firstLine="1080"/>
        <w:jc w:val="both"/>
        <w:rPr>
          <w:rFonts w:ascii="Arial" w:hAnsi="Arial" w:cs="Arial"/>
          <w:sz w:val="24"/>
          <w:szCs w:val="24"/>
          <w:lang w:val="en-US"/>
        </w:rPr>
      </w:pPr>
      <w:r w:rsidRPr="005E6A0D">
        <w:rPr>
          <w:rFonts w:ascii="Arial" w:hAnsi="Arial" w:cs="Arial"/>
          <w:sz w:val="24"/>
          <w:szCs w:val="24"/>
          <w:lang w:val="en-US"/>
        </w:rPr>
        <w:t xml:space="preserve">Kedua tes harus </w:t>
      </w:r>
      <w:r w:rsidR="005E6A0D">
        <w:rPr>
          <w:rFonts w:ascii="Arial" w:hAnsi="Arial" w:cs="Arial"/>
          <w:sz w:val="24"/>
          <w:szCs w:val="24"/>
          <w:lang w:val="en-US"/>
        </w:rPr>
        <w:t xml:space="preserve">dilakukan untuk melihat outcome </w:t>
      </w:r>
      <w:r w:rsidRPr="005E6A0D">
        <w:rPr>
          <w:rFonts w:ascii="Arial" w:hAnsi="Arial" w:cs="Arial"/>
          <w:sz w:val="24"/>
          <w:szCs w:val="24"/>
          <w:lang w:val="en-US"/>
        </w:rPr>
        <w:t xml:space="preserve">masing-masing. Seperti disebutkan di atas, dua atau lebih profesional </w:t>
      </w:r>
      <w:r w:rsidR="005E6A0D">
        <w:rPr>
          <w:rFonts w:ascii="Arial" w:hAnsi="Arial" w:cs="Arial"/>
          <w:sz w:val="24"/>
          <w:szCs w:val="24"/>
          <w:lang w:val="en-US"/>
        </w:rPr>
        <w:t>secara blinding</w:t>
      </w:r>
      <w:r w:rsidRPr="005E6A0D">
        <w:rPr>
          <w:rFonts w:ascii="Arial" w:hAnsi="Arial" w:cs="Arial"/>
          <w:sz w:val="24"/>
          <w:szCs w:val="24"/>
          <w:lang w:val="en-US"/>
        </w:rPr>
        <w:t xml:space="preserve">melakukan perbandingan ini dan kemudian </w:t>
      </w:r>
      <w:r w:rsidR="005E6A0D">
        <w:rPr>
          <w:rFonts w:ascii="Arial" w:hAnsi="Arial" w:cs="Arial"/>
          <w:sz w:val="24"/>
          <w:szCs w:val="24"/>
          <w:lang w:val="en-US"/>
        </w:rPr>
        <w:t>hasil</w:t>
      </w:r>
      <w:r w:rsidRPr="005E6A0D">
        <w:rPr>
          <w:rFonts w:ascii="Arial" w:hAnsi="Arial" w:cs="Arial"/>
          <w:sz w:val="24"/>
          <w:szCs w:val="24"/>
          <w:lang w:val="en-US"/>
        </w:rPr>
        <w:t xml:space="preserve"> </w:t>
      </w:r>
      <w:r w:rsidR="005E6A0D" w:rsidRPr="005E6A0D">
        <w:rPr>
          <w:rFonts w:ascii="Arial" w:hAnsi="Arial" w:cs="Arial"/>
          <w:sz w:val="24"/>
          <w:szCs w:val="24"/>
          <w:lang w:val="en-US"/>
        </w:rPr>
        <w:t xml:space="preserve">uji </w:t>
      </w:r>
      <w:r w:rsidRPr="005E6A0D">
        <w:rPr>
          <w:rFonts w:ascii="Arial" w:hAnsi="Arial" w:cs="Arial"/>
          <w:sz w:val="24"/>
          <w:szCs w:val="24"/>
          <w:lang w:val="en-US"/>
        </w:rPr>
        <w:t xml:space="preserve">dianalisis. Misalnya, </w:t>
      </w:r>
      <w:r w:rsidR="005E6A0D">
        <w:rPr>
          <w:rFonts w:ascii="Arial" w:hAnsi="Arial" w:cs="Arial"/>
          <w:sz w:val="24"/>
          <w:szCs w:val="24"/>
          <w:lang w:val="en-US"/>
        </w:rPr>
        <w:t>fisioterapis</w:t>
      </w:r>
      <w:r w:rsidRPr="005E6A0D">
        <w:rPr>
          <w:rFonts w:ascii="Arial" w:hAnsi="Arial" w:cs="Arial"/>
          <w:sz w:val="24"/>
          <w:szCs w:val="24"/>
          <w:lang w:val="en-US"/>
        </w:rPr>
        <w:t xml:space="preserve"> akan menyelesaikan Lachman </w:t>
      </w:r>
      <w:r w:rsidR="005E6A0D">
        <w:rPr>
          <w:rFonts w:ascii="Arial" w:hAnsi="Arial" w:cs="Arial"/>
          <w:sz w:val="24"/>
          <w:szCs w:val="24"/>
          <w:lang w:val="en-US"/>
        </w:rPr>
        <w:t xml:space="preserve">tes pada </w:t>
      </w:r>
      <w:r w:rsidRPr="005E6A0D">
        <w:rPr>
          <w:rFonts w:ascii="Arial" w:hAnsi="Arial" w:cs="Arial"/>
          <w:sz w:val="24"/>
          <w:szCs w:val="24"/>
          <w:lang w:val="en-US"/>
        </w:rPr>
        <w:t>peserta dalam studi penelitian klinis, dan hasilnya akan dibandingkan dengan subjek yang sama hasil dari MRI (</w:t>
      </w:r>
      <w:r w:rsidR="005E6A0D">
        <w:rPr>
          <w:rFonts w:ascii="Arial" w:hAnsi="Arial" w:cs="Arial"/>
          <w:sz w:val="24"/>
          <w:szCs w:val="24"/>
          <w:lang w:val="en-US"/>
        </w:rPr>
        <w:t xml:space="preserve">gold </w:t>
      </w:r>
      <w:r w:rsidRPr="005E6A0D">
        <w:rPr>
          <w:rFonts w:ascii="Arial" w:hAnsi="Arial" w:cs="Arial"/>
          <w:sz w:val="24"/>
          <w:szCs w:val="24"/>
          <w:lang w:val="en-US"/>
        </w:rPr>
        <w:t>standar</w:t>
      </w:r>
      <w:r w:rsidR="005E6A0D">
        <w:rPr>
          <w:rFonts w:ascii="Arial" w:hAnsi="Arial" w:cs="Arial"/>
          <w:sz w:val="24"/>
          <w:szCs w:val="24"/>
          <w:lang w:val="en-US"/>
        </w:rPr>
        <w:t>d</w:t>
      </w:r>
      <w:r w:rsidRPr="005E6A0D">
        <w:rPr>
          <w:rFonts w:ascii="Arial" w:hAnsi="Arial" w:cs="Arial"/>
          <w:sz w:val="24"/>
          <w:szCs w:val="24"/>
          <w:lang w:val="en-US"/>
        </w:rPr>
        <w:t xml:space="preserve">) yang </w:t>
      </w:r>
      <w:r w:rsidR="005E6A0D">
        <w:rPr>
          <w:rFonts w:ascii="Arial" w:hAnsi="Arial" w:cs="Arial"/>
          <w:sz w:val="24"/>
          <w:szCs w:val="24"/>
          <w:lang w:val="en-US"/>
        </w:rPr>
        <w:t>diinterpretasikan oleh ahli r</w:t>
      </w:r>
      <w:r w:rsidRPr="005E6A0D">
        <w:rPr>
          <w:rFonts w:ascii="Arial" w:hAnsi="Arial" w:cs="Arial"/>
          <w:sz w:val="24"/>
          <w:szCs w:val="24"/>
          <w:lang w:val="en-US"/>
        </w:rPr>
        <w:t>adiologi.</w:t>
      </w:r>
    </w:p>
    <w:p w:rsidR="009606F2" w:rsidRPr="00BC4D9F" w:rsidRDefault="009606F2" w:rsidP="00BC4D9F">
      <w:pPr>
        <w:pStyle w:val="ListParagraph"/>
        <w:spacing w:after="0" w:line="240" w:lineRule="auto"/>
        <w:ind w:left="360" w:firstLine="1080"/>
        <w:jc w:val="both"/>
        <w:rPr>
          <w:rFonts w:ascii="Arial" w:hAnsi="Arial" w:cs="Arial"/>
          <w:sz w:val="24"/>
          <w:szCs w:val="24"/>
          <w:lang w:val="en-US"/>
        </w:rPr>
      </w:pPr>
      <w:r w:rsidRPr="009606F2">
        <w:rPr>
          <w:rFonts w:ascii="Arial" w:hAnsi="Arial" w:cs="Arial"/>
          <w:sz w:val="24"/>
          <w:szCs w:val="24"/>
          <w:lang w:val="en-US"/>
        </w:rPr>
        <w:t xml:space="preserve">Idealnya, kedua tes </w:t>
      </w:r>
      <w:r>
        <w:rPr>
          <w:rFonts w:ascii="Arial" w:hAnsi="Arial" w:cs="Arial"/>
          <w:sz w:val="24"/>
          <w:szCs w:val="24"/>
          <w:lang w:val="en-US"/>
        </w:rPr>
        <w:t>akan menghasilkan</w:t>
      </w:r>
      <w:r w:rsidRPr="009606F2">
        <w:rPr>
          <w:rFonts w:ascii="Arial" w:hAnsi="Arial" w:cs="Arial"/>
          <w:sz w:val="24"/>
          <w:szCs w:val="24"/>
          <w:lang w:val="en-US"/>
        </w:rPr>
        <w:t xml:space="preserve"> informasi diagnostik ya</w:t>
      </w:r>
      <w:r>
        <w:rPr>
          <w:rFonts w:ascii="Arial" w:hAnsi="Arial" w:cs="Arial"/>
          <w:sz w:val="24"/>
          <w:szCs w:val="24"/>
          <w:lang w:val="en-US"/>
        </w:rPr>
        <w:t xml:space="preserve">ng sama. Ini berarti, misalnya </w:t>
      </w:r>
      <w:r w:rsidRPr="009606F2">
        <w:rPr>
          <w:rFonts w:ascii="Arial" w:hAnsi="Arial" w:cs="Arial"/>
          <w:sz w:val="24"/>
          <w:szCs w:val="24"/>
          <w:lang w:val="en-US"/>
        </w:rPr>
        <w:t xml:space="preserve">bahwa meskipun seseorang memiliki </w:t>
      </w:r>
      <w:r>
        <w:rPr>
          <w:rFonts w:ascii="Arial" w:hAnsi="Arial" w:cs="Arial"/>
          <w:sz w:val="24"/>
          <w:szCs w:val="24"/>
          <w:lang w:val="en-US"/>
        </w:rPr>
        <w:t xml:space="preserve">hasil </w:t>
      </w:r>
      <w:r w:rsidRPr="009606F2">
        <w:rPr>
          <w:rFonts w:ascii="Arial" w:hAnsi="Arial" w:cs="Arial"/>
          <w:sz w:val="24"/>
          <w:szCs w:val="24"/>
          <w:lang w:val="en-US"/>
        </w:rPr>
        <w:t>Lachman tes</w:t>
      </w:r>
      <w:r>
        <w:rPr>
          <w:rFonts w:ascii="Arial" w:hAnsi="Arial" w:cs="Arial"/>
          <w:sz w:val="24"/>
          <w:szCs w:val="24"/>
          <w:lang w:val="en-US"/>
        </w:rPr>
        <w:t>t</w:t>
      </w:r>
      <w:r w:rsidRPr="009606F2">
        <w:rPr>
          <w:rFonts w:ascii="Arial" w:hAnsi="Arial" w:cs="Arial"/>
          <w:sz w:val="24"/>
          <w:szCs w:val="24"/>
          <w:lang w:val="en-US"/>
        </w:rPr>
        <w:t xml:space="preserve"> </w:t>
      </w:r>
      <w:r>
        <w:rPr>
          <w:rFonts w:ascii="Arial" w:hAnsi="Arial" w:cs="Arial"/>
          <w:sz w:val="24"/>
          <w:szCs w:val="24"/>
          <w:lang w:val="en-US"/>
        </w:rPr>
        <w:t>negatif yang mengindikasikan ACL tidak mengalami masalah</w:t>
      </w:r>
      <w:r w:rsidRPr="009606F2">
        <w:rPr>
          <w:rFonts w:ascii="Arial" w:hAnsi="Arial" w:cs="Arial"/>
          <w:sz w:val="24"/>
          <w:szCs w:val="24"/>
          <w:lang w:val="en-US"/>
        </w:rPr>
        <w:t xml:space="preserve">, orang </w:t>
      </w:r>
      <w:r>
        <w:rPr>
          <w:rFonts w:ascii="Arial" w:hAnsi="Arial" w:cs="Arial"/>
          <w:sz w:val="24"/>
          <w:szCs w:val="24"/>
          <w:lang w:val="en-US"/>
        </w:rPr>
        <w:t xml:space="preserve">tersebut </w:t>
      </w:r>
      <w:r w:rsidRPr="009606F2">
        <w:rPr>
          <w:rFonts w:ascii="Arial" w:hAnsi="Arial" w:cs="Arial"/>
          <w:sz w:val="24"/>
          <w:szCs w:val="24"/>
          <w:lang w:val="en-US"/>
        </w:rPr>
        <w:t xml:space="preserve">harus </w:t>
      </w:r>
      <w:r>
        <w:rPr>
          <w:rFonts w:ascii="Arial" w:hAnsi="Arial" w:cs="Arial"/>
          <w:sz w:val="24"/>
          <w:szCs w:val="24"/>
          <w:lang w:val="en-US"/>
        </w:rPr>
        <w:t>melakukan</w:t>
      </w:r>
      <w:r w:rsidRPr="009606F2">
        <w:rPr>
          <w:rFonts w:ascii="Arial" w:hAnsi="Arial" w:cs="Arial"/>
          <w:sz w:val="24"/>
          <w:szCs w:val="24"/>
          <w:lang w:val="en-US"/>
        </w:rPr>
        <w:t xml:space="preserve"> MRI untuk mengkonfirmasi </w:t>
      </w:r>
      <w:r>
        <w:rPr>
          <w:rFonts w:ascii="Arial" w:hAnsi="Arial" w:cs="Arial"/>
          <w:sz w:val="24"/>
          <w:szCs w:val="24"/>
          <w:lang w:val="en-US"/>
        </w:rPr>
        <w:t xml:space="preserve">temuan </w:t>
      </w:r>
      <w:r w:rsidRPr="009606F2">
        <w:rPr>
          <w:rFonts w:ascii="Arial" w:hAnsi="Arial" w:cs="Arial"/>
          <w:sz w:val="24"/>
          <w:szCs w:val="24"/>
          <w:lang w:val="en-US"/>
        </w:rPr>
        <w:t xml:space="preserve">tes </w:t>
      </w:r>
      <w:r w:rsidR="008D55C1">
        <w:rPr>
          <w:rFonts w:ascii="Arial" w:hAnsi="Arial" w:cs="Arial"/>
          <w:sz w:val="24"/>
          <w:szCs w:val="24"/>
          <w:lang w:val="en-US"/>
        </w:rPr>
        <w:t>negatif pada Lachman test</w:t>
      </w:r>
      <w:r w:rsidRPr="009606F2">
        <w:rPr>
          <w:rFonts w:ascii="Arial" w:hAnsi="Arial" w:cs="Arial"/>
          <w:sz w:val="24"/>
          <w:szCs w:val="24"/>
          <w:lang w:val="en-US"/>
        </w:rPr>
        <w:t>.</w:t>
      </w:r>
    </w:p>
    <w:p w:rsidR="00074A38" w:rsidRDefault="00074A38" w:rsidP="00074A38">
      <w:pPr>
        <w:pStyle w:val="ListParagraph"/>
        <w:spacing w:after="0" w:line="240" w:lineRule="auto"/>
        <w:ind w:left="0"/>
        <w:jc w:val="both"/>
        <w:rPr>
          <w:rFonts w:ascii="Arial" w:hAnsi="Arial" w:cs="Arial"/>
          <w:sz w:val="24"/>
          <w:szCs w:val="24"/>
          <w:lang w:val="en-US"/>
        </w:rPr>
      </w:pPr>
    </w:p>
    <w:p w:rsidR="00074A38" w:rsidRPr="00BC4D9F" w:rsidRDefault="009606F2" w:rsidP="00BC4D9F">
      <w:pPr>
        <w:spacing w:after="0" w:line="240" w:lineRule="auto"/>
        <w:ind w:firstLine="360"/>
        <w:jc w:val="both"/>
        <w:rPr>
          <w:rFonts w:ascii="Arial" w:hAnsi="Arial" w:cs="Arial"/>
          <w:sz w:val="24"/>
          <w:szCs w:val="24"/>
          <w:lang w:val="en-US"/>
        </w:rPr>
      </w:pPr>
      <w:r>
        <w:rPr>
          <w:rFonts w:ascii="Arial" w:hAnsi="Arial" w:cs="Arial"/>
          <w:sz w:val="24"/>
          <w:szCs w:val="24"/>
          <w:lang w:val="en-US"/>
        </w:rPr>
        <w:t xml:space="preserve">Bagian </w:t>
      </w:r>
      <w:r w:rsidR="00074A38" w:rsidRPr="00BC4D9F">
        <w:rPr>
          <w:rFonts w:ascii="Arial" w:hAnsi="Arial" w:cs="Arial"/>
          <w:sz w:val="24"/>
          <w:szCs w:val="24"/>
          <w:lang w:val="en-US"/>
        </w:rPr>
        <w:t>C: Interpret</w:t>
      </w:r>
      <w:r>
        <w:rPr>
          <w:rFonts w:ascii="Arial" w:hAnsi="Arial" w:cs="Arial"/>
          <w:sz w:val="24"/>
          <w:szCs w:val="24"/>
          <w:lang w:val="en-US"/>
        </w:rPr>
        <w:t>asi Hasil Studi Diagnostik</w:t>
      </w:r>
    </w:p>
    <w:p w:rsidR="00074A38" w:rsidRPr="00BC4D9F" w:rsidRDefault="009606F2" w:rsidP="00BC4D9F">
      <w:pPr>
        <w:spacing w:after="0" w:line="240" w:lineRule="auto"/>
        <w:ind w:left="360"/>
        <w:jc w:val="both"/>
        <w:rPr>
          <w:rFonts w:ascii="Arial" w:hAnsi="Arial" w:cs="Arial"/>
          <w:sz w:val="24"/>
          <w:szCs w:val="24"/>
          <w:lang w:val="en-US"/>
        </w:rPr>
      </w:pPr>
      <w:r>
        <w:rPr>
          <w:rFonts w:ascii="Arial" w:hAnsi="Arial" w:cs="Arial"/>
          <w:sz w:val="24"/>
          <w:szCs w:val="24"/>
          <w:lang w:val="en-US"/>
        </w:rPr>
        <w:t xml:space="preserve">Pertanyaan </w:t>
      </w:r>
      <w:r w:rsidR="00074A38" w:rsidRPr="00BC4D9F">
        <w:rPr>
          <w:rFonts w:ascii="Arial" w:hAnsi="Arial" w:cs="Arial"/>
          <w:sz w:val="24"/>
          <w:szCs w:val="24"/>
          <w:lang w:val="en-US"/>
        </w:rPr>
        <w:t xml:space="preserve">5: </w:t>
      </w:r>
      <w:r>
        <w:rPr>
          <w:rFonts w:ascii="Arial" w:hAnsi="Arial" w:cs="Arial"/>
          <w:sz w:val="24"/>
          <w:szCs w:val="24"/>
          <w:lang w:val="en-US"/>
        </w:rPr>
        <w:t xml:space="preserve">Apakah tes </w:t>
      </w:r>
      <w:r w:rsidR="008D55C1">
        <w:rPr>
          <w:rFonts w:ascii="Arial" w:hAnsi="Arial" w:cs="Arial"/>
          <w:sz w:val="24"/>
          <w:szCs w:val="24"/>
          <w:lang w:val="en-US"/>
        </w:rPr>
        <w:t>diagnostik</w:t>
      </w:r>
      <w:r>
        <w:rPr>
          <w:rFonts w:ascii="Arial" w:hAnsi="Arial" w:cs="Arial"/>
          <w:sz w:val="24"/>
          <w:szCs w:val="24"/>
          <w:lang w:val="en-US"/>
        </w:rPr>
        <w:t xml:space="preserve"> diinterpretasikan secara independen pada hal terkait informasi klinis</w:t>
      </w:r>
      <w:r w:rsidR="00074A38" w:rsidRPr="00BC4D9F">
        <w:rPr>
          <w:rFonts w:ascii="Arial" w:hAnsi="Arial" w:cs="Arial"/>
          <w:sz w:val="24"/>
          <w:szCs w:val="24"/>
          <w:lang w:val="en-US"/>
        </w:rPr>
        <w:t>?</w:t>
      </w:r>
    </w:p>
    <w:p w:rsidR="009606F2" w:rsidRDefault="009606F2" w:rsidP="00BC4D9F">
      <w:pPr>
        <w:pStyle w:val="ListParagraph"/>
        <w:spacing w:after="0" w:line="240" w:lineRule="auto"/>
        <w:ind w:left="360" w:firstLine="1080"/>
        <w:jc w:val="both"/>
        <w:rPr>
          <w:rFonts w:ascii="Arial" w:hAnsi="Arial" w:cs="Arial"/>
          <w:sz w:val="24"/>
          <w:szCs w:val="24"/>
          <w:lang w:val="en-US"/>
        </w:rPr>
      </w:pPr>
      <w:r>
        <w:rPr>
          <w:rFonts w:ascii="Arial" w:hAnsi="Arial" w:cs="Arial"/>
          <w:sz w:val="24"/>
          <w:szCs w:val="24"/>
          <w:lang w:val="en-US"/>
        </w:rPr>
        <w:t>Fisiot</w:t>
      </w:r>
      <w:r w:rsidRPr="009606F2">
        <w:rPr>
          <w:rFonts w:ascii="Arial" w:hAnsi="Arial" w:cs="Arial"/>
          <w:sz w:val="24"/>
          <w:szCs w:val="24"/>
          <w:lang w:val="en-US"/>
        </w:rPr>
        <w:t xml:space="preserve">erapis menggunakan tes dan </w:t>
      </w:r>
      <w:r>
        <w:rPr>
          <w:rFonts w:ascii="Arial" w:hAnsi="Arial" w:cs="Arial"/>
          <w:sz w:val="24"/>
          <w:szCs w:val="24"/>
          <w:lang w:val="en-US"/>
        </w:rPr>
        <w:t>pengukuran</w:t>
      </w:r>
      <w:r w:rsidRPr="009606F2">
        <w:rPr>
          <w:rFonts w:ascii="Arial" w:hAnsi="Arial" w:cs="Arial"/>
          <w:sz w:val="24"/>
          <w:szCs w:val="24"/>
          <w:lang w:val="en-US"/>
        </w:rPr>
        <w:t xml:space="preserve"> dalam hubungannya dengan </w:t>
      </w:r>
      <w:r>
        <w:rPr>
          <w:rFonts w:ascii="Arial" w:hAnsi="Arial" w:cs="Arial"/>
          <w:sz w:val="24"/>
          <w:szCs w:val="24"/>
          <w:lang w:val="en-US"/>
        </w:rPr>
        <w:t>riwayat</w:t>
      </w:r>
      <w:r w:rsidRPr="009606F2">
        <w:rPr>
          <w:rFonts w:ascii="Arial" w:hAnsi="Arial" w:cs="Arial"/>
          <w:sz w:val="24"/>
          <w:szCs w:val="24"/>
          <w:lang w:val="en-US"/>
        </w:rPr>
        <w:t xml:space="preserve"> pasien dan pengalaman klinis. Ketika tes dikembangkan informasi tambahan ini tidak </w:t>
      </w:r>
      <w:r w:rsidR="00566497">
        <w:rPr>
          <w:rFonts w:ascii="Arial" w:hAnsi="Arial" w:cs="Arial"/>
          <w:sz w:val="24"/>
          <w:szCs w:val="24"/>
          <w:lang w:val="en-US"/>
        </w:rPr>
        <w:t>selalu</w:t>
      </w:r>
      <w:r w:rsidRPr="009606F2">
        <w:rPr>
          <w:rFonts w:ascii="Arial" w:hAnsi="Arial" w:cs="Arial"/>
          <w:sz w:val="24"/>
          <w:szCs w:val="24"/>
          <w:lang w:val="en-US"/>
        </w:rPr>
        <w:t xml:space="preserve"> tersedia untuk orang-orang yang melakukan tes indeks dan </w:t>
      </w:r>
      <w:r w:rsidR="00566497">
        <w:rPr>
          <w:rFonts w:ascii="Arial" w:hAnsi="Arial" w:cs="Arial"/>
          <w:sz w:val="24"/>
          <w:szCs w:val="24"/>
          <w:lang w:val="en-US"/>
        </w:rPr>
        <w:t>gold standard test</w:t>
      </w:r>
      <w:r w:rsidRPr="009606F2">
        <w:rPr>
          <w:rFonts w:ascii="Arial" w:hAnsi="Arial" w:cs="Arial"/>
          <w:sz w:val="24"/>
          <w:szCs w:val="24"/>
          <w:lang w:val="en-US"/>
        </w:rPr>
        <w:t xml:space="preserve">. </w:t>
      </w:r>
      <w:r w:rsidR="00566497">
        <w:rPr>
          <w:rFonts w:ascii="Arial" w:hAnsi="Arial" w:cs="Arial"/>
          <w:sz w:val="24"/>
          <w:szCs w:val="24"/>
          <w:lang w:val="en-US"/>
        </w:rPr>
        <w:t>Fisiot</w:t>
      </w:r>
      <w:r w:rsidR="00566497" w:rsidRPr="009606F2">
        <w:rPr>
          <w:rFonts w:ascii="Arial" w:hAnsi="Arial" w:cs="Arial"/>
          <w:sz w:val="24"/>
          <w:szCs w:val="24"/>
          <w:lang w:val="en-US"/>
        </w:rPr>
        <w:t xml:space="preserve">erapis </w:t>
      </w:r>
      <w:r w:rsidRPr="009606F2">
        <w:rPr>
          <w:rFonts w:ascii="Arial" w:hAnsi="Arial" w:cs="Arial"/>
          <w:sz w:val="24"/>
          <w:szCs w:val="24"/>
          <w:lang w:val="en-US"/>
        </w:rPr>
        <w:t xml:space="preserve">ingin </w:t>
      </w:r>
      <w:r w:rsidR="00566497">
        <w:rPr>
          <w:rFonts w:ascii="Arial" w:hAnsi="Arial" w:cs="Arial"/>
          <w:sz w:val="24"/>
          <w:szCs w:val="24"/>
          <w:lang w:val="en-US"/>
        </w:rPr>
        <w:t>menge</w:t>
      </w:r>
      <w:r w:rsidRPr="009606F2">
        <w:rPr>
          <w:rFonts w:ascii="Arial" w:hAnsi="Arial" w:cs="Arial"/>
          <w:sz w:val="24"/>
          <w:szCs w:val="24"/>
          <w:lang w:val="en-US"/>
        </w:rPr>
        <w:t>tahu</w:t>
      </w:r>
      <w:r w:rsidR="00566497">
        <w:rPr>
          <w:rFonts w:ascii="Arial" w:hAnsi="Arial" w:cs="Arial"/>
          <w:sz w:val="24"/>
          <w:szCs w:val="24"/>
          <w:lang w:val="en-US"/>
        </w:rPr>
        <w:t>i</w:t>
      </w:r>
      <w:r w:rsidRPr="009606F2">
        <w:rPr>
          <w:rFonts w:ascii="Arial" w:hAnsi="Arial" w:cs="Arial"/>
          <w:sz w:val="24"/>
          <w:szCs w:val="24"/>
          <w:lang w:val="en-US"/>
        </w:rPr>
        <w:t xml:space="preserve"> apa</w:t>
      </w:r>
      <w:r w:rsidR="00566497">
        <w:rPr>
          <w:rFonts w:ascii="Arial" w:hAnsi="Arial" w:cs="Arial"/>
          <w:sz w:val="24"/>
          <w:szCs w:val="24"/>
          <w:lang w:val="en-US"/>
        </w:rPr>
        <w:t>kah</w:t>
      </w:r>
      <w:r w:rsidRPr="009606F2">
        <w:rPr>
          <w:rFonts w:ascii="Arial" w:hAnsi="Arial" w:cs="Arial"/>
          <w:sz w:val="24"/>
          <w:szCs w:val="24"/>
          <w:lang w:val="en-US"/>
        </w:rPr>
        <w:t xml:space="preserve"> tes </w:t>
      </w:r>
      <w:r w:rsidR="00566497">
        <w:rPr>
          <w:rFonts w:ascii="Arial" w:hAnsi="Arial" w:cs="Arial"/>
          <w:sz w:val="24"/>
          <w:szCs w:val="24"/>
          <w:lang w:val="en-US"/>
        </w:rPr>
        <w:t xml:space="preserve">yang dilakukan pada suatu </w:t>
      </w:r>
      <w:r w:rsidRPr="009606F2">
        <w:rPr>
          <w:rFonts w:ascii="Arial" w:hAnsi="Arial" w:cs="Arial"/>
          <w:sz w:val="24"/>
          <w:szCs w:val="24"/>
          <w:lang w:val="en-US"/>
        </w:rPr>
        <w:t xml:space="preserve">studi akan berkontribusi terhadap proses diagnostik selain </w:t>
      </w:r>
      <w:r w:rsidR="00566497">
        <w:rPr>
          <w:rFonts w:ascii="Arial" w:hAnsi="Arial" w:cs="Arial"/>
          <w:sz w:val="24"/>
          <w:szCs w:val="24"/>
          <w:lang w:val="en-US"/>
        </w:rPr>
        <w:t>imformasi riwayat</w:t>
      </w:r>
      <w:r w:rsidRPr="009606F2">
        <w:rPr>
          <w:rFonts w:ascii="Arial" w:hAnsi="Arial" w:cs="Arial"/>
          <w:sz w:val="24"/>
          <w:szCs w:val="24"/>
          <w:lang w:val="en-US"/>
        </w:rPr>
        <w:t xml:space="preserve"> dan keadaan pasien.</w:t>
      </w:r>
    </w:p>
    <w:p w:rsidR="005054CB" w:rsidRDefault="00D84EE7" w:rsidP="00D84EE7">
      <w:pPr>
        <w:pStyle w:val="ListParagraph"/>
        <w:spacing w:after="0" w:line="240" w:lineRule="auto"/>
        <w:ind w:left="360" w:firstLine="360"/>
        <w:jc w:val="both"/>
        <w:rPr>
          <w:rFonts w:ascii="Arial" w:hAnsi="Arial" w:cs="Arial"/>
          <w:sz w:val="24"/>
          <w:szCs w:val="24"/>
          <w:lang w:val="en-US"/>
        </w:rPr>
      </w:pPr>
      <w:r>
        <w:rPr>
          <w:rFonts w:ascii="Arial" w:hAnsi="Arial" w:cs="Arial"/>
          <w:sz w:val="24"/>
          <w:szCs w:val="24"/>
          <w:lang w:val="en-US"/>
        </w:rPr>
        <w:tab/>
      </w:r>
      <w:r w:rsidRPr="00D84EE7">
        <w:rPr>
          <w:rFonts w:ascii="Arial" w:hAnsi="Arial" w:cs="Arial"/>
          <w:sz w:val="24"/>
          <w:szCs w:val="24"/>
          <w:lang w:val="en-US"/>
        </w:rPr>
        <w:t xml:space="preserve">Informasi ini ditentukan dari penelitian diagnostik yang dikendalikan </w:t>
      </w:r>
      <w:r>
        <w:rPr>
          <w:rFonts w:ascii="Arial" w:hAnsi="Arial" w:cs="Arial"/>
          <w:sz w:val="24"/>
          <w:szCs w:val="24"/>
          <w:lang w:val="en-US"/>
        </w:rPr>
        <w:t xml:space="preserve">secara </w:t>
      </w:r>
      <w:r w:rsidRPr="00D84EE7">
        <w:rPr>
          <w:rFonts w:ascii="Arial" w:hAnsi="Arial" w:cs="Arial"/>
          <w:sz w:val="24"/>
          <w:szCs w:val="24"/>
          <w:lang w:val="en-US"/>
        </w:rPr>
        <w:t xml:space="preserve">hati-hati. Misalnya, jika tes klinis keseimbangan dibandingkan dengan tes </w:t>
      </w:r>
      <w:r>
        <w:rPr>
          <w:rFonts w:ascii="Arial" w:hAnsi="Arial" w:cs="Arial"/>
          <w:sz w:val="24"/>
          <w:szCs w:val="24"/>
          <w:lang w:val="en-US"/>
        </w:rPr>
        <w:t>gold standard</w:t>
      </w:r>
      <w:r w:rsidRPr="00D84EE7">
        <w:rPr>
          <w:rFonts w:ascii="Arial" w:hAnsi="Arial" w:cs="Arial"/>
          <w:sz w:val="24"/>
          <w:szCs w:val="24"/>
          <w:lang w:val="en-US"/>
        </w:rPr>
        <w:t>, maka setiap tes banyak diberikan tanpa pengetahuan tentang hasil tes lain dan tanpa pengetahuan tentang karakteristik klinis tambahan subyek.</w:t>
      </w:r>
    </w:p>
    <w:p w:rsidR="00D84EE7" w:rsidRDefault="00D84EE7" w:rsidP="00BC4D9F">
      <w:pPr>
        <w:spacing w:after="0" w:line="240" w:lineRule="auto"/>
        <w:ind w:left="360"/>
        <w:jc w:val="both"/>
        <w:rPr>
          <w:rFonts w:ascii="Arial" w:hAnsi="Arial" w:cs="Arial"/>
          <w:sz w:val="24"/>
          <w:szCs w:val="24"/>
          <w:lang w:val="en-US"/>
        </w:rPr>
      </w:pPr>
    </w:p>
    <w:p w:rsidR="005054CB" w:rsidRPr="00BC4D9F" w:rsidRDefault="00D84EE7" w:rsidP="00BC4D9F">
      <w:pPr>
        <w:spacing w:after="0" w:line="240" w:lineRule="auto"/>
        <w:ind w:left="360"/>
        <w:jc w:val="both"/>
        <w:rPr>
          <w:rFonts w:ascii="Arial" w:hAnsi="Arial" w:cs="Arial"/>
          <w:sz w:val="24"/>
          <w:szCs w:val="24"/>
          <w:lang w:val="en-US"/>
        </w:rPr>
      </w:pPr>
      <w:r>
        <w:rPr>
          <w:rFonts w:ascii="Arial" w:hAnsi="Arial" w:cs="Arial"/>
          <w:sz w:val="24"/>
          <w:szCs w:val="24"/>
          <w:lang w:val="en-US"/>
        </w:rPr>
        <w:t xml:space="preserve">Pertanyaan </w:t>
      </w:r>
      <w:r w:rsidR="005054CB" w:rsidRPr="00BC4D9F">
        <w:rPr>
          <w:rFonts w:ascii="Arial" w:hAnsi="Arial" w:cs="Arial"/>
          <w:sz w:val="24"/>
          <w:szCs w:val="24"/>
          <w:lang w:val="en-US"/>
        </w:rPr>
        <w:t>6:</w:t>
      </w:r>
      <w:r w:rsidR="00BC4D9F">
        <w:rPr>
          <w:rFonts w:ascii="Arial" w:hAnsi="Arial" w:cs="Arial"/>
          <w:sz w:val="24"/>
          <w:szCs w:val="24"/>
          <w:lang w:val="en-US"/>
        </w:rPr>
        <w:t xml:space="preserve"> </w:t>
      </w:r>
      <w:r>
        <w:rPr>
          <w:rFonts w:ascii="Arial" w:hAnsi="Arial" w:cs="Arial"/>
          <w:sz w:val="24"/>
          <w:szCs w:val="24"/>
          <w:lang w:val="en-US"/>
        </w:rPr>
        <w:t>Apakah secara klinis menggunakan statistik untuk analisis dan interpretasi pada aplikasi klinius?</w:t>
      </w:r>
    </w:p>
    <w:p w:rsidR="00473779" w:rsidRPr="00BC4D9F" w:rsidRDefault="00473779" w:rsidP="00BC4D9F">
      <w:pPr>
        <w:pStyle w:val="ListParagraph"/>
        <w:spacing w:after="0" w:line="240" w:lineRule="auto"/>
        <w:ind w:left="360" w:firstLine="1080"/>
        <w:jc w:val="both"/>
        <w:rPr>
          <w:rFonts w:ascii="Arial" w:hAnsi="Arial" w:cs="Arial"/>
          <w:sz w:val="24"/>
          <w:szCs w:val="24"/>
          <w:lang w:val="en-US"/>
        </w:rPr>
      </w:pPr>
      <w:r w:rsidRPr="00473779">
        <w:rPr>
          <w:rFonts w:ascii="Arial" w:hAnsi="Arial" w:cs="Arial"/>
          <w:sz w:val="24"/>
          <w:szCs w:val="24"/>
          <w:lang w:val="en-US"/>
        </w:rPr>
        <w:t xml:space="preserve">Membandingkan </w:t>
      </w:r>
      <w:r>
        <w:rPr>
          <w:rFonts w:ascii="Arial" w:hAnsi="Arial" w:cs="Arial"/>
          <w:sz w:val="24"/>
          <w:szCs w:val="24"/>
          <w:lang w:val="en-US"/>
        </w:rPr>
        <w:t xml:space="preserve">suatu </w:t>
      </w:r>
      <w:r w:rsidRPr="00473779">
        <w:rPr>
          <w:rFonts w:ascii="Arial" w:hAnsi="Arial" w:cs="Arial"/>
          <w:sz w:val="24"/>
          <w:szCs w:val="24"/>
          <w:lang w:val="en-US"/>
        </w:rPr>
        <w:t xml:space="preserve">tes </w:t>
      </w:r>
      <w:r>
        <w:rPr>
          <w:rFonts w:ascii="Arial" w:hAnsi="Arial" w:cs="Arial"/>
          <w:sz w:val="24"/>
          <w:szCs w:val="24"/>
          <w:lang w:val="en-US"/>
        </w:rPr>
        <w:t xml:space="preserve">terhada gold </w:t>
      </w:r>
      <w:r w:rsidRPr="00473779">
        <w:rPr>
          <w:rFonts w:ascii="Arial" w:hAnsi="Arial" w:cs="Arial"/>
          <w:sz w:val="24"/>
          <w:szCs w:val="24"/>
          <w:lang w:val="en-US"/>
        </w:rPr>
        <w:t>standar</w:t>
      </w:r>
      <w:r>
        <w:rPr>
          <w:rFonts w:ascii="Arial" w:hAnsi="Arial" w:cs="Arial"/>
          <w:sz w:val="24"/>
          <w:szCs w:val="24"/>
          <w:lang w:val="en-US"/>
        </w:rPr>
        <w:t>d meliputi perhitungan s</w:t>
      </w:r>
      <w:r w:rsidRPr="00473779">
        <w:rPr>
          <w:rFonts w:ascii="Arial" w:hAnsi="Arial" w:cs="Arial"/>
          <w:sz w:val="24"/>
          <w:szCs w:val="24"/>
          <w:lang w:val="en-US"/>
        </w:rPr>
        <w:t xml:space="preserve">tatistik diagnostik. Ada banyak </w:t>
      </w:r>
      <w:r>
        <w:rPr>
          <w:rFonts w:ascii="Arial" w:hAnsi="Arial" w:cs="Arial"/>
          <w:sz w:val="24"/>
          <w:szCs w:val="24"/>
          <w:lang w:val="en-US"/>
        </w:rPr>
        <w:t xml:space="preserve">jenis </w:t>
      </w:r>
      <w:r w:rsidRPr="00473779">
        <w:rPr>
          <w:rFonts w:ascii="Arial" w:hAnsi="Arial" w:cs="Arial"/>
          <w:sz w:val="24"/>
          <w:szCs w:val="24"/>
          <w:lang w:val="en-US"/>
        </w:rPr>
        <w:t xml:space="preserve">statistik yang berbeda yang dapat digunakan untuk mencerminkan akurasi dan kegunaan tes untuk diagnosis </w:t>
      </w:r>
      <w:r>
        <w:rPr>
          <w:rFonts w:ascii="Arial" w:hAnsi="Arial" w:cs="Arial"/>
          <w:sz w:val="24"/>
          <w:szCs w:val="24"/>
          <w:lang w:val="en-US"/>
        </w:rPr>
        <w:t>fisioterapi</w:t>
      </w:r>
      <w:r w:rsidRPr="00473779">
        <w:rPr>
          <w:rFonts w:ascii="Arial" w:hAnsi="Arial" w:cs="Arial"/>
          <w:sz w:val="24"/>
          <w:szCs w:val="24"/>
          <w:lang w:val="en-US"/>
        </w:rPr>
        <w:t xml:space="preserve">. Beberapa statistik yang termasuk dalam </w:t>
      </w:r>
      <w:r>
        <w:rPr>
          <w:rFonts w:ascii="Arial" w:hAnsi="Arial" w:cs="Arial"/>
          <w:sz w:val="24"/>
          <w:szCs w:val="24"/>
          <w:lang w:val="en-US"/>
        </w:rPr>
        <w:t>bagian</w:t>
      </w:r>
      <w:r w:rsidRPr="00473779">
        <w:rPr>
          <w:rFonts w:ascii="Arial" w:hAnsi="Arial" w:cs="Arial"/>
          <w:sz w:val="24"/>
          <w:szCs w:val="24"/>
          <w:lang w:val="en-US"/>
        </w:rPr>
        <w:t xml:space="preserve"> ini juga digunakan dalam penelitian prognostik. Statistik telah dimasukkan yang dapat diterapkan untuk proses diagnostik klinis.</w:t>
      </w:r>
    </w:p>
    <w:p w:rsidR="00473779" w:rsidRDefault="00473779" w:rsidP="00BC4D9F">
      <w:pPr>
        <w:spacing w:after="0" w:line="240" w:lineRule="auto"/>
        <w:ind w:firstLine="360"/>
        <w:jc w:val="both"/>
        <w:rPr>
          <w:rFonts w:ascii="Arial" w:hAnsi="Arial" w:cs="Arial"/>
          <w:sz w:val="24"/>
          <w:szCs w:val="24"/>
          <w:lang w:val="en-US"/>
        </w:rPr>
      </w:pPr>
    </w:p>
    <w:p w:rsidR="008D55C1" w:rsidRDefault="008D55C1" w:rsidP="00BC4D9F">
      <w:pPr>
        <w:spacing w:after="0" w:line="240" w:lineRule="auto"/>
        <w:ind w:firstLine="360"/>
        <w:jc w:val="both"/>
        <w:rPr>
          <w:rFonts w:ascii="Arial" w:hAnsi="Arial" w:cs="Arial"/>
          <w:sz w:val="24"/>
          <w:szCs w:val="24"/>
          <w:lang w:val="en-US"/>
        </w:rPr>
      </w:pPr>
    </w:p>
    <w:p w:rsidR="005054CB" w:rsidRPr="00BC4D9F" w:rsidRDefault="007F54D8" w:rsidP="00BC4D9F">
      <w:pPr>
        <w:spacing w:after="0" w:line="240" w:lineRule="auto"/>
        <w:ind w:firstLine="360"/>
        <w:jc w:val="both"/>
        <w:rPr>
          <w:rFonts w:ascii="Arial" w:hAnsi="Arial" w:cs="Arial"/>
          <w:sz w:val="24"/>
          <w:szCs w:val="24"/>
          <w:lang w:val="en-US"/>
        </w:rPr>
      </w:pPr>
      <w:r>
        <w:rPr>
          <w:rFonts w:ascii="Arial" w:hAnsi="Arial" w:cs="Arial"/>
          <w:sz w:val="24"/>
          <w:szCs w:val="24"/>
          <w:lang w:val="en-US"/>
        </w:rPr>
        <w:lastRenderedPageBreak/>
        <w:t>Statistik yang Umum Digunakan pada Studi Diagnostik</w:t>
      </w:r>
    </w:p>
    <w:p w:rsidR="005054CB" w:rsidRPr="000E1065" w:rsidRDefault="000E1065" w:rsidP="00BC4D9F">
      <w:pPr>
        <w:pStyle w:val="ListParagraph"/>
        <w:spacing w:after="0" w:line="240" w:lineRule="auto"/>
        <w:ind w:left="360" w:firstLine="1080"/>
        <w:jc w:val="both"/>
        <w:rPr>
          <w:rFonts w:ascii="Arial" w:hAnsi="Arial" w:cs="Arial"/>
          <w:sz w:val="24"/>
          <w:szCs w:val="24"/>
          <w:lang w:val="en-US"/>
        </w:rPr>
      </w:pPr>
      <w:r w:rsidRPr="000E1065">
        <w:rPr>
          <w:rFonts w:ascii="Arial" w:hAnsi="Arial" w:cs="Arial"/>
          <w:sz w:val="24"/>
          <w:szCs w:val="24"/>
          <w:lang w:val="en-US"/>
        </w:rPr>
        <w:t>Pe</w:t>
      </w:r>
      <w:r>
        <w:rPr>
          <w:rFonts w:ascii="Arial" w:hAnsi="Arial" w:cs="Arial"/>
          <w:sz w:val="24"/>
          <w:szCs w:val="24"/>
          <w:lang w:val="en-US"/>
        </w:rPr>
        <w:t>mbahasan pada bagia</w:t>
      </w:r>
      <w:r w:rsidR="008D55C1">
        <w:rPr>
          <w:rFonts w:ascii="Arial" w:hAnsi="Arial" w:cs="Arial"/>
          <w:sz w:val="24"/>
          <w:szCs w:val="24"/>
          <w:lang w:val="en-US"/>
        </w:rPr>
        <w:t>n ini fok</w:t>
      </w:r>
      <w:r w:rsidR="00A82678">
        <w:rPr>
          <w:rFonts w:ascii="Arial" w:hAnsi="Arial" w:cs="Arial"/>
          <w:sz w:val="24"/>
          <w:szCs w:val="24"/>
          <w:lang w:val="en-US"/>
        </w:rPr>
        <w:t>us pada aspek statistik</w:t>
      </w:r>
      <w:r>
        <w:rPr>
          <w:rFonts w:ascii="Arial" w:hAnsi="Arial" w:cs="Arial"/>
          <w:sz w:val="24"/>
          <w:szCs w:val="24"/>
          <w:lang w:val="en-US"/>
        </w:rPr>
        <w:t xml:space="preserve"> pada studi diagnostik yang meliputi</w:t>
      </w:r>
      <w:r w:rsidR="005054CB" w:rsidRPr="000E1065">
        <w:rPr>
          <w:rFonts w:ascii="Arial" w:hAnsi="Arial" w:cs="Arial"/>
          <w:sz w:val="24"/>
          <w:szCs w:val="24"/>
          <w:lang w:val="en-US"/>
        </w:rPr>
        <w:t>:</w:t>
      </w:r>
    </w:p>
    <w:p w:rsidR="005054CB" w:rsidRPr="000E1065" w:rsidRDefault="005054CB" w:rsidP="00BC4D9F">
      <w:pPr>
        <w:pStyle w:val="ListParagraph"/>
        <w:numPr>
          <w:ilvl w:val="0"/>
          <w:numId w:val="25"/>
        </w:numPr>
        <w:spacing w:after="0" w:line="240" w:lineRule="auto"/>
        <w:jc w:val="both"/>
        <w:rPr>
          <w:rFonts w:ascii="Arial" w:hAnsi="Arial" w:cs="Arial"/>
          <w:sz w:val="24"/>
          <w:szCs w:val="24"/>
          <w:lang w:val="en-US"/>
        </w:rPr>
      </w:pPr>
      <w:r w:rsidRPr="000E1065">
        <w:rPr>
          <w:rFonts w:ascii="Arial" w:hAnsi="Arial" w:cs="Arial"/>
          <w:sz w:val="24"/>
          <w:szCs w:val="24"/>
          <w:lang w:val="en-US"/>
        </w:rPr>
        <w:t>Sensitivity</w:t>
      </w:r>
    </w:p>
    <w:p w:rsidR="005054CB" w:rsidRPr="000E1065" w:rsidRDefault="005054CB" w:rsidP="00BC4D9F">
      <w:pPr>
        <w:pStyle w:val="ListParagraph"/>
        <w:numPr>
          <w:ilvl w:val="0"/>
          <w:numId w:val="25"/>
        </w:numPr>
        <w:spacing w:after="0" w:line="240" w:lineRule="auto"/>
        <w:jc w:val="both"/>
        <w:rPr>
          <w:rFonts w:ascii="Arial" w:hAnsi="Arial" w:cs="Arial"/>
          <w:sz w:val="24"/>
          <w:szCs w:val="24"/>
          <w:lang w:val="en-US"/>
        </w:rPr>
      </w:pPr>
      <w:r w:rsidRPr="000E1065">
        <w:rPr>
          <w:rFonts w:ascii="Arial" w:hAnsi="Arial" w:cs="Arial"/>
          <w:sz w:val="24"/>
          <w:szCs w:val="24"/>
          <w:lang w:val="en-US"/>
        </w:rPr>
        <w:t>Specificity</w:t>
      </w:r>
    </w:p>
    <w:p w:rsidR="005054CB" w:rsidRPr="000E1065" w:rsidRDefault="005054CB" w:rsidP="00BC4D9F">
      <w:pPr>
        <w:pStyle w:val="ListParagraph"/>
        <w:numPr>
          <w:ilvl w:val="0"/>
          <w:numId w:val="25"/>
        </w:numPr>
        <w:spacing w:after="0" w:line="240" w:lineRule="auto"/>
        <w:jc w:val="both"/>
        <w:rPr>
          <w:rFonts w:ascii="Arial" w:hAnsi="Arial" w:cs="Arial"/>
          <w:sz w:val="24"/>
          <w:szCs w:val="24"/>
          <w:lang w:val="en-US"/>
        </w:rPr>
      </w:pPr>
      <w:r w:rsidRPr="000E1065">
        <w:rPr>
          <w:rFonts w:ascii="Arial" w:hAnsi="Arial" w:cs="Arial"/>
          <w:sz w:val="24"/>
          <w:szCs w:val="24"/>
          <w:lang w:val="en-US"/>
        </w:rPr>
        <w:t>Receiver operating curves</w:t>
      </w:r>
    </w:p>
    <w:p w:rsidR="005054CB" w:rsidRPr="000E1065" w:rsidRDefault="005054CB" w:rsidP="00BC4D9F">
      <w:pPr>
        <w:pStyle w:val="ListParagraph"/>
        <w:numPr>
          <w:ilvl w:val="0"/>
          <w:numId w:val="25"/>
        </w:numPr>
        <w:spacing w:after="0" w:line="240" w:lineRule="auto"/>
        <w:jc w:val="both"/>
        <w:rPr>
          <w:rFonts w:ascii="Arial" w:hAnsi="Arial" w:cs="Arial"/>
          <w:sz w:val="24"/>
          <w:szCs w:val="24"/>
          <w:lang w:val="en-US"/>
        </w:rPr>
      </w:pPr>
      <w:r w:rsidRPr="000E1065">
        <w:rPr>
          <w:rFonts w:ascii="Arial" w:hAnsi="Arial" w:cs="Arial"/>
          <w:sz w:val="24"/>
          <w:szCs w:val="24"/>
          <w:lang w:val="en-US"/>
        </w:rPr>
        <w:t>Positive and negative predictive values</w:t>
      </w:r>
    </w:p>
    <w:p w:rsidR="005054CB" w:rsidRPr="000E1065" w:rsidRDefault="005054CB" w:rsidP="00BC4D9F">
      <w:pPr>
        <w:pStyle w:val="ListParagraph"/>
        <w:numPr>
          <w:ilvl w:val="0"/>
          <w:numId w:val="25"/>
        </w:numPr>
        <w:spacing w:after="0" w:line="240" w:lineRule="auto"/>
        <w:jc w:val="both"/>
        <w:rPr>
          <w:rFonts w:ascii="Arial" w:hAnsi="Arial" w:cs="Arial"/>
          <w:sz w:val="24"/>
          <w:szCs w:val="24"/>
          <w:lang w:val="en-US"/>
        </w:rPr>
      </w:pPr>
      <w:r w:rsidRPr="000E1065">
        <w:rPr>
          <w:rFonts w:ascii="Arial" w:hAnsi="Arial" w:cs="Arial"/>
          <w:sz w:val="24"/>
          <w:szCs w:val="24"/>
          <w:lang w:val="en-US"/>
        </w:rPr>
        <w:t>Positive and negative likelihood ratios</w:t>
      </w:r>
    </w:p>
    <w:p w:rsidR="009469DE" w:rsidRPr="000E1065" w:rsidRDefault="000E1065" w:rsidP="004E3A40">
      <w:pPr>
        <w:spacing w:after="0" w:line="240" w:lineRule="auto"/>
        <w:ind w:left="360"/>
        <w:jc w:val="both"/>
        <w:rPr>
          <w:rFonts w:ascii="Arial" w:hAnsi="Arial" w:cs="Arial"/>
          <w:sz w:val="24"/>
          <w:szCs w:val="24"/>
          <w:lang w:val="en-US"/>
        </w:rPr>
      </w:pPr>
      <w:r>
        <w:rPr>
          <w:rFonts w:ascii="Arial" w:hAnsi="Arial" w:cs="Arial"/>
          <w:sz w:val="24"/>
          <w:szCs w:val="24"/>
          <w:lang w:val="en-US"/>
        </w:rPr>
        <w:t xml:space="preserve">Perhitungan hal-hak di atas dapat dilakukan melalui tabel </w:t>
      </w:r>
      <w:r w:rsidR="005054CB" w:rsidRPr="000E1065">
        <w:rPr>
          <w:rFonts w:ascii="Arial" w:hAnsi="Arial" w:cs="Arial"/>
          <w:sz w:val="24"/>
          <w:szCs w:val="24"/>
          <w:lang w:val="en-US"/>
        </w:rPr>
        <w:t>2 × 2</w:t>
      </w:r>
      <w:r w:rsidR="00BC4D9F" w:rsidRPr="000E1065">
        <w:rPr>
          <w:rFonts w:ascii="Arial" w:hAnsi="Arial" w:cs="Arial"/>
          <w:sz w:val="24"/>
          <w:szCs w:val="24"/>
          <w:lang w:val="en-US"/>
        </w:rPr>
        <w:t xml:space="preserve"> </w:t>
      </w:r>
      <w:r>
        <w:rPr>
          <w:rFonts w:ascii="Arial" w:hAnsi="Arial" w:cs="Arial"/>
          <w:sz w:val="24"/>
          <w:szCs w:val="24"/>
          <w:lang w:val="en-US"/>
        </w:rPr>
        <w:t xml:space="preserve">pada </w:t>
      </w:r>
      <w:r w:rsidR="007B586A">
        <w:rPr>
          <w:rFonts w:ascii="Arial" w:hAnsi="Arial" w:cs="Arial"/>
          <w:sz w:val="24"/>
          <w:szCs w:val="24"/>
          <w:lang w:val="en-US"/>
        </w:rPr>
        <w:t>tabel 1</w:t>
      </w:r>
      <w:r w:rsidR="004E3A40">
        <w:rPr>
          <w:rFonts w:ascii="Arial" w:hAnsi="Arial" w:cs="Arial"/>
          <w:sz w:val="24"/>
          <w:szCs w:val="24"/>
          <w:lang w:val="en-US"/>
        </w:rPr>
        <w:t xml:space="preserve"> berikut ini:</w:t>
      </w:r>
    </w:p>
    <w:p w:rsidR="00A02C7E" w:rsidRPr="000E1065" w:rsidRDefault="00A02C7E" w:rsidP="00BC4D9F">
      <w:pPr>
        <w:spacing w:after="0" w:line="240" w:lineRule="auto"/>
        <w:ind w:firstLine="360"/>
        <w:jc w:val="both"/>
        <w:rPr>
          <w:rFonts w:ascii="Arial" w:hAnsi="Arial" w:cs="Arial"/>
          <w:sz w:val="24"/>
          <w:szCs w:val="24"/>
          <w:lang w:val="en-US"/>
        </w:rPr>
      </w:pPr>
    </w:p>
    <w:p w:rsidR="009469DE" w:rsidRPr="000E1065" w:rsidRDefault="009469DE" w:rsidP="00BC4D9F">
      <w:pPr>
        <w:pStyle w:val="ListParagraph"/>
        <w:spacing w:after="0" w:line="240" w:lineRule="auto"/>
        <w:jc w:val="center"/>
        <w:rPr>
          <w:rFonts w:ascii="Arial" w:hAnsi="Arial" w:cs="Arial"/>
          <w:sz w:val="24"/>
          <w:szCs w:val="24"/>
          <w:lang w:val="en-US"/>
        </w:rPr>
      </w:pPr>
      <w:r w:rsidRPr="000E1065">
        <w:rPr>
          <w:rFonts w:ascii="Arial" w:hAnsi="Arial" w:cs="Arial"/>
          <w:noProof/>
          <w:sz w:val="24"/>
          <w:szCs w:val="24"/>
          <w:lang w:eastAsia="en-GB"/>
        </w:rPr>
        <w:drawing>
          <wp:inline distT="0" distB="0" distL="0" distR="0" wp14:anchorId="6E25AD4C" wp14:editId="36761D7E">
            <wp:extent cx="4539615" cy="2735249"/>
            <wp:effectExtent l="0" t="0" r="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8866" cy="2758899"/>
                    </a:xfrm>
                    <a:prstGeom prst="rect">
                      <a:avLst/>
                    </a:prstGeom>
                    <a:noFill/>
                    <a:ln>
                      <a:noFill/>
                    </a:ln>
                  </pic:spPr>
                </pic:pic>
              </a:graphicData>
            </a:graphic>
          </wp:inline>
        </w:drawing>
      </w:r>
    </w:p>
    <w:p w:rsidR="00BC4D9F" w:rsidRPr="000E1065" w:rsidRDefault="007B586A" w:rsidP="00BC4D9F">
      <w:pPr>
        <w:pStyle w:val="ListParagraph"/>
        <w:spacing w:after="0" w:line="240" w:lineRule="auto"/>
        <w:jc w:val="center"/>
        <w:rPr>
          <w:rFonts w:ascii="Arial" w:hAnsi="Arial" w:cs="Arial"/>
          <w:sz w:val="24"/>
          <w:szCs w:val="24"/>
          <w:lang w:val="en-US"/>
        </w:rPr>
      </w:pPr>
      <w:r>
        <w:rPr>
          <w:rFonts w:ascii="Arial" w:hAnsi="Arial" w:cs="Arial"/>
          <w:sz w:val="24"/>
          <w:szCs w:val="24"/>
          <w:lang w:val="en-US"/>
        </w:rPr>
        <w:t>Tabel 1</w:t>
      </w:r>
      <w:r w:rsidR="004E3A40">
        <w:rPr>
          <w:rFonts w:ascii="Arial" w:hAnsi="Arial" w:cs="Arial"/>
          <w:sz w:val="24"/>
          <w:szCs w:val="24"/>
          <w:lang w:val="en-US"/>
        </w:rPr>
        <w:t>. Tabel 2x2</w:t>
      </w:r>
    </w:p>
    <w:p w:rsidR="00180D03" w:rsidRPr="007B586A" w:rsidRDefault="00180D03" w:rsidP="007B586A">
      <w:pPr>
        <w:spacing w:after="0" w:line="240" w:lineRule="auto"/>
        <w:jc w:val="both"/>
        <w:rPr>
          <w:rFonts w:ascii="Arial" w:hAnsi="Arial" w:cs="Arial"/>
          <w:sz w:val="24"/>
          <w:szCs w:val="24"/>
          <w:lang w:val="en-US"/>
        </w:rPr>
      </w:pPr>
    </w:p>
    <w:p w:rsidR="007B586A" w:rsidRDefault="007B586A" w:rsidP="007B586A">
      <w:pPr>
        <w:pStyle w:val="ListParagraph"/>
        <w:spacing w:after="0" w:line="240" w:lineRule="auto"/>
        <w:ind w:left="360" w:firstLine="1080"/>
        <w:jc w:val="both"/>
        <w:rPr>
          <w:rFonts w:ascii="Arial" w:hAnsi="Arial" w:cs="Arial"/>
          <w:sz w:val="24"/>
          <w:szCs w:val="24"/>
          <w:lang w:val="en-US"/>
        </w:rPr>
      </w:pPr>
      <w:r>
        <w:rPr>
          <w:rFonts w:ascii="Arial" w:hAnsi="Arial" w:cs="Arial"/>
          <w:sz w:val="24"/>
          <w:szCs w:val="24"/>
          <w:lang w:val="en-US"/>
        </w:rPr>
        <w:t xml:space="preserve">Memahami tabel </w:t>
      </w:r>
      <w:r w:rsidRPr="007B586A">
        <w:rPr>
          <w:rFonts w:ascii="Arial" w:hAnsi="Arial" w:cs="Arial"/>
          <w:sz w:val="24"/>
          <w:szCs w:val="24"/>
          <w:lang w:val="en-US"/>
        </w:rPr>
        <w:t xml:space="preserve">2 × 2 tables </w:t>
      </w:r>
      <w:r>
        <w:rPr>
          <w:rFonts w:ascii="Arial" w:hAnsi="Arial" w:cs="Arial"/>
          <w:sz w:val="24"/>
          <w:szCs w:val="24"/>
          <w:lang w:val="en-US"/>
        </w:rPr>
        <w:t>memberikan pemahaman yang lebih jelas tentang</w:t>
      </w:r>
      <w:r w:rsidRPr="007B586A">
        <w:rPr>
          <w:rFonts w:ascii="Arial" w:hAnsi="Arial" w:cs="Arial"/>
          <w:sz w:val="24"/>
          <w:szCs w:val="24"/>
          <w:lang w:val="en-US"/>
        </w:rPr>
        <w:t xml:space="preserve"> sensitivity, specificity, predictive values, </w:t>
      </w:r>
      <w:r>
        <w:rPr>
          <w:rFonts w:ascii="Arial" w:hAnsi="Arial" w:cs="Arial"/>
          <w:sz w:val="24"/>
          <w:szCs w:val="24"/>
          <w:lang w:val="en-US"/>
        </w:rPr>
        <w:t>dan</w:t>
      </w:r>
      <w:r w:rsidRPr="007B586A">
        <w:rPr>
          <w:rFonts w:ascii="Arial" w:hAnsi="Arial" w:cs="Arial"/>
          <w:sz w:val="24"/>
          <w:szCs w:val="24"/>
          <w:lang w:val="en-US"/>
        </w:rPr>
        <w:t xml:space="preserve"> likelihood ratios</w:t>
      </w:r>
      <w:r>
        <w:rPr>
          <w:rFonts w:ascii="Arial" w:hAnsi="Arial" w:cs="Arial"/>
          <w:sz w:val="24"/>
          <w:szCs w:val="24"/>
          <w:lang w:val="en-US"/>
        </w:rPr>
        <w:t>. Tabel 1 meliputi hasil tes klinis yang diinvestigasi (</w:t>
      </w:r>
      <w:r w:rsidR="00ED030B">
        <w:rPr>
          <w:rFonts w:ascii="Arial" w:hAnsi="Arial" w:cs="Arial"/>
          <w:sz w:val="24"/>
          <w:szCs w:val="24"/>
          <w:lang w:val="en-US"/>
        </w:rPr>
        <w:t>positif</w:t>
      </w:r>
      <w:r w:rsidRPr="007B586A">
        <w:rPr>
          <w:rFonts w:ascii="Arial" w:hAnsi="Arial" w:cs="Arial"/>
          <w:sz w:val="24"/>
          <w:szCs w:val="24"/>
          <w:lang w:val="en-US"/>
        </w:rPr>
        <w:t xml:space="preserve"> </w:t>
      </w:r>
      <w:r>
        <w:rPr>
          <w:rFonts w:ascii="Arial" w:hAnsi="Arial" w:cs="Arial"/>
          <w:sz w:val="24"/>
          <w:szCs w:val="24"/>
          <w:lang w:val="en-US"/>
        </w:rPr>
        <w:t>atau</w:t>
      </w:r>
      <w:r w:rsidR="00ED030B">
        <w:rPr>
          <w:rFonts w:ascii="Arial" w:hAnsi="Arial" w:cs="Arial"/>
          <w:sz w:val="24"/>
          <w:szCs w:val="24"/>
          <w:lang w:val="en-US"/>
        </w:rPr>
        <w:t xml:space="preserve"> negatif</w:t>
      </w:r>
      <w:r w:rsidRPr="007B586A">
        <w:rPr>
          <w:rFonts w:ascii="Arial" w:hAnsi="Arial" w:cs="Arial"/>
          <w:sz w:val="24"/>
          <w:szCs w:val="24"/>
          <w:lang w:val="en-US"/>
        </w:rPr>
        <w:t>)</w:t>
      </w:r>
      <w:r>
        <w:rPr>
          <w:rFonts w:ascii="Arial" w:hAnsi="Arial" w:cs="Arial"/>
          <w:sz w:val="24"/>
          <w:szCs w:val="24"/>
          <w:lang w:val="en-US"/>
        </w:rPr>
        <w:t xml:space="preserve"> dan hasil partisipan yang sama berdasarkan </w:t>
      </w:r>
      <w:r w:rsidRPr="007B586A">
        <w:rPr>
          <w:rFonts w:ascii="Arial" w:hAnsi="Arial" w:cs="Arial"/>
          <w:sz w:val="24"/>
          <w:szCs w:val="24"/>
          <w:lang w:val="en-US"/>
        </w:rPr>
        <w:t>gold standard test.</w:t>
      </w:r>
      <w:r>
        <w:rPr>
          <w:rFonts w:ascii="Arial" w:hAnsi="Arial" w:cs="Arial"/>
          <w:sz w:val="24"/>
          <w:szCs w:val="24"/>
          <w:lang w:val="en-US"/>
        </w:rPr>
        <w:t xml:space="preserve"> G</w:t>
      </w:r>
      <w:r w:rsidRPr="007B586A">
        <w:rPr>
          <w:rFonts w:ascii="Arial" w:hAnsi="Arial" w:cs="Arial"/>
          <w:sz w:val="24"/>
          <w:szCs w:val="24"/>
          <w:lang w:val="en-US"/>
        </w:rPr>
        <w:t>old standard</w:t>
      </w:r>
      <w:r>
        <w:rPr>
          <w:rFonts w:ascii="Arial" w:hAnsi="Arial" w:cs="Arial"/>
          <w:sz w:val="24"/>
          <w:szCs w:val="24"/>
          <w:lang w:val="en-US"/>
        </w:rPr>
        <w:t xml:space="preserve"> secara efektif digunakan untuk menentukan “kebenaran” tentang ada atau tidaknya kondisi. Karena itu, “kebenaran” adalah sebaik </w:t>
      </w:r>
      <w:r w:rsidRPr="007B586A">
        <w:rPr>
          <w:rFonts w:ascii="Arial" w:hAnsi="Arial" w:cs="Arial"/>
          <w:sz w:val="24"/>
          <w:szCs w:val="24"/>
          <w:lang w:val="en-US"/>
        </w:rPr>
        <w:t>gold standard</w:t>
      </w:r>
      <w:r>
        <w:rPr>
          <w:rFonts w:ascii="Arial" w:hAnsi="Arial" w:cs="Arial"/>
          <w:sz w:val="24"/>
          <w:szCs w:val="24"/>
          <w:lang w:val="en-US"/>
        </w:rPr>
        <w:t xml:space="preserve"> yang digunakan sebagai pembanding</w:t>
      </w:r>
      <w:r w:rsidRPr="007B586A">
        <w:rPr>
          <w:rFonts w:ascii="Arial" w:hAnsi="Arial" w:cs="Arial"/>
          <w:sz w:val="24"/>
          <w:szCs w:val="24"/>
          <w:lang w:val="en-US"/>
        </w:rPr>
        <w:t>.</w:t>
      </w:r>
    </w:p>
    <w:p w:rsidR="00180D03" w:rsidRPr="00ED030B" w:rsidRDefault="007B586A" w:rsidP="008D55C1">
      <w:pPr>
        <w:pStyle w:val="ListParagraph"/>
        <w:spacing w:after="0" w:line="240" w:lineRule="auto"/>
        <w:ind w:left="360" w:firstLine="1080"/>
        <w:jc w:val="both"/>
        <w:rPr>
          <w:rFonts w:ascii="Arial" w:hAnsi="Arial" w:cs="Arial"/>
          <w:sz w:val="24"/>
          <w:szCs w:val="24"/>
          <w:lang w:val="en-US"/>
        </w:rPr>
      </w:pPr>
      <w:r>
        <w:rPr>
          <w:rFonts w:ascii="Arial" w:hAnsi="Arial" w:cs="Arial"/>
          <w:sz w:val="24"/>
          <w:szCs w:val="24"/>
          <w:lang w:val="en-US"/>
        </w:rPr>
        <w:t>Sebagai contoh, suatu studi meliputi 60 sampel dengan riwayat trauma dan cocok dengan gambaran</w:t>
      </w:r>
      <w:r w:rsidRPr="007B586A">
        <w:rPr>
          <w:rFonts w:ascii="Arial" w:hAnsi="Arial" w:cs="Arial"/>
          <w:sz w:val="24"/>
          <w:szCs w:val="24"/>
          <w:lang w:val="en-US"/>
        </w:rPr>
        <w:t xml:space="preserve"> ACL tear</w:t>
      </w:r>
      <w:r>
        <w:rPr>
          <w:rFonts w:ascii="Arial" w:hAnsi="Arial" w:cs="Arial"/>
          <w:sz w:val="24"/>
          <w:szCs w:val="24"/>
          <w:lang w:val="en-US"/>
        </w:rPr>
        <w:t>. Semua pasien mempunya kedua hasil berupa Lachman test yang dilakukan oleh fisioterapis dan MRI lutut yang dievaluasi oleh radiologis. Kedua hasil tersebut dimasukkan ke dalam tabel (tabel 1) dan kita dapat menentukan kesepakatan atau ketidaksepakatan antara dua tes. Seperti yang terlihat pada tabel 1, perhitungan statistik untuk diagnostik tersebut menghasilkan suatu</w:t>
      </w:r>
      <w:r w:rsidR="00ED030B">
        <w:rPr>
          <w:rFonts w:ascii="Arial" w:hAnsi="Arial" w:cs="Arial"/>
          <w:sz w:val="24"/>
          <w:szCs w:val="24"/>
          <w:lang w:val="en-US"/>
        </w:rPr>
        <w:t xml:space="preserve"> </w:t>
      </w:r>
      <w:r w:rsidR="00ED030B" w:rsidRPr="007B586A">
        <w:rPr>
          <w:rFonts w:ascii="Arial" w:hAnsi="Arial" w:cs="Arial"/>
          <w:sz w:val="24"/>
          <w:szCs w:val="24"/>
          <w:lang w:val="en-US"/>
        </w:rPr>
        <w:t>dichotomous variables</w:t>
      </w:r>
      <w:r w:rsidR="00ED030B">
        <w:rPr>
          <w:rFonts w:ascii="Arial" w:hAnsi="Arial" w:cs="Arial"/>
          <w:sz w:val="24"/>
          <w:szCs w:val="24"/>
          <w:lang w:val="en-US"/>
        </w:rPr>
        <w:t xml:space="preserve"> apakah positif atau negatif.</w:t>
      </w:r>
      <w:r w:rsidR="00180D03" w:rsidRPr="007B586A">
        <w:rPr>
          <w:rFonts w:ascii="Arial" w:hAnsi="Arial" w:cs="Arial"/>
          <w:sz w:val="24"/>
          <w:szCs w:val="24"/>
          <w:lang w:val="en-US"/>
        </w:rPr>
        <w:t xml:space="preserve"> </w:t>
      </w:r>
      <w:r w:rsidR="00ED030B">
        <w:rPr>
          <w:rFonts w:ascii="Arial" w:hAnsi="Arial" w:cs="Arial"/>
          <w:sz w:val="24"/>
          <w:szCs w:val="24"/>
          <w:lang w:val="en-US"/>
        </w:rPr>
        <w:t xml:space="preserve">Di sini ditentukan bahwa suatu tes mempunya </w:t>
      </w:r>
      <w:r w:rsidR="00ED030B" w:rsidRPr="00ED030B">
        <w:rPr>
          <w:rFonts w:ascii="Arial" w:hAnsi="Arial" w:cs="Arial"/>
          <w:sz w:val="24"/>
          <w:szCs w:val="24"/>
          <w:lang w:val="en-US"/>
        </w:rPr>
        <w:t>specific cut</w:t>
      </w:r>
      <w:r w:rsidR="00ED030B">
        <w:rPr>
          <w:rFonts w:ascii="Arial" w:hAnsi="Arial" w:cs="Arial"/>
          <w:sz w:val="24"/>
          <w:szCs w:val="24"/>
          <w:lang w:val="en-US"/>
        </w:rPr>
        <w:t xml:space="preserve"> </w:t>
      </w:r>
      <w:r w:rsidR="00ED030B" w:rsidRPr="00ED030B">
        <w:rPr>
          <w:rFonts w:ascii="Arial" w:hAnsi="Arial" w:cs="Arial"/>
          <w:sz w:val="24"/>
          <w:szCs w:val="24"/>
          <w:lang w:val="en-US"/>
        </w:rPr>
        <w:t>off point</w:t>
      </w:r>
      <w:r w:rsidR="00ED030B">
        <w:rPr>
          <w:rFonts w:ascii="Arial" w:hAnsi="Arial" w:cs="Arial"/>
          <w:sz w:val="24"/>
          <w:szCs w:val="24"/>
          <w:lang w:val="en-US"/>
        </w:rPr>
        <w:t xml:space="preserve"> baik dengan hasil </w:t>
      </w:r>
      <w:r w:rsidR="00ED030B" w:rsidRPr="00ED030B">
        <w:rPr>
          <w:rFonts w:ascii="Arial" w:hAnsi="Arial" w:cs="Arial"/>
          <w:sz w:val="24"/>
          <w:szCs w:val="24"/>
          <w:lang w:val="en-US"/>
        </w:rPr>
        <w:t>positif atau negatif</w:t>
      </w:r>
    </w:p>
    <w:p w:rsidR="00B42D9F" w:rsidRPr="00BC4D9F" w:rsidRDefault="00843146" w:rsidP="00B42D9F">
      <w:pPr>
        <w:pStyle w:val="ListParagraph"/>
        <w:spacing w:after="0" w:line="240" w:lineRule="auto"/>
        <w:ind w:left="360" w:firstLine="1080"/>
        <w:jc w:val="both"/>
        <w:rPr>
          <w:rFonts w:ascii="Arial" w:hAnsi="Arial" w:cs="Arial"/>
          <w:sz w:val="24"/>
          <w:szCs w:val="24"/>
          <w:lang w:val="en-US"/>
        </w:rPr>
      </w:pPr>
      <w:r w:rsidRPr="00180D03">
        <w:rPr>
          <w:rFonts w:ascii="Arial" w:hAnsi="Arial" w:cs="Arial"/>
          <w:sz w:val="24"/>
          <w:szCs w:val="24"/>
          <w:lang w:val="en-US"/>
        </w:rPr>
        <w:t>Lachman test</w:t>
      </w:r>
      <w:r>
        <w:rPr>
          <w:rFonts w:ascii="Arial" w:hAnsi="Arial" w:cs="Arial"/>
          <w:sz w:val="24"/>
          <w:szCs w:val="24"/>
          <w:lang w:val="en-US"/>
        </w:rPr>
        <w:t xml:space="preserve"> akan menghasilkan baik positif atau negatif, dan MRI akan menghasilkan kesimpulan apakah terdapat ACL tear atau tidak.</w:t>
      </w:r>
      <w:r w:rsidR="007D76D6">
        <w:rPr>
          <w:rFonts w:ascii="Arial" w:hAnsi="Arial" w:cs="Arial"/>
          <w:sz w:val="24"/>
          <w:szCs w:val="24"/>
          <w:lang w:val="en-US"/>
        </w:rPr>
        <w:t xml:space="preserve"> Ahli r</w:t>
      </w:r>
      <w:r w:rsidR="007D76D6" w:rsidRPr="007D76D6">
        <w:rPr>
          <w:rFonts w:ascii="Arial" w:hAnsi="Arial" w:cs="Arial"/>
          <w:sz w:val="24"/>
          <w:szCs w:val="24"/>
          <w:lang w:val="en-US"/>
        </w:rPr>
        <w:t xml:space="preserve">adiologi perlu menentukan kriteria </w:t>
      </w:r>
      <w:r w:rsidR="007D76D6">
        <w:rPr>
          <w:rFonts w:ascii="Arial" w:hAnsi="Arial" w:cs="Arial"/>
          <w:sz w:val="24"/>
          <w:szCs w:val="24"/>
          <w:lang w:val="en-US"/>
        </w:rPr>
        <w:t xml:space="preserve">untuk </w:t>
      </w:r>
      <w:r w:rsidR="007D76D6" w:rsidRPr="007D76D6">
        <w:rPr>
          <w:rFonts w:ascii="Arial" w:hAnsi="Arial" w:cs="Arial"/>
          <w:sz w:val="24"/>
          <w:szCs w:val="24"/>
          <w:lang w:val="en-US"/>
        </w:rPr>
        <w:t xml:space="preserve">mendefinisikan </w:t>
      </w:r>
      <w:r w:rsidR="007D76D6">
        <w:rPr>
          <w:rFonts w:ascii="Arial" w:hAnsi="Arial" w:cs="Arial"/>
          <w:sz w:val="24"/>
          <w:szCs w:val="24"/>
          <w:lang w:val="en-US"/>
        </w:rPr>
        <w:t xml:space="preserve">hasil MRI </w:t>
      </w:r>
      <w:r w:rsidR="007D76D6" w:rsidRPr="007D76D6">
        <w:rPr>
          <w:rFonts w:ascii="Arial" w:hAnsi="Arial" w:cs="Arial"/>
          <w:sz w:val="24"/>
          <w:szCs w:val="24"/>
          <w:lang w:val="en-US"/>
        </w:rPr>
        <w:t>positif versus MRI negatif. S</w:t>
      </w:r>
      <w:r w:rsidR="007D76D6">
        <w:rPr>
          <w:rFonts w:ascii="Arial" w:hAnsi="Arial" w:cs="Arial"/>
          <w:sz w:val="24"/>
          <w:szCs w:val="24"/>
          <w:lang w:val="en-US"/>
        </w:rPr>
        <w:t>etiap pasien data akan dibuatkan kode</w:t>
      </w:r>
      <w:r w:rsidR="007D76D6" w:rsidRPr="007D76D6">
        <w:rPr>
          <w:rFonts w:ascii="Arial" w:hAnsi="Arial" w:cs="Arial"/>
          <w:sz w:val="24"/>
          <w:szCs w:val="24"/>
          <w:lang w:val="en-US"/>
        </w:rPr>
        <w:t xml:space="preserve"> ke dalam salah satu kotak </w:t>
      </w:r>
      <w:r w:rsidR="007D76D6">
        <w:rPr>
          <w:rFonts w:ascii="Arial" w:hAnsi="Arial" w:cs="Arial"/>
          <w:sz w:val="24"/>
          <w:szCs w:val="24"/>
          <w:lang w:val="en-US"/>
        </w:rPr>
        <w:t xml:space="preserve">dari </w:t>
      </w:r>
      <w:r w:rsidR="007D76D6" w:rsidRPr="007D76D6">
        <w:rPr>
          <w:rFonts w:ascii="Arial" w:hAnsi="Arial" w:cs="Arial"/>
          <w:sz w:val="24"/>
          <w:szCs w:val="24"/>
          <w:lang w:val="en-US"/>
        </w:rPr>
        <w:t xml:space="preserve">empat dalam tabel. Kolom dalam tabel 2 × 2 adalah hasil </w:t>
      </w:r>
      <w:r w:rsidR="007D76D6">
        <w:rPr>
          <w:rFonts w:ascii="Arial" w:hAnsi="Arial" w:cs="Arial"/>
          <w:sz w:val="24"/>
          <w:szCs w:val="24"/>
          <w:lang w:val="en-US"/>
        </w:rPr>
        <w:t>gold standard test</w:t>
      </w:r>
      <w:r w:rsidR="007D76D6" w:rsidRPr="007D76D6">
        <w:rPr>
          <w:rFonts w:ascii="Arial" w:hAnsi="Arial" w:cs="Arial"/>
          <w:sz w:val="24"/>
          <w:szCs w:val="24"/>
          <w:lang w:val="en-US"/>
        </w:rPr>
        <w:t xml:space="preserve">, </w:t>
      </w:r>
      <w:r w:rsidR="007D76D6" w:rsidRPr="007D76D6">
        <w:rPr>
          <w:rFonts w:ascii="Arial" w:hAnsi="Arial" w:cs="Arial"/>
          <w:sz w:val="24"/>
          <w:szCs w:val="24"/>
          <w:lang w:val="en-US"/>
        </w:rPr>
        <w:lastRenderedPageBreak/>
        <w:t xml:space="preserve">dalam contoh ini MRI. Baris dalam tabel 2 × 2 adalah hasil uji klinis </w:t>
      </w:r>
      <w:r w:rsidR="007D76D6">
        <w:rPr>
          <w:rFonts w:ascii="Arial" w:hAnsi="Arial" w:cs="Arial"/>
          <w:sz w:val="24"/>
          <w:szCs w:val="24"/>
          <w:lang w:val="en-US"/>
        </w:rPr>
        <w:t xml:space="preserve">yang </w:t>
      </w:r>
      <w:r w:rsidR="007D76D6" w:rsidRPr="007D76D6">
        <w:rPr>
          <w:rFonts w:ascii="Arial" w:hAnsi="Arial" w:cs="Arial"/>
          <w:sz w:val="24"/>
          <w:szCs w:val="24"/>
          <w:lang w:val="en-US"/>
        </w:rPr>
        <w:t xml:space="preserve">diteliti. Idealnya, semua pasien harus true positives </w:t>
      </w:r>
      <w:r w:rsidR="007D76D6">
        <w:rPr>
          <w:rFonts w:ascii="Arial" w:hAnsi="Arial" w:cs="Arial"/>
          <w:sz w:val="24"/>
          <w:szCs w:val="24"/>
          <w:lang w:val="en-US"/>
        </w:rPr>
        <w:t xml:space="preserve">(tabel </w:t>
      </w:r>
      <w:r w:rsidR="007D76D6" w:rsidRPr="007D76D6">
        <w:rPr>
          <w:rFonts w:ascii="Arial" w:hAnsi="Arial" w:cs="Arial"/>
          <w:sz w:val="24"/>
          <w:szCs w:val="24"/>
          <w:lang w:val="en-US"/>
        </w:rPr>
        <w:t>1</w:t>
      </w:r>
      <w:r w:rsidR="007D76D6">
        <w:rPr>
          <w:rFonts w:ascii="Arial" w:hAnsi="Arial" w:cs="Arial"/>
          <w:sz w:val="24"/>
          <w:szCs w:val="24"/>
          <w:lang w:val="en-US"/>
        </w:rPr>
        <w:t xml:space="preserve"> </w:t>
      </w:r>
      <w:r w:rsidR="007D76D6" w:rsidRPr="007D76D6">
        <w:rPr>
          <w:rFonts w:ascii="Arial" w:hAnsi="Arial" w:cs="Arial"/>
          <w:sz w:val="24"/>
          <w:szCs w:val="24"/>
          <w:lang w:val="en-US"/>
        </w:rPr>
        <w:t>A) atau true negatives</w:t>
      </w:r>
      <w:r w:rsidR="007D76D6">
        <w:rPr>
          <w:rFonts w:ascii="Arial" w:hAnsi="Arial" w:cs="Arial"/>
          <w:sz w:val="24"/>
          <w:szCs w:val="24"/>
          <w:lang w:val="en-US"/>
        </w:rPr>
        <w:t xml:space="preserve"> (tabel </w:t>
      </w:r>
      <w:r w:rsidR="007D76D6" w:rsidRPr="007D76D6">
        <w:rPr>
          <w:rFonts w:ascii="Arial" w:hAnsi="Arial" w:cs="Arial"/>
          <w:sz w:val="24"/>
          <w:szCs w:val="24"/>
          <w:lang w:val="en-US"/>
        </w:rPr>
        <w:t>1 D).</w:t>
      </w:r>
      <w:r w:rsidR="00B42D9F">
        <w:rPr>
          <w:rFonts w:ascii="Arial" w:hAnsi="Arial" w:cs="Arial"/>
          <w:sz w:val="24"/>
          <w:szCs w:val="24"/>
          <w:lang w:val="en-US"/>
        </w:rPr>
        <w:t xml:space="preserve"> True positive</w:t>
      </w:r>
      <w:r w:rsidR="00B42D9F" w:rsidRPr="00B42D9F">
        <w:rPr>
          <w:rFonts w:ascii="Arial" w:hAnsi="Arial" w:cs="Arial"/>
          <w:sz w:val="24"/>
          <w:szCs w:val="24"/>
          <w:lang w:val="en-US"/>
        </w:rPr>
        <w:t xml:space="preserve"> menunjukkan bahwa orang pasti memiliki kondisi, sedangkan </w:t>
      </w:r>
      <w:r w:rsidR="00B42D9F">
        <w:rPr>
          <w:rFonts w:ascii="Arial" w:hAnsi="Arial" w:cs="Arial"/>
          <w:sz w:val="24"/>
          <w:szCs w:val="24"/>
          <w:lang w:val="en-US"/>
        </w:rPr>
        <w:t>true negative</w:t>
      </w:r>
      <w:r w:rsidR="00B42D9F" w:rsidRPr="00B42D9F">
        <w:rPr>
          <w:rFonts w:ascii="Arial" w:hAnsi="Arial" w:cs="Arial"/>
          <w:sz w:val="24"/>
          <w:szCs w:val="24"/>
          <w:lang w:val="en-US"/>
        </w:rPr>
        <w:t xml:space="preserve"> menunjukkan bahwa orang pasti tidak memiliki kondisi. Hal ini jarang terjadi bahkan dengan tes diagnostik terbaik. </w:t>
      </w:r>
      <w:r w:rsidR="00B42D9F">
        <w:rPr>
          <w:rFonts w:ascii="Arial" w:hAnsi="Arial" w:cs="Arial"/>
          <w:sz w:val="24"/>
          <w:szCs w:val="24"/>
          <w:lang w:val="en-US"/>
        </w:rPr>
        <w:t>False positive</w:t>
      </w:r>
      <w:r w:rsidR="00B42D9F" w:rsidRPr="00B42D9F">
        <w:rPr>
          <w:rFonts w:ascii="Arial" w:hAnsi="Arial" w:cs="Arial"/>
          <w:sz w:val="24"/>
          <w:szCs w:val="24"/>
          <w:lang w:val="en-US"/>
        </w:rPr>
        <w:t xml:space="preserve"> (</w:t>
      </w:r>
      <w:r w:rsidR="00B42D9F">
        <w:rPr>
          <w:rFonts w:ascii="Arial" w:hAnsi="Arial" w:cs="Arial"/>
          <w:sz w:val="24"/>
          <w:szCs w:val="24"/>
          <w:lang w:val="en-US"/>
        </w:rPr>
        <w:t xml:space="preserve">tabel </w:t>
      </w:r>
      <w:r w:rsidR="00B42D9F" w:rsidRPr="00B42D9F">
        <w:rPr>
          <w:rFonts w:ascii="Arial" w:hAnsi="Arial" w:cs="Arial"/>
          <w:sz w:val="24"/>
          <w:szCs w:val="24"/>
          <w:lang w:val="en-US"/>
        </w:rPr>
        <w:t>1</w:t>
      </w:r>
      <w:r w:rsidR="00B42D9F">
        <w:rPr>
          <w:rFonts w:ascii="Arial" w:hAnsi="Arial" w:cs="Arial"/>
          <w:sz w:val="24"/>
          <w:szCs w:val="24"/>
          <w:lang w:val="en-US"/>
        </w:rPr>
        <w:t xml:space="preserve"> </w:t>
      </w:r>
      <w:r w:rsidR="00B42D9F" w:rsidRPr="00B42D9F">
        <w:rPr>
          <w:rFonts w:ascii="Arial" w:hAnsi="Arial" w:cs="Arial"/>
          <w:sz w:val="24"/>
          <w:szCs w:val="24"/>
          <w:lang w:val="en-US"/>
        </w:rPr>
        <w:t xml:space="preserve">B) menunjukkan bahwa orang tidak memiliki kondisi seperti diuji dengan </w:t>
      </w:r>
      <w:r w:rsidR="00B42D9F">
        <w:rPr>
          <w:rFonts w:ascii="Arial" w:hAnsi="Arial" w:cs="Arial"/>
          <w:sz w:val="24"/>
          <w:szCs w:val="24"/>
          <w:lang w:val="en-US"/>
        </w:rPr>
        <w:t>gold standard</w:t>
      </w:r>
      <w:r w:rsidR="00B42D9F" w:rsidRPr="00B42D9F">
        <w:rPr>
          <w:rFonts w:ascii="Arial" w:hAnsi="Arial" w:cs="Arial"/>
          <w:sz w:val="24"/>
          <w:szCs w:val="24"/>
          <w:lang w:val="en-US"/>
        </w:rPr>
        <w:t xml:space="preserve">, tapi positif pada tes uji klinis. </w:t>
      </w:r>
      <w:r w:rsidR="00B42D9F">
        <w:rPr>
          <w:rFonts w:ascii="Arial" w:hAnsi="Arial" w:cs="Arial"/>
          <w:sz w:val="24"/>
          <w:szCs w:val="24"/>
          <w:lang w:val="en-US"/>
        </w:rPr>
        <w:t>False-negative</w:t>
      </w:r>
      <w:r w:rsidR="00B42D9F" w:rsidRPr="00B42D9F">
        <w:rPr>
          <w:rFonts w:ascii="Arial" w:hAnsi="Arial" w:cs="Arial"/>
          <w:sz w:val="24"/>
          <w:szCs w:val="24"/>
          <w:lang w:val="en-US"/>
        </w:rPr>
        <w:t xml:space="preserve"> (Lihat tabel</w:t>
      </w:r>
      <w:r w:rsidR="00B42D9F">
        <w:rPr>
          <w:rFonts w:ascii="Arial" w:hAnsi="Arial" w:cs="Arial"/>
          <w:sz w:val="24"/>
          <w:szCs w:val="24"/>
          <w:lang w:val="en-US"/>
        </w:rPr>
        <w:t xml:space="preserve"> 5.1 C) menunjukkan sebaliknya, sese</w:t>
      </w:r>
      <w:r w:rsidR="00B42D9F" w:rsidRPr="00B42D9F">
        <w:rPr>
          <w:rFonts w:ascii="Arial" w:hAnsi="Arial" w:cs="Arial"/>
          <w:sz w:val="24"/>
          <w:szCs w:val="24"/>
          <w:lang w:val="en-US"/>
        </w:rPr>
        <w:t xml:space="preserve">orang </w:t>
      </w:r>
      <w:r w:rsidR="00B42D9F">
        <w:rPr>
          <w:rFonts w:ascii="Arial" w:hAnsi="Arial" w:cs="Arial"/>
          <w:sz w:val="24"/>
          <w:szCs w:val="24"/>
          <w:lang w:val="en-US"/>
        </w:rPr>
        <w:t xml:space="preserve">dengan hasil </w:t>
      </w:r>
      <w:r w:rsidR="00B42D9F" w:rsidRPr="00B42D9F">
        <w:rPr>
          <w:rFonts w:ascii="Arial" w:hAnsi="Arial" w:cs="Arial"/>
          <w:sz w:val="24"/>
          <w:szCs w:val="24"/>
          <w:lang w:val="en-US"/>
        </w:rPr>
        <w:t xml:space="preserve">positif pada </w:t>
      </w:r>
      <w:r w:rsidR="00B42D9F">
        <w:rPr>
          <w:rFonts w:ascii="Arial" w:hAnsi="Arial" w:cs="Arial"/>
          <w:sz w:val="24"/>
          <w:szCs w:val="24"/>
          <w:lang w:val="en-US"/>
        </w:rPr>
        <w:t>gold standard</w:t>
      </w:r>
      <w:r w:rsidR="00B42D9F" w:rsidRPr="00B42D9F">
        <w:rPr>
          <w:rFonts w:ascii="Arial" w:hAnsi="Arial" w:cs="Arial"/>
          <w:sz w:val="24"/>
          <w:szCs w:val="24"/>
          <w:lang w:val="en-US"/>
        </w:rPr>
        <w:t>, tetapi negatif pada uji klinis. S</w:t>
      </w:r>
      <w:r w:rsidR="00B42D9F">
        <w:rPr>
          <w:rFonts w:ascii="Arial" w:hAnsi="Arial" w:cs="Arial"/>
          <w:sz w:val="24"/>
          <w:szCs w:val="24"/>
          <w:lang w:val="en-US"/>
        </w:rPr>
        <w:t>tatistik diagnostik sensitivity</w:t>
      </w:r>
      <w:r w:rsidR="00B42D9F" w:rsidRPr="00B42D9F">
        <w:rPr>
          <w:rFonts w:ascii="Arial" w:hAnsi="Arial" w:cs="Arial"/>
          <w:sz w:val="24"/>
          <w:szCs w:val="24"/>
          <w:lang w:val="en-US"/>
        </w:rPr>
        <w:t xml:space="preserve"> dan specificity harus dipertimbangkan </w:t>
      </w:r>
      <w:r w:rsidR="00B42D9F">
        <w:rPr>
          <w:rFonts w:ascii="Arial" w:hAnsi="Arial" w:cs="Arial"/>
          <w:sz w:val="24"/>
          <w:szCs w:val="24"/>
          <w:lang w:val="en-US"/>
        </w:rPr>
        <w:t>untuk mengestimasi kualitas tes</w:t>
      </w:r>
      <w:r w:rsidR="00B42D9F" w:rsidRPr="00B42D9F">
        <w:rPr>
          <w:rFonts w:ascii="Arial" w:hAnsi="Arial" w:cs="Arial"/>
          <w:sz w:val="24"/>
          <w:szCs w:val="24"/>
          <w:lang w:val="en-US"/>
        </w:rPr>
        <w:t>.</w:t>
      </w:r>
      <w:r w:rsidR="00B42D9F">
        <w:rPr>
          <w:rFonts w:ascii="Arial" w:hAnsi="Arial" w:cs="Arial"/>
          <w:sz w:val="24"/>
          <w:szCs w:val="24"/>
          <w:lang w:val="en-US"/>
        </w:rPr>
        <w:t xml:space="preserve"> Secara kuantitatif harus terdapat kesesuaian antara tes yang diteliti dengan </w:t>
      </w:r>
      <w:r w:rsidR="00B42D9F" w:rsidRPr="00BC4D9F">
        <w:rPr>
          <w:rFonts w:ascii="Arial" w:hAnsi="Arial" w:cs="Arial"/>
          <w:sz w:val="24"/>
          <w:szCs w:val="24"/>
          <w:lang w:val="en-US"/>
        </w:rPr>
        <w:t>gold standard.</w:t>
      </w:r>
    </w:p>
    <w:p w:rsidR="00180D03" w:rsidRPr="00B42D9F" w:rsidRDefault="00180D03" w:rsidP="00B42D9F">
      <w:pPr>
        <w:pStyle w:val="ListParagraph"/>
        <w:spacing w:after="0" w:line="240" w:lineRule="auto"/>
        <w:ind w:left="360" w:firstLine="1080"/>
        <w:jc w:val="both"/>
        <w:rPr>
          <w:rFonts w:ascii="Arial" w:hAnsi="Arial" w:cs="Arial"/>
          <w:sz w:val="24"/>
          <w:szCs w:val="24"/>
          <w:lang w:val="en-US"/>
        </w:rPr>
      </w:pPr>
      <w:r w:rsidRPr="00BC4D9F">
        <w:rPr>
          <w:rFonts w:ascii="Arial" w:hAnsi="Arial" w:cs="Arial"/>
          <w:sz w:val="24"/>
          <w:szCs w:val="24"/>
          <w:lang w:val="en-US"/>
        </w:rPr>
        <w:t xml:space="preserve"> </w:t>
      </w:r>
    </w:p>
    <w:p w:rsidR="00180D03" w:rsidRPr="00BC4D9F" w:rsidRDefault="006B1DAC" w:rsidP="00C73928">
      <w:pPr>
        <w:spacing w:after="0" w:line="240" w:lineRule="auto"/>
        <w:ind w:firstLine="360"/>
        <w:jc w:val="both"/>
        <w:rPr>
          <w:rFonts w:ascii="Arial" w:hAnsi="Arial" w:cs="Arial"/>
          <w:sz w:val="24"/>
          <w:szCs w:val="24"/>
          <w:lang w:val="en-US"/>
        </w:rPr>
      </w:pPr>
      <w:r>
        <w:rPr>
          <w:rFonts w:ascii="Arial" w:hAnsi="Arial" w:cs="Arial"/>
          <w:sz w:val="24"/>
          <w:szCs w:val="24"/>
          <w:lang w:val="en-US"/>
        </w:rPr>
        <w:t>S</w:t>
      </w:r>
      <w:r w:rsidR="00180D03" w:rsidRPr="00BC4D9F">
        <w:rPr>
          <w:rFonts w:ascii="Arial" w:hAnsi="Arial" w:cs="Arial"/>
          <w:sz w:val="24"/>
          <w:szCs w:val="24"/>
          <w:lang w:val="en-US"/>
        </w:rPr>
        <w:t>ensitivity</w:t>
      </w:r>
    </w:p>
    <w:p w:rsidR="007661A9" w:rsidRPr="00BC4D9F" w:rsidRDefault="007661A9" w:rsidP="00BC4D9F">
      <w:pPr>
        <w:pStyle w:val="ListParagraph"/>
        <w:spacing w:after="0" w:line="240" w:lineRule="auto"/>
        <w:ind w:left="360" w:firstLine="1080"/>
        <w:jc w:val="both"/>
        <w:rPr>
          <w:rFonts w:ascii="Arial" w:hAnsi="Arial" w:cs="Arial"/>
          <w:sz w:val="24"/>
          <w:szCs w:val="24"/>
          <w:lang w:val="en-US"/>
        </w:rPr>
      </w:pPr>
      <w:r>
        <w:rPr>
          <w:rFonts w:ascii="Arial" w:hAnsi="Arial" w:cs="Arial"/>
          <w:sz w:val="24"/>
          <w:szCs w:val="24"/>
          <w:lang w:val="en-US"/>
        </w:rPr>
        <w:t>Sensitivity menunjukkan</w:t>
      </w:r>
      <w:r w:rsidRPr="007661A9">
        <w:rPr>
          <w:rFonts w:ascii="Arial" w:hAnsi="Arial" w:cs="Arial"/>
          <w:sz w:val="24"/>
          <w:szCs w:val="24"/>
          <w:lang w:val="en-US"/>
        </w:rPr>
        <w:t xml:space="preserve"> akurasi uji klinis </w:t>
      </w:r>
      <w:r>
        <w:rPr>
          <w:rFonts w:ascii="Arial" w:hAnsi="Arial" w:cs="Arial"/>
          <w:sz w:val="24"/>
          <w:szCs w:val="24"/>
          <w:lang w:val="en-US"/>
        </w:rPr>
        <w:t>secara tepat untuk</w:t>
      </w:r>
      <w:r w:rsidRPr="007661A9">
        <w:rPr>
          <w:rFonts w:ascii="Arial" w:hAnsi="Arial" w:cs="Arial"/>
          <w:sz w:val="24"/>
          <w:szCs w:val="24"/>
          <w:lang w:val="en-US"/>
        </w:rPr>
        <w:t xml:space="preserve"> mengidentifikasi masalah yang </w:t>
      </w:r>
      <w:r>
        <w:rPr>
          <w:rFonts w:ascii="Arial" w:hAnsi="Arial" w:cs="Arial"/>
          <w:sz w:val="24"/>
          <w:szCs w:val="24"/>
          <w:lang w:val="en-US"/>
        </w:rPr>
        <w:t>ditentukan dengan gold standard</w:t>
      </w:r>
      <w:r w:rsidRPr="007661A9">
        <w:rPr>
          <w:rFonts w:ascii="Arial" w:hAnsi="Arial" w:cs="Arial"/>
          <w:sz w:val="24"/>
          <w:szCs w:val="24"/>
          <w:lang w:val="en-US"/>
        </w:rPr>
        <w:t>. Menggunakan contoh Lachman</w:t>
      </w:r>
      <w:r>
        <w:rPr>
          <w:rFonts w:ascii="Arial" w:hAnsi="Arial" w:cs="Arial"/>
          <w:sz w:val="24"/>
          <w:szCs w:val="24"/>
          <w:lang w:val="en-US"/>
        </w:rPr>
        <w:t xml:space="preserve"> test</w:t>
      </w:r>
      <w:r w:rsidRPr="007661A9">
        <w:rPr>
          <w:rFonts w:ascii="Arial" w:hAnsi="Arial" w:cs="Arial"/>
          <w:sz w:val="24"/>
          <w:szCs w:val="24"/>
          <w:lang w:val="en-US"/>
        </w:rPr>
        <w:t xml:space="preserve"> dan MRI untuk diagnosis ACL </w:t>
      </w:r>
      <w:r>
        <w:rPr>
          <w:rFonts w:ascii="Arial" w:hAnsi="Arial" w:cs="Arial"/>
          <w:sz w:val="24"/>
          <w:szCs w:val="24"/>
          <w:lang w:val="en-US"/>
        </w:rPr>
        <w:t>rupture</w:t>
      </w:r>
      <w:r w:rsidRPr="007661A9">
        <w:rPr>
          <w:rFonts w:ascii="Arial" w:hAnsi="Arial" w:cs="Arial"/>
          <w:sz w:val="24"/>
          <w:szCs w:val="24"/>
          <w:lang w:val="en-US"/>
        </w:rPr>
        <w:t xml:space="preserve">, setiap </w:t>
      </w:r>
      <w:r>
        <w:rPr>
          <w:rFonts w:ascii="Arial" w:hAnsi="Arial" w:cs="Arial"/>
          <w:sz w:val="24"/>
          <w:szCs w:val="24"/>
          <w:lang w:val="en-US"/>
        </w:rPr>
        <w:t>subjek</w:t>
      </w:r>
      <w:r w:rsidRPr="007661A9">
        <w:rPr>
          <w:rFonts w:ascii="Arial" w:hAnsi="Arial" w:cs="Arial"/>
          <w:sz w:val="24"/>
          <w:szCs w:val="24"/>
          <w:lang w:val="en-US"/>
        </w:rPr>
        <w:t xml:space="preserve"> ditetapkan ke kotak yang sesuai tergantung pada kombinasi hasil tes</w:t>
      </w:r>
      <w:r>
        <w:rPr>
          <w:rFonts w:ascii="Arial" w:hAnsi="Arial" w:cs="Arial"/>
          <w:sz w:val="24"/>
          <w:szCs w:val="24"/>
          <w:lang w:val="en-US"/>
        </w:rPr>
        <w:t xml:space="preserve"> tersebut</w:t>
      </w:r>
      <w:r w:rsidRPr="007661A9">
        <w:rPr>
          <w:rFonts w:ascii="Arial" w:hAnsi="Arial" w:cs="Arial"/>
          <w:sz w:val="24"/>
          <w:szCs w:val="24"/>
          <w:lang w:val="en-US"/>
        </w:rPr>
        <w:t xml:space="preserve"> (tabel 2).</w:t>
      </w:r>
    </w:p>
    <w:p w:rsidR="001E11FD" w:rsidRDefault="007661A9" w:rsidP="006D351B">
      <w:pPr>
        <w:pStyle w:val="ListParagraph"/>
        <w:spacing w:after="0" w:line="240" w:lineRule="auto"/>
        <w:ind w:left="360" w:firstLine="1080"/>
        <w:jc w:val="both"/>
        <w:rPr>
          <w:rFonts w:ascii="Arial" w:hAnsi="Arial" w:cs="Arial"/>
          <w:sz w:val="24"/>
          <w:szCs w:val="24"/>
          <w:lang w:val="en-US"/>
        </w:rPr>
      </w:pPr>
      <w:r>
        <w:rPr>
          <w:rFonts w:ascii="Arial" w:hAnsi="Arial" w:cs="Arial"/>
          <w:sz w:val="24"/>
          <w:szCs w:val="24"/>
          <w:lang w:val="en-US"/>
        </w:rPr>
        <w:t>Sensitivity</w:t>
      </w:r>
      <w:r w:rsidRPr="007661A9">
        <w:rPr>
          <w:rFonts w:ascii="Arial" w:hAnsi="Arial" w:cs="Arial"/>
          <w:sz w:val="24"/>
          <w:szCs w:val="24"/>
          <w:lang w:val="en-US"/>
        </w:rPr>
        <w:t xml:space="preserve"> tes </w:t>
      </w:r>
      <w:r>
        <w:rPr>
          <w:rFonts w:ascii="Arial" w:hAnsi="Arial" w:cs="Arial"/>
          <w:sz w:val="24"/>
          <w:szCs w:val="24"/>
          <w:lang w:val="en-US"/>
        </w:rPr>
        <w:t>adalah</w:t>
      </w:r>
      <w:r w:rsidRPr="007661A9">
        <w:rPr>
          <w:rFonts w:ascii="Arial" w:hAnsi="Arial" w:cs="Arial"/>
          <w:sz w:val="24"/>
          <w:szCs w:val="24"/>
          <w:lang w:val="en-US"/>
        </w:rPr>
        <w:t xml:space="preserve"> jumlah </w:t>
      </w:r>
      <w:r>
        <w:rPr>
          <w:rFonts w:ascii="Arial" w:hAnsi="Arial" w:cs="Arial"/>
          <w:sz w:val="24"/>
          <w:szCs w:val="24"/>
          <w:lang w:val="en-US"/>
        </w:rPr>
        <w:t xml:space="preserve">total </w:t>
      </w:r>
      <w:r w:rsidRPr="007661A9">
        <w:rPr>
          <w:rFonts w:ascii="Arial" w:hAnsi="Arial" w:cs="Arial"/>
          <w:sz w:val="24"/>
          <w:szCs w:val="24"/>
          <w:lang w:val="en-US"/>
        </w:rPr>
        <w:t>pasien yang memiliki Lachman positif dan tes MRI positif (</w:t>
      </w:r>
      <w:r>
        <w:rPr>
          <w:rFonts w:ascii="Arial" w:hAnsi="Arial" w:cs="Arial"/>
          <w:sz w:val="24"/>
          <w:szCs w:val="24"/>
          <w:lang w:val="en-US"/>
        </w:rPr>
        <w:t>true positive)</w:t>
      </w:r>
      <w:r w:rsidR="001E11FD">
        <w:rPr>
          <w:rFonts w:ascii="Arial" w:hAnsi="Arial" w:cs="Arial"/>
          <w:sz w:val="24"/>
          <w:szCs w:val="24"/>
          <w:lang w:val="en-US"/>
        </w:rPr>
        <w:t xml:space="preserve"> </w:t>
      </w:r>
      <w:r w:rsidRPr="007661A9">
        <w:rPr>
          <w:rFonts w:ascii="Arial" w:hAnsi="Arial" w:cs="Arial"/>
          <w:sz w:val="24"/>
          <w:szCs w:val="24"/>
          <w:lang w:val="en-US"/>
        </w:rPr>
        <w:t xml:space="preserve">dibagi dengan total jumlah pasien dengan </w:t>
      </w:r>
      <w:r w:rsidR="001E11FD">
        <w:rPr>
          <w:rFonts w:ascii="Arial" w:hAnsi="Arial" w:cs="Arial"/>
          <w:sz w:val="24"/>
          <w:szCs w:val="24"/>
          <w:lang w:val="en-US"/>
        </w:rPr>
        <w:t xml:space="preserve">hasil </w:t>
      </w:r>
      <w:r w:rsidRPr="007661A9">
        <w:rPr>
          <w:rFonts w:ascii="Arial" w:hAnsi="Arial" w:cs="Arial"/>
          <w:sz w:val="24"/>
          <w:szCs w:val="24"/>
          <w:lang w:val="en-US"/>
        </w:rPr>
        <w:t>MRI positif</w:t>
      </w:r>
      <w:r w:rsidR="001E11FD">
        <w:rPr>
          <w:rFonts w:ascii="Arial" w:hAnsi="Arial" w:cs="Arial"/>
          <w:sz w:val="24"/>
          <w:szCs w:val="24"/>
          <w:lang w:val="en-US"/>
        </w:rPr>
        <w:t>. Berdasarkan formula, maka rumus sensitivity adalah:</w:t>
      </w:r>
    </w:p>
    <w:p w:rsidR="00B25F9F" w:rsidRDefault="00B25F9F" w:rsidP="001E11FD">
      <w:pPr>
        <w:pStyle w:val="ListParagraph"/>
        <w:spacing w:after="0" w:line="240" w:lineRule="auto"/>
        <w:ind w:left="1080" w:firstLine="360"/>
        <w:jc w:val="center"/>
        <w:rPr>
          <w:rFonts w:ascii="Arial" w:hAnsi="Arial" w:cs="Arial"/>
          <w:sz w:val="24"/>
          <w:szCs w:val="24"/>
          <w:lang w:val="en-US"/>
        </w:rPr>
      </w:pPr>
    </w:p>
    <w:p w:rsidR="007661A9" w:rsidRPr="006D351B" w:rsidRDefault="007661A9" w:rsidP="001E11FD">
      <w:pPr>
        <w:pStyle w:val="ListParagraph"/>
        <w:spacing w:after="0" w:line="240" w:lineRule="auto"/>
        <w:ind w:left="1080" w:firstLine="360"/>
        <w:jc w:val="center"/>
        <w:rPr>
          <w:rFonts w:ascii="Arial" w:hAnsi="Arial" w:cs="Arial"/>
          <w:sz w:val="24"/>
          <w:szCs w:val="24"/>
          <w:lang w:val="en-US"/>
        </w:rPr>
      </w:pPr>
      <w:r w:rsidRPr="007661A9">
        <w:rPr>
          <w:rFonts w:ascii="Arial" w:hAnsi="Arial" w:cs="Arial"/>
          <w:sz w:val="24"/>
          <w:szCs w:val="24"/>
          <w:lang w:val="en-US"/>
        </w:rPr>
        <w:t>[A /(A + C)]</w:t>
      </w:r>
    </w:p>
    <w:p w:rsidR="00180D03" w:rsidRDefault="00180D03" w:rsidP="00BC4D9F">
      <w:pPr>
        <w:pStyle w:val="ListParagraph"/>
        <w:spacing w:after="0" w:line="240" w:lineRule="auto"/>
        <w:ind w:left="360" w:firstLine="1080"/>
        <w:jc w:val="both"/>
        <w:rPr>
          <w:rFonts w:ascii="Arial" w:hAnsi="Arial" w:cs="Arial"/>
          <w:sz w:val="24"/>
          <w:szCs w:val="24"/>
          <w:lang w:val="en-US"/>
        </w:rPr>
      </w:pPr>
    </w:p>
    <w:p w:rsidR="00180D03" w:rsidRDefault="00180D03" w:rsidP="006D351B">
      <w:pPr>
        <w:pStyle w:val="ListParagraph"/>
        <w:spacing w:after="0" w:line="240" w:lineRule="auto"/>
        <w:jc w:val="center"/>
        <w:rPr>
          <w:rFonts w:ascii="Arial" w:hAnsi="Arial" w:cs="Arial"/>
          <w:sz w:val="24"/>
          <w:szCs w:val="24"/>
          <w:lang w:val="en-US"/>
        </w:rPr>
      </w:pPr>
      <w:r w:rsidRPr="00180D03">
        <w:rPr>
          <w:rFonts w:ascii="Arial" w:hAnsi="Arial" w:cs="Arial"/>
          <w:noProof/>
          <w:sz w:val="24"/>
          <w:szCs w:val="24"/>
          <w:lang w:eastAsia="en-GB"/>
        </w:rPr>
        <w:drawing>
          <wp:inline distT="0" distB="0" distL="0" distR="0">
            <wp:extent cx="4117550" cy="2337683"/>
            <wp:effectExtent l="0" t="0" r="0" b="571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49579" cy="2355867"/>
                    </a:xfrm>
                    <a:prstGeom prst="rect">
                      <a:avLst/>
                    </a:prstGeom>
                    <a:noFill/>
                    <a:ln>
                      <a:noFill/>
                    </a:ln>
                  </pic:spPr>
                </pic:pic>
              </a:graphicData>
            </a:graphic>
          </wp:inline>
        </w:drawing>
      </w:r>
    </w:p>
    <w:p w:rsidR="00180D03" w:rsidRDefault="00B25F9F" w:rsidP="00B25F9F">
      <w:pPr>
        <w:pStyle w:val="ListParagraph"/>
        <w:spacing w:after="0" w:line="240" w:lineRule="auto"/>
        <w:jc w:val="center"/>
        <w:rPr>
          <w:rFonts w:ascii="Arial" w:hAnsi="Arial" w:cs="Arial"/>
          <w:sz w:val="24"/>
          <w:szCs w:val="24"/>
          <w:lang w:val="en-US"/>
        </w:rPr>
      </w:pPr>
      <w:r>
        <w:rPr>
          <w:rFonts w:ascii="Arial" w:hAnsi="Arial" w:cs="Arial"/>
          <w:sz w:val="24"/>
          <w:szCs w:val="24"/>
          <w:lang w:val="en-US"/>
        </w:rPr>
        <w:t>Tabel 2. Kombinasi Hasil Tes</w:t>
      </w:r>
    </w:p>
    <w:p w:rsidR="00B25F9F" w:rsidRDefault="00B25F9F" w:rsidP="00B25F9F">
      <w:pPr>
        <w:pStyle w:val="ListParagraph"/>
        <w:spacing w:after="0" w:line="240" w:lineRule="auto"/>
        <w:jc w:val="center"/>
        <w:rPr>
          <w:rFonts w:ascii="Arial" w:hAnsi="Arial" w:cs="Arial"/>
          <w:sz w:val="24"/>
          <w:szCs w:val="24"/>
          <w:lang w:val="en-US"/>
        </w:rPr>
      </w:pPr>
    </w:p>
    <w:p w:rsidR="00180D03" w:rsidRPr="007022DC" w:rsidRDefault="00B25F9F" w:rsidP="007022DC">
      <w:pPr>
        <w:spacing w:after="0" w:line="240" w:lineRule="auto"/>
        <w:ind w:left="360" w:firstLine="1080"/>
        <w:jc w:val="both"/>
        <w:rPr>
          <w:rFonts w:ascii="Arial" w:hAnsi="Arial" w:cs="Arial"/>
          <w:sz w:val="24"/>
          <w:szCs w:val="24"/>
          <w:lang w:val="en-US"/>
        </w:rPr>
      </w:pPr>
      <w:r w:rsidRPr="00B25F9F">
        <w:rPr>
          <w:rFonts w:ascii="Arial" w:hAnsi="Arial" w:cs="Arial"/>
          <w:sz w:val="24"/>
          <w:szCs w:val="24"/>
          <w:lang w:val="en-US"/>
        </w:rPr>
        <w:t>Pertanyaan</w:t>
      </w:r>
      <w:r>
        <w:rPr>
          <w:rFonts w:ascii="Arial" w:hAnsi="Arial" w:cs="Arial"/>
          <w:sz w:val="24"/>
          <w:szCs w:val="24"/>
          <w:lang w:val="en-US"/>
        </w:rPr>
        <w:t xml:space="preserve"> selanjutnya adalah </w:t>
      </w:r>
      <w:r w:rsidRPr="00B25F9F">
        <w:rPr>
          <w:rFonts w:ascii="Arial" w:hAnsi="Arial" w:cs="Arial"/>
          <w:sz w:val="24"/>
          <w:szCs w:val="24"/>
          <w:lang w:val="en-US"/>
        </w:rPr>
        <w:t xml:space="preserve">dari semua pasien dengan </w:t>
      </w:r>
      <w:r>
        <w:rPr>
          <w:rFonts w:ascii="Arial" w:hAnsi="Arial" w:cs="Arial"/>
          <w:sz w:val="24"/>
          <w:szCs w:val="24"/>
          <w:lang w:val="en-US"/>
        </w:rPr>
        <w:t xml:space="preserve">hasil </w:t>
      </w:r>
      <w:r w:rsidRPr="00B25F9F">
        <w:rPr>
          <w:rFonts w:ascii="Arial" w:hAnsi="Arial" w:cs="Arial"/>
          <w:sz w:val="24"/>
          <w:szCs w:val="24"/>
          <w:lang w:val="en-US"/>
        </w:rPr>
        <w:t xml:space="preserve">MRI positif, berapa banyak (persentase) memiliki Lachman </w:t>
      </w:r>
      <w:r>
        <w:rPr>
          <w:rFonts w:ascii="Arial" w:hAnsi="Arial" w:cs="Arial"/>
          <w:sz w:val="24"/>
          <w:szCs w:val="24"/>
          <w:lang w:val="en-US"/>
        </w:rPr>
        <w:t xml:space="preserve">test </w:t>
      </w:r>
      <w:r w:rsidRPr="00B25F9F">
        <w:rPr>
          <w:rFonts w:ascii="Arial" w:hAnsi="Arial" w:cs="Arial"/>
          <w:sz w:val="24"/>
          <w:szCs w:val="24"/>
          <w:lang w:val="en-US"/>
        </w:rPr>
        <w:t xml:space="preserve">positif? Ekspresi alternatif adalah sebagai berikut: seberapa sensitif Lachman </w:t>
      </w:r>
      <w:r>
        <w:rPr>
          <w:rFonts w:ascii="Arial" w:hAnsi="Arial" w:cs="Arial"/>
          <w:sz w:val="24"/>
          <w:szCs w:val="24"/>
          <w:lang w:val="en-US"/>
        </w:rPr>
        <w:t>test dapat menentukan</w:t>
      </w:r>
      <w:r w:rsidRPr="00B25F9F">
        <w:rPr>
          <w:rFonts w:ascii="Arial" w:hAnsi="Arial" w:cs="Arial"/>
          <w:sz w:val="24"/>
          <w:szCs w:val="24"/>
          <w:lang w:val="en-US"/>
        </w:rPr>
        <w:t xml:space="preserve"> ACL </w:t>
      </w:r>
      <w:r>
        <w:rPr>
          <w:rFonts w:ascii="Arial" w:hAnsi="Arial" w:cs="Arial"/>
          <w:sz w:val="24"/>
          <w:szCs w:val="24"/>
          <w:lang w:val="en-US"/>
        </w:rPr>
        <w:t xml:space="preserve">rupture seperti </w:t>
      </w:r>
      <w:r w:rsidRPr="00B25F9F">
        <w:rPr>
          <w:rFonts w:ascii="Arial" w:hAnsi="Arial" w:cs="Arial"/>
          <w:sz w:val="24"/>
          <w:szCs w:val="24"/>
          <w:lang w:val="en-US"/>
        </w:rPr>
        <w:t xml:space="preserve">yang ditentukan </w:t>
      </w:r>
      <w:r>
        <w:rPr>
          <w:rFonts w:ascii="Arial" w:hAnsi="Arial" w:cs="Arial"/>
          <w:sz w:val="24"/>
          <w:szCs w:val="24"/>
          <w:lang w:val="en-US"/>
        </w:rPr>
        <w:t xml:space="preserve">melalui hasil pemeriksaan </w:t>
      </w:r>
      <w:r w:rsidRPr="00B25F9F">
        <w:rPr>
          <w:rFonts w:ascii="Arial" w:hAnsi="Arial" w:cs="Arial"/>
          <w:sz w:val="24"/>
          <w:szCs w:val="24"/>
          <w:lang w:val="en-US"/>
        </w:rPr>
        <w:t>MRI?</w:t>
      </w:r>
    </w:p>
    <w:p w:rsidR="00B25F9F" w:rsidRPr="006D351B" w:rsidRDefault="00B25F9F" w:rsidP="006D351B">
      <w:pPr>
        <w:pStyle w:val="ListParagraph"/>
        <w:spacing w:after="0" w:line="240" w:lineRule="auto"/>
        <w:ind w:left="360" w:firstLine="1080"/>
        <w:jc w:val="both"/>
        <w:rPr>
          <w:rFonts w:ascii="Arial" w:hAnsi="Arial" w:cs="Arial"/>
          <w:sz w:val="24"/>
          <w:szCs w:val="24"/>
          <w:lang w:val="en-US"/>
        </w:rPr>
      </w:pPr>
      <w:r w:rsidRPr="00B25F9F">
        <w:rPr>
          <w:rFonts w:ascii="Arial" w:hAnsi="Arial" w:cs="Arial"/>
          <w:sz w:val="24"/>
          <w:szCs w:val="24"/>
          <w:lang w:val="en-US"/>
        </w:rPr>
        <w:t xml:space="preserve">Dengan asumsi MRI menghasilkan diagnosis yang akurat </w:t>
      </w:r>
      <w:r>
        <w:rPr>
          <w:rFonts w:ascii="Arial" w:hAnsi="Arial" w:cs="Arial"/>
          <w:sz w:val="24"/>
          <w:szCs w:val="24"/>
          <w:lang w:val="en-US"/>
        </w:rPr>
        <w:t xml:space="preserve">apakah terdapat </w:t>
      </w:r>
      <w:r w:rsidRPr="00B25F9F">
        <w:rPr>
          <w:rFonts w:ascii="Arial" w:hAnsi="Arial" w:cs="Arial"/>
          <w:sz w:val="24"/>
          <w:szCs w:val="24"/>
          <w:lang w:val="en-US"/>
        </w:rPr>
        <w:t xml:space="preserve">ACL </w:t>
      </w:r>
      <w:r>
        <w:rPr>
          <w:rFonts w:ascii="Arial" w:hAnsi="Arial" w:cs="Arial"/>
          <w:sz w:val="24"/>
          <w:szCs w:val="24"/>
          <w:lang w:val="en-US"/>
        </w:rPr>
        <w:t>rupture atau tidak</w:t>
      </w:r>
      <w:r w:rsidRPr="00B25F9F">
        <w:rPr>
          <w:rFonts w:ascii="Arial" w:hAnsi="Arial" w:cs="Arial"/>
          <w:sz w:val="24"/>
          <w:szCs w:val="24"/>
          <w:lang w:val="en-US"/>
        </w:rPr>
        <w:t xml:space="preserve">, </w:t>
      </w:r>
      <w:r>
        <w:rPr>
          <w:rFonts w:ascii="Arial" w:hAnsi="Arial" w:cs="Arial"/>
          <w:sz w:val="24"/>
          <w:szCs w:val="24"/>
          <w:lang w:val="en-US"/>
        </w:rPr>
        <w:t xml:space="preserve">kita menentukan sensitivity </w:t>
      </w:r>
      <w:r w:rsidRPr="00B25F9F">
        <w:rPr>
          <w:rFonts w:ascii="Arial" w:hAnsi="Arial" w:cs="Arial"/>
          <w:sz w:val="24"/>
          <w:szCs w:val="24"/>
          <w:lang w:val="en-US"/>
        </w:rPr>
        <w:t xml:space="preserve">Lachman </w:t>
      </w:r>
      <w:r>
        <w:rPr>
          <w:rFonts w:ascii="Arial" w:hAnsi="Arial" w:cs="Arial"/>
          <w:sz w:val="24"/>
          <w:szCs w:val="24"/>
          <w:lang w:val="en-US"/>
        </w:rPr>
        <w:t xml:space="preserve">test </w:t>
      </w:r>
      <w:r w:rsidRPr="00B25F9F">
        <w:rPr>
          <w:rFonts w:ascii="Arial" w:hAnsi="Arial" w:cs="Arial"/>
          <w:sz w:val="24"/>
          <w:szCs w:val="24"/>
          <w:lang w:val="en-US"/>
        </w:rPr>
        <w:t>dalam menentukan ACL</w:t>
      </w:r>
      <w:r>
        <w:rPr>
          <w:rFonts w:ascii="Arial" w:hAnsi="Arial" w:cs="Arial"/>
          <w:sz w:val="24"/>
          <w:szCs w:val="24"/>
          <w:lang w:val="en-US"/>
        </w:rPr>
        <w:t xml:space="preserve"> rupture</w:t>
      </w:r>
      <w:r w:rsidRPr="00B25F9F">
        <w:rPr>
          <w:rFonts w:ascii="Arial" w:hAnsi="Arial" w:cs="Arial"/>
          <w:sz w:val="24"/>
          <w:szCs w:val="24"/>
          <w:lang w:val="en-US"/>
        </w:rPr>
        <w:t>. Jika Lachman dan MRI keduanya mendiagnosis masalah yang sama</w:t>
      </w:r>
      <w:r>
        <w:rPr>
          <w:rFonts w:ascii="Arial" w:hAnsi="Arial" w:cs="Arial"/>
          <w:sz w:val="24"/>
          <w:szCs w:val="24"/>
          <w:lang w:val="en-US"/>
        </w:rPr>
        <w:t xml:space="preserve"> secara tepat</w:t>
      </w:r>
      <w:r w:rsidRPr="00B25F9F">
        <w:rPr>
          <w:rFonts w:ascii="Arial" w:hAnsi="Arial" w:cs="Arial"/>
          <w:sz w:val="24"/>
          <w:szCs w:val="24"/>
          <w:lang w:val="en-US"/>
        </w:rPr>
        <w:t xml:space="preserve">, maka </w:t>
      </w:r>
      <w:r>
        <w:rPr>
          <w:rFonts w:ascii="Arial" w:hAnsi="Arial" w:cs="Arial"/>
          <w:sz w:val="24"/>
          <w:szCs w:val="24"/>
          <w:lang w:val="en-US"/>
        </w:rPr>
        <w:t>kita</w:t>
      </w:r>
      <w:r w:rsidRPr="00B25F9F">
        <w:rPr>
          <w:rFonts w:ascii="Arial" w:hAnsi="Arial" w:cs="Arial"/>
          <w:sz w:val="24"/>
          <w:szCs w:val="24"/>
          <w:lang w:val="en-US"/>
        </w:rPr>
        <w:t xml:space="preserve"> hanya perlu satu atau tes lain, tetapi tidak keduanya. </w:t>
      </w:r>
      <w:r>
        <w:rPr>
          <w:rFonts w:ascii="Arial" w:hAnsi="Arial" w:cs="Arial"/>
          <w:sz w:val="24"/>
          <w:szCs w:val="24"/>
          <w:lang w:val="en-US"/>
        </w:rPr>
        <w:t>Kita</w:t>
      </w:r>
      <w:r w:rsidRPr="00B25F9F">
        <w:rPr>
          <w:rFonts w:ascii="Arial" w:hAnsi="Arial" w:cs="Arial"/>
          <w:sz w:val="24"/>
          <w:szCs w:val="24"/>
          <w:lang w:val="en-US"/>
        </w:rPr>
        <w:t xml:space="preserve"> yakin bisa menggunakan </w:t>
      </w:r>
      <w:r>
        <w:rPr>
          <w:rFonts w:ascii="Arial" w:hAnsi="Arial" w:cs="Arial"/>
          <w:sz w:val="24"/>
          <w:szCs w:val="24"/>
          <w:lang w:val="en-US"/>
        </w:rPr>
        <w:t xml:space="preserve">tes yang </w:t>
      </w:r>
      <w:r w:rsidRPr="00B25F9F">
        <w:rPr>
          <w:rFonts w:ascii="Arial" w:hAnsi="Arial" w:cs="Arial"/>
          <w:sz w:val="24"/>
          <w:szCs w:val="24"/>
          <w:lang w:val="en-US"/>
        </w:rPr>
        <w:t xml:space="preserve">lebih murah dan </w:t>
      </w:r>
      <w:r>
        <w:rPr>
          <w:rFonts w:ascii="Arial" w:hAnsi="Arial" w:cs="Arial"/>
          <w:sz w:val="24"/>
          <w:szCs w:val="24"/>
          <w:lang w:val="en-US"/>
        </w:rPr>
        <w:t xml:space="preserve">tidak </w:t>
      </w:r>
      <w:r w:rsidRPr="00B25F9F">
        <w:rPr>
          <w:rFonts w:ascii="Arial" w:hAnsi="Arial" w:cs="Arial"/>
          <w:sz w:val="24"/>
          <w:szCs w:val="24"/>
          <w:lang w:val="en-US"/>
        </w:rPr>
        <w:t>memakan</w:t>
      </w:r>
      <w:r>
        <w:rPr>
          <w:rFonts w:ascii="Arial" w:hAnsi="Arial" w:cs="Arial"/>
          <w:sz w:val="24"/>
          <w:szCs w:val="24"/>
          <w:lang w:val="en-US"/>
        </w:rPr>
        <w:t xml:space="preserve"> banyak</w:t>
      </w:r>
      <w:r w:rsidRPr="00B25F9F">
        <w:rPr>
          <w:rFonts w:ascii="Arial" w:hAnsi="Arial" w:cs="Arial"/>
          <w:sz w:val="24"/>
          <w:szCs w:val="24"/>
          <w:lang w:val="en-US"/>
        </w:rPr>
        <w:t xml:space="preserve"> waktu </w:t>
      </w:r>
      <w:r>
        <w:rPr>
          <w:rFonts w:ascii="Arial" w:hAnsi="Arial" w:cs="Arial"/>
          <w:sz w:val="24"/>
          <w:szCs w:val="24"/>
          <w:lang w:val="en-US"/>
        </w:rPr>
        <w:t xml:space="preserve">seperti </w:t>
      </w:r>
      <w:r w:rsidRPr="00B25F9F">
        <w:rPr>
          <w:rFonts w:ascii="Arial" w:hAnsi="Arial" w:cs="Arial"/>
          <w:sz w:val="24"/>
          <w:szCs w:val="24"/>
          <w:lang w:val="en-US"/>
        </w:rPr>
        <w:t>Lachman tes</w:t>
      </w:r>
      <w:r>
        <w:rPr>
          <w:rFonts w:ascii="Arial" w:hAnsi="Arial" w:cs="Arial"/>
          <w:sz w:val="24"/>
          <w:szCs w:val="24"/>
          <w:lang w:val="en-US"/>
        </w:rPr>
        <w:t xml:space="preserve">t untuk menentukan integritas ACL </w:t>
      </w:r>
      <w:r>
        <w:rPr>
          <w:rFonts w:ascii="Arial" w:hAnsi="Arial" w:cs="Arial"/>
          <w:sz w:val="24"/>
          <w:szCs w:val="24"/>
          <w:lang w:val="en-US"/>
        </w:rPr>
        <w:lastRenderedPageBreak/>
        <w:t>dan meminimalkan</w:t>
      </w:r>
      <w:r w:rsidRPr="00B25F9F">
        <w:rPr>
          <w:rFonts w:ascii="Arial" w:hAnsi="Arial" w:cs="Arial"/>
          <w:sz w:val="24"/>
          <w:szCs w:val="24"/>
          <w:lang w:val="en-US"/>
        </w:rPr>
        <w:t xml:space="preserve">kan kebutuhan MRI untuk </w:t>
      </w:r>
      <w:r>
        <w:rPr>
          <w:rFonts w:ascii="Arial" w:hAnsi="Arial" w:cs="Arial"/>
          <w:sz w:val="24"/>
          <w:szCs w:val="24"/>
          <w:lang w:val="en-US"/>
        </w:rPr>
        <w:t>penegakan diagnosis</w:t>
      </w:r>
      <w:r w:rsidRPr="00B25F9F">
        <w:rPr>
          <w:rFonts w:ascii="Arial" w:hAnsi="Arial" w:cs="Arial"/>
          <w:sz w:val="24"/>
          <w:szCs w:val="24"/>
          <w:lang w:val="en-US"/>
        </w:rPr>
        <w:t xml:space="preserve">. Namun, sebelum </w:t>
      </w:r>
      <w:r>
        <w:rPr>
          <w:rFonts w:ascii="Arial" w:hAnsi="Arial" w:cs="Arial"/>
          <w:sz w:val="24"/>
          <w:szCs w:val="24"/>
          <w:lang w:val="en-US"/>
        </w:rPr>
        <w:t>kita</w:t>
      </w:r>
      <w:r w:rsidRPr="00B25F9F">
        <w:rPr>
          <w:rFonts w:ascii="Arial" w:hAnsi="Arial" w:cs="Arial"/>
          <w:sz w:val="24"/>
          <w:szCs w:val="24"/>
          <w:lang w:val="en-US"/>
        </w:rPr>
        <w:t xml:space="preserve"> dapat </w:t>
      </w:r>
      <w:r>
        <w:rPr>
          <w:rFonts w:ascii="Arial" w:hAnsi="Arial" w:cs="Arial"/>
          <w:sz w:val="24"/>
          <w:szCs w:val="24"/>
          <w:lang w:val="en-US"/>
        </w:rPr>
        <w:t xml:space="preserve">menentukan </w:t>
      </w:r>
      <w:r w:rsidRPr="00B25F9F">
        <w:rPr>
          <w:rFonts w:ascii="Arial" w:hAnsi="Arial" w:cs="Arial"/>
          <w:sz w:val="24"/>
          <w:szCs w:val="24"/>
          <w:lang w:val="en-US"/>
        </w:rPr>
        <w:t>pilihan tes</w:t>
      </w:r>
      <w:r>
        <w:rPr>
          <w:rFonts w:ascii="Arial" w:hAnsi="Arial" w:cs="Arial"/>
          <w:sz w:val="24"/>
          <w:szCs w:val="24"/>
          <w:lang w:val="en-US"/>
        </w:rPr>
        <w:t xml:space="preserve"> tersebut</w:t>
      </w:r>
      <w:r w:rsidRPr="00B25F9F">
        <w:rPr>
          <w:rFonts w:ascii="Arial" w:hAnsi="Arial" w:cs="Arial"/>
          <w:sz w:val="24"/>
          <w:szCs w:val="24"/>
          <w:lang w:val="en-US"/>
        </w:rPr>
        <w:t xml:space="preserve">, </w:t>
      </w:r>
      <w:r>
        <w:rPr>
          <w:rFonts w:ascii="Arial" w:hAnsi="Arial" w:cs="Arial"/>
          <w:sz w:val="24"/>
          <w:szCs w:val="24"/>
          <w:lang w:val="en-US"/>
        </w:rPr>
        <w:t>kita</w:t>
      </w:r>
      <w:r w:rsidRPr="00B25F9F">
        <w:rPr>
          <w:rFonts w:ascii="Arial" w:hAnsi="Arial" w:cs="Arial"/>
          <w:sz w:val="24"/>
          <w:szCs w:val="24"/>
          <w:lang w:val="en-US"/>
        </w:rPr>
        <w:t xml:space="preserve"> harus </w:t>
      </w:r>
      <w:r>
        <w:rPr>
          <w:rFonts w:ascii="Arial" w:hAnsi="Arial" w:cs="Arial"/>
          <w:sz w:val="24"/>
          <w:szCs w:val="24"/>
          <w:lang w:val="en-US"/>
        </w:rPr>
        <w:t>menge</w:t>
      </w:r>
      <w:r w:rsidRPr="00B25F9F">
        <w:rPr>
          <w:rFonts w:ascii="Arial" w:hAnsi="Arial" w:cs="Arial"/>
          <w:sz w:val="24"/>
          <w:szCs w:val="24"/>
          <w:lang w:val="en-US"/>
        </w:rPr>
        <w:t>tahu</w:t>
      </w:r>
      <w:r>
        <w:rPr>
          <w:rFonts w:ascii="Arial" w:hAnsi="Arial" w:cs="Arial"/>
          <w:sz w:val="24"/>
          <w:szCs w:val="24"/>
          <w:lang w:val="en-US"/>
        </w:rPr>
        <w:t>i</w:t>
      </w:r>
      <w:r w:rsidRPr="00B25F9F">
        <w:rPr>
          <w:rFonts w:ascii="Arial" w:hAnsi="Arial" w:cs="Arial"/>
          <w:sz w:val="24"/>
          <w:szCs w:val="24"/>
          <w:lang w:val="en-US"/>
        </w:rPr>
        <w:t xml:space="preserve"> </w:t>
      </w:r>
      <w:r w:rsidR="007022DC" w:rsidRPr="007022DC">
        <w:rPr>
          <w:rFonts w:ascii="Arial" w:hAnsi="Arial" w:cs="Arial"/>
          <w:sz w:val="24"/>
          <w:szCs w:val="24"/>
          <w:lang w:val="en-US"/>
        </w:rPr>
        <w:t>specificity</w:t>
      </w:r>
      <w:r w:rsidRPr="00B25F9F">
        <w:rPr>
          <w:rFonts w:ascii="Arial" w:hAnsi="Arial" w:cs="Arial"/>
          <w:sz w:val="24"/>
          <w:szCs w:val="24"/>
          <w:lang w:val="en-US"/>
        </w:rPr>
        <w:t xml:space="preserve"> tes ini</w:t>
      </w:r>
      <w:r w:rsidR="007022DC">
        <w:rPr>
          <w:rFonts w:ascii="Arial" w:hAnsi="Arial" w:cs="Arial"/>
          <w:sz w:val="24"/>
          <w:szCs w:val="24"/>
          <w:lang w:val="en-US"/>
        </w:rPr>
        <w:t xml:space="preserve">, untuk </w:t>
      </w:r>
      <w:r w:rsidRPr="00B25F9F">
        <w:rPr>
          <w:rFonts w:ascii="Arial" w:hAnsi="Arial" w:cs="Arial"/>
          <w:sz w:val="24"/>
          <w:szCs w:val="24"/>
          <w:lang w:val="en-US"/>
        </w:rPr>
        <w:t xml:space="preserve">mengidentifikasi semua hasil </w:t>
      </w:r>
      <w:r w:rsidR="007022DC">
        <w:rPr>
          <w:rFonts w:ascii="Arial" w:hAnsi="Arial" w:cs="Arial"/>
          <w:sz w:val="24"/>
          <w:szCs w:val="24"/>
          <w:lang w:val="en-US"/>
        </w:rPr>
        <w:t xml:space="preserve">secara tepat baik </w:t>
      </w:r>
      <w:r w:rsidRPr="00B25F9F">
        <w:rPr>
          <w:rFonts w:ascii="Arial" w:hAnsi="Arial" w:cs="Arial"/>
          <w:sz w:val="24"/>
          <w:szCs w:val="24"/>
          <w:lang w:val="en-US"/>
        </w:rPr>
        <w:t>negatif serta positif.</w:t>
      </w:r>
    </w:p>
    <w:p w:rsidR="004051C3" w:rsidRDefault="004051C3" w:rsidP="00180D03">
      <w:pPr>
        <w:pStyle w:val="ListParagraph"/>
        <w:spacing w:after="0" w:line="240" w:lineRule="auto"/>
        <w:jc w:val="both"/>
        <w:rPr>
          <w:rFonts w:ascii="Arial" w:hAnsi="Arial" w:cs="Arial"/>
          <w:sz w:val="24"/>
          <w:szCs w:val="24"/>
          <w:lang w:val="en-US"/>
        </w:rPr>
      </w:pPr>
    </w:p>
    <w:p w:rsidR="004051C3" w:rsidRDefault="004051C3" w:rsidP="006D351B">
      <w:pPr>
        <w:pStyle w:val="ListParagraph"/>
        <w:spacing w:after="0" w:line="240" w:lineRule="auto"/>
        <w:jc w:val="center"/>
        <w:rPr>
          <w:rFonts w:ascii="Arial" w:hAnsi="Arial" w:cs="Arial"/>
          <w:sz w:val="24"/>
          <w:szCs w:val="24"/>
          <w:lang w:val="en-US"/>
        </w:rPr>
      </w:pPr>
      <w:r w:rsidRPr="004051C3">
        <w:rPr>
          <w:rFonts w:ascii="Arial" w:hAnsi="Arial" w:cs="Arial"/>
          <w:noProof/>
          <w:sz w:val="24"/>
          <w:szCs w:val="24"/>
          <w:lang w:eastAsia="en-GB"/>
        </w:rPr>
        <w:drawing>
          <wp:inline distT="0" distB="0" distL="0" distR="0">
            <wp:extent cx="2886075" cy="174117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86075" cy="1741170"/>
                    </a:xfrm>
                    <a:prstGeom prst="rect">
                      <a:avLst/>
                    </a:prstGeom>
                    <a:noFill/>
                    <a:ln>
                      <a:noFill/>
                    </a:ln>
                  </pic:spPr>
                </pic:pic>
              </a:graphicData>
            </a:graphic>
          </wp:inline>
        </w:drawing>
      </w:r>
    </w:p>
    <w:p w:rsidR="005D3B31" w:rsidRDefault="005D3B31" w:rsidP="005D3B31">
      <w:pPr>
        <w:pStyle w:val="ListParagraph"/>
        <w:spacing w:after="0" w:line="240" w:lineRule="auto"/>
        <w:jc w:val="center"/>
        <w:rPr>
          <w:rFonts w:ascii="Arial" w:hAnsi="Arial" w:cs="Arial"/>
          <w:sz w:val="24"/>
          <w:szCs w:val="24"/>
          <w:lang w:val="en-US"/>
        </w:rPr>
      </w:pPr>
    </w:p>
    <w:p w:rsidR="004051C3" w:rsidRDefault="005D3B31" w:rsidP="005D3B31">
      <w:pPr>
        <w:pStyle w:val="ListParagraph"/>
        <w:spacing w:after="0" w:line="240" w:lineRule="auto"/>
        <w:jc w:val="center"/>
        <w:rPr>
          <w:rFonts w:ascii="Arial" w:hAnsi="Arial" w:cs="Arial"/>
          <w:sz w:val="24"/>
          <w:szCs w:val="24"/>
          <w:lang w:val="en-US"/>
        </w:rPr>
      </w:pPr>
      <w:r>
        <w:rPr>
          <w:rFonts w:ascii="Arial" w:hAnsi="Arial" w:cs="Arial"/>
          <w:sz w:val="24"/>
          <w:szCs w:val="24"/>
          <w:lang w:val="en-US"/>
        </w:rPr>
        <w:t>Tabel 3. Perhitungan Sensitivity dan Specificity</w:t>
      </w:r>
    </w:p>
    <w:p w:rsidR="005D3B31" w:rsidRDefault="005D3B31" w:rsidP="005D3B31">
      <w:pPr>
        <w:pStyle w:val="ListParagraph"/>
        <w:spacing w:after="0" w:line="240" w:lineRule="auto"/>
        <w:jc w:val="center"/>
        <w:rPr>
          <w:rFonts w:ascii="Arial" w:hAnsi="Arial" w:cs="Arial"/>
          <w:sz w:val="24"/>
          <w:szCs w:val="24"/>
          <w:lang w:val="en-US"/>
        </w:rPr>
      </w:pPr>
    </w:p>
    <w:p w:rsidR="00180D03" w:rsidRPr="006D351B" w:rsidRDefault="00D671DC" w:rsidP="006D351B">
      <w:pPr>
        <w:spacing w:after="0" w:line="240" w:lineRule="auto"/>
        <w:ind w:left="360" w:firstLine="1080"/>
        <w:jc w:val="both"/>
        <w:rPr>
          <w:rFonts w:ascii="Arial" w:hAnsi="Arial" w:cs="Arial"/>
          <w:sz w:val="24"/>
          <w:szCs w:val="24"/>
          <w:lang w:val="en-US"/>
        </w:rPr>
      </w:pPr>
      <w:r>
        <w:rPr>
          <w:rFonts w:ascii="Arial" w:hAnsi="Arial" w:cs="Arial"/>
          <w:sz w:val="24"/>
          <w:szCs w:val="24"/>
          <w:lang w:val="en-US"/>
        </w:rPr>
        <w:t xml:space="preserve">Menghitung </w:t>
      </w:r>
      <w:r w:rsidRPr="006D351B">
        <w:rPr>
          <w:rFonts w:ascii="Arial" w:hAnsi="Arial" w:cs="Arial"/>
          <w:sz w:val="24"/>
          <w:szCs w:val="24"/>
          <w:lang w:val="en-US"/>
        </w:rPr>
        <w:t>sensitivity</w:t>
      </w:r>
      <w:r>
        <w:rPr>
          <w:rFonts w:ascii="Arial" w:hAnsi="Arial" w:cs="Arial"/>
          <w:sz w:val="24"/>
          <w:szCs w:val="24"/>
          <w:lang w:val="en-US"/>
        </w:rPr>
        <w:t xml:space="preserve"> secara matematika pada tabel 3 di atas, didapatkan hasil sebagai berikut:</w:t>
      </w:r>
    </w:p>
    <w:p w:rsidR="00180D03" w:rsidRPr="00180D03" w:rsidRDefault="00180D03" w:rsidP="006D351B">
      <w:pPr>
        <w:pStyle w:val="ListParagraph"/>
        <w:spacing w:after="0" w:line="240" w:lineRule="auto"/>
        <w:jc w:val="center"/>
        <w:rPr>
          <w:rFonts w:ascii="Arial" w:hAnsi="Arial" w:cs="Arial"/>
          <w:sz w:val="24"/>
          <w:szCs w:val="24"/>
          <w:lang w:val="en-US"/>
        </w:rPr>
      </w:pPr>
      <w:r w:rsidRPr="00180D03">
        <w:rPr>
          <w:rFonts w:ascii="Arial" w:hAnsi="Arial" w:cs="Arial"/>
          <w:sz w:val="24"/>
          <w:szCs w:val="24"/>
          <w:lang w:val="en-US"/>
        </w:rPr>
        <w:t>A/(A + C)</w:t>
      </w:r>
    </w:p>
    <w:p w:rsidR="00180D03" w:rsidRPr="00180D03" w:rsidRDefault="00180D03" w:rsidP="006D351B">
      <w:pPr>
        <w:pStyle w:val="ListParagraph"/>
        <w:spacing w:after="0" w:line="240" w:lineRule="auto"/>
        <w:jc w:val="center"/>
        <w:rPr>
          <w:rFonts w:ascii="Arial" w:hAnsi="Arial" w:cs="Arial"/>
          <w:sz w:val="24"/>
          <w:szCs w:val="24"/>
          <w:lang w:val="en-US"/>
        </w:rPr>
      </w:pPr>
      <w:r w:rsidRPr="00180D03">
        <w:rPr>
          <w:rFonts w:ascii="Arial" w:hAnsi="Arial" w:cs="Arial"/>
          <w:sz w:val="24"/>
          <w:szCs w:val="24"/>
          <w:lang w:val="en-US"/>
        </w:rPr>
        <w:t>39/(39 + 3)</w:t>
      </w:r>
    </w:p>
    <w:p w:rsidR="006D351B" w:rsidRPr="00A82678" w:rsidRDefault="00180D03" w:rsidP="00A82678">
      <w:pPr>
        <w:pStyle w:val="ListParagraph"/>
        <w:spacing w:after="0" w:line="240" w:lineRule="auto"/>
        <w:jc w:val="center"/>
        <w:rPr>
          <w:rFonts w:ascii="Arial" w:hAnsi="Arial" w:cs="Arial"/>
          <w:sz w:val="24"/>
          <w:szCs w:val="24"/>
          <w:lang w:val="en-US"/>
        </w:rPr>
      </w:pPr>
      <w:r w:rsidRPr="00180D03">
        <w:rPr>
          <w:rFonts w:ascii="Arial" w:hAnsi="Arial" w:cs="Arial"/>
          <w:sz w:val="24"/>
          <w:szCs w:val="24"/>
          <w:lang w:val="en-US"/>
        </w:rPr>
        <w:t>39/42 = 0.93</w:t>
      </w:r>
    </w:p>
    <w:p w:rsidR="00D671DC" w:rsidRDefault="00D671DC" w:rsidP="006D351B">
      <w:pPr>
        <w:pStyle w:val="ListParagraph"/>
        <w:spacing w:after="0" w:line="240" w:lineRule="auto"/>
        <w:ind w:left="360"/>
        <w:jc w:val="both"/>
        <w:rPr>
          <w:rFonts w:ascii="Arial" w:hAnsi="Arial" w:cs="Arial"/>
          <w:sz w:val="24"/>
          <w:szCs w:val="24"/>
          <w:lang w:val="en-US"/>
        </w:rPr>
      </w:pPr>
    </w:p>
    <w:p w:rsidR="00D671DC" w:rsidRPr="006D351B" w:rsidRDefault="00D671DC" w:rsidP="006D351B">
      <w:pPr>
        <w:pStyle w:val="ListParagraph"/>
        <w:spacing w:after="0" w:line="240" w:lineRule="auto"/>
        <w:ind w:left="360"/>
        <w:jc w:val="both"/>
        <w:rPr>
          <w:rFonts w:ascii="Arial" w:hAnsi="Arial" w:cs="Arial"/>
          <w:sz w:val="24"/>
          <w:szCs w:val="24"/>
          <w:lang w:val="en-US"/>
        </w:rPr>
      </w:pPr>
      <w:r w:rsidRPr="00D671DC">
        <w:rPr>
          <w:rFonts w:ascii="Arial" w:hAnsi="Arial" w:cs="Arial"/>
          <w:sz w:val="24"/>
          <w:szCs w:val="24"/>
          <w:lang w:val="en-US"/>
        </w:rPr>
        <w:t xml:space="preserve">Apa jenis pernyataan klinis </w:t>
      </w:r>
      <w:r>
        <w:rPr>
          <w:rFonts w:ascii="Arial" w:hAnsi="Arial" w:cs="Arial"/>
          <w:sz w:val="24"/>
          <w:szCs w:val="24"/>
          <w:lang w:val="en-US"/>
        </w:rPr>
        <w:t>kita</w:t>
      </w:r>
      <w:r w:rsidRPr="00D671DC">
        <w:rPr>
          <w:rFonts w:ascii="Arial" w:hAnsi="Arial" w:cs="Arial"/>
          <w:sz w:val="24"/>
          <w:szCs w:val="24"/>
          <w:lang w:val="en-US"/>
        </w:rPr>
        <w:t xml:space="preserve"> tentang nilai sensitivitas </w:t>
      </w:r>
      <w:r>
        <w:rPr>
          <w:rFonts w:ascii="Arial" w:hAnsi="Arial" w:cs="Arial"/>
          <w:sz w:val="24"/>
          <w:szCs w:val="24"/>
          <w:lang w:val="en-US"/>
        </w:rPr>
        <w:t>tersebut? Misalnya: "</w:t>
      </w:r>
      <w:r w:rsidRPr="00D671DC">
        <w:rPr>
          <w:rFonts w:ascii="Arial" w:hAnsi="Arial" w:cs="Arial"/>
          <w:sz w:val="24"/>
          <w:szCs w:val="24"/>
          <w:lang w:val="en-US"/>
        </w:rPr>
        <w:t>Lachman</w:t>
      </w:r>
      <w:r>
        <w:rPr>
          <w:rFonts w:ascii="Arial" w:hAnsi="Arial" w:cs="Arial"/>
          <w:sz w:val="24"/>
          <w:szCs w:val="24"/>
          <w:lang w:val="en-US"/>
        </w:rPr>
        <w:t xml:space="preserve"> test</w:t>
      </w:r>
      <w:r w:rsidRPr="00D671DC">
        <w:rPr>
          <w:rFonts w:ascii="Arial" w:hAnsi="Arial" w:cs="Arial"/>
          <w:sz w:val="24"/>
          <w:szCs w:val="24"/>
          <w:lang w:val="en-US"/>
        </w:rPr>
        <w:t xml:space="preserve"> positif </w:t>
      </w:r>
      <w:r>
        <w:rPr>
          <w:rFonts w:ascii="Arial" w:hAnsi="Arial" w:cs="Arial"/>
          <w:sz w:val="24"/>
          <w:szCs w:val="24"/>
          <w:lang w:val="en-US"/>
        </w:rPr>
        <w:t>secara tepat mengidentifikasi</w:t>
      </w:r>
      <w:r w:rsidRPr="00D671DC">
        <w:rPr>
          <w:rFonts w:ascii="Arial" w:hAnsi="Arial" w:cs="Arial"/>
          <w:sz w:val="24"/>
          <w:szCs w:val="24"/>
          <w:lang w:val="en-US"/>
        </w:rPr>
        <w:t xml:space="preserve"> 93% pasien dengan ACL</w:t>
      </w:r>
      <w:r>
        <w:rPr>
          <w:rFonts w:ascii="Arial" w:hAnsi="Arial" w:cs="Arial"/>
          <w:sz w:val="24"/>
          <w:szCs w:val="24"/>
          <w:lang w:val="en-US"/>
        </w:rPr>
        <w:t xml:space="preserve"> torn</w:t>
      </w:r>
      <w:r w:rsidRPr="00D671DC">
        <w:rPr>
          <w:rFonts w:ascii="Arial" w:hAnsi="Arial" w:cs="Arial"/>
          <w:sz w:val="24"/>
          <w:szCs w:val="24"/>
          <w:lang w:val="en-US"/>
        </w:rPr>
        <w:t>."  Kita ke</w:t>
      </w:r>
      <w:r>
        <w:rPr>
          <w:rFonts w:ascii="Arial" w:hAnsi="Arial" w:cs="Arial"/>
          <w:sz w:val="24"/>
          <w:szCs w:val="24"/>
          <w:lang w:val="en-US"/>
        </w:rPr>
        <w:t>mudian dapat menyimpulkan dari s</w:t>
      </w:r>
      <w:r w:rsidRPr="00D671DC">
        <w:rPr>
          <w:rFonts w:ascii="Arial" w:hAnsi="Arial" w:cs="Arial"/>
          <w:sz w:val="24"/>
          <w:szCs w:val="24"/>
          <w:lang w:val="en-US"/>
        </w:rPr>
        <w:t>tatistik ini bahwa Lachman tes</w:t>
      </w:r>
      <w:r>
        <w:rPr>
          <w:rFonts w:ascii="Arial" w:hAnsi="Arial" w:cs="Arial"/>
          <w:sz w:val="24"/>
          <w:szCs w:val="24"/>
          <w:lang w:val="en-US"/>
        </w:rPr>
        <w:t>t</w:t>
      </w:r>
      <w:r w:rsidRPr="00D671DC">
        <w:rPr>
          <w:rFonts w:ascii="Arial" w:hAnsi="Arial" w:cs="Arial"/>
          <w:sz w:val="24"/>
          <w:szCs w:val="24"/>
          <w:lang w:val="en-US"/>
        </w:rPr>
        <w:t xml:space="preserve"> </w:t>
      </w:r>
      <w:r>
        <w:rPr>
          <w:rFonts w:ascii="Arial" w:hAnsi="Arial" w:cs="Arial"/>
          <w:sz w:val="24"/>
          <w:szCs w:val="24"/>
          <w:lang w:val="en-US"/>
        </w:rPr>
        <w:t>secara tidak tepat mengidentifikasi 7% pasien mengalami</w:t>
      </w:r>
      <w:r w:rsidRPr="00D671DC">
        <w:rPr>
          <w:rFonts w:ascii="Arial" w:hAnsi="Arial" w:cs="Arial"/>
          <w:sz w:val="24"/>
          <w:szCs w:val="24"/>
          <w:lang w:val="en-US"/>
        </w:rPr>
        <w:t xml:space="preserve"> </w:t>
      </w:r>
      <w:r>
        <w:rPr>
          <w:rFonts w:ascii="Arial" w:hAnsi="Arial" w:cs="Arial"/>
          <w:sz w:val="24"/>
          <w:szCs w:val="24"/>
          <w:lang w:val="en-US"/>
        </w:rPr>
        <w:t xml:space="preserve">torn </w:t>
      </w:r>
      <w:r w:rsidRPr="00D671DC">
        <w:rPr>
          <w:rFonts w:ascii="Arial" w:hAnsi="Arial" w:cs="Arial"/>
          <w:sz w:val="24"/>
          <w:szCs w:val="24"/>
          <w:lang w:val="en-US"/>
        </w:rPr>
        <w:t xml:space="preserve">ACL ketika ada </w:t>
      </w:r>
      <w:r>
        <w:rPr>
          <w:rFonts w:ascii="Arial" w:hAnsi="Arial" w:cs="Arial"/>
          <w:sz w:val="24"/>
          <w:szCs w:val="24"/>
          <w:lang w:val="en-US"/>
        </w:rPr>
        <w:t>tear</w:t>
      </w:r>
      <w:r w:rsidRPr="00D671DC">
        <w:rPr>
          <w:rFonts w:ascii="Arial" w:hAnsi="Arial" w:cs="Arial"/>
          <w:sz w:val="24"/>
          <w:szCs w:val="24"/>
          <w:lang w:val="en-US"/>
        </w:rPr>
        <w:t xml:space="preserve"> </w:t>
      </w:r>
      <w:r>
        <w:rPr>
          <w:rFonts w:ascii="Arial" w:hAnsi="Arial" w:cs="Arial"/>
          <w:sz w:val="24"/>
          <w:szCs w:val="24"/>
          <w:lang w:val="en-US"/>
        </w:rPr>
        <w:t xml:space="preserve">yang </w:t>
      </w:r>
      <w:r w:rsidRPr="00D671DC">
        <w:rPr>
          <w:rFonts w:ascii="Arial" w:hAnsi="Arial" w:cs="Arial"/>
          <w:sz w:val="24"/>
          <w:szCs w:val="24"/>
          <w:lang w:val="en-US"/>
        </w:rPr>
        <w:t xml:space="preserve">didiagnosis </w:t>
      </w:r>
      <w:r>
        <w:rPr>
          <w:rFonts w:ascii="Arial" w:hAnsi="Arial" w:cs="Arial"/>
          <w:sz w:val="24"/>
          <w:szCs w:val="24"/>
          <w:lang w:val="en-US"/>
        </w:rPr>
        <w:t xml:space="preserve">dengan menggunakan </w:t>
      </w:r>
      <w:r w:rsidRPr="00D671DC">
        <w:rPr>
          <w:rFonts w:ascii="Arial" w:hAnsi="Arial" w:cs="Arial"/>
          <w:sz w:val="24"/>
          <w:szCs w:val="24"/>
          <w:lang w:val="en-US"/>
        </w:rPr>
        <w:t>MRI.</w:t>
      </w:r>
    </w:p>
    <w:p w:rsidR="00D671DC" w:rsidRDefault="00D671DC" w:rsidP="00A82678">
      <w:pPr>
        <w:spacing w:after="0" w:line="240" w:lineRule="auto"/>
        <w:jc w:val="both"/>
        <w:rPr>
          <w:rFonts w:ascii="Arial" w:hAnsi="Arial" w:cs="Arial"/>
          <w:sz w:val="24"/>
          <w:szCs w:val="24"/>
          <w:lang w:val="en-US"/>
        </w:rPr>
      </w:pPr>
    </w:p>
    <w:p w:rsidR="00180D03" w:rsidRPr="006D351B" w:rsidRDefault="00180D03" w:rsidP="006D351B">
      <w:pPr>
        <w:spacing w:after="0" w:line="240" w:lineRule="auto"/>
        <w:ind w:firstLine="360"/>
        <w:jc w:val="both"/>
        <w:rPr>
          <w:rFonts w:ascii="Arial" w:hAnsi="Arial" w:cs="Arial"/>
          <w:sz w:val="24"/>
          <w:szCs w:val="24"/>
          <w:lang w:val="en-US"/>
        </w:rPr>
      </w:pPr>
      <w:r w:rsidRPr="006D351B">
        <w:rPr>
          <w:rFonts w:ascii="Arial" w:hAnsi="Arial" w:cs="Arial"/>
          <w:sz w:val="24"/>
          <w:szCs w:val="24"/>
          <w:lang w:val="en-US"/>
        </w:rPr>
        <w:t>Specificity</w:t>
      </w:r>
    </w:p>
    <w:p w:rsidR="006D3D08" w:rsidRDefault="006D3D08" w:rsidP="006D351B">
      <w:pPr>
        <w:pStyle w:val="ListParagraph"/>
        <w:spacing w:after="0" w:line="240" w:lineRule="auto"/>
        <w:ind w:left="360" w:firstLine="1080"/>
        <w:jc w:val="both"/>
        <w:rPr>
          <w:rFonts w:ascii="Arial" w:hAnsi="Arial" w:cs="Arial"/>
          <w:sz w:val="24"/>
          <w:szCs w:val="24"/>
          <w:lang w:val="en-US"/>
        </w:rPr>
      </w:pPr>
      <w:r>
        <w:rPr>
          <w:rFonts w:ascii="Arial" w:hAnsi="Arial" w:cs="Arial"/>
          <w:sz w:val="24"/>
          <w:szCs w:val="24"/>
          <w:lang w:val="en-US"/>
        </w:rPr>
        <w:t>Specificity</w:t>
      </w:r>
      <w:r w:rsidRPr="006D3D08">
        <w:rPr>
          <w:rFonts w:ascii="Arial" w:hAnsi="Arial" w:cs="Arial"/>
          <w:sz w:val="24"/>
          <w:szCs w:val="24"/>
          <w:lang w:val="en-US"/>
        </w:rPr>
        <w:t xml:space="preserve"> men</w:t>
      </w:r>
      <w:r>
        <w:rPr>
          <w:rFonts w:ascii="Arial" w:hAnsi="Arial" w:cs="Arial"/>
          <w:sz w:val="24"/>
          <w:szCs w:val="24"/>
          <w:lang w:val="en-US"/>
        </w:rPr>
        <w:t>unjukkan</w:t>
      </w:r>
      <w:r w:rsidRPr="006D3D08">
        <w:rPr>
          <w:rFonts w:ascii="Arial" w:hAnsi="Arial" w:cs="Arial"/>
          <w:sz w:val="24"/>
          <w:szCs w:val="24"/>
          <w:lang w:val="en-US"/>
        </w:rPr>
        <w:t xml:space="preserve"> kemampuan </w:t>
      </w:r>
      <w:r w:rsidR="00785377">
        <w:rPr>
          <w:rFonts w:ascii="Arial" w:hAnsi="Arial" w:cs="Arial"/>
          <w:sz w:val="24"/>
          <w:szCs w:val="24"/>
          <w:lang w:val="en-US"/>
        </w:rPr>
        <w:t xml:space="preserve">suatu tes </w:t>
      </w:r>
      <w:r w:rsidRPr="006D3D08">
        <w:rPr>
          <w:rFonts w:ascii="Arial" w:hAnsi="Arial" w:cs="Arial"/>
          <w:sz w:val="24"/>
          <w:szCs w:val="24"/>
          <w:lang w:val="en-US"/>
        </w:rPr>
        <w:t xml:space="preserve">mengidentifikasi tidak adanya masalah. </w:t>
      </w:r>
      <w:r w:rsidR="00785377">
        <w:rPr>
          <w:rFonts w:ascii="Arial" w:hAnsi="Arial" w:cs="Arial"/>
          <w:sz w:val="24"/>
          <w:szCs w:val="24"/>
          <w:lang w:val="en-US"/>
        </w:rPr>
        <w:t xml:space="preserve">Hal itu diperoleh dari </w:t>
      </w:r>
      <w:r w:rsidRPr="006D3D08">
        <w:rPr>
          <w:rFonts w:ascii="Arial" w:hAnsi="Arial" w:cs="Arial"/>
          <w:sz w:val="24"/>
          <w:szCs w:val="24"/>
          <w:lang w:val="en-US"/>
        </w:rPr>
        <w:t>jumlah pasien dengan Lachman tes</w:t>
      </w:r>
      <w:r w:rsidR="00785377">
        <w:rPr>
          <w:rFonts w:ascii="Arial" w:hAnsi="Arial" w:cs="Arial"/>
          <w:sz w:val="24"/>
          <w:szCs w:val="24"/>
          <w:lang w:val="en-US"/>
        </w:rPr>
        <w:t>t</w:t>
      </w:r>
      <w:r w:rsidRPr="006D3D08">
        <w:rPr>
          <w:rFonts w:ascii="Arial" w:hAnsi="Arial" w:cs="Arial"/>
          <w:sz w:val="24"/>
          <w:szCs w:val="24"/>
          <w:lang w:val="en-US"/>
        </w:rPr>
        <w:t xml:space="preserve"> yang negatif dan MRI negatif atau </w:t>
      </w:r>
      <w:r w:rsidR="00785377" w:rsidRPr="00785377">
        <w:rPr>
          <w:rFonts w:ascii="Arial" w:hAnsi="Arial" w:cs="Arial"/>
          <w:sz w:val="24"/>
          <w:szCs w:val="24"/>
          <w:lang w:val="en-US"/>
        </w:rPr>
        <w:t xml:space="preserve">true negatives </w:t>
      </w:r>
      <w:r w:rsidRPr="006D3D08">
        <w:rPr>
          <w:rFonts w:ascii="Arial" w:hAnsi="Arial" w:cs="Arial"/>
          <w:sz w:val="24"/>
          <w:szCs w:val="24"/>
          <w:lang w:val="en-US"/>
        </w:rPr>
        <w:t xml:space="preserve">(tabel 3 D) dibagi dengan jumlah </w:t>
      </w:r>
      <w:r w:rsidR="00785377">
        <w:rPr>
          <w:rFonts w:ascii="Arial" w:hAnsi="Arial" w:cs="Arial"/>
          <w:sz w:val="24"/>
          <w:szCs w:val="24"/>
          <w:lang w:val="en-US"/>
        </w:rPr>
        <w:t xml:space="preserve">total </w:t>
      </w:r>
      <w:r w:rsidRPr="006D3D08">
        <w:rPr>
          <w:rFonts w:ascii="Arial" w:hAnsi="Arial" w:cs="Arial"/>
          <w:sz w:val="24"/>
          <w:szCs w:val="24"/>
          <w:lang w:val="en-US"/>
        </w:rPr>
        <w:t xml:space="preserve">pasien dengan </w:t>
      </w:r>
      <w:r w:rsidR="00785377">
        <w:rPr>
          <w:rFonts w:ascii="Arial" w:hAnsi="Arial" w:cs="Arial"/>
          <w:sz w:val="24"/>
          <w:szCs w:val="24"/>
          <w:lang w:val="en-US"/>
        </w:rPr>
        <w:t xml:space="preserve">hasil </w:t>
      </w:r>
      <w:r w:rsidRPr="006D3D08">
        <w:rPr>
          <w:rFonts w:ascii="Arial" w:hAnsi="Arial" w:cs="Arial"/>
          <w:sz w:val="24"/>
          <w:szCs w:val="24"/>
          <w:lang w:val="en-US"/>
        </w:rPr>
        <w:t xml:space="preserve">MRI </w:t>
      </w:r>
      <w:r w:rsidR="000D3E2A">
        <w:rPr>
          <w:rFonts w:ascii="Arial" w:hAnsi="Arial" w:cs="Arial"/>
          <w:sz w:val="24"/>
          <w:szCs w:val="24"/>
          <w:lang w:val="en-US"/>
        </w:rPr>
        <w:t>negatif</w:t>
      </w:r>
      <w:r w:rsidR="008C692A">
        <w:rPr>
          <w:rFonts w:ascii="Arial" w:hAnsi="Arial" w:cs="Arial"/>
          <w:sz w:val="24"/>
          <w:szCs w:val="24"/>
          <w:lang w:val="en-US"/>
        </w:rPr>
        <w:t>.</w:t>
      </w:r>
    </w:p>
    <w:p w:rsidR="00340127" w:rsidRPr="006D351B" w:rsidRDefault="00340127" w:rsidP="006D351B">
      <w:pPr>
        <w:pStyle w:val="ListParagraph"/>
        <w:spacing w:after="0" w:line="240" w:lineRule="auto"/>
        <w:ind w:left="360" w:firstLine="1080"/>
        <w:jc w:val="both"/>
        <w:rPr>
          <w:rFonts w:ascii="Arial" w:hAnsi="Arial" w:cs="Arial"/>
          <w:sz w:val="24"/>
          <w:szCs w:val="24"/>
          <w:lang w:val="en-US"/>
        </w:rPr>
      </w:pPr>
    </w:p>
    <w:p w:rsidR="004051C3" w:rsidRPr="004051C3" w:rsidRDefault="004051C3" w:rsidP="006D351B">
      <w:pPr>
        <w:pStyle w:val="ListParagraph"/>
        <w:spacing w:after="0" w:line="240" w:lineRule="auto"/>
        <w:jc w:val="center"/>
        <w:rPr>
          <w:rFonts w:ascii="Arial" w:hAnsi="Arial" w:cs="Arial"/>
          <w:sz w:val="24"/>
          <w:szCs w:val="24"/>
          <w:lang w:val="en-US"/>
        </w:rPr>
      </w:pPr>
      <w:r w:rsidRPr="004051C3">
        <w:rPr>
          <w:rFonts w:ascii="Arial" w:hAnsi="Arial" w:cs="Arial"/>
          <w:sz w:val="24"/>
          <w:szCs w:val="24"/>
          <w:lang w:val="en-US"/>
        </w:rPr>
        <w:t>D/(B + D)</w:t>
      </w:r>
    </w:p>
    <w:p w:rsidR="006D351B" w:rsidRDefault="006D351B" w:rsidP="006D351B">
      <w:pPr>
        <w:spacing w:after="0" w:line="240" w:lineRule="auto"/>
        <w:ind w:left="360"/>
        <w:jc w:val="both"/>
        <w:rPr>
          <w:rFonts w:ascii="Arial" w:hAnsi="Arial" w:cs="Arial"/>
          <w:sz w:val="24"/>
          <w:szCs w:val="24"/>
          <w:lang w:val="en-US"/>
        </w:rPr>
      </w:pPr>
    </w:p>
    <w:p w:rsidR="008C692A" w:rsidRPr="006D351B" w:rsidRDefault="008C692A" w:rsidP="008C692A">
      <w:pPr>
        <w:spacing w:after="0" w:line="240" w:lineRule="auto"/>
        <w:ind w:left="360" w:firstLine="1080"/>
        <w:jc w:val="both"/>
        <w:rPr>
          <w:rFonts w:ascii="Arial" w:hAnsi="Arial" w:cs="Arial"/>
          <w:sz w:val="24"/>
          <w:szCs w:val="24"/>
          <w:lang w:val="en-US"/>
        </w:rPr>
      </w:pPr>
      <w:r>
        <w:rPr>
          <w:rFonts w:ascii="Arial" w:hAnsi="Arial" w:cs="Arial"/>
          <w:sz w:val="24"/>
          <w:szCs w:val="24"/>
          <w:lang w:val="en-US"/>
        </w:rPr>
        <w:t>I</w:t>
      </w:r>
      <w:r w:rsidRPr="008C692A">
        <w:rPr>
          <w:rFonts w:ascii="Arial" w:hAnsi="Arial" w:cs="Arial"/>
          <w:sz w:val="24"/>
          <w:szCs w:val="24"/>
          <w:lang w:val="en-US"/>
        </w:rPr>
        <w:t xml:space="preserve">ni membantu kita menjawab pertanyaan berikut: "dari semua pasien dengan </w:t>
      </w:r>
      <w:r>
        <w:rPr>
          <w:rFonts w:ascii="Arial" w:hAnsi="Arial" w:cs="Arial"/>
          <w:sz w:val="24"/>
          <w:szCs w:val="24"/>
          <w:lang w:val="en-US"/>
        </w:rPr>
        <w:t>MRI negatif, berapa banyak (</w:t>
      </w:r>
      <w:r w:rsidRPr="008C692A">
        <w:rPr>
          <w:rFonts w:ascii="Arial" w:hAnsi="Arial" w:cs="Arial"/>
          <w:sz w:val="24"/>
          <w:szCs w:val="24"/>
          <w:lang w:val="en-US"/>
        </w:rPr>
        <w:t>persentase) memiliki Lachman tes</w:t>
      </w:r>
      <w:r>
        <w:rPr>
          <w:rFonts w:ascii="Arial" w:hAnsi="Arial" w:cs="Arial"/>
          <w:sz w:val="24"/>
          <w:szCs w:val="24"/>
          <w:lang w:val="en-US"/>
        </w:rPr>
        <w:t>t</w:t>
      </w:r>
      <w:r w:rsidRPr="008C692A">
        <w:rPr>
          <w:rFonts w:ascii="Arial" w:hAnsi="Arial" w:cs="Arial"/>
          <w:sz w:val="24"/>
          <w:szCs w:val="24"/>
          <w:lang w:val="en-US"/>
        </w:rPr>
        <w:t xml:space="preserve"> negatif?" Ekspresi alternatif adalah sebagai berikut: "</w:t>
      </w:r>
      <w:r>
        <w:rPr>
          <w:rFonts w:ascii="Arial" w:hAnsi="Arial" w:cs="Arial"/>
          <w:sz w:val="24"/>
          <w:szCs w:val="24"/>
          <w:lang w:val="en-US"/>
        </w:rPr>
        <w:t xml:space="preserve">seberapa spesifik </w:t>
      </w:r>
      <w:r w:rsidRPr="008C692A">
        <w:rPr>
          <w:rFonts w:ascii="Arial" w:hAnsi="Arial" w:cs="Arial"/>
          <w:sz w:val="24"/>
          <w:szCs w:val="24"/>
          <w:lang w:val="en-US"/>
        </w:rPr>
        <w:t>Lachman tes</w:t>
      </w:r>
      <w:r>
        <w:rPr>
          <w:rFonts w:ascii="Arial" w:hAnsi="Arial" w:cs="Arial"/>
          <w:sz w:val="24"/>
          <w:szCs w:val="24"/>
          <w:lang w:val="en-US"/>
        </w:rPr>
        <w:t>t</w:t>
      </w:r>
      <w:r w:rsidRPr="008C692A">
        <w:rPr>
          <w:rFonts w:ascii="Arial" w:hAnsi="Arial" w:cs="Arial"/>
          <w:sz w:val="24"/>
          <w:szCs w:val="24"/>
          <w:lang w:val="en-US"/>
        </w:rPr>
        <w:t xml:space="preserve"> dalam mengidentifikasi nonruptured ACL seperti yang ditentukan oleh MRI?"</w:t>
      </w:r>
    </w:p>
    <w:p w:rsidR="008C692A" w:rsidRDefault="008C692A" w:rsidP="008C692A">
      <w:pPr>
        <w:pStyle w:val="ListParagraph"/>
        <w:spacing w:after="0" w:line="240" w:lineRule="auto"/>
        <w:ind w:left="360" w:firstLine="1080"/>
        <w:jc w:val="both"/>
        <w:rPr>
          <w:rFonts w:ascii="Arial" w:hAnsi="Arial" w:cs="Arial"/>
          <w:sz w:val="24"/>
          <w:szCs w:val="24"/>
          <w:lang w:val="en-US"/>
        </w:rPr>
      </w:pPr>
      <w:r w:rsidRPr="008C692A">
        <w:rPr>
          <w:rFonts w:ascii="Arial" w:hAnsi="Arial" w:cs="Arial"/>
          <w:sz w:val="24"/>
          <w:szCs w:val="24"/>
          <w:lang w:val="en-US"/>
        </w:rPr>
        <w:t xml:space="preserve">Dalam klinik, keuntungan utama dari </w:t>
      </w:r>
      <w:r>
        <w:rPr>
          <w:rFonts w:ascii="Arial" w:hAnsi="Arial" w:cs="Arial"/>
          <w:sz w:val="24"/>
          <w:szCs w:val="24"/>
          <w:lang w:val="en-US"/>
        </w:rPr>
        <w:t xml:space="preserve">dengan </w:t>
      </w:r>
      <w:r w:rsidRPr="008C692A">
        <w:rPr>
          <w:rFonts w:ascii="Arial" w:hAnsi="Arial" w:cs="Arial"/>
          <w:sz w:val="24"/>
          <w:szCs w:val="24"/>
          <w:lang w:val="en-US"/>
        </w:rPr>
        <w:t xml:space="preserve">tes spesifik </w:t>
      </w:r>
      <w:r>
        <w:rPr>
          <w:rFonts w:ascii="Arial" w:hAnsi="Arial" w:cs="Arial"/>
          <w:sz w:val="24"/>
          <w:szCs w:val="24"/>
          <w:lang w:val="en-US"/>
        </w:rPr>
        <w:t xml:space="preserve">yang baik </w:t>
      </w:r>
      <w:r w:rsidRPr="008C692A">
        <w:rPr>
          <w:rFonts w:ascii="Arial" w:hAnsi="Arial" w:cs="Arial"/>
          <w:sz w:val="24"/>
          <w:szCs w:val="24"/>
          <w:lang w:val="en-US"/>
        </w:rPr>
        <w:t>adalah bahwa pasien tidak akan membutuhkan</w:t>
      </w:r>
      <w:r>
        <w:rPr>
          <w:rFonts w:ascii="Arial" w:hAnsi="Arial" w:cs="Arial"/>
          <w:sz w:val="24"/>
          <w:szCs w:val="24"/>
          <w:lang w:val="en-US"/>
        </w:rPr>
        <w:t xml:space="preserve"> referal </w:t>
      </w:r>
      <w:r w:rsidRPr="008C692A">
        <w:rPr>
          <w:rFonts w:ascii="Arial" w:hAnsi="Arial" w:cs="Arial"/>
          <w:sz w:val="24"/>
          <w:szCs w:val="24"/>
          <w:lang w:val="en-US"/>
        </w:rPr>
        <w:t>lebih lanjut untuk MRI untuk diagnosis jika Lachman tes</w:t>
      </w:r>
      <w:r>
        <w:rPr>
          <w:rFonts w:ascii="Arial" w:hAnsi="Arial" w:cs="Arial"/>
          <w:sz w:val="24"/>
          <w:szCs w:val="24"/>
          <w:lang w:val="en-US"/>
        </w:rPr>
        <w:t>t</w:t>
      </w:r>
      <w:r w:rsidRPr="008C692A">
        <w:rPr>
          <w:rFonts w:ascii="Arial" w:hAnsi="Arial" w:cs="Arial"/>
          <w:sz w:val="24"/>
          <w:szCs w:val="24"/>
          <w:lang w:val="en-US"/>
        </w:rPr>
        <w:t xml:space="preserve"> negatif (menggunakan contoh di atas). </w:t>
      </w:r>
      <w:r w:rsidR="00340127">
        <w:rPr>
          <w:rFonts w:ascii="Arial" w:hAnsi="Arial" w:cs="Arial"/>
          <w:sz w:val="24"/>
          <w:szCs w:val="24"/>
          <w:lang w:val="en-US"/>
        </w:rPr>
        <w:t>Perhitungan rumus specificity adalah sebagai berikut:</w:t>
      </w:r>
    </w:p>
    <w:p w:rsidR="00340127" w:rsidRPr="008C692A" w:rsidRDefault="00340127" w:rsidP="008C692A">
      <w:pPr>
        <w:pStyle w:val="ListParagraph"/>
        <w:spacing w:after="0" w:line="240" w:lineRule="auto"/>
        <w:ind w:left="360" w:firstLine="1080"/>
        <w:jc w:val="both"/>
        <w:rPr>
          <w:rFonts w:ascii="Arial" w:hAnsi="Arial" w:cs="Arial"/>
          <w:sz w:val="24"/>
          <w:szCs w:val="24"/>
          <w:lang w:val="en-US"/>
        </w:rPr>
      </w:pPr>
    </w:p>
    <w:p w:rsidR="004051C3" w:rsidRPr="004051C3" w:rsidRDefault="004051C3" w:rsidP="006D351B">
      <w:pPr>
        <w:pStyle w:val="ListParagraph"/>
        <w:spacing w:after="0" w:line="240" w:lineRule="auto"/>
        <w:jc w:val="center"/>
        <w:rPr>
          <w:rFonts w:ascii="Arial" w:hAnsi="Arial" w:cs="Arial"/>
          <w:sz w:val="24"/>
          <w:szCs w:val="24"/>
          <w:lang w:val="en-US"/>
        </w:rPr>
      </w:pPr>
      <w:r w:rsidRPr="004051C3">
        <w:rPr>
          <w:rFonts w:ascii="Arial" w:hAnsi="Arial" w:cs="Arial"/>
          <w:sz w:val="24"/>
          <w:szCs w:val="24"/>
          <w:lang w:val="en-US"/>
        </w:rPr>
        <w:t>D/(D + B)</w:t>
      </w:r>
    </w:p>
    <w:p w:rsidR="004051C3" w:rsidRPr="004051C3" w:rsidRDefault="004051C3" w:rsidP="006D351B">
      <w:pPr>
        <w:pStyle w:val="ListParagraph"/>
        <w:spacing w:after="0" w:line="240" w:lineRule="auto"/>
        <w:jc w:val="center"/>
        <w:rPr>
          <w:rFonts w:ascii="Arial" w:hAnsi="Arial" w:cs="Arial"/>
          <w:sz w:val="24"/>
          <w:szCs w:val="24"/>
          <w:lang w:val="en-US"/>
        </w:rPr>
      </w:pPr>
      <w:r w:rsidRPr="004051C3">
        <w:rPr>
          <w:rFonts w:ascii="Arial" w:hAnsi="Arial" w:cs="Arial"/>
          <w:sz w:val="24"/>
          <w:szCs w:val="24"/>
          <w:lang w:val="en-US"/>
        </w:rPr>
        <w:t>8/(8 + 10)</w:t>
      </w:r>
    </w:p>
    <w:p w:rsidR="004051C3" w:rsidRPr="004051C3" w:rsidRDefault="004051C3" w:rsidP="006D351B">
      <w:pPr>
        <w:pStyle w:val="ListParagraph"/>
        <w:spacing w:after="0" w:line="240" w:lineRule="auto"/>
        <w:jc w:val="center"/>
        <w:rPr>
          <w:rFonts w:ascii="Arial" w:hAnsi="Arial" w:cs="Arial"/>
          <w:sz w:val="24"/>
          <w:szCs w:val="24"/>
          <w:lang w:val="en-US"/>
        </w:rPr>
      </w:pPr>
      <w:r w:rsidRPr="004051C3">
        <w:rPr>
          <w:rFonts w:ascii="Arial" w:hAnsi="Arial" w:cs="Arial"/>
          <w:sz w:val="24"/>
          <w:szCs w:val="24"/>
          <w:lang w:val="en-US"/>
        </w:rPr>
        <w:t>8/18 = 0.44</w:t>
      </w:r>
    </w:p>
    <w:p w:rsidR="004051C3" w:rsidRDefault="004051C3" w:rsidP="006D351B">
      <w:pPr>
        <w:spacing w:after="0" w:line="240" w:lineRule="auto"/>
        <w:ind w:left="360" w:firstLine="1080"/>
        <w:jc w:val="both"/>
        <w:rPr>
          <w:rFonts w:ascii="Arial" w:hAnsi="Arial" w:cs="Arial"/>
          <w:sz w:val="24"/>
          <w:szCs w:val="24"/>
          <w:lang w:val="en-US"/>
        </w:rPr>
      </w:pPr>
    </w:p>
    <w:p w:rsidR="008C692A" w:rsidRPr="006D351B" w:rsidRDefault="008C692A" w:rsidP="008C692A">
      <w:pPr>
        <w:spacing w:after="0" w:line="240" w:lineRule="auto"/>
        <w:ind w:left="360" w:firstLine="1080"/>
        <w:jc w:val="both"/>
        <w:rPr>
          <w:rFonts w:ascii="Arial" w:hAnsi="Arial" w:cs="Arial"/>
          <w:sz w:val="24"/>
          <w:szCs w:val="24"/>
          <w:lang w:val="en-US"/>
        </w:rPr>
      </w:pPr>
      <w:r w:rsidRPr="008C692A">
        <w:rPr>
          <w:rFonts w:ascii="Arial" w:hAnsi="Arial" w:cs="Arial"/>
          <w:sz w:val="24"/>
          <w:szCs w:val="24"/>
          <w:lang w:val="en-US"/>
        </w:rPr>
        <w:t xml:space="preserve">Apa pernyataan </w:t>
      </w:r>
      <w:r>
        <w:rPr>
          <w:rFonts w:ascii="Arial" w:hAnsi="Arial" w:cs="Arial"/>
          <w:sz w:val="24"/>
          <w:szCs w:val="24"/>
          <w:lang w:val="en-US"/>
        </w:rPr>
        <w:t xml:space="preserve">yang </w:t>
      </w:r>
      <w:r w:rsidRPr="008C692A">
        <w:rPr>
          <w:rFonts w:ascii="Arial" w:hAnsi="Arial" w:cs="Arial"/>
          <w:sz w:val="24"/>
          <w:szCs w:val="24"/>
          <w:lang w:val="en-US"/>
        </w:rPr>
        <w:t xml:space="preserve">dapat </w:t>
      </w:r>
      <w:r>
        <w:rPr>
          <w:rFonts w:ascii="Arial" w:hAnsi="Arial" w:cs="Arial"/>
          <w:sz w:val="24"/>
          <w:szCs w:val="24"/>
          <w:lang w:val="en-US"/>
        </w:rPr>
        <w:t>di</w:t>
      </w:r>
      <w:r w:rsidRPr="008C692A">
        <w:rPr>
          <w:rFonts w:ascii="Arial" w:hAnsi="Arial" w:cs="Arial"/>
          <w:sz w:val="24"/>
          <w:szCs w:val="24"/>
          <w:lang w:val="en-US"/>
        </w:rPr>
        <w:t>buat tentang nilai specificity ini? Misalnya: "Lachman tes</w:t>
      </w:r>
      <w:r>
        <w:rPr>
          <w:rFonts w:ascii="Arial" w:hAnsi="Arial" w:cs="Arial"/>
          <w:sz w:val="24"/>
          <w:szCs w:val="24"/>
          <w:lang w:val="en-US"/>
        </w:rPr>
        <w:t>t</w:t>
      </w:r>
      <w:r w:rsidRPr="008C692A">
        <w:rPr>
          <w:rFonts w:ascii="Arial" w:hAnsi="Arial" w:cs="Arial"/>
          <w:sz w:val="24"/>
          <w:szCs w:val="24"/>
          <w:lang w:val="en-US"/>
        </w:rPr>
        <w:t xml:space="preserve"> yang negatif </w:t>
      </w:r>
      <w:r>
        <w:rPr>
          <w:rFonts w:ascii="Arial" w:hAnsi="Arial" w:cs="Arial"/>
          <w:sz w:val="24"/>
          <w:szCs w:val="24"/>
          <w:lang w:val="en-US"/>
        </w:rPr>
        <w:t>mengi</w:t>
      </w:r>
      <w:r w:rsidRPr="008C692A">
        <w:rPr>
          <w:rFonts w:ascii="Arial" w:hAnsi="Arial" w:cs="Arial"/>
          <w:sz w:val="24"/>
          <w:szCs w:val="24"/>
          <w:lang w:val="en-US"/>
        </w:rPr>
        <w:t xml:space="preserve">dentifikasi </w:t>
      </w:r>
      <w:r>
        <w:rPr>
          <w:rFonts w:ascii="Arial" w:hAnsi="Arial" w:cs="Arial"/>
          <w:sz w:val="24"/>
          <w:szCs w:val="24"/>
          <w:lang w:val="en-US"/>
        </w:rPr>
        <w:t xml:space="preserve">secara tepat </w:t>
      </w:r>
      <w:r w:rsidRPr="008C692A">
        <w:rPr>
          <w:rFonts w:ascii="Arial" w:hAnsi="Arial" w:cs="Arial"/>
          <w:sz w:val="24"/>
          <w:szCs w:val="24"/>
          <w:lang w:val="en-US"/>
        </w:rPr>
        <w:t xml:space="preserve">44% pasien tanpa </w:t>
      </w:r>
      <w:r>
        <w:rPr>
          <w:rFonts w:ascii="Arial" w:hAnsi="Arial" w:cs="Arial"/>
          <w:sz w:val="24"/>
          <w:szCs w:val="24"/>
          <w:lang w:val="en-US"/>
        </w:rPr>
        <w:t>torn</w:t>
      </w:r>
      <w:r w:rsidRPr="008C692A">
        <w:rPr>
          <w:rFonts w:ascii="Arial" w:hAnsi="Arial" w:cs="Arial"/>
          <w:sz w:val="24"/>
          <w:szCs w:val="24"/>
          <w:lang w:val="en-US"/>
        </w:rPr>
        <w:t xml:space="preserve"> ACL." Kita ke</w:t>
      </w:r>
      <w:r>
        <w:rPr>
          <w:rFonts w:ascii="Arial" w:hAnsi="Arial" w:cs="Arial"/>
          <w:sz w:val="24"/>
          <w:szCs w:val="24"/>
          <w:lang w:val="en-US"/>
        </w:rPr>
        <w:t>mudian dapat menyimpulkan dari s</w:t>
      </w:r>
      <w:r w:rsidRPr="008C692A">
        <w:rPr>
          <w:rFonts w:ascii="Arial" w:hAnsi="Arial" w:cs="Arial"/>
          <w:sz w:val="24"/>
          <w:szCs w:val="24"/>
          <w:lang w:val="en-US"/>
        </w:rPr>
        <w:t xml:space="preserve">tatistik ini hanya bahwa tes Lachman negatif </w:t>
      </w:r>
      <w:r>
        <w:rPr>
          <w:rFonts w:ascii="Arial" w:hAnsi="Arial" w:cs="Arial"/>
          <w:sz w:val="24"/>
          <w:szCs w:val="24"/>
          <w:lang w:val="en-US"/>
        </w:rPr>
        <w:t xml:space="preserve">secara tidak tepat mengidentifikasi </w:t>
      </w:r>
      <w:r w:rsidRPr="008C692A">
        <w:rPr>
          <w:rFonts w:ascii="Arial" w:hAnsi="Arial" w:cs="Arial"/>
          <w:sz w:val="24"/>
          <w:szCs w:val="24"/>
          <w:lang w:val="en-US"/>
        </w:rPr>
        <w:t xml:space="preserve">56% pasien tidak mempunyai </w:t>
      </w:r>
      <w:r>
        <w:rPr>
          <w:rFonts w:ascii="Arial" w:hAnsi="Arial" w:cs="Arial"/>
          <w:sz w:val="24"/>
          <w:szCs w:val="24"/>
          <w:lang w:val="en-US"/>
        </w:rPr>
        <w:t xml:space="preserve">torn </w:t>
      </w:r>
      <w:r w:rsidRPr="008C692A">
        <w:rPr>
          <w:rFonts w:ascii="Arial" w:hAnsi="Arial" w:cs="Arial"/>
          <w:sz w:val="24"/>
          <w:szCs w:val="24"/>
          <w:lang w:val="en-US"/>
        </w:rPr>
        <w:t xml:space="preserve">ACL robek ketika </w:t>
      </w:r>
      <w:r>
        <w:rPr>
          <w:rFonts w:ascii="Arial" w:hAnsi="Arial" w:cs="Arial"/>
          <w:sz w:val="24"/>
          <w:szCs w:val="24"/>
          <w:lang w:val="en-US"/>
        </w:rPr>
        <w:t>terdapat</w:t>
      </w:r>
      <w:r w:rsidRPr="008C692A">
        <w:rPr>
          <w:rFonts w:ascii="Arial" w:hAnsi="Arial" w:cs="Arial"/>
          <w:sz w:val="24"/>
          <w:szCs w:val="24"/>
          <w:lang w:val="en-US"/>
        </w:rPr>
        <w:t xml:space="preserve"> </w:t>
      </w:r>
      <w:r>
        <w:rPr>
          <w:rFonts w:ascii="Arial" w:hAnsi="Arial" w:cs="Arial"/>
          <w:sz w:val="24"/>
          <w:szCs w:val="24"/>
          <w:lang w:val="en-US"/>
        </w:rPr>
        <w:t xml:space="preserve">yang </w:t>
      </w:r>
      <w:r w:rsidRPr="008C692A">
        <w:rPr>
          <w:rFonts w:ascii="Arial" w:hAnsi="Arial" w:cs="Arial"/>
          <w:sz w:val="24"/>
          <w:szCs w:val="24"/>
          <w:lang w:val="en-US"/>
        </w:rPr>
        <w:t xml:space="preserve">diidentifikasi </w:t>
      </w:r>
      <w:r>
        <w:rPr>
          <w:rFonts w:ascii="Arial" w:hAnsi="Arial" w:cs="Arial"/>
          <w:sz w:val="24"/>
          <w:szCs w:val="24"/>
          <w:lang w:val="en-US"/>
        </w:rPr>
        <w:t xml:space="preserve">berdasarkan </w:t>
      </w:r>
      <w:r w:rsidRPr="008C692A">
        <w:rPr>
          <w:rFonts w:ascii="Arial" w:hAnsi="Arial" w:cs="Arial"/>
          <w:sz w:val="24"/>
          <w:szCs w:val="24"/>
          <w:lang w:val="en-US"/>
        </w:rPr>
        <w:t xml:space="preserve">pada </w:t>
      </w:r>
      <w:r w:rsidR="00E5790E">
        <w:rPr>
          <w:rFonts w:ascii="Arial" w:hAnsi="Arial" w:cs="Arial"/>
          <w:sz w:val="24"/>
          <w:szCs w:val="24"/>
          <w:lang w:val="en-US"/>
        </w:rPr>
        <w:t>gold standard</w:t>
      </w:r>
      <w:r w:rsidRPr="008C692A">
        <w:rPr>
          <w:rFonts w:ascii="Arial" w:hAnsi="Arial" w:cs="Arial"/>
          <w:sz w:val="24"/>
          <w:szCs w:val="24"/>
          <w:lang w:val="en-US"/>
        </w:rPr>
        <w:t xml:space="preserve"> (MRI</w:t>
      </w:r>
      <w:r w:rsidR="00E5790E">
        <w:rPr>
          <w:rFonts w:ascii="Arial" w:hAnsi="Arial" w:cs="Arial"/>
          <w:sz w:val="24"/>
          <w:szCs w:val="24"/>
          <w:lang w:val="en-US"/>
        </w:rPr>
        <w:t>).</w:t>
      </w:r>
    </w:p>
    <w:p w:rsidR="00681468" w:rsidRPr="000C3E0B" w:rsidRDefault="00681468" w:rsidP="000C3E0B">
      <w:pPr>
        <w:pStyle w:val="ListParagraph"/>
        <w:spacing w:after="0" w:line="240" w:lineRule="auto"/>
        <w:ind w:left="360" w:firstLine="1080"/>
        <w:jc w:val="both"/>
        <w:rPr>
          <w:rFonts w:ascii="Arial" w:hAnsi="Arial" w:cs="Arial"/>
          <w:sz w:val="24"/>
          <w:szCs w:val="24"/>
          <w:lang w:val="en-US"/>
        </w:rPr>
      </w:pPr>
      <w:r>
        <w:rPr>
          <w:rFonts w:ascii="Arial" w:hAnsi="Arial" w:cs="Arial"/>
          <w:sz w:val="24"/>
          <w:szCs w:val="24"/>
          <w:lang w:val="en-US"/>
        </w:rPr>
        <w:t>Sensitivity dan specificity</w:t>
      </w:r>
      <w:r w:rsidRPr="00681468">
        <w:rPr>
          <w:rFonts w:ascii="Arial" w:hAnsi="Arial" w:cs="Arial"/>
          <w:sz w:val="24"/>
          <w:szCs w:val="24"/>
          <w:lang w:val="en-US"/>
        </w:rPr>
        <w:t xml:space="preserve"> </w:t>
      </w:r>
      <w:r>
        <w:rPr>
          <w:rFonts w:ascii="Arial" w:hAnsi="Arial" w:cs="Arial"/>
          <w:sz w:val="24"/>
          <w:szCs w:val="24"/>
          <w:lang w:val="en-US"/>
        </w:rPr>
        <w:t xml:space="preserve">adalah </w:t>
      </w:r>
      <w:r w:rsidRPr="00681468">
        <w:rPr>
          <w:rFonts w:ascii="Arial" w:hAnsi="Arial" w:cs="Arial"/>
          <w:sz w:val="24"/>
          <w:szCs w:val="24"/>
          <w:lang w:val="en-US"/>
        </w:rPr>
        <w:t xml:space="preserve">statistik diagnostik yang dapat membantu </w:t>
      </w:r>
      <w:r>
        <w:rPr>
          <w:rFonts w:ascii="Arial" w:hAnsi="Arial" w:cs="Arial"/>
          <w:sz w:val="24"/>
          <w:szCs w:val="24"/>
          <w:lang w:val="en-US"/>
        </w:rPr>
        <w:t>kita</w:t>
      </w:r>
      <w:r w:rsidRPr="00681468">
        <w:rPr>
          <w:rFonts w:ascii="Arial" w:hAnsi="Arial" w:cs="Arial"/>
          <w:sz w:val="24"/>
          <w:szCs w:val="24"/>
          <w:lang w:val="en-US"/>
        </w:rPr>
        <w:t xml:space="preserve"> dalam memilih uji klinis yang </w:t>
      </w:r>
      <w:r>
        <w:rPr>
          <w:rFonts w:ascii="Arial" w:hAnsi="Arial" w:cs="Arial"/>
          <w:sz w:val="24"/>
          <w:szCs w:val="24"/>
          <w:lang w:val="en-US"/>
        </w:rPr>
        <w:t>bermanfaat dalam praktik klinis</w:t>
      </w:r>
      <w:r w:rsidRPr="00681468">
        <w:rPr>
          <w:rFonts w:ascii="Arial" w:hAnsi="Arial" w:cs="Arial"/>
          <w:sz w:val="24"/>
          <w:szCs w:val="24"/>
          <w:lang w:val="en-US"/>
        </w:rPr>
        <w:t xml:space="preserve">. </w:t>
      </w:r>
      <w:r>
        <w:rPr>
          <w:rFonts w:ascii="Arial" w:hAnsi="Arial" w:cs="Arial"/>
          <w:sz w:val="24"/>
          <w:szCs w:val="24"/>
          <w:lang w:val="en-US"/>
        </w:rPr>
        <w:t>Kedua s</w:t>
      </w:r>
      <w:r w:rsidRPr="00681468">
        <w:rPr>
          <w:rFonts w:ascii="Arial" w:hAnsi="Arial" w:cs="Arial"/>
          <w:sz w:val="24"/>
          <w:szCs w:val="24"/>
          <w:lang w:val="en-US"/>
        </w:rPr>
        <w:t xml:space="preserve">tatistik ini tidak langsung tergantung pada frekuensi relatif masalah dalam populasi, tetapi pada spektrum masalah </w:t>
      </w:r>
      <w:r>
        <w:rPr>
          <w:rFonts w:ascii="Arial" w:hAnsi="Arial" w:cs="Arial"/>
          <w:sz w:val="24"/>
          <w:szCs w:val="24"/>
          <w:lang w:val="en-US"/>
        </w:rPr>
        <w:t xml:space="preserve">yang </w:t>
      </w:r>
      <w:r w:rsidRPr="00681468">
        <w:rPr>
          <w:rFonts w:ascii="Arial" w:hAnsi="Arial" w:cs="Arial"/>
          <w:sz w:val="24"/>
          <w:szCs w:val="24"/>
          <w:lang w:val="en-US"/>
        </w:rPr>
        <w:t xml:space="preserve">diwakili </w:t>
      </w:r>
      <w:r>
        <w:rPr>
          <w:rFonts w:ascii="Arial" w:hAnsi="Arial" w:cs="Arial"/>
          <w:sz w:val="24"/>
          <w:szCs w:val="24"/>
          <w:lang w:val="en-US"/>
        </w:rPr>
        <w:t>oleh</w:t>
      </w:r>
      <w:r w:rsidRPr="00681468">
        <w:rPr>
          <w:rFonts w:ascii="Arial" w:hAnsi="Arial" w:cs="Arial"/>
          <w:sz w:val="24"/>
          <w:szCs w:val="24"/>
          <w:lang w:val="en-US"/>
        </w:rPr>
        <w:t xml:space="preserve"> sampel yang digunakan dalam </w:t>
      </w:r>
      <w:r>
        <w:rPr>
          <w:rFonts w:ascii="Arial" w:hAnsi="Arial" w:cs="Arial"/>
          <w:sz w:val="24"/>
          <w:szCs w:val="24"/>
          <w:lang w:val="en-US"/>
        </w:rPr>
        <w:t>penelitian. S</w:t>
      </w:r>
      <w:r w:rsidRPr="00681468">
        <w:rPr>
          <w:rFonts w:ascii="Arial" w:hAnsi="Arial" w:cs="Arial"/>
          <w:sz w:val="24"/>
          <w:szCs w:val="24"/>
          <w:lang w:val="en-US"/>
        </w:rPr>
        <w:t xml:space="preserve">ampel </w:t>
      </w:r>
      <w:r>
        <w:rPr>
          <w:rFonts w:ascii="Arial" w:hAnsi="Arial" w:cs="Arial"/>
          <w:sz w:val="24"/>
          <w:szCs w:val="24"/>
          <w:lang w:val="en-US"/>
        </w:rPr>
        <w:t xml:space="preserve">yang </w:t>
      </w:r>
      <w:r w:rsidRPr="00681468">
        <w:rPr>
          <w:rFonts w:ascii="Arial" w:hAnsi="Arial" w:cs="Arial"/>
          <w:sz w:val="24"/>
          <w:szCs w:val="24"/>
          <w:lang w:val="en-US"/>
        </w:rPr>
        <w:t>diguna</w:t>
      </w:r>
      <w:r>
        <w:rPr>
          <w:rFonts w:ascii="Arial" w:hAnsi="Arial" w:cs="Arial"/>
          <w:sz w:val="24"/>
          <w:szCs w:val="24"/>
          <w:lang w:val="en-US"/>
        </w:rPr>
        <w:t>kan untuk menentukan s</w:t>
      </w:r>
      <w:r w:rsidRPr="00681468">
        <w:rPr>
          <w:rFonts w:ascii="Arial" w:hAnsi="Arial" w:cs="Arial"/>
          <w:sz w:val="24"/>
          <w:szCs w:val="24"/>
          <w:lang w:val="en-US"/>
        </w:rPr>
        <w:t xml:space="preserve">ensitivity dan specificity sangat penting dalam </w:t>
      </w:r>
      <w:r>
        <w:rPr>
          <w:rFonts w:ascii="Arial" w:hAnsi="Arial" w:cs="Arial"/>
          <w:sz w:val="24"/>
          <w:szCs w:val="24"/>
          <w:lang w:val="en-US"/>
        </w:rPr>
        <w:t>memperoleh</w:t>
      </w:r>
      <w:r w:rsidRPr="00681468">
        <w:rPr>
          <w:rFonts w:ascii="Arial" w:hAnsi="Arial" w:cs="Arial"/>
          <w:sz w:val="24"/>
          <w:szCs w:val="24"/>
          <w:lang w:val="en-US"/>
        </w:rPr>
        <w:t xml:space="preserve"> nilai dan dalam menentukan </w:t>
      </w:r>
      <w:r>
        <w:rPr>
          <w:rFonts w:ascii="Arial" w:hAnsi="Arial" w:cs="Arial"/>
          <w:sz w:val="24"/>
          <w:szCs w:val="24"/>
          <w:lang w:val="en-US"/>
        </w:rPr>
        <w:t>manfaat tes</w:t>
      </w:r>
      <w:r w:rsidRPr="00681468">
        <w:rPr>
          <w:rFonts w:ascii="Arial" w:hAnsi="Arial" w:cs="Arial"/>
          <w:sz w:val="24"/>
          <w:szCs w:val="24"/>
          <w:lang w:val="en-US"/>
        </w:rPr>
        <w:t xml:space="preserve"> untuk pasien</w:t>
      </w:r>
      <w:r>
        <w:rPr>
          <w:rFonts w:ascii="Arial" w:hAnsi="Arial" w:cs="Arial"/>
          <w:sz w:val="24"/>
          <w:szCs w:val="24"/>
          <w:lang w:val="en-US"/>
        </w:rPr>
        <w:t>-pasien</w:t>
      </w:r>
      <w:r w:rsidRPr="00681468">
        <w:rPr>
          <w:rFonts w:ascii="Arial" w:hAnsi="Arial" w:cs="Arial"/>
          <w:sz w:val="24"/>
          <w:szCs w:val="24"/>
          <w:lang w:val="en-US"/>
        </w:rPr>
        <w:t xml:space="preserve"> tertentu. Cleland</w:t>
      </w:r>
      <w:r>
        <w:rPr>
          <w:rFonts w:ascii="Arial" w:hAnsi="Arial" w:cs="Arial"/>
          <w:sz w:val="24"/>
          <w:szCs w:val="24"/>
          <w:lang w:val="en-US"/>
        </w:rPr>
        <w:t xml:space="preserve"> membuat </w:t>
      </w:r>
      <w:r w:rsidRPr="00681468">
        <w:rPr>
          <w:rFonts w:ascii="Arial" w:hAnsi="Arial" w:cs="Arial"/>
          <w:sz w:val="24"/>
          <w:szCs w:val="24"/>
          <w:lang w:val="en-US"/>
        </w:rPr>
        <w:t>daftar nilai-nilai uji rentang lebar Lachman dilaporkan dalam literatur untuk sensitivity (0,65-0,99) dan specificity (1.0-0,42)</w:t>
      </w:r>
      <w:r>
        <w:rPr>
          <w:rFonts w:ascii="Arial" w:hAnsi="Arial" w:cs="Arial"/>
          <w:sz w:val="24"/>
          <w:szCs w:val="24"/>
          <w:lang w:val="en-US"/>
        </w:rPr>
        <w:t xml:space="preserve">. </w:t>
      </w:r>
      <w:r w:rsidRPr="00681468">
        <w:rPr>
          <w:rFonts w:ascii="Arial" w:hAnsi="Arial" w:cs="Arial"/>
          <w:sz w:val="24"/>
          <w:szCs w:val="24"/>
          <w:lang w:val="en-US"/>
        </w:rPr>
        <w:t>Review dari dua studi yang dikutip oleh Cleland menyelidiki tes Lachman utilitas dalam mendeteksi ACL</w:t>
      </w:r>
      <w:r>
        <w:rPr>
          <w:rFonts w:ascii="Arial" w:hAnsi="Arial" w:cs="Arial"/>
          <w:sz w:val="24"/>
          <w:szCs w:val="24"/>
          <w:lang w:val="en-US"/>
        </w:rPr>
        <w:t xml:space="preserve"> rupture</w:t>
      </w:r>
      <w:r w:rsidRPr="00681468">
        <w:rPr>
          <w:rFonts w:ascii="Arial" w:hAnsi="Arial" w:cs="Arial"/>
          <w:sz w:val="24"/>
          <w:szCs w:val="24"/>
          <w:lang w:val="en-US"/>
        </w:rPr>
        <w:t xml:space="preserve"> menggambarkan pentingnya sampel penelitian, metode dan aplikasi ketika mempertimbangkan nilai sensitivity dan specificity dari</w:t>
      </w:r>
      <w:r>
        <w:rPr>
          <w:rFonts w:ascii="Arial" w:hAnsi="Arial" w:cs="Arial"/>
          <w:sz w:val="24"/>
          <w:szCs w:val="24"/>
          <w:lang w:val="en-US"/>
        </w:rPr>
        <w:t xml:space="preserve"> suatu</w:t>
      </w:r>
      <w:r w:rsidRPr="00681468">
        <w:rPr>
          <w:rFonts w:ascii="Arial" w:hAnsi="Arial" w:cs="Arial"/>
          <w:sz w:val="24"/>
          <w:szCs w:val="24"/>
          <w:lang w:val="en-US"/>
        </w:rPr>
        <w:t xml:space="preserve"> tes.</w:t>
      </w:r>
    </w:p>
    <w:p w:rsidR="00681468" w:rsidRPr="00A82678" w:rsidRDefault="000C3E0B" w:rsidP="00A82678">
      <w:pPr>
        <w:pStyle w:val="ListParagraph"/>
        <w:spacing w:after="0" w:line="240" w:lineRule="auto"/>
        <w:ind w:left="360" w:firstLine="1080"/>
        <w:jc w:val="both"/>
        <w:rPr>
          <w:rFonts w:ascii="Arial" w:hAnsi="Arial" w:cs="Arial"/>
          <w:sz w:val="24"/>
          <w:szCs w:val="24"/>
          <w:lang w:val="en-US"/>
        </w:rPr>
      </w:pPr>
      <w:r w:rsidRPr="000C3E0B">
        <w:rPr>
          <w:rFonts w:ascii="Arial" w:hAnsi="Arial" w:cs="Arial"/>
          <w:sz w:val="24"/>
          <w:szCs w:val="24"/>
          <w:lang w:val="en-US"/>
        </w:rPr>
        <w:t xml:space="preserve">Dalam sebuah studi oleh Katz dan Fingeroth, 23 pasien direkrut ketika mereka diarahkan untuk arthroscopy. Lachman positif dalam studi ini </w:t>
      </w:r>
      <w:r>
        <w:rPr>
          <w:rFonts w:ascii="Arial" w:hAnsi="Arial" w:cs="Arial"/>
          <w:sz w:val="24"/>
          <w:szCs w:val="24"/>
          <w:lang w:val="en-US"/>
        </w:rPr>
        <w:t>pada</w:t>
      </w:r>
      <w:r w:rsidRPr="000C3E0B">
        <w:rPr>
          <w:rFonts w:ascii="Arial" w:hAnsi="Arial" w:cs="Arial"/>
          <w:sz w:val="24"/>
          <w:szCs w:val="24"/>
          <w:lang w:val="en-US"/>
        </w:rPr>
        <w:t xml:space="preserve">titik akhir untuk </w:t>
      </w:r>
      <w:r>
        <w:rPr>
          <w:rFonts w:ascii="Arial" w:hAnsi="Arial" w:cs="Arial"/>
          <w:sz w:val="24"/>
          <w:szCs w:val="24"/>
          <w:lang w:val="en-US"/>
        </w:rPr>
        <w:t>tibial translation</w:t>
      </w:r>
      <w:r w:rsidRPr="000C3E0B">
        <w:rPr>
          <w:rFonts w:ascii="Arial" w:hAnsi="Arial" w:cs="Arial"/>
          <w:sz w:val="24"/>
          <w:szCs w:val="24"/>
          <w:lang w:val="en-US"/>
        </w:rPr>
        <w:t xml:space="preserve"> atau positif subluxation. Mereka melaporkan sensitivity (0.82) dan sensitivity tinggi (0.97). Sebagai perbandingan, subyek dalam sebuah studi oleh Cooperman et al24 direkrut ketika mereka </w:t>
      </w:r>
      <w:r>
        <w:rPr>
          <w:rFonts w:ascii="Arial" w:hAnsi="Arial" w:cs="Arial"/>
          <w:sz w:val="24"/>
          <w:szCs w:val="24"/>
          <w:lang w:val="en-US"/>
        </w:rPr>
        <w:t>ke fisioterapi</w:t>
      </w:r>
      <w:r w:rsidRPr="000C3E0B">
        <w:rPr>
          <w:rFonts w:ascii="Arial" w:hAnsi="Arial" w:cs="Arial"/>
          <w:sz w:val="24"/>
          <w:szCs w:val="24"/>
          <w:lang w:val="en-US"/>
        </w:rPr>
        <w:t xml:space="preserve"> untuk evaluasi awal lutut. Lachman test telah dinilai pada skala empat poin dengan penambahan dipisahkan oleh 5 mm atau kurang. </w:t>
      </w:r>
      <w:r>
        <w:rPr>
          <w:rFonts w:ascii="Arial" w:hAnsi="Arial" w:cs="Arial"/>
          <w:sz w:val="24"/>
          <w:szCs w:val="24"/>
          <w:lang w:val="en-US"/>
        </w:rPr>
        <w:t>S</w:t>
      </w:r>
      <w:r w:rsidRPr="000C3E0B">
        <w:rPr>
          <w:rFonts w:ascii="Arial" w:hAnsi="Arial" w:cs="Arial"/>
          <w:sz w:val="24"/>
          <w:szCs w:val="24"/>
          <w:lang w:val="en-US"/>
        </w:rPr>
        <w:t>ensitivity (0,65) dan sensitivity (0,42) yang jauh lebih rendah daripada yang dilaporkan dalam studi Katz dan Fingeroth.</w:t>
      </w:r>
    </w:p>
    <w:p w:rsidR="000C3E0B" w:rsidRDefault="000C3E0B" w:rsidP="000C3E0B">
      <w:pPr>
        <w:spacing w:after="0" w:line="240" w:lineRule="auto"/>
        <w:ind w:left="360" w:firstLine="1080"/>
        <w:jc w:val="both"/>
        <w:rPr>
          <w:rFonts w:ascii="Arial" w:hAnsi="Arial" w:cs="Arial"/>
          <w:sz w:val="24"/>
          <w:szCs w:val="24"/>
          <w:lang w:val="en-US"/>
        </w:rPr>
      </w:pPr>
      <w:r w:rsidRPr="000C3E0B">
        <w:rPr>
          <w:rFonts w:ascii="Arial" w:hAnsi="Arial" w:cs="Arial"/>
          <w:sz w:val="24"/>
          <w:szCs w:val="24"/>
          <w:lang w:val="en-US"/>
        </w:rPr>
        <w:t xml:space="preserve">Lachman mungkin memiliki nilai-nilai yang lebih tinggi (deteksi lebih baik) ketika mendeteksi cedera ACL yang memiliki probabilitas tinggi sebelum tes ACL </w:t>
      </w:r>
      <w:r>
        <w:rPr>
          <w:rFonts w:ascii="Arial" w:hAnsi="Arial" w:cs="Arial"/>
          <w:sz w:val="24"/>
          <w:szCs w:val="24"/>
          <w:lang w:val="en-US"/>
        </w:rPr>
        <w:t xml:space="preserve">rupture. Misalnya </w:t>
      </w:r>
      <w:r w:rsidRPr="000C3E0B">
        <w:rPr>
          <w:rFonts w:ascii="Arial" w:hAnsi="Arial" w:cs="Arial"/>
          <w:sz w:val="24"/>
          <w:szCs w:val="24"/>
          <w:lang w:val="en-US"/>
        </w:rPr>
        <w:t xml:space="preserve">ketika subjek sudah dirujuk untuk arthroscopy dibandingkan dengan subyek </w:t>
      </w:r>
      <w:r w:rsidR="00B170C8">
        <w:rPr>
          <w:rFonts w:ascii="Arial" w:hAnsi="Arial" w:cs="Arial"/>
          <w:sz w:val="24"/>
          <w:szCs w:val="24"/>
          <w:lang w:val="en-US"/>
        </w:rPr>
        <w:t>yang dirujuk ke fisioterapi</w:t>
      </w:r>
      <w:r w:rsidRPr="000C3E0B">
        <w:rPr>
          <w:rFonts w:ascii="Arial" w:hAnsi="Arial" w:cs="Arial"/>
          <w:sz w:val="24"/>
          <w:szCs w:val="24"/>
          <w:lang w:val="en-US"/>
        </w:rPr>
        <w:t xml:space="preserve"> untuk setiap masalah lutut. Tes juga mungkin lebih sensitif dan </w:t>
      </w:r>
      <w:r w:rsidR="00B170C8">
        <w:rPr>
          <w:rFonts w:ascii="Arial" w:hAnsi="Arial" w:cs="Arial"/>
          <w:sz w:val="24"/>
          <w:szCs w:val="24"/>
          <w:lang w:val="en-US"/>
        </w:rPr>
        <w:t>spesifik</w:t>
      </w:r>
      <w:r w:rsidRPr="000C3E0B">
        <w:rPr>
          <w:rFonts w:ascii="Arial" w:hAnsi="Arial" w:cs="Arial"/>
          <w:sz w:val="24"/>
          <w:szCs w:val="24"/>
          <w:lang w:val="en-US"/>
        </w:rPr>
        <w:t xml:space="preserve"> ketika </w:t>
      </w:r>
      <w:r w:rsidR="00B170C8">
        <w:rPr>
          <w:rFonts w:ascii="Arial" w:hAnsi="Arial" w:cs="Arial"/>
          <w:sz w:val="24"/>
          <w:szCs w:val="24"/>
          <w:lang w:val="en-US"/>
        </w:rPr>
        <w:t>tanda-tanda esktrim</w:t>
      </w:r>
      <w:r w:rsidRPr="000C3E0B">
        <w:rPr>
          <w:rFonts w:ascii="Arial" w:hAnsi="Arial" w:cs="Arial"/>
          <w:sz w:val="24"/>
          <w:szCs w:val="24"/>
          <w:lang w:val="en-US"/>
        </w:rPr>
        <w:t xml:space="preserve"> Lachman </w:t>
      </w:r>
      <w:r w:rsidR="00B170C8" w:rsidRPr="000C3E0B">
        <w:rPr>
          <w:rFonts w:ascii="Arial" w:hAnsi="Arial" w:cs="Arial"/>
          <w:sz w:val="24"/>
          <w:szCs w:val="24"/>
          <w:lang w:val="en-US"/>
        </w:rPr>
        <w:t>tes</w:t>
      </w:r>
      <w:r w:rsidR="00B170C8">
        <w:rPr>
          <w:rFonts w:ascii="Arial" w:hAnsi="Arial" w:cs="Arial"/>
          <w:sz w:val="24"/>
          <w:szCs w:val="24"/>
          <w:lang w:val="en-US"/>
        </w:rPr>
        <w:t>t</w:t>
      </w:r>
      <w:r w:rsidR="00B170C8" w:rsidRPr="000C3E0B">
        <w:rPr>
          <w:rFonts w:ascii="Arial" w:hAnsi="Arial" w:cs="Arial"/>
          <w:sz w:val="24"/>
          <w:szCs w:val="24"/>
          <w:lang w:val="en-US"/>
        </w:rPr>
        <w:t xml:space="preserve"> </w:t>
      </w:r>
      <w:r w:rsidRPr="000C3E0B">
        <w:rPr>
          <w:rFonts w:ascii="Arial" w:hAnsi="Arial" w:cs="Arial"/>
          <w:sz w:val="24"/>
          <w:szCs w:val="24"/>
          <w:lang w:val="en-US"/>
        </w:rPr>
        <w:t xml:space="preserve">digunakan untuk menentukan </w:t>
      </w:r>
      <w:r w:rsidR="00B170C8">
        <w:rPr>
          <w:rFonts w:ascii="Arial" w:hAnsi="Arial" w:cs="Arial"/>
          <w:sz w:val="24"/>
          <w:szCs w:val="24"/>
          <w:lang w:val="en-US"/>
        </w:rPr>
        <w:t>temuan positif.</w:t>
      </w:r>
    </w:p>
    <w:p w:rsidR="000C3E0B" w:rsidRDefault="000C3E0B" w:rsidP="000C3E0B">
      <w:pPr>
        <w:spacing w:after="0" w:line="240" w:lineRule="auto"/>
        <w:ind w:firstLine="360"/>
        <w:jc w:val="both"/>
        <w:rPr>
          <w:rFonts w:ascii="Arial" w:hAnsi="Arial" w:cs="Arial"/>
          <w:sz w:val="24"/>
          <w:szCs w:val="24"/>
          <w:lang w:val="en-US"/>
        </w:rPr>
      </w:pPr>
    </w:p>
    <w:p w:rsidR="003F28E4" w:rsidRPr="00D827C9" w:rsidRDefault="004051C3" w:rsidP="00D827C9">
      <w:pPr>
        <w:spacing w:after="0" w:line="240" w:lineRule="auto"/>
        <w:ind w:firstLine="360"/>
        <w:jc w:val="both"/>
        <w:rPr>
          <w:rFonts w:ascii="Arial" w:hAnsi="Arial" w:cs="Arial"/>
          <w:sz w:val="24"/>
          <w:szCs w:val="24"/>
          <w:lang w:val="en-US"/>
        </w:rPr>
      </w:pPr>
      <w:r w:rsidRPr="006D351B">
        <w:rPr>
          <w:rFonts w:ascii="Arial" w:hAnsi="Arial" w:cs="Arial"/>
          <w:sz w:val="24"/>
          <w:szCs w:val="24"/>
          <w:lang w:val="en-US"/>
        </w:rPr>
        <w:t>Receiver Operating Characteristic (ROC) Curve</w:t>
      </w:r>
    </w:p>
    <w:p w:rsidR="00FC3E3A" w:rsidRPr="00426577" w:rsidRDefault="005227DC" w:rsidP="00426577">
      <w:pPr>
        <w:pStyle w:val="ListParagraph"/>
        <w:spacing w:after="0" w:line="240" w:lineRule="auto"/>
        <w:ind w:left="360" w:firstLine="1080"/>
        <w:jc w:val="both"/>
        <w:rPr>
          <w:rFonts w:ascii="Arial" w:hAnsi="Arial" w:cs="Arial"/>
          <w:sz w:val="24"/>
          <w:szCs w:val="24"/>
          <w:lang w:val="en-US"/>
        </w:rPr>
      </w:pPr>
      <w:r w:rsidRPr="005227DC">
        <w:rPr>
          <w:rFonts w:ascii="Arial" w:hAnsi="Arial" w:cs="Arial"/>
          <w:sz w:val="24"/>
          <w:szCs w:val="24"/>
          <w:lang w:val="en-US"/>
        </w:rPr>
        <w:t xml:space="preserve">Satu keputusan penting dalam </w:t>
      </w:r>
      <w:r>
        <w:rPr>
          <w:rFonts w:ascii="Arial" w:hAnsi="Arial" w:cs="Arial"/>
          <w:sz w:val="24"/>
          <w:szCs w:val="24"/>
          <w:lang w:val="en-US"/>
        </w:rPr>
        <w:t xml:space="preserve">menghitung sensitivity </w:t>
      </w:r>
      <w:r w:rsidRPr="005227DC">
        <w:rPr>
          <w:rFonts w:ascii="Arial" w:hAnsi="Arial" w:cs="Arial"/>
          <w:sz w:val="24"/>
          <w:szCs w:val="24"/>
          <w:lang w:val="en-US"/>
        </w:rPr>
        <w:t>d</w:t>
      </w:r>
      <w:r>
        <w:rPr>
          <w:rFonts w:ascii="Arial" w:hAnsi="Arial" w:cs="Arial"/>
          <w:sz w:val="24"/>
          <w:szCs w:val="24"/>
          <w:lang w:val="en-US"/>
        </w:rPr>
        <w:t>an</w:t>
      </w:r>
      <w:r w:rsidRPr="005227DC">
        <w:rPr>
          <w:rFonts w:ascii="Arial" w:hAnsi="Arial" w:cs="Arial"/>
          <w:sz w:val="24"/>
          <w:szCs w:val="24"/>
          <w:lang w:val="en-US"/>
        </w:rPr>
        <w:t xml:space="preserve"> specificity adalah pilihan cutoff score </w:t>
      </w:r>
      <w:r>
        <w:rPr>
          <w:rFonts w:ascii="Arial" w:hAnsi="Arial" w:cs="Arial"/>
          <w:sz w:val="24"/>
          <w:szCs w:val="24"/>
          <w:lang w:val="en-US"/>
        </w:rPr>
        <w:t xml:space="preserve">yang </w:t>
      </w:r>
      <w:r w:rsidRPr="005227DC">
        <w:rPr>
          <w:rFonts w:ascii="Arial" w:hAnsi="Arial" w:cs="Arial"/>
          <w:sz w:val="24"/>
          <w:szCs w:val="24"/>
          <w:lang w:val="en-US"/>
        </w:rPr>
        <w:t xml:space="preserve">digunakan untuk menentukan </w:t>
      </w:r>
      <w:r>
        <w:rPr>
          <w:rFonts w:ascii="Arial" w:hAnsi="Arial" w:cs="Arial"/>
          <w:sz w:val="24"/>
          <w:szCs w:val="24"/>
          <w:lang w:val="en-US"/>
        </w:rPr>
        <w:t>nilai</w:t>
      </w:r>
      <w:r w:rsidRPr="005227DC">
        <w:rPr>
          <w:rFonts w:ascii="Arial" w:hAnsi="Arial" w:cs="Arial"/>
          <w:sz w:val="24"/>
          <w:szCs w:val="24"/>
          <w:lang w:val="en-US"/>
        </w:rPr>
        <w:t xml:space="preserve"> tes positif dan negatif. Untuk </w:t>
      </w:r>
      <w:r>
        <w:rPr>
          <w:rFonts w:ascii="Arial" w:hAnsi="Arial" w:cs="Arial"/>
          <w:sz w:val="24"/>
          <w:szCs w:val="24"/>
          <w:lang w:val="en-US"/>
        </w:rPr>
        <w:t xml:space="preserve">mengkonstruksi </w:t>
      </w:r>
      <w:r w:rsidRPr="005227DC">
        <w:rPr>
          <w:rFonts w:ascii="Arial" w:hAnsi="Arial" w:cs="Arial"/>
          <w:sz w:val="24"/>
          <w:szCs w:val="24"/>
          <w:lang w:val="en-US"/>
        </w:rPr>
        <w:t xml:space="preserve">dan memvalidasi tes diagnostik, </w:t>
      </w:r>
      <w:r w:rsidR="00D827C9" w:rsidRPr="00D827C9">
        <w:rPr>
          <w:rFonts w:ascii="Arial" w:hAnsi="Arial" w:cs="Arial"/>
          <w:sz w:val="24"/>
          <w:szCs w:val="24"/>
          <w:lang w:val="en-US"/>
        </w:rPr>
        <w:t xml:space="preserve">cut point </w:t>
      </w:r>
      <w:r w:rsidRPr="005227DC">
        <w:rPr>
          <w:rFonts w:ascii="Arial" w:hAnsi="Arial" w:cs="Arial"/>
          <w:sz w:val="24"/>
          <w:szCs w:val="24"/>
          <w:lang w:val="en-US"/>
        </w:rPr>
        <w:t xml:space="preserve">ditentukan yang </w:t>
      </w:r>
      <w:r w:rsidR="00D827C9">
        <w:rPr>
          <w:rFonts w:ascii="Arial" w:hAnsi="Arial" w:cs="Arial"/>
          <w:sz w:val="24"/>
          <w:szCs w:val="24"/>
          <w:lang w:val="en-US"/>
        </w:rPr>
        <w:t>memberikan</w:t>
      </w:r>
      <w:r w:rsidRPr="005227DC">
        <w:rPr>
          <w:rFonts w:ascii="Arial" w:hAnsi="Arial" w:cs="Arial"/>
          <w:sz w:val="24"/>
          <w:szCs w:val="24"/>
          <w:lang w:val="en-US"/>
        </w:rPr>
        <w:t xml:space="preserve"> hasil tes dichotomous (positif atau negatif). </w:t>
      </w:r>
      <w:r w:rsidR="00D827C9">
        <w:rPr>
          <w:rFonts w:ascii="Arial" w:hAnsi="Arial" w:cs="Arial"/>
          <w:sz w:val="24"/>
          <w:szCs w:val="24"/>
          <w:lang w:val="en-US"/>
        </w:rPr>
        <w:t xml:space="preserve">Secara klinis, </w:t>
      </w:r>
      <w:r w:rsidR="00D827C9" w:rsidRPr="003F28E4">
        <w:rPr>
          <w:rFonts w:ascii="Arial" w:hAnsi="Arial" w:cs="Arial"/>
          <w:sz w:val="24"/>
          <w:szCs w:val="24"/>
          <w:lang w:val="en-US"/>
        </w:rPr>
        <w:t xml:space="preserve">cut point </w:t>
      </w:r>
      <w:r w:rsidRPr="005227DC">
        <w:rPr>
          <w:rFonts w:ascii="Arial" w:hAnsi="Arial" w:cs="Arial"/>
          <w:sz w:val="24"/>
          <w:szCs w:val="24"/>
          <w:lang w:val="en-US"/>
        </w:rPr>
        <w:t xml:space="preserve">terbaik ditentukan dengan mempelajari efek dari berbagai </w:t>
      </w:r>
      <w:r w:rsidR="00D827C9" w:rsidRPr="003F28E4">
        <w:rPr>
          <w:rFonts w:ascii="Arial" w:hAnsi="Arial" w:cs="Arial"/>
          <w:sz w:val="24"/>
          <w:szCs w:val="24"/>
          <w:lang w:val="en-US"/>
        </w:rPr>
        <w:t>cut point</w:t>
      </w:r>
      <w:r w:rsidRPr="005227DC">
        <w:rPr>
          <w:rFonts w:ascii="Arial" w:hAnsi="Arial" w:cs="Arial"/>
          <w:sz w:val="24"/>
          <w:szCs w:val="24"/>
          <w:lang w:val="en-US"/>
        </w:rPr>
        <w:t xml:space="preserve"> data pada </w:t>
      </w:r>
      <w:r w:rsidR="008B508C">
        <w:rPr>
          <w:rFonts w:ascii="Arial" w:hAnsi="Arial" w:cs="Arial"/>
          <w:sz w:val="24"/>
          <w:szCs w:val="24"/>
          <w:lang w:val="en-US"/>
        </w:rPr>
        <w:t xml:space="preserve">sensitivity </w:t>
      </w:r>
      <w:r w:rsidR="00D827C9" w:rsidRPr="00D827C9">
        <w:rPr>
          <w:rFonts w:ascii="Arial" w:hAnsi="Arial" w:cs="Arial"/>
          <w:sz w:val="24"/>
          <w:szCs w:val="24"/>
          <w:lang w:val="en-US"/>
        </w:rPr>
        <w:t>d</w:t>
      </w:r>
      <w:r w:rsidR="008B508C">
        <w:rPr>
          <w:rFonts w:ascii="Arial" w:hAnsi="Arial" w:cs="Arial"/>
          <w:sz w:val="24"/>
          <w:szCs w:val="24"/>
          <w:lang w:val="en-US"/>
        </w:rPr>
        <w:t>an</w:t>
      </w:r>
      <w:r w:rsidR="00D827C9" w:rsidRPr="00D827C9">
        <w:rPr>
          <w:rFonts w:ascii="Arial" w:hAnsi="Arial" w:cs="Arial"/>
          <w:sz w:val="24"/>
          <w:szCs w:val="24"/>
          <w:lang w:val="en-US"/>
        </w:rPr>
        <w:t xml:space="preserve"> specificity</w:t>
      </w:r>
      <w:r w:rsidRPr="005227DC">
        <w:rPr>
          <w:rFonts w:ascii="Arial" w:hAnsi="Arial" w:cs="Arial"/>
          <w:sz w:val="24"/>
          <w:szCs w:val="24"/>
          <w:lang w:val="en-US"/>
        </w:rPr>
        <w:t>.</w:t>
      </w:r>
      <w:r w:rsidR="00426577">
        <w:rPr>
          <w:rFonts w:ascii="Arial" w:hAnsi="Arial" w:cs="Arial"/>
          <w:sz w:val="24"/>
          <w:szCs w:val="24"/>
          <w:lang w:val="en-US"/>
        </w:rPr>
        <w:t xml:space="preserve"> </w:t>
      </w:r>
      <w:r w:rsidR="00FC3E3A" w:rsidRPr="00426577">
        <w:rPr>
          <w:rFonts w:ascii="Arial" w:hAnsi="Arial" w:cs="Arial"/>
          <w:sz w:val="24"/>
          <w:szCs w:val="24"/>
          <w:lang w:val="en-US"/>
        </w:rPr>
        <w:t xml:space="preserve">Receiver operating characteristic (ROC) curve adalah representasi grafis dari nilai sensitivity dan specificity yang dihasilkan dari serangkaian cut points nilai ini didasarkan pada premis bahwa false-positive (pasien tes positif, tetapi tidak memiliki kondisi) sama pentingnya dengan </w:t>
      </w:r>
      <w:r w:rsidR="00426577" w:rsidRPr="00426577">
        <w:rPr>
          <w:rFonts w:ascii="Arial" w:hAnsi="Arial" w:cs="Arial"/>
          <w:sz w:val="24"/>
          <w:szCs w:val="24"/>
          <w:lang w:val="en-US"/>
        </w:rPr>
        <w:t xml:space="preserve">false-negative </w:t>
      </w:r>
      <w:r w:rsidR="00FC3E3A" w:rsidRPr="00426577">
        <w:rPr>
          <w:rFonts w:ascii="Arial" w:hAnsi="Arial" w:cs="Arial"/>
          <w:sz w:val="24"/>
          <w:szCs w:val="24"/>
          <w:lang w:val="en-US"/>
        </w:rPr>
        <w:t>(pasien tes negatif, tapi sebenarnya memiliki kondisi).</w:t>
      </w:r>
    </w:p>
    <w:p w:rsidR="008B508C" w:rsidRPr="008B508C" w:rsidRDefault="008B508C" w:rsidP="008B508C">
      <w:pPr>
        <w:pStyle w:val="ListParagraph"/>
        <w:spacing w:after="0" w:line="240" w:lineRule="auto"/>
        <w:ind w:left="360" w:firstLine="1080"/>
        <w:jc w:val="both"/>
        <w:rPr>
          <w:rFonts w:ascii="Arial" w:hAnsi="Arial" w:cs="Arial"/>
          <w:sz w:val="24"/>
          <w:szCs w:val="24"/>
          <w:lang w:val="en-US"/>
        </w:rPr>
      </w:pPr>
      <w:r w:rsidRPr="008B508C">
        <w:rPr>
          <w:rFonts w:ascii="Arial" w:hAnsi="Arial" w:cs="Arial"/>
          <w:sz w:val="24"/>
          <w:szCs w:val="24"/>
          <w:lang w:val="en-US"/>
        </w:rPr>
        <w:t>Contoh dari tes medis mungkin bisa memperjelas penting</w:t>
      </w:r>
      <w:r>
        <w:rPr>
          <w:rFonts w:ascii="Arial" w:hAnsi="Arial" w:cs="Arial"/>
          <w:sz w:val="24"/>
          <w:szCs w:val="24"/>
          <w:lang w:val="en-US"/>
        </w:rPr>
        <w:t>nya</w:t>
      </w:r>
      <w:r w:rsidRPr="008B508C">
        <w:rPr>
          <w:rFonts w:ascii="Arial" w:hAnsi="Arial" w:cs="Arial"/>
          <w:sz w:val="24"/>
          <w:szCs w:val="24"/>
          <w:lang w:val="en-US"/>
        </w:rPr>
        <w:t xml:space="preserve"> keseimbangan antara sensitivity dan specificity dari</w:t>
      </w:r>
      <w:r>
        <w:rPr>
          <w:rFonts w:ascii="Arial" w:hAnsi="Arial" w:cs="Arial"/>
          <w:sz w:val="24"/>
          <w:szCs w:val="24"/>
          <w:lang w:val="en-US"/>
        </w:rPr>
        <w:t xml:space="preserve"> suatu</w:t>
      </w:r>
      <w:r w:rsidRPr="008B508C">
        <w:rPr>
          <w:rFonts w:ascii="Arial" w:hAnsi="Arial" w:cs="Arial"/>
          <w:sz w:val="24"/>
          <w:szCs w:val="24"/>
          <w:lang w:val="en-US"/>
        </w:rPr>
        <w:t xml:space="preserve"> tes. Jika tes streptokokus tenggorokan negatif, tetapi pasien sebenarnya memiliki radang tenggorokan (false</w:t>
      </w:r>
      <w:r>
        <w:rPr>
          <w:rFonts w:ascii="Arial" w:hAnsi="Arial" w:cs="Arial"/>
          <w:sz w:val="24"/>
          <w:szCs w:val="24"/>
          <w:lang w:val="en-US"/>
        </w:rPr>
        <w:t xml:space="preserve"> </w:t>
      </w:r>
      <w:r w:rsidRPr="008B508C">
        <w:rPr>
          <w:rFonts w:ascii="Arial" w:hAnsi="Arial" w:cs="Arial"/>
          <w:sz w:val="24"/>
          <w:szCs w:val="24"/>
          <w:lang w:val="en-US"/>
        </w:rPr>
        <w:t xml:space="preserve">negative), antibiotik mungkin tidak diresepkan oleh dokter. </w:t>
      </w:r>
      <w:r w:rsidRPr="008B508C">
        <w:rPr>
          <w:rFonts w:ascii="Arial" w:hAnsi="Arial" w:cs="Arial"/>
          <w:sz w:val="24"/>
          <w:szCs w:val="24"/>
          <w:lang w:val="en-US"/>
        </w:rPr>
        <w:lastRenderedPageBreak/>
        <w:t>Meskipun waktu pemulihan mungkin lebih lambat, orang yang sehat dapat sembuh dari infeksi radang tenggorokan, tetapi ada risiko, meskipun jarang, infeksi streptokokus terdeteksi menuju rematik fever.</w:t>
      </w:r>
      <w:r w:rsidRPr="008B508C">
        <w:t xml:space="preserve"> </w:t>
      </w:r>
      <w:r>
        <w:rPr>
          <w:rFonts w:ascii="Arial" w:hAnsi="Arial" w:cs="Arial"/>
          <w:sz w:val="24"/>
          <w:szCs w:val="24"/>
          <w:lang w:val="en-US"/>
        </w:rPr>
        <w:t>F</w:t>
      </w:r>
      <w:r w:rsidRPr="008B508C">
        <w:rPr>
          <w:rFonts w:ascii="Arial" w:hAnsi="Arial" w:cs="Arial"/>
          <w:sz w:val="24"/>
          <w:szCs w:val="24"/>
          <w:lang w:val="en-US"/>
        </w:rPr>
        <w:t xml:space="preserve">alse-negative </w:t>
      </w:r>
      <w:r>
        <w:rPr>
          <w:rFonts w:ascii="Arial" w:hAnsi="Arial" w:cs="Arial"/>
          <w:sz w:val="24"/>
          <w:szCs w:val="24"/>
          <w:lang w:val="en-US"/>
        </w:rPr>
        <w:t>pada</w:t>
      </w:r>
      <w:r w:rsidRPr="008B508C">
        <w:rPr>
          <w:rFonts w:ascii="Arial" w:hAnsi="Arial" w:cs="Arial"/>
          <w:sz w:val="24"/>
          <w:szCs w:val="24"/>
          <w:lang w:val="en-US"/>
        </w:rPr>
        <w:t xml:space="preserve"> orang tua dengan banyak co-morbidities</w:t>
      </w:r>
      <w:r>
        <w:rPr>
          <w:rFonts w:ascii="Arial" w:hAnsi="Arial" w:cs="Arial"/>
          <w:sz w:val="24"/>
          <w:szCs w:val="24"/>
          <w:lang w:val="en-US"/>
        </w:rPr>
        <w:t xml:space="preserve"> </w:t>
      </w:r>
      <w:r w:rsidRPr="008B508C">
        <w:rPr>
          <w:rFonts w:ascii="Arial" w:hAnsi="Arial" w:cs="Arial"/>
          <w:sz w:val="24"/>
          <w:szCs w:val="24"/>
          <w:lang w:val="en-US"/>
        </w:rPr>
        <w:t>dapat mengancam kehidupan. Dalam situasi ini, sensitivitas tes ini penting untuk menghindari konsekuensi serius. Jika seorang pasien tes positif untuk radang, tetapi tidak memiliki infeksi streptokokus (false</w:t>
      </w:r>
      <w:r>
        <w:rPr>
          <w:rFonts w:ascii="Arial" w:hAnsi="Arial" w:cs="Arial"/>
          <w:sz w:val="24"/>
          <w:szCs w:val="24"/>
          <w:lang w:val="en-US"/>
        </w:rPr>
        <w:t xml:space="preserve"> </w:t>
      </w:r>
      <w:r w:rsidRPr="008B508C">
        <w:rPr>
          <w:rFonts w:ascii="Arial" w:hAnsi="Arial" w:cs="Arial"/>
          <w:sz w:val="24"/>
          <w:szCs w:val="24"/>
          <w:lang w:val="en-US"/>
        </w:rPr>
        <w:t>positive) kemudian antibiotik mungkin diresepkan ketika mereka tidak perlu.</w:t>
      </w:r>
    </w:p>
    <w:p w:rsidR="00055631" w:rsidRDefault="008B508C" w:rsidP="003F28E4">
      <w:pPr>
        <w:pStyle w:val="ListParagraph"/>
        <w:spacing w:after="0" w:line="240" w:lineRule="auto"/>
        <w:ind w:left="360" w:firstLine="1080"/>
        <w:jc w:val="both"/>
        <w:rPr>
          <w:rFonts w:ascii="Arial" w:hAnsi="Arial" w:cs="Arial"/>
          <w:sz w:val="24"/>
          <w:szCs w:val="24"/>
          <w:lang w:val="en-US"/>
        </w:rPr>
      </w:pPr>
      <w:r w:rsidRPr="008B508C">
        <w:rPr>
          <w:rFonts w:ascii="Arial" w:hAnsi="Arial" w:cs="Arial"/>
          <w:sz w:val="24"/>
          <w:szCs w:val="24"/>
          <w:lang w:val="en-US"/>
        </w:rPr>
        <w:t xml:space="preserve">Contoh lain dari </w:t>
      </w:r>
      <w:r>
        <w:rPr>
          <w:rFonts w:ascii="Arial" w:hAnsi="Arial" w:cs="Arial"/>
          <w:sz w:val="24"/>
          <w:szCs w:val="24"/>
          <w:lang w:val="en-US"/>
        </w:rPr>
        <w:t>tindakan fisioterapi</w:t>
      </w:r>
      <w:r w:rsidRPr="008B508C">
        <w:rPr>
          <w:rFonts w:ascii="Arial" w:hAnsi="Arial" w:cs="Arial"/>
          <w:sz w:val="24"/>
          <w:szCs w:val="24"/>
          <w:lang w:val="en-US"/>
        </w:rPr>
        <w:t xml:space="preserve"> menyoroti kebutuhan untuk </w:t>
      </w:r>
      <w:r w:rsidR="00773B95">
        <w:rPr>
          <w:rFonts w:ascii="Arial" w:hAnsi="Arial" w:cs="Arial"/>
          <w:sz w:val="24"/>
          <w:szCs w:val="24"/>
          <w:lang w:val="en-US"/>
        </w:rPr>
        <w:t>menanyakan</w:t>
      </w:r>
      <w:r w:rsidRPr="008B508C">
        <w:rPr>
          <w:rFonts w:ascii="Arial" w:hAnsi="Arial" w:cs="Arial"/>
          <w:sz w:val="24"/>
          <w:szCs w:val="24"/>
          <w:lang w:val="en-US"/>
        </w:rPr>
        <w:t>, "</w:t>
      </w:r>
      <w:r w:rsidR="00773B95">
        <w:rPr>
          <w:rFonts w:ascii="Arial" w:hAnsi="Arial" w:cs="Arial"/>
          <w:sz w:val="24"/>
          <w:szCs w:val="24"/>
          <w:lang w:val="en-US"/>
        </w:rPr>
        <w:t>seberapa</w:t>
      </w:r>
      <w:r w:rsidRPr="008B508C">
        <w:rPr>
          <w:rFonts w:ascii="Arial" w:hAnsi="Arial" w:cs="Arial"/>
          <w:sz w:val="24"/>
          <w:szCs w:val="24"/>
          <w:lang w:val="en-US"/>
        </w:rPr>
        <w:t xml:space="preserve"> penting hasil pengujian?" Jika seorang pasien tes nega</w:t>
      </w:r>
      <w:r w:rsidR="00773B95">
        <w:rPr>
          <w:rFonts w:ascii="Arial" w:hAnsi="Arial" w:cs="Arial"/>
          <w:sz w:val="24"/>
          <w:szCs w:val="24"/>
          <w:lang w:val="en-US"/>
        </w:rPr>
        <w:t xml:space="preserve">tif untuk risiko jatuh, tetapi </w:t>
      </w:r>
      <w:r w:rsidRPr="008B508C">
        <w:rPr>
          <w:rFonts w:ascii="Arial" w:hAnsi="Arial" w:cs="Arial"/>
          <w:sz w:val="24"/>
          <w:szCs w:val="24"/>
          <w:lang w:val="en-US"/>
        </w:rPr>
        <w:t xml:space="preserve">benar-benar </w:t>
      </w:r>
      <w:r w:rsidR="00773B95">
        <w:rPr>
          <w:rFonts w:ascii="Arial" w:hAnsi="Arial" w:cs="Arial"/>
          <w:sz w:val="24"/>
          <w:szCs w:val="24"/>
          <w:lang w:val="en-US"/>
        </w:rPr>
        <w:t xml:space="preserve">mempunyai </w:t>
      </w:r>
      <w:r w:rsidRPr="008B508C">
        <w:rPr>
          <w:rFonts w:ascii="Arial" w:hAnsi="Arial" w:cs="Arial"/>
          <w:sz w:val="24"/>
          <w:szCs w:val="24"/>
          <w:lang w:val="en-US"/>
        </w:rPr>
        <w:t>risiko untuk jatuh (</w:t>
      </w:r>
      <w:r w:rsidR="00773B95" w:rsidRPr="00773B95">
        <w:rPr>
          <w:rFonts w:ascii="Arial" w:hAnsi="Arial" w:cs="Arial"/>
          <w:sz w:val="24"/>
          <w:szCs w:val="24"/>
          <w:lang w:val="en-US"/>
        </w:rPr>
        <w:t>false-negative</w:t>
      </w:r>
      <w:r w:rsidRPr="008B508C">
        <w:rPr>
          <w:rFonts w:ascii="Arial" w:hAnsi="Arial" w:cs="Arial"/>
          <w:sz w:val="24"/>
          <w:szCs w:val="24"/>
          <w:lang w:val="en-US"/>
        </w:rPr>
        <w:t xml:space="preserve">), tindak lanjut penting mungkin </w:t>
      </w:r>
      <w:r w:rsidR="00773B95" w:rsidRPr="008B508C">
        <w:rPr>
          <w:rFonts w:ascii="Arial" w:hAnsi="Arial" w:cs="Arial"/>
          <w:sz w:val="24"/>
          <w:szCs w:val="24"/>
          <w:lang w:val="en-US"/>
        </w:rPr>
        <w:t xml:space="preserve">tidak </w:t>
      </w:r>
      <w:r w:rsidRPr="008B508C">
        <w:rPr>
          <w:rFonts w:ascii="Arial" w:hAnsi="Arial" w:cs="Arial"/>
          <w:sz w:val="24"/>
          <w:szCs w:val="24"/>
          <w:lang w:val="en-US"/>
        </w:rPr>
        <w:t xml:space="preserve">terjadi. Ini bisa menjadi situasi yang berpotensi mengancam. </w:t>
      </w:r>
      <w:r w:rsidR="00773B95">
        <w:rPr>
          <w:rFonts w:ascii="Arial" w:hAnsi="Arial" w:cs="Arial"/>
          <w:sz w:val="24"/>
          <w:szCs w:val="24"/>
          <w:lang w:val="en-US"/>
        </w:rPr>
        <w:t>F</w:t>
      </w:r>
      <w:r w:rsidR="00773B95" w:rsidRPr="00773B95">
        <w:rPr>
          <w:rFonts w:ascii="Arial" w:hAnsi="Arial" w:cs="Arial"/>
          <w:sz w:val="24"/>
          <w:szCs w:val="24"/>
          <w:lang w:val="en-US"/>
        </w:rPr>
        <w:t xml:space="preserve">alse positive </w:t>
      </w:r>
      <w:r w:rsidRPr="008B508C">
        <w:rPr>
          <w:rFonts w:ascii="Arial" w:hAnsi="Arial" w:cs="Arial"/>
          <w:sz w:val="24"/>
          <w:szCs w:val="24"/>
          <w:lang w:val="en-US"/>
        </w:rPr>
        <w:t>dalam mendeteksi r</w:t>
      </w:r>
      <w:r w:rsidR="00773B95">
        <w:rPr>
          <w:rFonts w:ascii="Arial" w:hAnsi="Arial" w:cs="Arial"/>
          <w:sz w:val="24"/>
          <w:szCs w:val="24"/>
          <w:lang w:val="en-US"/>
        </w:rPr>
        <w:t xml:space="preserve">isiko jatuh mungkin tidak menjadi semacam </w:t>
      </w:r>
      <w:r w:rsidRPr="008B508C">
        <w:rPr>
          <w:rFonts w:ascii="Arial" w:hAnsi="Arial" w:cs="Arial"/>
          <w:sz w:val="24"/>
          <w:szCs w:val="24"/>
          <w:lang w:val="en-US"/>
        </w:rPr>
        <w:t>alarm</w:t>
      </w:r>
      <w:r w:rsidR="00773B95">
        <w:rPr>
          <w:rFonts w:ascii="Arial" w:hAnsi="Arial" w:cs="Arial"/>
          <w:sz w:val="24"/>
          <w:szCs w:val="24"/>
          <w:lang w:val="en-US"/>
        </w:rPr>
        <w:t xml:space="preserve"> pada</w:t>
      </w:r>
      <w:r w:rsidRPr="008B508C">
        <w:rPr>
          <w:rFonts w:ascii="Arial" w:hAnsi="Arial" w:cs="Arial"/>
          <w:sz w:val="24"/>
          <w:szCs w:val="24"/>
          <w:lang w:val="en-US"/>
        </w:rPr>
        <w:t xml:space="preserve"> pasien, tapi pengujian tambahan menggunakan tes lebih spesifik dapat </w:t>
      </w:r>
      <w:r w:rsidR="00773B95">
        <w:rPr>
          <w:rFonts w:ascii="Arial" w:hAnsi="Arial" w:cs="Arial"/>
          <w:sz w:val="24"/>
          <w:szCs w:val="24"/>
          <w:lang w:val="en-US"/>
        </w:rPr>
        <w:t>menjadi rule out</w:t>
      </w:r>
      <w:r w:rsidRPr="008B508C">
        <w:rPr>
          <w:rFonts w:ascii="Arial" w:hAnsi="Arial" w:cs="Arial"/>
          <w:sz w:val="24"/>
          <w:szCs w:val="24"/>
          <w:lang w:val="en-US"/>
        </w:rPr>
        <w:t xml:space="preserve"> masalah. Dengan pengujian untuk risiko jatuh, sensitivitas tes mungkin </w:t>
      </w:r>
      <w:r w:rsidR="00773B95">
        <w:rPr>
          <w:rFonts w:ascii="Arial" w:hAnsi="Arial" w:cs="Arial"/>
          <w:sz w:val="24"/>
          <w:szCs w:val="24"/>
          <w:lang w:val="en-US"/>
        </w:rPr>
        <w:t>ditekankan pada specificity</w:t>
      </w:r>
      <w:r w:rsidRPr="008B508C">
        <w:rPr>
          <w:rFonts w:ascii="Arial" w:hAnsi="Arial" w:cs="Arial"/>
          <w:sz w:val="24"/>
          <w:szCs w:val="24"/>
          <w:lang w:val="en-US"/>
        </w:rPr>
        <w:t xml:space="preserve"> untuk mengidentifikasi setiap orang yang </w:t>
      </w:r>
      <w:r w:rsidR="00773B95">
        <w:rPr>
          <w:rFonts w:ascii="Arial" w:hAnsi="Arial" w:cs="Arial"/>
          <w:sz w:val="24"/>
          <w:szCs w:val="24"/>
          <w:lang w:val="en-US"/>
        </w:rPr>
        <w:t>memunyai</w:t>
      </w:r>
      <w:r w:rsidRPr="008B508C">
        <w:rPr>
          <w:rFonts w:ascii="Arial" w:hAnsi="Arial" w:cs="Arial"/>
          <w:sz w:val="24"/>
          <w:szCs w:val="24"/>
          <w:lang w:val="en-US"/>
        </w:rPr>
        <w:t xml:space="preserve"> risiko serius. </w:t>
      </w:r>
      <w:r w:rsidR="00773B95">
        <w:rPr>
          <w:rFonts w:ascii="Arial" w:hAnsi="Arial" w:cs="Arial"/>
          <w:sz w:val="24"/>
          <w:szCs w:val="24"/>
          <w:lang w:val="en-US"/>
        </w:rPr>
        <w:t>T</w:t>
      </w:r>
      <w:r w:rsidRPr="008B508C">
        <w:rPr>
          <w:rFonts w:ascii="Arial" w:hAnsi="Arial" w:cs="Arial"/>
          <w:sz w:val="24"/>
          <w:szCs w:val="24"/>
          <w:lang w:val="en-US"/>
        </w:rPr>
        <w:t xml:space="preserve">idak </w:t>
      </w:r>
      <w:r w:rsidR="00773B95">
        <w:rPr>
          <w:rFonts w:ascii="Arial" w:hAnsi="Arial" w:cs="Arial"/>
          <w:sz w:val="24"/>
          <w:szCs w:val="24"/>
          <w:lang w:val="en-US"/>
        </w:rPr>
        <w:t xml:space="preserve">ada tes yang akan benar-benar akurat </w:t>
      </w:r>
      <w:r w:rsidR="00773B95" w:rsidRPr="00773B95">
        <w:rPr>
          <w:rFonts w:ascii="Arial" w:hAnsi="Arial" w:cs="Arial"/>
          <w:sz w:val="24"/>
          <w:szCs w:val="24"/>
          <w:lang w:val="en-US"/>
        </w:rPr>
        <w:t xml:space="preserve">100% sensitive </w:t>
      </w:r>
      <w:r w:rsidR="00773B95">
        <w:rPr>
          <w:rFonts w:ascii="Arial" w:hAnsi="Arial" w:cs="Arial"/>
          <w:sz w:val="24"/>
          <w:szCs w:val="24"/>
          <w:lang w:val="en-US"/>
        </w:rPr>
        <w:t xml:space="preserve">dan </w:t>
      </w:r>
      <w:r w:rsidR="00773B95" w:rsidRPr="00773B95">
        <w:rPr>
          <w:rFonts w:ascii="Arial" w:hAnsi="Arial" w:cs="Arial"/>
          <w:sz w:val="24"/>
          <w:szCs w:val="24"/>
          <w:lang w:val="en-US"/>
        </w:rPr>
        <w:t>100% specific</w:t>
      </w:r>
      <w:r w:rsidRPr="008B508C">
        <w:rPr>
          <w:rFonts w:ascii="Arial" w:hAnsi="Arial" w:cs="Arial"/>
          <w:sz w:val="24"/>
          <w:szCs w:val="24"/>
          <w:lang w:val="en-US"/>
        </w:rPr>
        <w:t xml:space="preserve">. Hal ini penting untuk mengidentifikasi dampak dari </w:t>
      </w:r>
      <w:r w:rsidR="00441546">
        <w:rPr>
          <w:rFonts w:ascii="Arial" w:hAnsi="Arial" w:cs="Arial"/>
          <w:sz w:val="24"/>
          <w:szCs w:val="24"/>
          <w:lang w:val="en-US"/>
        </w:rPr>
        <w:t>ke</w:t>
      </w:r>
      <w:r w:rsidRPr="008B508C">
        <w:rPr>
          <w:rFonts w:ascii="Arial" w:hAnsi="Arial" w:cs="Arial"/>
          <w:sz w:val="24"/>
          <w:szCs w:val="24"/>
          <w:lang w:val="en-US"/>
        </w:rPr>
        <w:t>salah</w:t>
      </w:r>
      <w:r w:rsidR="00441546">
        <w:rPr>
          <w:rFonts w:ascii="Arial" w:hAnsi="Arial" w:cs="Arial"/>
          <w:sz w:val="24"/>
          <w:szCs w:val="24"/>
          <w:lang w:val="en-US"/>
        </w:rPr>
        <w:t>an</w:t>
      </w:r>
      <w:r w:rsidRPr="008B508C">
        <w:rPr>
          <w:rFonts w:ascii="Arial" w:hAnsi="Arial" w:cs="Arial"/>
          <w:sz w:val="24"/>
          <w:szCs w:val="24"/>
          <w:lang w:val="en-US"/>
        </w:rPr>
        <w:t xml:space="preserve"> diagnosis </w:t>
      </w:r>
      <w:r w:rsidR="00441546">
        <w:rPr>
          <w:rFonts w:ascii="Arial" w:hAnsi="Arial" w:cs="Arial"/>
          <w:sz w:val="24"/>
          <w:szCs w:val="24"/>
          <w:lang w:val="en-US"/>
        </w:rPr>
        <w:t xml:space="preserve">ketika </w:t>
      </w:r>
      <w:r w:rsidRPr="008B508C">
        <w:rPr>
          <w:rFonts w:ascii="Arial" w:hAnsi="Arial" w:cs="Arial"/>
          <w:sz w:val="24"/>
          <w:szCs w:val="24"/>
          <w:lang w:val="en-US"/>
        </w:rPr>
        <w:t>diberikan tes tertentu.</w:t>
      </w:r>
    </w:p>
    <w:p w:rsidR="008B508C" w:rsidRDefault="008B508C" w:rsidP="00441546">
      <w:pPr>
        <w:spacing w:after="0" w:line="240" w:lineRule="auto"/>
        <w:jc w:val="both"/>
        <w:rPr>
          <w:rFonts w:ascii="Arial" w:hAnsi="Arial" w:cs="Arial"/>
          <w:sz w:val="24"/>
          <w:szCs w:val="24"/>
          <w:lang w:val="en-US"/>
        </w:rPr>
      </w:pPr>
    </w:p>
    <w:p w:rsidR="00055631" w:rsidRPr="003F28E4" w:rsidRDefault="00055631" w:rsidP="00C73928">
      <w:pPr>
        <w:spacing w:after="0" w:line="240" w:lineRule="auto"/>
        <w:ind w:firstLine="360"/>
        <w:jc w:val="both"/>
        <w:rPr>
          <w:rFonts w:ascii="Arial" w:hAnsi="Arial" w:cs="Arial"/>
          <w:sz w:val="24"/>
          <w:szCs w:val="24"/>
          <w:lang w:val="en-US"/>
        </w:rPr>
      </w:pPr>
      <w:r w:rsidRPr="003F28E4">
        <w:rPr>
          <w:rFonts w:ascii="Arial" w:hAnsi="Arial" w:cs="Arial"/>
          <w:sz w:val="24"/>
          <w:szCs w:val="24"/>
          <w:lang w:val="en-US"/>
        </w:rPr>
        <w:t>Positive Predictive Value</w:t>
      </w:r>
    </w:p>
    <w:p w:rsidR="00055631" w:rsidRPr="00441546" w:rsidRDefault="00055631" w:rsidP="00DF316F">
      <w:pPr>
        <w:pStyle w:val="ListParagraph"/>
        <w:spacing w:after="0" w:line="240" w:lineRule="auto"/>
        <w:ind w:left="360" w:firstLine="1080"/>
        <w:rPr>
          <w:rFonts w:ascii="Arial" w:hAnsi="Arial" w:cs="Arial"/>
          <w:sz w:val="24"/>
          <w:szCs w:val="24"/>
          <w:lang w:val="en-US"/>
        </w:rPr>
      </w:pPr>
      <w:r w:rsidRPr="00055631">
        <w:rPr>
          <w:rFonts w:ascii="Arial" w:hAnsi="Arial" w:cs="Arial"/>
          <w:sz w:val="24"/>
          <w:szCs w:val="24"/>
          <w:lang w:val="en-US"/>
        </w:rPr>
        <w:t>P</w:t>
      </w:r>
      <w:r w:rsidR="00DF316F">
        <w:rPr>
          <w:rFonts w:ascii="Arial" w:hAnsi="Arial" w:cs="Arial"/>
          <w:sz w:val="24"/>
          <w:szCs w:val="24"/>
          <w:lang w:val="en-US"/>
        </w:rPr>
        <w:t>erhitungan positive p</w:t>
      </w:r>
      <w:r w:rsidRPr="00055631">
        <w:rPr>
          <w:rFonts w:ascii="Arial" w:hAnsi="Arial" w:cs="Arial"/>
          <w:sz w:val="24"/>
          <w:szCs w:val="24"/>
          <w:lang w:val="en-US"/>
        </w:rPr>
        <w:t xml:space="preserve">redictive values </w:t>
      </w:r>
      <w:r w:rsidR="00DF316F">
        <w:rPr>
          <w:rFonts w:ascii="Arial" w:hAnsi="Arial" w:cs="Arial"/>
          <w:sz w:val="24"/>
          <w:szCs w:val="24"/>
          <w:lang w:val="en-US"/>
        </w:rPr>
        <w:t>digambarkan pada tabel 2 × 2</w:t>
      </w:r>
      <w:r w:rsidR="00441546">
        <w:rPr>
          <w:rFonts w:ascii="Arial" w:hAnsi="Arial" w:cs="Arial"/>
          <w:sz w:val="24"/>
          <w:szCs w:val="24"/>
          <w:lang w:val="en-US"/>
        </w:rPr>
        <w:t xml:space="preserve"> </w:t>
      </w:r>
      <w:r w:rsidR="00DF316F">
        <w:rPr>
          <w:rFonts w:ascii="Arial" w:hAnsi="Arial" w:cs="Arial"/>
          <w:sz w:val="24"/>
          <w:szCs w:val="24"/>
          <w:lang w:val="en-US"/>
        </w:rPr>
        <w:t>di berikut ini:</w:t>
      </w:r>
    </w:p>
    <w:p w:rsidR="003F28E4" w:rsidRDefault="003F28E4" w:rsidP="00441546">
      <w:pPr>
        <w:pStyle w:val="ListParagraph"/>
        <w:spacing w:after="0" w:line="240" w:lineRule="auto"/>
        <w:ind w:left="360" w:firstLine="360"/>
        <w:rPr>
          <w:rFonts w:ascii="Arial" w:hAnsi="Arial" w:cs="Arial"/>
          <w:sz w:val="24"/>
          <w:szCs w:val="24"/>
          <w:lang w:val="en-US"/>
        </w:rPr>
      </w:pPr>
    </w:p>
    <w:p w:rsidR="00055631" w:rsidRDefault="00055631" w:rsidP="003F28E4">
      <w:pPr>
        <w:pStyle w:val="ListParagraph"/>
        <w:spacing w:after="0" w:line="240" w:lineRule="auto"/>
        <w:jc w:val="center"/>
        <w:rPr>
          <w:rFonts w:ascii="Arial" w:hAnsi="Arial" w:cs="Arial"/>
          <w:sz w:val="24"/>
          <w:szCs w:val="24"/>
          <w:lang w:val="en-US"/>
        </w:rPr>
      </w:pPr>
      <w:r w:rsidRPr="00055631">
        <w:rPr>
          <w:rFonts w:ascii="Arial" w:hAnsi="Arial" w:cs="Arial"/>
          <w:noProof/>
          <w:sz w:val="24"/>
          <w:szCs w:val="24"/>
          <w:lang w:eastAsia="en-GB"/>
        </w:rPr>
        <w:drawing>
          <wp:inline distT="0" distB="0" distL="0" distR="0">
            <wp:extent cx="2886075" cy="152654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86075" cy="1526540"/>
                    </a:xfrm>
                    <a:prstGeom prst="rect">
                      <a:avLst/>
                    </a:prstGeom>
                    <a:noFill/>
                    <a:ln>
                      <a:noFill/>
                    </a:ln>
                  </pic:spPr>
                </pic:pic>
              </a:graphicData>
            </a:graphic>
          </wp:inline>
        </w:drawing>
      </w:r>
    </w:p>
    <w:p w:rsidR="00DF316F" w:rsidRDefault="00DF316F" w:rsidP="00DF316F">
      <w:pPr>
        <w:pStyle w:val="ListParagraph"/>
        <w:spacing w:after="0" w:line="240" w:lineRule="auto"/>
        <w:jc w:val="center"/>
        <w:rPr>
          <w:rFonts w:ascii="Arial" w:hAnsi="Arial" w:cs="Arial"/>
          <w:sz w:val="24"/>
          <w:szCs w:val="24"/>
          <w:lang w:val="en-US"/>
        </w:rPr>
      </w:pPr>
    </w:p>
    <w:p w:rsidR="003F28E4" w:rsidRDefault="00DF316F" w:rsidP="00DF316F">
      <w:pPr>
        <w:pStyle w:val="ListParagraph"/>
        <w:spacing w:after="0" w:line="240" w:lineRule="auto"/>
        <w:jc w:val="center"/>
        <w:rPr>
          <w:rFonts w:ascii="Arial" w:hAnsi="Arial" w:cs="Arial"/>
          <w:sz w:val="24"/>
          <w:szCs w:val="24"/>
          <w:lang w:val="en-US"/>
        </w:rPr>
      </w:pPr>
      <w:r>
        <w:rPr>
          <w:rFonts w:ascii="Arial" w:hAnsi="Arial" w:cs="Arial"/>
          <w:sz w:val="24"/>
          <w:szCs w:val="24"/>
          <w:lang w:val="en-US"/>
        </w:rPr>
        <w:t>Tabel 4. Kalkulasi</w:t>
      </w:r>
      <w:r w:rsidRPr="00DF316F">
        <w:t xml:space="preserve"> </w:t>
      </w:r>
      <w:r w:rsidRPr="00DF316F">
        <w:rPr>
          <w:rFonts w:ascii="Arial" w:hAnsi="Arial" w:cs="Arial"/>
          <w:sz w:val="24"/>
          <w:szCs w:val="24"/>
          <w:lang w:val="en-US"/>
        </w:rPr>
        <w:t>Positive Predictive Value</w:t>
      </w:r>
    </w:p>
    <w:p w:rsidR="00DD26BD" w:rsidRDefault="00DD26BD" w:rsidP="005355EC">
      <w:pPr>
        <w:pStyle w:val="ListParagraph"/>
        <w:spacing w:after="0" w:line="240" w:lineRule="auto"/>
        <w:ind w:left="360" w:firstLine="1080"/>
        <w:jc w:val="both"/>
        <w:rPr>
          <w:rFonts w:ascii="Arial" w:hAnsi="Arial" w:cs="Arial"/>
          <w:sz w:val="24"/>
          <w:szCs w:val="24"/>
          <w:lang w:val="en-US"/>
        </w:rPr>
      </w:pPr>
    </w:p>
    <w:p w:rsidR="005355EC" w:rsidRPr="005355EC" w:rsidRDefault="005355EC" w:rsidP="005355EC">
      <w:pPr>
        <w:pStyle w:val="ListParagraph"/>
        <w:spacing w:after="0" w:line="240" w:lineRule="auto"/>
        <w:ind w:left="360" w:firstLine="1080"/>
        <w:jc w:val="both"/>
        <w:rPr>
          <w:rFonts w:ascii="Arial" w:hAnsi="Arial" w:cs="Arial"/>
          <w:sz w:val="24"/>
          <w:szCs w:val="24"/>
          <w:lang w:val="en-US"/>
        </w:rPr>
      </w:pPr>
      <w:r w:rsidRPr="005355EC">
        <w:rPr>
          <w:rFonts w:ascii="Arial" w:hAnsi="Arial" w:cs="Arial"/>
          <w:sz w:val="24"/>
          <w:szCs w:val="24"/>
          <w:lang w:val="en-US"/>
        </w:rPr>
        <w:t>Positive predictive value (PPV) menggambarkan proporsi (persentase) orang-orang dengan hasil positif pada tes studi yang memiliki masalah seperti yang ditentukan oleh gold standard. PPV memberikan hasil gold standard pada mereka yang positif pada tes yang diuji.</w:t>
      </w:r>
    </w:p>
    <w:p w:rsidR="00055631" w:rsidRPr="00055631" w:rsidRDefault="005355EC" w:rsidP="003F28E4">
      <w:pPr>
        <w:pStyle w:val="ListParagraph"/>
        <w:spacing w:after="0" w:line="240" w:lineRule="auto"/>
        <w:ind w:left="360" w:firstLine="1080"/>
        <w:jc w:val="both"/>
        <w:rPr>
          <w:rFonts w:ascii="Arial" w:hAnsi="Arial" w:cs="Arial"/>
          <w:sz w:val="24"/>
          <w:szCs w:val="24"/>
          <w:lang w:val="en-US"/>
        </w:rPr>
      </w:pPr>
      <w:r>
        <w:rPr>
          <w:rFonts w:ascii="Arial" w:hAnsi="Arial" w:cs="Arial"/>
          <w:sz w:val="24"/>
          <w:szCs w:val="24"/>
          <w:lang w:val="en-US"/>
        </w:rPr>
        <w:t xml:space="preserve">Berikut ini adalah </w:t>
      </w:r>
      <w:r w:rsidR="00055631" w:rsidRPr="00055631">
        <w:rPr>
          <w:rFonts w:ascii="Arial" w:hAnsi="Arial" w:cs="Arial"/>
          <w:sz w:val="24"/>
          <w:szCs w:val="24"/>
          <w:lang w:val="en-US"/>
        </w:rPr>
        <w:t>formula PPV:</w:t>
      </w:r>
    </w:p>
    <w:p w:rsidR="00055631" w:rsidRPr="00055631" w:rsidRDefault="00055631" w:rsidP="003F28E4">
      <w:pPr>
        <w:pStyle w:val="ListParagraph"/>
        <w:spacing w:after="0" w:line="240" w:lineRule="auto"/>
        <w:jc w:val="center"/>
        <w:rPr>
          <w:rFonts w:ascii="Arial" w:hAnsi="Arial" w:cs="Arial"/>
          <w:sz w:val="24"/>
          <w:szCs w:val="24"/>
          <w:lang w:val="en-US"/>
        </w:rPr>
      </w:pPr>
      <w:r w:rsidRPr="00055631">
        <w:rPr>
          <w:rFonts w:ascii="Arial" w:hAnsi="Arial" w:cs="Arial"/>
          <w:sz w:val="24"/>
          <w:szCs w:val="24"/>
          <w:lang w:val="en-US"/>
        </w:rPr>
        <w:t>A/(A + B)</w:t>
      </w:r>
    </w:p>
    <w:p w:rsidR="00055631" w:rsidRPr="00055631" w:rsidRDefault="00055631" w:rsidP="003F28E4">
      <w:pPr>
        <w:pStyle w:val="ListParagraph"/>
        <w:spacing w:after="0" w:line="240" w:lineRule="auto"/>
        <w:jc w:val="center"/>
        <w:rPr>
          <w:rFonts w:ascii="Arial" w:hAnsi="Arial" w:cs="Arial"/>
          <w:sz w:val="24"/>
          <w:szCs w:val="24"/>
          <w:lang w:val="en-US"/>
        </w:rPr>
      </w:pPr>
      <w:r w:rsidRPr="00055631">
        <w:rPr>
          <w:rFonts w:ascii="Arial" w:hAnsi="Arial" w:cs="Arial"/>
          <w:sz w:val="24"/>
          <w:szCs w:val="24"/>
          <w:lang w:val="en-US"/>
        </w:rPr>
        <w:t>39/(39 + 10)</w:t>
      </w:r>
    </w:p>
    <w:p w:rsidR="00055631" w:rsidRPr="00055631" w:rsidRDefault="00055631" w:rsidP="003F28E4">
      <w:pPr>
        <w:pStyle w:val="ListParagraph"/>
        <w:spacing w:after="0" w:line="240" w:lineRule="auto"/>
        <w:jc w:val="center"/>
        <w:rPr>
          <w:rFonts w:ascii="Arial" w:hAnsi="Arial" w:cs="Arial"/>
          <w:sz w:val="24"/>
          <w:szCs w:val="24"/>
          <w:lang w:val="en-US"/>
        </w:rPr>
      </w:pPr>
      <w:r w:rsidRPr="00055631">
        <w:rPr>
          <w:rFonts w:ascii="Arial" w:hAnsi="Arial" w:cs="Arial"/>
          <w:sz w:val="24"/>
          <w:szCs w:val="24"/>
          <w:lang w:val="en-US"/>
        </w:rPr>
        <w:t>39/49 = 0.80</w:t>
      </w:r>
    </w:p>
    <w:p w:rsidR="00055631" w:rsidRPr="00795FEA" w:rsidRDefault="005355EC" w:rsidP="00795FEA">
      <w:pPr>
        <w:pStyle w:val="ListParagraph"/>
        <w:spacing w:after="0" w:line="240" w:lineRule="auto"/>
        <w:ind w:left="360" w:firstLine="1080"/>
        <w:jc w:val="both"/>
        <w:rPr>
          <w:rFonts w:ascii="Arial" w:hAnsi="Arial" w:cs="Arial"/>
          <w:sz w:val="24"/>
          <w:szCs w:val="24"/>
          <w:lang w:val="en-US"/>
        </w:rPr>
      </w:pPr>
      <w:r w:rsidRPr="00795FEA">
        <w:rPr>
          <w:rFonts w:ascii="Arial" w:hAnsi="Arial" w:cs="Arial"/>
          <w:sz w:val="24"/>
          <w:szCs w:val="24"/>
          <w:lang w:val="en-US"/>
        </w:rPr>
        <w:t>Dalam contoh di atas, 80% pasien dengan Lachman test positif mengalami kerobekan ACL robek yang dikonfirmasi dengan MRI (positif MRI).</w:t>
      </w:r>
    </w:p>
    <w:p w:rsidR="005355EC" w:rsidRDefault="005355EC" w:rsidP="000C42A1">
      <w:pPr>
        <w:spacing w:after="0" w:line="240" w:lineRule="auto"/>
        <w:ind w:firstLine="360"/>
        <w:jc w:val="both"/>
        <w:rPr>
          <w:rFonts w:ascii="Arial" w:hAnsi="Arial" w:cs="Arial"/>
          <w:sz w:val="24"/>
          <w:szCs w:val="24"/>
          <w:lang w:val="en-US"/>
        </w:rPr>
      </w:pPr>
    </w:p>
    <w:p w:rsidR="00DD26BD" w:rsidRDefault="00DD26BD" w:rsidP="000C42A1">
      <w:pPr>
        <w:spacing w:after="0" w:line="240" w:lineRule="auto"/>
        <w:ind w:firstLine="360"/>
        <w:jc w:val="both"/>
        <w:rPr>
          <w:rFonts w:ascii="Arial" w:hAnsi="Arial" w:cs="Arial"/>
          <w:sz w:val="24"/>
          <w:szCs w:val="24"/>
          <w:lang w:val="en-US"/>
        </w:rPr>
      </w:pPr>
    </w:p>
    <w:p w:rsidR="00DD26BD" w:rsidRDefault="00DD26BD" w:rsidP="000C42A1">
      <w:pPr>
        <w:spacing w:after="0" w:line="240" w:lineRule="auto"/>
        <w:ind w:firstLine="360"/>
        <w:jc w:val="both"/>
        <w:rPr>
          <w:rFonts w:ascii="Arial" w:hAnsi="Arial" w:cs="Arial"/>
          <w:sz w:val="24"/>
          <w:szCs w:val="24"/>
          <w:lang w:val="en-US"/>
        </w:rPr>
      </w:pPr>
    </w:p>
    <w:p w:rsidR="00055631" w:rsidRPr="000C42A1" w:rsidRDefault="00055631" w:rsidP="000C42A1">
      <w:pPr>
        <w:spacing w:after="0" w:line="240" w:lineRule="auto"/>
        <w:ind w:firstLine="360"/>
        <w:jc w:val="both"/>
        <w:rPr>
          <w:rFonts w:ascii="Arial" w:hAnsi="Arial" w:cs="Arial"/>
          <w:sz w:val="24"/>
          <w:szCs w:val="24"/>
          <w:lang w:val="en-US"/>
        </w:rPr>
      </w:pPr>
      <w:r w:rsidRPr="000C42A1">
        <w:rPr>
          <w:rFonts w:ascii="Arial" w:hAnsi="Arial" w:cs="Arial"/>
          <w:sz w:val="24"/>
          <w:szCs w:val="24"/>
          <w:lang w:val="en-US"/>
        </w:rPr>
        <w:lastRenderedPageBreak/>
        <w:t>Negative Predictive Value (NPV)</w:t>
      </w:r>
    </w:p>
    <w:p w:rsidR="00D91389" w:rsidRPr="000C42A1" w:rsidRDefault="00795FEA" w:rsidP="000C42A1">
      <w:pPr>
        <w:pStyle w:val="ListParagraph"/>
        <w:spacing w:after="0" w:line="240" w:lineRule="auto"/>
        <w:ind w:left="360" w:firstLine="1080"/>
        <w:jc w:val="both"/>
        <w:rPr>
          <w:rFonts w:ascii="Arial" w:hAnsi="Arial" w:cs="Arial"/>
          <w:sz w:val="24"/>
          <w:szCs w:val="24"/>
          <w:lang w:val="en-US"/>
        </w:rPr>
      </w:pPr>
      <w:r>
        <w:rPr>
          <w:rFonts w:ascii="Arial" w:hAnsi="Arial" w:cs="Arial"/>
          <w:sz w:val="24"/>
          <w:szCs w:val="24"/>
          <w:lang w:val="en-US"/>
        </w:rPr>
        <w:t>N</w:t>
      </w:r>
      <w:r w:rsidR="00D91389" w:rsidRPr="00055631">
        <w:rPr>
          <w:rFonts w:ascii="Arial" w:hAnsi="Arial" w:cs="Arial"/>
          <w:sz w:val="24"/>
          <w:szCs w:val="24"/>
          <w:lang w:val="en-US"/>
        </w:rPr>
        <w:t xml:space="preserve">egative predictive value (NPV) </w:t>
      </w:r>
      <w:r w:rsidR="00D91389">
        <w:rPr>
          <w:rFonts w:ascii="Arial" w:hAnsi="Arial" w:cs="Arial"/>
          <w:sz w:val="24"/>
          <w:szCs w:val="24"/>
          <w:lang w:val="en-US"/>
        </w:rPr>
        <w:t xml:space="preserve">menggambarkan </w:t>
      </w:r>
      <w:r w:rsidR="00D91389" w:rsidRPr="00D91389">
        <w:rPr>
          <w:rFonts w:ascii="Arial" w:hAnsi="Arial" w:cs="Arial"/>
          <w:sz w:val="24"/>
          <w:szCs w:val="24"/>
          <w:lang w:val="en-US"/>
        </w:rPr>
        <w:t xml:space="preserve">proporsi (persentase) orang-orang dengan hasil negatif dalam tes studi yang tidak memiliki masalah seperti yang ditentukan </w:t>
      </w:r>
      <w:r w:rsidR="00D91389">
        <w:rPr>
          <w:rFonts w:ascii="Arial" w:hAnsi="Arial" w:cs="Arial"/>
          <w:sz w:val="24"/>
          <w:szCs w:val="24"/>
          <w:lang w:val="en-US"/>
        </w:rPr>
        <w:t>dengan gold standard.</w:t>
      </w:r>
      <w:r w:rsidR="00D91389" w:rsidRPr="00D91389">
        <w:rPr>
          <w:rFonts w:ascii="Arial" w:hAnsi="Arial" w:cs="Arial"/>
          <w:sz w:val="24"/>
          <w:szCs w:val="24"/>
          <w:lang w:val="en-US"/>
        </w:rPr>
        <w:t xml:space="preserve"> NPV memberi</w:t>
      </w:r>
      <w:r w:rsidR="00D91389">
        <w:rPr>
          <w:rFonts w:ascii="Arial" w:hAnsi="Arial" w:cs="Arial"/>
          <w:sz w:val="24"/>
          <w:szCs w:val="24"/>
          <w:lang w:val="en-US"/>
        </w:rPr>
        <w:t>kan informasi</w:t>
      </w:r>
      <w:r w:rsidR="00D91389" w:rsidRPr="00D91389">
        <w:rPr>
          <w:rFonts w:ascii="Arial" w:hAnsi="Arial" w:cs="Arial"/>
          <w:sz w:val="24"/>
          <w:szCs w:val="24"/>
          <w:lang w:val="en-US"/>
        </w:rPr>
        <w:t xml:space="preserve"> hasil </w:t>
      </w:r>
      <w:r w:rsidR="00D91389">
        <w:rPr>
          <w:rFonts w:ascii="Arial" w:hAnsi="Arial" w:cs="Arial"/>
          <w:sz w:val="24"/>
          <w:szCs w:val="24"/>
          <w:lang w:val="en-US"/>
        </w:rPr>
        <w:t>gold standard</w:t>
      </w:r>
      <w:r w:rsidR="00D91389" w:rsidRPr="00D91389">
        <w:rPr>
          <w:rFonts w:ascii="Arial" w:hAnsi="Arial" w:cs="Arial"/>
          <w:sz w:val="24"/>
          <w:szCs w:val="24"/>
          <w:lang w:val="en-US"/>
        </w:rPr>
        <w:t xml:space="preserve"> untuk orang-orang yang telah diuji negatif dalam tes </w:t>
      </w:r>
      <w:r>
        <w:rPr>
          <w:rFonts w:ascii="Arial" w:hAnsi="Arial" w:cs="Arial"/>
          <w:sz w:val="24"/>
          <w:szCs w:val="24"/>
          <w:lang w:val="en-US"/>
        </w:rPr>
        <w:t>yang diuji</w:t>
      </w:r>
      <w:r w:rsidR="00D91389" w:rsidRPr="00D91389">
        <w:rPr>
          <w:rFonts w:ascii="Arial" w:hAnsi="Arial" w:cs="Arial"/>
          <w:sz w:val="24"/>
          <w:szCs w:val="24"/>
          <w:lang w:val="en-US"/>
        </w:rPr>
        <w:t>.</w:t>
      </w:r>
    </w:p>
    <w:p w:rsidR="00055631" w:rsidRPr="00055631" w:rsidRDefault="00795FEA" w:rsidP="000C42A1">
      <w:pPr>
        <w:pStyle w:val="ListParagraph"/>
        <w:spacing w:after="0" w:line="240" w:lineRule="auto"/>
        <w:ind w:left="360" w:firstLine="1080"/>
        <w:jc w:val="both"/>
        <w:rPr>
          <w:rFonts w:ascii="Arial" w:hAnsi="Arial" w:cs="Arial"/>
          <w:sz w:val="24"/>
          <w:szCs w:val="24"/>
          <w:lang w:val="en-US"/>
        </w:rPr>
      </w:pPr>
      <w:r>
        <w:rPr>
          <w:rFonts w:ascii="Arial" w:hAnsi="Arial" w:cs="Arial"/>
          <w:sz w:val="24"/>
          <w:szCs w:val="24"/>
          <w:lang w:val="en-US"/>
        </w:rPr>
        <w:t xml:space="preserve">Beikut ini adalah </w:t>
      </w:r>
      <w:r w:rsidR="00055631" w:rsidRPr="00055631">
        <w:rPr>
          <w:rFonts w:ascii="Arial" w:hAnsi="Arial" w:cs="Arial"/>
          <w:sz w:val="24"/>
          <w:szCs w:val="24"/>
          <w:lang w:val="en-US"/>
        </w:rPr>
        <w:t>formula NPV:</w:t>
      </w:r>
    </w:p>
    <w:p w:rsidR="00055631" w:rsidRPr="00055631" w:rsidRDefault="00055631" w:rsidP="000C42A1">
      <w:pPr>
        <w:pStyle w:val="ListParagraph"/>
        <w:spacing w:after="0" w:line="240" w:lineRule="auto"/>
        <w:jc w:val="center"/>
        <w:rPr>
          <w:rFonts w:ascii="Arial" w:hAnsi="Arial" w:cs="Arial"/>
          <w:sz w:val="24"/>
          <w:szCs w:val="24"/>
          <w:lang w:val="en-US"/>
        </w:rPr>
      </w:pPr>
      <w:r w:rsidRPr="00055631">
        <w:rPr>
          <w:rFonts w:ascii="Arial" w:hAnsi="Arial" w:cs="Arial"/>
          <w:sz w:val="24"/>
          <w:szCs w:val="24"/>
          <w:lang w:val="en-US"/>
        </w:rPr>
        <w:t>D/(C + D)</w:t>
      </w:r>
    </w:p>
    <w:p w:rsidR="00055631" w:rsidRPr="00055631" w:rsidRDefault="00055631" w:rsidP="000C42A1">
      <w:pPr>
        <w:pStyle w:val="ListParagraph"/>
        <w:spacing w:after="0" w:line="240" w:lineRule="auto"/>
        <w:jc w:val="center"/>
        <w:rPr>
          <w:rFonts w:ascii="Arial" w:hAnsi="Arial" w:cs="Arial"/>
          <w:sz w:val="24"/>
          <w:szCs w:val="24"/>
          <w:lang w:val="en-US"/>
        </w:rPr>
      </w:pPr>
      <w:r w:rsidRPr="00055631">
        <w:rPr>
          <w:rFonts w:ascii="Arial" w:hAnsi="Arial" w:cs="Arial"/>
          <w:sz w:val="24"/>
          <w:szCs w:val="24"/>
          <w:lang w:val="en-US"/>
        </w:rPr>
        <w:t>3/(8 + 3)</w:t>
      </w:r>
    </w:p>
    <w:p w:rsidR="00055631" w:rsidRPr="00055631" w:rsidRDefault="00055631" w:rsidP="000C42A1">
      <w:pPr>
        <w:pStyle w:val="ListParagraph"/>
        <w:spacing w:after="0" w:line="240" w:lineRule="auto"/>
        <w:jc w:val="center"/>
        <w:rPr>
          <w:rFonts w:ascii="Arial" w:hAnsi="Arial" w:cs="Arial"/>
          <w:sz w:val="24"/>
          <w:szCs w:val="24"/>
          <w:lang w:val="en-US"/>
        </w:rPr>
      </w:pPr>
      <w:r w:rsidRPr="00055631">
        <w:rPr>
          <w:rFonts w:ascii="Arial" w:hAnsi="Arial" w:cs="Arial"/>
          <w:sz w:val="24"/>
          <w:szCs w:val="24"/>
          <w:lang w:val="en-US"/>
        </w:rPr>
        <w:t>3/11 = 0.27</w:t>
      </w:r>
    </w:p>
    <w:p w:rsidR="008D55C1" w:rsidRDefault="008D55C1" w:rsidP="00BD2650">
      <w:pPr>
        <w:pStyle w:val="ListParagraph"/>
        <w:spacing w:after="0" w:line="240" w:lineRule="auto"/>
        <w:ind w:left="360"/>
        <w:jc w:val="both"/>
        <w:rPr>
          <w:rFonts w:ascii="Arial" w:hAnsi="Arial" w:cs="Arial"/>
          <w:sz w:val="24"/>
          <w:szCs w:val="24"/>
          <w:lang w:val="en-US"/>
        </w:rPr>
      </w:pPr>
    </w:p>
    <w:p w:rsidR="00055631" w:rsidRPr="005E276C" w:rsidRDefault="00795FEA" w:rsidP="00BD2650">
      <w:pPr>
        <w:pStyle w:val="ListParagraph"/>
        <w:spacing w:after="0" w:line="240" w:lineRule="auto"/>
        <w:ind w:left="360"/>
        <w:jc w:val="both"/>
        <w:rPr>
          <w:rFonts w:ascii="Arial" w:hAnsi="Arial" w:cs="Arial"/>
          <w:sz w:val="24"/>
          <w:szCs w:val="24"/>
          <w:lang w:val="en-US"/>
        </w:rPr>
      </w:pPr>
      <w:r>
        <w:rPr>
          <w:rFonts w:ascii="Arial" w:hAnsi="Arial" w:cs="Arial"/>
          <w:sz w:val="24"/>
          <w:szCs w:val="24"/>
          <w:lang w:val="en-US"/>
        </w:rPr>
        <w:t xml:space="preserve">Dalam contoh di atas, </w:t>
      </w:r>
      <w:r w:rsidR="00055631" w:rsidRPr="00055631">
        <w:rPr>
          <w:rFonts w:ascii="Arial" w:hAnsi="Arial" w:cs="Arial"/>
          <w:sz w:val="24"/>
          <w:szCs w:val="24"/>
          <w:lang w:val="en-US"/>
        </w:rPr>
        <w:t xml:space="preserve">27% </w:t>
      </w:r>
      <w:r>
        <w:rPr>
          <w:rFonts w:ascii="Arial" w:hAnsi="Arial" w:cs="Arial"/>
          <w:sz w:val="24"/>
          <w:szCs w:val="24"/>
          <w:lang w:val="en-US"/>
        </w:rPr>
        <w:t xml:space="preserve">pasien dengan hasil </w:t>
      </w:r>
      <w:r w:rsidR="00055631" w:rsidRPr="005E276C">
        <w:rPr>
          <w:rFonts w:ascii="Arial" w:hAnsi="Arial" w:cs="Arial"/>
          <w:sz w:val="24"/>
          <w:szCs w:val="24"/>
          <w:lang w:val="en-US"/>
        </w:rPr>
        <w:t xml:space="preserve">Lachman test </w:t>
      </w:r>
      <w:r>
        <w:rPr>
          <w:rFonts w:ascii="Arial" w:hAnsi="Arial" w:cs="Arial"/>
          <w:sz w:val="24"/>
          <w:szCs w:val="24"/>
          <w:lang w:val="en-US"/>
        </w:rPr>
        <w:t>negative yang juga tidak mengalami kerobekan</w:t>
      </w:r>
      <w:r w:rsidR="00055631" w:rsidRPr="005E276C">
        <w:rPr>
          <w:rFonts w:ascii="Arial" w:hAnsi="Arial" w:cs="Arial"/>
          <w:sz w:val="24"/>
          <w:szCs w:val="24"/>
          <w:lang w:val="en-US"/>
        </w:rPr>
        <w:t xml:space="preserve"> ACL.</w:t>
      </w:r>
    </w:p>
    <w:p w:rsidR="005355EC" w:rsidRDefault="005B7780" w:rsidP="00BC6996">
      <w:pPr>
        <w:pStyle w:val="ListParagraph"/>
        <w:spacing w:after="0" w:line="240" w:lineRule="auto"/>
        <w:ind w:left="360" w:firstLine="1080"/>
        <w:jc w:val="both"/>
        <w:rPr>
          <w:rFonts w:ascii="Arial" w:hAnsi="Arial" w:cs="Arial"/>
          <w:sz w:val="24"/>
          <w:szCs w:val="24"/>
          <w:lang w:val="en-US"/>
        </w:rPr>
      </w:pPr>
      <w:r w:rsidRPr="005B7780">
        <w:rPr>
          <w:rFonts w:ascii="Arial" w:hAnsi="Arial" w:cs="Arial"/>
          <w:sz w:val="24"/>
          <w:szCs w:val="24"/>
          <w:lang w:val="en-US"/>
        </w:rPr>
        <w:t xml:space="preserve">Salah satu keterbatasan utama untuk menggunakan </w:t>
      </w:r>
      <w:r w:rsidR="00BC6996" w:rsidRPr="00BC6996">
        <w:rPr>
          <w:rFonts w:ascii="Arial" w:hAnsi="Arial" w:cs="Arial"/>
          <w:sz w:val="24"/>
          <w:szCs w:val="24"/>
          <w:lang w:val="en-US"/>
        </w:rPr>
        <w:t xml:space="preserve">predictive values </w:t>
      </w:r>
      <w:r w:rsidRPr="005B7780">
        <w:rPr>
          <w:rFonts w:ascii="Arial" w:hAnsi="Arial" w:cs="Arial"/>
          <w:sz w:val="24"/>
          <w:szCs w:val="24"/>
          <w:lang w:val="en-US"/>
        </w:rPr>
        <w:t xml:space="preserve">adalah pengaruh prevalensi masalah kepentingan dalam sampel penelitian. </w:t>
      </w:r>
      <w:r w:rsidR="00BC6996">
        <w:rPr>
          <w:rFonts w:ascii="Arial" w:hAnsi="Arial" w:cs="Arial"/>
          <w:sz w:val="24"/>
          <w:szCs w:val="24"/>
          <w:lang w:val="en-US"/>
        </w:rPr>
        <w:t>P</w:t>
      </w:r>
      <w:r w:rsidR="00BC6996" w:rsidRPr="005B7780">
        <w:rPr>
          <w:rFonts w:ascii="Arial" w:hAnsi="Arial" w:cs="Arial"/>
          <w:sz w:val="24"/>
          <w:szCs w:val="24"/>
          <w:lang w:val="en-US"/>
        </w:rPr>
        <w:t xml:space="preserve">revalensi </w:t>
      </w:r>
      <w:r w:rsidR="00BC6996">
        <w:rPr>
          <w:rFonts w:ascii="Arial" w:hAnsi="Arial" w:cs="Arial"/>
          <w:sz w:val="24"/>
          <w:szCs w:val="24"/>
          <w:lang w:val="en-US"/>
        </w:rPr>
        <w:t>l</w:t>
      </w:r>
      <w:r w:rsidRPr="005B7780">
        <w:rPr>
          <w:rFonts w:ascii="Arial" w:hAnsi="Arial" w:cs="Arial"/>
          <w:sz w:val="24"/>
          <w:szCs w:val="24"/>
          <w:lang w:val="en-US"/>
        </w:rPr>
        <w:t>ebih rendah dalam sampel menghasilkan PPV lebih rendah. Kembali ke contoh 60 pasien dalam stu</w:t>
      </w:r>
      <w:r w:rsidR="00BC6996">
        <w:rPr>
          <w:rFonts w:ascii="Arial" w:hAnsi="Arial" w:cs="Arial"/>
          <w:sz w:val="24"/>
          <w:szCs w:val="24"/>
          <w:lang w:val="en-US"/>
        </w:rPr>
        <w:t>di utilitas diagnostik Lachman t</w:t>
      </w:r>
      <w:r w:rsidRPr="005B7780">
        <w:rPr>
          <w:rFonts w:ascii="Arial" w:hAnsi="Arial" w:cs="Arial"/>
          <w:sz w:val="24"/>
          <w:szCs w:val="24"/>
          <w:lang w:val="en-US"/>
        </w:rPr>
        <w:t xml:space="preserve">est untuk menentukan ACL </w:t>
      </w:r>
      <w:r w:rsidR="00BC6996">
        <w:rPr>
          <w:rFonts w:ascii="Arial" w:hAnsi="Arial" w:cs="Arial"/>
          <w:sz w:val="24"/>
          <w:szCs w:val="24"/>
          <w:lang w:val="en-US"/>
        </w:rPr>
        <w:t>rupture, j</w:t>
      </w:r>
      <w:r w:rsidRPr="005B7780">
        <w:rPr>
          <w:rFonts w:ascii="Arial" w:hAnsi="Arial" w:cs="Arial"/>
          <w:sz w:val="24"/>
          <w:szCs w:val="24"/>
          <w:lang w:val="en-US"/>
        </w:rPr>
        <w:t xml:space="preserve">ika </w:t>
      </w:r>
      <w:r w:rsidR="00BC6996">
        <w:rPr>
          <w:rFonts w:ascii="Arial" w:hAnsi="Arial" w:cs="Arial"/>
          <w:sz w:val="24"/>
          <w:szCs w:val="24"/>
          <w:lang w:val="en-US"/>
        </w:rPr>
        <w:t>kita</w:t>
      </w:r>
      <w:r w:rsidRPr="005B7780">
        <w:rPr>
          <w:rFonts w:ascii="Arial" w:hAnsi="Arial" w:cs="Arial"/>
          <w:sz w:val="24"/>
          <w:szCs w:val="24"/>
          <w:lang w:val="en-US"/>
        </w:rPr>
        <w:t xml:space="preserve"> mengubah prevalensi ACL </w:t>
      </w:r>
      <w:r w:rsidR="00BC6996">
        <w:rPr>
          <w:rFonts w:ascii="Arial" w:hAnsi="Arial" w:cs="Arial"/>
          <w:sz w:val="24"/>
          <w:szCs w:val="24"/>
          <w:lang w:val="en-US"/>
        </w:rPr>
        <w:t>rupture</w:t>
      </w:r>
      <w:r w:rsidRPr="005B7780">
        <w:rPr>
          <w:rFonts w:ascii="Arial" w:hAnsi="Arial" w:cs="Arial"/>
          <w:sz w:val="24"/>
          <w:szCs w:val="24"/>
          <w:lang w:val="en-US"/>
        </w:rPr>
        <w:t xml:space="preserve"> dalam sampel dari 39 benar positif untuk positif benar 16, PPV turun menjadi 62%. </w:t>
      </w:r>
      <w:r w:rsidR="00BC6996">
        <w:rPr>
          <w:rFonts w:ascii="Arial" w:hAnsi="Arial" w:cs="Arial"/>
          <w:sz w:val="24"/>
          <w:szCs w:val="24"/>
          <w:lang w:val="en-US"/>
        </w:rPr>
        <w:t>Agar valid,</w:t>
      </w:r>
      <w:r w:rsidRPr="005B7780">
        <w:rPr>
          <w:rFonts w:ascii="Arial" w:hAnsi="Arial" w:cs="Arial"/>
          <w:sz w:val="24"/>
          <w:szCs w:val="24"/>
          <w:lang w:val="en-US"/>
        </w:rPr>
        <w:t xml:space="preserve"> penelitian harus secara akurat mewakili prevalensi </w:t>
      </w:r>
      <w:r w:rsidR="00BC6996">
        <w:rPr>
          <w:rFonts w:ascii="Arial" w:hAnsi="Arial" w:cs="Arial"/>
          <w:sz w:val="24"/>
          <w:szCs w:val="24"/>
          <w:lang w:val="en-US"/>
        </w:rPr>
        <w:t>penyakit</w:t>
      </w:r>
      <w:r w:rsidRPr="005B7780">
        <w:rPr>
          <w:rFonts w:ascii="Arial" w:hAnsi="Arial" w:cs="Arial"/>
          <w:sz w:val="24"/>
          <w:szCs w:val="24"/>
          <w:lang w:val="en-US"/>
        </w:rPr>
        <w:t xml:space="preserve"> dalam contoh studi yang diharapkan dalam populasi yang lebih luas.</w:t>
      </w:r>
      <w:r w:rsidR="00BC6996">
        <w:rPr>
          <w:rFonts w:ascii="Arial" w:hAnsi="Arial" w:cs="Arial"/>
          <w:sz w:val="24"/>
          <w:szCs w:val="24"/>
          <w:lang w:val="en-US"/>
        </w:rPr>
        <w:t xml:space="preserve"> </w:t>
      </w:r>
      <w:r w:rsidR="00BC6996" w:rsidRPr="00BC6996">
        <w:rPr>
          <w:rFonts w:ascii="Arial" w:hAnsi="Arial" w:cs="Arial"/>
          <w:sz w:val="24"/>
          <w:szCs w:val="24"/>
          <w:lang w:val="en-US"/>
        </w:rPr>
        <w:t>Selain itu, sampel 60 pasien mungkin tidak termasuk persentase yang besar dari orang-orang yang diuji negatif pada Lachman tes</w:t>
      </w:r>
      <w:r w:rsidR="00BC6996">
        <w:rPr>
          <w:rFonts w:ascii="Arial" w:hAnsi="Arial" w:cs="Arial"/>
          <w:sz w:val="24"/>
          <w:szCs w:val="24"/>
          <w:lang w:val="en-US"/>
        </w:rPr>
        <w:t>t. D</w:t>
      </w:r>
      <w:r w:rsidR="00BC6996" w:rsidRPr="00BC6996">
        <w:rPr>
          <w:rFonts w:ascii="Arial" w:hAnsi="Arial" w:cs="Arial"/>
          <w:sz w:val="24"/>
          <w:szCs w:val="24"/>
          <w:lang w:val="en-US"/>
        </w:rPr>
        <w:t xml:space="preserve">engan demikian, NPV harus ditafsirkan hati-hati. </w:t>
      </w:r>
      <w:r w:rsidR="00BC6996">
        <w:rPr>
          <w:rFonts w:ascii="Arial" w:hAnsi="Arial" w:cs="Arial"/>
          <w:sz w:val="24"/>
          <w:szCs w:val="24"/>
          <w:lang w:val="en-US"/>
        </w:rPr>
        <w:t xml:space="preserve">Baik </w:t>
      </w:r>
      <w:r w:rsidR="00BC6996" w:rsidRPr="00BC6996">
        <w:rPr>
          <w:rFonts w:ascii="Arial" w:hAnsi="Arial" w:cs="Arial"/>
          <w:sz w:val="24"/>
          <w:szCs w:val="24"/>
          <w:lang w:val="en-US"/>
        </w:rPr>
        <w:t xml:space="preserve">PPV dan NPV dipengaruhi oleh prevalensi kondisi </w:t>
      </w:r>
      <w:r w:rsidR="00BC6996">
        <w:rPr>
          <w:rFonts w:ascii="Arial" w:hAnsi="Arial" w:cs="Arial"/>
          <w:sz w:val="24"/>
          <w:szCs w:val="24"/>
          <w:lang w:val="en-US"/>
        </w:rPr>
        <w:t xml:space="preserve">pada </w:t>
      </w:r>
      <w:r w:rsidR="00BC6996" w:rsidRPr="00BC6996">
        <w:rPr>
          <w:rFonts w:ascii="Arial" w:hAnsi="Arial" w:cs="Arial"/>
          <w:sz w:val="24"/>
          <w:szCs w:val="24"/>
          <w:lang w:val="en-US"/>
        </w:rPr>
        <w:t xml:space="preserve">sampel penelitian dan </w:t>
      </w:r>
      <w:r w:rsidR="00BC6996">
        <w:rPr>
          <w:rFonts w:ascii="Arial" w:hAnsi="Arial" w:cs="Arial"/>
          <w:sz w:val="24"/>
          <w:szCs w:val="24"/>
          <w:lang w:val="en-US"/>
        </w:rPr>
        <w:t xml:space="preserve">harus diinterpretasikan </w:t>
      </w:r>
      <w:r w:rsidR="00BC6996" w:rsidRPr="00BC6996">
        <w:rPr>
          <w:rFonts w:ascii="Arial" w:hAnsi="Arial" w:cs="Arial"/>
          <w:sz w:val="24"/>
          <w:szCs w:val="24"/>
          <w:lang w:val="en-US"/>
        </w:rPr>
        <w:t>dengan hati-hati.</w:t>
      </w:r>
    </w:p>
    <w:p w:rsidR="005355EC" w:rsidRDefault="005355EC" w:rsidP="00BD2650">
      <w:pPr>
        <w:spacing w:after="0" w:line="240" w:lineRule="auto"/>
        <w:ind w:firstLine="360"/>
        <w:jc w:val="both"/>
        <w:rPr>
          <w:rFonts w:ascii="Arial" w:hAnsi="Arial" w:cs="Arial"/>
          <w:sz w:val="24"/>
          <w:szCs w:val="24"/>
          <w:lang w:val="en-US"/>
        </w:rPr>
      </w:pPr>
    </w:p>
    <w:p w:rsidR="00055631" w:rsidRPr="00BD2650" w:rsidRDefault="00BA19D2" w:rsidP="005355EC">
      <w:pPr>
        <w:spacing w:after="0" w:line="240" w:lineRule="auto"/>
        <w:ind w:firstLine="360"/>
        <w:jc w:val="both"/>
        <w:rPr>
          <w:rFonts w:ascii="Arial" w:hAnsi="Arial" w:cs="Arial"/>
          <w:sz w:val="24"/>
          <w:szCs w:val="24"/>
          <w:lang w:val="en-US"/>
        </w:rPr>
      </w:pPr>
      <w:r>
        <w:rPr>
          <w:rFonts w:ascii="Arial" w:hAnsi="Arial" w:cs="Arial"/>
          <w:sz w:val="24"/>
          <w:szCs w:val="24"/>
          <w:lang w:val="en-US"/>
        </w:rPr>
        <w:t>Bagian</w:t>
      </w:r>
      <w:r w:rsidR="00055631" w:rsidRPr="00BD2650">
        <w:rPr>
          <w:rFonts w:ascii="Arial" w:hAnsi="Arial" w:cs="Arial"/>
          <w:sz w:val="24"/>
          <w:szCs w:val="24"/>
          <w:lang w:val="en-US"/>
        </w:rPr>
        <w:t>:</w:t>
      </w:r>
      <w:r w:rsidR="005355EC">
        <w:rPr>
          <w:rFonts w:ascii="Arial" w:hAnsi="Arial" w:cs="Arial"/>
          <w:sz w:val="24"/>
          <w:szCs w:val="24"/>
          <w:lang w:val="en-US"/>
        </w:rPr>
        <w:t xml:space="preserve"> </w:t>
      </w:r>
      <w:r>
        <w:rPr>
          <w:rFonts w:ascii="Arial" w:hAnsi="Arial" w:cs="Arial"/>
          <w:sz w:val="24"/>
          <w:szCs w:val="24"/>
          <w:lang w:val="en-US"/>
        </w:rPr>
        <w:t xml:space="preserve">Ringkasan </w:t>
      </w:r>
      <w:r w:rsidR="00055631" w:rsidRPr="00BD2650">
        <w:rPr>
          <w:rFonts w:ascii="Arial" w:hAnsi="Arial" w:cs="Arial"/>
          <w:sz w:val="24"/>
          <w:szCs w:val="24"/>
          <w:lang w:val="en-US"/>
        </w:rPr>
        <w:t>Clinical Bottom</w:t>
      </w:r>
      <w:r w:rsidR="00BD2650">
        <w:rPr>
          <w:rFonts w:ascii="Arial" w:hAnsi="Arial" w:cs="Arial"/>
          <w:sz w:val="24"/>
          <w:szCs w:val="24"/>
          <w:lang w:val="en-US"/>
        </w:rPr>
        <w:t xml:space="preserve"> </w:t>
      </w:r>
      <w:r w:rsidR="00055631" w:rsidRPr="00BD2650">
        <w:rPr>
          <w:rFonts w:ascii="Arial" w:hAnsi="Arial" w:cs="Arial"/>
          <w:sz w:val="24"/>
          <w:szCs w:val="24"/>
          <w:lang w:val="en-US"/>
        </w:rPr>
        <w:t xml:space="preserve">Line </w:t>
      </w:r>
      <w:r>
        <w:rPr>
          <w:rFonts w:ascii="Arial" w:hAnsi="Arial" w:cs="Arial"/>
          <w:sz w:val="24"/>
          <w:szCs w:val="24"/>
          <w:lang w:val="en-US"/>
        </w:rPr>
        <w:t>pada Studi Diagnostik</w:t>
      </w:r>
    </w:p>
    <w:p w:rsidR="00BA19D2" w:rsidRDefault="00BA19D2" w:rsidP="00D96AF0">
      <w:pPr>
        <w:pStyle w:val="ListParagraph"/>
        <w:spacing w:after="0" w:line="240" w:lineRule="auto"/>
        <w:ind w:left="360" w:firstLine="1080"/>
        <w:jc w:val="both"/>
        <w:rPr>
          <w:rFonts w:ascii="Arial" w:hAnsi="Arial" w:cs="Arial"/>
          <w:sz w:val="24"/>
          <w:szCs w:val="24"/>
          <w:lang w:val="en-US"/>
        </w:rPr>
      </w:pPr>
      <w:r w:rsidRPr="00BA19D2">
        <w:rPr>
          <w:rFonts w:ascii="Arial" w:hAnsi="Arial" w:cs="Arial"/>
          <w:sz w:val="24"/>
          <w:szCs w:val="24"/>
          <w:lang w:val="en-US"/>
        </w:rPr>
        <w:t>Sensitivity d</w:t>
      </w:r>
      <w:r>
        <w:rPr>
          <w:rFonts w:ascii="Arial" w:hAnsi="Arial" w:cs="Arial"/>
          <w:sz w:val="24"/>
          <w:szCs w:val="24"/>
          <w:lang w:val="en-US"/>
        </w:rPr>
        <w:t>an</w:t>
      </w:r>
      <w:r w:rsidRPr="00BA19D2">
        <w:rPr>
          <w:rFonts w:ascii="Arial" w:hAnsi="Arial" w:cs="Arial"/>
          <w:sz w:val="24"/>
          <w:szCs w:val="24"/>
          <w:lang w:val="en-US"/>
        </w:rPr>
        <w:t xml:space="preserve"> specificity dapat membantu menjawab pertanyaan, "Apa tes terbai</w:t>
      </w:r>
      <w:r>
        <w:rPr>
          <w:rFonts w:ascii="Arial" w:hAnsi="Arial" w:cs="Arial"/>
          <w:sz w:val="24"/>
          <w:szCs w:val="24"/>
          <w:lang w:val="en-US"/>
        </w:rPr>
        <w:t>k untuk membantu saya menegasakan</w:t>
      </w:r>
      <w:r w:rsidRPr="00BA19D2">
        <w:rPr>
          <w:rFonts w:ascii="Arial" w:hAnsi="Arial" w:cs="Arial"/>
          <w:sz w:val="24"/>
          <w:szCs w:val="24"/>
          <w:lang w:val="en-US"/>
        </w:rPr>
        <w:t xml:space="preserve"> atau mengesampingkan masalah tertentu?" tetapi hanya jika nilai memiliki telah dihitung pada sampel yang mencakup seluruh spektrum gangguan atau minimal dalam sampel yang mirip dengan pasien Anda. Serangkaian </w:t>
      </w:r>
      <w:r w:rsidR="00A3400E">
        <w:rPr>
          <w:rFonts w:ascii="Arial" w:hAnsi="Arial" w:cs="Arial"/>
          <w:sz w:val="24"/>
          <w:szCs w:val="24"/>
          <w:lang w:val="en-US"/>
        </w:rPr>
        <w:t>cut off</w:t>
      </w:r>
      <w:r w:rsidRPr="00BA19D2">
        <w:rPr>
          <w:rFonts w:ascii="Arial" w:hAnsi="Arial" w:cs="Arial"/>
          <w:sz w:val="24"/>
          <w:szCs w:val="24"/>
          <w:lang w:val="en-US"/>
        </w:rPr>
        <w:t xml:space="preserve"> menggunakan nilai untuk </w:t>
      </w:r>
      <w:r w:rsidR="00A3400E">
        <w:rPr>
          <w:rFonts w:ascii="Arial" w:hAnsi="Arial" w:cs="Arial"/>
          <w:sz w:val="24"/>
          <w:szCs w:val="24"/>
          <w:lang w:val="en-US"/>
        </w:rPr>
        <w:t xml:space="preserve">menentukan </w:t>
      </w:r>
      <w:r w:rsidRPr="00BA19D2">
        <w:rPr>
          <w:rFonts w:ascii="Arial" w:hAnsi="Arial" w:cs="Arial"/>
          <w:sz w:val="24"/>
          <w:szCs w:val="24"/>
          <w:lang w:val="en-US"/>
        </w:rPr>
        <w:t xml:space="preserve">perbedaan antara </w:t>
      </w:r>
      <w:r w:rsidR="00A3400E" w:rsidRPr="00BA19D2">
        <w:rPr>
          <w:rFonts w:ascii="Arial" w:hAnsi="Arial" w:cs="Arial"/>
          <w:sz w:val="24"/>
          <w:szCs w:val="24"/>
          <w:lang w:val="en-US"/>
        </w:rPr>
        <w:t xml:space="preserve">hasil tes </w:t>
      </w:r>
      <w:r w:rsidRPr="00BA19D2">
        <w:rPr>
          <w:rFonts w:ascii="Arial" w:hAnsi="Arial" w:cs="Arial"/>
          <w:sz w:val="24"/>
          <w:szCs w:val="24"/>
          <w:lang w:val="en-US"/>
        </w:rPr>
        <w:t xml:space="preserve">positif dan negatif. Namun, </w:t>
      </w:r>
      <w:r w:rsidR="00504085">
        <w:rPr>
          <w:rFonts w:ascii="Arial" w:hAnsi="Arial" w:cs="Arial"/>
          <w:sz w:val="24"/>
          <w:szCs w:val="24"/>
          <w:lang w:val="en-US"/>
        </w:rPr>
        <w:t>s</w:t>
      </w:r>
      <w:r w:rsidR="00504085" w:rsidRPr="00504085">
        <w:rPr>
          <w:rFonts w:ascii="Arial" w:hAnsi="Arial" w:cs="Arial"/>
          <w:sz w:val="24"/>
          <w:szCs w:val="24"/>
          <w:lang w:val="en-US"/>
        </w:rPr>
        <w:t xml:space="preserve">ensitivity dan specificity </w:t>
      </w:r>
      <w:r w:rsidRPr="00BA19D2">
        <w:rPr>
          <w:rFonts w:ascii="Arial" w:hAnsi="Arial" w:cs="Arial"/>
          <w:sz w:val="24"/>
          <w:szCs w:val="24"/>
          <w:lang w:val="en-US"/>
        </w:rPr>
        <w:t xml:space="preserve">yang tidak </w:t>
      </w:r>
      <w:r w:rsidR="00504085">
        <w:rPr>
          <w:rFonts w:ascii="Arial" w:hAnsi="Arial" w:cs="Arial"/>
          <w:sz w:val="24"/>
          <w:szCs w:val="24"/>
          <w:lang w:val="en-US"/>
        </w:rPr>
        <w:t>bermnfaat secara</w:t>
      </w:r>
      <w:r w:rsidRPr="00BA19D2">
        <w:rPr>
          <w:rFonts w:ascii="Arial" w:hAnsi="Arial" w:cs="Arial"/>
          <w:sz w:val="24"/>
          <w:szCs w:val="24"/>
          <w:lang w:val="en-US"/>
        </w:rPr>
        <w:t xml:space="preserve"> statistik untuk </w:t>
      </w:r>
      <w:r w:rsidR="00504085">
        <w:rPr>
          <w:rFonts w:ascii="Arial" w:hAnsi="Arial" w:cs="Arial"/>
          <w:sz w:val="24"/>
          <w:szCs w:val="24"/>
          <w:lang w:val="en-US"/>
        </w:rPr>
        <w:t>dikomunkasikan</w:t>
      </w:r>
      <w:r w:rsidRPr="00BA19D2">
        <w:rPr>
          <w:rFonts w:ascii="Arial" w:hAnsi="Arial" w:cs="Arial"/>
          <w:sz w:val="24"/>
          <w:szCs w:val="24"/>
          <w:lang w:val="en-US"/>
        </w:rPr>
        <w:t xml:space="preserve"> dengan pasien. Statistik ini merujuk kepada tes, tidak secara langsung kepada pasien.</w:t>
      </w:r>
    </w:p>
    <w:p w:rsidR="00AC2F6C" w:rsidRPr="00504085" w:rsidRDefault="00AC2F6C" w:rsidP="00504085">
      <w:pPr>
        <w:spacing w:after="0" w:line="240" w:lineRule="auto"/>
        <w:jc w:val="both"/>
        <w:rPr>
          <w:rFonts w:ascii="Arial" w:hAnsi="Arial" w:cs="Arial"/>
          <w:sz w:val="24"/>
          <w:szCs w:val="24"/>
          <w:lang w:val="en-US"/>
        </w:rPr>
      </w:pPr>
    </w:p>
    <w:p w:rsidR="00AC2F6C" w:rsidRPr="00D96AF0" w:rsidRDefault="00FF67D5" w:rsidP="00D96AF0">
      <w:pPr>
        <w:spacing w:after="0" w:line="240" w:lineRule="auto"/>
        <w:ind w:left="360"/>
        <w:jc w:val="both"/>
        <w:rPr>
          <w:rFonts w:ascii="Arial" w:hAnsi="Arial" w:cs="Arial"/>
          <w:sz w:val="24"/>
          <w:szCs w:val="24"/>
          <w:lang w:val="en-US"/>
        </w:rPr>
      </w:pPr>
      <w:r>
        <w:rPr>
          <w:rFonts w:ascii="Arial" w:hAnsi="Arial" w:cs="Arial"/>
          <w:sz w:val="24"/>
          <w:szCs w:val="24"/>
          <w:lang w:val="en-US"/>
        </w:rPr>
        <w:t xml:space="preserve">Pertanyaan </w:t>
      </w:r>
      <w:r w:rsidR="00AC2F6C" w:rsidRPr="00D96AF0">
        <w:rPr>
          <w:rFonts w:ascii="Arial" w:hAnsi="Arial" w:cs="Arial"/>
          <w:sz w:val="24"/>
          <w:szCs w:val="24"/>
          <w:lang w:val="en-US"/>
        </w:rPr>
        <w:t xml:space="preserve">7: </w:t>
      </w:r>
      <w:r>
        <w:rPr>
          <w:rFonts w:ascii="Arial" w:hAnsi="Arial" w:cs="Arial"/>
          <w:sz w:val="24"/>
          <w:szCs w:val="24"/>
          <w:lang w:val="en-US"/>
        </w:rPr>
        <w:t>Apakah tes secara akurat dan klinis</w:t>
      </w:r>
      <w:r w:rsidR="00AC2F6C" w:rsidRPr="00D96AF0">
        <w:rPr>
          <w:rFonts w:ascii="Arial" w:hAnsi="Arial" w:cs="Arial"/>
          <w:sz w:val="24"/>
          <w:szCs w:val="24"/>
          <w:lang w:val="en-US"/>
        </w:rPr>
        <w:t xml:space="preserve"> </w:t>
      </w:r>
      <w:r>
        <w:rPr>
          <w:rFonts w:ascii="Arial" w:hAnsi="Arial" w:cs="Arial"/>
          <w:sz w:val="24"/>
          <w:szCs w:val="24"/>
          <w:lang w:val="en-US"/>
        </w:rPr>
        <w:t>relevan terhadap praktik fisioterapi</w:t>
      </w:r>
      <w:r w:rsidR="00AC2F6C" w:rsidRPr="00D96AF0">
        <w:rPr>
          <w:rFonts w:ascii="Arial" w:hAnsi="Arial" w:cs="Arial"/>
          <w:sz w:val="24"/>
          <w:szCs w:val="24"/>
          <w:lang w:val="en-US"/>
        </w:rPr>
        <w:t>?</w:t>
      </w:r>
    </w:p>
    <w:p w:rsidR="00AC2F6C" w:rsidRDefault="00AC2F6C" w:rsidP="00AC2F6C">
      <w:pPr>
        <w:pStyle w:val="ListParagraph"/>
        <w:spacing w:after="0" w:line="240" w:lineRule="auto"/>
        <w:jc w:val="both"/>
        <w:rPr>
          <w:rFonts w:ascii="Arial" w:hAnsi="Arial" w:cs="Arial"/>
          <w:sz w:val="24"/>
          <w:szCs w:val="24"/>
          <w:lang w:val="en-US"/>
        </w:rPr>
      </w:pPr>
    </w:p>
    <w:p w:rsidR="00AC2F6C" w:rsidRPr="00D96AF0" w:rsidRDefault="00FF67D5" w:rsidP="00D96AF0">
      <w:pPr>
        <w:spacing w:after="0" w:line="240" w:lineRule="auto"/>
        <w:ind w:left="360"/>
        <w:jc w:val="both"/>
        <w:rPr>
          <w:rFonts w:ascii="Arial" w:hAnsi="Arial" w:cs="Arial"/>
          <w:sz w:val="24"/>
          <w:szCs w:val="24"/>
          <w:lang w:val="en-US"/>
        </w:rPr>
      </w:pPr>
      <w:r>
        <w:rPr>
          <w:rFonts w:ascii="Arial" w:hAnsi="Arial" w:cs="Arial"/>
          <w:sz w:val="24"/>
          <w:szCs w:val="24"/>
          <w:lang w:val="en-US"/>
        </w:rPr>
        <w:t xml:space="preserve">Pertanyaan </w:t>
      </w:r>
      <w:r w:rsidR="00AC2F6C" w:rsidRPr="00D96AF0">
        <w:rPr>
          <w:rFonts w:ascii="Arial" w:hAnsi="Arial" w:cs="Arial"/>
          <w:sz w:val="24"/>
          <w:szCs w:val="24"/>
          <w:lang w:val="en-US"/>
        </w:rPr>
        <w:t>8:</w:t>
      </w:r>
      <w:r w:rsidR="00D96AF0">
        <w:rPr>
          <w:rFonts w:ascii="Arial" w:hAnsi="Arial" w:cs="Arial"/>
          <w:sz w:val="24"/>
          <w:szCs w:val="24"/>
          <w:lang w:val="en-US"/>
        </w:rPr>
        <w:t xml:space="preserve"> </w:t>
      </w:r>
      <w:r>
        <w:rPr>
          <w:rFonts w:ascii="Arial" w:hAnsi="Arial" w:cs="Arial"/>
          <w:sz w:val="24"/>
          <w:szCs w:val="24"/>
          <w:lang w:val="en-US"/>
        </w:rPr>
        <w:t>Apakah hasil akan mempengaruhi penanganan saya terhadap pasien</w:t>
      </w:r>
      <w:r w:rsidR="00AC2F6C" w:rsidRPr="00D96AF0">
        <w:rPr>
          <w:rFonts w:ascii="Arial" w:hAnsi="Arial" w:cs="Arial"/>
          <w:sz w:val="24"/>
          <w:szCs w:val="24"/>
          <w:lang w:val="en-US"/>
        </w:rPr>
        <w:t>?</w:t>
      </w:r>
    </w:p>
    <w:p w:rsidR="00AC2F6C" w:rsidRDefault="00FF67D5" w:rsidP="00633D60">
      <w:pPr>
        <w:spacing w:after="0" w:line="240" w:lineRule="auto"/>
        <w:ind w:left="360"/>
        <w:jc w:val="both"/>
        <w:rPr>
          <w:rFonts w:ascii="Arial" w:hAnsi="Arial" w:cs="Arial"/>
          <w:sz w:val="24"/>
          <w:szCs w:val="24"/>
          <w:lang w:val="en-US"/>
        </w:rPr>
      </w:pPr>
      <w:r w:rsidRPr="00FF67D5">
        <w:rPr>
          <w:rFonts w:ascii="Arial" w:hAnsi="Arial" w:cs="Arial"/>
          <w:sz w:val="24"/>
          <w:szCs w:val="24"/>
          <w:lang w:val="en-US"/>
        </w:rPr>
        <w:t>Tes diagnostik harus akurat dalam menentukan status diagnostik pasien</w:t>
      </w:r>
      <w:r>
        <w:rPr>
          <w:rFonts w:ascii="Arial" w:hAnsi="Arial" w:cs="Arial"/>
          <w:sz w:val="24"/>
          <w:szCs w:val="24"/>
          <w:lang w:val="en-US"/>
        </w:rPr>
        <w:t xml:space="preserve">. Selain itu </w:t>
      </w:r>
      <w:r w:rsidRPr="00FF67D5">
        <w:rPr>
          <w:rFonts w:ascii="Arial" w:hAnsi="Arial" w:cs="Arial"/>
          <w:sz w:val="24"/>
          <w:szCs w:val="24"/>
          <w:lang w:val="en-US"/>
        </w:rPr>
        <w:t xml:space="preserve">tes harus relevan dengan tujuan pasien dan tujuan </w:t>
      </w:r>
      <w:r>
        <w:rPr>
          <w:rFonts w:ascii="Arial" w:hAnsi="Arial" w:cs="Arial"/>
          <w:sz w:val="24"/>
          <w:szCs w:val="24"/>
          <w:lang w:val="en-US"/>
        </w:rPr>
        <w:t>penanganan fisioterapi</w:t>
      </w:r>
      <w:r w:rsidRPr="00FF67D5">
        <w:rPr>
          <w:rFonts w:ascii="Arial" w:hAnsi="Arial" w:cs="Arial"/>
          <w:sz w:val="24"/>
          <w:szCs w:val="24"/>
          <w:lang w:val="en-US"/>
        </w:rPr>
        <w:t xml:space="preserve">. Setiap tes harus dipilih tidak hanya </w:t>
      </w:r>
      <w:r>
        <w:rPr>
          <w:rFonts w:ascii="Arial" w:hAnsi="Arial" w:cs="Arial"/>
          <w:sz w:val="24"/>
          <w:szCs w:val="24"/>
          <w:lang w:val="en-US"/>
        </w:rPr>
        <w:t>aspek akurasi</w:t>
      </w:r>
      <w:r w:rsidRPr="00FF67D5">
        <w:rPr>
          <w:rFonts w:ascii="Arial" w:hAnsi="Arial" w:cs="Arial"/>
          <w:sz w:val="24"/>
          <w:szCs w:val="24"/>
          <w:lang w:val="en-US"/>
        </w:rPr>
        <w:t xml:space="preserve"> tetapi juga </w:t>
      </w:r>
      <w:r>
        <w:rPr>
          <w:rFonts w:ascii="Arial" w:hAnsi="Arial" w:cs="Arial"/>
          <w:sz w:val="24"/>
          <w:szCs w:val="24"/>
          <w:lang w:val="en-US"/>
        </w:rPr>
        <w:t xml:space="preserve">secara </w:t>
      </w:r>
      <w:r w:rsidRPr="00FF67D5">
        <w:rPr>
          <w:rFonts w:ascii="Arial" w:hAnsi="Arial" w:cs="Arial"/>
          <w:sz w:val="24"/>
          <w:szCs w:val="24"/>
          <w:lang w:val="en-US"/>
        </w:rPr>
        <w:t>klinis ber</w:t>
      </w:r>
      <w:r>
        <w:rPr>
          <w:rFonts w:ascii="Arial" w:hAnsi="Arial" w:cs="Arial"/>
          <w:sz w:val="24"/>
          <w:szCs w:val="24"/>
          <w:lang w:val="en-US"/>
        </w:rPr>
        <w:t>manfaat terhadap pengambilan keputusan klinis</w:t>
      </w:r>
      <w:r w:rsidRPr="00FF67D5">
        <w:rPr>
          <w:rFonts w:ascii="Arial" w:hAnsi="Arial" w:cs="Arial"/>
          <w:sz w:val="24"/>
          <w:szCs w:val="24"/>
          <w:lang w:val="en-US"/>
        </w:rPr>
        <w:t>.</w:t>
      </w:r>
    </w:p>
    <w:p w:rsidR="008D55C1" w:rsidRDefault="008D55C1" w:rsidP="005261E1">
      <w:pPr>
        <w:spacing w:after="0" w:line="240" w:lineRule="auto"/>
        <w:ind w:firstLine="360"/>
        <w:jc w:val="both"/>
        <w:rPr>
          <w:rFonts w:ascii="Arial" w:hAnsi="Arial" w:cs="Arial"/>
          <w:sz w:val="24"/>
          <w:szCs w:val="24"/>
          <w:lang w:val="en-US"/>
        </w:rPr>
      </w:pPr>
    </w:p>
    <w:p w:rsidR="00AC2F6C" w:rsidRPr="005261E1" w:rsidRDefault="00AC2F6C" w:rsidP="005261E1">
      <w:pPr>
        <w:spacing w:after="0" w:line="240" w:lineRule="auto"/>
        <w:ind w:firstLine="360"/>
        <w:jc w:val="both"/>
        <w:rPr>
          <w:rFonts w:ascii="Arial" w:hAnsi="Arial" w:cs="Arial"/>
          <w:sz w:val="24"/>
          <w:szCs w:val="24"/>
          <w:lang w:val="en-US"/>
        </w:rPr>
      </w:pPr>
      <w:r w:rsidRPr="00D96AF0">
        <w:rPr>
          <w:rFonts w:ascii="Arial" w:hAnsi="Arial" w:cs="Arial"/>
          <w:sz w:val="24"/>
          <w:szCs w:val="24"/>
          <w:lang w:val="en-US"/>
        </w:rPr>
        <w:t>Likelihood Ratios</w:t>
      </w:r>
    </w:p>
    <w:p w:rsidR="005261E1" w:rsidRPr="007A4651" w:rsidRDefault="005261E1" w:rsidP="007A4651">
      <w:pPr>
        <w:pStyle w:val="ListParagraph"/>
        <w:spacing w:after="0" w:line="240" w:lineRule="auto"/>
        <w:ind w:left="360" w:firstLine="1080"/>
        <w:jc w:val="both"/>
        <w:rPr>
          <w:rFonts w:ascii="Arial" w:hAnsi="Arial" w:cs="Arial"/>
          <w:sz w:val="24"/>
          <w:szCs w:val="24"/>
          <w:lang w:val="en-US"/>
        </w:rPr>
      </w:pPr>
      <w:r w:rsidRPr="005261E1">
        <w:rPr>
          <w:rFonts w:ascii="Arial" w:hAnsi="Arial" w:cs="Arial"/>
          <w:sz w:val="24"/>
          <w:szCs w:val="24"/>
          <w:lang w:val="en-US"/>
        </w:rPr>
        <w:t xml:space="preserve">Likelihood ratios </w:t>
      </w:r>
      <w:r>
        <w:rPr>
          <w:rFonts w:ascii="Arial" w:hAnsi="Arial" w:cs="Arial"/>
          <w:sz w:val="24"/>
          <w:szCs w:val="24"/>
          <w:lang w:val="en-US"/>
        </w:rPr>
        <w:t>mengkombinasikan</w:t>
      </w:r>
      <w:r w:rsidRPr="005261E1">
        <w:rPr>
          <w:rFonts w:ascii="Arial" w:hAnsi="Arial" w:cs="Arial"/>
          <w:sz w:val="24"/>
          <w:szCs w:val="24"/>
          <w:lang w:val="en-US"/>
        </w:rPr>
        <w:t xml:space="preserve"> sensitivity d</w:t>
      </w:r>
      <w:r>
        <w:rPr>
          <w:rFonts w:ascii="Arial" w:hAnsi="Arial" w:cs="Arial"/>
          <w:sz w:val="24"/>
          <w:szCs w:val="24"/>
          <w:lang w:val="en-US"/>
        </w:rPr>
        <w:t>an</w:t>
      </w:r>
      <w:r w:rsidRPr="005261E1">
        <w:rPr>
          <w:rFonts w:ascii="Arial" w:hAnsi="Arial" w:cs="Arial"/>
          <w:sz w:val="24"/>
          <w:szCs w:val="24"/>
          <w:lang w:val="en-US"/>
        </w:rPr>
        <w:t xml:space="preserve"> specificity </w:t>
      </w:r>
      <w:r>
        <w:rPr>
          <w:rFonts w:ascii="Arial" w:hAnsi="Arial" w:cs="Arial"/>
          <w:sz w:val="24"/>
          <w:szCs w:val="24"/>
          <w:lang w:val="en-US"/>
        </w:rPr>
        <w:t xml:space="preserve">suatu tes. </w:t>
      </w:r>
      <w:r w:rsidRPr="005261E1">
        <w:rPr>
          <w:rFonts w:ascii="Arial" w:hAnsi="Arial" w:cs="Arial"/>
          <w:sz w:val="24"/>
          <w:szCs w:val="24"/>
          <w:lang w:val="en-US"/>
        </w:rPr>
        <w:t xml:space="preserve">Nilai positive likelihood ratio </w:t>
      </w:r>
      <w:r>
        <w:rPr>
          <w:rFonts w:ascii="Arial" w:hAnsi="Arial" w:cs="Arial"/>
          <w:sz w:val="24"/>
          <w:szCs w:val="24"/>
          <w:lang w:val="en-US"/>
        </w:rPr>
        <w:t>akan</w:t>
      </w:r>
      <w:r w:rsidRPr="005261E1">
        <w:rPr>
          <w:rFonts w:ascii="Arial" w:hAnsi="Arial" w:cs="Arial"/>
          <w:sz w:val="24"/>
          <w:szCs w:val="24"/>
          <w:lang w:val="en-US"/>
        </w:rPr>
        <w:t xml:space="preserve"> menjawab pertanyaan, "Apa kemungkinan </w:t>
      </w:r>
      <w:r w:rsidRPr="005261E1">
        <w:rPr>
          <w:rFonts w:ascii="Arial" w:hAnsi="Arial" w:cs="Arial"/>
          <w:sz w:val="24"/>
          <w:szCs w:val="24"/>
          <w:lang w:val="en-US"/>
        </w:rPr>
        <w:lastRenderedPageBreak/>
        <w:t xml:space="preserve">bahwa pasien saya dengan hasil tes positif benar-benar memiliki masalah?" Terkait dengan pertanyaan itu, rasio negatif </w:t>
      </w:r>
      <w:r>
        <w:rPr>
          <w:rFonts w:ascii="Arial" w:hAnsi="Arial" w:cs="Arial"/>
          <w:sz w:val="24"/>
          <w:szCs w:val="24"/>
          <w:lang w:val="en-US"/>
        </w:rPr>
        <w:t>akan menjawab pe</w:t>
      </w:r>
      <w:r w:rsidRPr="005261E1">
        <w:rPr>
          <w:rFonts w:ascii="Arial" w:hAnsi="Arial" w:cs="Arial"/>
          <w:sz w:val="24"/>
          <w:szCs w:val="24"/>
          <w:lang w:val="en-US"/>
        </w:rPr>
        <w:t xml:space="preserve">rtanyaan, "apa yang kemungkinan bahwa pasien saya dengan hasil tes negatif memiliki masalah? Likelihood ratios dapat membantu kepastian diagnostik setelah </w:t>
      </w:r>
      <w:r>
        <w:rPr>
          <w:rFonts w:ascii="Arial" w:hAnsi="Arial" w:cs="Arial"/>
          <w:sz w:val="24"/>
          <w:szCs w:val="24"/>
          <w:lang w:val="en-US"/>
        </w:rPr>
        <w:t xml:space="preserve">kita mendapatkan </w:t>
      </w:r>
      <w:r w:rsidRPr="005261E1">
        <w:rPr>
          <w:rFonts w:ascii="Arial" w:hAnsi="Arial" w:cs="Arial"/>
          <w:sz w:val="24"/>
          <w:szCs w:val="24"/>
          <w:lang w:val="en-US"/>
        </w:rPr>
        <w:t xml:space="preserve">hasil tes. Nilai-nilai ini memberikan informasi kuantitatif yang </w:t>
      </w:r>
      <w:r>
        <w:rPr>
          <w:rFonts w:ascii="Arial" w:hAnsi="Arial" w:cs="Arial"/>
          <w:sz w:val="24"/>
          <w:szCs w:val="24"/>
          <w:lang w:val="en-US"/>
        </w:rPr>
        <w:t>tentang diagnosis klinis</w:t>
      </w:r>
      <w:r w:rsidRPr="005261E1">
        <w:rPr>
          <w:rFonts w:ascii="Arial" w:hAnsi="Arial" w:cs="Arial"/>
          <w:sz w:val="24"/>
          <w:szCs w:val="24"/>
          <w:lang w:val="en-US"/>
        </w:rPr>
        <w:t>.</w:t>
      </w:r>
    </w:p>
    <w:p w:rsidR="007A4651" w:rsidRDefault="007A4651" w:rsidP="00D96AF0">
      <w:pPr>
        <w:pStyle w:val="ListParagraph"/>
        <w:spacing w:after="0" w:line="240" w:lineRule="auto"/>
        <w:ind w:left="360" w:firstLine="1080"/>
        <w:jc w:val="both"/>
        <w:rPr>
          <w:rFonts w:ascii="Arial" w:hAnsi="Arial" w:cs="Arial"/>
          <w:sz w:val="24"/>
          <w:szCs w:val="24"/>
          <w:lang w:val="en-US"/>
        </w:rPr>
      </w:pPr>
      <w:r w:rsidRPr="007A4651">
        <w:rPr>
          <w:rFonts w:ascii="Arial" w:hAnsi="Arial" w:cs="Arial"/>
          <w:sz w:val="24"/>
          <w:szCs w:val="24"/>
          <w:lang w:val="en-US"/>
        </w:rPr>
        <w:t xml:space="preserve">Likelihood ratios dapat digunakan untuk </w:t>
      </w:r>
      <w:r>
        <w:rPr>
          <w:rFonts w:ascii="Arial" w:hAnsi="Arial" w:cs="Arial"/>
          <w:sz w:val="24"/>
          <w:szCs w:val="24"/>
          <w:lang w:val="en-US"/>
        </w:rPr>
        <w:t>mengkomunikasikan</w:t>
      </w:r>
      <w:r w:rsidRPr="007A4651">
        <w:rPr>
          <w:rFonts w:ascii="Arial" w:hAnsi="Arial" w:cs="Arial"/>
          <w:sz w:val="24"/>
          <w:szCs w:val="24"/>
          <w:lang w:val="en-US"/>
        </w:rPr>
        <w:t xml:space="preserve"> hasil tes </w:t>
      </w:r>
      <w:r>
        <w:rPr>
          <w:rFonts w:ascii="Arial" w:hAnsi="Arial" w:cs="Arial"/>
          <w:sz w:val="24"/>
          <w:szCs w:val="24"/>
          <w:lang w:val="en-US"/>
        </w:rPr>
        <w:t>pasien</w:t>
      </w:r>
      <w:r w:rsidRPr="007A4651">
        <w:rPr>
          <w:rFonts w:ascii="Arial" w:hAnsi="Arial" w:cs="Arial"/>
          <w:sz w:val="24"/>
          <w:szCs w:val="24"/>
          <w:lang w:val="en-US"/>
        </w:rPr>
        <w:t xml:space="preserve"> dengan memberikan perubahan probabilitas bahwa masalah yang ada atau </w:t>
      </w:r>
      <w:r>
        <w:rPr>
          <w:rFonts w:ascii="Arial" w:hAnsi="Arial" w:cs="Arial"/>
          <w:sz w:val="24"/>
          <w:szCs w:val="24"/>
          <w:lang w:val="en-US"/>
        </w:rPr>
        <w:t>tidak (</w:t>
      </w:r>
      <w:r w:rsidRPr="007A4651">
        <w:rPr>
          <w:rFonts w:ascii="Arial" w:hAnsi="Arial" w:cs="Arial"/>
          <w:sz w:val="24"/>
          <w:szCs w:val="24"/>
          <w:lang w:val="en-US"/>
        </w:rPr>
        <w:t xml:space="preserve">hasil tes positif atau </w:t>
      </w:r>
      <w:r>
        <w:rPr>
          <w:rFonts w:ascii="Arial" w:hAnsi="Arial" w:cs="Arial"/>
          <w:sz w:val="24"/>
          <w:szCs w:val="24"/>
          <w:lang w:val="en-US"/>
        </w:rPr>
        <w:t>negatif)</w:t>
      </w:r>
      <w:r w:rsidRPr="007A4651">
        <w:rPr>
          <w:rFonts w:ascii="Arial" w:hAnsi="Arial" w:cs="Arial"/>
          <w:sz w:val="24"/>
          <w:szCs w:val="24"/>
          <w:lang w:val="en-US"/>
        </w:rPr>
        <w:t xml:space="preserve">. </w:t>
      </w:r>
      <w:r>
        <w:rPr>
          <w:rFonts w:ascii="Arial" w:hAnsi="Arial" w:cs="Arial"/>
          <w:sz w:val="24"/>
          <w:szCs w:val="24"/>
          <w:lang w:val="en-US"/>
        </w:rPr>
        <w:t xml:space="preserve">Karena itu, riwayat pasien, </w:t>
      </w:r>
      <w:r w:rsidRPr="007A4651">
        <w:rPr>
          <w:rFonts w:ascii="Arial" w:hAnsi="Arial" w:cs="Arial"/>
          <w:sz w:val="24"/>
          <w:szCs w:val="24"/>
          <w:lang w:val="en-US"/>
        </w:rPr>
        <w:t xml:space="preserve">gejala, dan pengujian diagnostik dapat </w:t>
      </w:r>
      <w:r>
        <w:rPr>
          <w:rFonts w:ascii="Arial" w:hAnsi="Arial" w:cs="Arial"/>
          <w:sz w:val="24"/>
          <w:szCs w:val="24"/>
          <w:lang w:val="en-US"/>
        </w:rPr>
        <w:t>menggambarkan</w:t>
      </w:r>
      <w:r w:rsidRPr="007A4651">
        <w:rPr>
          <w:rFonts w:ascii="Arial" w:hAnsi="Arial" w:cs="Arial"/>
          <w:sz w:val="24"/>
          <w:szCs w:val="24"/>
          <w:lang w:val="en-US"/>
        </w:rPr>
        <w:t xml:space="preserve"> kemungkinan bahwa mereka memiliki masalah gerakan tertentu. Anda dapat menggunakan pernyataan umum: "Saya percaya sangat mungkin bahwa </w:t>
      </w:r>
      <w:r>
        <w:rPr>
          <w:rFonts w:ascii="Arial" w:hAnsi="Arial" w:cs="Arial"/>
          <w:sz w:val="24"/>
          <w:szCs w:val="24"/>
          <w:lang w:val="en-US"/>
        </w:rPr>
        <w:t>a</w:t>
      </w:r>
      <w:r w:rsidRPr="007A4651">
        <w:rPr>
          <w:rFonts w:ascii="Arial" w:hAnsi="Arial" w:cs="Arial"/>
          <w:sz w:val="24"/>
          <w:szCs w:val="24"/>
          <w:lang w:val="en-US"/>
        </w:rPr>
        <w:t xml:space="preserve">nda memiliki ketidakstabilan lutut </w:t>
      </w:r>
      <w:r>
        <w:rPr>
          <w:rFonts w:ascii="Arial" w:hAnsi="Arial" w:cs="Arial"/>
          <w:sz w:val="24"/>
          <w:szCs w:val="24"/>
          <w:lang w:val="en-US"/>
        </w:rPr>
        <w:t>akibat kerobekan ACL</w:t>
      </w:r>
      <w:r w:rsidRPr="007A4651">
        <w:rPr>
          <w:rFonts w:ascii="Arial" w:hAnsi="Arial" w:cs="Arial"/>
          <w:sz w:val="24"/>
          <w:szCs w:val="24"/>
          <w:lang w:val="en-US"/>
        </w:rPr>
        <w:t>."</w:t>
      </w:r>
    </w:p>
    <w:p w:rsidR="00AC2F6C" w:rsidRDefault="00AC2F6C" w:rsidP="00AC2F6C">
      <w:pPr>
        <w:pStyle w:val="ListParagraph"/>
        <w:spacing w:after="0" w:line="240" w:lineRule="auto"/>
        <w:ind w:left="0"/>
        <w:jc w:val="both"/>
        <w:rPr>
          <w:rFonts w:ascii="Arial" w:hAnsi="Arial" w:cs="Arial"/>
          <w:sz w:val="24"/>
          <w:szCs w:val="24"/>
          <w:lang w:val="en-US"/>
        </w:rPr>
      </w:pPr>
    </w:p>
    <w:p w:rsidR="00AC2F6C" w:rsidRPr="00D96AF0" w:rsidRDefault="00AC2F6C" w:rsidP="00D96AF0">
      <w:pPr>
        <w:spacing w:after="0" w:line="240" w:lineRule="auto"/>
        <w:ind w:firstLine="360"/>
        <w:jc w:val="both"/>
        <w:rPr>
          <w:rFonts w:ascii="Arial" w:hAnsi="Arial" w:cs="Arial"/>
          <w:sz w:val="24"/>
          <w:szCs w:val="24"/>
          <w:lang w:val="en-US"/>
        </w:rPr>
      </w:pPr>
      <w:r w:rsidRPr="00D96AF0">
        <w:rPr>
          <w:rFonts w:ascii="Arial" w:hAnsi="Arial" w:cs="Arial"/>
          <w:sz w:val="24"/>
          <w:szCs w:val="24"/>
          <w:lang w:val="en-US"/>
        </w:rPr>
        <w:t>Positive Likelihood Ratio</w:t>
      </w:r>
    </w:p>
    <w:p w:rsidR="00AC2F6C" w:rsidRPr="00D96AF0" w:rsidRDefault="00000598" w:rsidP="00D96AF0">
      <w:pPr>
        <w:pStyle w:val="ListParagraph"/>
        <w:spacing w:after="0" w:line="240" w:lineRule="auto"/>
        <w:ind w:left="360" w:firstLine="1080"/>
        <w:jc w:val="both"/>
        <w:rPr>
          <w:rFonts w:ascii="Arial" w:hAnsi="Arial" w:cs="Arial"/>
          <w:sz w:val="24"/>
          <w:szCs w:val="24"/>
          <w:lang w:val="en-US"/>
        </w:rPr>
      </w:pPr>
      <w:r>
        <w:rPr>
          <w:rFonts w:ascii="Arial" w:hAnsi="Arial" w:cs="Arial"/>
          <w:sz w:val="24"/>
          <w:szCs w:val="24"/>
          <w:lang w:val="en-US"/>
        </w:rPr>
        <w:t>P</w:t>
      </w:r>
      <w:r w:rsidR="00AC2F6C" w:rsidRPr="00AC2F6C">
        <w:rPr>
          <w:rFonts w:ascii="Arial" w:hAnsi="Arial" w:cs="Arial"/>
          <w:sz w:val="24"/>
          <w:szCs w:val="24"/>
          <w:lang w:val="en-US"/>
        </w:rPr>
        <w:t xml:space="preserve">ositive likelihood ratio (LR+) </w:t>
      </w:r>
      <w:r>
        <w:rPr>
          <w:rFonts w:ascii="Arial" w:hAnsi="Arial" w:cs="Arial"/>
          <w:sz w:val="24"/>
          <w:szCs w:val="24"/>
          <w:lang w:val="en-US"/>
        </w:rPr>
        <w:t>menggambarkan nilai numerik pada suatu tes yang positif jika ada persoalan gerak</w:t>
      </w:r>
      <w:r w:rsidR="00AC2F6C" w:rsidRPr="00D96AF0">
        <w:rPr>
          <w:rFonts w:ascii="Arial" w:hAnsi="Arial" w:cs="Arial"/>
          <w:sz w:val="24"/>
          <w:szCs w:val="24"/>
          <w:lang w:val="en-US"/>
        </w:rPr>
        <w:t>.</w:t>
      </w:r>
      <w:r>
        <w:rPr>
          <w:rFonts w:ascii="Arial" w:hAnsi="Arial" w:cs="Arial"/>
          <w:sz w:val="24"/>
          <w:szCs w:val="24"/>
          <w:lang w:val="en-US"/>
        </w:rPr>
        <w:t xml:space="preserve"> Perhitungan formula LR+ adalah sebagai berikut:</w:t>
      </w:r>
    </w:p>
    <w:p w:rsidR="00AC2F6C" w:rsidRPr="004E669A" w:rsidRDefault="00AC2F6C" w:rsidP="004E669A">
      <w:pPr>
        <w:pStyle w:val="ListParagraph"/>
        <w:spacing w:after="0" w:line="240" w:lineRule="auto"/>
        <w:ind w:left="360" w:firstLine="1080"/>
        <w:jc w:val="center"/>
        <w:rPr>
          <w:rFonts w:ascii="Arial" w:hAnsi="Arial" w:cs="Arial"/>
          <w:sz w:val="24"/>
          <w:szCs w:val="24"/>
          <w:lang w:val="en-US"/>
        </w:rPr>
      </w:pPr>
      <w:r w:rsidRPr="00AC2F6C">
        <w:rPr>
          <w:rFonts w:ascii="Arial" w:hAnsi="Arial" w:cs="Arial"/>
          <w:sz w:val="24"/>
          <w:szCs w:val="24"/>
          <w:lang w:val="en-US"/>
        </w:rPr>
        <w:t>LR+ =</w:t>
      </w:r>
      <w:r w:rsidR="004E669A">
        <w:rPr>
          <w:rFonts w:ascii="Arial" w:hAnsi="Arial" w:cs="Arial"/>
          <w:sz w:val="24"/>
          <w:szCs w:val="24"/>
          <w:lang w:val="en-US"/>
        </w:rPr>
        <w:t xml:space="preserve"> </w:t>
      </w:r>
      <w:r w:rsidRPr="004E669A">
        <w:rPr>
          <w:rFonts w:ascii="Arial" w:hAnsi="Arial" w:cs="Arial"/>
          <w:sz w:val="24"/>
          <w:szCs w:val="24"/>
          <w:lang w:val="en-US"/>
        </w:rPr>
        <w:t>1– Specificity (true negative rate)</w:t>
      </w:r>
    </w:p>
    <w:p w:rsidR="00000598" w:rsidRDefault="00000598" w:rsidP="003E5A12">
      <w:pPr>
        <w:spacing w:after="0" w:line="240" w:lineRule="auto"/>
        <w:jc w:val="both"/>
        <w:rPr>
          <w:rFonts w:ascii="Arial" w:hAnsi="Arial" w:cs="Arial"/>
          <w:sz w:val="24"/>
          <w:szCs w:val="24"/>
          <w:lang w:val="en-US"/>
        </w:rPr>
      </w:pPr>
    </w:p>
    <w:p w:rsidR="00AC2F6C" w:rsidRPr="00576E66" w:rsidRDefault="00AC2F6C" w:rsidP="00576E66">
      <w:pPr>
        <w:spacing w:after="0" w:line="240" w:lineRule="auto"/>
        <w:ind w:firstLine="360"/>
        <w:jc w:val="both"/>
        <w:rPr>
          <w:rFonts w:ascii="Arial" w:hAnsi="Arial" w:cs="Arial"/>
          <w:sz w:val="24"/>
          <w:szCs w:val="24"/>
          <w:lang w:val="en-US"/>
        </w:rPr>
      </w:pPr>
      <w:r w:rsidRPr="00576E66">
        <w:rPr>
          <w:rFonts w:ascii="Arial" w:hAnsi="Arial" w:cs="Arial"/>
          <w:sz w:val="24"/>
          <w:szCs w:val="24"/>
          <w:lang w:val="en-US"/>
        </w:rPr>
        <w:t>Negative Likelihood Ratio</w:t>
      </w:r>
    </w:p>
    <w:p w:rsidR="00AC2F6C" w:rsidRPr="00576E66" w:rsidRDefault="00000598" w:rsidP="00000598">
      <w:pPr>
        <w:pStyle w:val="ListParagraph"/>
        <w:spacing w:after="0" w:line="240" w:lineRule="auto"/>
        <w:ind w:left="360" w:firstLine="1080"/>
        <w:jc w:val="both"/>
        <w:rPr>
          <w:rFonts w:ascii="Arial" w:hAnsi="Arial" w:cs="Arial"/>
          <w:sz w:val="24"/>
          <w:szCs w:val="24"/>
          <w:lang w:val="en-US"/>
        </w:rPr>
      </w:pPr>
      <w:r>
        <w:rPr>
          <w:rFonts w:ascii="Arial" w:hAnsi="Arial" w:cs="Arial"/>
          <w:sz w:val="24"/>
          <w:szCs w:val="24"/>
          <w:lang w:val="en-US"/>
        </w:rPr>
        <w:t>N</w:t>
      </w:r>
      <w:r w:rsidR="00AC2F6C" w:rsidRPr="00AC2F6C">
        <w:rPr>
          <w:rFonts w:ascii="Arial" w:hAnsi="Arial" w:cs="Arial"/>
          <w:sz w:val="24"/>
          <w:szCs w:val="24"/>
          <w:lang w:val="en-US"/>
        </w:rPr>
        <w:t xml:space="preserve">egative likelihood ratio (LR-) </w:t>
      </w:r>
      <w:r>
        <w:rPr>
          <w:rFonts w:ascii="Arial" w:hAnsi="Arial" w:cs="Arial"/>
          <w:sz w:val="24"/>
          <w:szCs w:val="24"/>
          <w:lang w:val="en-US"/>
        </w:rPr>
        <w:t>menggambarkan nilai numerik suatu hasil tes negative jika terdapat persoalan gerak. Formula LR- adalah sebagai berikut</w:t>
      </w:r>
      <w:r w:rsidR="00AC2F6C" w:rsidRPr="00576E66">
        <w:rPr>
          <w:rFonts w:ascii="Arial" w:hAnsi="Arial" w:cs="Arial"/>
          <w:sz w:val="24"/>
          <w:szCs w:val="24"/>
          <w:lang w:val="en-US"/>
        </w:rPr>
        <w:t>:</w:t>
      </w:r>
    </w:p>
    <w:p w:rsidR="00AC2F6C" w:rsidRPr="004E669A" w:rsidRDefault="004E669A" w:rsidP="004E669A">
      <w:pPr>
        <w:pStyle w:val="ListParagraph"/>
        <w:spacing w:after="0" w:line="240" w:lineRule="auto"/>
        <w:jc w:val="center"/>
        <w:rPr>
          <w:rFonts w:ascii="Arial" w:hAnsi="Arial" w:cs="Arial"/>
          <w:sz w:val="24"/>
          <w:szCs w:val="24"/>
          <w:lang w:val="en-US"/>
        </w:rPr>
      </w:pPr>
      <w:r w:rsidRPr="00AC2F6C">
        <w:rPr>
          <w:rFonts w:ascii="Arial" w:hAnsi="Arial" w:cs="Arial"/>
          <w:sz w:val="24"/>
          <w:szCs w:val="24"/>
          <w:lang w:val="en-US"/>
        </w:rPr>
        <w:t>LR– =</w:t>
      </w:r>
      <w:r>
        <w:rPr>
          <w:rFonts w:ascii="Arial" w:hAnsi="Arial" w:cs="Arial"/>
          <w:sz w:val="24"/>
          <w:szCs w:val="24"/>
          <w:lang w:val="en-US"/>
        </w:rPr>
        <w:t xml:space="preserve"> </w:t>
      </w:r>
      <w:r w:rsidR="00AC2F6C" w:rsidRPr="004E669A">
        <w:rPr>
          <w:rFonts w:ascii="Arial" w:hAnsi="Arial" w:cs="Arial"/>
          <w:sz w:val="24"/>
          <w:szCs w:val="24"/>
          <w:lang w:val="en-US"/>
        </w:rPr>
        <w:t>1 – Sensitivity (false-negative rate)</w:t>
      </w:r>
    </w:p>
    <w:p w:rsidR="00576E66" w:rsidRDefault="00576E66" w:rsidP="00576E66">
      <w:pPr>
        <w:spacing w:after="0" w:line="240" w:lineRule="auto"/>
        <w:ind w:firstLine="360"/>
        <w:jc w:val="both"/>
        <w:rPr>
          <w:rFonts w:ascii="Arial" w:hAnsi="Arial" w:cs="Arial"/>
          <w:sz w:val="24"/>
          <w:szCs w:val="24"/>
          <w:lang w:val="en-US"/>
        </w:rPr>
      </w:pPr>
    </w:p>
    <w:p w:rsidR="007064E0" w:rsidRDefault="00EB420B" w:rsidP="00EB420B">
      <w:pPr>
        <w:pStyle w:val="ListParagraph"/>
        <w:spacing w:after="0" w:line="240" w:lineRule="auto"/>
        <w:ind w:left="0" w:firstLine="360"/>
        <w:jc w:val="both"/>
        <w:rPr>
          <w:rFonts w:ascii="Arial" w:hAnsi="Arial" w:cs="Arial"/>
          <w:sz w:val="24"/>
          <w:szCs w:val="24"/>
          <w:lang w:val="en-US"/>
        </w:rPr>
      </w:pPr>
      <w:r>
        <w:rPr>
          <w:rFonts w:ascii="Arial" w:hAnsi="Arial" w:cs="Arial"/>
          <w:sz w:val="24"/>
          <w:szCs w:val="24"/>
          <w:lang w:val="en-US"/>
        </w:rPr>
        <w:t>Clinical Prediction Rules</w:t>
      </w:r>
    </w:p>
    <w:p w:rsidR="00EB420B" w:rsidRDefault="00EB420B" w:rsidP="00EB420B">
      <w:pPr>
        <w:pStyle w:val="ListParagraph"/>
        <w:spacing w:after="0" w:line="240" w:lineRule="auto"/>
        <w:ind w:left="360" w:firstLine="1080"/>
        <w:jc w:val="both"/>
        <w:rPr>
          <w:rFonts w:ascii="Arial" w:hAnsi="Arial" w:cs="Arial"/>
          <w:sz w:val="24"/>
          <w:szCs w:val="24"/>
          <w:lang w:val="en-US"/>
        </w:rPr>
      </w:pPr>
      <w:r w:rsidRPr="00EB420B">
        <w:rPr>
          <w:rFonts w:ascii="Arial" w:hAnsi="Arial" w:cs="Arial"/>
          <w:sz w:val="24"/>
          <w:szCs w:val="24"/>
          <w:lang w:val="en-US"/>
        </w:rPr>
        <w:t>Clinical predictions rules (CPR)</w:t>
      </w:r>
      <w:r>
        <w:rPr>
          <w:rFonts w:ascii="Arial" w:hAnsi="Arial" w:cs="Arial"/>
          <w:sz w:val="24"/>
          <w:szCs w:val="24"/>
          <w:lang w:val="en-US"/>
        </w:rPr>
        <w:t>, yang sering disebut dengan clinical decision rules adalah suatu set validasi variabel prediktor berdasarkan karakteristik pasien. CPR dapat digunakan untuk penentuan diagnosis yang bersifat spesifik, penentuan prognosis dengan pertimbangan faktor-faktor prognosis serta waktu yang diperlukan, serta rekomendasi treatmen terbaik. Dan juga CPR dijadikan sebagai salah satu pertimbangan untuk memberikan referral kepada profesi lain</w:t>
      </w:r>
      <w:r w:rsidRPr="00EB420B">
        <w:rPr>
          <w:rFonts w:ascii="Arial" w:hAnsi="Arial" w:cs="Arial"/>
          <w:sz w:val="24"/>
          <w:szCs w:val="24"/>
          <w:lang w:val="en-US"/>
        </w:rPr>
        <w:t>.</w:t>
      </w:r>
    </w:p>
    <w:p w:rsidR="00955379" w:rsidRDefault="00955379" w:rsidP="00EB420B">
      <w:pPr>
        <w:pStyle w:val="ListParagraph"/>
        <w:spacing w:after="0" w:line="240" w:lineRule="auto"/>
        <w:ind w:left="360" w:firstLine="1080"/>
        <w:jc w:val="both"/>
        <w:rPr>
          <w:rFonts w:ascii="Arial" w:hAnsi="Arial" w:cs="Arial"/>
          <w:sz w:val="24"/>
          <w:szCs w:val="24"/>
          <w:lang w:val="en-US"/>
        </w:rPr>
      </w:pPr>
      <w:r>
        <w:rPr>
          <w:rFonts w:ascii="Arial" w:hAnsi="Arial" w:cs="Arial"/>
          <w:sz w:val="24"/>
          <w:szCs w:val="24"/>
          <w:lang w:val="en-US"/>
        </w:rPr>
        <w:t>Tahap-tahap pengembangan CPR meliputi:</w:t>
      </w:r>
    </w:p>
    <w:p w:rsidR="00955379" w:rsidRDefault="005C2B47" w:rsidP="00955379">
      <w:pPr>
        <w:pStyle w:val="ListParagraph"/>
        <w:numPr>
          <w:ilvl w:val="0"/>
          <w:numId w:val="29"/>
        </w:numPr>
        <w:spacing w:after="0" w:line="240" w:lineRule="auto"/>
        <w:jc w:val="both"/>
        <w:rPr>
          <w:rFonts w:ascii="Arial" w:hAnsi="Arial" w:cs="Arial"/>
          <w:sz w:val="24"/>
          <w:szCs w:val="24"/>
          <w:lang w:val="en-US"/>
        </w:rPr>
      </w:pPr>
      <w:r>
        <w:rPr>
          <w:rFonts w:ascii="Arial" w:hAnsi="Arial" w:cs="Arial"/>
          <w:sz w:val="24"/>
          <w:szCs w:val="24"/>
          <w:lang w:val="en-US"/>
        </w:rPr>
        <w:t>Derivasi/penentuan.</w:t>
      </w:r>
    </w:p>
    <w:p w:rsidR="005C2B47" w:rsidRDefault="005C2B47" w:rsidP="00955379">
      <w:pPr>
        <w:pStyle w:val="ListParagraph"/>
        <w:numPr>
          <w:ilvl w:val="0"/>
          <w:numId w:val="29"/>
        </w:numPr>
        <w:spacing w:after="0" w:line="240" w:lineRule="auto"/>
        <w:jc w:val="both"/>
        <w:rPr>
          <w:rFonts w:ascii="Arial" w:hAnsi="Arial" w:cs="Arial"/>
          <w:sz w:val="24"/>
          <w:szCs w:val="24"/>
          <w:lang w:val="en-US"/>
        </w:rPr>
      </w:pPr>
      <w:r>
        <w:rPr>
          <w:rFonts w:ascii="Arial" w:hAnsi="Arial" w:cs="Arial"/>
          <w:sz w:val="24"/>
          <w:szCs w:val="24"/>
          <w:lang w:val="en-US"/>
        </w:rPr>
        <w:t>Validasi.</w:t>
      </w:r>
    </w:p>
    <w:p w:rsidR="005C2B47" w:rsidRPr="00955379" w:rsidRDefault="005C2B47" w:rsidP="00955379">
      <w:pPr>
        <w:pStyle w:val="ListParagraph"/>
        <w:numPr>
          <w:ilvl w:val="0"/>
          <w:numId w:val="29"/>
        </w:numPr>
        <w:spacing w:after="0" w:line="240" w:lineRule="auto"/>
        <w:jc w:val="both"/>
        <w:rPr>
          <w:rFonts w:ascii="Arial" w:hAnsi="Arial" w:cs="Arial"/>
          <w:sz w:val="24"/>
          <w:szCs w:val="24"/>
          <w:lang w:val="en-US"/>
        </w:rPr>
      </w:pPr>
      <w:r>
        <w:rPr>
          <w:rFonts w:ascii="Arial" w:hAnsi="Arial" w:cs="Arial"/>
          <w:sz w:val="24"/>
          <w:szCs w:val="24"/>
          <w:lang w:val="en-US"/>
        </w:rPr>
        <w:t>Impact analysis.</w:t>
      </w:r>
    </w:p>
    <w:p w:rsidR="00EB420B" w:rsidRPr="00CB7F0A" w:rsidRDefault="00EB420B" w:rsidP="00EB420B">
      <w:pPr>
        <w:pStyle w:val="ListParagraph"/>
        <w:spacing w:after="0" w:line="240" w:lineRule="auto"/>
        <w:ind w:left="0" w:firstLine="360"/>
        <w:jc w:val="both"/>
        <w:rPr>
          <w:rFonts w:ascii="Arial" w:hAnsi="Arial" w:cs="Arial"/>
          <w:sz w:val="24"/>
          <w:szCs w:val="24"/>
          <w:lang w:val="en-US"/>
        </w:rPr>
      </w:pPr>
    </w:p>
    <w:p w:rsidR="007A2F99" w:rsidRPr="0003141D" w:rsidRDefault="007A2F99" w:rsidP="00017029">
      <w:pPr>
        <w:pStyle w:val="ListParagraph"/>
        <w:numPr>
          <w:ilvl w:val="0"/>
          <w:numId w:val="2"/>
        </w:numPr>
        <w:ind w:left="360"/>
        <w:jc w:val="both"/>
        <w:rPr>
          <w:rFonts w:ascii="Arial" w:hAnsi="Arial" w:cs="Arial"/>
          <w:sz w:val="24"/>
          <w:szCs w:val="24"/>
          <w:lang w:val="en-US"/>
        </w:rPr>
      </w:pPr>
      <w:r w:rsidRPr="0003141D">
        <w:rPr>
          <w:rFonts w:ascii="Arial" w:hAnsi="Arial" w:cs="Arial"/>
          <w:sz w:val="24"/>
          <w:szCs w:val="24"/>
          <w:lang w:val="en-US"/>
        </w:rPr>
        <w:t>Pertanyaan</w:t>
      </w:r>
    </w:p>
    <w:p w:rsidR="00A82678" w:rsidRPr="00A82678" w:rsidRDefault="0003141D" w:rsidP="00A82678">
      <w:pPr>
        <w:pStyle w:val="ListParagraph"/>
        <w:numPr>
          <w:ilvl w:val="0"/>
          <w:numId w:val="27"/>
        </w:numPr>
        <w:spacing w:after="0" w:line="240" w:lineRule="auto"/>
        <w:ind w:left="720"/>
        <w:jc w:val="both"/>
        <w:rPr>
          <w:rFonts w:ascii="Arial" w:hAnsi="Arial" w:cs="Arial"/>
          <w:sz w:val="24"/>
          <w:szCs w:val="24"/>
          <w:lang w:val="en-US"/>
        </w:rPr>
      </w:pPr>
      <w:r w:rsidRPr="00A82678">
        <w:rPr>
          <w:rFonts w:ascii="Arial" w:hAnsi="Arial" w:cs="Arial"/>
          <w:sz w:val="24"/>
          <w:szCs w:val="24"/>
          <w:lang w:val="en-US"/>
        </w:rPr>
        <w:t xml:space="preserve">Jelaskan </w:t>
      </w:r>
      <w:r w:rsidR="00A82678" w:rsidRPr="00A82678">
        <w:rPr>
          <w:rFonts w:ascii="Arial" w:hAnsi="Arial" w:cs="Arial"/>
          <w:sz w:val="24"/>
          <w:szCs w:val="24"/>
          <w:lang w:val="en-US"/>
        </w:rPr>
        <w:t>apa ya</w:t>
      </w:r>
      <w:r w:rsidR="008D55C1">
        <w:rPr>
          <w:rFonts w:ascii="Arial" w:hAnsi="Arial" w:cs="Arial"/>
          <w:sz w:val="24"/>
          <w:szCs w:val="24"/>
          <w:lang w:val="en-US"/>
        </w:rPr>
        <w:t>n</w:t>
      </w:r>
      <w:r w:rsidR="00A82678" w:rsidRPr="00A82678">
        <w:rPr>
          <w:rFonts w:ascii="Arial" w:hAnsi="Arial" w:cs="Arial"/>
          <w:sz w:val="24"/>
          <w:szCs w:val="24"/>
          <w:lang w:val="en-US"/>
        </w:rPr>
        <w:t>g dimaksud dengan sensitivity!</w:t>
      </w:r>
    </w:p>
    <w:p w:rsidR="00A82678" w:rsidRPr="00A82678" w:rsidRDefault="00A82678" w:rsidP="00A82678">
      <w:pPr>
        <w:pStyle w:val="ListParagraph"/>
        <w:numPr>
          <w:ilvl w:val="0"/>
          <w:numId w:val="27"/>
        </w:numPr>
        <w:spacing w:after="0" w:line="240" w:lineRule="auto"/>
        <w:ind w:left="720"/>
        <w:jc w:val="both"/>
        <w:rPr>
          <w:rFonts w:ascii="Arial" w:hAnsi="Arial" w:cs="Arial"/>
          <w:sz w:val="24"/>
          <w:szCs w:val="24"/>
          <w:lang w:val="en-US"/>
        </w:rPr>
      </w:pPr>
      <w:r w:rsidRPr="00A82678">
        <w:rPr>
          <w:rFonts w:ascii="Arial" w:hAnsi="Arial" w:cs="Arial"/>
          <w:sz w:val="24"/>
          <w:szCs w:val="24"/>
          <w:lang w:val="en-US"/>
        </w:rPr>
        <w:t>Jelaskan apa ya</w:t>
      </w:r>
      <w:r w:rsidR="008D55C1">
        <w:rPr>
          <w:rFonts w:ascii="Arial" w:hAnsi="Arial" w:cs="Arial"/>
          <w:sz w:val="24"/>
          <w:szCs w:val="24"/>
          <w:lang w:val="en-US"/>
        </w:rPr>
        <w:t>n</w:t>
      </w:r>
      <w:r w:rsidRPr="00A82678">
        <w:rPr>
          <w:rFonts w:ascii="Arial" w:hAnsi="Arial" w:cs="Arial"/>
          <w:sz w:val="24"/>
          <w:szCs w:val="24"/>
          <w:lang w:val="en-US"/>
        </w:rPr>
        <w:t>g dimaksud dengan specificity!</w:t>
      </w:r>
    </w:p>
    <w:p w:rsidR="00A82678" w:rsidRPr="00EB420B" w:rsidRDefault="00A82678" w:rsidP="00EB420B">
      <w:pPr>
        <w:pStyle w:val="ListParagraph"/>
        <w:numPr>
          <w:ilvl w:val="0"/>
          <w:numId w:val="27"/>
        </w:numPr>
        <w:spacing w:after="0" w:line="240" w:lineRule="auto"/>
        <w:ind w:left="720"/>
        <w:jc w:val="both"/>
        <w:rPr>
          <w:rFonts w:ascii="Arial" w:hAnsi="Arial" w:cs="Arial"/>
          <w:sz w:val="24"/>
          <w:szCs w:val="24"/>
          <w:lang w:val="en-US"/>
        </w:rPr>
      </w:pPr>
      <w:r w:rsidRPr="00A82678">
        <w:rPr>
          <w:rFonts w:ascii="Arial" w:hAnsi="Arial" w:cs="Arial"/>
          <w:sz w:val="24"/>
          <w:szCs w:val="24"/>
          <w:lang w:val="en-US"/>
        </w:rPr>
        <w:t>Jelaskan apa ya</w:t>
      </w:r>
      <w:r w:rsidR="008D55C1">
        <w:rPr>
          <w:rFonts w:ascii="Arial" w:hAnsi="Arial" w:cs="Arial"/>
          <w:sz w:val="24"/>
          <w:szCs w:val="24"/>
          <w:lang w:val="en-US"/>
        </w:rPr>
        <w:t>n</w:t>
      </w:r>
      <w:r w:rsidRPr="00A82678">
        <w:rPr>
          <w:rFonts w:ascii="Arial" w:hAnsi="Arial" w:cs="Arial"/>
          <w:sz w:val="24"/>
          <w:szCs w:val="24"/>
          <w:lang w:val="en-US"/>
        </w:rPr>
        <w:t>g dimaksud dengan receiver operating curve!</w:t>
      </w:r>
    </w:p>
    <w:p w:rsidR="00A82678" w:rsidRPr="00A82678" w:rsidRDefault="00A82678" w:rsidP="00A82678">
      <w:pPr>
        <w:pStyle w:val="ListParagraph"/>
        <w:numPr>
          <w:ilvl w:val="0"/>
          <w:numId w:val="27"/>
        </w:numPr>
        <w:ind w:left="720"/>
        <w:rPr>
          <w:rFonts w:ascii="Arial" w:hAnsi="Arial" w:cs="Arial"/>
          <w:sz w:val="24"/>
          <w:szCs w:val="24"/>
          <w:lang w:val="en-US"/>
        </w:rPr>
      </w:pPr>
      <w:r w:rsidRPr="00A82678">
        <w:rPr>
          <w:rFonts w:ascii="Arial" w:hAnsi="Arial" w:cs="Arial"/>
          <w:sz w:val="24"/>
          <w:szCs w:val="24"/>
          <w:lang w:val="en-US"/>
        </w:rPr>
        <w:t>Jelaskan apa ya</w:t>
      </w:r>
      <w:r w:rsidR="008D55C1">
        <w:rPr>
          <w:rFonts w:ascii="Arial" w:hAnsi="Arial" w:cs="Arial"/>
          <w:sz w:val="24"/>
          <w:szCs w:val="24"/>
          <w:lang w:val="en-US"/>
        </w:rPr>
        <w:t>n</w:t>
      </w:r>
      <w:r w:rsidRPr="00A82678">
        <w:rPr>
          <w:rFonts w:ascii="Arial" w:hAnsi="Arial" w:cs="Arial"/>
          <w:sz w:val="24"/>
          <w:szCs w:val="24"/>
          <w:lang w:val="en-US"/>
        </w:rPr>
        <w:t>g dimaksud dengan positive and negative predictive values!</w:t>
      </w:r>
    </w:p>
    <w:p w:rsidR="00A67299" w:rsidRDefault="00A82678" w:rsidP="00A82678">
      <w:pPr>
        <w:pStyle w:val="ListParagraph"/>
        <w:numPr>
          <w:ilvl w:val="0"/>
          <w:numId w:val="27"/>
        </w:numPr>
        <w:ind w:left="720"/>
        <w:rPr>
          <w:rFonts w:ascii="Arial" w:hAnsi="Arial" w:cs="Arial"/>
          <w:sz w:val="24"/>
          <w:szCs w:val="24"/>
          <w:lang w:val="en-US"/>
        </w:rPr>
      </w:pPr>
      <w:r w:rsidRPr="00A82678">
        <w:rPr>
          <w:rFonts w:ascii="Arial" w:hAnsi="Arial" w:cs="Arial"/>
          <w:sz w:val="24"/>
          <w:szCs w:val="24"/>
          <w:lang w:val="en-US"/>
        </w:rPr>
        <w:t>Jelaskan apa ya</w:t>
      </w:r>
      <w:r w:rsidR="008D55C1">
        <w:rPr>
          <w:rFonts w:ascii="Arial" w:hAnsi="Arial" w:cs="Arial"/>
          <w:sz w:val="24"/>
          <w:szCs w:val="24"/>
          <w:lang w:val="en-US"/>
        </w:rPr>
        <w:t>n</w:t>
      </w:r>
      <w:r w:rsidRPr="00A82678">
        <w:rPr>
          <w:rFonts w:ascii="Arial" w:hAnsi="Arial" w:cs="Arial"/>
          <w:sz w:val="24"/>
          <w:szCs w:val="24"/>
          <w:lang w:val="en-US"/>
        </w:rPr>
        <w:t xml:space="preserve">g dimaksud dengan </w:t>
      </w:r>
      <w:r w:rsidR="008D55C1">
        <w:rPr>
          <w:rFonts w:ascii="Arial" w:hAnsi="Arial" w:cs="Arial"/>
          <w:sz w:val="24"/>
          <w:szCs w:val="24"/>
          <w:lang w:val="en-US"/>
        </w:rPr>
        <w:t>p</w:t>
      </w:r>
      <w:r w:rsidRPr="00A82678">
        <w:rPr>
          <w:rFonts w:ascii="Arial" w:hAnsi="Arial" w:cs="Arial"/>
          <w:sz w:val="24"/>
          <w:szCs w:val="24"/>
          <w:lang w:val="en-US"/>
        </w:rPr>
        <w:t>ositive and negative likelihood ratios!</w:t>
      </w:r>
    </w:p>
    <w:p w:rsidR="00A82678" w:rsidRDefault="00A82678" w:rsidP="00A82678">
      <w:pPr>
        <w:pStyle w:val="ListParagraph"/>
        <w:rPr>
          <w:rFonts w:ascii="Arial" w:hAnsi="Arial" w:cs="Arial"/>
          <w:sz w:val="24"/>
          <w:szCs w:val="24"/>
          <w:lang w:val="en-US"/>
        </w:rPr>
      </w:pPr>
    </w:p>
    <w:p w:rsidR="00633D60" w:rsidRPr="00A82678" w:rsidRDefault="00633D60" w:rsidP="00A82678">
      <w:pPr>
        <w:pStyle w:val="ListParagraph"/>
        <w:rPr>
          <w:rFonts w:ascii="Arial" w:hAnsi="Arial" w:cs="Arial"/>
          <w:sz w:val="24"/>
          <w:szCs w:val="24"/>
          <w:lang w:val="en-US"/>
        </w:rPr>
      </w:pPr>
    </w:p>
    <w:p w:rsidR="004C00E4" w:rsidRPr="002C02BC" w:rsidRDefault="007A2F99" w:rsidP="00A82678">
      <w:pPr>
        <w:pStyle w:val="ListParagraph"/>
        <w:numPr>
          <w:ilvl w:val="0"/>
          <w:numId w:val="28"/>
        </w:numPr>
        <w:ind w:left="360"/>
        <w:jc w:val="both"/>
        <w:rPr>
          <w:rFonts w:ascii="Arial" w:hAnsi="Arial" w:cs="Arial"/>
          <w:sz w:val="24"/>
          <w:szCs w:val="24"/>
          <w:lang w:val="en-US"/>
        </w:rPr>
      </w:pPr>
      <w:r w:rsidRPr="00DB5777">
        <w:rPr>
          <w:rFonts w:ascii="Arial" w:hAnsi="Arial" w:cs="Arial"/>
          <w:sz w:val="24"/>
          <w:szCs w:val="24"/>
          <w:lang w:val="en-US"/>
        </w:rPr>
        <w:t>Daftar Pustaka</w:t>
      </w:r>
    </w:p>
    <w:p w:rsidR="00262158" w:rsidRDefault="009A573F" w:rsidP="00262158">
      <w:pPr>
        <w:pStyle w:val="ListParagraph"/>
        <w:spacing w:after="0" w:line="240" w:lineRule="auto"/>
        <w:ind w:left="360"/>
        <w:jc w:val="both"/>
        <w:rPr>
          <w:rFonts w:ascii="Arial" w:hAnsi="Arial" w:cs="Arial"/>
          <w:color w:val="000000" w:themeColor="text1"/>
          <w:sz w:val="24"/>
          <w:szCs w:val="24"/>
          <w:lang w:val="sv-SE"/>
        </w:rPr>
      </w:pPr>
      <w:r w:rsidRPr="00C02475">
        <w:rPr>
          <w:rFonts w:ascii="Arial" w:hAnsi="Arial" w:cs="Arial"/>
          <w:color w:val="000000" w:themeColor="text1"/>
          <w:sz w:val="24"/>
          <w:szCs w:val="24"/>
          <w:lang w:val="sv-SE"/>
        </w:rPr>
        <w:t>Linda Fetters, Julie Tilson, Evidence Based Physical Therapy, F.A Davis Com</w:t>
      </w:r>
      <w:r w:rsidR="00576E66">
        <w:rPr>
          <w:rFonts w:ascii="Arial" w:hAnsi="Arial" w:cs="Arial"/>
          <w:color w:val="000000" w:themeColor="text1"/>
          <w:sz w:val="24"/>
          <w:szCs w:val="24"/>
          <w:lang w:val="sv-SE"/>
        </w:rPr>
        <w:t>pany, Philadelphia, 2012), pp 59-69</w:t>
      </w:r>
      <w:r w:rsidR="00C02475" w:rsidRPr="00C02475">
        <w:rPr>
          <w:rFonts w:ascii="Arial" w:hAnsi="Arial" w:cs="Arial"/>
          <w:color w:val="000000" w:themeColor="text1"/>
          <w:sz w:val="24"/>
          <w:szCs w:val="24"/>
          <w:lang w:val="sv-SE"/>
        </w:rPr>
        <w:t>.</w:t>
      </w:r>
    </w:p>
    <w:p w:rsidR="00221C3B" w:rsidRDefault="00262158" w:rsidP="00262158">
      <w:pPr>
        <w:pStyle w:val="ListParagraph"/>
        <w:spacing w:after="0" w:line="240" w:lineRule="auto"/>
        <w:ind w:left="360"/>
        <w:jc w:val="both"/>
        <w:rPr>
          <w:rFonts w:ascii="Arial" w:hAnsi="Arial" w:cs="Arial"/>
          <w:sz w:val="24"/>
          <w:szCs w:val="24"/>
        </w:rPr>
      </w:pPr>
      <w:r w:rsidRPr="00262158">
        <w:rPr>
          <w:rFonts w:ascii="Arial" w:hAnsi="Arial" w:cs="Arial"/>
          <w:sz w:val="24"/>
          <w:szCs w:val="24"/>
        </w:rPr>
        <w:lastRenderedPageBreak/>
        <w:t>Cook CE, Hegedus EJ. Orthopedic Physical Examination Techniques:</w:t>
      </w:r>
      <w:r>
        <w:rPr>
          <w:rFonts w:ascii="Arial" w:hAnsi="Arial" w:cs="Arial"/>
          <w:sz w:val="24"/>
          <w:szCs w:val="24"/>
        </w:rPr>
        <w:t xml:space="preserve"> </w:t>
      </w:r>
      <w:r w:rsidRPr="00262158">
        <w:rPr>
          <w:rFonts w:ascii="Arial" w:hAnsi="Arial" w:cs="Arial"/>
          <w:sz w:val="24"/>
          <w:szCs w:val="24"/>
        </w:rPr>
        <w:t>An Evidence Based Approach. Upper Saddle River, NJ: Pearson/Prentice</w:t>
      </w:r>
      <w:r>
        <w:rPr>
          <w:rFonts w:ascii="Arial" w:hAnsi="Arial" w:cs="Arial"/>
          <w:sz w:val="24"/>
          <w:szCs w:val="24"/>
        </w:rPr>
        <w:t xml:space="preserve"> </w:t>
      </w:r>
      <w:r w:rsidRPr="00262158">
        <w:rPr>
          <w:rFonts w:ascii="Arial" w:hAnsi="Arial" w:cs="Arial"/>
          <w:sz w:val="24"/>
          <w:szCs w:val="24"/>
        </w:rPr>
        <w:t>Hall; 2008.</w:t>
      </w:r>
    </w:p>
    <w:p w:rsidR="00DB2A49" w:rsidRPr="00DB2A49" w:rsidRDefault="00DB2A49" w:rsidP="00DB2A49">
      <w:pPr>
        <w:pStyle w:val="ListParagraph"/>
        <w:spacing w:after="0" w:line="240" w:lineRule="auto"/>
        <w:ind w:left="360"/>
        <w:jc w:val="both"/>
        <w:rPr>
          <w:rFonts w:ascii="Arial" w:hAnsi="Arial" w:cs="Arial"/>
          <w:color w:val="000000" w:themeColor="text1"/>
          <w:sz w:val="24"/>
          <w:szCs w:val="24"/>
          <w:lang w:val="sv-SE"/>
        </w:rPr>
      </w:pPr>
      <w:r w:rsidRPr="00DB2A49">
        <w:rPr>
          <w:rFonts w:ascii="Arial" w:hAnsi="Arial" w:cs="Arial"/>
          <w:color w:val="000000" w:themeColor="text1"/>
          <w:sz w:val="24"/>
          <w:szCs w:val="24"/>
          <w:lang w:val="sv-SE"/>
        </w:rPr>
        <w:t>Campo M, Shiyko MP, Lichtman SW.</w:t>
      </w:r>
      <w:r>
        <w:rPr>
          <w:rFonts w:ascii="Arial" w:hAnsi="Arial" w:cs="Arial"/>
          <w:color w:val="000000" w:themeColor="text1"/>
          <w:sz w:val="24"/>
          <w:szCs w:val="24"/>
          <w:lang w:val="sv-SE"/>
        </w:rPr>
        <w:t xml:space="preserve"> Sensitivity and specificity: a </w:t>
      </w:r>
      <w:r w:rsidRPr="00DB2A49">
        <w:rPr>
          <w:rFonts w:ascii="Arial" w:hAnsi="Arial" w:cs="Arial"/>
          <w:color w:val="000000" w:themeColor="text1"/>
          <w:sz w:val="24"/>
          <w:szCs w:val="24"/>
          <w:lang w:val="sv-SE"/>
        </w:rPr>
        <w:t>review of related statistics and controversies in the context of physical</w:t>
      </w:r>
      <w:r>
        <w:rPr>
          <w:rFonts w:ascii="Arial" w:hAnsi="Arial" w:cs="Arial"/>
          <w:color w:val="000000" w:themeColor="text1"/>
          <w:sz w:val="24"/>
          <w:szCs w:val="24"/>
          <w:lang w:val="sv-SE"/>
        </w:rPr>
        <w:t xml:space="preserve"> </w:t>
      </w:r>
      <w:r w:rsidRPr="00DB2A49">
        <w:rPr>
          <w:rFonts w:ascii="Arial" w:hAnsi="Arial" w:cs="Arial"/>
          <w:color w:val="000000" w:themeColor="text1"/>
          <w:sz w:val="24"/>
          <w:szCs w:val="24"/>
          <w:lang w:val="sv-SE"/>
        </w:rPr>
        <w:t>therapist education. J Phys Ther. Educ. 2010;24:69-78.</w:t>
      </w:r>
    </w:p>
    <w:sectPr w:rsidR="00DB2A49" w:rsidRPr="00DB2A49">
      <w:footerReference w:type="default" r:id="rId1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1ADB" w:rsidRDefault="00F01ADB" w:rsidP="007B56E0">
      <w:pPr>
        <w:spacing w:after="0" w:line="240" w:lineRule="auto"/>
      </w:pPr>
      <w:r>
        <w:separator/>
      </w:r>
    </w:p>
  </w:endnote>
  <w:endnote w:type="continuationSeparator" w:id="0">
    <w:p w:rsidR="00F01ADB" w:rsidRDefault="00F01ADB" w:rsidP="007B5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5168737"/>
      <w:docPartObj>
        <w:docPartGallery w:val="Page Numbers (Bottom of Page)"/>
        <w:docPartUnique/>
      </w:docPartObj>
    </w:sdtPr>
    <w:sdtEndPr>
      <w:rPr>
        <w:noProof/>
      </w:rPr>
    </w:sdtEndPr>
    <w:sdtContent>
      <w:p w:rsidR="003F3292" w:rsidRDefault="003F3292">
        <w:pPr>
          <w:pStyle w:val="Footer"/>
          <w:jc w:val="right"/>
        </w:pPr>
        <w:r>
          <w:fldChar w:fldCharType="begin"/>
        </w:r>
        <w:r>
          <w:instrText xml:space="preserve"> PAGE   \* MERGEFORMAT </w:instrText>
        </w:r>
        <w:r>
          <w:fldChar w:fldCharType="separate"/>
        </w:r>
        <w:r w:rsidR="005C2992">
          <w:rPr>
            <w:noProof/>
          </w:rPr>
          <w:t>4</w:t>
        </w:r>
        <w:r>
          <w:rPr>
            <w:noProof/>
          </w:rPr>
          <w:fldChar w:fldCharType="end"/>
        </w:r>
      </w:p>
    </w:sdtContent>
  </w:sdt>
  <w:p w:rsidR="003F3292" w:rsidRDefault="003F329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1ADB" w:rsidRDefault="00F01ADB" w:rsidP="007B56E0">
      <w:pPr>
        <w:spacing w:after="0" w:line="240" w:lineRule="auto"/>
      </w:pPr>
      <w:r>
        <w:separator/>
      </w:r>
    </w:p>
  </w:footnote>
  <w:footnote w:type="continuationSeparator" w:id="0">
    <w:p w:rsidR="00F01ADB" w:rsidRDefault="00F01ADB" w:rsidP="007B56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8B40EFA"/>
    <w:lvl w:ilvl="0" w:tplc="D5407C9C">
      <w:start w:val="1"/>
      <w:numFmt w:val="decimal"/>
      <w:lvlText w:val="%1."/>
      <w:lvlJc w:val="left"/>
      <w:pPr>
        <w:ind w:left="4500" w:hanging="360"/>
      </w:pPr>
      <w:rPr>
        <w:rFonts w:ascii="Arial" w:eastAsiaTheme="minorHAnsi"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0051C0"/>
    <w:multiLevelType w:val="hybridMultilevel"/>
    <w:tmpl w:val="A560C38A"/>
    <w:lvl w:ilvl="0" w:tplc="9662D16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CD85D5E"/>
    <w:multiLevelType w:val="hybridMultilevel"/>
    <w:tmpl w:val="96FE39BC"/>
    <w:lvl w:ilvl="0" w:tplc="5DA4E970">
      <w:start w:val="1"/>
      <w:numFmt w:val="decimal"/>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26E2DB0"/>
    <w:multiLevelType w:val="hybridMultilevel"/>
    <w:tmpl w:val="CEFC4324"/>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139C75D6"/>
    <w:multiLevelType w:val="hybridMultilevel"/>
    <w:tmpl w:val="BDC6CAE6"/>
    <w:lvl w:ilvl="0" w:tplc="971230F0">
      <w:start w:val="1"/>
      <w:numFmt w:val="decimal"/>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5" w15:restartNumberingAfterBreak="0">
    <w:nsid w:val="1B141718"/>
    <w:multiLevelType w:val="hybridMultilevel"/>
    <w:tmpl w:val="75CA613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1E751C9C"/>
    <w:multiLevelType w:val="hybridMultilevel"/>
    <w:tmpl w:val="75140B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7005F3"/>
    <w:multiLevelType w:val="hybridMultilevel"/>
    <w:tmpl w:val="457AE0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1B19D6"/>
    <w:multiLevelType w:val="hybridMultilevel"/>
    <w:tmpl w:val="2C44A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627350"/>
    <w:multiLevelType w:val="hybridMultilevel"/>
    <w:tmpl w:val="164817F8"/>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31B77C05"/>
    <w:multiLevelType w:val="hybridMultilevel"/>
    <w:tmpl w:val="0A8AC7A8"/>
    <w:lvl w:ilvl="0" w:tplc="2E4A4A0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320C4010"/>
    <w:multiLevelType w:val="hybridMultilevel"/>
    <w:tmpl w:val="F956DAF8"/>
    <w:lvl w:ilvl="0" w:tplc="6212CA8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51771B2"/>
    <w:multiLevelType w:val="hybridMultilevel"/>
    <w:tmpl w:val="F822B954"/>
    <w:lvl w:ilvl="0" w:tplc="9C38A6D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4C19E6"/>
    <w:multiLevelType w:val="hybridMultilevel"/>
    <w:tmpl w:val="B0AE91D8"/>
    <w:lvl w:ilvl="0" w:tplc="480435F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C2472EA"/>
    <w:multiLevelType w:val="hybridMultilevel"/>
    <w:tmpl w:val="AB3C9D5E"/>
    <w:lvl w:ilvl="0" w:tplc="7DF23488">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F963120"/>
    <w:multiLevelType w:val="hybridMultilevel"/>
    <w:tmpl w:val="B0401B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B063EA"/>
    <w:multiLevelType w:val="hybridMultilevel"/>
    <w:tmpl w:val="12C090C2"/>
    <w:lvl w:ilvl="0" w:tplc="9DC633E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43AA231B"/>
    <w:multiLevelType w:val="hybridMultilevel"/>
    <w:tmpl w:val="55621E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C67848"/>
    <w:multiLevelType w:val="hybridMultilevel"/>
    <w:tmpl w:val="EE34C5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5347658"/>
    <w:multiLevelType w:val="hybridMultilevel"/>
    <w:tmpl w:val="E57695E8"/>
    <w:lvl w:ilvl="0" w:tplc="88CEA74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CE46BC5"/>
    <w:multiLevelType w:val="hybridMultilevel"/>
    <w:tmpl w:val="74C2A3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0295600"/>
    <w:multiLevelType w:val="hybridMultilevel"/>
    <w:tmpl w:val="465C8D2A"/>
    <w:lvl w:ilvl="0" w:tplc="5DE6ADE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0B37407"/>
    <w:multiLevelType w:val="hybridMultilevel"/>
    <w:tmpl w:val="C3948DD4"/>
    <w:lvl w:ilvl="0" w:tplc="7DF2348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221A23"/>
    <w:multiLevelType w:val="hybridMultilevel"/>
    <w:tmpl w:val="6E3680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B317E8F"/>
    <w:multiLevelType w:val="hybridMultilevel"/>
    <w:tmpl w:val="F7923DAA"/>
    <w:lvl w:ilvl="0" w:tplc="9C526D50">
      <w:start w:val="1"/>
      <w:numFmt w:val="decimal"/>
      <w:lvlText w:val="%1."/>
      <w:lvlJc w:val="left"/>
      <w:pPr>
        <w:ind w:left="384" w:hanging="360"/>
      </w:pPr>
      <w:rPr>
        <w:rFonts w:hint="default"/>
      </w:rPr>
    </w:lvl>
    <w:lvl w:ilvl="1" w:tplc="08090019" w:tentative="1">
      <w:start w:val="1"/>
      <w:numFmt w:val="lowerLetter"/>
      <w:lvlText w:val="%2."/>
      <w:lvlJc w:val="left"/>
      <w:pPr>
        <w:ind w:left="1104" w:hanging="360"/>
      </w:pPr>
    </w:lvl>
    <w:lvl w:ilvl="2" w:tplc="0809001B" w:tentative="1">
      <w:start w:val="1"/>
      <w:numFmt w:val="lowerRoman"/>
      <w:lvlText w:val="%3."/>
      <w:lvlJc w:val="right"/>
      <w:pPr>
        <w:ind w:left="1824" w:hanging="180"/>
      </w:pPr>
    </w:lvl>
    <w:lvl w:ilvl="3" w:tplc="0809000F" w:tentative="1">
      <w:start w:val="1"/>
      <w:numFmt w:val="decimal"/>
      <w:lvlText w:val="%4."/>
      <w:lvlJc w:val="left"/>
      <w:pPr>
        <w:ind w:left="2544" w:hanging="360"/>
      </w:pPr>
    </w:lvl>
    <w:lvl w:ilvl="4" w:tplc="08090019" w:tentative="1">
      <w:start w:val="1"/>
      <w:numFmt w:val="lowerLetter"/>
      <w:lvlText w:val="%5."/>
      <w:lvlJc w:val="left"/>
      <w:pPr>
        <w:ind w:left="3264" w:hanging="360"/>
      </w:pPr>
    </w:lvl>
    <w:lvl w:ilvl="5" w:tplc="0809001B" w:tentative="1">
      <w:start w:val="1"/>
      <w:numFmt w:val="lowerRoman"/>
      <w:lvlText w:val="%6."/>
      <w:lvlJc w:val="right"/>
      <w:pPr>
        <w:ind w:left="3984" w:hanging="180"/>
      </w:pPr>
    </w:lvl>
    <w:lvl w:ilvl="6" w:tplc="0809000F" w:tentative="1">
      <w:start w:val="1"/>
      <w:numFmt w:val="decimal"/>
      <w:lvlText w:val="%7."/>
      <w:lvlJc w:val="left"/>
      <w:pPr>
        <w:ind w:left="4704" w:hanging="360"/>
      </w:pPr>
    </w:lvl>
    <w:lvl w:ilvl="7" w:tplc="08090019" w:tentative="1">
      <w:start w:val="1"/>
      <w:numFmt w:val="lowerLetter"/>
      <w:lvlText w:val="%8."/>
      <w:lvlJc w:val="left"/>
      <w:pPr>
        <w:ind w:left="5424" w:hanging="360"/>
      </w:pPr>
    </w:lvl>
    <w:lvl w:ilvl="8" w:tplc="0809001B" w:tentative="1">
      <w:start w:val="1"/>
      <w:numFmt w:val="lowerRoman"/>
      <w:lvlText w:val="%9."/>
      <w:lvlJc w:val="right"/>
      <w:pPr>
        <w:ind w:left="6144" w:hanging="180"/>
      </w:pPr>
    </w:lvl>
  </w:abstractNum>
  <w:abstractNum w:abstractNumId="25" w15:restartNumberingAfterBreak="0">
    <w:nsid w:val="6EA7458B"/>
    <w:multiLevelType w:val="hybridMultilevel"/>
    <w:tmpl w:val="016E2D14"/>
    <w:lvl w:ilvl="0" w:tplc="BA2E1D30">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78940C19"/>
    <w:multiLevelType w:val="hybridMultilevel"/>
    <w:tmpl w:val="A7469DA0"/>
    <w:lvl w:ilvl="0" w:tplc="DD5EF196">
      <w:start w:val="1"/>
      <w:numFmt w:val="decimal"/>
      <w:lvlText w:val="%1."/>
      <w:lvlJc w:val="left"/>
      <w:pPr>
        <w:ind w:left="1710" w:hanging="360"/>
      </w:pPr>
      <w:rPr>
        <w:rFonts w:hint="default"/>
      </w:rPr>
    </w:lvl>
    <w:lvl w:ilvl="1" w:tplc="08090019" w:tentative="1">
      <w:start w:val="1"/>
      <w:numFmt w:val="lowerLetter"/>
      <w:lvlText w:val="%2."/>
      <w:lvlJc w:val="left"/>
      <w:pPr>
        <w:ind w:left="2430" w:hanging="360"/>
      </w:pPr>
    </w:lvl>
    <w:lvl w:ilvl="2" w:tplc="0809001B" w:tentative="1">
      <w:start w:val="1"/>
      <w:numFmt w:val="lowerRoman"/>
      <w:lvlText w:val="%3."/>
      <w:lvlJc w:val="right"/>
      <w:pPr>
        <w:ind w:left="3150" w:hanging="180"/>
      </w:pPr>
    </w:lvl>
    <w:lvl w:ilvl="3" w:tplc="0809000F" w:tentative="1">
      <w:start w:val="1"/>
      <w:numFmt w:val="decimal"/>
      <w:lvlText w:val="%4."/>
      <w:lvlJc w:val="left"/>
      <w:pPr>
        <w:ind w:left="3870" w:hanging="360"/>
      </w:pPr>
    </w:lvl>
    <w:lvl w:ilvl="4" w:tplc="08090019" w:tentative="1">
      <w:start w:val="1"/>
      <w:numFmt w:val="lowerLetter"/>
      <w:lvlText w:val="%5."/>
      <w:lvlJc w:val="left"/>
      <w:pPr>
        <w:ind w:left="4590" w:hanging="360"/>
      </w:pPr>
    </w:lvl>
    <w:lvl w:ilvl="5" w:tplc="0809001B" w:tentative="1">
      <w:start w:val="1"/>
      <w:numFmt w:val="lowerRoman"/>
      <w:lvlText w:val="%6."/>
      <w:lvlJc w:val="right"/>
      <w:pPr>
        <w:ind w:left="5310" w:hanging="180"/>
      </w:pPr>
    </w:lvl>
    <w:lvl w:ilvl="6" w:tplc="0809000F" w:tentative="1">
      <w:start w:val="1"/>
      <w:numFmt w:val="decimal"/>
      <w:lvlText w:val="%7."/>
      <w:lvlJc w:val="left"/>
      <w:pPr>
        <w:ind w:left="6030" w:hanging="360"/>
      </w:pPr>
    </w:lvl>
    <w:lvl w:ilvl="7" w:tplc="08090019" w:tentative="1">
      <w:start w:val="1"/>
      <w:numFmt w:val="lowerLetter"/>
      <w:lvlText w:val="%8."/>
      <w:lvlJc w:val="left"/>
      <w:pPr>
        <w:ind w:left="6750" w:hanging="360"/>
      </w:pPr>
    </w:lvl>
    <w:lvl w:ilvl="8" w:tplc="0809001B" w:tentative="1">
      <w:start w:val="1"/>
      <w:numFmt w:val="lowerRoman"/>
      <w:lvlText w:val="%9."/>
      <w:lvlJc w:val="right"/>
      <w:pPr>
        <w:ind w:left="7470" w:hanging="180"/>
      </w:pPr>
    </w:lvl>
  </w:abstractNum>
  <w:abstractNum w:abstractNumId="27" w15:restartNumberingAfterBreak="0">
    <w:nsid w:val="7A817E0F"/>
    <w:multiLevelType w:val="hybridMultilevel"/>
    <w:tmpl w:val="5FDA8CFE"/>
    <w:lvl w:ilvl="0" w:tplc="B7501C56">
      <w:start w:val="5"/>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7F901438"/>
    <w:multiLevelType w:val="hybridMultilevel"/>
    <w:tmpl w:val="8500B1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4"/>
  </w:num>
  <w:num w:numId="4">
    <w:abstractNumId w:val="18"/>
  </w:num>
  <w:num w:numId="5">
    <w:abstractNumId w:val="20"/>
  </w:num>
  <w:num w:numId="6">
    <w:abstractNumId w:val="6"/>
  </w:num>
  <w:num w:numId="7">
    <w:abstractNumId w:val="28"/>
  </w:num>
  <w:num w:numId="8">
    <w:abstractNumId w:val="3"/>
  </w:num>
  <w:num w:numId="9">
    <w:abstractNumId w:val="9"/>
  </w:num>
  <w:num w:numId="10">
    <w:abstractNumId w:val="5"/>
  </w:num>
  <w:num w:numId="11">
    <w:abstractNumId w:val="19"/>
  </w:num>
  <w:num w:numId="12">
    <w:abstractNumId w:val="16"/>
  </w:num>
  <w:num w:numId="13">
    <w:abstractNumId w:val="25"/>
  </w:num>
  <w:num w:numId="14">
    <w:abstractNumId w:val="10"/>
  </w:num>
  <w:num w:numId="15">
    <w:abstractNumId w:val="26"/>
  </w:num>
  <w:num w:numId="16">
    <w:abstractNumId w:val="15"/>
  </w:num>
  <w:num w:numId="17">
    <w:abstractNumId w:val="4"/>
  </w:num>
  <w:num w:numId="18">
    <w:abstractNumId w:val="13"/>
  </w:num>
  <w:num w:numId="19">
    <w:abstractNumId w:val="7"/>
  </w:num>
  <w:num w:numId="20">
    <w:abstractNumId w:val="21"/>
  </w:num>
  <w:num w:numId="21">
    <w:abstractNumId w:val="8"/>
  </w:num>
  <w:num w:numId="22">
    <w:abstractNumId w:val="11"/>
  </w:num>
  <w:num w:numId="23">
    <w:abstractNumId w:val="17"/>
  </w:num>
  <w:num w:numId="24">
    <w:abstractNumId w:val="12"/>
  </w:num>
  <w:num w:numId="25">
    <w:abstractNumId w:val="22"/>
  </w:num>
  <w:num w:numId="26">
    <w:abstractNumId w:val="14"/>
  </w:num>
  <w:num w:numId="27">
    <w:abstractNumId w:val="2"/>
  </w:num>
  <w:num w:numId="28">
    <w:abstractNumId w:val="27"/>
  </w:num>
  <w:num w:numId="29">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469"/>
    <w:rsid w:val="00000598"/>
    <w:rsid w:val="00003517"/>
    <w:rsid w:val="0001100D"/>
    <w:rsid w:val="000129EC"/>
    <w:rsid w:val="00014A94"/>
    <w:rsid w:val="00015DF4"/>
    <w:rsid w:val="00016242"/>
    <w:rsid w:val="00016804"/>
    <w:rsid w:val="00017029"/>
    <w:rsid w:val="000217EA"/>
    <w:rsid w:val="00021F45"/>
    <w:rsid w:val="00030F41"/>
    <w:rsid w:val="0003141D"/>
    <w:rsid w:val="00033A2D"/>
    <w:rsid w:val="00037B10"/>
    <w:rsid w:val="00040C8C"/>
    <w:rsid w:val="000422E0"/>
    <w:rsid w:val="0004276A"/>
    <w:rsid w:val="00044547"/>
    <w:rsid w:val="00045FC0"/>
    <w:rsid w:val="000505E3"/>
    <w:rsid w:val="0005242C"/>
    <w:rsid w:val="000546DC"/>
    <w:rsid w:val="00055631"/>
    <w:rsid w:val="00060661"/>
    <w:rsid w:val="00061FC1"/>
    <w:rsid w:val="0006236B"/>
    <w:rsid w:val="00064C6D"/>
    <w:rsid w:val="00065C2E"/>
    <w:rsid w:val="00065F1B"/>
    <w:rsid w:val="000661C2"/>
    <w:rsid w:val="0006633E"/>
    <w:rsid w:val="000669B5"/>
    <w:rsid w:val="0007108D"/>
    <w:rsid w:val="000739E7"/>
    <w:rsid w:val="00074A38"/>
    <w:rsid w:val="00075263"/>
    <w:rsid w:val="00091678"/>
    <w:rsid w:val="00091CE5"/>
    <w:rsid w:val="00092076"/>
    <w:rsid w:val="0009313B"/>
    <w:rsid w:val="000945E4"/>
    <w:rsid w:val="00096B93"/>
    <w:rsid w:val="00097B1B"/>
    <w:rsid w:val="000A0EBB"/>
    <w:rsid w:val="000B1CCC"/>
    <w:rsid w:val="000B4E1D"/>
    <w:rsid w:val="000B5D37"/>
    <w:rsid w:val="000B70FB"/>
    <w:rsid w:val="000C0716"/>
    <w:rsid w:val="000C3306"/>
    <w:rsid w:val="000C3E0B"/>
    <w:rsid w:val="000C42A1"/>
    <w:rsid w:val="000C645A"/>
    <w:rsid w:val="000C7155"/>
    <w:rsid w:val="000D39BF"/>
    <w:rsid w:val="000D3E2A"/>
    <w:rsid w:val="000D747C"/>
    <w:rsid w:val="000E1065"/>
    <w:rsid w:val="000E16A0"/>
    <w:rsid w:val="000E1C28"/>
    <w:rsid w:val="000E5F33"/>
    <w:rsid w:val="000E7415"/>
    <w:rsid w:val="000F0EC1"/>
    <w:rsid w:val="000F462B"/>
    <w:rsid w:val="000F7880"/>
    <w:rsid w:val="00100742"/>
    <w:rsid w:val="00100BA9"/>
    <w:rsid w:val="00102EDF"/>
    <w:rsid w:val="00105DFF"/>
    <w:rsid w:val="00107948"/>
    <w:rsid w:val="00107E53"/>
    <w:rsid w:val="00114FAD"/>
    <w:rsid w:val="00116701"/>
    <w:rsid w:val="00121E1C"/>
    <w:rsid w:val="00125B68"/>
    <w:rsid w:val="001272CC"/>
    <w:rsid w:val="00131347"/>
    <w:rsid w:val="0013674D"/>
    <w:rsid w:val="00140BEF"/>
    <w:rsid w:val="001472F7"/>
    <w:rsid w:val="0015304B"/>
    <w:rsid w:val="00162915"/>
    <w:rsid w:val="00164A3C"/>
    <w:rsid w:val="0016600F"/>
    <w:rsid w:val="001671FD"/>
    <w:rsid w:val="00172395"/>
    <w:rsid w:val="001729E7"/>
    <w:rsid w:val="00172C8F"/>
    <w:rsid w:val="001763C3"/>
    <w:rsid w:val="00180D03"/>
    <w:rsid w:val="00181526"/>
    <w:rsid w:val="00182B04"/>
    <w:rsid w:val="00185FA3"/>
    <w:rsid w:val="00190B93"/>
    <w:rsid w:val="00191CAD"/>
    <w:rsid w:val="0019418B"/>
    <w:rsid w:val="00194C8D"/>
    <w:rsid w:val="001A39F7"/>
    <w:rsid w:val="001A5770"/>
    <w:rsid w:val="001A665A"/>
    <w:rsid w:val="001A7B86"/>
    <w:rsid w:val="001B0274"/>
    <w:rsid w:val="001B127E"/>
    <w:rsid w:val="001B179B"/>
    <w:rsid w:val="001B1FDD"/>
    <w:rsid w:val="001B38B1"/>
    <w:rsid w:val="001B4E36"/>
    <w:rsid w:val="001B71C3"/>
    <w:rsid w:val="001C081E"/>
    <w:rsid w:val="001C2F98"/>
    <w:rsid w:val="001C3F87"/>
    <w:rsid w:val="001C5E4A"/>
    <w:rsid w:val="001C7386"/>
    <w:rsid w:val="001C77FE"/>
    <w:rsid w:val="001D2B68"/>
    <w:rsid w:val="001E062D"/>
    <w:rsid w:val="001E0707"/>
    <w:rsid w:val="001E11FD"/>
    <w:rsid w:val="001E2B33"/>
    <w:rsid w:val="001F1CDF"/>
    <w:rsid w:val="001F2644"/>
    <w:rsid w:val="001F388E"/>
    <w:rsid w:val="001F43A3"/>
    <w:rsid w:val="001F444E"/>
    <w:rsid w:val="001F53FE"/>
    <w:rsid w:val="001F5C9E"/>
    <w:rsid w:val="001F6EB8"/>
    <w:rsid w:val="00204812"/>
    <w:rsid w:val="0020585E"/>
    <w:rsid w:val="00210941"/>
    <w:rsid w:val="0021100A"/>
    <w:rsid w:val="0021139B"/>
    <w:rsid w:val="0021174E"/>
    <w:rsid w:val="00221C3B"/>
    <w:rsid w:val="0022289A"/>
    <w:rsid w:val="002240BA"/>
    <w:rsid w:val="0024487E"/>
    <w:rsid w:val="00246D18"/>
    <w:rsid w:val="0025224E"/>
    <w:rsid w:val="00252DED"/>
    <w:rsid w:val="00253E35"/>
    <w:rsid w:val="0026186B"/>
    <w:rsid w:val="00262158"/>
    <w:rsid w:val="00264036"/>
    <w:rsid w:val="00265813"/>
    <w:rsid w:val="00274410"/>
    <w:rsid w:val="002815E3"/>
    <w:rsid w:val="00281999"/>
    <w:rsid w:val="00281E7D"/>
    <w:rsid w:val="00282476"/>
    <w:rsid w:val="002856B2"/>
    <w:rsid w:val="00286FF7"/>
    <w:rsid w:val="00291A06"/>
    <w:rsid w:val="00291BB3"/>
    <w:rsid w:val="002958C8"/>
    <w:rsid w:val="002A00CB"/>
    <w:rsid w:val="002A17F4"/>
    <w:rsid w:val="002A1935"/>
    <w:rsid w:val="002A23B1"/>
    <w:rsid w:val="002A4643"/>
    <w:rsid w:val="002A6252"/>
    <w:rsid w:val="002B06F5"/>
    <w:rsid w:val="002B1ED0"/>
    <w:rsid w:val="002B243C"/>
    <w:rsid w:val="002B4469"/>
    <w:rsid w:val="002C02BC"/>
    <w:rsid w:val="002C36A7"/>
    <w:rsid w:val="002C4466"/>
    <w:rsid w:val="002C4A8E"/>
    <w:rsid w:val="002C7790"/>
    <w:rsid w:val="002D4AB6"/>
    <w:rsid w:val="002E5817"/>
    <w:rsid w:val="002E5E9F"/>
    <w:rsid w:val="002F27D4"/>
    <w:rsid w:val="002F4B51"/>
    <w:rsid w:val="002F761A"/>
    <w:rsid w:val="0030043F"/>
    <w:rsid w:val="00300993"/>
    <w:rsid w:val="003079A4"/>
    <w:rsid w:val="00307F92"/>
    <w:rsid w:val="00310833"/>
    <w:rsid w:val="003124E4"/>
    <w:rsid w:val="00312E2D"/>
    <w:rsid w:val="00316769"/>
    <w:rsid w:val="00323A41"/>
    <w:rsid w:val="00323BBD"/>
    <w:rsid w:val="00325ED2"/>
    <w:rsid w:val="0032703E"/>
    <w:rsid w:val="003302E7"/>
    <w:rsid w:val="0033261E"/>
    <w:rsid w:val="003326D2"/>
    <w:rsid w:val="00332A42"/>
    <w:rsid w:val="0033395D"/>
    <w:rsid w:val="00336351"/>
    <w:rsid w:val="00340127"/>
    <w:rsid w:val="00340DDB"/>
    <w:rsid w:val="00344AEC"/>
    <w:rsid w:val="00346CA0"/>
    <w:rsid w:val="00351C1B"/>
    <w:rsid w:val="00352D8D"/>
    <w:rsid w:val="0035351D"/>
    <w:rsid w:val="00356B8C"/>
    <w:rsid w:val="0035723E"/>
    <w:rsid w:val="00360AC0"/>
    <w:rsid w:val="00361692"/>
    <w:rsid w:val="00361FC2"/>
    <w:rsid w:val="003632C0"/>
    <w:rsid w:val="00363489"/>
    <w:rsid w:val="00370952"/>
    <w:rsid w:val="00371D13"/>
    <w:rsid w:val="00375086"/>
    <w:rsid w:val="0037558B"/>
    <w:rsid w:val="00380591"/>
    <w:rsid w:val="0038138F"/>
    <w:rsid w:val="00381548"/>
    <w:rsid w:val="0038416C"/>
    <w:rsid w:val="003868A0"/>
    <w:rsid w:val="00386C60"/>
    <w:rsid w:val="00386F39"/>
    <w:rsid w:val="00393904"/>
    <w:rsid w:val="003A5785"/>
    <w:rsid w:val="003A60D2"/>
    <w:rsid w:val="003B012E"/>
    <w:rsid w:val="003B0AEE"/>
    <w:rsid w:val="003B2146"/>
    <w:rsid w:val="003B31B6"/>
    <w:rsid w:val="003B363B"/>
    <w:rsid w:val="003B5E86"/>
    <w:rsid w:val="003B7D5B"/>
    <w:rsid w:val="003C358F"/>
    <w:rsid w:val="003C61F3"/>
    <w:rsid w:val="003C7535"/>
    <w:rsid w:val="003D2343"/>
    <w:rsid w:val="003D793B"/>
    <w:rsid w:val="003E2627"/>
    <w:rsid w:val="003E4F65"/>
    <w:rsid w:val="003E5A12"/>
    <w:rsid w:val="003F1B88"/>
    <w:rsid w:val="003F28E4"/>
    <w:rsid w:val="003F2A04"/>
    <w:rsid w:val="003F3292"/>
    <w:rsid w:val="003F3922"/>
    <w:rsid w:val="003F40D4"/>
    <w:rsid w:val="00400437"/>
    <w:rsid w:val="0040485E"/>
    <w:rsid w:val="004051C3"/>
    <w:rsid w:val="00406E3B"/>
    <w:rsid w:val="0041239A"/>
    <w:rsid w:val="004125E2"/>
    <w:rsid w:val="00414D4D"/>
    <w:rsid w:val="0041743B"/>
    <w:rsid w:val="00420FE6"/>
    <w:rsid w:val="0042249A"/>
    <w:rsid w:val="00426577"/>
    <w:rsid w:val="00426DB8"/>
    <w:rsid w:val="00436DCC"/>
    <w:rsid w:val="00441546"/>
    <w:rsid w:val="00446514"/>
    <w:rsid w:val="004513A5"/>
    <w:rsid w:val="004518D8"/>
    <w:rsid w:val="00460457"/>
    <w:rsid w:val="00460AEE"/>
    <w:rsid w:val="00462EDF"/>
    <w:rsid w:val="004656A3"/>
    <w:rsid w:val="00465C1F"/>
    <w:rsid w:val="0047111D"/>
    <w:rsid w:val="004724F0"/>
    <w:rsid w:val="00473779"/>
    <w:rsid w:val="0047646D"/>
    <w:rsid w:val="00477EA9"/>
    <w:rsid w:val="00482803"/>
    <w:rsid w:val="004851FA"/>
    <w:rsid w:val="004865AF"/>
    <w:rsid w:val="00487EED"/>
    <w:rsid w:val="00490FDF"/>
    <w:rsid w:val="00492ECF"/>
    <w:rsid w:val="00494BA9"/>
    <w:rsid w:val="00496731"/>
    <w:rsid w:val="004A16F9"/>
    <w:rsid w:val="004A39AD"/>
    <w:rsid w:val="004A51C5"/>
    <w:rsid w:val="004A5840"/>
    <w:rsid w:val="004B08A7"/>
    <w:rsid w:val="004B32A6"/>
    <w:rsid w:val="004B4FDC"/>
    <w:rsid w:val="004B5A82"/>
    <w:rsid w:val="004B5C20"/>
    <w:rsid w:val="004C00E4"/>
    <w:rsid w:val="004C2BB4"/>
    <w:rsid w:val="004C7EBF"/>
    <w:rsid w:val="004D1D2E"/>
    <w:rsid w:val="004D244F"/>
    <w:rsid w:val="004D2AB8"/>
    <w:rsid w:val="004D3975"/>
    <w:rsid w:val="004D3DB0"/>
    <w:rsid w:val="004D4A47"/>
    <w:rsid w:val="004D6A96"/>
    <w:rsid w:val="004D7548"/>
    <w:rsid w:val="004E31A9"/>
    <w:rsid w:val="004E3479"/>
    <w:rsid w:val="004E3A40"/>
    <w:rsid w:val="004E4018"/>
    <w:rsid w:val="004E454B"/>
    <w:rsid w:val="004E5FD0"/>
    <w:rsid w:val="004E669A"/>
    <w:rsid w:val="004F2703"/>
    <w:rsid w:val="004F2ED7"/>
    <w:rsid w:val="004F62CD"/>
    <w:rsid w:val="004F72C5"/>
    <w:rsid w:val="00500E82"/>
    <w:rsid w:val="0050248C"/>
    <w:rsid w:val="00504085"/>
    <w:rsid w:val="005054CB"/>
    <w:rsid w:val="00506943"/>
    <w:rsid w:val="00510F8B"/>
    <w:rsid w:val="005138A0"/>
    <w:rsid w:val="00517C30"/>
    <w:rsid w:val="00517E71"/>
    <w:rsid w:val="00521831"/>
    <w:rsid w:val="005227DC"/>
    <w:rsid w:val="005234A0"/>
    <w:rsid w:val="005253E8"/>
    <w:rsid w:val="005261E1"/>
    <w:rsid w:val="0052657E"/>
    <w:rsid w:val="00530CA2"/>
    <w:rsid w:val="00531C92"/>
    <w:rsid w:val="005336DE"/>
    <w:rsid w:val="005349A6"/>
    <w:rsid w:val="005355EC"/>
    <w:rsid w:val="005369E4"/>
    <w:rsid w:val="00540666"/>
    <w:rsid w:val="0054621E"/>
    <w:rsid w:val="00550F9F"/>
    <w:rsid w:val="005512D3"/>
    <w:rsid w:val="00554AE9"/>
    <w:rsid w:val="00560085"/>
    <w:rsid w:val="005619AC"/>
    <w:rsid w:val="00566497"/>
    <w:rsid w:val="00570433"/>
    <w:rsid w:val="0057077A"/>
    <w:rsid w:val="00571530"/>
    <w:rsid w:val="00573641"/>
    <w:rsid w:val="00573E90"/>
    <w:rsid w:val="00576E66"/>
    <w:rsid w:val="00580544"/>
    <w:rsid w:val="00582108"/>
    <w:rsid w:val="00584B62"/>
    <w:rsid w:val="0059050D"/>
    <w:rsid w:val="00592808"/>
    <w:rsid w:val="005944B7"/>
    <w:rsid w:val="00595396"/>
    <w:rsid w:val="00596922"/>
    <w:rsid w:val="00597452"/>
    <w:rsid w:val="00597910"/>
    <w:rsid w:val="005A2558"/>
    <w:rsid w:val="005A3F19"/>
    <w:rsid w:val="005A4688"/>
    <w:rsid w:val="005A6AA6"/>
    <w:rsid w:val="005B62C9"/>
    <w:rsid w:val="005B7780"/>
    <w:rsid w:val="005C1B97"/>
    <w:rsid w:val="005C2992"/>
    <w:rsid w:val="005C2B47"/>
    <w:rsid w:val="005C43DD"/>
    <w:rsid w:val="005C63D0"/>
    <w:rsid w:val="005D341A"/>
    <w:rsid w:val="005D3B31"/>
    <w:rsid w:val="005E012C"/>
    <w:rsid w:val="005E276C"/>
    <w:rsid w:val="005E372F"/>
    <w:rsid w:val="005E6A0D"/>
    <w:rsid w:val="005E6A39"/>
    <w:rsid w:val="005E7608"/>
    <w:rsid w:val="005F0271"/>
    <w:rsid w:val="005F44C8"/>
    <w:rsid w:val="005F67F2"/>
    <w:rsid w:val="005F6A52"/>
    <w:rsid w:val="00601073"/>
    <w:rsid w:val="006039AC"/>
    <w:rsid w:val="006049CA"/>
    <w:rsid w:val="00611579"/>
    <w:rsid w:val="0061276A"/>
    <w:rsid w:val="00613056"/>
    <w:rsid w:val="006147B4"/>
    <w:rsid w:val="006167F2"/>
    <w:rsid w:val="006179C5"/>
    <w:rsid w:val="00617F89"/>
    <w:rsid w:val="00620C3F"/>
    <w:rsid w:val="006232C1"/>
    <w:rsid w:val="006306CB"/>
    <w:rsid w:val="00633D60"/>
    <w:rsid w:val="00634848"/>
    <w:rsid w:val="006359D9"/>
    <w:rsid w:val="00640E8B"/>
    <w:rsid w:val="0064267B"/>
    <w:rsid w:val="0064522E"/>
    <w:rsid w:val="00645930"/>
    <w:rsid w:val="006503C4"/>
    <w:rsid w:val="00670D3E"/>
    <w:rsid w:val="00673628"/>
    <w:rsid w:val="00675B2E"/>
    <w:rsid w:val="00681468"/>
    <w:rsid w:val="00681539"/>
    <w:rsid w:val="00682198"/>
    <w:rsid w:val="00686EB3"/>
    <w:rsid w:val="00691219"/>
    <w:rsid w:val="00692C48"/>
    <w:rsid w:val="00695378"/>
    <w:rsid w:val="00696A1C"/>
    <w:rsid w:val="006A6484"/>
    <w:rsid w:val="006B0284"/>
    <w:rsid w:val="006B0424"/>
    <w:rsid w:val="006B1383"/>
    <w:rsid w:val="006B1DAC"/>
    <w:rsid w:val="006B5624"/>
    <w:rsid w:val="006B672A"/>
    <w:rsid w:val="006B7F8E"/>
    <w:rsid w:val="006C2297"/>
    <w:rsid w:val="006C488F"/>
    <w:rsid w:val="006C5017"/>
    <w:rsid w:val="006D13A3"/>
    <w:rsid w:val="006D2B9E"/>
    <w:rsid w:val="006D351B"/>
    <w:rsid w:val="006D3D08"/>
    <w:rsid w:val="006D7ED5"/>
    <w:rsid w:val="006E071E"/>
    <w:rsid w:val="006E2ED3"/>
    <w:rsid w:val="006E6128"/>
    <w:rsid w:val="006E6543"/>
    <w:rsid w:val="006E7EB7"/>
    <w:rsid w:val="006F0B22"/>
    <w:rsid w:val="006F2DA1"/>
    <w:rsid w:val="006F4069"/>
    <w:rsid w:val="006F421F"/>
    <w:rsid w:val="006F5366"/>
    <w:rsid w:val="006F6C4F"/>
    <w:rsid w:val="0070170C"/>
    <w:rsid w:val="007022DC"/>
    <w:rsid w:val="007035C1"/>
    <w:rsid w:val="00705EC4"/>
    <w:rsid w:val="007064E0"/>
    <w:rsid w:val="00707742"/>
    <w:rsid w:val="007106AA"/>
    <w:rsid w:val="007110C6"/>
    <w:rsid w:val="00711884"/>
    <w:rsid w:val="0071456F"/>
    <w:rsid w:val="00714B72"/>
    <w:rsid w:val="0071692F"/>
    <w:rsid w:val="00717107"/>
    <w:rsid w:val="00717A3A"/>
    <w:rsid w:val="007214DE"/>
    <w:rsid w:val="0072188E"/>
    <w:rsid w:val="00722200"/>
    <w:rsid w:val="00722437"/>
    <w:rsid w:val="007335A3"/>
    <w:rsid w:val="00735ED7"/>
    <w:rsid w:val="00741692"/>
    <w:rsid w:val="00744B76"/>
    <w:rsid w:val="00746497"/>
    <w:rsid w:val="007468FB"/>
    <w:rsid w:val="0075168C"/>
    <w:rsid w:val="0075276A"/>
    <w:rsid w:val="00753449"/>
    <w:rsid w:val="00755E71"/>
    <w:rsid w:val="00760040"/>
    <w:rsid w:val="00760FCC"/>
    <w:rsid w:val="007661A9"/>
    <w:rsid w:val="007708EC"/>
    <w:rsid w:val="00770F2A"/>
    <w:rsid w:val="0077210F"/>
    <w:rsid w:val="00773B95"/>
    <w:rsid w:val="007741FC"/>
    <w:rsid w:val="007765D7"/>
    <w:rsid w:val="0078082E"/>
    <w:rsid w:val="00783F97"/>
    <w:rsid w:val="00785377"/>
    <w:rsid w:val="007857EA"/>
    <w:rsid w:val="00790A7C"/>
    <w:rsid w:val="00790C91"/>
    <w:rsid w:val="00793C33"/>
    <w:rsid w:val="00794E6B"/>
    <w:rsid w:val="007959C1"/>
    <w:rsid w:val="00795FEA"/>
    <w:rsid w:val="00796811"/>
    <w:rsid w:val="00797B45"/>
    <w:rsid w:val="007A1AEA"/>
    <w:rsid w:val="007A2F99"/>
    <w:rsid w:val="007A38B0"/>
    <w:rsid w:val="007A4651"/>
    <w:rsid w:val="007A7153"/>
    <w:rsid w:val="007B1C71"/>
    <w:rsid w:val="007B3407"/>
    <w:rsid w:val="007B56E0"/>
    <w:rsid w:val="007B586A"/>
    <w:rsid w:val="007B613E"/>
    <w:rsid w:val="007C0068"/>
    <w:rsid w:val="007C37CA"/>
    <w:rsid w:val="007C4B60"/>
    <w:rsid w:val="007C708B"/>
    <w:rsid w:val="007D411E"/>
    <w:rsid w:val="007D4447"/>
    <w:rsid w:val="007D56DB"/>
    <w:rsid w:val="007D76D6"/>
    <w:rsid w:val="007F0AEF"/>
    <w:rsid w:val="007F1542"/>
    <w:rsid w:val="007F2C59"/>
    <w:rsid w:val="007F54D8"/>
    <w:rsid w:val="007F5EF5"/>
    <w:rsid w:val="00804AC2"/>
    <w:rsid w:val="00806B70"/>
    <w:rsid w:val="008076A5"/>
    <w:rsid w:val="00812CFF"/>
    <w:rsid w:val="00813F82"/>
    <w:rsid w:val="00815BCE"/>
    <w:rsid w:val="008176E4"/>
    <w:rsid w:val="00830FBE"/>
    <w:rsid w:val="00834B35"/>
    <w:rsid w:val="00836905"/>
    <w:rsid w:val="00843146"/>
    <w:rsid w:val="00847F8D"/>
    <w:rsid w:val="00851313"/>
    <w:rsid w:val="00855ACF"/>
    <w:rsid w:val="00855E29"/>
    <w:rsid w:val="00856EA6"/>
    <w:rsid w:val="008572B0"/>
    <w:rsid w:val="0085765A"/>
    <w:rsid w:val="00860AF5"/>
    <w:rsid w:val="00860F6D"/>
    <w:rsid w:val="00861642"/>
    <w:rsid w:val="00863095"/>
    <w:rsid w:val="008759A4"/>
    <w:rsid w:val="00875B1A"/>
    <w:rsid w:val="00875E32"/>
    <w:rsid w:val="008760BE"/>
    <w:rsid w:val="00877428"/>
    <w:rsid w:val="008807CD"/>
    <w:rsid w:val="008845B4"/>
    <w:rsid w:val="00893258"/>
    <w:rsid w:val="008960A6"/>
    <w:rsid w:val="008965FE"/>
    <w:rsid w:val="008A18DC"/>
    <w:rsid w:val="008A367D"/>
    <w:rsid w:val="008A3699"/>
    <w:rsid w:val="008A6553"/>
    <w:rsid w:val="008B0684"/>
    <w:rsid w:val="008B179E"/>
    <w:rsid w:val="008B2A50"/>
    <w:rsid w:val="008B508C"/>
    <w:rsid w:val="008B52A5"/>
    <w:rsid w:val="008B5584"/>
    <w:rsid w:val="008C366D"/>
    <w:rsid w:val="008C692A"/>
    <w:rsid w:val="008C7007"/>
    <w:rsid w:val="008D21CE"/>
    <w:rsid w:val="008D3D4C"/>
    <w:rsid w:val="008D55C1"/>
    <w:rsid w:val="008E14FA"/>
    <w:rsid w:val="008E490E"/>
    <w:rsid w:val="008F0DAA"/>
    <w:rsid w:val="008F28E0"/>
    <w:rsid w:val="008F58E3"/>
    <w:rsid w:val="008F7E7F"/>
    <w:rsid w:val="009023AA"/>
    <w:rsid w:val="00903B48"/>
    <w:rsid w:val="00903CF2"/>
    <w:rsid w:val="00906B8B"/>
    <w:rsid w:val="00907054"/>
    <w:rsid w:val="0090784E"/>
    <w:rsid w:val="00913818"/>
    <w:rsid w:val="00913E59"/>
    <w:rsid w:val="00921AEB"/>
    <w:rsid w:val="0092345C"/>
    <w:rsid w:val="00926D04"/>
    <w:rsid w:val="009272A4"/>
    <w:rsid w:val="00931382"/>
    <w:rsid w:val="0093452A"/>
    <w:rsid w:val="00936BED"/>
    <w:rsid w:val="00936D52"/>
    <w:rsid w:val="00937FBB"/>
    <w:rsid w:val="00944294"/>
    <w:rsid w:val="009469DE"/>
    <w:rsid w:val="0094704E"/>
    <w:rsid w:val="009470EE"/>
    <w:rsid w:val="00950414"/>
    <w:rsid w:val="0095094C"/>
    <w:rsid w:val="00952D47"/>
    <w:rsid w:val="009546A2"/>
    <w:rsid w:val="00954C95"/>
    <w:rsid w:val="00955379"/>
    <w:rsid w:val="009606F2"/>
    <w:rsid w:val="00960AFC"/>
    <w:rsid w:val="00960F29"/>
    <w:rsid w:val="00963E05"/>
    <w:rsid w:val="00964E7A"/>
    <w:rsid w:val="00966550"/>
    <w:rsid w:val="00970F66"/>
    <w:rsid w:val="009731A9"/>
    <w:rsid w:val="00975796"/>
    <w:rsid w:val="00980270"/>
    <w:rsid w:val="00982784"/>
    <w:rsid w:val="00994D13"/>
    <w:rsid w:val="0099576B"/>
    <w:rsid w:val="00996573"/>
    <w:rsid w:val="009A1DCC"/>
    <w:rsid w:val="009A1E3C"/>
    <w:rsid w:val="009A30D7"/>
    <w:rsid w:val="009A34E9"/>
    <w:rsid w:val="009A52B0"/>
    <w:rsid w:val="009A573F"/>
    <w:rsid w:val="009A6404"/>
    <w:rsid w:val="009B07B5"/>
    <w:rsid w:val="009B2865"/>
    <w:rsid w:val="009B3DFC"/>
    <w:rsid w:val="009C05B1"/>
    <w:rsid w:val="009C2436"/>
    <w:rsid w:val="009C256C"/>
    <w:rsid w:val="009C3418"/>
    <w:rsid w:val="009C355B"/>
    <w:rsid w:val="009C421D"/>
    <w:rsid w:val="009C46A8"/>
    <w:rsid w:val="009C4DAF"/>
    <w:rsid w:val="009D23FA"/>
    <w:rsid w:val="009D610C"/>
    <w:rsid w:val="009D63B2"/>
    <w:rsid w:val="009E3BDC"/>
    <w:rsid w:val="009E5EAF"/>
    <w:rsid w:val="009F2350"/>
    <w:rsid w:val="00A0013E"/>
    <w:rsid w:val="00A006A2"/>
    <w:rsid w:val="00A02C7E"/>
    <w:rsid w:val="00A02FAA"/>
    <w:rsid w:val="00A0767A"/>
    <w:rsid w:val="00A0789B"/>
    <w:rsid w:val="00A16375"/>
    <w:rsid w:val="00A1772C"/>
    <w:rsid w:val="00A21C82"/>
    <w:rsid w:val="00A23810"/>
    <w:rsid w:val="00A23DF0"/>
    <w:rsid w:val="00A31F0B"/>
    <w:rsid w:val="00A32484"/>
    <w:rsid w:val="00A333B7"/>
    <w:rsid w:val="00A33F7A"/>
    <w:rsid w:val="00A3400E"/>
    <w:rsid w:val="00A3477A"/>
    <w:rsid w:val="00A350F7"/>
    <w:rsid w:val="00A375F5"/>
    <w:rsid w:val="00A45F4B"/>
    <w:rsid w:val="00A52F63"/>
    <w:rsid w:val="00A53A21"/>
    <w:rsid w:val="00A567EB"/>
    <w:rsid w:val="00A57222"/>
    <w:rsid w:val="00A67299"/>
    <w:rsid w:val="00A67EBE"/>
    <w:rsid w:val="00A7331C"/>
    <w:rsid w:val="00A73630"/>
    <w:rsid w:val="00A804D7"/>
    <w:rsid w:val="00A80CF7"/>
    <w:rsid w:val="00A825D7"/>
    <w:rsid w:val="00A82678"/>
    <w:rsid w:val="00A838BC"/>
    <w:rsid w:val="00A83E05"/>
    <w:rsid w:val="00A87E82"/>
    <w:rsid w:val="00A90B62"/>
    <w:rsid w:val="00A91320"/>
    <w:rsid w:val="00A92A06"/>
    <w:rsid w:val="00AA056E"/>
    <w:rsid w:val="00AA0591"/>
    <w:rsid w:val="00AA094B"/>
    <w:rsid w:val="00AB27DD"/>
    <w:rsid w:val="00AB5CE6"/>
    <w:rsid w:val="00AB7014"/>
    <w:rsid w:val="00AC0FB4"/>
    <w:rsid w:val="00AC2F6C"/>
    <w:rsid w:val="00AC4091"/>
    <w:rsid w:val="00AC70E7"/>
    <w:rsid w:val="00AD1B72"/>
    <w:rsid w:val="00AD229D"/>
    <w:rsid w:val="00AE2DBA"/>
    <w:rsid w:val="00AE4C6D"/>
    <w:rsid w:val="00AF1D1F"/>
    <w:rsid w:val="00AF265B"/>
    <w:rsid w:val="00AF2B0C"/>
    <w:rsid w:val="00AF5094"/>
    <w:rsid w:val="00AF648E"/>
    <w:rsid w:val="00AF6658"/>
    <w:rsid w:val="00B026D4"/>
    <w:rsid w:val="00B064A1"/>
    <w:rsid w:val="00B079F2"/>
    <w:rsid w:val="00B116A5"/>
    <w:rsid w:val="00B13BB8"/>
    <w:rsid w:val="00B170C8"/>
    <w:rsid w:val="00B22583"/>
    <w:rsid w:val="00B25D5B"/>
    <w:rsid w:val="00B25F9F"/>
    <w:rsid w:val="00B31CB0"/>
    <w:rsid w:val="00B33992"/>
    <w:rsid w:val="00B364FE"/>
    <w:rsid w:val="00B37CDB"/>
    <w:rsid w:val="00B42290"/>
    <w:rsid w:val="00B42D9F"/>
    <w:rsid w:val="00B453F2"/>
    <w:rsid w:val="00B4657F"/>
    <w:rsid w:val="00B467AE"/>
    <w:rsid w:val="00B5080D"/>
    <w:rsid w:val="00B5405A"/>
    <w:rsid w:val="00B60EDF"/>
    <w:rsid w:val="00B61A96"/>
    <w:rsid w:val="00B62A1B"/>
    <w:rsid w:val="00B62F22"/>
    <w:rsid w:val="00B7094E"/>
    <w:rsid w:val="00B75317"/>
    <w:rsid w:val="00B81190"/>
    <w:rsid w:val="00B8193B"/>
    <w:rsid w:val="00B82573"/>
    <w:rsid w:val="00B8396C"/>
    <w:rsid w:val="00B84362"/>
    <w:rsid w:val="00B84623"/>
    <w:rsid w:val="00B93360"/>
    <w:rsid w:val="00B970AF"/>
    <w:rsid w:val="00BA19D2"/>
    <w:rsid w:val="00BA3140"/>
    <w:rsid w:val="00BA6BA0"/>
    <w:rsid w:val="00BB17B5"/>
    <w:rsid w:val="00BB1BAB"/>
    <w:rsid w:val="00BB3E17"/>
    <w:rsid w:val="00BC3797"/>
    <w:rsid w:val="00BC4D9F"/>
    <w:rsid w:val="00BC6996"/>
    <w:rsid w:val="00BD237F"/>
    <w:rsid w:val="00BD2602"/>
    <w:rsid w:val="00BD2650"/>
    <w:rsid w:val="00BD610B"/>
    <w:rsid w:val="00BD63CC"/>
    <w:rsid w:val="00BD75C1"/>
    <w:rsid w:val="00BD7977"/>
    <w:rsid w:val="00BE32FA"/>
    <w:rsid w:val="00BE4303"/>
    <w:rsid w:val="00BE4D94"/>
    <w:rsid w:val="00BE63ED"/>
    <w:rsid w:val="00BF106F"/>
    <w:rsid w:val="00BF1192"/>
    <w:rsid w:val="00BF3BA3"/>
    <w:rsid w:val="00BF7694"/>
    <w:rsid w:val="00BF7B90"/>
    <w:rsid w:val="00C02475"/>
    <w:rsid w:val="00C03ED0"/>
    <w:rsid w:val="00C15A45"/>
    <w:rsid w:val="00C21603"/>
    <w:rsid w:val="00C22A0D"/>
    <w:rsid w:val="00C25CAC"/>
    <w:rsid w:val="00C3274D"/>
    <w:rsid w:val="00C35808"/>
    <w:rsid w:val="00C365C5"/>
    <w:rsid w:val="00C41F20"/>
    <w:rsid w:val="00C45438"/>
    <w:rsid w:val="00C4612D"/>
    <w:rsid w:val="00C4701E"/>
    <w:rsid w:val="00C47ED4"/>
    <w:rsid w:val="00C5216A"/>
    <w:rsid w:val="00C636AD"/>
    <w:rsid w:val="00C637D6"/>
    <w:rsid w:val="00C64876"/>
    <w:rsid w:val="00C67B8E"/>
    <w:rsid w:val="00C70B73"/>
    <w:rsid w:val="00C736D6"/>
    <w:rsid w:val="00C73928"/>
    <w:rsid w:val="00C73984"/>
    <w:rsid w:val="00C75459"/>
    <w:rsid w:val="00C763D1"/>
    <w:rsid w:val="00C81384"/>
    <w:rsid w:val="00C879CB"/>
    <w:rsid w:val="00C90086"/>
    <w:rsid w:val="00C9587C"/>
    <w:rsid w:val="00C95A89"/>
    <w:rsid w:val="00C95C6A"/>
    <w:rsid w:val="00C96ED7"/>
    <w:rsid w:val="00C9715D"/>
    <w:rsid w:val="00CB12B0"/>
    <w:rsid w:val="00CB32BB"/>
    <w:rsid w:val="00CB35C3"/>
    <w:rsid w:val="00CB7F0A"/>
    <w:rsid w:val="00CB7FC2"/>
    <w:rsid w:val="00CC2B3E"/>
    <w:rsid w:val="00CC5DF3"/>
    <w:rsid w:val="00CD0F70"/>
    <w:rsid w:val="00CD1174"/>
    <w:rsid w:val="00CD3598"/>
    <w:rsid w:val="00CD61DD"/>
    <w:rsid w:val="00CD6B47"/>
    <w:rsid w:val="00CE1AE9"/>
    <w:rsid w:val="00CE22A7"/>
    <w:rsid w:val="00CE6563"/>
    <w:rsid w:val="00CF2037"/>
    <w:rsid w:val="00CF36FC"/>
    <w:rsid w:val="00CF4C30"/>
    <w:rsid w:val="00D0099B"/>
    <w:rsid w:val="00D029F2"/>
    <w:rsid w:val="00D06155"/>
    <w:rsid w:val="00D06B00"/>
    <w:rsid w:val="00D06BB0"/>
    <w:rsid w:val="00D06D00"/>
    <w:rsid w:val="00D11AD6"/>
    <w:rsid w:val="00D125DA"/>
    <w:rsid w:val="00D157DA"/>
    <w:rsid w:val="00D16432"/>
    <w:rsid w:val="00D17A7B"/>
    <w:rsid w:val="00D23B45"/>
    <w:rsid w:val="00D24787"/>
    <w:rsid w:val="00D3109E"/>
    <w:rsid w:val="00D3166C"/>
    <w:rsid w:val="00D345BE"/>
    <w:rsid w:val="00D4347E"/>
    <w:rsid w:val="00D434D3"/>
    <w:rsid w:val="00D4446E"/>
    <w:rsid w:val="00D513F8"/>
    <w:rsid w:val="00D53791"/>
    <w:rsid w:val="00D54068"/>
    <w:rsid w:val="00D56D91"/>
    <w:rsid w:val="00D615C2"/>
    <w:rsid w:val="00D62953"/>
    <w:rsid w:val="00D671DC"/>
    <w:rsid w:val="00D71F21"/>
    <w:rsid w:val="00D72EE9"/>
    <w:rsid w:val="00D76290"/>
    <w:rsid w:val="00D77891"/>
    <w:rsid w:val="00D81CBD"/>
    <w:rsid w:val="00D81F54"/>
    <w:rsid w:val="00D827C9"/>
    <w:rsid w:val="00D83984"/>
    <w:rsid w:val="00D84EE7"/>
    <w:rsid w:val="00D91389"/>
    <w:rsid w:val="00D93366"/>
    <w:rsid w:val="00D965D8"/>
    <w:rsid w:val="00D96AF0"/>
    <w:rsid w:val="00D97DC0"/>
    <w:rsid w:val="00DA25F8"/>
    <w:rsid w:val="00DA2827"/>
    <w:rsid w:val="00DA3AF5"/>
    <w:rsid w:val="00DA3E14"/>
    <w:rsid w:val="00DA4453"/>
    <w:rsid w:val="00DB06FA"/>
    <w:rsid w:val="00DB0CBF"/>
    <w:rsid w:val="00DB0EF7"/>
    <w:rsid w:val="00DB121A"/>
    <w:rsid w:val="00DB18CF"/>
    <w:rsid w:val="00DB2A49"/>
    <w:rsid w:val="00DB4514"/>
    <w:rsid w:val="00DB4787"/>
    <w:rsid w:val="00DB5777"/>
    <w:rsid w:val="00DB6F46"/>
    <w:rsid w:val="00DC71A8"/>
    <w:rsid w:val="00DD26BD"/>
    <w:rsid w:val="00DD455C"/>
    <w:rsid w:val="00DD4B3D"/>
    <w:rsid w:val="00DD5121"/>
    <w:rsid w:val="00DD5EE3"/>
    <w:rsid w:val="00DD5F25"/>
    <w:rsid w:val="00DE1F11"/>
    <w:rsid w:val="00DE24E3"/>
    <w:rsid w:val="00DF0E93"/>
    <w:rsid w:val="00DF316F"/>
    <w:rsid w:val="00E00ABA"/>
    <w:rsid w:val="00E03C2D"/>
    <w:rsid w:val="00E0454B"/>
    <w:rsid w:val="00E06259"/>
    <w:rsid w:val="00E07937"/>
    <w:rsid w:val="00E10AC6"/>
    <w:rsid w:val="00E15CA6"/>
    <w:rsid w:val="00E17D3F"/>
    <w:rsid w:val="00E229AD"/>
    <w:rsid w:val="00E239D1"/>
    <w:rsid w:val="00E25A20"/>
    <w:rsid w:val="00E260EE"/>
    <w:rsid w:val="00E31983"/>
    <w:rsid w:val="00E330CE"/>
    <w:rsid w:val="00E3348F"/>
    <w:rsid w:val="00E35284"/>
    <w:rsid w:val="00E3697A"/>
    <w:rsid w:val="00E424F5"/>
    <w:rsid w:val="00E43301"/>
    <w:rsid w:val="00E435FA"/>
    <w:rsid w:val="00E5210B"/>
    <w:rsid w:val="00E560DD"/>
    <w:rsid w:val="00E5790E"/>
    <w:rsid w:val="00E6128B"/>
    <w:rsid w:val="00E61531"/>
    <w:rsid w:val="00E62DEF"/>
    <w:rsid w:val="00E71176"/>
    <w:rsid w:val="00E722C4"/>
    <w:rsid w:val="00E72467"/>
    <w:rsid w:val="00E75C3F"/>
    <w:rsid w:val="00E771F6"/>
    <w:rsid w:val="00E8162E"/>
    <w:rsid w:val="00E81754"/>
    <w:rsid w:val="00E82D12"/>
    <w:rsid w:val="00E90BAD"/>
    <w:rsid w:val="00E910F1"/>
    <w:rsid w:val="00E96627"/>
    <w:rsid w:val="00E97161"/>
    <w:rsid w:val="00E97898"/>
    <w:rsid w:val="00E97CF4"/>
    <w:rsid w:val="00EB088E"/>
    <w:rsid w:val="00EB1CBD"/>
    <w:rsid w:val="00EB1E3F"/>
    <w:rsid w:val="00EB1F2D"/>
    <w:rsid w:val="00EB386B"/>
    <w:rsid w:val="00EB3D15"/>
    <w:rsid w:val="00EB420B"/>
    <w:rsid w:val="00EB7433"/>
    <w:rsid w:val="00EC0F60"/>
    <w:rsid w:val="00EC3CA2"/>
    <w:rsid w:val="00ED030B"/>
    <w:rsid w:val="00ED25B1"/>
    <w:rsid w:val="00EE44C1"/>
    <w:rsid w:val="00EF541B"/>
    <w:rsid w:val="00EF5EF7"/>
    <w:rsid w:val="00EF6BBD"/>
    <w:rsid w:val="00F01ADB"/>
    <w:rsid w:val="00F0220F"/>
    <w:rsid w:val="00F038E9"/>
    <w:rsid w:val="00F067E1"/>
    <w:rsid w:val="00F068AA"/>
    <w:rsid w:val="00F12F04"/>
    <w:rsid w:val="00F138E5"/>
    <w:rsid w:val="00F16199"/>
    <w:rsid w:val="00F20633"/>
    <w:rsid w:val="00F2594B"/>
    <w:rsid w:val="00F25BD7"/>
    <w:rsid w:val="00F350D4"/>
    <w:rsid w:val="00F3679B"/>
    <w:rsid w:val="00F36CDE"/>
    <w:rsid w:val="00F423B0"/>
    <w:rsid w:val="00F43E4A"/>
    <w:rsid w:val="00F47256"/>
    <w:rsid w:val="00F4739A"/>
    <w:rsid w:val="00F5354F"/>
    <w:rsid w:val="00F54EE3"/>
    <w:rsid w:val="00F55DBD"/>
    <w:rsid w:val="00F56AF7"/>
    <w:rsid w:val="00F606B0"/>
    <w:rsid w:val="00F60A21"/>
    <w:rsid w:val="00F630A2"/>
    <w:rsid w:val="00F65E5C"/>
    <w:rsid w:val="00F70F07"/>
    <w:rsid w:val="00F70FDA"/>
    <w:rsid w:val="00F73DA5"/>
    <w:rsid w:val="00F775E7"/>
    <w:rsid w:val="00F776B7"/>
    <w:rsid w:val="00F77BBD"/>
    <w:rsid w:val="00F81660"/>
    <w:rsid w:val="00F82B72"/>
    <w:rsid w:val="00F859DA"/>
    <w:rsid w:val="00F867A1"/>
    <w:rsid w:val="00F9450C"/>
    <w:rsid w:val="00F97143"/>
    <w:rsid w:val="00FA512A"/>
    <w:rsid w:val="00FB167B"/>
    <w:rsid w:val="00FB6F36"/>
    <w:rsid w:val="00FB733E"/>
    <w:rsid w:val="00FC0DEB"/>
    <w:rsid w:val="00FC1495"/>
    <w:rsid w:val="00FC18E3"/>
    <w:rsid w:val="00FC3617"/>
    <w:rsid w:val="00FC3655"/>
    <w:rsid w:val="00FC3E3A"/>
    <w:rsid w:val="00FC64D8"/>
    <w:rsid w:val="00FD07F4"/>
    <w:rsid w:val="00FD19EE"/>
    <w:rsid w:val="00FD2478"/>
    <w:rsid w:val="00FD6497"/>
    <w:rsid w:val="00FD7CDD"/>
    <w:rsid w:val="00FE20A7"/>
    <w:rsid w:val="00FE4D2D"/>
    <w:rsid w:val="00FE5D7A"/>
    <w:rsid w:val="00FE730E"/>
    <w:rsid w:val="00FF1013"/>
    <w:rsid w:val="00FF227E"/>
    <w:rsid w:val="00FF424B"/>
    <w:rsid w:val="00FF67D5"/>
    <w:rsid w:val="00FF7805"/>
    <w:rsid w:val="00FF7C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383E1"/>
  <w15:docId w15:val="{4D4CA663-66E2-4391-B5C3-D7F9AAB75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0C91"/>
    <w:pPr>
      <w:ind w:left="720"/>
      <w:contextualSpacing/>
    </w:pPr>
  </w:style>
  <w:style w:type="character" w:styleId="Hyperlink">
    <w:name w:val="Hyperlink"/>
    <w:basedOn w:val="DefaultParagraphFont"/>
    <w:uiPriority w:val="99"/>
    <w:unhideWhenUsed/>
    <w:rsid w:val="00B026D4"/>
    <w:rPr>
      <w:color w:val="0563C1" w:themeColor="hyperlink"/>
      <w:u w:val="single"/>
    </w:rPr>
  </w:style>
  <w:style w:type="paragraph" w:styleId="Header">
    <w:name w:val="header"/>
    <w:basedOn w:val="Normal"/>
    <w:link w:val="HeaderChar"/>
    <w:uiPriority w:val="99"/>
    <w:unhideWhenUsed/>
    <w:rsid w:val="007B56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56E0"/>
  </w:style>
  <w:style w:type="paragraph" w:styleId="Footer">
    <w:name w:val="footer"/>
    <w:basedOn w:val="Normal"/>
    <w:link w:val="FooterChar"/>
    <w:uiPriority w:val="99"/>
    <w:unhideWhenUsed/>
    <w:rsid w:val="007B56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56E0"/>
  </w:style>
  <w:style w:type="paragraph" w:styleId="NormalWeb">
    <w:name w:val="Normal (Web)"/>
    <w:basedOn w:val="Normal"/>
    <w:uiPriority w:val="99"/>
    <w:semiHidden/>
    <w:unhideWhenUsed/>
    <w:rsid w:val="00DB6F4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TMLCite">
    <w:name w:val="HTML Cite"/>
    <w:basedOn w:val="DefaultParagraphFont"/>
    <w:uiPriority w:val="99"/>
    <w:semiHidden/>
    <w:unhideWhenUsed/>
    <w:rsid w:val="002C02BC"/>
    <w:rPr>
      <w:i/>
      <w:iCs/>
    </w:rPr>
  </w:style>
  <w:style w:type="table" w:styleId="TableGrid">
    <w:name w:val="Table Grid"/>
    <w:basedOn w:val="TableNormal"/>
    <w:uiPriority w:val="39"/>
    <w:rsid w:val="00E03C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C5017"/>
    <w:rPr>
      <w:sz w:val="16"/>
      <w:szCs w:val="16"/>
    </w:rPr>
  </w:style>
  <w:style w:type="paragraph" w:styleId="CommentText">
    <w:name w:val="annotation text"/>
    <w:basedOn w:val="Normal"/>
    <w:link w:val="CommentTextChar"/>
    <w:uiPriority w:val="99"/>
    <w:semiHidden/>
    <w:unhideWhenUsed/>
    <w:rsid w:val="006C5017"/>
    <w:pPr>
      <w:spacing w:line="240" w:lineRule="auto"/>
    </w:pPr>
    <w:rPr>
      <w:sz w:val="20"/>
      <w:szCs w:val="20"/>
    </w:rPr>
  </w:style>
  <w:style w:type="character" w:customStyle="1" w:styleId="CommentTextChar">
    <w:name w:val="Comment Text Char"/>
    <w:basedOn w:val="DefaultParagraphFont"/>
    <w:link w:val="CommentText"/>
    <w:uiPriority w:val="99"/>
    <w:semiHidden/>
    <w:rsid w:val="006C5017"/>
    <w:rPr>
      <w:sz w:val="20"/>
      <w:szCs w:val="20"/>
    </w:rPr>
  </w:style>
  <w:style w:type="paragraph" w:styleId="CommentSubject">
    <w:name w:val="annotation subject"/>
    <w:basedOn w:val="CommentText"/>
    <w:next w:val="CommentText"/>
    <w:link w:val="CommentSubjectChar"/>
    <w:uiPriority w:val="99"/>
    <w:semiHidden/>
    <w:unhideWhenUsed/>
    <w:rsid w:val="006C5017"/>
    <w:rPr>
      <w:b/>
      <w:bCs/>
    </w:rPr>
  </w:style>
  <w:style w:type="character" w:customStyle="1" w:styleId="CommentSubjectChar">
    <w:name w:val="Comment Subject Char"/>
    <w:basedOn w:val="CommentTextChar"/>
    <w:link w:val="CommentSubject"/>
    <w:uiPriority w:val="99"/>
    <w:semiHidden/>
    <w:rsid w:val="006C5017"/>
    <w:rPr>
      <w:b/>
      <w:bCs/>
      <w:sz w:val="20"/>
      <w:szCs w:val="20"/>
    </w:rPr>
  </w:style>
  <w:style w:type="paragraph" w:styleId="BalloonText">
    <w:name w:val="Balloon Text"/>
    <w:basedOn w:val="Normal"/>
    <w:link w:val="BalloonTextChar"/>
    <w:uiPriority w:val="99"/>
    <w:semiHidden/>
    <w:unhideWhenUsed/>
    <w:rsid w:val="006C50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50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06915">
      <w:bodyDiv w:val="1"/>
      <w:marLeft w:val="0"/>
      <w:marRight w:val="0"/>
      <w:marTop w:val="0"/>
      <w:marBottom w:val="0"/>
      <w:divBdr>
        <w:top w:val="none" w:sz="0" w:space="0" w:color="auto"/>
        <w:left w:val="none" w:sz="0" w:space="0" w:color="auto"/>
        <w:bottom w:val="none" w:sz="0" w:space="0" w:color="auto"/>
        <w:right w:val="none" w:sz="0" w:space="0" w:color="auto"/>
      </w:divBdr>
      <w:divsChild>
        <w:div w:id="1138689657">
          <w:marLeft w:val="547"/>
          <w:marRight w:val="0"/>
          <w:marTop w:val="154"/>
          <w:marBottom w:val="0"/>
          <w:divBdr>
            <w:top w:val="none" w:sz="0" w:space="0" w:color="auto"/>
            <w:left w:val="none" w:sz="0" w:space="0" w:color="auto"/>
            <w:bottom w:val="none" w:sz="0" w:space="0" w:color="auto"/>
            <w:right w:val="none" w:sz="0" w:space="0" w:color="auto"/>
          </w:divBdr>
        </w:div>
        <w:div w:id="37242539">
          <w:marLeft w:val="547"/>
          <w:marRight w:val="0"/>
          <w:marTop w:val="154"/>
          <w:marBottom w:val="0"/>
          <w:divBdr>
            <w:top w:val="none" w:sz="0" w:space="0" w:color="auto"/>
            <w:left w:val="none" w:sz="0" w:space="0" w:color="auto"/>
            <w:bottom w:val="none" w:sz="0" w:space="0" w:color="auto"/>
            <w:right w:val="none" w:sz="0" w:space="0" w:color="auto"/>
          </w:divBdr>
        </w:div>
        <w:div w:id="2082631398">
          <w:marLeft w:val="547"/>
          <w:marRight w:val="0"/>
          <w:marTop w:val="154"/>
          <w:marBottom w:val="0"/>
          <w:divBdr>
            <w:top w:val="none" w:sz="0" w:space="0" w:color="auto"/>
            <w:left w:val="none" w:sz="0" w:space="0" w:color="auto"/>
            <w:bottom w:val="none" w:sz="0" w:space="0" w:color="auto"/>
            <w:right w:val="none" w:sz="0" w:space="0" w:color="auto"/>
          </w:divBdr>
        </w:div>
      </w:divsChild>
    </w:div>
    <w:div w:id="74324993">
      <w:bodyDiv w:val="1"/>
      <w:marLeft w:val="0"/>
      <w:marRight w:val="0"/>
      <w:marTop w:val="0"/>
      <w:marBottom w:val="0"/>
      <w:divBdr>
        <w:top w:val="none" w:sz="0" w:space="0" w:color="auto"/>
        <w:left w:val="none" w:sz="0" w:space="0" w:color="auto"/>
        <w:bottom w:val="none" w:sz="0" w:space="0" w:color="auto"/>
        <w:right w:val="none" w:sz="0" w:space="0" w:color="auto"/>
      </w:divBdr>
      <w:divsChild>
        <w:div w:id="1306856130">
          <w:marLeft w:val="547"/>
          <w:marRight w:val="0"/>
          <w:marTop w:val="154"/>
          <w:marBottom w:val="0"/>
          <w:divBdr>
            <w:top w:val="none" w:sz="0" w:space="0" w:color="auto"/>
            <w:left w:val="none" w:sz="0" w:space="0" w:color="auto"/>
            <w:bottom w:val="none" w:sz="0" w:space="0" w:color="auto"/>
            <w:right w:val="none" w:sz="0" w:space="0" w:color="auto"/>
          </w:divBdr>
        </w:div>
        <w:div w:id="1857234856">
          <w:marLeft w:val="547"/>
          <w:marRight w:val="0"/>
          <w:marTop w:val="154"/>
          <w:marBottom w:val="0"/>
          <w:divBdr>
            <w:top w:val="none" w:sz="0" w:space="0" w:color="auto"/>
            <w:left w:val="none" w:sz="0" w:space="0" w:color="auto"/>
            <w:bottom w:val="none" w:sz="0" w:space="0" w:color="auto"/>
            <w:right w:val="none" w:sz="0" w:space="0" w:color="auto"/>
          </w:divBdr>
        </w:div>
        <w:div w:id="825971044">
          <w:marLeft w:val="547"/>
          <w:marRight w:val="0"/>
          <w:marTop w:val="154"/>
          <w:marBottom w:val="0"/>
          <w:divBdr>
            <w:top w:val="none" w:sz="0" w:space="0" w:color="auto"/>
            <w:left w:val="none" w:sz="0" w:space="0" w:color="auto"/>
            <w:bottom w:val="none" w:sz="0" w:space="0" w:color="auto"/>
            <w:right w:val="none" w:sz="0" w:space="0" w:color="auto"/>
          </w:divBdr>
        </w:div>
      </w:divsChild>
    </w:div>
    <w:div w:id="195237388">
      <w:bodyDiv w:val="1"/>
      <w:marLeft w:val="0"/>
      <w:marRight w:val="0"/>
      <w:marTop w:val="0"/>
      <w:marBottom w:val="0"/>
      <w:divBdr>
        <w:top w:val="none" w:sz="0" w:space="0" w:color="auto"/>
        <w:left w:val="none" w:sz="0" w:space="0" w:color="auto"/>
        <w:bottom w:val="none" w:sz="0" w:space="0" w:color="auto"/>
        <w:right w:val="none" w:sz="0" w:space="0" w:color="auto"/>
      </w:divBdr>
      <w:divsChild>
        <w:div w:id="1453599297">
          <w:marLeft w:val="547"/>
          <w:marRight w:val="0"/>
          <w:marTop w:val="154"/>
          <w:marBottom w:val="0"/>
          <w:divBdr>
            <w:top w:val="none" w:sz="0" w:space="0" w:color="auto"/>
            <w:left w:val="none" w:sz="0" w:space="0" w:color="auto"/>
            <w:bottom w:val="none" w:sz="0" w:space="0" w:color="auto"/>
            <w:right w:val="none" w:sz="0" w:space="0" w:color="auto"/>
          </w:divBdr>
        </w:div>
        <w:div w:id="826290069">
          <w:marLeft w:val="547"/>
          <w:marRight w:val="0"/>
          <w:marTop w:val="154"/>
          <w:marBottom w:val="0"/>
          <w:divBdr>
            <w:top w:val="none" w:sz="0" w:space="0" w:color="auto"/>
            <w:left w:val="none" w:sz="0" w:space="0" w:color="auto"/>
            <w:bottom w:val="none" w:sz="0" w:space="0" w:color="auto"/>
            <w:right w:val="none" w:sz="0" w:space="0" w:color="auto"/>
          </w:divBdr>
        </w:div>
      </w:divsChild>
    </w:div>
    <w:div w:id="353773089">
      <w:bodyDiv w:val="1"/>
      <w:marLeft w:val="0"/>
      <w:marRight w:val="0"/>
      <w:marTop w:val="0"/>
      <w:marBottom w:val="0"/>
      <w:divBdr>
        <w:top w:val="none" w:sz="0" w:space="0" w:color="auto"/>
        <w:left w:val="none" w:sz="0" w:space="0" w:color="auto"/>
        <w:bottom w:val="none" w:sz="0" w:space="0" w:color="auto"/>
        <w:right w:val="none" w:sz="0" w:space="0" w:color="auto"/>
      </w:divBdr>
      <w:divsChild>
        <w:div w:id="222637941">
          <w:marLeft w:val="547"/>
          <w:marRight w:val="0"/>
          <w:marTop w:val="154"/>
          <w:marBottom w:val="0"/>
          <w:divBdr>
            <w:top w:val="none" w:sz="0" w:space="0" w:color="auto"/>
            <w:left w:val="none" w:sz="0" w:space="0" w:color="auto"/>
            <w:bottom w:val="none" w:sz="0" w:space="0" w:color="auto"/>
            <w:right w:val="none" w:sz="0" w:space="0" w:color="auto"/>
          </w:divBdr>
        </w:div>
        <w:div w:id="617108272">
          <w:marLeft w:val="547"/>
          <w:marRight w:val="0"/>
          <w:marTop w:val="154"/>
          <w:marBottom w:val="0"/>
          <w:divBdr>
            <w:top w:val="none" w:sz="0" w:space="0" w:color="auto"/>
            <w:left w:val="none" w:sz="0" w:space="0" w:color="auto"/>
            <w:bottom w:val="none" w:sz="0" w:space="0" w:color="auto"/>
            <w:right w:val="none" w:sz="0" w:space="0" w:color="auto"/>
          </w:divBdr>
        </w:div>
        <w:div w:id="2142962685">
          <w:marLeft w:val="547"/>
          <w:marRight w:val="0"/>
          <w:marTop w:val="154"/>
          <w:marBottom w:val="0"/>
          <w:divBdr>
            <w:top w:val="none" w:sz="0" w:space="0" w:color="auto"/>
            <w:left w:val="none" w:sz="0" w:space="0" w:color="auto"/>
            <w:bottom w:val="none" w:sz="0" w:space="0" w:color="auto"/>
            <w:right w:val="none" w:sz="0" w:space="0" w:color="auto"/>
          </w:divBdr>
        </w:div>
      </w:divsChild>
    </w:div>
    <w:div w:id="357047929">
      <w:bodyDiv w:val="1"/>
      <w:marLeft w:val="0"/>
      <w:marRight w:val="0"/>
      <w:marTop w:val="0"/>
      <w:marBottom w:val="0"/>
      <w:divBdr>
        <w:top w:val="none" w:sz="0" w:space="0" w:color="auto"/>
        <w:left w:val="none" w:sz="0" w:space="0" w:color="auto"/>
        <w:bottom w:val="none" w:sz="0" w:space="0" w:color="auto"/>
        <w:right w:val="none" w:sz="0" w:space="0" w:color="auto"/>
      </w:divBdr>
      <w:divsChild>
        <w:div w:id="210926453">
          <w:marLeft w:val="547"/>
          <w:marRight w:val="0"/>
          <w:marTop w:val="154"/>
          <w:marBottom w:val="0"/>
          <w:divBdr>
            <w:top w:val="none" w:sz="0" w:space="0" w:color="auto"/>
            <w:left w:val="none" w:sz="0" w:space="0" w:color="auto"/>
            <w:bottom w:val="none" w:sz="0" w:space="0" w:color="auto"/>
            <w:right w:val="none" w:sz="0" w:space="0" w:color="auto"/>
          </w:divBdr>
        </w:div>
        <w:div w:id="1894538218">
          <w:marLeft w:val="547"/>
          <w:marRight w:val="0"/>
          <w:marTop w:val="154"/>
          <w:marBottom w:val="0"/>
          <w:divBdr>
            <w:top w:val="none" w:sz="0" w:space="0" w:color="auto"/>
            <w:left w:val="none" w:sz="0" w:space="0" w:color="auto"/>
            <w:bottom w:val="none" w:sz="0" w:space="0" w:color="auto"/>
            <w:right w:val="none" w:sz="0" w:space="0" w:color="auto"/>
          </w:divBdr>
        </w:div>
        <w:div w:id="20865434">
          <w:marLeft w:val="547"/>
          <w:marRight w:val="0"/>
          <w:marTop w:val="154"/>
          <w:marBottom w:val="0"/>
          <w:divBdr>
            <w:top w:val="none" w:sz="0" w:space="0" w:color="auto"/>
            <w:left w:val="none" w:sz="0" w:space="0" w:color="auto"/>
            <w:bottom w:val="none" w:sz="0" w:space="0" w:color="auto"/>
            <w:right w:val="none" w:sz="0" w:space="0" w:color="auto"/>
          </w:divBdr>
        </w:div>
        <w:div w:id="1398749089">
          <w:marLeft w:val="1166"/>
          <w:marRight w:val="0"/>
          <w:marTop w:val="134"/>
          <w:marBottom w:val="0"/>
          <w:divBdr>
            <w:top w:val="none" w:sz="0" w:space="0" w:color="auto"/>
            <w:left w:val="none" w:sz="0" w:space="0" w:color="auto"/>
            <w:bottom w:val="none" w:sz="0" w:space="0" w:color="auto"/>
            <w:right w:val="none" w:sz="0" w:space="0" w:color="auto"/>
          </w:divBdr>
        </w:div>
        <w:div w:id="1166436981">
          <w:marLeft w:val="1166"/>
          <w:marRight w:val="0"/>
          <w:marTop w:val="134"/>
          <w:marBottom w:val="0"/>
          <w:divBdr>
            <w:top w:val="none" w:sz="0" w:space="0" w:color="auto"/>
            <w:left w:val="none" w:sz="0" w:space="0" w:color="auto"/>
            <w:bottom w:val="none" w:sz="0" w:space="0" w:color="auto"/>
            <w:right w:val="none" w:sz="0" w:space="0" w:color="auto"/>
          </w:divBdr>
        </w:div>
        <w:div w:id="1556237760">
          <w:marLeft w:val="1166"/>
          <w:marRight w:val="0"/>
          <w:marTop w:val="134"/>
          <w:marBottom w:val="0"/>
          <w:divBdr>
            <w:top w:val="none" w:sz="0" w:space="0" w:color="auto"/>
            <w:left w:val="none" w:sz="0" w:space="0" w:color="auto"/>
            <w:bottom w:val="none" w:sz="0" w:space="0" w:color="auto"/>
            <w:right w:val="none" w:sz="0" w:space="0" w:color="auto"/>
          </w:divBdr>
        </w:div>
        <w:div w:id="1966696032">
          <w:marLeft w:val="1166"/>
          <w:marRight w:val="0"/>
          <w:marTop w:val="134"/>
          <w:marBottom w:val="0"/>
          <w:divBdr>
            <w:top w:val="none" w:sz="0" w:space="0" w:color="auto"/>
            <w:left w:val="none" w:sz="0" w:space="0" w:color="auto"/>
            <w:bottom w:val="none" w:sz="0" w:space="0" w:color="auto"/>
            <w:right w:val="none" w:sz="0" w:space="0" w:color="auto"/>
          </w:divBdr>
        </w:div>
      </w:divsChild>
    </w:div>
    <w:div w:id="499346310">
      <w:bodyDiv w:val="1"/>
      <w:marLeft w:val="0"/>
      <w:marRight w:val="0"/>
      <w:marTop w:val="0"/>
      <w:marBottom w:val="0"/>
      <w:divBdr>
        <w:top w:val="none" w:sz="0" w:space="0" w:color="auto"/>
        <w:left w:val="none" w:sz="0" w:space="0" w:color="auto"/>
        <w:bottom w:val="none" w:sz="0" w:space="0" w:color="auto"/>
        <w:right w:val="none" w:sz="0" w:space="0" w:color="auto"/>
      </w:divBdr>
      <w:divsChild>
        <w:div w:id="1019889289">
          <w:marLeft w:val="547"/>
          <w:marRight w:val="0"/>
          <w:marTop w:val="154"/>
          <w:marBottom w:val="0"/>
          <w:divBdr>
            <w:top w:val="none" w:sz="0" w:space="0" w:color="auto"/>
            <w:left w:val="none" w:sz="0" w:space="0" w:color="auto"/>
            <w:bottom w:val="none" w:sz="0" w:space="0" w:color="auto"/>
            <w:right w:val="none" w:sz="0" w:space="0" w:color="auto"/>
          </w:divBdr>
        </w:div>
        <w:div w:id="2080863652">
          <w:marLeft w:val="1166"/>
          <w:marRight w:val="0"/>
          <w:marTop w:val="134"/>
          <w:marBottom w:val="0"/>
          <w:divBdr>
            <w:top w:val="none" w:sz="0" w:space="0" w:color="auto"/>
            <w:left w:val="none" w:sz="0" w:space="0" w:color="auto"/>
            <w:bottom w:val="none" w:sz="0" w:space="0" w:color="auto"/>
            <w:right w:val="none" w:sz="0" w:space="0" w:color="auto"/>
          </w:divBdr>
        </w:div>
        <w:div w:id="985089269">
          <w:marLeft w:val="1800"/>
          <w:marRight w:val="0"/>
          <w:marTop w:val="115"/>
          <w:marBottom w:val="0"/>
          <w:divBdr>
            <w:top w:val="none" w:sz="0" w:space="0" w:color="auto"/>
            <w:left w:val="none" w:sz="0" w:space="0" w:color="auto"/>
            <w:bottom w:val="none" w:sz="0" w:space="0" w:color="auto"/>
            <w:right w:val="none" w:sz="0" w:space="0" w:color="auto"/>
          </w:divBdr>
        </w:div>
        <w:div w:id="1290934310">
          <w:marLeft w:val="1800"/>
          <w:marRight w:val="0"/>
          <w:marTop w:val="115"/>
          <w:marBottom w:val="0"/>
          <w:divBdr>
            <w:top w:val="none" w:sz="0" w:space="0" w:color="auto"/>
            <w:left w:val="none" w:sz="0" w:space="0" w:color="auto"/>
            <w:bottom w:val="none" w:sz="0" w:space="0" w:color="auto"/>
            <w:right w:val="none" w:sz="0" w:space="0" w:color="auto"/>
          </w:divBdr>
        </w:div>
        <w:div w:id="563029768">
          <w:marLeft w:val="1800"/>
          <w:marRight w:val="0"/>
          <w:marTop w:val="115"/>
          <w:marBottom w:val="0"/>
          <w:divBdr>
            <w:top w:val="none" w:sz="0" w:space="0" w:color="auto"/>
            <w:left w:val="none" w:sz="0" w:space="0" w:color="auto"/>
            <w:bottom w:val="none" w:sz="0" w:space="0" w:color="auto"/>
            <w:right w:val="none" w:sz="0" w:space="0" w:color="auto"/>
          </w:divBdr>
        </w:div>
        <w:div w:id="1011835580">
          <w:marLeft w:val="1800"/>
          <w:marRight w:val="0"/>
          <w:marTop w:val="115"/>
          <w:marBottom w:val="0"/>
          <w:divBdr>
            <w:top w:val="none" w:sz="0" w:space="0" w:color="auto"/>
            <w:left w:val="none" w:sz="0" w:space="0" w:color="auto"/>
            <w:bottom w:val="none" w:sz="0" w:space="0" w:color="auto"/>
            <w:right w:val="none" w:sz="0" w:space="0" w:color="auto"/>
          </w:divBdr>
        </w:div>
        <w:div w:id="1602646405">
          <w:marLeft w:val="1800"/>
          <w:marRight w:val="0"/>
          <w:marTop w:val="115"/>
          <w:marBottom w:val="0"/>
          <w:divBdr>
            <w:top w:val="none" w:sz="0" w:space="0" w:color="auto"/>
            <w:left w:val="none" w:sz="0" w:space="0" w:color="auto"/>
            <w:bottom w:val="none" w:sz="0" w:space="0" w:color="auto"/>
            <w:right w:val="none" w:sz="0" w:space="0" w:color="auto"/>
          </w:divBdr>
        </w:div>
      </w:divsChild>
    </w:div>
    <w:div w:id="500971249">
      <w:bodyDiv w:val="1"/>
      <w:marLeft w:val="0"/>
      <w:marRight w:val="0"/>
      <w:marTop w:val="0"/>
      <w:marBottom w:val="0"/>
      <w:divBdr>
        <w:top w:val="none" w:sz="0" w:space="0" w:color="auto"/>
        <w:left w:val="none" w:sz="0" w:space="0" w:color="auto"/>
        <w:bottom w:val="none" w:sz="0" w:space="0" w:color="auto"/>
        <w:right w:val="none" w:sz="0" w:space="0" w:color="auto"/>
      </w:divBdr>
      <w:divsChild>
        <w:div w:id="763459617">
          <w:marLeft w:val="547"/>
          <w:marRight w:val="0"/>
          <w:marTop w:val="115"/>
          <w:marBottom w:val="0"/>
          <w:divBdr>
            <w:top w:val="none" w:sz="0" w:space="0" w:color="auto"/>
            <w:left w:val="none" w:sz="0" w:space="0" w:color="auto"/>
            <w:bottom w:val="none" w:sz="0" w:space="0" w:color="auto"/>
            <w:right w:val="none" w:sz="0" w:space="0" w:color="auto"/>
          </w:divBdr>
        </w:div>
        <w:div w:id="524834744">
          <w:marLeft w:val="547"/>
          <w:marRight w:val="0"/>
          <w:marTop w:val="115"/>
          <w:marBottom w:val="0"/>
          <w:divBdr>
            <w:top w:val="none" w:sz="0" w:space="0" w:color="auto"/>
            <w:left w:val="none" w:sz="0" w:space="0" w:color="auto"/>
            <w:bottom w:val="none" w:sz="0" w:space="0" w:color="auto"/>
            <w:right w:val="none" w:sz="0" w:space="0" w:color="auto"/>
          </w:divBdr>
        </w:div>
        <w:div w:id="1696300016">
          <w:marLeft w:val="547"/>
          <w:marRight w:val="0"/>
          <w:marTop w:val="115"/>
          <w:marBottom w:val="0"/>
          <w:divBdr>
            <w:top w:val="none" w:sz="0" w:space="0" w:color="auto"/>
            <w:left w:val="none" w:sz="0" w:space="0" w:color="auto"/>
            <w:bottom w:val="none" w:sz="0" w:space="0" w:color="auto"/>
            <w:right w:val="none" w:sz="0" w:space="0" w:color="auto"/>
          </w:divBdr>
        </w:div>
        <w:div w:id="42753612">
          <w:marLeft w:val="547"/>
          <w:marRight w:val="0"/>
          <w:marTop w:val="115"/>
          <w:marBottom w:val="0"/>
          <w:divBdr>
            <w:top w:val="none" w:sz="0" w:space="0" w:color="auto"/>
            <w:left w:val="none" w:sz="0" w:space="0" w:color="auto"/>
            <w:bottom w:val="none" w:sz="0" w:space="0" w:color="auto"/>
            <w:right w:val="none" w:sz="0" w:space="0" w:color="auto"/>
          </w:divBdr>
        </w:div>
      </w:divsChild>
    </w:div>
    <w:div w:id="510263508">
      <w:bodyDiv w:val="1"/>
      <w:marLeft w:val="0"/>
      <w:marRight w:val="0"/>
      <w:marTop w:val="0"/>
      <w:marBottom w:val="0"/>
      <w:divBdr>
        <w:top w:val="none" w:sz="0" w:space="0" w:color="auto"/>
        <w:left w:val="none" w:sz="0" w:space="0" w:color="auto"/>
        <w:bottom w:val="none" w:sz="0" w:space="0" w:color="auto"/>
        <w:right w:val="none" w:sz="0" w:space="0" w:color="auto"/>
      </w:divBdr>
      <w:divsChild>
        <w:div w:id="776216505">
          <w:marLeft w:val="547"/>
          <w:marRight w:val="0"/>
          <w:marTop w:val="154"/>
          <w:marBottom w:val="0"/>
          <w:divBdr>
            <w:top w:val="none" w:sz="0" w:space="0" w:color="auto"/>
            <w:left w:val="none" w:sz="0" w:space="0" w:color="auto"/>
            <w:bottom w:val="none" w:sz="0" w:space="0" w:color="auto"/>
            <w:right w:val="none" w:sz="0" w:space="0" w:color="auto"/>
          </w:divBdr>
        </w:div>
        <w:div w:id="1645503676">
          <w:marLeft w:val="547"/>
          <w:marRight w:val="0"/>
          <w:marTop w:val="154"/>
          <w:marBottom w:val="0"/>
          <w:divBdr>
            <w:top w:val="none" w:sz="0" w:space="0" w:color="auto"/>
            <w:left w:val="none" w:sz="0" w:space="0" w:color="auto"/>
            <w:bottom w:val="none" w:sz="0" w:space="0" w:color="auto"/>
            <w:right w:val="none" w:sz="0" w:space="0" w:color="auto"/>
          </w:divBdr>
        </w:div>
      </w:divsChild>
    </w:div>
    <w:div w:id="538400914">
      <w:bodyDiv w:val="1"/>
      <w:marLeft w:val="0"/>
      <w:marRight w:val="0"/>
      <w:marTop w:val="0"/>
      <w:marBottom w:val="0"/>
      <w:divBdr>
        <w:top w:val="none" w:sz="0" w:space="0" w:color="auto"/>
        <w:left w:val="none" w:sz="0" w:space="0" w:color="auto"/>
        <w:bottom w:val="none" w:sz="0" w:space="0" w:color="auto"/>
        <w:right w:val="none" w:sz="0" w:space="0" w:color="auto"/>
      </w:divBdr>
      <w:divsChild>
        <w:div w:id="1576821269">
          <w:marLeft w:val="547"/>
          <w:marRight w:val="0"/>
          <w:marTop w:val="154"/>
          <w:marBottom w:val="0"/>
          <w:divBdr>
            <w:top w:val="none" w:sz="0" w:space="0" w:color="auto"/>
            <w:left w:val="none" w:sz="0" w:space="0" w:color="auto"/>
            <w:bottom w:val="none" w:sz="0" w:space="0" w:color="auto"/>
            <w:right w:val="none" w:sz="0" w:space="0" w:color="auto"/>
          </w:divBdr>
        </w:div>
        <w:div w:id="1362629374">
          <w:marLeft w:val="547"/>
          <w:marRight w:val="0"/>
          <w:marTop w:val="154"/>
          <w:marBottom w:val="0"/>
          <w:divBdr>
            <w:top w:val="none" w:sz="0" w:space="0" w:color="auto"/>
            <w:left w:val="none" w:sz="0" w:space="0" w:color="auto"/>
            <w:bottom w:val="none" w:sz="0" w:space="0" w:color="auto"/>
            <w:right w:val="none" w:sz="0" w:space="0" w:color="auto"/>
          </w:divBdr>
        </w:div>
        <w:div w:id="147481197">
          <w:marLeft w:val="547"/>
          <w:marRight w:val="0"/>
          <w:marTop w:val="154"/>
          <w:marBottom w:val="0"/>
          <w:divBdr>
            <w:top w:val="none" w:sz="0" w:space="0" w:color="auto"/>
            <w:left w:val="none" w:sz="0" w:space="0" w:color="auto"/>
            <w:bottom w:val="none" w:sz="0" w:space="0" w:color="auto"/>
            <w:right w:val="none" w:sz="0" w:space="0" w:color="auto"/>
          </w:divBdr>
        </w:div>
      </w:divsChild>
    </w:div>
    <w:div w:id="598022606">
      <w:bodyDiv w:val="1"/>
      <w:marLeft w:val="0"/>
      <w:marRight w:val="0"/>
      <w:marTop w:val="0"/>
      <w:marBottom w:val="0"/>
      <w:divBdr>
        <w:top w:val="none" w:sz="0" w:space="0" w:color="auto"/>
        <w:left w:val="none" w:sz="0" w:space="0" w:color="auto"/>
        <w:bottom w:val="none" w:sz="0" w:space="0" w:color="auto"/>
        <w:right w:val="none" w:sz="0" w:space="0" w:color="auto"/>
      </w:divBdr>
      <w:divsChild>
        <w:div w:id="1732191312">
          <w:marLeft w:val="547"/>
          <w:marRight w:val="0"/>
          <w:marTop w:val="154"/>
          <w:marBottom w:val="0"/>
          <w:divBdr>
            <w:top w:val="none" w:sz="0" w:space="0" w:color="auto"/>
            <w:left w:val="none" w:sz="0" w:space="0" w:color="auto"/>
            <w:bottom w:val="none" w:sz="0" w:space="0" w:color="auto"/>
            <w:right w:val="none" w:sz="0" w:space="0" w:color="auto"/>
          </w:divBdr>
        </w:div>
        <w:div w:id="2042894875">
          <w:marLeft w:val="547"/>
          <w:marRight w:val="0"/>
          <w:marTop w:val="154"/>
          <w:marBottom w:val="0"/>
          <w:divBdr>
            <w:top w:val="none" w:sz="0" w:space="0" w:color="auto"/>
            <w:left w:val="none" w:sz="0" w:space="0" w:color="auto"/>
            <w:bottom w:val="none" w:sz="0" w:space="0" w:color="auto"/>
            <w:right w:val="none" w:sz="0" w:space="0" w:color="auto"/>
          </w:divBdr>
        </w:div>
        <w:div w:id="568852501">
          <w:marLeft w:val="547"/>
          <w:marRight w:val="0"/>
          <w:marTop w:val="154"/>
          <w:marBottom w:val="0"/>
          <w:divBdr>
            <w:top w:val="none" w:sz="0" w:space="0" w:color="auto"/>
            <w:left w:val="none" w:sz="0" w:space="0" w:color="auto"/>
            <w:bottom w:val="none" w:sz="0" w:space="0" w:color="auto"/>
            <w:right w:val="none" w:sz="0" w:space="0" w:color="auto"/>
          </w:divBdr>
        </w:div>
      </w:divsChild>
    </w:div>
    <w:div w:id="815072350">
      <w:bodyDiv w:val="1"/>
      <w:marLeft w:val="0"/>
      <w:marRight w:val="0"/>
      <w:marTop w:val="0"/>
      <w:marBottom w:val="0"/>
      <w:divBdr>
        <w:top w:val="none" w:sz="0" w:space="0" w:color="auto"/>
        <w:left w:val="none" w:sz="0" w:space="0" w:color="auto"/>
        <w:bottom w:val="none" w:sz="0" w:space="0" w:color="auto"/>
        <w:right w:val="none" w:sz="0" w:space="0" w:color="auto"/>
      </w:divBdr>
      <w:divsChild>
        <w:div w:id="58285748">
          <w:marLeft w:val="547"/>
          <w:marRight w:val="0"/>
          <w:marTop w:val="154"/>
          <w:marBottom w:val="0"/>
          <w:divBdr>
            <w:top w:val="none" w:sz="0" w:space="0" w:color="auto"/>
            <w:left w:val="none" w:sz="0" w:space="0" w:color="auto"/>
            <w:bottom w:val="none" w:sz="0" w:space="0" w:color="auto"/>
            <w:right w:val="none" w:sz="0" w:space="0" w:color="auto"/>
          </w:divBdr>
        </w:div>
        <w:div w:id="247156708">
          <w:marLeft w:val="547"/>
          <w:marRight w:val="0"/>
          <w:marTop w:val="154"/>
          <w:marBottom w:val="0"/>
          <w:divBdr>
            <w:top w:val="none" w:sz="0" w:space="0" w:color="auto"/>
            <w:left w:val="none" w:sz="0" w:space="0" w:color="auto"/>
            <w:bottom w:val="none" w:sz="0" w:space="0" w:color="auto"/>
            <w:right w:val="none" w:sz="0" w:space="0" w:color="auto"/>
          </w:divBdr>
        </w:div>
        <w:div w:id="1990790502">
          <w:marLeft w:val="547"/>
          <w:marRight w:val="0"/>
          <w:marTop w:val="154"/>
          <w:marBottom w:val="0"/>
          <w:divBdr>
            <w:top w:val="none" w:sz="0" w:space="0" w:color="auto"/>
            <w:left w:val="none" w:sz="0" w:space="0" w:color="auto"/>
            <w:bottom w:val="none" w:sz="0" w:space="0" w:color="auto"/>
            <w:right w:val="none" w:sz="0" w:space="0" w:color="auto"/>
          </w:divBdr>
        </w:div>
        <w:div w:id="163402085">
          <w:marLeft w:val="547"/>
          <w:marRight w:val="0"/>
          <w:marTop w:val="154"/>
          <w:marBottom w:val="0"/>
          <w:divBdr>
            <w:top w:val="none" w:sz="0" w:space="0" w:color="auto"/>
            <w:left w:val="none" w:sz="0" w:space="0" w:color="auto"/>
            <w:bottom w:val="none" w:sz="0" w:space="0" w:color="auto"/>
            <w:right w:val="none" w:sz="0" w:space="0" w:color="auto"/>
          </w:divBdr>
        </w:div>
      </w:divsChild>
    </w:div>
    <w:div w:id="818813665">
      <w:bodyDiv w:val="1"/>
      <w:marLeft w:val="0"/>
      <w:marRight w:val="0"/>
      <w:marTop w:val="0"/>
      <w:marBottom w:val="0"/>
      <w:divBdr>
        <w:top w:val="none" w:sz="0" w:space="0" w:color="auto"/>
        <w:left w:val="none" w:sz="0" w:space="0" w:color="auto"/>
        <w:bottom w:val="none" w:sz="0" w:space="0" w:color="auto"/>
        <w:right w:val="none" w:sz="0" w:space="0" w:color="auto"/>
      </w:divBdr>
      <w:divsChild>
        <w:div w:id="495613512">
          <w:marLeft w:val="547"/>
          <w:marRight w:val="0"/>
          <w:marTop w:val="154"/>
          <w:marBottom w:val="0"/>
          <w:divBdr>
            <w:top w:val="none" w:sz="0" w:space="0" w:color="auto"/>
            <w:left w:val="none" w:sz="0" w:space="0" w:color="auto"/>
            <w:bottom w:val="none" w:sz="0" w:space="0" w:color="auto"/>
            <w:right w:val="none" w:sz="0" w:space="0" w:color="auto"/>
          </w:divBdr>
        </w:div>
        <w:div w:id="1786609217">
          <w:marLeft w:val="547"/>
          <w:marRight w:val="0"/>
          <w:marTop w:val="154"/>
          <w:marBottom w:val="0"/>
          <w:divBdr>
            <w:top w:val="none" w:sz="0" w:space="0" w:color="auto"/>
            <w:left w:val="none" w:sz="0" w:space="0" w:color="auto"/>
            <w:bottom w:val="none" w:sz="0" w:space="0" w:color="auto"/>
            <w:right w:val="none" w:sz="0" w:space="0" w:color="auto"/>
          </w:divBdr>
        </w:div>
        <w:div w:id="45230217">
          <w:marLeft w:val="547"/>
          <w:marRight w:val="0"/>
          <w:marTop w:val="154"/>
          <w:marBottom w:val="0"/>
          <w:divBdr>
            <w:top w:val="none" w:sz="0" w:space="0" w:color="auto"/>
            <w:left w:val="none" w:sz="0" w:space="0" w:color="auto"/>
            <w:bottom w:val="none" w:sz="0" w:space="0" w:color="auto"/>
            <w:right w:val="none" w:sz="0" w:space="0" w:color="auto"/>
          </w:divBdr>
        </w:div>
      </w:divsChild>
    </w:div>
    <w:div w:id="868176671">
      <w:bodyDiv w:val="1"/>
      <w:marLeft w:val="0"/>
      <w:marRight w:val="0"/>
      <w:marTop w:val="0"/>
      <w:marBottom w:val="0"/>
      <w:divBdr>
        <w:top w:val="none" w:sz="0" w:space="0" w:color="auto"/>
        <w:left w:val="none" w:sz="0" w:space="0" w:color="auto"/>
        <w:bottom w:val="none" w:sz="0" w:space="0" w:color="auto"/>
        <w:right w:val="none" w:sz="0" w:space="0" w:color="auto"/>
      </w:divBdr>
      <w:divsChild>
        <w:div w:id="1539468790">
          <w:marLeft w:val="547"/>
          <w:marRight w:val="0"/>
          <w:marTop w:val="154"/>
          <w:marBottom w:val="0"/>
          <w:divBdr>
            <w:top w:val="none" w:sz="0" w:space="0" w:color="auto"/>
            <w:left w:val="none" w:sz="0" w:space="0" w:color="auto"/>
            <w:bottom w:val="none" w:sz="0" w:space="0" w:color="auto"/>
            <w:right w:val="none" w:sz="0" w:space="0" w:color="auto"/>
          </w:divBdr>
        </w:div>
        <w:div w:id="370495621">
          <w:marLeft w:val="547"/>
          <w:marRight w:val="0"/>
          <w:marTop w:val="154"/>
          <w:marBottom w:val="0"/>
          <w:divBdr>
            <w:top w:val="none" w:sz="0" w:space="0" w:color="auto"/>
            <w:left w:val="none" w:sz="0" w:space="0" w:color="auto"/>
            <w:bottom w:val="none" w:sz="0" w:space="0" w:color="auto"/>
            <w:right w:val="none" w:sz="0" w:space="0" w:color="auto"/>
          </w:divBdr>
        </w:div>
        <w:div w:id="214388326">
          <w:marLeft w:val="547"/>
          <w:marRight w:val="0"/>
          <w:marTop w:val="154"/>
          <w:marBottom w:val="0"/>
          <w:divBdr>
            <w:top w:val="none" w:sz="0" w:space="0" w:color="auto"/>
            <w:left w:val="none" w:sz="0" w:space="0" w:color="auto"/>
            <w:bottom w:val="none" w:sz="0" w:space="0" w:color="auto"/>
            <w:right w:val="none" w:sz="0" w:space="0" w:color="auto"/>
          </w:divBdr>
        </w:div>
      </w:divsChild>
    </w:div>
    <w:div w:id="904489415">
      <w:bodyDiv w:val="1"/>
      <w:marLeft w:val="0"/>
      <w:marRight w:val="0"/>
      <w:marTop w:val="0"/>
      <w:marBottom w:val="0"/>
      <w:divBdr>
        <w:top w:val="none" w:sz="0" w:space="0" w:color="auto"/>
        <w:left w:val="none" w:sz="0" w:space="0" w:color="auto"/>
        <w:bottom w:val="none" w:sz="0" w:space="0" w:color="auto"/>
        <w:right w:val="none" w:sz="0" w:space="0" w:color="auto"/>
      </w:divBdr>
      <w:divsChild>
        <w:div w:id="1542015233">
          <w:marLeft w:val="547"/>
          <w:marRight w:val="0"/>
          <w:marTop w:val="154"/>
          <w:marBottom w:val="0"/>
          <w:divBdr>
            <w:top w:val="none" w:sz="0" w:space="0" w:color="auto"/>
            <w:left w:val="none" w:sz="0" w:space="0" w:color="auto"/>
            <w:bottom w:val="none" w:sz="0" w:space="0" w:color="auto"/>
            <w:right w:val="none" w:sz="0" w:space="0" w:color="auto"/>
          </w:divBdr>
        </w:div>
        <w:div w:id="1440638064">
          <w:marLeft w:val="547"/>
          <w:marRight w:val="0"/>
          <w:marTop w:val="154"/>
          <w:marBottom w:val="0"/>
          <w:divBdr>
            <w:top w:val="none" w:sz="0" w:space="0" w:color="auto"/>
            <w:left w:val="none" w:sz="0" w:space="0" w:color="auto"/>
            <w:bottom w:val="none" w:sz="0" w:space="0" w:color="auto"/>
            <w:right w:val="none" w:sz="0" w:space="0" w:color="auto"/>
          </w:divBdr>
        </w:div>
        <w:div w:id="1476067528">
          <w:marLeft w:val="1166"/>
          <w:marRight w:val="0"/>
          <w:marTop w:val="134"/>
          <w:marBottom w:val="0"/>
          <w:divBdr>
            <w:top w:val="none" w:sz="0" w:space="0" w:color="auto"/>
            <w:left w:val="none" w:sz="0" w:space="0" w:color="auto"/>
            <w:bottom w:val="none" w:sz="0" w:space="0" w:color="auto"/>
            <w:right w:val="none" w:sz="0" w:space="0" w:color="auto"/>
          </w:divBdr>
        </w:div>
        <w:div w:id="96415548">
          <w:marLeft w:val="1166"/>
          <w:marRight w:val="0"/>
          <w:marTop w:val="134"/>
          <w:marBottom w:val="0"/>
          <w:divBdr>
            <w:top w:val="none" w:sz="0" w:space="0" w:color="auto"/>
            <w:left w:val="none" w:sz="0" w:space="0" w:color="auto"/>
            <w:bottom w:val="none" w:sz="0" w:space="0" w:color="auto"/>
            <w:right w:val="none" w:sz="0" w:space="0" w:color="auto"/>
          </w:divBdr>
        </w:div>
        <w:div w:id="1784228528">
          <w:marLeft w:val="1166"/>
          <w:marRight w:val="0"/>
          <w:marTop w:val="134"/>
          <w:marBottom w:val="0"/>
          <w:divBdr>
            <w:top w:val="none" w:sz="0" w:space="0" w:color="auto"/>
            <w:left w:val="none" w:sz="0" w:space="0" w:color="auto"/>
            <w:bottom w:val="none" w:sz="0" w:space="0" w:color="auto"/>
            <w:right w:val="none" w:sz="0" w:space="0" w:color="auto"/>
          </w:divBdr>
        </w:div>
      </w:divsChild>
    </w:div>
    <w:div w:id="925698566">
      <w:bodyDiv w:val="1"/>
      <w:marLeft w:val="0"/>
      <w:marRight w:val="0"/>
      <w:marTop w:val="0"/>
      <w:marBottom w:val="0"/>
      <w:divBdr>
        <w:top w:val="none" w:sz="0" w:space="0" w:color="auto"/>
        <w:left w:val="none" w:sz="0" w:space="0" w:color="auto"/>
        <w:bottom w:val="none" w:sz="0" w:space="0" w:color="auto"/>
        <w:right w:val="none" w:sz="0" w:space="0" w:color="auto"/>
      </w:divBdr>
      <w:divsChild>
        <w:div w:id="263655044">
          <w:marLeft w:val="547"/>
          <w:marRight w:val="0"/>
          <w:marTop w:val="154"/>
          <w:marBottom w:val="0"/>
          <w:divBdr>
            <w:top w:val="none" w:sz="0" w:space="0" w:color="auto"/>
            <w:left w:val="none" w:sz="0" w:space="0" w:color="auto"/>
            <w:bottom w:val="none" w:sz="0" w:space="0" w:color="auto"/>
            <w:right w:val="none" w:sz="0" w:space="0" w:color="auto"/>
          </w:divBdr>
        </w:div>
        <w:div w:id="1114254727">
          <w:marLeft w:val="547"/>
          <w:marRight w:val="0"/>
          <w:marTop w:val="154"/>
          <w:marBottom w:val="0"/>
          <w:divBdr>
            <w:top w:val="none" w:sz="0" w:space="0" w:color="auto"/>
            <w:left w:val="none" w:sz="0" w:space="0" w:color="auto"/>
            <w:bottom w:val="none" w:sz="0" w:space="0" w:color="auto"/>
            <w:right w:val="none" w:sz="0" w:space="0" w:color="auto"/>
          </w:divBdr>
        </w:div>
      </w:divsChild>
    </w:div>
    <w:div w:id="1088842284">
      <w:bodyDiv w:val="1"/>
      <w:marLeft w:val="0"/>
      <w:marRight w:val="0"/>
      <w:marTop w:val="0"/>
      <w:marBottom w:val="0"/>
      <w:divBdr>
        <w:top w:val="none" w:sz="0" w:space="0" w:color="auto"/>
        <w:left w:val="none" w:sz="0" w:space="0" w:color="auto"/>
        <w:bottom w:val="none" w:sz="0" w:space="0" w:color="auto"/>
        <w:right w:val="none" w:sz="0" w:space="0" w:color="auto"/>
      </w:divBdr>
      <w:divsChild>
        <w:div w:id="325019355">
          <w:marLeft w:val="547"/>
          <w:marRight w:val="0"/>
          <w:marTop w:val="154"/>
          <w:marBottom w:val="0"/>
          <w:divBdr>
            <w:top w:val="none" w:sz="0" w:space="0" w:color="auto"/>
            <w:left w:val="none" w:sz="0" w:space="0" w:color="auto"/>
            <w:bottom w:val="none" w:sz="0" w:space="0" w:color="auto"/>
            <w:right w:val="none" w:sz="0" w:space="0" w:color="auto"/>
          </w:divBdr>
        </w:div>
        <w:div w:id="918444694">
          <w:marLeft w:val="547"/>
          <w:marRight w:val="0"/>
          <w:marTop w:val="154"/>
          <w:marBottom w:val="0"/>
          <w:divBdr>
            <w:top w:val="none" w:sz="0" w:space="0" w:color="auto"/>
            <w:left w:val="none" w:sz="0" w:space="0" w:color="auto"/>
            <w:bottom w:val="none" w:sz="0" w:space="0" w:color="auto"/>
            <w:right w:val="none" w:sz="0" w:space="0" w:color="auto"/>
          </w:divBdr>
        </w:div>
      </w:divsChild>
    </w:div>
    <w:div w:id="1093938022">
      <w:bodyDiv w:val="1"/>
      <w:marLeft w:val="0"/>
      <w:marRight w:val="0"/>
      <w:marTop w:val="0"/>
      <w:marBottom w:val="0"/>
      <w:divBdr>
        <w:top w:val="none" w:sz="0" w:space="0" w:color="auto"/>
        <w:left w:val="none" w:sz="0" w:space="0" w:color="auto"/>
        <w:bottom w:val="none" w:sz="0" w:space="0" w:color="auto"/>
        <w:right w:val="none" w:sz="0" w:space="0" w:color="auto"/>
      </w:divBdr>
    </w:div>
    <w:div w:id="1148739772">
      <w:bodyDiv w:val="1"/>
      <w:marLeft w:val="0"/>
      <w:marRight w:val="0"/>
      <w:marTop w:val="0"/>
      <w:marBottom w:val="0"/>
      <w:divBdr>
        <w:top w:val="none" w:sz="0" w:space="0" w:color="auto"/>
        <w:left w:val="none" w:sz="0" w:space="0" w:color="auto"/>
        <w:bottom w:val="none" w:sz="0" w:space="0" w:color="auto"/>
        <w:right w:val="none" w:sz="0" w:space="0" w:color="auto"/>
      </w:divBdr>
      <w:divsChild>
        <w:div w:id="180631720">
          <w:marLeft w:val="547"/>
          <w:marRight w:val="0"/>
          <w:marTop w:val="154"/>
          <w:marBottom w:val="0"/>
          <w:divBdr>
            <w:top w:val="none" w:sz="0" w:space="0" w:color="auto"/>
            <w:left w:val="none" w:sz="0" w:space="0" w:color="auto"/>
            <w:bottom w:val="none" w:sz="0" w:space="0" w:color="auto"/>
            <w:right w:val="none" w:sz="0" w:space="0" w:color="auto"/>
          </w:divBdr>
        </w:div>
        <w:div w:id="706296043">
          <w:marLeft w:val="1166"/>
          <w:marRight w:val="0"/>
          <w:marTop w:val="134"/>
          <w:marBottom w:val="0"/>
          <w:divBdr>
            <w:top w:val="none" w:sz="0" w:space="0" w:color="auto"/>
            <w:left w:val="none" w:sz="0" w:space="0" w:color="auto"/>
            <w:bottom w:val="none" w:sz="0" w:space="0" w:color="auto"/>
            <w:right w:val="none" w:sz="0" w:space="0" w:color="auto"/>
          </w:divBdr>
        </w:div>
        <w:div w:id="1075200119">
          <w:marLeft w:val="1166"/>
          <w:marRight w:val="0"/>
          <w:marTop w:val="134"/>
          <w:marBottom w:val="0"/>
          <w:divBdr>
            <w:top w:val="none" w:sz="0" w:space="0" w:color="auto"/>
            <w:left w:val="none" w:sz="0" w:space="0" w:color="auto"/>
            <w:bottom w:val="none" w:sz="0" w:space="0" w:color="auto"/>
            <w:right w:val="none" w:sz="0" w:space="0" w:color="auto"/>
          </w:divBdr>
        </w:div>
        <w:div w:id="161550190">
          <w:marLeft w:val="1166"/>
          <w:marRight w:val="0"/>
          <w:marTop w:val="134"/>
          <w:marBottom w:val="0"/>
          <w:divBdr>
            <w:top w:val="none" w:sz="0" w:space="0" w:color="auto"/>
            <w:left w:val="none" w:sz="0" w:space="0" w:color="auto"/>
            <w:bottom w:val="none" w:sz="0" w:space="0" w:color="auto"/>
            <w:right w:val="none" w:sz="0" w:space="0" w:color="auto"/>
          </w:divBdr>
        </w:div>
        <w:div w:id="908346908">
          <w:marLeft w:val="547"/>
          <w:marRight w:val="0"/>
          <w:marTop w:val="154"/>
          <w:marBottom w:val="0"/>
          <w:divBdr>
            <w:top w:val="none" w:sz="0" w:space="0" w:color="auto"/>
            <w:left w:val="none" w:sz="0" w:space="0" w:color="auto"/>
            <w:bottom w:val="none" w:sz="0" w:space="0" w:color="auto"/>
            <w:right w:val="none" w:sz="0" w:space="0" w:color="auto"/>
          </w:divBdr>
        </w:div>
        <w:div w:id="1669558698">
          <w:marLeft w:val="1166"/>
          <w:marRight w:val="0"/>
          <w:marTop w:val="134"/>
          <w:marBottom w:val="0"/>
          <w:divBdr>
            <w:top w:val="none" w:sz="0" w:space="0" w:color="auto"/>
            <w:left w:val="none" w:sz="0" w:space="0" w:color="auto"/>
            <w:bottom w:val="none" w:sz="0" w:space="0" w:color="auto"/>
            <w:right w:val="none" w:sz="0" w:space="0" w:color="auto"/>
          </w:divBdr>
        </w:div>
        <w:div w:id="1998264140">
          <w:marLeft w:val="1166"/>
          <w:marRight w:val="0"/>
          <w:marTop w:val="134"/>
          <w:marBottom w:val="0"/>
          <w:divBdr>
            <w:top w:val="none" w:sz="0" w:space="0" w:color="auto"/>
            <w:left w:val="none" w:sz="0" w:space="0" w:color="auto"/>
            <w:bottom w:val="none" w:sz="0" w:space="0" w:color="auto"/>
            <w:right w:val="none" w:sz="0" w:space="0" w:color="auto"/>
          </w:divBdr>
        </w:div>
      </w:divsChild>
    </w:div>
    <w:div w:id="1216087346">
      <w:bodyDiv w:val="1"/>
      <w:marLeft w:val="0"/>
      <w:marRight w:val="0"/>
      <w:marTop w:val="0"/>
      <w:marBottom w:val="0"/>
      <w:divBdr>
        <w:top w:val="none" w:sz="0" w:space="0" w:color="auto"/>
        <w:left w:val="none" w:sz="0" w:space="0" w:color="auto"/>
        <w:bottom w:val="none" w:sz="0" w:space="0" w:color="auto"/>
        <w:right w:val="none" w:sz="0" w:space="0" w:color="auto"/>
      </w:divBdr>
      <w:divsChild>
        <w:div w:id="378557163">
          <w:marLeft w:val="547"/>
          <w:marRight w:val="0"/>
          <w:marTop w:val="154"/>
          <w:marBottom w:val="0"/>
          <w:divBdr>
            <w:top w:val="none" w:sz="0" w:space="0" w:color="auto"/>
            <w:left w:val="none" w:sz="0" w:space="0" w:color="auto"/>
            <w:bottom w:val="none" w:sz="0" w:space="0" w:color="auto"/>
            <w:right w:val="none" w:sz="0" w:space="0" w:color="auto"/>
          </w:divBdr>
        </w:div>
        <w:div w:id="877812380">
          <w:marLeft w:val="547"/>
          <w:marRight w:val="0"/>
          <w:marTop w:val="154"/>
          <w:marBottom w:val="0"/>
          <w:divBdr>
            <w:top w:val="none" w:sz="0" w:space="0" w:color="auto"/>
            <w:left w:val="none" w:sz="0" w:space="0" w:color="auto"/>
            <w:bottom w:val="none" w:sz="0" w:space="0" w:color="auto"/>
            <w:right w:val="none" w:sz="0" w:space="0" w:color="auto"/>
          </w:divBdr>
        </w:div>
        <w:div w:id="1360012210">
          <w:marLeft w:val="547"/>
          <w:marRight w:val="0"/>
          <w:marTop w:val="154"/>
          <w:marBottom w:val="0"/>
          <w:divBdr>
            <w:top w:val="none" w:sz="0" w:space="0" w:color="auto"/>
            <w:left w:val="none" w:sz="0" w:space="0" w:color="auto"/>
            <w:bottom w:val="none" w:sz="0" w:space="0" w:color="auto"/>
            <w:right w:val="none" w:sz="0" w:space="0" w:color="auto"/>
          </w:divBdr>
        </w:div>
        <w:div w:id="626737719">
          <w:marLeft w:val="547"/>
          <w:marRight w:val="0"/>
          <w:marTop w:val="154"/>
          <w:marBottom w:val="0"/>
          <w:divBdr>
            <w:top w:val="none" w:sz="0" w:space="0" w:color="auto"/>
            <w:left w:val="none" w:sz="0" w:space="0" w:color="auto"/>
            <w:bottom w:val="none" w:sz="0" w:space="0" w:color="auto"/>
            <w:right w:val="none" w:sz="0" w:space="0" w:color="auto"/>
          </w:divBdr>
        </w:div>
        <w:div w:id="1708990765">
          <w:marLeft w:val="547"/>
          <w:marRight w:val="0"/>
          <w:marTop w:val="154"/>
          <w:marBottom w:val="0"/>
          <w:divBdr>
            <w:top w:val="none" w:sz="0" w:space="0" w:color="auto"/>
            <w:left w:val="none" w:sz="0" w:space="0" w:color="auto"/>
            <w:bottom w:val="none" w:sz="0" w:space="0" w:color="auto"/>
            <w:right w:val="none" w:sz="0" w:space="0" w:color="auto"/>
          </w:divBdr>
        </w:div>
        <w:div w:id="1811172161">
          <w:marLeft w:val="547"/>
          <w:marRight w:val="0"/>
          <w:marTop w:val="154"/>
          <w:marBottom w:val="0"/>
          <w:divBdr>
            <w:top w:val="none" w:sz="0" w:space="0" w:color="auto"/>
            <w:left w:val="none" w:sz="0" w:space="0" w:color="auto"/>
            <w:bottom w:val="none" w:sz="0" w:space="0" w:color="auto"/>
            <w:right w:val="none" w:sz="0" w:space="0" w:color="auto"/>
          </w:divBdr>
        </w:div>
        <w:div w:id="2017615263">
          <w:marLeft w:val="547"/>
          <w:marRight w:val="0"/>
          <w:marTop w:val="154"/>
          <w:marBottom w:val="0"/>
          <w:divBdr>
            <w:top w:val="none" w:sz="0" w:space="0" w:color="auto"/>
            <w:left w:val="none" w:sz="0" w:space="0" w:color="auto"/>
            <w:bottom w:val="none" w:sz="0" w:space="0" w:color="auto"/>
            <w:right w:val="none" w:sz="0" w:space="0" w:color="auto"/>
          </w:divBdr>
        </w:div>
      </w:divsChild>
    </w:div>
    <w:div w:id="1329822379">
      <w:bodyDiv w:val="1"/>
      <w:marLeft w:val="0"/>
      <w:marRight w:val="0"/>
      <w:marTop w:val="0"/>
      <w:marBottom w:val="0"/>
      <w:divBdr>
        <w:top w:val="none" w:sz="0" w:space="0" w:color="auto"/>
        <w:left w:val="none" w:sz="0" w:space="0" w:color="auto"/>
        <w:bottom w:val="none" w:sz="0" w:space="0" w:color="auto"/>
        <w:right w:val="none" w:sz="0" w:space="0" w:color="auto"/>
      </w:divBdr>
    </w:div>
    <w:div w:id="1334919409">
      <w:bodyDiv w:val="1"/>
      <w:marLeft w:val="0"/>
      <w:marRight w:val="0"/>
      <w:marTop w:val="0"/>
      <w:marBottom w:val="0"/>
      <w:divBdr>
        <w:top w:val="none" w:sz="0" w:space="0" w:color="auto"/>
        <w:left w:val="none" w:sz="0" w:space="0" w:color="auto"/>
        <w:bottom w:val="none" w:sz="0" w:space="0" w:color="auto"/>
        <w:right w:val="none" w:sz="0" w:space="0" w:color="auto"/>
      </w:divBdr>
      <w:divsChild>
        <w:div w:id="646782954">
          <w:marLeft w:val="547"/>
          <w:marRight w:val="0"/>
          <w:marTop w:val="154"/>
          <w:marBottom w:val="0"/>
          <w:divBdr>
            <w:top w:val="none" w:sz="0" w:space="0" w:color="auto"/>
            <w:left w:val="none" w:sz="0" w:space="0" w:color="auto"/>
            <w:bottom w:val="none" w:sz="0" w:space="0" w:color="auto"/>
            <w:right w:val="none" w:sz="0" w:space="0" w:color="auto"/>
          </w:divBdr>
        </w:div>
        <w:div w:id="479882136">
          <w:marLeft w:val="547"/>
          <w:marRight w:val="0"/>
          <w:marTop w:val="154"/>
          <w:marBottom w:val="0"/>
          <w:divBdr>
            <w:top w:val="none" w:sz="0" w:space="0" w:color="auto"/>
            <w:left w:val="none" w:sz="0" w:space="0" w:color="auto"/>
            <w:bottom w:val="none" w:sz="0" w:space="0" w:color="auto"/>
            <w:right w:val="none" w:sz="0" w:space="0" w:color="auto"/>
          </w:divBdr>
        </w:div>
      </w:divsChild>
    </w:div>
    <w:div w:id="1370689213">
      <w:bodyDiv w:val="1"/>
      <w:marLeft w:val="0"/>
      <w:marRight w:val="0"/>
      <w:marTop w:val="0"/>
      <w:marBottom w:val="0"/>
      <w:divBdr>
        <w:top w:val="none" w:sz="0" w:space="0" w:color="auto"/>
        <w:left w:val="none" w:sz="0" w:space="0" w:color="auto"/>
        <w:bottom w:val="none" w:sz="0" w:space="0" w:color="auto"/>
        <w:right w:val="none" w:sz="0" w:space="0" w:color="auto"/>
      </w:divBdr>
      <w:divsChild>
        <w:div w:id="267129694">
          <w:marLeft w:val="547"/>
          <w:marRight w:val="0"/>
          <w:marTop w:val="154"/>
          <w:marBottom w:val="0"/>
          <w:divBdr>
            <w:top w:val="none" w:sz="0" w:space="0" w:color="auto"/>
            <w:left w:val="none" w:sz="0" w:space="0" w:color="auto"/>
            <w:bottom w:val="none" w:sz="0" w:space="0" w:color="auto"/>
            <w:right w:val="none" w:sz="0" w:space="0" w:color="auto"/>
          </w:divBdr>
        </w:div>
        <w:div w:id="1893425474">
          <w:marLeft w:val="547"/>
          <w:marRight w:val="0"/>
          <w:marTop w:val="154"/>
          <w:marBottom w:val="0"/>
          <w:divBdr>
            <w:top w:val="none" w:sz="0" w:space="0" w:color="auto"/>
            <w:left w:val="none" w:sz="0" w:space="0" w:color="auto"/>
            <w:bottom w:val="none" w:sz="0" w:space="0" w:color="auto"/>
            <w:right w:val="none" w:sz="0" w:space="0" w:color="auto"/>
          </w:divBdr>
        </w:div>
        <w:div w:id="960454848">
          <w:marLeft w:val="547"/>
          <w:marRight w:val="0"/>
          <w:marTop w:val="154"/>
          <w:marBottom w:val="0"/>
          <w:divBdr>
            <w:top w:val="none" w:sz="0" w:space="0" w:color="auto"/>
            <w:left w:val="none" w:sz="0" w:space="0" w:color="auto"/>
            <w:bottom w:val="none" w:sz="0" w:space="0" w:color="auto"/>
            <w:right w:val="none" w:sz="0" w:space="0" w:color="auto"/>
          </w:divBdr>
        </w:div>
      </w:divsChild>
    </w:div>
    <w:div w:id="1407337103">
      <w:bodyDiv w:val="1"/>
      <w:marLeft w:val="0"/>
      <w:marRight w:val="0"/>
      <w:marTop w:val="0"/>
      <w:marBottom w:val="0"/>
      <w:divBdr>
        <w:top w:val="none" w:sz="0" w:space="0" w:color="auto"/>
        <w:left w:val="none" w:sz="0" w:space="0" w:color="auto"/>
        <w:bottom w:val="none" w:sz="0" w:space="0" w:color="auto"/>
        <w:right w:val="none" w:sz="0" w:space="0" w:color="auto"/>
      </w:divBdr>
      <w:divsChild>
        <w:div w:id="1796168968">
          <w:marLeft w:val="547"/>
          <w:marRight w:val="0"/>
          <w:marTop w:val="154"/>
          <w:marBottom w:val="0"/>
          <w:divBdr>
            <w:top w:val="none" w:sz="0" w:space="0" w:color="auto"/>
            <w:left w:val="none" w:sz="0" w:space="0" w:color="auto"/>
            <w:bottom w:val="none" w:sz="0" w:space="0" w:color="auto"/>
            <w:right w:val="none" w:sz="0" w:space="0" w:color="auto"/>
          </w:divBdr>
        </w:div>
        <w:div w:id="707073145">
          <w:marLeft w:val="547"/>
          <w:marRight w:val="0"/>
          <w:marTop w:val="154"/>
          <w:marBottom w:val="0"/>
          <w:divBdr>
            <w:top w:val="none" w:sz="0" w:space="0" w:color="auto"/>
            <w:left w:val="none" w:sz="0" w:space="0" w:color="auto"/>
            <w:bottom w:val="none" w:sz="0" w:space="0" w:color="auto"/>
            <w:right w:val="none" w:sz="0" w:space="0" w:color="auto"/>
          </w:divBdr>
        </w:div>
        <w:div w:id="1947493001">
          <w:marLeft w:val="547"/>
          <w:marRight w:val="0"/>
          <w:marTop w:val="154"/>
          <w:marBottom w:val="0"/>
          <w:divBdr>
            <w:top w:val="none" w:sz="0" w:space="0" w:color="auto"/>
            <w:left w:val="none" w:sz="0" w:space="0" w:color="auto"/>
            <w:bottom w:val="none" w:sz="0" w:space="0" w:color="auto"/>
            <w:right w:val="none" w:sz="0" w:space="0" w:color="auto"/>
          </w:divBdr>
        </w:div>
      </w:divsChild>
    </w:div>
    <w:div w:id="1628000160">
      <w:bodyDiv w:val="1"/>
      <w:marLeft w:val="0"/>
      <w:marRight w:val="0"/>
      <w:marTop w:val="0"/>
      <w:marBottom w:val="0"/>
      <w:divBdr>
        <w:top w:val="none" w:sz="0" w:space="0" w:color="auto"/>
        <w:left w:val="none" w:sz="0" w:space="0" w:color="auto"/>
        <w:bottom w:val="none" w:sz="0" w:space="0" w:color="auto"/>
        <w:right w:val="none" w:sz="0" w:space="0" w:color="auto"/>
      </w:divBdr>
      <w:divsChild>
        <w:div w:id="1142700390">
          <w:marLeft w:val="547"/>
          <w:marRight w:val="0"/>
          <w:marTop w:val="154"/>
          <w:marBottom w:val="0"/>
          <w:divBdr>
            <w:top w:val="none" w:sz="0" w:space="0" w:color="auto"/>
            <w:left w:val="none" w:sz="0" w:space="0" w:color="auto"/>
            <w:bottom w:val="none" w:sz="0" w:space="0" w:color="auto"/>
            <w:right w:val="none" w:sz="0" w:space="0" w:color="auto"/>
          </w:divBdr>
        </w:div>
        <w:div w:id="1884519045">
          <w:marLeft w:val="547"/>
          <w:marRight w:val="0"/>
          <w:marTop w:val="154"/>
          <w:marBottom w:val="0"/>
          <w:divBdr>
            <w:top w:val="none" w:sz="0" w:space="0" w:color="auto"/>
            <w:left w:val="none" w:sz="0" w:space="0" w:color="auto"/>
            <w:bottom w:val="none" w:sz="0" w:space="0" w:color="auto"/>
            <w:right w:val="none" w:sz="0" w:space="0" w:color="auto"/>
          </w:divBdr>
        </w:div>
        <w:div w:id="1470895928">
          <w:marLeft w:val="547"/>
          <w:marRight w:val="0"/>
          <w:marTop w:val="154"/>
          <w:marBottom w:val="0"/>
          <w:divBdr>
            <w:top w:val="none" w:sz="0" w:space="0" w:color="auto"/>
            <w:left w:val="none" w:sz="0" w:space="0" w:color="auto"/>
            <w:bottom w:val="none" w:sz="0" w:space="0" w:color="auto"/>
            <w:right w:val="none" w:sz="0" w:space="0" w:color="auto"/>
          </w:divBdr>
        </w:div>
      </w:divsChild>
    </w:div>
    <w:div w:id="1638759957">
      <w:bodyDiv w:val="1"/>
      <w:marLeft w:val="0"/>
      <w:marRight w:val="0"/>
      <w:marTop w:val="0"/>
      <w:marBottom w:val="0"/>
      <w:divBdr>
        <w:top w:val="none" w:sz="0" w:space="0" w:color="auto"/>
        <w:left w:val="none" w:sz="0" w:space="0" w:color="auto"/>
        <w:bottom w:val="none" w:sz="0" w:space="0" w:color="auto"/>
        <w:right w:val="none" w:sz="0" w:space="0" w:color="auto"/>
      </w:divBdr>
      <w:divsChild>
        <w:div w:id="408037693">
          <w:marLeft w:val="547"/>
          <w:marRight w:val="0"/>
          <w:marTop w:val="154"/>
          <w:marBottom w:val="0"/>
          <w:divBdr>
            <w:top w:val="none" w:sz="0" w:space="0" w:color="auto"/>
            <w:left w:val="none" w:sz="0" w:space="0" w:color="auto"/>
            <w:bottom w:val="none" w:sz="0" w:space="0" w:color="auto"/>
            <w:right w:val="none" w:sz="0" w:space="0" w:color="auto"/>
          </w:divBdr>
        </w:div>
        <w:div w:id="1164661234">
          <w:marLeft w:val="547"/>
          <w:marRight w:val="0"/>
          <w:marTop w:val="154"/>
          <w:marBottom w:val="0"/>
          <w:divBdr>
            <w:top w:val="none" w:sz="0" w:space="0" w:color="auto"/>
            <w:left w:val="none" w:sz="0" w:space="0" w:color="auto"/>
            <w:bottom w:val="none" w:sz="0" w:space="0" w:color="auto"/>
            <w:right w:val="none" w:sz="0" w:space="0" w:color="auto"/>
          </w:divBdr>
        </w:div>
      </w:divsChild>
    </w:div>
    <w:div w:id="1767849060">
      <w:bodyDiv w:val="1"/>
      <w:marLeft w:val="0"/>
      <w:marRight w:val="0"/>
      <w:marTop w:val="0"/>
      <w:marBottom w:val="0"/>
      <w:divBdr>
        <w:top w:val="none" w:sz="0" w:space="0" w:color="auto"/>
        <w:left w:val="none" w:sz="0" w:space="0" w:color="auto"/>
        <w:bottom w:val="none" w:sz="0" w:space="0" w:color="auto"/>
        <w:right w:val="none" w:sz="0" w:space="0" w:color="auto"/>
      </w:divBdr>
    </w:div>
    <w:div w:id="1822960215">
      <w:bodyDiv w:val="1"/>
      <w:marLeft w:val="0"/>
      <w:marRight w:val="0"/>
      <w:marTop w:val="0"/>
      <w:marBottom w:val="0"/>
      <w:divBdr>
        <w:top w:val="none" w:sz="0" w:space="0" w:color="auto"/>
        <w:left w:val="none" w:sz="0" w:space="0" w:color="auto"/>
        <w:bottom w:val="none" w:sz="0" w:space="0" w:color="auto"/>
        <w:right w:val="none" w:sz="0" w:space="0" w:color="auto"/>
      </w:divBdr>
      <w:divsChild>
        <w:div w:id="1203977383">
          <w:marLeft w:val="547"/>
          <w:marRight w:val="0"/>
          <w:marTop w:val="154"/>
          <w:marBottom w:val="0"/>
          <w:divBdr>
            <w:top w:val="none" w:sz="0" w:space="0" w:color="auto"/>
            <w:left w:val="none" w:sz="0" w:space="0" w:color="auto"/>
            <w:bottom w:val="none" w:sz="0" w:space="0" w:color="auto"/>
            <w:right w:val="none" w:sz="0" w:space="0" w:color="auto"/>
          </w:divBdr>
        </w:div>
        <w:div w:id="822964595">
          <w:marLeft w:val="547"/>
          <w:marRight w:val="0"/>
          <w:marTop w:val="154"/>
          <w:marBottom w:val="0"/>
          <w:divBdr>
            <w:top w:val="none" w:sz="0" w:space="0" w:color="auto"/>
            <w:left w:val="none" w:sz="0" w:space="0" w:color="auto"/>
            <w:bottom w:val="none" w:sz="0" w:space="0" w:color="auto"/>
            <w:right w:val="none" w:sz="0" w:space="0" w:color="auto"/>
          </w:divBdr>
        </w:div>
        <w:div w:id="2060208616">
          <w:marLeft w:val="547"/>
          <w:marRight w:val="0"/>
          <w:marTop w:val="154"/>
          <w:marBottom w:val="0"/>
          <w:divBdr>
            <w:top w:val="none" w:sz="0" w:space="0" w:color="auto"/>
            <w:left w:val="none" w:sz="0" w:space="0" w:color="auto"/>
            <w:bottom w:val="none" w:sz="0" w:space="0" w:color="auto"/>
            <w:right w:val="none" w:sz="0" w:space="0" w:color="auto"/>
          </w:divBdr>
        </w:div>
        <w:div w:id="86002916">
          <w:marLeft w:val="547"/>
          <w:marRight w:val="0"/>
          <w:marTop w:val="154"/>
          <w:marBottom w:val="0"/>
          <w:divBdr>
            <w:top w:val="none" w:sz="0" w:space="0" w:color="auto"/>
            <w:left w:val="none" w:sz="0" w:space="0" w:color="auto"/>
            <w:bottom w:val="none" w:sz="0" w:space="0" w:color="auto"/>
            <w:right w:val="none" w:sz="0" w:space="0" w:color="auto"/>
          </w:divBdr>
        </w:div>
      </w:divsChild>
    </w:div>
    <w:div w:id="1982733772">
      <w:bodyDiv w:val="1"/>
      <w:marLeft w:val="0"/>
      <w:marRight w:val="0"/>
      <w:marTop w:val="0"/>
      <w:marBottom w:val="0"/>
      <w:divBdr>
        <w:top w:val="none" w:sz="0" w:space="0" w:color="auto"/>
        <w:left w:val="none" w:sz="0" w:space="0" w:color="auto"/>
        <w:bottom w:val="none" w:sz="0" w:space="0" w:color="auto"/>
        <w:right w:val="none" w:sz="0" w:space="0" w:color="auto"/>
      </w:divBdr>
      <w:divsChild>
        <w:div w:id="1835560382">
          <w:marLeft w:val="547"/>
          <w:marRight w:val="0"/>
          <w:marTop w:val="154"/>
          <w:marBottom w:val="0"/>
          <w:divBdr>
            <w:top w:val="none" w:sz="0" w:space="0" w:color="auto"/>
            <w:left w:val="none" w:sz="0" w:space="0" w:color="auto"/>
            <w:bottom w:val="none" w:sz="0" w:space="0" w:color="auto"/>
            <w:right w:val="none" w:sz="0" w:space="0" w:color="auto"/>
          </w:divBdr>
        </w:div>
        <w:div w:id="1223104019">
          <w:marLeft w:val="547"/>
          <w:marRight w:val="0"/>
          <w:marTop w:val="154"/>
          <w:marBottom w:val="0"/>
          <w:divBdr>
            <w:top w:val="none" w:sz="0" w:space="0" w:color="auto"/>
            <w:left w:val="none" w:sz="0" w:space="0" w:color="auto"/>
            <w:bottom w:val="none" w:sz="0" w:space="0" w:color="auto"/>
            <w:right w:val="none" w:sz="0" w:space="0" w:color="auto"/>
          </w:divBdr>
        </w:div>
        <w:div w:id="135531144">
          <w:marLeft w:val="547"/>
          <w:marRight w:val="0"/>
          <w:marTop w:val="154"/>
          <w:marBottom w:val="0"/>
          <w:divBdr>
            <w:top w:val="none" w:sz="0" w:space="0" w:color="auto"/>
            <w:left w:val="none" w:sz="0" w:space="0" w:color="auto"/>
            <w:bottom w:val="none" w:sz="0" w:space="0" w:color="auto"/>
            <w:right w:val="none" w:sz="0" w:space="0" w:color="auto"/>
          </w:divBdr>
        </w:div>
        <w:div w:id="1474830336">
          <w:marLeft w:val="547"/>
          <w:marRight w:val="0"/>
          <w:marTop w:val="154"/>
          <w:marBottom w:val="0"/>
          <w:divBdr>
            <w:top w:val="none" w:sz="0" w:space="0" w:color="auto"/>
            <w:left w:val="none" w:sz="0" w:space="0" w:color="auto"/>
            <w:bottom w:val="none" w:sz="0" w:space="0" w:color="auto"/>
            <w:right w:val="none" w:sz="0" w:space="0" w:color="auto"/>
          </w:divBdr>
        </w:div>
        <w:div w:id="611328952">
          <w:marLeft w:val="547"/>
          <w:marRight w:val="0"/>
          <w:marTop w:val="154"/>
          <w:marBottom w:val="0"/>
          <w:divBdr>
            <w:top w:val="none" w:sz="0" w:space="0" w:color="auto"/>
            <w:left w:val="none" w:sz="0" w:space="0" w:color="auto"/>
            <w:bottom w:val="none" w:sz="0" w:space="0" w:color="auto"/>
            <w:right w:val="none" w:sz="0" w:space="0" w:color="auto"/>
          </w:divBdr>
        </w:div>
        <w:div w:id="907153091">
          <w:marLeft w:val="547"/>
          <w:marRight w:val="0"/>
          <w:marTop w:val="154"/>
          <w:marBottom w:val="0"/>
          <w:divBdr>
            <w:top w:val="none" w:sz="0" w:space="0" w:color="auto"/>
            <w:left w:val="none" w:sz="0" w:space="0" w:color="auto"/>
            <w:bottom w:val="none" w:sz="0" w:space="0" w:color="auto"/>
            <w:right w:val="none" w:sz="0" w:space="0" w:color="auto"/>
          </w:divBdr>
        </w:div>
        <w:div w:id="1769082844">
          <w:marLeft w:val="547"/>
          <w:marRight w:val="0"/>
          <w:marTop w:val="154"/>
          <w:marBottom w:val="0"/>
          <w:divBdr>
            <w:top w:val="none" w:sz="0" w:space="0" w:color="auto"/>
            <w:left w:val="none" w:sz="0" w:space="0" w:color="auto"/>
            <w:bottom w:val="none" w:sz="0" w:space="0" w:color="auto"/>
            <w:right w:val="none" w:sz="0" w:space="0" w:color="auto"/>
          </w:divBdr>
        </w:div>
      </w:divsChild>
    </w:div>
    <w:div w:id="2020306279">
      <w:bodyDiv w:val="1"/>
      <w:marLeft w:val="0"/>
      <w:marRight w:val="0"/>
      <w:marTop w:val="0"/>
      <w:marBottom w:val="0"/>
      <w:divBdr>
        <w:top w:val="none" w:sz="0" w:space="0" w:color="auto"/>
        <w:left w:val="none" w:sz="0" w:space="0" w:color="auto"/>
        <w:bottom w:val="none" w:sz="0" w:space="0" w:color="auto"/>
        <w:right w:val="none" w:sz="0" w:space="0" w:color="auto"/>
      </w:divBdr>
      <w:divsChild>
        <w:div w:id="633752267">
          <w:marLeft w:val="547"/>
          <w:marRight w:val="0"/>
          <w:marTop w:val="154"/>
          <w:marBottom w:val="0"/>
          <w:divBdr>
            <w:top w:val="none" w:sz="0" w:space="0" w:color="auto"/>
            <w:left w:val="none" w:sz="0" w:space="0" w:color="auto"/>
            <w:bottom w:val="none" w:sz="0" w:space="0" w:color="auto"/>
            <w:right w:val="none" w:sz="0" w:space="0" w:color="auto"/>
          </w:divBdr>
        </w:div>
        <w:div w:id="1533226362">
          <w:marLeft w:val="547"/>
          <w:marRight w:val="0"/>
          <w:marTop w:val="154"/>
          <w:marBottom w:val="0"/>
          <w:divBdr>
            <w:top w:val="none" w:sz="0" w:space="0" w:color="auto"/>
            <w:left w:val="none" w:sz="0" w:space="0" w:color="auto"/>
            <w:bottom w:val="none" w:sz="0" w:space="0" w:color="auto"/>
            <w:right w:val="none" w:sz="0" w:space="0" w:color="auto"/>
          </w:divBdr>
        </w:div>
        <w:div w:id="348146970">
          <w:marLeft w:val="547"/>
          <w:marRight w:val="0"/>
          <w:marTop w:val="154"/>
          <w:marBottom w:val="0"/>
          <w:divBdr>
            <w:top w:val="none" w:sz="0" w:space="0" w:color="auto"/>
            <w:left w:val="none" w:sz="0" w:space="0" w:color="auto"/>
            <w:bottom w:val="none" w:sz="0" w:space="0" w:color="auto"/>
            <w:right w:val="none" w:sz="0" w:space="0" w:color="auto"/>
          </w:divBdr>
        </w:div>
        <w:div w:id="228465008">
          <w:marLeft w:val="547"/>
          <w:marRight w:val="0"/>
          <w:marTop w:val="154"/>
          <w:marBottom w:val="0"/>
          <w:divBdr>
            <w:top w:val="none" w:sz="0" w:space="0" w:color="auto"/>
            <w:left w:val="none" w:sz="0" w:space="0" w:color="auto"/>
            <w:bottom w:val="none" w:sz="0" w:space="0" w:color="auto"/>
            <w:right w:val="none" w:sz="0" w:space="0" w:color="auto"/>
          </w:divBdr>
        </w:div>
      </w:divsChild>
    </w:div>
    <w:div w:id="2029600409">
      <w:bodyDiv w:val="1"/>
      <w:marLeft w:val="0"/>
      <w:marRight w:val="0"/>
      <w:marTop w:val="0"/>
      <w:marBottom w:val="0"/>
      <w:divBdr>
        <w:top w:val="none" w:sz="0" w:space="0" w:color="auto"/>
        <w:left w:val="none" w:sz="0" w:space="0" w:color="auto"/>
        <w:bottom w:val="none" w:sz="0" w:space="0" w:color="auto"/>
        <w:right w:val="none" w:sz="0" w:space="0" w:color="auto"/>
      </w:divBdr>
      <w:divsChild>
        <w:div w:id="30031399">
          <w:marLeft w:val="547"/>
          <w:marRight w:val="0"/>
          <w:marTop w:val="154"/>
          <w:marBottom w:val="0"/>
          <w:divBdr>
            <w:top w:val="none" w:sz="0" w:space="0" w:color="auto"/>
            <w:left w:val="none" w:sz="0" w:space="0" w:color="auto"/>
            <w:bottom w:val="none" w:sz="0" w:space="0" w:color="auto"/>
            <w:right w:val="none" w:sz="0" w:space="0" w:color="auto"/>
          </w:divBdr>
        </w:div>
        <w:div w:id="732317972">
          <w:marLeft w:val="547"/>
          <w:marRight w:val="0"/>
          <w:marTop w:val="154"/>
          <w:marBottom w:val="0"/>
          <w:divBdr>
            <w:top w:val="none" w:sz="0" w:space="0" w:color="auto"/>
            <w:left w:val="none" w:sz="0" w:space="0" w:color="auto"/>
            <w:bottom w:val="none" w:sz="0" w:space="0" w:color="auto"/>
            <w:right w:val="none" w:sz="0" w:space="0" w:color="auto"/>
          </w:divBdr>
        </w:div>
        <w:div w:id="1490950195">
          <w:marLeft w:val="547"/>
          <w:marRight w:val="0"/>
          <w:marTop w:val="154"/>
          <w:marBottom w:val="0"/>
          <w:divBdr>
            <w:top w:val="none" w:sz="0" w:space="0" w:color="auto"/>
            <w:left w:val="none" w:sz="0" w:space="0" w:color="auto"/>
            <w:bottom w:val="none" w:sz="0" w:space="0" w:color="auto"/>
            <w:right w:val="none" w:sz="0" w:space="0" w:color="auto"/>
          </w:divBdr>
        </w:div>
      </w:divsChild>
    </w:div>
    <w:div w:id="2033534258">
      <w:bodyDiv w:val="1"/>
      <w:marLeft w:val="0"/>
      <w:marRight w:val="0"/>
      <w:marTop w:val="0"/>
      <w:marBottom w:val="0"/>
      <w:divBdr>
        <w:top w:val="none" w:sz="0" w:space="0" w:color="auto"/>
        <w:left w:val="none" w:sz="0" w:space="0" w:color="auto"/>
        <w:bottom w:val="none" w:sz="0" w:space="0" w:color="auto"/>
        <w:right w:val="none" w:sz="0" w:space="0" w:color="auto"/>
      </w:divBdr>
      <w:divsChild>
        <w:div w:id="1523201273">
          <w:marLeft w:val="547"/>
          <w:marRight w:val="0"/>
          <w:marTop w:val="154"/>
          <w:marBottom w:val="0"/>
          <w:divBdr>
            <w:top w:val="none" w:sz="0" w:space="0" w:color="auto"/>
            <w:left w:val="none" w:sz="0" w:space="0" w:color="auto"/>
            <w:bottom w:val="none" w:sz="0" w:space="0" w:color="auto"/>
            <w:right w:val="none" w:sz="0" w:space="0" w:color="auto"/>
          </w:divBdr>
        </w:div>
        <w:div w:id="1735929409">
          <w:marLeft w:val="547"/>
          <w:marRight w:val="0"/>
          <w:marTop w:val="154"/>
          <w:marBottom w:val="0"/>
          <w:divBdr>
            <w:top w:val="none" w:sz="0" w:space="0" w:color="auto"/>
            <w:left w:val="none" w:sz="0" w:space="0" w:color="auto"/>
            <w:bottom w:val="none" w:sz="0" w:space="0" w:color="auto"/>
            <w:right w:val="none" w:sz="0" w:space="0" w:color="auto"/>
          </w:divBdr>
        </w:div>
        <w:div w:id="597912383">
          <w:marLeft w:val="547"/>
          <w:marRight w:val="0"/>
          <w:marTop w:val="154"/>
          <w:marBottom w:val="0"/>
          <w:divBdr>
            <w:top w:val="none" w:sz="0" w:space="0" w:color="auto"/>
            <w:left w:val="none" w:sz="0" w:space="0" w:color="auto"/>
            <w:bottom w:val="none" w:sz="0" w:space="0" w:color="auto"/>
            <w:right w:val="none" w:sz="0" w:space="0" w:color="auto"/>
          </w:divBdr>
        </w:div>
        <w:div w:id="1912809454">
          <w:marLeft w:val="547"/>
          <w:marRight w:val="0"/>
          <w:marTop w:val="154"/>
          <w:marBottom w:val="0"/>
          <w:divBdr>
            <w:top w:val="none" w:sz="0" w:space="0" w:color="auto"/>
            <w:left w:val="none" w:sz="0" w:space="0" w:color="auto"/>
            <w:bottom w:val="none" w:sz="0" w:space="0" w:color="auto"/>
            <w:right w:val="none" w:sz="0" w:space="0" w:color="auto"/>
          </w:divBdr>
        </w:div>
      </w:divsChild>
    </w:div>
    <w:div w:id="2128233471">
      <w:bodyDiv w:val="1"/>
      <w:marLeft w:val="0"/>
      <w:marRight w:val="0"/>
      <w:marTop w:val="0"/>
      <w:marBottom w:val="0"/>
      <w:divBdr>
        <w:top w:val="none" w:sz="0" w:space="0" w:color="auto"/>
        <w:left w:val="none" w:sz="0" w:space="0" w:color="auto"/>
        <w:bottom w:val="none" w:sz="0" w:space="0" w:color="auto"/>
        <w:right w:val="none" w:sz="0" w:space="0" w:color="auto"/>
      </w:divBdr>
      <w:divsChild>
        <w:div w:id="1416829316">
          <w:marLeft w:val="547"/>
          <w:marRight w:val="0"/>
          <w:marTop w:val="154"/>
          <w:marBottom w:val="0"/>
          <w:divBdr>
            <w:top w:val="none" w:sz="0" w:space="0" w:color="auto"/>
            <w:left w:val="none" w:sz="0" w:space="0" w:color="auto"/>
            <w:bottom w:val="none" w:sz="0" w:space="0" w:color="auto"/>
            <w:right w:val="none" w:sz="0" w:space="0" w:color="auto"/>
          </w:divBdr>
        </w:div>
        <w:div w:id="726222776">
          <w:marLeft w:val="1166"/>
          <w:marRight w:val="0"/>
          <w:marTop w:val="134"/>
          <w:marBottom w:val="0"/>
          <w:divBdr>
            <w:top w:val="none" w:sz="0" w:space="0" w:color="auto"/>
            <w:left w:val="none" w:sz="0" w:space="0" w:color="auto"/>
            <w:bottom w:val="none" w:sz="0" w:space="0" w:color="auto"/>
            <w:right w:val="none" w:sz="0" w:space="0" w:color="auto"/>
          </w:divBdr>
        </w:div>
        <w:div w:id="1320693170">
          <w:marLeft w:val="1800"/>
          <w:marRight w:val="0"/>
          <w:marTop w:val="115"/>
          <w:marBottom w:val="0"/>
          <w:divBdr>
            <w:top w:val="none" w:sz="0" w:space="0" w:color="auto"/>
            <w:left w:val="none" w:sz="0" w:space="0" w:color="auto"/>
            <w:bottom w:val="none" w:sz="0" w:space="0" w:color="auto"/>
            <w:right w:val="none" w:sz="0" w:space="0" w:color="auto"/>
          </w:divBdr>
        </w:div>
        <w:div w:id="1757289232">
          <w:marLeft w:val="1800"/>
          <w:marRight w:val="0"/>
          <w:marTop w:val="115"/>
          <w:marBottom w:val="0"/>
          <w:divBdr>
            <w:top w:val="none" w:sz="0" w:space="0" w:color="auto"/>
            <w:left w:val="none" w:sz="0" w:space="0" w:color="auto"/>
            <w:bottom w:val="none" w:sz="0" w:space="0" w:color="auto"/>
            <w:right w:val="none" w:sz="0" w:space="0" w:color="auto"/>
          </w:divBdr>
        </w:div>
        <w:div w:id="1937398508">
          <w:marLeft w:val="1800"/>
          <w:marRight w:val="0"/>
          <w:marTop w:val="115"/>
          <w:marBottom w:val="0"/>
          <w:divBdr>
            <w:top w:val="none" w:sz="0" w:space="0" w:color="auto"/>
            <w:left w:val="none" w:sz="0" w:space="0" w:color="auto"/>
            <w:bottom w:val="none" w:sz="0" w:space="0" w:color="auto"/>
            <w:right w:val="none" w:sz="0" w:space="0" w:color="auto"/>
          </w:divBdr>
        </w:div>
        <w:div w:id="375736116">
          <w:marLeft w:val="1800"/>
          <w:marRight w:val="0"/>
          <w:marTop w:val="115"/>
          <w:marBottom w:val="0"/>
          <w:divBdr>
            <w:top w:val="none" w:sz="0" w:space="0" w:color="auto"/>
            <w:left w:val="none" w:sz="0" w:space="0" w:color="auto"/>
            <w:bottom w:val="none" w:sz="0" w:space="0" w:color="auto"/>
            <w:right w:val="none" w:sz="0" w:space="0" w:color="auto"/>
          </w:divBdr>
        </w:div>
        <w:div w:id="1070663727">
          <w:marLeft w:val="1800"/>
          <w:marRight w:val="0"/>
          <w:marTop w:val="115"/>
          <w:marBottom w:val="0"/>
          <w:divBdr>
            <w:top w:val="none" w:sz="0" w:space="0" w:color="auto"/>
            <w:left w:val="none" w:sz="0" w:space="0" w:color="auto"/>
            <w:bottom w:val="none" w:sz="0" w:space="0" w:color="auto"/>
            <w:right w:val="none" w:sz="0" w:space="0" w:color="auto"/>
          </w:divBdr>
        </w:div>
      </w:divsChild>
    </w:div>
    <w:div w:id="2134403095">
      <w:bodyDiv w:val="1"/>
      <w:marLeft w:val="0"/>
      <w:marRight w:val="0"/>
      <w:marTop w:val="0"/>
      <w:marBottom w:val="0"/>
      <w:divBdr>
        <w:top w:val="none" w:sz="0" w:space="0" w:color="auto"/>
        <w:left w:val="none" w:sz="0" w:space="0" w:color="auto"/>
        <w:bottom w:val="none" w:sz="0" w:space="0" w:color="auto"/>
        <w:right w:val="none" w:sz="0" w:space="0" w:color="auto"/>
      </w:divBdr>
      <w:divsChild>
        <w:div w:id="1505127105">
          <w:marLeft w:val="547"/>
          <w:marRight w:val="0"/>
          <w:marTop w:val="154"/>
          <w:marBottom w:val="0"/>
          <w:divBdr>
            <w:top w:val="none" w:sz="0" w:space="0" w:color="auto"/>
            <w:left w:val="none" w:sz="0" w:space="0" w:color="auto"/>
            <w:bottom w:val="none" w:sz="0" w:space="0" w:color="auto"/>
            <w:right w:val="none" w:sz="0" w:space="0" w:color="auto"/>
          </w:divBdr>
        </w:div>
        <w:div w:id="2098135743">
          <w:marLeft w:val="547"/>
          <w:marRight w:val="0"/>
          <w:marTop w:val="154"/>
          <w:marBottom w:val="0"/>
          <w:divBdr>
            <w:top w:val="none" w:sz="0" w:space="0" w:color="auto"/>
            <w:left w:val="none" w:sz="0" w:space="0" w:color="auto"/>
            <w:bottom w:val="none" w:sz="0" w:space="0" w:color="auto"/>
            <w:right w:val="none" w:sz="0" w:space="0" w:color="auto"/>
          </w:divBdr>
        </w:div>
        <w:div w:id="649485085">
          <w:marLeft w:val="547"/>
          <w:marRight w:val="0"/>
          <w:marTop w:val="154"/>
          <w:marBottom w:val="0"/>
          <w:divBdr>
            <w:top w:val="none" w:sz="0" w:space="0" w:color="auto"/>
            <w:left w:val="none" w:sz="0" w:space="0" w:color="auto"/>
            <w:bottom w:val="none" w:sz="0" w:space="0" w:color="auto"/>
            <w:right w:val="none" w:sz="0" w:space="0" w:color="auto"/>
          </w:divBdr>
        </w:div>
      </w:divsChild>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DBAE1-0C2E-460F-A6F4-FFC645A41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15</Pages>
  <Words>5100</Words>
  <Characters>29074</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Wahyuddin .</dc:creator>
  <cp:keywords/>
  <dc:description/>
  <cp:lastModifiedBy>Wahyuddin .</cp:lastModifiedBy>
  <cp:revision>120</cp:revision>
  <dcterms:created xsi:type="dcterms:W3CDTF">2018-11-14T03:05:00Z</dcterms:created>
  <dcterms:modified xsi:type="dcterms:W3CDTF">2018-11-17T15:37:00Z</dcterms:modified>
</cp:coreProperties>
</file>