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591" w:rsidRDefault="00B65C27" w:rsidP="00756928">
      <w:pPr>
        <w:jc w:val="center"/>
        <w:rPr>
          <w:rFonts w:ascii="Arial" w:hAnsi="Arial" w:cs="Arial"/>
          <w:b/>
          <w:sz w:val="24"/>
          <w:szCs w:val="24"/>
        </w:rPr>
      </w:pPr>
      <w:r w:rsidRPr="00B65C27">
        <w:rPr>
          <w:rFonts w:ascii="Arial" w:hAnsi="Arial" w:cs="Arial"/>
          <w:b/>
          <w:sz w:val="24"/>
          <w:szCs w:val="24"/>
        </w:rPr>
        <w:t>MODUL PERKULIAHAN SESI 8</w:t>
      </w:r>
    </w:p>
    <w:p w:rsidR="003E53B9" w:rsidRDefault="003E53B9" w:rsidP="00756928">
      <w:pPr>
        <w:jc w:val="center"/>
        <w:rPr>
          <w:rFonts w:ascii="Arial" w:hAnsi="Arial" w:cs="Arial"/>
          <w:b/>
          <w:sz w:val="24"/>
          <w:szCs w:val="24"/>
        </w:rPr>
      </w:pPr>
    </w:p>
    <w:p w:rsidR="00B65C27" w:rsidRDefault="00DE1A2F" w:rsidP="00B65C27">
      <w:pPr>
        <w:pStyle w:val="ListParagraph"/>
        <w:numPr>
          <w:ilvl w:val="0"/>
          <w:numId w:val="1"/>
        </w:numPr>
        <w:jc w:val="both"/>
        <w:rPr>
          <w:rFonts w:ascii="Arial" w:hAnsi="Arial" w:cs="Arial"/>
          <w:b/>
          <w:sz w:val="24"/>
          <w:szCs w:val="24"/>
        </w:rPr>
      </w:pPr>
      <w:r>
        <w:rPr>
          <w:rFonts w:ascii="Arial" w:hAnsi="Arial" w:cs="Arial"/>
          <w:b/>
          <w:sz w:val="24"/>
          <w:szCs w:val="24"/>
        </w:rPr>
        <w:t>Sejarah dan pengertian</w:t>
      </w:r>
      <w:r w:rsidR="00B65C27" w:rsidRPr="00B65C27">
        <w:rPr>
          <w:rFonts w:ascii="Arial" w:hAnsi="Arial" w:cs="Arial"/>
          <w:b/>
          <w:sz w:val="24"/>
          <w:szCs w:val="24"/>
        </w:rPr>
        <w:t xml:space="preserve"> AUPB.</w:t>
      </w:r>
    </w:p>
    <w:p w:rsidR="00DE1A2F" w:rsidRPr="00DE1A2F" w:rsidRDefault="00DE1A2F" w:rsidP="00DE1A2F">
      <w:pPr>
        <w:pStyle w:val="ListParagraph"/>
        <w:numPr>
          <w:ilvl w:val="0"/>
          <w:numId w:val="7"/>
        </w:numPr>
        <w:jc w:val="both"/>
        <w:rPr>
          <w:rFonts w:ascii="Arial" w:hAnsi="Arial" w:cs="Arial"/>
          <w:b/>
          <w:sz w:val="24"/>
          <w:szCs w:val="24"/>
        </w:rPr>
      </w:pPr>
      <w:r w:rsidRPr="00DE1A2F">
        <w:rPr>
          <w:rFonts w:ascii="Arial" w:hAnsi="Arial" w:cs="Arial"/>
          <w:b/>
          <w:sz w:val="24"/>
          <w:szCs w:val="24"/>
        </w:rPr>
        <w:t xml:space="preserve">Sejarah </w:t>
      </w:r>
      <w:r w:rsidR="000D772D">
        <w:rPr>
          <w:rFonts w:ascii="Arial" w:hAnsi="Arial" w:cs="Arial"/>
          <w:b/>
          <w:sz w:val="24"/>
          <w:szCs w:val="24"/>
        </w:rPr>
        <w:t xml:space="preserve">Singkat </w:t>
      </w:r>
      <w:r w:rsidRPr="00DE1A2F">
        <w:rPr>
          <w:rFonts w:ascii="Arial" w:hAnsi="Arial" w:cs="Arial"/>
          <w:b/>
          <w:sz w:val="24"/>
          <w:szCs w:val="24"/>
        </w:rPr>
        <w:t>AUPB</w:t>
      </w:r>
    </w:p>
    <w:p w:rsidR="00971335" w:rsidRDefault="00464E72" w:rsidP="00DE1A2F">
      <w:pPr>
        <w:pStyle w:val="ListParagraph"/>
        <w:ind w:left="1080" w:firstLine="630"/>
        <w:jc w:val="both"/>
        <w:rPr>
          <w:rFonts w:ascii="Arial" w:hAnsi="Arial" w:cs="Arial"/>
          <w:sz w:val="24"/>
          <w:szCs w:val="24"/>
        </w:rPr>
      </w:pPr>
      <w:r>
        <w:rPr>
          <w:rFonts w:ascii="Arial" w:hAnsi="Arial" w:cs="Arial"/>
          <w:sz w:val="24"/>
          <w:szCs w:val="24"/>
        </w:rPr>
        <w:t xml:space="preserve">Dengan adanya kewenangan bagi administrasi negara untuk bertindak secara bebas </w:t>
      </w:r>
      <w:r w:rsidR="000D772D">
        <w:rPr>
          <w:rFonts w:ascii="Arial" w:hAnsi="Arial" w:cs="Arial"/>
          <w:sz w:val="24"/>
          <w:szCs w:val="24"/>
        </w:rPr>
        <w:t>dalam melaksanakan tugas-tugasny</w:t>
      </w:r>
      <w:r>
        <w:rPr>
          <w:rFonts w:ascii="Arial" w:hAnsi="Arial" w:cs="Arial"/>
          <w:sz w:val="24"/>
          <w:szCs w:val="24"/>
        </w:rPr>
        <w:t>a maka ada kemungkinan administrasi negara melakukan perbuatan yang menyimpang dari peraturan yang berlaku sehingga menimbulkan kerugian bagi warga masyarakat. Oleh sebab itu untuk meningkatkan perlindungan hukum  secara lebih baik  bagi warga masyarakat pada tahun 1950 panitia de Monchy di Nederland telah membuat laporan tentang asas-asas umum pemerintahan yang baik (</w:t>
      </w:r>
      <w:r w:rsidRPr="00464E72">
        <w:rPr>
          <w:rFonts w:ascii="Arial" w:hAnsi="Arial" w:cs="Arial"/>
          <w:i/>
          <w:sz w:val="24"/>
          <w:szCs w:val="24"/>
        </w:rPr>
        <w:t>algemene beginselen van behoorlijk bestuur</w:t>
      </w:r>
      <w:r>
        <w:rPr>
          <w:rFonts w:ascii="Arial" w:hAnsi="Arial" w:cs="Arial"/>
          <w:sz w:val="24"/>
          <w:szCs w:val="24"/>
        </w:rPr>
        <w:t xml:space="preserve"> atau </w:t>
      </w:r>
      <w:r w:rsidRPr="00464E72">
        <w:rPr>
          <w:rFonts w:ascii="Arial" w:hAnsi="Arial" w:cs="Arial"/>
          <w:i/>
          <w:sz w:val="24"/>
          <w:szCs w:val="24"/>
        </w:rPr>
        <w:t>the general principles of good administration</w:t>
      </w:r>
      <w:r>
        <w:rPr>
          <w:rFonts w:ascii="Arial" w:hAnsi="Arial" w:cs="Arial"/>
          <w:sz w:val="24"/>
          <w:szCs w:val="24"/>
        </w:rPr>
        <w:t>). (Muchsan dalam Marbun</w:t>
      </w:r>
      <w:r w:rsidR="00971335">
        <w:rPr>
          <w:rFonts w:ascii="Arial" w:hAnsi="Arial" w:cs="Arial"/>
          <w:sz w:val="24"/>
          <w:szCs w:val="24"/>
        </w:rPr>
        <w:t xml:space="preserve"> </w:t>
      </w:r>
      <w:proofErr w:type="gramStart"/>
      <w:r w:rsidR="00971335">
        <w:rPr>
          <w:rFonts w:ascii="Arial" w:hAnsi="Arial" w:cs="Arial"/>
          <w:sz w:val="24"/>
          <w:szCs w:val="24"/>
        </w:rPr>
        <w:t>57 :</w:t>
      </w:r>
      <w:proofErr w:type="gramEnd"/>
      <w:r w:rsidR="00971335">
        <w:rPr>
          <w:rFonts w:ascii="Arial" w:hAnsi="Arial" w:cs="Arial"/>
          <w:sz w:val="24"/>
          <w:szCs w:val="24"/>
        </w:rPr>
        <w:t xml:space="preserve"> 2011</w:t>
      </w:r>
      <w:r>
        <w:rPr>
          <w:rFonts w:ascii="Arial" w:hAnsi="Arial" w:cs="Arial"/>
          <w:sz w:val="24"/>
          <w:szCs w:val="24"/>
        </w:rPr>
        <w:t>)</w:t>
      </w:r>
    </w:p>
    <w:p w:rsidR="00464E72" w:rsidRPr="00464E72" w:rsidRDefault="00464E72" w:rsidP="00DE1A2F">
      <w:pPr>
        <w:pStyle w:val="ListParagraph"/>
        <w:ind w:left="1080" w:firstLine="630"/>
        <w:jc w:val="both"/>
        <w:rPr>
          <w:rFonts w:ascii="Arial" w:hAnsi="Arial" w:cs="Arial"/>
          <w:sz w:val="24"/>
          <w:szCs w:val="24"/>
        </w:rPr>
      </w:pPr>
      <w:r>
        <w:rPr>
          <w:rFonts w:ascii="Arial" w:hAnsi="Arial" w:cs="Arial"/>
          <w:sz w:val="24"/>
          <w:szCs w:val="24"/>
        </w:rPr>
        <w:t xml:space="preserve">Jadi </w:t>
      </w:r>
      <w:r w:rsidRPr="00971335">
        <w:rPr>
          <w:rFonts w:ascii="Arial" w:hAnsi="Arial" w:cs="Arial"/>
          <w:b/>
          <w:sz w:val="24"/>
          <w:szCs w:val="24"/>
        </w:rPr>
        <w:t>lahirnya istilah azas umum penerintahan yang baik ini dapat ditunjuk secara tepat yaitu dari laporan panitia de Monchy. Istilah itu dipakai dalam pekerjaan-pekerjaan atau tulisan-tulisan Comissie den Monchy (1946-1950) untuk mempertinggi perlindungan hukum terhadap administrabele</w:t>
      </w:r>
      <w:r>
        <w:rPr>
          <w:rFonts w:ascii="Arial" w:hAnsi="Arial" w:cs="Arial"/>
          <w:sz w:val="24"/>
          <w:szCs w:val="24"/>
        </w:rPr>
        <w:t>. (</w:t>
      </w:r>
      <w:r w:rsidR="00971335">
        <w:rPr>
          <w:rFonts w:ascii="Arial" w:hAnsi="Arial" w:cs="Arial"/>
          <w:sz w:val="24"/>
          <w:szCs w:val="24"/>
        </w:rPr>
        <w:t xml:space="preserve">Philippus M. Hadjon dalam Marbun </w:t>
      </w:r>
      <w:proofErr w:type="gramStart"/>
      <w:r w:rsidR="00971335" w:rsidRPr="00971335">
        <w:rPr>
          <w:rFonts w:ascii="Arial" w:hAnsi="Arial" w:cs="Arial"/>
          <w:sz w:val="24"/>
          <w:szCs w:val="24"/>
        </w:rPr>
        <w:t>57 :</w:t>
      </w:r>
      <w:proofErr w:type="gramEnd"/>
      <w:r w:rsidR="00971335" w:rsidRPr="00971335">
        <w:rPr>
          <w:rFonts w:ascii="Arial" w:hAnsi="Arial" w:cs="Arial"/>
          <w:sz w:val="24"/>
          <w:szCs w:val="24"/>
        </w:rPr>
        <w:t xml:space="preserve"> 2011</w:t>
      </w:r>
      <w:r w:rsidR="00971335">
        <w:rPr>
          <w:rFonts w:ascii="Arial" w:hAnsi="Arial" w:cs="Arial"/>
          <w:sz w:val="24"/>
          <w:szCs w:val="24"/>
        </w:rPr>
        <w:t xml:space="preserve"> </w:t>
      </w:r>
      <w:r>
        <w:rPr>
          <w:rFonts w:ascii="Arial" w:hAnsi="Arial" w:cs="Arial"/>
          <w:sz w:val="24"/>
          <w:szCs w:val="24"/>
        </w:rPr>
        <w:t>)</w:t>
      </w:r>
      <w:r w:rsidR="00971335">
        <w:rPr>
          <w:rFonts w:ascii="Arial" w:hAnsi="Arial" w:cs="Arial"/>
          <w:sz w:val="24"/>
          <w:szCs w:val="24"/>
        </w:rPr>
        <w:t xml:space="preserve">. </w:t>
      </w:r>
    </w:p>
    <w:p w:rsidR="00DE1A2F" w:rsidRPr="00DE1A2F" w:rsidRDefault="00DE1A2F" w:rsidP="00DE1A2F">
      <w:pPr>
        <w:pStyle w:val="ListParagraph"/>
        <w:ind w:left="1080" w:firstLine="630"/>
        <w:jc w:val="both"/>
        <w:rPr>
          <w:rFonts w:ascii="Arial" w:hAnsi="Arial" w:cs="Arial"/>
          <w:sz w:val="24"/>
          <w:szCs w:val="24"/>
        </w:rPr>
      </w:pPr>
      <w:r w:rsidRPr="00DE1A2F">
        <w:rPr>
          <w:rFonts w:ascii="Arial" w:hAnsi="Arial" w:cs="Arial"/>
          <w:sz w:val="24"/>
          <w:szCs w:val="24"/>
        </w:rPr>
        <w:t xml:space="preserve">Hasil penelitian komisi ini tidak seluruhnya disetujui pemerintah atau ada beberapa hal yang menyebabkan perbedaan pendapat antara </w:t>
      </w:r>
      <w:proofErr w:type="gramStart"/>
      <w:r w:rsidRPr="00DE1A2F">
        <w:rPr>
          <w:rFonts w:ascii="Arial" w:hAnsi="Arial" w:cs="Arial"/>
          <w:sz w:val="24"/>
          <w:szCs w:val="24"/>
        </w:rPr>
        <w:t>komisi  de</w:t>
      </w:r>
      <w:proofErr w:type="gramEnd"/>
      <w:r w:rsidRPr="00DE1A2F">
        <w:rPr>
          <w:rFonts w:ascii="Arial" w:hAnsi="Arial" w:cs="Arial"/>
          <w:sz w:val="24"/>
          <w:szCs w:val="24"/>
        </w:rPr>
        <w:t xml:space="preserve"> Monchy dengan pemerintah. Kemudian muncul komisi van de Greenten, yang juga bentukan pemerintah dengan tugas yang </w:t>
      </w:r>
      <w:proofErr w:type="gramStart"/>
      <w:r w:rsidRPr="00DE1A2F">
        <w:rPr>
          <w:rFonts w:ascii="Arial" w:hAnsi="Arial" w:cs="Arial"/>
          <w:sz w:val="24"/>
          <w:szCs w:val="24"/>
        </w:rPr>
        <w:t>sama</w:t>
      </w:r>
      <w:proofErr w:type="gramEnd"/>
      <w:r w:rsidRPr="00DE1A2F">
        <w:rPr>
          <w:rFonts w:ascii="Arial" w:hAnsi="Arial" w:cs="Arial"/>
          <w:sz w:val="24"/>
          <w:szCs w:val="24"/>
        </w:rPr>
        <w:t xml:space="preserve"> </w:t>
      </w:r>
      <w:r w:rsidR="008510A1">
        <w:rPr>
          <w:rFonts w:ascii="Arial" w:hAnsi="Arial" w:cs="Arial"/>
          <w:sz w:val="24"/>
          <w:szCs w:val="24"/>
        </w:rPr>
        <w:t>dengan de Monchy. Namun, komisi</w:t>
      </w:r>
      <w:r w:rsidRPr="00DE1A2F">
        <w:rPr>
          <w:rFonts w:ascii="Arial" w:hAnsi="Arial" w:cs="Arial"/>
          <w:sz w:val="24"/>
          <w:szCs w:val="24"/>
        </w:rPr>
        <w:t xml:space="preserve"> kedua ini juga mengalami nasib yang </w:t>
      </w:r>
      <w:proofErr w:type="gramStart"/>
      <w:r w:rsidRPr="00DE1A2F">
        <w:rPr>
          <w:rFonts w:ascii="Arial" w:hAnsi="Arial" w:cs="Arial"/>
          <w:sz w:val="24"/>
          <w:szCs w:val="24"/>
        </w:rPr>
        <w:t>sama</w:t>
      </w:r>
      <w:proofErr w:type="gramEnd"/>
      <w:r w:rsidRPr="00DE1A2F">
        <w:rPr>
          <w:rFonts w:ascii="Arial" w:hAnsi="Arial" w:cs="Arial"/>
          <w:sz w:val="24"/>
          <w:szCs w:val="24"/>
        </w:rPr>
        <w:t>.</w:t>
      </w:r>
    </w:p>
    <w:p w:rsidR="008510A1" w:rsidRDefault="00DE1A2F" w:rsidP="00D66603">
      <w:pPr>
        <w:pStyle w:val="ListParagraph"/>
        <w:ind w:left="1080" w:firstLine="630"/>
        <w:jc w:val="both"/>
        <w:rPr>
          <w:rFonts w:ascii="Arial" w:hAnsi="Arial" w:cs="Arial"/>
          <w:sz w:val="24"/>
          <w:szCs w:val="24"/>
        </w:rPr>
      </w:pPr>
      <w:r w:rsidRPr="00DE1A2F">
        <w:rPr>
          <w:rFonts w:ascii="Arial" w:hAnsi="Arial" w:cs="Arial"/>
          <w:sz w:val="24"/>
          <w:szCs w:val="24"/>
        </w:rPr>
        <w:t>Pem</w:t>
      </w:r>
      <w:r>
        <w:rPr>
          <w:rFonts w:ascii="Arial" w:hAnsi="Arial" w:cs="Arial"/>
          <w:sz w:val="24"/>
          <w:szCs w:val="24"/>
        </w:rPr>
        <w:t>e</w:t>
      </w:r>
      <w:r w:rsidRPr="00DE1A2F">
        <w:rPr>
          <w:rFonts w:ascii="Arial" w:hAnsi="Arial" w:cs="Arial"/>
          <w:sz w:val="24"/>
          <w:szCs w:val="24"/>
        </w:rPr>
        <w:t xml:space="preserve">rintah Belanda waktu itu tidak sepenuh hati dalam upaya mewujudkan peningkatan perlindungan hukum bagi rakyat dan tindakan administrasi negara. Terbukti dengan dibubarkannya dua panitia tersebut, ditambah pula dengan munculnya keberatan dan kekhawatiran di kalangan </w:t>
      </w:r>
      <w:proofErr w:type="gramStart"/>
      <w:r w:rsidRPr="00DE1A2F">
        <w:rPr>
          <w:rFonts w:ascii="Arial" w:hAnsi="Arial" w:cs="Arial"/>
          <w:sz w:val="24"/>
          <w:szCs w:val="24"/>
        </w:rPr>
        <w:t>pejabat  dan</w:t>
      </w:r>
      <w:proofErr w:type="gramEnd"/>
      <w:r w:rsidRPr="00DE1A2F">
        <w:rPr>
          <w:rFonts w:ascii="Arial" w:hAnsi="Arial" w:cs="Arial"/>
          <w:sz w:val="24"/>
          <w:szCs w:val="24"/>
        </w:rPr>
        <w:t xml:space="preserve"> para pegawai pemerint</w:t>
      </w:r>
      <w:r w:rsidR="008510A1">
        <w:rPr>
          <w:rFonts w:ascii="Arial" w:hAnsi="Arial" w:cs="Arial"/>
          <w:sz w:val="24"/>
          <w:szCs w:val="24"/>
        </w:rPr>
        <w:t>ahan di Nederland terhadap AAUPB</w:t>
      </w:r>
      <w:r w:rsidRPr="00DE1A2F">
        <w:rPr>
          <w:rFonts w:ascii="Arial" w:hAnsi="Arial" w:cs="Arial"/>
          <w:sz w:val="24"/>
          <w:szCs w:val="24"/>
        </w:rPr>
        <w:t xml:space="preserve"> karena dikhawatirkan asas-asas ini akan digunakan sebagai ukuran atau dasar pengujian dalam menilai kebijakan-kebijakan pemerintah.</w:t>
      </w:r>
      <w:r w:rsidR="00D90F98">
        <w:rPr>
          <w:rFonts w:ascii="Arial" w:hAnsi="Arial" w:cs="Arial"/>
          <w:sz w:val="24"/>
          <w:szCs w:val="24"/>
        </w:rPr>
        <w:t xml:space="preserve"> </w:t>
      </w:r>
      <w:r w:rsidRPr="00DE1A2F">
        <w:rPr>
          <w:rFonts w:ascii="Arial" w:hAnsi="Arial" w:cs="Arial"/>
          <w:sz w:val="24"/>
          <w:szCs w:val="24"/>
        </w:rPr>
        <w:t>Meskipun demikian, ternyata hasil penelitian de Monchy ini dig</w:t>
      </w:r>
      <w:r w:rsidR="008510A1">
        <w:rPr>
          <w:rFonts w:ascii="Arial" w:hAnsi="Arial" w:cs="Arial"/>
          <w:sz w:val="24"/>
          <w:szCs w:val="24"/>
        </w:rPr>
        <w:t>unakan dalam perimbangan putusan</w:t>
      </w:r>
      <w:r w:rsidRPr="00DE1A2F">
        <w:rPr>
          <w:rFonts w:ascii="Arial" w:hAnsi="Arial" w:cs="Arial"/>
          <w:sz w:val="24"/>
          <w:szCs w:val="24"/>
        </w:rPr>
        <w:t xml:space="preserve">-putusan </w:t>
      </w:r>
      <w:r w:rsidRPr="00DE1A2F">
        <w:rPr>
          <w:rFonts w:ascii="Arial" w:hAnsi="Arial" w:cs="Arial"/>
          <w:sz w:val="24"/>
          <w:szCs w:val="24"/>
        </w:rPr>
        <w:tab/>
        <w:t xml:space="preserve">Raad van State dalam perkara admnistrasi. Dengan kata lain, meskipun AAUPB ini tidaklah dengan mudah memasuki wilayah birokrasi untuk dijadikan sebagai </w:t>
      </w:r>
      <w:proofErr w:type="gramStart"/>
      <w:r w:rsidRPr="00DE1A2F">
        <w:rPr>
          <w:rFonts w:ascii="Arial" w:hAnsi="Arial" w:cs="Arial"/>
          <w:sz w:val="24"/>
          <w:szCs w:val="24"/>
        </w:rPr>
        <w:t>norma</w:t>
      </w:r>
      <w:proofErr w:type="gramEnd"/>
      <w:r w:rsidRPr="00DE1A2F">
        <w:rPr>
          <w:rFonts w:ascii="Arial" w:hAnsi="Arial" w:cs="Arial"/>
          <w:sz w:val="24"/>
          <w:szCs w:val="24"/>
        </w:rPr>
        <w:t xml:space="preserve"> bagi tindakan pemerintahan, tetapi tidak demikian halnya dalam wilayah peradilan. Seir</w:t>
      </w:r>
      <w:r w:rsidR="008510A1">
        <w:rPr>
          <w:rFonts w:ascii="Arial" w:hAnsi="Arial" w:cs="Arial"/>
          <w:sz w:val="24"/>
          <w:szCs w:val="24"/>
        </w:rPr>
        <w:t>ing dengan perjalanan waktu, ke</w:t>
      </w:r>
      <w:r w:rsidRPr="00DE1A2F">
        <w:rPr>
          <w:rFonts w:ascii="Arial" w:hAnsi="Arial" w:cs="Arial"/>
          <w:sz w:val="24"/>
          <w:szCs w:val="24"/>
        </w:rPr>
        <w:t>b</w:t>
      </w:r>
      <w:r w:rsidR="008510A1">
        <w:rPr>
          <w:rFonts w:ascii="Arial" w:hAnsi="Arial" w:cs="Arial"/>
          <w:sz w:val="24"/>
          <w:szCs w:val="24"/>
        </w:rPr>
        <w:t>e</w:t>
      </w:r>
      <w:r w:rsidRPr="00DE1A2F">
        <w:rPr>
          <w:rFonts w:ascii="Arial" w:hAnsi="Arial" w:cs="Arial"/>
          <w:sz w:val="24"/>
          <w:szCs w:val="24"/>
        </w:rPr>
        <w:t>ratan dan kekhawatiran para pejabat dan para pegawai pemerintahan tersebut akhirnya hilang, bahkan sekarang telah diterima dan dimuat dalam berbagai peraturan perundang-undangan.</w:t>
      </w:r>
    </w:p>
    <w:p w:rsidR="001D1FC6" w:rsidRPr="001D1FC6" w:rsidRDefault="001D1FC6" w:rsidP="001D1FC6">
      <w:pPr>
        <w:pStyle w:val="ListParagraph"/>
        <w:ind w:left="1080" w:firstLine="630"/>
        <w:jc w:val="both"/>
        <w:rPr>
          <w:rFonts w:ascii="Arial" w:hAnsi="Arial" w:cs="Arial"/>
          <w:sz w:val="24"/>
          <w:szCs w:val="24"/>
        </w:rPr>
      </w:pPr>
      <w:r>
        <w:rPr>
          <w:rFonts w:ascii="Arial" w:hAnsi="Arial" w:cs="Arial"/>
          <w:sz w:val="24"/>
          <w:szCs w:val="24"/>
        </w:rPr>
        <w:t>Sejarah perkembangan AUPB di Indonesia,</w:t>
      </w:r>
      <w:r w:rsidRPr="001D1FC6">
        <w:t xml:space="preserve"> </w:t>
      </w:r>
      <w:r w:rsidRPr="001D1FC6">
        <w:rPr>
          <w:rFonts w:ascii="Arial" w:hAnsi="Arial" w:cs="Arial"/>
          <w:sz w:val="24"/>
          <w:szCs w:val="24"/>
        </w:rPr>
        <w:t>dapat dilihat dari p</w:t>
      </w:r>
      <w:r>
        <w:rPr>
          <w:rFonts w:ascii="Arial" w:hAnsi="Arial" w:cs="Arial"/>
          <w:sz w:val="24"/>
          <w:szCs w:val="24"/>
        </w:rPr>
        <w:t xml:space="preserve">erkembangan prinsip AUPB dalam </w:t>
      </w:r>
      <w:r w:rsidRPr="001D1FC6">
        <w:rPr>
          <w:rFonts w:ascii="Arial" w:hAnsi="Arial" w:cs="Arial"/>
          <w:sz w:val="24"/>
          <w:szCs w:val="24"/>
        </w:rPr>
        <w:t>berbagai peraturan perundang</w:t>
      </w:r>
      <w:r>
        <w:rPr>
          <w:rFonts w:ascii="Arial" w:hAnsi="Arial" w:cs="Arial"/>
          <w:sz w:val="24"/>
          <w:szCs w:val="24"/>
        </w:rPr>
        <w:t>-</w:t>
      </w:r>
      <w:r w:rsidRPr="001D1FC6">
        <w:rPr>
          <w:rFonts w:ascii="Arial" w:hAnsi="Arial" w:cs="Arial"/>
          <w:sz w:val="24"/>
          <w:szCs w:val="24"/>
        </w:rPr>
        <w:t>undangan, praktik</w:t>
      </w:r>
      <w:r w:rsidR="00560561">
        <w:rPr>
          <w:rFonts w:ascii="Arial" w:hAnsi="Arial" w:cs="Arial"/>
          <w:sz w:val="24"/>
          <w:szCs w:val="24"/>
        </w:rPr>
        <w:t xml:space="preserve"> </w:t>
      </w:r>
      <w:r w:rsidRPr="001D1FC6">
        <w:rPr>
          <w:rFonts w:ascii="Arial" w:hAnsi="Arial" w:cs="Arial"/>
          <w:sz w:val="24"/>
          <w:szCs w:val="24"/>
        </w:rPr>
        <w:t xml:space="preserve">penerapan AUPB dalam putusan pengadilan atau yurisprudensi serta doktrin. Perkembangan AUPB dari prinsip yang tidak tertulis bergeser menjadi </w:t>
      </w:r>
      <w:proofErr w:type="gramStart"/>
      <w:r w:rsidRPr="001D1FC6">
        <w:rPr>
          <w:rFonts w:ascii="Arial" w:hAnsi="Arial" w:cs="Arial"/>
          <w:sz w:val="24"/>
          <w:szCs w:val="24"/>
        </w:rPr>
        <w:lastRenderedPageBreak/>
        <w:t>norma</w:t>
      </w:r>
      <w:proofErr w:type="gramEnd"/>
      <w:r w:rsidRPr="001D1FC6">
        <w:rPr>
          <w:rFonts w:ascii="Arial" w:hAnsi="Arial" w:cs="Arial"/>
          <w:sz w:val="24"/>
          <w:szCs w:val="24"/>
        </w:rPr>
        <w:t xml:space="preserve"> hukum tertulis berlangsung cukup lambat.  Sejak UU PTUN 1986, AUPB tidak diatur secara eksplisit.  Pasal</w:t>
      </w:r>
      <w:r w:rsidR="00560561">
        <w:rPr>
          <w:rFonts w:ascii="Arial" w:hAnsi="Arial" w:cs="Arial"/>
          <w:sz w:val="24"/>
          <w:szCs w:val="24"/>
        </w:rPr>
        <w:t xml:space="preserve"> </w:t>
      </w:r>
      <w:r w:rsidRPr="001D1FC6">
        <w:rPr>
          <w:rFonts w:ascii="Arial" w:hAnsi="Arial" w:cs="Arial"/>
          <w:sz w:val="24"/>
          <w:szCs w:val="24"/>
        </w:rPr>
        <w:t xml:space="preserve">53 ayat (2) UU PTUN 1986 tidak secara eksplisit menyebut AUPB sebagai dasar </w:t>
      </w:r>
      <w:proofErr w:type="gramStart"/>
      <w:r w:rsidRPr="001D1FC6">
        <w:rPr>
          <w:rFonts w:ascii="Arial" w:hAnsi="Arial" w:cs="Arial"/>
          <w:sz w:val="24"/>
          <w:szCs w:val="24"/>
        </w:rPr>
        <w:t>pengajuan  gugatan</w:t>
      </w:r>
      <w:proofErr w:type="gramEnd"/>
      <w:r w:rsidRPr="001D1FC6">
        <w:rPr>
          <w:rFonts w:ascii="Arial" w:hAnsi="Arial" w:cs="Arial"/>
          <w:sz w:val="24"/>
          <w:szCs w:val="24"/>
        </w:rPr>
        <w:t xml:space="preserve">  Keputusan  TUN.  </w:t>
      </w:r>
      <w:proofErr w:type="gramStart"/>
      <w:r w:rsidRPr="001D1FC6">
        <w:rPr>
          <w:rFonts w:ascii="Arial" w:hAnsi="Arial" w:cs="Arial"/>
          <w:sz w:val="24"/>
          <w:szCs w:val="24"/>
        </w:rPr>
        <w:t>Pada  saat</w:t>
      </w:r>
      <w:proofErr w:type="gramEnd"/>
      <w:r w:rsidRPr="001D1FC6">
        <w:rPr>
          <w:rFonts w:ascii="Arial" w:hAnsi="Arial" w:cs="Arial"/>
          <w:sz w:val="24"/>
          <w:szCs w:val="24"/>
        </w:rPr>
        <w:t xml:space="preserve">  pembentukan  UU  PTUN  1986,  risalah  UU menyatakan bahwa Fraksi ABRI sudah mengusulkan konsep AUPB. Namun usulan itu ditolak oleh Menteri  Kehakiman,  Ismail  Saleh,dengan  alasan praktik</w:t>
      </w:r>
      <w:r w:rsidR="00560561">
        <w:rPr>
          <w:rFonts w:ascii="Arial" w:hAnsi="Arial" w:cs="Arial"/>
          <w:sz w:val="24"/>
          <w:szCs w:val="24"/>
        </w:rPr>
        <w:t xml:space="preserve"> </w:t>
      </w:r>
      <w:r w:rsidRPr="001D1FC6">
        <w:rPr>
          <w:rFonts w:ascii="Arial" w:hAnsi="Arial" w:cs="Arial"/>
          <w:sz w:val="24"/>
          <w:szCs w:val="24"/>
        </w:rPr>
        <w:t>ketatanegaraan  maupun  dalam  Hukum Tata Usaha Negara di Indonesia, belum mempunyai kriteria “</w:t>
      </w:r>
      <w:r w:rsidRPr="00560561">
        <w:rPr>
          <w:rFonts w:ascii="Arial" w:hAnsi="Arial" w:cs="Arial"/>
          <w:i/>
          <w:sz w:val="24"/>
          <w:szCs w:val="24"/>
        </w:rPr>
        <w:t>algemene beginselen van behoorlijk bestuur</w:t>
      </w:r>
      <w:r w:rsidRPr="001D1FC6">
        <w:rPr>
          <w:rFonts w:ascii="Arial" w:hAnsi="Arial" w:cs="Arial"/>
          <w:sz w:val="24"/>
          <w:szCs w:val="24"/>
        </w:rPr>
        <w:t>” (asas-asas umum pemerintahan yang baik),</w:t>
      </w:r>
      <w:r w:rsidR="00024118">
        <w:rPr>
          <w:rFonts w:ascii="Arial" w:hAnsi="Arial" w:cs="Arial"/>
          <w:sz w:val="24"/>
          <w:szCs w:val="24"/>
        </w:rPr>
        <w:t xml:space="preserve"> </w:t>
      </w:r>
      <w:r w:rsidRPr="001D1FC6">
        <w:rPr>
          <w:rFonts w:ascii="Arial" w:hAnsi="Arial" w:cs="Arial"/>
          <w:sz w:val="24"/>
          <w:szCs w:val="24"/>
        </w:rPr>
        <w:t>seperti halnya di Belanda dan di n</w:t>
      </w:r>
      <w:r>
        <w:rPr>
          <w:rFonts w:ascii="Arial" w:hAnsi="Arial" w:cs="Arial"/>
          <w:sz w:val="24"/>
          <w:szCs w:val="24"/>
        </w:rPr>
        <w:t>e</w:t>
      </w:r>
      <w:r w:rsidRPr="001D1FC6">
        <w:rPr>
          <w:rFonts w:ascii="Arial" w:hAnsi="Arial" w:cs="Arial"/>
          <w:sz w:val="24"/>
          <w:szCs w:val="24"/>
        </w:rPr>
        <w:t>gara-negara Eropa Kontinental</w:t>
      </w:r>
      <w:r>
        <w:rPr>
          <w:rFonts w:ascii="Arial" w:hAnsi="Arial" w:cs="Arial"/>
          <w:sz w:val="24"/>
          <w:szCs w:val="24"/>
        </w:rPr>
        <w:t xml:space="preserve">. (Van Wijk dalam </w:t>
      </w:r>
      <w:hyperlink r:id="rId7" w:history="1">
        <w:r w:rsidRPr="00202A9F">
          <w:rPr>
            <w:rStyle w:val="Hyperlink"/>
            <w:rFonts w:ascii="Arial" w:hAnsi="Arial" w:cs="Arial"/>
            <w:sz w:val="24"/>
            <w:szCs w:val="24"/>
          </w:rPr>
          <w:t>http://leip.or.id/wp-content/uploads/2016/05/Penjelasan-Hukum-Asas-Asas-Umum-Pemerintahan-yang-Baik-Hukum-Administrasi-Negara.pdf</w:t>
        </w:r>
      </w:hyperlink>
      <w:r>
        <w:rPr>
          <w:rFonts w:ascii="Arial" w:hAnsi="Arial" w:cs="Arial"/>
          <w:sz w:val="24"/>
          <w:szCs w:val="24"/>
        </w:rPr>
        <w:t xml:space="preserve"> </w:t>
      </w:r>
      <w:r w:rsidR="00DE6155">
        <w:rPr>
          <w:rFonts w:ascii="Arial" w:hAnsi="Arial" w:cs="Arial"/>
          <w:sz w:val="24"/>
          <w:szCs w:val="24"/>
        </w:rPr>
        <w:t xml:space="preserve">hlm </w:t>
      </w:r>
      <w:proofErr w:type="gramStart"/>
      <w:r w:rsidR="00DE6155">
        <w:rPr>
          <w:rFonts w:ascii="Arial" w:hAnsi="Arial" w:cs="Arial"/>
          <w:sz w:val="24"/>
          <w:szCs w:val="24"/>
        </w:rPr>
        <w:t>27</w:t>
      </w:r>
      <w:r>
        <w:rPr>
          <w:rFonts w:ascii="Arial" w:hAnsi="Arial" w:cs="Arial"/>
          <w:sz w:val="24"/>
          <w:szCs w:val="24"/>
        </w:rPr>
        <w:t xml:space="preserve"> )</w:t>
      </w:r>
      <w:proofErr w:type="gramEnd"/>
    </w:p>
    <w:p w:rsidR="001D1FC6" w:rsidRPr="001D1FC6" w:rsidRDefault="001D1FC6" w:rsidP="001D1FC6">
      <w:pPr>
        <w:pStyle w:val="ListParagraph"/>
        <w:ind w:left="1080" w:firstLine="360"/>
        <w:jc w:val="both"/>
        <w:rPr>
          <w:rFonts w:ascii="Arial" w:hAnsi="Arial" w:cs="Arial"/>
          <w:sz w:val="24"/>
          <w:szCs w:val="24"/>
        </w:rPr>
      </w:pPr>
      <w:r>
        <w:rPr>
          <w:rFonts w:ascii="Arial" w:hAnsi="Arial" w:cs="Arial"/>
          <w:sz w:val="24"/>
          <w:szCs w:val="24"/>
        </w:rPr>
        <w:t>Sebagaimana</w:t>
      </w:r>
      <w:r w:rsidRPr="001D1FC6">
        <w:rPr>
          <w:rFonts w:ascii="Arial" w:hAnsi="Arial" w:cs="Arial"/>
          <w:sz w:val="24"/>
          <w:szCs w:val="24"/>
        </w:rPr>
        <w:t xml:space="preserve">  dikemukakan  oleh  Adriaan  B</w:t>
      </w:r>
      <w:r>
        <w:rPr>
          <w:rFonts w:ascii="Arial" w:hAnsi="Arial" w:cs="Arial"/>
          <w:sz w:val="24"/>
          <w:szCs w:val="24"/>
        </w:rPr>
        <w:t xml:space="preserve">edner,  pada  awal  pembentukan </w:t>
      </w:r>
      <w:r w:rsidRPr="001D1FC6">
        <w:rPr>
          <w:rFonts w:ascii="Arial" w:hAnsi="Arial" w:cs="Arial"/>
          <w:sz w:val="24"/>
          <w:szCs w:val="24"/>
        </w:rPr>
        <w:t>Hukum  PTUN  di Indonesia,   Pemerintah dalam   pe</w:t>
      </w:r>
      <w:r>
        <w:rPr>
          <w:rFonts w:ascii="Arial" w:hAnsi="Arial" w:cs="Arial"/>
          <w:sz w:val="24"/>
          <w:szCs w:val="24"/>
        </w:rPr>
        <w:t xml:space="preserve">rdebatan   di </w:t>
      </w:r>
      <w:r w:rsidRPr="001D1FC6">
        <w:rPr>
          <w:rFonts w:ascii="Arial" w:hAnsi="Arial" w:cs="Arial"/>
          <w:sz w:val="24"/>
          <w:szCs w:val="24"/>
        </w:rPr>
        <w:t xml:space="preserve"> parlemen telah   menyepakati   bahwa   peradilan</w:t>
      </w:r>
      <w:r>
        <w:rPr>
          <w:rFonts w:ascii="Arial" w:hAnsi="Arial" w:cs="Arial"/>
          <w:sz w:val="24"/>
          <w:szCs w:val="24"/>
        </w:rPr>
        <w:t xml:space="preserve"> a</w:t>
      </w:r>
      <w:r w:rsidRPr="001D1FC6">
        <w:rPr>
          <w:rFonts w:ascii="Arial" w:hAnsi="Arial" w:cs="Arial"/>
          <w:sz w:val="24"/>
          <w:szCs w:val="24"/>
        </w:rPr>
        <w:t>dministrasi  akan  menerapkan  asas-asas  pemerintahan  yang  baik  sebagaimana  yang  berlaku  di Belanda (AROB). Tetapi,</w:t>
      </w:r>
      <w:r w:rsidR="00560561">
        <w:rPr>
          <w:rFonts w:ascii="Arial" w:hAnsi="Arial" w:cs="Arial"/>
          <w:sz w:val="24"/>
          <w:szCs w:val="24"/>
        </w:rPr>
        <w:t xml:space="preserve"> </w:t>
      </w:r>
      <w:r w:rsidRPr="001D1FC6">
        <w:rPr>
          <w:rFonts w:ascii="Arial" w:hAnsi="Arial" w:cs="Arial"/>
          <w:sz w:val="24"/>
          <w:szCs w:val="24"/>
        </w:rPr>
        <w:t xml:space="preserve">dengan </w:t>
      </w:r>
      <w:r w:rsidRPr="00560561">
        <w:rPr>
          <w:rFonts w:ascii="Arial" w:hAnsi="Arial" w:cs="Arial"/>
          <w:b/>
          <w:sz w:val="24"/>
          <w:szCs w:val="24"/>
        </w:rPr>
        <w:t>alasan politik</w:t>
      </w:r>
      <w:proofErr w:type="gramStart"/>
      <w:r w:rsidRPr="001D1FC6">
        <w:rPr>
          <w:rFonts w:ascii="Arial" w:hAnsi="Arial" w:cs="Arial"/>
          <w:sz w:val="24"/>
          <w:szCs w:val="24"/>
        </w:rPr>
        <w:t>,pada</w:t>
      </w:r>
      <w:proofErr w:type="gramEnd"/>
      <w:r w:rsidRPr="001D1FC6">
        <w:rPr>
          <w:rFonts w:ascii="Arial" w:hAnsi="Arial" w:cs="Arial"/>
          <w:sz w:val="24"/>
          <w:szCs w:val="24"/>
        </w:rPr>
        <w:t xml:space="preserve"> akhirnya hal ini </w:t>
      </w:r>
      <w:r w:rsidRPr="00560561">
        <w:rPr>
          <w:rFonts w:ascii="Arial" w:hAnsi="Arial" w:cs="Arial"/>
          <w:b/>
          <w:sz w:val="24"/>
          <w:szCs w:val="24"/>
        </w:rPr>
        <w:t>tidak dilakukan</w:t>
      </w:r>
      <w:r w:rsidRPr="001D1FC6">
        <w:rPr>
          <w:rFonts w:ascii="Arial" w:hAnsi="Arial" w:cs="Arial"/>
          <w:sz w:val="24"/>
          <w:szCs w:val="24"/>
        </w:rPr>
        <w:t>.</w:t>
      </w:r>
      <w:r w:rsidRPr="001D1FC6">
        <w:t xml:space="preserve"> </w:t>
      </w:r>
      <w:r>
        <w:t>(</w:t>
      </w:r>
      <w:r w:rsidRPr="001D1FC6">
        <w:rPr>
          <w:rFonts w:ascii="Arial" w:hAnsi="Arial" w:cs="Arial"/>
          <w:sz w:val="24"/>
          <w:szCs w:val="24"/>
        </w:rPr>
        <w:t>Adriaan Bedner</w:t>
      </w:r>
      <w:proofErr w:type="gramStart"/>
      <w:r>
        <w:t xml:space="preserve">,  </w:t>
      </w:r>
      <w:proofErr w:type="gramEnd"/>
      <w:r w:rsidR="00287731">
        <w:fldChar w:fldCharType="begin"/>
      </w:r>
      <w:r w:rsidR="00287731">
        <w:instrText xml:space="preserve"> HYPERLINK "http://leip.or.i</w:instrText>
      </w:r>
      <w:r w:rsidR="00287731">
        <w:instrText xml:space="preserve">d/wp-content/uploads/2016/05/Penjelasan-Hukum-Asas-Asas-Umum-Pemerintahan-yang-Baik-Hukum-Administrasi-Negara.pdf" </w:instrText>
      </w:r>
      <w:r w:rsidR="00287731">
        <w:fldChar w:fldCharType="separate"/>
      </w:r>
      <w:r w:rsidRPr="00202A9F">
        <w:rPr>
          <w:rStyle w:val="Hyperlink"/>
          <w:rFonts w:ascii="Arial" w:hAnsi="Arial" w:cs="Arial"/>
          <w:sz w:val="24"/>
          <w:szCs w:val="24"/>
        </w:rPr>
        <w:t>http://leip.or.id/wp-content/uploads/2016/05/Penjelasan-Hukum-Asas-Asas-Umum-Pemerintahan-yang-Baik-Hukum-Administrasi-Negara.pdf</w:t>
      </w:r>
      <w:r w:rsidR="00287731">
        <w:rPr>
          <w:rStyle w:val="Hyperlink"/>
          <w:rFonts w:ascii="Arial" w:hAnsi="Arial" w:cs="Arial"/>
          <w:sz w:val="24"/>
          <w:szCs w:val="24"/>
        </w:rPr>
        <w:fldChar w:fldCharType="end"/>
      </w:r>
      <w:r>
        <w:rPr>
          <w:rFonts w:ascii="Arial" w:hAnsi="Arial" w:cs="Arial"/>
          <w:sz w:val="24"/>
          <w:szCs w:val="24"/>
        </w:rPr>
        <w:t xml:space="preserve"> </w:t>
      </w:r>
      <w:r w:rsidR="00DE6155">
        <w:rPr>
          <w:rFonts w:ascii="Arial" w:hAnsi="Arial" w:cs="Arial"/>
          <w:sz w:val="24"/>
          <w:szCs w:val="24"/>
        </w:rPr>
        <w:t>27-28</w:t>
      </w:r>
      <w:r>
        <w:t>)</w:t>
      </w:r>
    </w:p>
    <w:p w:rsidR="001D1FC6" w:rsidRPr="001D1FC6" w:rsidRDefault="001D1FC6" w:rsidP="001D1FC6">
      <w:pPr>
        <w:pStyle w:val="ListParagraph"/>
        <w:ind w:left="1080" w:firstLine="630"/>
        <w:jc w:val="both"/>
        <w:rPr>
          <w:rFonts w:ascii="Arial" w:hAnsi="Arial" w:cs="Arial"/>
          <w:sz w:val="24"/>
          <w:szCs w:val="24"/>
        </w:rPr>
      </w:pPr>
      <w:r w:rsidRPr="001D1FC6">
        <w:rPr>
          <w:rFonts w:ascii="Arial" w:hAnsi="Arial" w:cs="Arial"/>
          <w:sz w:val="24"/>
          <w:szCs w:val="24"/>
        </w:rPr>
        <w:t>Sekalipun demi</w:t>
      </w:r>
      <w:r>
        <w:rPr>
          <w:rFonts w:ascii="Arial" w:hAnsi="Arial" w:cs="Arial"/>
          <w:sz w:val="24"/>
          <w:szCs w:val="24"/>
        </w:rPr>
        <w:t>kian</w:t>
      </w:r>
      <w:proofErr w:type="gramStart"/>
      <w:r w:rsidRPr="001D1FC6">
        <w:rPr>
          <w:rFonts w:ascii="Arial" w:hAnsi="Arial" w:cs="Arial"/>
          <w:sz w:val="24"/>
          <w:szCs w:val="24"/>
        </w:rPr>
        <w:t>,AUPB</w:t>
      </w:r>
      <w:proofErr w:type="gramEnd"/>
      <w:r w:rsidRPr="001D1FC6">
        <w:rPr>
          <w:rFonts w:ascii="Arial" w:hAnsi="Arial" w:cs="Arial"/>
          <w:sz w:val="24"/>
          <w:szCs w:val="24"/>
        </w:rPr>
        <w:t xml:space="preserve"> diterapkan oleh hakim dalam memeriksa perkara TUN. Adriaan Bedner mencatat bahwa beberapa asas yang diterapkan oleh Mahkamah Agung adalah asas kehati-hatian</w:t>
      </w:r>
      <w:r w:rsidR="00560561">
        <w:rPr>
          <w:rFonts w:ascii="Arial" w:hAnsi="Arial" w:cs="Arial"/>
          <w:sz w:val="24"/>
          <w:szCs w:val="24"/>
        </w:rPr>
        <w:t xml:space="preserve"> </w:t>
      </w:r>
      <w:r w:rsidRPr="001D1FC6">
        <w:rPr>
          <w:rFonts w:ascii="Arial" w:hAnsi="Arial" w:cs="Arial"/>
          <w:sz w:val="24"/>
          <w:szCs w:val="24"/>
        </w:rPr>
        <w:t>dan asas keseimbangan. Dari hasil penelitian Adriaan</w:t>
      </w:r>
      <w:r w:rsidR="00560561">
        <w:rPr>
          <w:rFonts w:ascii="Arial" w:hAnsi="Arial" w:cs="Arial"/>
          <w:sz w:val="24"/>
          <w:szCs w:val="24"/>
        </w:rPr>
        <w:t xml:space="preserve"> </w:t>
      </w:r>
      <w:r w:rsidRPr="001D1FC6">
        <w:rPr>
          <w:rFonts w:ascii="Arial" w:hAnsi="Arial" w:cs="Arial"/>
          <w:sz w:val="24"/>
          <w:szCs w:val="24"/>
        </w:rPr>
        <w:t xml:space="preserve">Bedner, semua hakim </w:t>
      </w:r>
      <w:r>
        <w:rPr>
          <w:rFonts w:ascii="Arial" w:hAnsi="Arial" w:cs="Arial"/>
          <w:sz w:val="24"/>
          <w:szCs w:val="24"/>
        </w:rPr>
        <w:t>m</w:t>
      </w:r>
      <w:r w:rsidRPr="001D1FC6">
        <w:rPr>
          <w:rFonts w:ascii="Arial" w:hAnsi="Arial" w:cs="Arial"/>
          <w:sz w:val="24"/>
          <w:szCs w:val="24"/>
        </w:rPr>
        <w:t>enyatakan setuju jika pengadilan  menerapkan  asas-asas  pemerintahan  yang  baik  yang  ada  dalam  buku  Indroharto.</w:t>
      </w:r>
      <w:r w:rsidR="00E71EDD" w:rsidRPr="00E71EDD">
        <w:t xml:space="preserve"> </w:t>
      </w:r>
      <w:r w:rsidR="00E71EDD" w:rsidRPr="00E71EDD">
        <w:rPr>
          <w:rFonts w:ascii="Arial" w:hAnsi="Arial" w:cs="Arial"/>
          <w:sz w:val="24"/>
          <w:szCs w:val="24"/>
        </w:rPr>
        <w:t>(Adriaan Bedner</w:t>
      </w:r>
      <w:proofErr w:type="gramStart"/>
      <w:r w:rsidR="00E71EDD" w:rsidRPr="00E71EDD">
        <w:rPr>
          <w:rFonts w:ascii="Arial" w:hAnsi="Arial" w:cs="Arial"/>
          <w:sz w:val="24"/>
          <w:szCs w:val="24"/>
        </w:rPr>
        <w:t xml:space="preserve">,  </w:t>
      </w:r>
      <w:proofErr w:type="gramEnd"/>
      <w:r w:rsidR="00287731">
        <w:fldChar w:fldCharType="begin"/>
      </w:r>
      <w:r w:rsidR="00287731">
        <w:instrText xml:space="preserve"> HYPERLINK "http://leip.or.id/wp-content/uploads/2016/05/Penjelasan-Hukum-Asas-Asas-Umum-Pemerintahan-yang-Baik-Hukum-</w:instrText>
      </w:r>
      <w:r w:rsidR="00287731">
        <w:instrText xml:space="preserve">Administrasi-Negara.pdf" </w:instrText>
      </w:r>
      <w:r w:rsidR="00287731">
        <w:fldChar w:fldCharType="separate"/>
      </w:r>
      <w:r w:rsidR="00DE6155" w:rsidRPr="00202A9F">
        <w:rPr>
          <w:rStyle w:val="Hyperlink"/>
          <w:rFonts w:ascii="Arial" w:hAnsi="Arial" w:cs="Arial"/>
          <w:sz w:val="24"/>
          <w:szCs w:val="24"/>
        </w:rPr>
        <w:t>http://leip.or.id/wp-content/uploads/2016/05/Penjelasan-Hukum-Asas-Asas-Umum-Pemerintahan-yang-Baik-Hukum-Administrasi-Negara.pdf</w:t>
      </w:r>
      <w:r w:rsidR="00287731">
        <w:rPr>
          <w:rStyle w:val="Hyperlink"/>
          <w:rFonts w:ascii="Arial" w:hAnsi="Arial" w:cs="Arial"/>
          <w:sz w:val="24"/>
          <w:szCs w:val="24"/>
        </w:rPr>
        <w:fldChar w:fldCharType="end"/>
      </w:r>
      <w:r w:rsidR="00DE6155">
        <w:rPr>
          <w:rFonts w:ascii="Arial" w:hAnsi="Arial" w:cs="Arial"/>
          <w:sz w:val="24"/>
          <w:szCs w:val="24"/>
        </w:rPr>
        <w:t xml:space="preserve">, </w:t>
      </w:r>
      <w:r w:rsidR="000103C6">
        <w:rPr>
          <w:rFonts w:ascii="Arial" w:hAnsi="Arial" w:cs="Arial"/>
          <w:sz w:val="24"/>
          <w:szCs w:val="24"/>
        </w:rPr>
        <w:t>28</w:t>
      </w:r>
      <w:r w:rsidR="00E71EDD" w:rsidRPr="00E71EDD">
        <w:rPr>
          <w:rFonts w:ascii="Arial" w:hAnsi="Arial" w:cs="Arial"/>
          <w:sz w:val="24"/>
          <w:szCs w:val="24"/>
        </w:rPr>
        <w:t xml:space="preserve"> )</w:t>
      </w:r>
    </w:p>
    <w:p w:rsidR="000103C6" w:rsidRDefault="001D1FC6" w:rsidP="00024118">
      <w:pPr>
        <w:pStyle w:val="ListParagraph"/>
        <w:ind w:left="1080" w:firstLine="630"/>
        <w:jc w:val="both"/>
        <w:rPr>
          <w:rFonts w:ascii="Arial" w:hAnsi="Arial" w:cs="Arial"/>
          <w:sz w:val="24"/>
          <w:szCs w:val="24"/>
        </w:rPr>
      </w:pPr>
      <w:r>
        <w:rPr>
          <w:rFonts w:ascii="Arial" w:hAnsi="Arial" w:cs="Arial"/>
          <w:sz w:val="24"/>
          <w:szCs w:val="24"/>
        </w:rPr>
        <w:t xml:space="preserve">Setelah UU PTUN </w:t>
      </w:r>
      <w:r w:rsidRPr="001D1FC6">
        <w:rPr>
          <w:rFonts w:ascii="Arial" w:hAnsi="Arial" w:cs="Arial"/>
          <w:sz w:val="24"/>
          <w:szCs w:val="24"/>
        </w:rPr>
        <w:t>1986 dinyatakan mulai diterapkan secara efektif di seluruh wilayah Indonesia sejak tanggal 14 Januari 1991, sudah ada Pengadilan Tata Usaha Negara yang menjatuhkan putusan dengan menyatakan batal atau tidak sahnya</w:t>
      </w:r>
      <w:r>
        <w:rPr>
          <w:rFonts w:ascii="Arial" w:hAnsi="Arial" w:cs="Arial"/>
          <w:sz w:val="24"/>
          <w:szCs w:val="24"/>
        </w:rPr>
        <w:t xml:space="preserve"> </w:t>
      </w:r>
      <w:r w:rsidRPr="001D1FC6">
        <w:rPr>
          <w:rFonts w:ascii="Arial" w:hAnsi="Arial" w:cs="Arial"/>
          <w:sz w:val="24"/>
          <w:szCs w:val="24"/>
        </w:rPr>
        <w:t>keputusan TUN dengan alasan bertentangan dengan asas umum pemerintahan yang baik</w:t>
      </w:r>
      <w:r w:rsidR="00E71EDD">
        <w:rPr>
          <w:rFonts w:ascii="Arial" w:hAnsi="Arial" w:cs="Arial"/>
          <w:sz w:val="24"/>
          <w:szCs w:val="24"/>
        </w:rPr>
        <w:t>.</w:t>
      </w:r>
      <w:r w:rsidR="008321BA">
        <w:rPr>
          <w:rFonts w:ascii="Arial" w:hAnsi="Arial" w:cs="Arial"/>
          <w:sz w:val="24"/>
          <w:szCs w:val="24"/>
        </w:rPr>
        <w:t xml:space="preserve"> </w:t>
      </w:r>
      <w:r w:rsidR="00E71EDD">
        <w:rPr>
          <w:rFonts w:ascii="Arial" w:hAnsi="Arial" w:cs="Arial"/>
          <w:sz w:val="24"/>
          <w:szCs w:val="24"/>
        </w:rPr>
        <w:t>(</w:t>
      </w:r>
      <w:r w:rsidR="00E71EDD" w:rsidRPr="00E71EDD">
        <w:rPr>
          <w:rFonts w:ascii="Arial" w:hAnsi="Arial" w:cs="Arial"/>
          <w:sz w:val="24"/>
          <w:szCs w:val="24"/>
        </w:rPr>
        <w:t>Cekli Setya Pratiw</w:t>
      </w:r>
      <w:r w:rsidR="00E71EDD">
        <w:rPr>
          <w:rFonts w:ascii="Arial" w:hAnsi="Arial" w:cs="Arial"/>
          <w:sz w:val="24"/>
          <w:szCs w:val="24"/>
        </w:rPr>
        <w:t xml:space="preserve">i dkk </w:t>
      </w:r>
      <w:proofErr w:type="gramStart"/>
      <w:r w:rsidR="00E71EDD">
        <w:rPr>
          <w:rFonts w:ascii="Arial" w:hAnsi="Arial" w:cs="Arial"/>
          <w:sz w:val="24"/>
          <w:szCs w:val="24"/>
        </w:rPr>
        <w:t>h</w:t>
      </w:r>
      <w:r w:rsidR="00E71EDD" w:rsidRPr="00E71EDD">
        <w:rPr>
          <w:rFonts w:ascii="Arial" w:hAnsi="Arial" w:cs="Arial"/>
          <w:sz w:val="24"/>
          <w:szCs w:val="24"/>
        </w:rPr>
        <w:t>ttp://leip.or.id/wp-content/uploads/2016/05/Penjelasan-Hukum-Asas-Asas-Umum-Pemerintahan-yang-Baik-Hukum-Administrasi-Negara.pdf</w:t>
      </w:r>
      <w:r w:rsidR="00E71EDD">
        <w:rPr>
          <w:rFonts w:ascii="Arial" w:hAnsi="Arial" w:cs="Arial"/>
          <w:sz w:val="24"/>
          <w:szCs w:val="24"/>
        </w:rPr>
        <w:t xml:space="preserve">  ,</w:t>
      </w:r>
      <w:r w:rsidR="000103C6">
        <w:rPr>
          <w:rFonts w:ascii="Arial" w:hAnsi="Arial" w:cs="Arial"/>
          <w:sz w:val="24"/>
          <w:szCs w:val="24"/>
        </w:rPr>
        <w:t>hlm</w:t>
      </w:r>
      <w:proofErr w:type="gramEnd"/>
      <w:r w:rsidR="000103C6">
        <w:rPr>
          <w:rFonts w:ascii="Arial" w:hAnsi="Arial" w:cs="Arial"/>
          <w:sz w:val="24"/>
          <w:szCs w:val="24"/>
        </w:rPr>
        <w:t xml:space="preserve"> 28</w:t>
      </w:r>
      <w:r w:rsidR="00E71EDD">
        <w:rPr>
          <w:rFonts w:ascii="Arial" w:hAnsi="Arial" w:cs="Arial"/>
          <w:sz w:val="24"/>
          <w:szCs w:val="24"/>
        </w:rPr>
        <w:t>)</w:t>
      </w:r>
      <w:r w:rsidR="000103C6">
        <w:rPr>
          <w:rFonts w:ascii="Arial" w:hAnsi="Arial" w:cs="Arial"/>
          <w:sz w:val="24"/>
          <w:szCs w:val="24"/>
        </w:rPr>
        <w:t>.</w:t>
      </w:r>
    </w:p>
    <w:p w:rsidR="00266F3D" w:rsidRPr="006B2CE2" w:rsidRDefault="00266F3D" w:rsidP="006B2CE2">
      <w:pPr>
        <w:pStyle w:val="ListParagraph"/>
        <w:ind w:left="1080" w:firstLine="630"/>
        <w:jc w:val="both"/>
        <w:rPr>
          <w:rFonts w:ascii="Arial" w:hAnsi="Arial" w:cs="Arial"/>
          <w:sz w:val="24"/>
          <w:szCs w:val="24"/>
        </w:rPr>
      </w:pPr>
      <w:r>
        <w:rPr>
          <w:rFonts w:ascii="Arial" w:hAnsi="Arial" w:cs="Arial"/>
          <w:sz w:val="24"/>
          <w:szCs w:val="24"/>
        </w:rPr>
        <w:t xml:space="preserve">Pelaksanaan asas-asas umum pemerintahan yang baik (AUPB) dalam sistem pemerintahan Indonesia </w:t>
      </w:r>
      <w:proofErr w:type="gramStart"/>
      <w:r>
        <w:rPr>
          <w:rFonts w:ascii="Arial" w:hAnsi="Arial" w:cs="Arial"/>
          <w:sz w:val="24"/>
          <w:szCs w:val="24"/>
        </w:rPr>
        <w:t>akan</w:t>
      </w:r>
      <w:proofErr w:type="gramEnd"/>
      <w:r>
        <w:rPr>
          <w:rFonts w:ascii="Arial" w:hAnsi="Arial" w:cs="Arial"/>
          <w:sz w:val="24"/>
          <w:szCs w:val="24"/>
        </w:rPr>
        <w:t xml:space="preserve"> berjalan dengan baik dan lancar apabila didukung oleh adanya administrasi yang baik dan mantap. Administrasi berkaitan erat dengan pengurusan dan pelaksanaan organisasi secara menyeluruh. Administrasi </w:t>
      </w:r>
      <w:proofErr w:type="gramStart"/>
      <w:r>
        <w:rPr>
          <w:rFonts w:ascii="Arial" w:hAnsi="Arial" w:cs="Arial"/>
          <w:sz w:val="24"/>
          <w:szCs w:val="24"/>
        </w:rPr>
        <w:t>akan</w:t>
      </w:r>
      <w:proofErr w:type="gramEnd"/>
      <w:r>
        <w:rPr>
          <w:rFonts w:ascii="Arial" w:hAnsi="Arial" w:cs="Arial"/>
          <w:sz w:val="24"/>
          <w:szCs w:val="24"/>
        </w:rPr>
        <w:t xml:space="preserve"> memberi warna bagi organisasi dalam mencapai tujuan-tujuan yang telah ditentukan. </w:t>
      </w:r>
      <w:r w:rsidR="006B2CE2">
        <w:rPr>
          <w:rFonts w:ascii="Arial" w:hAnsi="Arial" w:cs="Arial"/>
          <w:sz w:val="24"/>
          <w:szCs w:val="24"/>
        </w:rPr>
        <w:t xml:space="preserve">(M. </w:t>
      </w:r>
      <w:proofErr w:type="gramStart"/>
      <w:r w:rsidR="006B2CE2">
        <w:rPr>
          <w:rFonts w:ascii="Arial" w:hAnsi="Arial" w:cs="Arial"/>
          <w:sz w:val="24"/>
          <w:szCs w:val="24"/>
        </w:rPr>
        <w:t>Azhar :</w:t>
      </w:r>
      <w:proofErr w:type="gramEnd"/>
      <w:r w:rsidR="006B2CE2">
        <w:rPr>
          <w:rFonts w:ascii="Arial" w:hAnsi="Arial" w:cs="Arial"/>
          <w:sz w:val="24"/>
          <w:szCs w:val="24"/>
        </w:rPr>
        <w:t xml:space="preserve"> Jurnal Notarius Edisi 8 No 2 Sept 2015, hlm 278).</w:t>
      </w:r>
    </w:p>
    <w:p w:rsidR="00B65C27" w:rsidRPr="00DE1A2F" w:rsidRDefault="00DE1A2F" w:rsidP="00DE1A2F">
      <w:pPr>
        <w:pStyle w:val="ListParagraph"/>
        <w:jc w:val="both"/>
        <w:rPr>
          <w:rFonts w:ascii="Arial" w:hAnsi="Arial" w:cs="Arial"/>
          <w:b/>
          <w:sz w:val="24"/>
          <w:szCs w:val="24"/>
        </w:rPr>
      </w:pPr>
      <w:r w:rsidRPr="00DE1A2F">
        <w:rPr>
          <w:rFonts w:ascii="Arial" w:hAnsi="Arial" w:cs="Arial"/>
          <w:b/>
          <w:sz w:val="24"/>
          <w:szCs w:val="24"/>
        </w:rPr>
        <w:lastRenderedPageBreak/>
        <w:t xml:space="preserve">B. </w:t>
      </w:r>
      <w:r w:rsidR="00B65C27" w:rsidRPr="00DE1A2F">
        <w:rPr>
          <w:rFonts w:ascii="Arial" w:hAnsi="Arial" w:cs="Arial"/>
          <w:b/>
          <w:sz w:val="24"/>
          <w:szCs w:val="24"/>
        </w:rPr>
        <w:t>Pengertian AUPB</w:t>
      </w:r>
    </w:p>
    <w:p w:rsidR="00DE1A2F" w:rsidRDefault="00DE1A2F" w:rsidP="00DE1A2F">
      <w:pPr>
        <w:pStyle w:val="ListParagraph"/>
        <w:numPr>
          <w:ilvl w:val="0"/>
          <w:numId w:val="3"/>
        </w:numPr>
        <w:ind w:left="1440"/>
        <w:jc w:val="both"/>
        <w:rPr>
          <w:rFonts w:ascii="Arial" w:hAnsi="Arial" w:cs="Arial"/>
          <w:b/>
          <w:sz w:val="24"/>
          <w:szCs w:val="24"/>
        </w:rPr>
      </w:pPr>
      <w:r w:rsidRPr="00DE1A2F">
        <w:rPr>
          <w:rFonts w:ascii="Arial" w:hAnsi="Arial" w:cs="Arial"/>
          <w:b/>
          <w:sz w:val="24"/>
          <w:szCs w:val="24"/>
        </w:rPr>
        <w:t>Istilah AUPB</w:t>
      </w:r>
      <w:r w:rsidR="001C5B14">
        <w:rPr>
          <w:rFonts w:ascii="Arial" w:hAnsi="Arial" w:cs="Arial"/>
          <w:b/>
          <w:sz w:val="24"/>
          <w:szCs w:val="24"/>
        </w:rPr>
        <w:t>.</w:t>
      </w:r>
    </w:p>
    <w:p w:rsidR="001C5B14" w:rsidRDefault="001C5B14" w:rsidP="003E53B9">
      <w:pPr>
        <w:pStyle w:val="ListParagraph"/>
        <w:ind w:left="1440" w:firstLine="720"/>
        <w:jc w:val="both"/>
        <w:rPr>
          <w:rFonts w:ascii="Arial" w:hAnsi="Arial" w:cs="Arial"/>
          <w:sz w:val="24"/>
          <w:szCs w:val="24"/>
        </w:rPr>
      </w:pPr>
      <w:r w:rsidRPr="001C5B14">
        <w:rPr>
          <w:rFonts w:ascii="Arial" w:hAnsi="Arial" w:cs="Arial"/>
          <w:sz w:val="24"/>
          <w:szCs w:val="24"/>
        </w:rPr>
        <w:t>Tabel berikut ini menyajikan keragaman penggunaan istilah AUPB yangterdapat dalam peraturan perundang-</w:t>
      </w:r>
      <w:proofErr w:type="gramStart"/>
      <w:r w:rsidRPr="001C5B14">
        <w:rPr>
          <w:rFonts w:ascii="Arial" w:hAnsi="Arial" w:cs="Arial"/>
          <w:sz w:val="24"/>
          <w:szCs w:val="24"/>
        </w:rPr>
        <w:t>undangan  dan</w:t>
      </w:r>
      <w:proofErr w:type="gramEnd"/>
      <w:r w:rsidRPr="001C5B14">
        <w:rPr>
          <w:rFonts w:ascii="Arial" w:hAnsi="Arial" w:cs="Arial"/>
          <w:sz w:val="24"/>
          <w:szCs w:val="24"/>
        </w:rPr>
        <w:t xml:space="preserve">  beberapa </w:t>
      </w:r>
      <w:r w:rsidR="00560561">
        <w:rPr>
          <w:rFonts w:ascii="Arial" w:hAnsi="Arial" w:cs="Arial"/>
          <w:sz w:val="24"/>
          <w:szCs w:val="24"/>
        </w:rPr>
        <w:t xml:space="preserve">literature </w:t>
      </w:r>
      <w:r w:rsidRPr="001C5B14">
        <w:rPr>
          <w:rFonts w:ascii="Arial" w:hAnsi="Arial" w:cs="Arial"/>
          <w:sz w:val="24"/>
          <w:szCs w:val="24"/>
        </w:rPr>
        <w:t>yang  ditulis  oleh  para  pakar  Hukum  Administrasi Negara</w:t>
      </w:r>
      <w:r>
        <w:rPr>
          <w:rFonts w:ascii="Arial" w:hAnsi="Arial" w:cs="Arial"/>
          <w:sz w:val="24"/>
          <w:szCs w:val="24"/>
        </w:rPr>
        <w:t>. (</w:t>
      </w:r>
      <w:r w:rsidRPr="001C5B14">
        <w:rPr>
          <w:rFonts w:ascii="Arial" w:hAnsi="Arial" w:cs="Arial"/>
          <w:sz w:val="24"/>
          <w:szCs w:val="24"/>
        </w:rPr>
        <w:t xml:space="preserve">Cekli Setya Pratiwi dkk </w:t>
      </w:r>
      <w:proofErr w:type="gramStart"/>
      <w:r w:rsidRPr="001C5B14">
        <w:rPr>
          <w:rFonts w:ascii="Arial" w:hAnsi="Arial" w:cs="Arial"/>
          <w:sz w:val="24"/>
          <w:szCs w:val="24"/>
        </w:rPr>
        <w:t>http://leip.or.id/wp-content/uploads/2016/05/Penjelasan-Hukum-Asas-Asas-Umum-Pemerintahan-yang-Baik-Hukum-Administrasi-Negara.pdf  ,hlm</w:t>
      </w:r>
      <w:proofErr w:type="gramEnd"/>
      <w:r w:rsidRPr="001C5B14">
        <w:rPr>
          <w:rFonts w:ascii="Arial" w:hAnsi="Arial" w:cs="Arial"/>
          <w:sz w:val="24"/>
          <w:szCs w:val="24"/>
        </w:rPr>
        <w:t xml:space="preserve"> </w:t>
      </w:r>
      <w:r>
        <w:rPr>
          <w:rFonts w:ascii="Arial" w:hAnsi="Arial" w:cs="Arial"/>
          <w:sz w:val="24"/>
          <w:szCs w:val="24"/>
        </w:rPr>
        <w:t>31</w:t>
      </w:r>
      <w:r w:rsidRPr="001C5B14">
        <w:rPr>
          <w:rFonts w:ascii="Arial" w:hAnsi="Arial" w:cs="Arial"/>
          <w:sz w:val="24"/>
          <w:szCs w:val="24"/>
        </w:rPr>
        <w:t>)</w:t>
      </w:r>
      <w:r w:rsidR="006B2CE2">
        <w:rPr>
          <w:rFonts w:ascii="Arial" w:hAnsi="Arial" w:cs="Arial"/>
          <w:sz w:val="24"/>
          <w:szCs w:val="24"/>
        </w:rPr>
        <w:t>.</w:t>
      </w:r>
    </w:p>
    <w:p w:rsidR="006B2CE2" w:rsidRDefault="006B2CE2" w:rsidP="003E53B9">
      <w:pPr>
        <w:pStyle w:val="ListParagraph"/>
        <w:ind w:left="1440" w:firstLine="720"/>
        <w:jc w:val="both"/>
        <w:rPr>
          <w:rFonts w:ascii="Arial" w:hAnsi="Arial" w:cs="Arial"/>
          <w:sz w:val="24"/>
          <w:szCs w:val="24"/>
        </w:rPr>
      </w:pPr>
    </w:p>
    <w:tbl>
      <w:tblPr>
        <w:tblStyle w:val="TableGrid"/>
        <w:tblW w:w="0" w:type="auto"/>
        <w:tblInd w:w="1440" w:type="dxa"/>
        <w:tblLook w:val="04A0" w:firstRow="1" w:lastRow="0" w:firstColumn="1" w:lastColumn="0" w:noHBand="0" w:noVBand="1"/>
      </w:tblPr>
      <w:tblGrid>
        <w:gridCol w:w="2728"/>
        <w:gridCol w:w="2591"/>
        <w:gridCol w:w="2591"/>
      </w:tblGrid>
      <w:tr w:rsidR="001C5B14" w:rsidTr="001C5B14">
        <w:tc>
          <w:tcPr>
            <w:tcW w:w="3116" w:type="dxa"/>
          </w:tcPr>
          <w:p w:rsidR="001C5B14" w:rsidRPr="001C5B14" w:rsidRDefault="001C5B14" w:rsidP="001C5B14">
            <w:pPr>
              <w:pStyle w:val="ListParagraph"/>
              <w:ind w:left="0"/>
              <w:jc w:val="center"/>
              <w:rPr>
                <w:rFonts w:ascii="Arial" w:hAnsi="Arial" w:cs="Arial"/>
                <w:b/>
                <w:sz w:val="24"/>
                <w:szCs w:val="24"/>
              </w:rPr>
            </w:pPr>
            <w:r w:rsidRPr="001C5B14">
              <w:rPr>
                <w:rFonts w:ascii="Arial" w:hAnsi="Arial" w:cs="Arial"/>
                <w:b/>
                <w:sz w:val="24"/>
                <w:szCs w:val="24"/>
              </w:rPr>
              <w:t>ISTILAH</w:t>
            </w:r>
          </w:p>
        </w:tc>
        <w:tc>
          <w:tcPr>
            <w:tcW w:w="3117" w:type="dxa"/>
          </w:tcPr>
          <w:p w:rsidR="001C5B14" w:rsidRPr="001C5B14" w:rsidRDefault="001C5B14" w:rsidP="001C5B14">
            <w:pPr>
              <w:pStyle w:val="ListParagraph"/>
              <w:ind w:left="0"/>
              <w:jc w:val="center"/>
              <w:rPr>
                <w:rFonts w:ascii="Arial" w:hAnsi="Arial" w:cs="Arial"/>
                <w:b/>
                <w:sz w:val="24"/>
                <w:szCs w:val="24"/>
              </w:rPr>
            </w:pPr>
            <w:r w:rsidRPr="001C5B14">
              <w:rPr>
                <w:rFonts w:ascii="Arial" w:hAnsi="Arial" w:cs="Arial"/>
                <w:b/>
                <w:sz w:val="24"/>
                <w:szCs w:val="24"/>
              </w:rPr>
              <w:t>UNDANG-UNDANG</w:t>
            </w:r>
          </w:p>
        </w:tc>
        <w:tc>
          <w:tcPr>
            <w:tcW w:w="3117" w:type="dxa"/>
          </w:tcPr>
          <w:p w:rsidR="001C5B14" w:rsidRPr="001C5B14" w:rsidRDefault="001C5B14" w:rsidP="001C5B14">
            <w:pPr>
              <w:pStyle w:val="ListParagraph"/>
              <w:ind w:left="0"/>
              <w:jc w:val="center"/>
              <w:rPr>
                <w:rFonts w:ascii="Arial" w:hAnsi="Arial" w:cs="Arial"/>
                <w:b/>
                <w:sz w:val="24"/>
                <w:szCs w:val="24"/>
              </w:rPr>
            </w:pPr>
            <w:r w:rsidRPr="001C5B14">
              <w:rPr>
                <w:rFonts w:ascii="Arial" w:hAnsi="Arial" w:cs="Arial"/>
                <w:b/>
                <w:sz w:val="24"/>
                <w:szCs w:val="24"/>
              </w:rPr>
              <w:t>PAKAR</w:t>
            </w:r>
          </w:p>
        </w:tc>
      </w:tr>
      <w:tr w:rsidR="001C5B14" w:rsidTr="001C5B14">
        <w:tc>
          <w:tcPr>
            <w:tcW w:w="3116" w:type="dxa"/>
          </w:tcPr>
          <w:p w:rsidR="001C5B14" w:rsidRPr="001C5B14" w:rsidRDefault="001C5B14" w:rsidP="001C5B14">
            <w:pPr>
              <w:jc w:val="both"/>
              <w:rPr>
                <w:rFonts w:ascii="Arial" w:hAnsi="Arial" w:cs="Arial"/>
                <w:sz w:val="24"/>
                <w:szCs w:val="24"/>
              </w:rPr>
            </w:pPr>
            <w:r w:rsidRPr="001C5B14">
              <w:rPr>
                <w:rFonts w:ascii="Arial" w:hAnsi="Arial" w:cs="Arial"/>
                <w:sz w:val="24"/>
                <w:szCs w:val="24"/>
              </w:rPr>
              <w:t>Asas-Asas Umum</w:t>
            </w:r>
            <w:r>
              <w:rPr>
                <w:rFonts w:ascii="Arial" w:hAnsi="Arial" w:cs="Arial"/>
                <w:sz w:val="24"/>
                <w:szCs w:val="24"/>
              </w:rPr>
              <w:t xml:space="preserve"> </w:t>
            </w:r>
            <w:r w:rsidRPr="001C5B14">
              <w:rPr>
                <w:rFonts w:ascii="Arial" w:hAnsi="Arial" w:cs="Arial"/>
                <w:sz w:val="24"/>
                <w:szCs w:val="24"/>
              </w:rPr>
              <w:t>Pemerintahan Yang Baik</w:t>
            </w:r>
          </w:p>
          <w:p w:rsidR="001C5B14" w:rsidRDefault="001C5B14" w:rsidP="001C5B14">
            <w:pPr>
              <w:jc w:val="both"/>
              <w:rPr>
                <w:rFonts w:ascii="Arial" w:hAnsi="Arial" w:cs="Arial"/>
                <w:sz w:val="24"/>
                <w:szCs w:val="24"/>
              </w:rPr>
            </w:pPr>
            <w:r w:rsidRPr="001C5B14">
              <w:rPr>
                <w:rFonts w:ascii="Arial" w:hAnsi="Arial" w:cs="Arial"/>
                <w:sz w:val="24"/>
                <w:szCs w:val="24"/>
              </w:rPr>
              <w:t>(AAUPB)/(AUPB)</w:t>
            </w:r>
          </w:p>
        </w:tc>
        <w:tc>
          <w:tcPr>
            <w:tcW w:w="3117" w:type="dxa"/>
          </w:tcPr>
          <w:p w:rsidR="001C5B14" w:rsidRPr="001C5B14" w:rsidRDefault="001C5B14" w:rsidP="001C5B14">
            <w:pPr>
              <w:jc w:val="both"/>
              <w:rPr>
                <w:rFonts w:ascii="Arial" w:hAnsi="Arial" w:cs="Arial"/>
                <w:sz w:val="24"/>
                <w:szCs w:val="24"/>
              </w:rPr>
            </w:pPr>
            <w:r w:rsidRPr="001C5B14">
              <w:rPr>
                <w:rFonts w:ascii="Arial" w:hAnsi="Arial" w:cs="Arial"/>
                <w:sz w:val="24"/>
                <w:szCs w:val="24"/>
              </w:rPr>
              <w:t>UU AP 2014 dan UU</w:t>
            </w:r>
          </w:p>
          <w:p w:rsidR="001C5B14" w:rsidRPr="001C5B14" w:rsidRDefault="001C5B14" w:rsidP="001C5B14">
            <w:pPr>
              <w:jc w:val="both"/>
              <w:rPr>
                <w:rFonts w:ascii="Arial" w:hAnsi="Arial" w:cs="Arial"/>
                <w:sz w:val="24"/>
                <w:szCs w:val="24"/>
              </w:rPr>
            </w:pPr>
            <w:r w:rsidRPr="001C5B14">
              <w:rPr>
                <w:rFonts w:ascii="Arial" w:hAnsi="Arial" w:cs="Arial"/>
                <w:sz w:val="24"/>
                <w:szCs w:val="24"/>
              </w:rPr>
              <w:t>Ombudsman 2009</w:t>
            </w:r>
          </w:p>
          <w:p w:rsidR="001C5B14" w:rsidRPr="001C5B14" w:rsidRDefault="001C5B14" w:rsidP="001C5B14">
            <w:pPr>
              <w:jc w:val="both"/>
              <w:rPr>
                <w:rFonts w:ascii="Arial" w:hAnsi="Arial" w:cs="Arial"/>
                <w:sz w:val="24"/>
                <w:szCs w:val="24"/>
              </w:rPr>
            </w:pPr>
            <w:r w:rsidRPr="001C5B14">
              <w:rPr>
                <w:rFonts w:ascii="Arial" w:hAnsi="Arial" w:cs="Arial"/>
                <w:sz w:val="24"/>
                <w:szCs w:val="24"/>
              </w:rPr>
              <w:t>menggunakan istilah</w:t>
            </w:r>
          </w:p>
          <w:p w:rsidR="001C5B14" w:rsidRDefault="001C5B14" w:rsidP="001C5B14">
            <w:pPr>
              <w:jc w:val="both"/>
              <w:rPr>
                <w:rFonts w:ascii="Arial" w:hAnsi="Arial" w:cs="Arial"/>
                <w:sz w:val="24"/>
                <w:szCs w:val="24"/>
              </w:rPr>
            </w:pPr>
            <w:r w:rsidRPr="001C5B14">
              <w:rPr>
                <w:rFonts w:ascii="Arial" w:hAnsi="Arial" w:cs="Arial"/>
                <w:sz w:val="24"/>
                <w:szCs w:val="24"/>
              </w:rPr>
              <w:t>yang sama,dengan satu</w:t>
            </w:r>
            <w:r>
              <w:rPr>
                <w:rFonts w:ascii="Arial" w:hAnsi="Arial" w:cs="Arial"/>
                <w:sz w:val="24"/>
                <w:szCs w:val="24"/>
              </w:rPr>
              <w:t xml:space="preserve"> </w:t>
            </w:r>
            <w:r w:rsidRPr="001C5B14">
              <w:rPr>
                <w:rFonts w:ascii="Arial" w:hAnsi="Arial" w:cs="Arial"/>
                <w:sz w:val="24"/>
                <w:szCs w:val="24"/>
              </w:rPr>
              <w:t>kata “Asas”</w:t>
            </w:r>
          </w:p>
        </w:tc>
        <w:tc>
          <w:tcPr>
            <w:tcW w:w="3117" w:type="dxa"/>
          </w:tcPr>
          <w:p w:rsidR="001C5B14" w:rsidRPr="001C5B14" w:rsidRDefault="001C5B14" w:rsidP="001C5B14">
            <w:pPr>
              <w:jc w:val="both"/>
              <w:rPr>
                <w:rFonts w:ascii="Arial" w:hAnsi="Arial" w:cs="Arial"/>
                <w:sz w:val="24"/>
                <w:szCs w:val="24"/>
              </w:rPr>
            </w:pPr>
            <w:r w:rsidRPr="001C5B14">
              <w:rPr>
                <w:rFonts w:ascii="Arial" w:hAnsi="Arial" w:cs="Arial"/>
                <w:sz w:val="24"/>
                <w:szCs w:val="24"/>
              </w:rPr>
              <w:t>Kuntjoro Purbopranoto,</w:t>
            </w:r>
          </w:p>
          <w:p w:rsidR="001C5B14" w:rsidRPr="001C5B14" w:rsidRDefault="001C5B14" w:rsidP="001C5B14">
            <w:pPr>
              <w:jc w:val="both"/>
              <w:rPr>
                <w:rFonts w:ascii="Arial" w:hAnsi="Arial" w:cs="Arial"/>
                <w:sz w:val="24"/>
                <w:szCs w:val="24"/>
              </w:rPr>
            </w:pPr>
            <w:r w:rsidRPr="001C5B14">
              <w:rPr>
                <w:rFonts w:ascii="Arial" w:hAnsi="Arial" w:cs="Arial"/>
                <w:sz w:val="24"/>
                <w:szCs w:val="24"/>
              </w:rPr>
              <w:t>Indroharto, Amrah</w:t>
            </w:r>
          </w:p>
          <w:p w:rsidR="001C5B14" w:rsidRPr="001C5B14" w:rsidRDefault="001C5B14" w:rsidP="001C5B14">
            <w:pPr>
              <w:jc w:val="both"/>
              <w:rPr>
                <w:rFonts w:ascii="Arial" w:hAnsi="Arial" w:cs="Arial"/>
                <w:sz w:val="24"/>
                <w:szCs w:val="24"/>
              </w:rPr>
            </w:pPr>
            <w:r w:rsidRPr="001C5B14">
              <w:rPr>
                <w:rFonts w:ascii="Arial" w:hAnsi="Arial" w:cs="Arial"/>
                <w:sz w:val="24"/>
                <w:szCs w:val="24"/>
              </w:rPr>
              <w:t xml:space="preserve">Muslimin, </w:t>
            </w:r>
          </w:p>
          <w:p w:rsidR="001C5B14" w:rsidRDefault="001C5B14" w:rsidP="001C5B14">
            <w:pPr>
              <w:jc w:val="both"/>
              <w:rPr>
                <w:rFonts w:ascii="Arial" w:hAnsi="Arial" w:cs="Arial"/>
                <w:sz w:val="24"/>
                <w:szCs w:val="24"/>
              </w:rPr>
            </w:pPr>
            <w:r w:rsidRPr="001C5B14">
              <w:rPr>
                <w:rFonts w:ascii="Arial" w:hAnsi="Arial" w:cs="Arial"/>
                <w:sz w:val="24"/>
                <w:szCs w:val="24"/>
              </w:rPr>
              <w:t>M. SollyLubis, Muchsan, PaulusEffendi Lotulung, Moh.Mahfud Md, SF. Marbun</w:t>
            </w:r>
          </w:p>
        </w:tc>
      </w:tr>
      <w:tr w:rsidR="001C5B14" w:rsidTr="001C5B14">
        <w:tc>
          <w:tcPr>
            <w:tcW w:w="3116" w:type="dxa"/>
          </w:tcPr>
          <w:p w:rsidR="001C5B14" w:rsidRPr="001C5B14" w:rsidRDefault="001C5B14" w:rsidP="001C5B14">
            <w:pPr>
              <w:jc w:val="both"/>
              <w:rPr>
                <w:rFonts w:ascii="Arial" w:hAnsi="Arial" w:cs="Arial"/>
                <w:sz w:val="24"/>
                <w:szCs w:val="24"/>
              </w:rPr>
            </w:pPr>
            <w:r w:rsidRPr="001C5B14">
              <w:rPr>
                <w:rFonts w:ascii="Arial" w:hAnsi="Arial" w:cs="Arial"/>
                <w:sz w:val="24"/>
                <w:szCs w:val="24"/>
              </w:rPr>
              <w:t>Asas-Asas Umum</w:t>
            </w:r>
          </w:p>
          <w:p w:rsidR="001C5B14" w:rsidRPr="001C5B14" w:rsidRDefault="001C5B14" w:rsidP="001C5B14">
            <w:pPr>
              <w:jc w:val="both"/>
              <w:rPr>
                <w:rFonts w:ascii="Arial" w:hAnsi="Arial" w:cs="Arial"/>
                <w:sz w:val="24"/>
                <w:szCs w:val="24"/>
              </w:rPr>
            </w:pPr>
            <w:r w:rsidRPr="001C5B14">
              <w:rPr>
                <w:rFonts w:ascii="Arial" w:hAnsi="Arial" w:cs="Arial"/>
                <w:sz w:val="24"/>
                <w:szCs w:val="24"/>
              </w:rPr>
              <w:t>Penyelenggaraan</w:t>
            </w:r>
          </w:p>
          <w:p w:rsidR="001C5B14" w:rsidRPr="001C5B14" w:rsidRDefault="001C5B14" w:rsidP="001C5B14">
            <w:pPr>
              <w:jc w:val="both"/>
              <w:rPr>
                <w:rFonts w:ascii="Arial" w:hAnsi="Arial" w:cs="Arial"/>
                <w:sz w:val="24"/>
                <w:szCs w:val="24"/>
              </w:rPr>
            </w:pPr>
            <w:r w:rsidRPr="001C5B14">
              <w:rPr>
                <w:rFonts w:ascii="Arial" w:hAnsi="Arial" w:cs="Arial"/>
                <w:sz w:val="24"/>
                <w:szCs w:val="24"/>
              </w:rPr>
              <w:t>Pemerintahan Yang</w:t>
            </w:r>
          </w:p>
          <w:p w:rsidR="001C5B14" w:rsidRDefault="001C5B14" w:rsidP="001C5B14">
            <w:pPr>
              <w:pStyle w:val="ListParagraph"/>
              <w:ind w:left="0"/>
              <w:jc w:val="both"/>
              <w:rPr>
                <w:rFonts w:ascii="Arial" w:hAnsi="Arial" w:cs="Arial"/>
                <w:sz w:val="24"/>
                <w:szCs w:val="24"/>
              </w:rPr>
            </w:pPr>
            <w:r w:rsidRPr="001C5B14">
              <w:rPr>
                <w:rFonts w:ascii="Arial" w:hAnsi="Arial" w:cs="Arial"/>
                <w:sz w:val="24"/>
                <w:szCs w:val="24"/>
              </w:rPr>
              <w:t>Layak (AAUPPL)</w:t>
            </w:r>
          </w:p>
        </w:tc>
        <w:tc>
          <w:tcPr>
            <w:tcW w:w="3117" w:type="dxa"/>
          </w:tcPr>
          <w:p w:rsidR="001C5B14" w:rsidRDefault="00047006" w:rsidP="00047006">
            <w:pPr>
              <w:pStyle w:val="ListParagraph"/>
              <w:ind w:left="0"/>
              <w:jc w:val="center"/>
              <w:rPr>
                <w:rFonts w:ascii="Arial" w:hAnsi="Arial" w:cs="Arial"/>
                <w:sz w:val="24"/>
                <w:szCs w:val="24"/>
              </w:rPr>
            </w:pPr>
            <w:r>
              <w:rPr>
                <w:rFonts w:ascii="Arial" w:hAnsi="Arial" w:cs="Arial"/>
                <w:sz w:val="24"/>
                <w:szCs w:val="24"/>
              </w:rPr>
              <w:t>-</w:t>
            </w:r>
          </w:p>
        </w:tc>
        <w:tc>
          <w:tcPr>
            <w:tcW w:w="3117" w:type="dxa"/>
          </w:tcPr>
          <w:p w:rsidR="001C5B14" w:rsidRPr="001C5B14" w:rsidRDefault="001C5B14" w:rsidP="001C5B14">
            <w:pPr>
              <w:jc w:val="both"/>
              <w:rPr>
                <w:rFonts w:ascii="Arial" w:hAnsi="Arial" w:cs="Arial"/>
                <w:sz w:val="24"/>
                <w:szCs w:val="24"/>
              </w:rPr>
            </w:pPr>
            <w:r w:rsidRPr="001C5B14">
              <w:rPr>
                <w:rFonts w:ascii="Arial" w:hAnsi="Arial" w:cs="Arial"/>
                <w:sz w:val="24"/>
                <w:szCs w:val="24"/>
              </w:rPr>
              <w:t>Jazim Hamidi</w:t>
            </w:r>
          </w:p>
          <w:p w:rsidR="001C5B14" w:rsidRDefault="001C5B14" w:rsidP="001C5B14">
            <w:pPr>
              <w:pStyle w:val="ListParagraph"/>
              <w:ind w:left="0"/>
              <w:jc w:val="both"/>
              <w:rPr>
                <w:rFonts w:ascii="Arial" w:hAnsi="Arial" w:cs="Arial"/>
                <w:sz w:val="24"/>
                <w:szCs w:val="24"/>
              </w:rPr>
            </w:pPr>
          </w:p>
        </w:tc>
      </w:tr>
      <w:tr w:rsidR="001C5B14" w:rsidTr="001C5B14">
        <w:tc>
          <w:tcPr>
            <w:tcW w:w="3116" w:type="dxa"/>
          </w:tcPr>
          <w:p w:rsidR="001C5B14" w:rsidRPr="001C5B14" w:rsidRDefault="001C5B14" w:rsidP="001C5B14">
            <w:pPr>
              <w:jc w:val="both"/>
              <w:rPr>
                <w:rFonts w:ascii="Arial" w:hAnsi="Arial" w:cs="Arial"/>
                <w:sz w:val="24"/>
                <w:szCs w:val="24"/>
              </w:rPr>
            </w:pPr>
            <w:r w:rsidRPr="001C5B14">
              <w:rPr>
                <w:rFonts w:ascii="Arial" w:hAnsi="Arial" w:cs="Arial"/>
                <w:sz w:val="24"/>
                <w:szCs w:val="24"/>
              </w:rPr>
              <w:t>Asas–asas Umum</w:t>
            </w:r>
          </w:p>
          <w:p w:rsidR="001C5B14" w:rsidRPr="001C5B14" w:rsidRDefault="001C5B14" w:rsidP="001C5B14">
            <w:pPr>
              <w:jc w:val="both"/>
              <w:rPr>
                <w:rFonts w:ascii="Arial" w:hAnsi="Arial" w:cs="Arial"/>
                <w:sz w:val="24"/>
                <w:szCs w:val="24"/>
              </w:rPr>
            </w:pPr>
            <w:r w:rsidRPr="001C5B14">
              <w:rPr>
                <w:rFonts w:ascii="Arial" w:hAnsi="Arial" w:cs="Arial"/>
                <w:sz w:val="24"/>
                <w:szCs w:val="24"/>
              </w:rPr>
              <w:t>Penyelenggaraan Negara</w:t>
            </w:r>
          </w:p>
          <w:p w:rsidR="001C5B14" w:rsidRDefault="001C5B14" w:rsidP="001C5B14">
            <w:pPr>
              <w:pStyle w:val="ListParagraph"/>
              <w:ind w:left="0"/>
              <w:jc w:val="both"/>
              <w:rPr>
                <w:rFonts w:ascii="Arial" w:hAnsi="Arial" w:cs="Arial"/>
                <w:sz w:val="24"/>
                <w:szCs w:val="24"/>
              </w:rPr>
            </w:pPr>
            <w:r w:rsidRPr="001C5B14">
              <w:rPr>
                <w:rFonts w:ascii="Arial" w:hAnsi="Arial" w:cs="Arial"/>
                <w:sz w:val="24"/>
                <w:szCs w:val="24"/>
              </w:rPr>
              <w:t>(AUPN)</w:t>
            </w:r>
          </w:p>
        </w:tc>
        <w:tc>
          <w:tcPr>
            <w:tcW w:w="3117" w:type="dxa"/>
          </w:tcPr>
          <w:p w:rsidR="001C5B14" w:rsidRDefault="001C5B14" w:rsidP="001C5B14">
            <w:pPr>
              <w:pStyle w:val="ListParagraph"/>
              <w:ind w:left="0"/>
              <w:jc w:val="both"/>
              <w:rPr>
                <w:rFonts w:ascii="Arial" w:hAnsi="Arial" w:cs="Arial"/>
                <w:sz w:val="24"/>
                <w:szCs w:val="24"/>
              </w:rPr>
            </w:pPr>
            <w:r w:rsidRPr="001C5B14">
              <w:rPr>
                <w:rFonts w:ascii="Arial" w:hAnsi="Arial" w:cs="Arial"/>
                <w:sz w:val="24"/>
                <w:szCs w:val="24"/>
              </w:rPr>
              <w:t>UU Anti KKN 2009</w:t>
            </w:r>
          </w:p>
        </w:tc>
        <w:tc>
          <w:tcPr>
            <w:tcW w:w="3117" w:type="dxa"/>
          </w:tcPr>
          <w:p w:rsidR="001C5B14" w:rsidRDefault="00047006" w:rsidP="00047006">
            <w:pPr>
              <w:pStyle w:val="ListParagraph"/>
              <w:ind w:left="0"/>
              <w:jc w:val="center"/>
              <w:rPr>
                <w:rFonts w:ascii="Arial" w:hAnsi="Arial" w:cs="Arial"/>
                <w:sz w:val="24"/>
                <w:szCs w:val="24"/>
              </w:rPr>
            </w:pPr>
            <w:r>
              <w:rPr>
                <w:rFonts w:ascii="Arial" w:hAnsi="Arial" w:cs="Arial"/>
                <w:sz w:val="24"/>
                <w:szCs w:val="24"/>
              </w:rPr>
              <w:t>-</w:t>
            </w:r>
          </w:p>
        </w:tc>
      </w:tr>
      <w:tr w:rsidR="001C5B14" w:rsidTr="001C5B14">
        <w:tc>
          <w:tcPr>
            <w:tcW w:w="3116" w:type="dxa"/>
          </w:tcPr>
          <w:p w:rsidR="001C5B14" w:rsidRPr="001C5B14" w:rsidRDefault="001C5B14" w:rsidP="001C5B14">
            <w:pPr>
              <w:jc w:val="both"/>
              <w:rPr>
                <w:rFonts w:ascii="Arial" w:hAnsi="Arial" w:cs="Arial"/>
                <w:sz w:val="24"/>
                <w:szCs w:val="24"/>
              </w:rPr>
            </w:pPr>
            <w:r w:rsidRPr="001C5B14">
              <w:rPr>
                <w:rFonts w:ascii="Arial" w:hAnsi="Arial" w:cs="Arial"/>
                <w:sz w:val="24"/>
                <w:szCs w:val="24"/>
              </w:rPr>
              <w:t>Asas Penyelenggaraan</w:t>
            </w:r>
          </w:p>
          <w:p w:rsidR="001C5B14" w:rsidRPr="001C5B14" w:rsidRDefault="001C5B14" w:rsidP="001C5B14">
            <w:pPr>
              <w:jc w:val="both"/>
              <w:rPr>
                <w:rFonts w:ascii="Arial" w:hAnsi="Arial" w:cs="Arial"/>
                <w:sz w:val="24"/>
                <w:szCs w:val="24"/>
              </w:rPr>
            </w:pPr>
            <w:r w:rsidRPr="001C5B14">
              <w:rPr>
                <w:rFonts w:ascii="Arial" w:hAnsi="Arial" w:cs="Arial"/>
                <w:sz w:val="24"/>
                <w:szCs w:val="24"/>
              </w:rPr>
              <w:t>Pemerintahan Daerah</w:t>
            </w:r>
          </w:p>
          <w:p w:rsidR="001C5B14" w:rsidRDefault="001C5B14" w:rsidP="001C5B14">
            <w:pPr>
              <w:pStyle w:val="ListParagraph"/>
              <w:ind w:left="0"/>
              <w:jc w:val="both"/>
              <w:rPr>
                <w:rFonts w:ascii="Arial" w:hAnsi="Arial" w:cs="Arial"/>
                <w:sz w:val="24"/>
                <w:szCs w:val="24"/>
              </w:rPr>
            </w:pPr>
            <w:r w:rsidRPr="001C5B14">
              <w:rPr>
                <w:rFonts w:ascii="Arial" w:hAnsi="Arial" w:cs="Arial"/>
                <w:sz w:val="24"/>
                <w:szCs w:val="24"/>
              </w:rPr>
              <w:t>(APPD)</w:t>
            </w:r>
          </w:p>
        </w:tc>
        <w:tc>
          <w:tcPr>
            <w:tcW w:w="3117" w:type="dxa"/>
          </w:tcPr>
          <w:p w:rsidR="001C5B14" w:rsidRDefault="001C5B14" w:rsidP="001C5B14">
            <w:pPr>
              <w:pStyle w:val="ListParagraph"/>
              <w:ind w:left="0"/>
              <w:jc w:val="both"/>
              <w:rPr>
                <w:rFonts w:ascii="Arial" w:hAnsi="Arial" w:cs="Arial"/>
                <w:sz w:val="24"/>
                <w:szCs w:val="24"/>
              </w:rPr>
            </w:pPr>
            <w:r w:rsidRPr="001C5B14">
              <w:rPr>
                <w:rFonts w:ascii="Arial" w:hAnsi="Arial" w:cs="Arial"/>
                <w:sz w:val="24"/>
                <w:szCs w:val="24"/>
              </w:rPr>
              <w:t>UU Pemda 2014</w:t>
            </w:r>
          </w:p>
        </w:tc>
        <w:tc>
          <w:tcPr>
            <w:tcW w:w="3117" w:type="dxa"/>
          </w:tcPr>
          <w:p w:rsidR="001C5B14" w:rsidRDefault="00047006" w:rsidP="00047006">
            <w:pPr>
              <w:pStyle w:val="ListParagraph"/>
              <w:ind w:left="0"/>
              <w:jc w:val="center"/>
              <w:rPr>
                <w:rFonts w:ascii="Arial" w:hAnsi="Arial" w:cs="Arial"/>
                <w:sz w:val="24"/>
                <w:szCs w:val="24"/>
              </w:rPr>
            </w:pPr>
            <w:r>
              <w:rPr>
                <w:rFonts w:ascii="Arial" w:hAnsi="Arial" w:cs="Arial"/>
                <w:sz w:val="24"/>
                <w:szCs w:val="24"/>
              </w:rPr>
              <w:t>-</w:t>
            </w:r>
          </w:p>
        </w:tc>
      </w:tr>
      <w:tr w:rsidR="001C5B14" w:rsidTr="001C5B14">
        <w:tc>
          <w:tcPr>
            <w:tcW w:w="3116" w:type="dxa"/>
          </w:tcPr>
          <w:p w:rsidR="001C5B14" w:rsidRPr="001C5B14" w:rsidRDefault="001C5B14" w:rsidP="001C5B14">
            <w:pPr>
              <w:jc w:val="both"/>
              <w:rPr>
                <w:rFonts w:ascii="Arial" w:hAnsi="Arial" w:cs="Arial"/>
                <w:sz w:val="24"/>
                <w:szCs w:val="24"/>
              </w:rPr>
            </w:pPr>
            <w:r w:rsidRPr="001C5B14">
              <w:rPr>
                <w:rFonts w:ascii="Arial" w:hAnsi="Arial" w:cs="Arial"/>
                <w:sz w:val="24"/>
                <w:szCs w:val="24"/>
              </w:rPr>
              <w:t>Asas Penyelenggaraan</w:t>
            </w:r>
          </w:p>
          <w:p w:rsidR="001C5B14" w:rsidRPr="001C5B14" w:rsidRDefault="001C5B14" w:rsidP="001C5B14">
            <w:pPr>
              <w:jc w:val="both"/>
              <w:rPr>
                <w:rFonts w:ascii="Arial" w:hAnsi="Arial" w:cs="Arial"/>
                <w:sz w:val="24"/>
                <w:szCs w:val="24"/>
              </w:rPr>
            </w:pPr>
            <w:r w:rsidRPr="001C5B14">
              <w:rPr>
                <w:rFonts w:ascii="Arial" w:hAnsi="Arial" w:cs="Arial"/>
                <w:sz w:val="24"/>
                <w:szCs w:val="24"/>
              </w:rPr>
              <w:t>Kebijakan dan</w:t>
            </w:r>
          </w:p>
          <w:p w:rsidR="001C5B14" w:rsidRPr="001C5B14" w:rsidRDefault="001C5B14" w:rsidP="001C5B14">
            <w:pPr>
              <w:jc w:val="both"/>
              <w:rPr>
                <w:rFonts w:ascii="Arial" w:hAnsi="Arial" w:cs="Arial"/>
                <w:sz w:val="24"/>
                <w:szCs w:val="24"/>
              </w:rPr>
            </w:pPr>
            <w:r w:rsidRPr="001C5B14">
              <w:rPr>
                <w:rFonts w:ascii="Arial" w:hAnsi="Arial" w:cs="Arial"/>
                <w:sz w:val="24"/>
                <w:szCs w:val="24"/>
              </w:rPr>
              <w:t>Manajemen Aparatur</w:t>
            </w:r>
          </w:p>
          <w:p w:rsidR="001C5B14" w:rsidRDefault="001C5B14" w:rsidP="001C5B14">
            <w:pPr>
              <w:pStyle w:val="ListParagraph"/>
              <w:ind w:left="0"/>
              <w:jc w:val="both"/>
              <w:rPr>
                <w:rFonts w:ascii="Arial" w:hAnsi="Arial" w:cs="Arial"/>
                <w:sz w:val="24"/>
                <w:szCs w:val="24"/>
              </w:rPr>
            </w:pPr>
            <w:r w:rsidRPr="001C5B14">
              <w:rPr>
                <w:rFonts w:ascii="Arial" w:hAnsi="Arial" w:cs="Arial"/>
                <w:sz w:val="24"/>
                <w:szCs w:val="24"/>
              </w:rPr>
              <w:t>Sipil Negara</w:t>
            </w:r>
          </w:p>
        </w:tc>
        <w:tc>
          <w:tcPr>
            <w:tcW w:w="3117" w:type="dxa"/>
          </w:tcPr>
          <w:p w:rsidR="001C5B14" w:rsidRDefault="001C5B14" w:rsidP="001C5B14">
            <w:pPr>
              <w:pStyle w:val="ListParagraph"/>
              <w:ind w:left="0"/>
              <w:jc w:val="both"/>
              <w:rPr>
                <w:rFonts w:ascii="Arial" w:hAnsi="Arial" w:cs="Arial"/>
                <w:sz w:val="24"/>
                <w:szCs w:val="24"/>
              </w:rPr>
            </w:pPr>
            <w:r w:rsidRPr="001C5B14">
              <w:rPr>
                <w:rFonts w:ascii="Arial" w:hAnsi="Arial" w:cs="Arial"/>
                <w:sz w:val="24"/>
                <w:szCs w:val="24"/>
              </w:rPr>
              <w:t>UU ASN 2014</w:t>
            </w:r>
          </w:p>
        </w:tc>
        <w:tc>
          <w:tcPr>
            <w:tcW w:w="3117" w:type="dxa"/>
          </w:tcPr>
          <w:p w:rsidR="001C5B14" w:rsidRDefault="00047006" w:rsidP="00047006">
            <w:pPr>
              <w:pStyle w:val="ListParagraph"/>
              <w:ind w:left="0"/>
              <w:jc w:val="center"/>
              <w:rPr>
                <w:rFonts w:ascii="Arial" w:hAnsi="Arial" w:cs="Arial"/>
                <w:sz w:val="24"/>
                <w:szCs w:val="24"/>
              </w:rPr>
            </w:pPr>
            <w:r>
              <w:rPr>
                <w:rFonts w:ascii="Arial" w:hAnsi="Arial" w:cs="Arial"/>
                <w:sz w:val="24"/>
                <w:szCs w:val="24"/>
              </w:rPr>
              <w:t>-</w:t>
            </w:r>
          </w:p>
        </w:tc>
      </w:tr>
    </w:tbl>
    <w:p w:rsidR="001C5B14" w:rsidRPr="001C5B14" w:rsidRDefault="001C5B14" w:rsidP="001C5B14">
      <w:pPr>
        <w:pStyle w:val="ListParagraph"/>
        <w:ind w:left="1440"/>
        <w:jc w:val="both"/>
        <w:rPr>
          <w:rFonts w:ascii="Arial" w:hAnsi="Arial" w:cs="Arial"/>
          <w:sz w:val="24"/>
          <w:szCs w:val="24"/>
        </w:rPr>
      </w:pPr>
    </w:p>
    <w:p w:rsidR="00DE1A2F" w:rsidRPr="00DE1A2F" w:rsidRDefault="00DE1A2F" w:rsidP="00DE1A2F">
      <w:pPr>
        <w:pStyle w:val="ListParagraph"/>
        <w:numPr>
          <w:ilvl w:val="0"/>
          <w:numId w:val="3"/>
        </w:numPr>
        <w:ind w:left="1440"/>
        <w:jc w:val="both"/>
        <w:rPr>
          <w:rFonts w:ascii="Arial" w:hAnsi="Arial" w:cs="Arial"/>
          <w:b/>
          <w:sz w:val="24"/>
          <w:szCs w:val="24"/>
        </w:rPr>
      </w:pPr>
      <w:r w:rsidRPr="00DE1A2F">
        <w:rPr>
          <w:rFonts w:ascii="Arial" w:hAnsi="Arial" w:cs="Arial"/>
          <w:b/>
          <w:sz w:val="24"/>
          <w:szCs w:val="24"/>
        </w:rPr>
        <w:t>Pengertian AUPB.</w:t>
      </w:r>
    </w:p>
    <w:p w:rsidR="00B65C27" w:rsidRDefault="00B65C27" w:rsidP="00DE1A2F">
      <w:pPr>
        <w:pStyle w:val="ListParagraph"/>
        <w:ind w:left="1800"/>
        <w:jc w:val="both"/>
        <w:rPr>
          <w:rFonts w:ascii="Arial" w:hAnsi="Arial" w:cs="Arial"/>
          <w:sz w:val="24"/>
          <w:szCs w:val="24"/>
        </w:rPr>
      </w:pPr>
      <w:r w:rsidRPr="00B65C27">
        <w:rPr>
          <w:rFonts w:ascii="Arial" w:hAnsi="Arial" w:cs="Arial"/>
          <w:sz w:val="24"/>
          <w:szCs w:val="24"/>
        </w:rPr>
        <w:t xml:space="preserve">Jazim Hamidy berdasarkan penelitiannya menemukan pengertian AAUPB sebagai </w:t>
      </w:r>
      <w:proofErr w:type="gramStart"/>
      <w:r w:rsidRPr="00B65C27">
        <w:rPr>
          <w:rFonts w:ascii="Arial" w:hAnsi="Arial" w:cs="Arial"/>
          <w:sz w:val="24"/>
          <w:szCs w:val="24"/>
        </w:rPr>
        <w:t>berikut :</w:t>
      </w:r>
      <w:proofErr w:type="gramEnd"/>
      <w:r w:rsidR="00091392">
        <w:rPr>
          <w:rFonts w:ascii="Arial" w:hAnsi="Arial" w:cs="Arial"/>
          <w:sz w:val="24"/>
          <w:szCs w:val="24"/>
        </w:rPr>
        <w:t xml:space="preserve"> (Jazim H dalam Ridwan HR )</w:t>
      </w:r>
    </w:p>
    <w:p w:rsidR="00B65C27" w:rsidRDefault="008510A1" w:rsidP="00DE1A2F">
      <w:pPr>
        <w:pStyle w:val="ListParagraph"/>
        <w:numPr>
          <w:ilvl w:val="0"/>
          <w:numId w:val="6"/>
        </w:numPr>
        <w:jc w:val="both"/>
        <w:rPr>
          <w:rFonts w:ascii="Arial" w:hAnsi="Arial" w:cs="Arial"/>
          <w:sz w:val="24"/>
          <w:szCs w:val="24"/>
        </w:rPr>
      </w:pPr>
      <w:r>
        <w:rPr>
          <w:rFonts w:ascii="Arial" w:hAnsi="Arial" w:cs="Arial"/>
          <w:sz w:val="24"/>
          <w:szCs w:val="24"/>
        </w:rPr>
        <w:t>AAUP</w:t>
      </w:r>
      <w:r w:rsidR="00B65C27">
        <w:rPr>
          <w:rFonts w:ascii="Arial" w:hAnsi="Arial" w:cs="Arial"/>
          <w:sz w:val="24"/>
          <w:szCs w:val="24"/>
        </w:rPr>
        <w:t>B merupakan nilai-nilai etik yang hidup ddan berkembang dalam lingkungan Hukum Administrasi Negara</w:t>
      </w:r>
    </w:p>
    <w:p w:rsidR="00B65C27" w:rsidRDefault="00B65C27" w:rsidP="00DE1A2F">
      <w:pPr>
        <w:pStyle w:val="ListParagraph"/>
        <w:numPr>
          <w:ilvl w:val="0"/>
          <w:numId w:val="6"/>
        </w:numPr>
        <w:jc w:val="both"/>
        <w:rPr>
          <w:rFonts w:ascii="Arial" w:hAnsi="Arial" w:cs="Arial"/>
          <w:sz w:val="24"/>
          <w:szCs w:val="24"/>
        </w:rPr>
      </w:pPr>
      <w:r>
        <w:rPr>
          <w:rFonts w:ascii="Arial" w:hAnsi="Arial" w:cs="Arial"/>
          <w:sz w:val="24"/>
          <w:szCs w:val="24"/>
        </w:rPr>
        <w:t>AAUPB berfungsi sebagai pegangan bagi pejabat administrasi negara dalam menjalankan fungsinya, merupakan alat uji bagi hakim administrasi dalam</w:t>
      </w:r>
      <w:r w:rsidR="008510A1">
        <w:rPr>
          <w:rFonts w:ascii="Arial" w:hAnsi="Arial" w:cs="Arial"/>
          <w:sz w:val="24"/>
          <w:szCs w:val="24"/>
        </w:rPr>
        <w:t xml:space="preserve"> </w:t>
      </w:r>
      <w:r>
        <w:rPr>
          <w:rFonts w:ascii="Arial" w:hAnsi="Arial" w:cs="Arial"/>
          <w:sz w:val="24"/>
          <w:szCs w:val="24"/>
        </w:rPr>
        <w:t>menilai tindakan administrasi negara (yang berwujud penetapan/</w:t>
      </w:r>
      <w:r w:rsidRPr="008510A1">
        <w:rPr>
          <w:rFonts w:ascii="Arial" w:hAnsi="Arial" w:cs="Arial"/>
          <w:i/>
          <w:sz w:val="24"/>
          <w:szCs w:val="24"/>
        </w:rPr>
        <w:t>beschikking</w:t>
      </w:r>
      <w:r>
        <w:rPr>
          <w:rFonts w:ascii="Arial" w:hAnsi="Arial" w:cs="Arial"/>
          <w:sz w:val="24"/>
          <w:szCs w:val="24"/>
        </w:rPr>
        <w:t>)</w:t>
      </w:r>
      <w:proofErr w:type="gramStart"/>
      <w:r>
        <w:rPr>
          <w:rFonts w:ascii="Arial" w:hAnsi="Arial" w:cs="Arial"/>
          <w:sz w:val="24"/>
          <w:szCs w:val="24"/>
        </w:rPr>
        <w:t>.,</w:t>
      </w:r>
      <w:proofErr w:type="gramEnd"/>
      <w:r>
        <w:rPr>
          <w:rFonts w:ascii="Arial" w:hAnsi="Arial" w:cs="Arial"/>
          <w:sz w:val="24"/>
          <w:szCs w:val="24"/>
        </w:rPr>
        <w:t xml:space="preserve"> dan sebagai dasar pengajuan gugatan bagi pihak penggugat.</w:t>
      </w:r>
    </w:p>
    <w:p w:rsidR="00B65C27" w:rsidRDefault="00B65C27" w:rsidP="00DE1A2F">
      <w:pPr>
        <w:pStyle w:val="ListParagraph"/>
        <w:numPr>
          <w:ilvl w:val="0"/>
          <w:numId w:val="6"/>
        </w:numPr>
        <w:jc w:val="both"/>
        <w:rPr>
          <w:rFonts w:ascii="Arial" w:hAnsi="Arial" w:cs="Arial"/>
          <w:sz w:val="24"/>
          <w:szCs w:val="24"/>
        </w:rPr>
      </w:pPr>
      <w:r>
        <w:rPr>
          <w:rFonts w:ascii="Arial" w:hAnsi="Arial" w:cs="Arial"/>
          <w:sz w:val="24"/>
          <w:szCs w:val="24"/>
        </w:rPr>
        <w:lastRenderedPageBreak/>
        <w:t>Sebagian besar dari AAUPB masih merupakan asas-asas yang tidak tertulis, masih abstrak, dan dapat digali dalam praktik kehidupan bermasyarakat.</w:t>
      </w:r>
    </w:p>
    <w:p w:rsidR="00B65C27" w:rsidRDefault="00B65C27" w:rsidP="00DE1A2F">
      <w:pPr>
        <w:pStyle w:val="ListParagraph"/>
        <w:numPr>
          <w:ilvl w:val="0"/>
          <w:numId w:val="6"/>
        </w:numPr>
        <w:jc w:val="both"/>
        <w:rPr>
          <w:rFonts w:ascii="Arial" w:hAnsi="Arial" w:cs="Arial"/>
          <w:sz w:val="24"/>
          <w:szCs w:val="24"/>
        </w:rPr>
      </w:pPr>
      <w:r>
        <w:rPr>
          <w:rFonts w:ascii="Arial" w:hAnsi="Arial" w:cs="Arial"/>
          <w:sz w:val="24"/>
          <w:szCs w:val="24"/>
        </w:rPr>
        <w:t>Sebagian asas yang lain sudah menjadi kaidah hukum tertulis dan terpencar dalam berbagai peraturan hukum positif. Meskipun sebagian dari asas itu berubah menjadi kaidah hukum tertulis, namun sifatnya tetap sebagai asas hukum.</w:t>
      </w:r>
    </w:p>
    <w:p w:rsidR="00DE1A2F" w:rsidRDefault="00DE1A2F" w:rsidP="006B2CE2">
      <w:pPr>
        <w:pStyle w:val="ListParagraph"/>
        <w:numPr>
          <w:ilvl w:val="0"/>
          <w:numId w:val="3"/>
        </w:numPr>
        <w:ind w:left="1440"/>
        <w:jc w:val="both"/>
        <w:rPr>
          <w:rFonts w:ascii="Arial" w:hAnsi="Arial" w:cs="Arial"/>
          <w:b/>
          <w:sz w:val="24"/>
          <w:szCs w:val="24"/>
        </w:rPr>
      </w:pPr>
      <w:r w:rsidRPr="00DE1A2F">
        <w:rPr>
          <w:rFonts w:ascii="Arial" w:hAnsi="Arial" w:cs="Arial"/>
          <w:b/>
          <w:sz w:val="24"/>
          <w:szCs w:val="24"/>
        </w:rPr>
        <w:t>Kedudukan AUPB dalam sistem Hukum.</w:t>
      </w:r>
    </w:p>
    <w:p w:rsidR="00971335" w:rsidRDefault="00971335" w:rsidP="006B2CE2">
      <w:pPr>
        <w:pStyle w:val="ListParagraph"/>
        <w:ind w:left="1440" w:firstLine="360"/>
        <w:jc w:val="both"/>
        <w:rPr>
          <w:rFonts w:ascii="Arial" w:hAnsi="Arial" w:cs="Arial"/>
          <w:sz w:val="24"/>
          <w:szCs w:val="24"/>
        </w:rPr>
      </w:pPr>
      <w:r>
        <w:rPr>
          <w:rFonts w:ascii="Arial" w:hAnsi="Arial" w:cs="Arial"/>
          <w:sz w:val="24"/>
          <w:szCs w:val="24"/>
        </w:rPr>
        <w:t>Asas-asas umum pemerintahan yang baik ini secara utuh lebih mengikat secara moral atau sebagai su</w:t>
      </w:r>
      <w:r w:rsidR="00CE18AC">
        <w:rPr>
          <w:rFonts w:ascii="Arial" w:hAnsi="Arial" w:cs="Arial"/>
          <w:sz w:val="24"/>
          <w:szCs w:val="24"/>
        </w:rPr>
        <w:t xml:space="preserve">mber hukum </w:t>
      </w:r>
      <w:proofErr w:type="gramStart"/>
      <w:r w:rsidR="00CE18AC">
        <w:rPr>
          <w:rFonts w:ascii="Arial" w:hAnsi="Arial" w:cs="Arial"/>
          <w:sz w:val="24"/>
          <w:szCs w:val="24"/>
        </w:rPr>
        <w:t>ia</w:t>
      </w:r>
      <w:proofErr w:type="gramEnd"/>
      <w:r w:rsidR="00CE18AC">
        <w:rPr>
          <w:rFonts w:ascii="Arial" w:hAnsi="Arial" w:cs="Arial"/>
          <w:sz w:val="24"/>
          <w:szCs w:val="24"/>
        </w:rPr>
        <w:t xml:space="preserve"> lebih bersifat dok</w:t>
      </w:r>
      <w:r>
        <w:rPr>
          <w:rFonts w:ascii="Arial" w:hAnsi="Arial" w:cs="Arial"/>
          <w:sz w:val="24"/>
          <w:szCs w:val="24"/>
        </w:rPr>
        <w:t>trinal. Kenyataan yang demikian ini buka</w:t>
      </w:r>
      <w:r w:rsidR="00560561">
        <w:rPr>
          <w:rFonts w:ascii="Arial" w:hAnsi="Arial" w:cs="Arial"/>
          <w:sz w:val="24"/>
          <w:szCs w:val="24"/>
        </w:rPr>
        <w:t>n hanya ada di negeri Belanda (</w:t>
      </w:r>
      <w:r>
        <w:rPr>
          <w:rFonts w:ascii="Arial" w:hAnsi="Arial" w:cs="Arial"/>
          <w:sz w:val="24"/>
          <w:szCs w:val="24"/>
        </w:rPr>
        <w:t>tempat lah</w:t>
      </w:r>
      <w:r w:rsidR="00CE18AC">
        <w:rPr>
          <w:rFonts w:ascii="Arial" w:hAnsi="Arial" w:cs="Arial"/>
          <w:sz w:val="24"/>
          <w:szCs w:val="24"/>
        </w:rPr>
        <w:t>irnya istilah itu) tetapi berla</w:t>
      </w:r>
      <w:r>
        <w:rPr>
          <w:rFonts w:ascii="Arial" w:hAnsi="Arial" w:cs="Arial"/>
          <w:sz w:val="24"/>
          <w:szCs w:val="24"/>
        </w:rPr>
        <w:t>ku juga di Indonesia dengan arti bahwa secara formal di Indonesia pun belum ada peraturan perundang-undangan tentang asas</w:t>
      </w:r>
      <w:r w:rsidR="00CE18AC">
        <w:rPr>
          <w:rFonts w:ascii="Arial" w:hAnsi="Arial" w:cs="Arial"/>
          <w:sz w:val="24"/>
          <w:szCs w:val="24"/>
        </w:rPr>
        <w:t xml:space="preserve"> </w:t>
      </w:r>
      <w:r>
        <w:rPr>
          <w:rFonts w:ascii="Arial" w:hAnsi="Arial" w:cs="Arial"/>
          <w:sz w:val="24"/>
          <w:szCs w:val="24"/>
        </w:rPr>
        <w:t>- asas umum pemerintahan yang baik. Ketika dalam rangka pembahasan RUU Peradilan TUN fraksi ABRI mengusulkan dimasukannya prinsip-prinsip pemerintahan yang baik sebagai salah satu alasan gugatan atas tindakan administrasi negara.</w:t>
      </w:r>
      <w:r w:rsidR="00091392">
        <w:rPr>
          <w:rFonts w:ascii="Arial" w:hAnsi="Arial" w:cs="Arial"/>
          <w:sz w:val="24"/>
          <w:szCs w:val="24"/>
        </w:rPr>
        <w:t xml:space="preserve"> (</w:t>
      </w:r>
      <w:proofErr w:type="gramStart"/>
      <w:r w:rsidR="00091392">
        <w:rPr>
          <w:rFonts w:ascii="Arial" w:hAnsi="Arial" w:cs="Arial"/>
          <w:sz w:val="24"/>
          <w:szCs w:val="24"/>
        </w:rPr>
        <w:t>Marbun )</w:t>
      </w:r>
      <w:proofErr w:type="gramEnd"/>
    </w:p>
    <w:p w:rsidR="00DE1A2F" w:rsidRDefault="00DE1A2F" w:rsidP="006B2CE2">
      <w:pPr>
        <w:pStyle w:val="ListParagraph"/>
        <w:ind w:left="1440" w:firstLine="360"/>
        <w:jc w:val="both"/>
        <w:rPr>
          <w:rFonts w:ascii="Arial" w:hAnsi="Arial" w:cs="Arial"/>
          <w:sz w:val="24"/>
          <w:szCs w:val="24"/>
        </w:rPr>
      </w:pPr>
      <w:r w:rsidRPr="00DE1A2F">
        <w:rPr>
          <w:rFonts w:ascii="Arial" w:hAnsi="Arial" w:cs="Arial"/>
          <w:sz w:val="24"/>
          <w:szCs w:val="24"/>
        </w:rPr>
        <w:t>Berdasarkan pendapat van Wijk/Willem Konjinenbelt dan te</w:t>
      </w:r>
      <w:r>
        <w:rPr>
          <w:rFonts w:ascii="Arial" w:hAnsi="Arial" w:cs="Arial"/>
          <w:sz w:val="24"/>
          <w:szCs w:val="24"/>
        </w:rPr>
        <w:t xml:space="preserve">n Berge </w:t>
      </w:r>
      <w:proofErr w:type="gramStart"/>
      <w:r>
        <w:rPr>
          <w:rFonts w:ascii="Arial" w:hAnsi="Arial" w:cs="Arial"/>
          <w:sz w:val="24"/>
          <w:szCs w:val="24"/>
        </w:rPr>
        <w:t>kedudukan  AAUP</w:t>
      </w:r>
      <w:r w:rsidRPr="00DE1A2F">
        <w:rPr>
          <w:rFonts w:ascii="Arial" w:hAnsi="Arial" w:cs="Arial"/>
          <w:sz w:val="24"/>
          <w:szCs w:val="24"/>
        </w:rPr>
        <w:t>B</w:t>
      </w:r>
      <w:proofErr w:type="gramEnd"/>
      <w:r w:rsidRPr="00DE1A2F">
        <w:rPr>
          <w:rFonts w:ascii="Arial" w:hAnsi="Arial" w:cs="Arial"/>
          <w:sz w:val="24"/>
          <w:szCs w:val="24"/>
        </w:rPr>
        <w:t xml:space="preserve"> dalam sistem hukum adalah sebagai </w:t>
      </w:r>
      <w:r w:rsidRPr="00CE18AC">
        <w:rPr>
          <w:rFonts w:ascii="Arial" w:hAnsi="Arial" w:cs="Arial"/>
          <w:b/>
          <w:sz w:val="24"/>
          <w:szCs w:val="24"/>
        </w:rPr>
        <w:t>hukum tidak tertulis</w:t>
      </w:r>
      <w:r w:rsidRPr="00DE1A2F">
        <w:rPr>
          <w:rFonts w:ascii="Arial" w:hAnsi="Arial" w:cs="Arial"/>
          <w:sz w:val="24"/>
          <w:szCs w:val="24"/>
        </w:rPr>
        <w:t>.</w:t>
      </w:r>
      <w:r w:rsidR="008510A1">
        <w:rPr>
          <w:rFonts w:ascii="Arial" w:hAnsi="Arial" w:cs="Arial"/>
          <w:sz w:val="24"/>
          <w:szCs w:val="24"/>
        </w:rPr>
        <w:t xml:space="preserve"> </w:t>
      </w:r>
      <w:r w:rsidR="004479AA">
        <w:rPr>
          <w:rFonts w:ascii="Arial" w:hAnsi="Arial" w:cs="Arial"/>
          <w:sz w:val="24"/>
          <w:szCs w:val="24"/>
        </w:rPr>
        <w:t>Menurut Philipus M. Hadjon, AAUP</w:t>
      </w:r>
      <w:r>
        <w:rPr>
          <w:rFonts w:ascii="Arial" w:hAnsi="Arial" w:cs="Arial"/>
          <w:sz w:val="24"/>
          <w:szCs w:val="24"/>
        </w:rPr>
        <w:t>B harus dipandang sebagai norma-norma hukum ti</w:t>
      </w:r>
      <w:r w:rsidR="00C917F9">
        <w:rPr>
          <w:rFonts w:ascii="Arial" w:hAnsi="Arial" w:cs="Arial"/>
          <w:sz w:val="24"/>
          <w:szCs w:val="24"/>
        </w:rPr>
        <w:t>dak</w:t>
      </w:r>
      <w:r>
        <w:rPr>
          <w:rFonts w:ascii="Arial" w:hAnsi="Arial" w:cs="Arial"/>
          <w:sz w:val="24"/>
          <w:szCs w:val="24"/>
        </w:rPr>
        <w:t xml:space="preserve"> tertulis, yang senantiasa harus ditaa</w:t>
      </w:r>
      <w:r w:rsidR="00C917F9">
        <w:rPr>
          <w:rFonts w:ascii="Arial" w:hAnsi="Arial" w:cs="Arial"/>
          <w:sz w:val="24"/>
          <w:szCs w:val="24"/>
        </w:rPr>
        <w:t>ti oleh Pemerintah, meskipun a</w:t>
      </w:r>
      <w:r>
        <w:rPr>
          <w:rFonts w:ascii="Arial" w:hAnsi="Arial" w:cs="Arial"/>
          <w:sz w:val="24"/>
          <w:szCs w:val="24"/>
        </w:rPr>
        <w:t>rti yang tepat dari AAUPB bagi tiap kead</w:t>
      </w:r>
      <w:r w:rsidR="00C917F9">
        <w:rPr>
          <w:rFonts w:ascii="Arial" w:hAnsi="Arial" w:cs="Arial"/>
          <w:sz w:val="24"/>
          <w:szCs w:val="24"/>
        </w:rPr>
        <w:t>aan tersendiri tidak selalu dap</w:t>
      </w:r>
      <w:r>
        <w:rPr>
          <w:rFonts w:ascii="Arial" w:hAnsi="Arial" w:cs="Arial"/>
          <w:sz w:val="24"/>
          <w:szCs w:val="24"/>
        </w:rPr>
        <w:t>at dijabarkan dengan teliti. Dapat pula dikatakan, AAUPB adalah asas-asas hukum yang tidak tertulis, dari mana untuk keadaan-keadaan tertentu dapat ditarik aturan-aturan hukum yang dapat diterapkan.</w:t>
      </w:r>
      <w:r w:rsidR="00091392">
        <w:rPr>
          <w:rFonts w:ascii="Arial" w:hAnsi="Arial" w:cs="Arial"/>
          <w:sz w:val="24"/>
          <w:szCs w:val="24"/>
        </w:rPr>
        <w:t xml:space="preserve"> (Ridwan HR)</w:t>
      </w:r>
    </w:p>
    <w:p w:rsidR="008510A1" w:rsidRDefault="00C917F9" w:rsidP="006B2CE2">
      <w:pPr>
        <w:pStyle w:val="ListParagraph"/>
        <w:ind w:left="1440" w:firstLine="360"/>
        <w:jc w:val="both"/>
        <w:rPr>
          <w:rFonts w:ascii="Arial" w:hAnsi="Arial" w:cs="Arial"/>
          <w:color w:val="000000" w:themeColor="text1"/>
          <w:sz w:val="24"/>
          <w:szCs w:val="24"/>
        </w:rPr>
      </w:pPr>
      <w:r w:rsidRPr="00091392">
        <w:rPr>
          <w:rFonts w:ascii="Arial" w:hAnsi="Arial" w:cs="Arial"/>
          <w:color w:val="000000" w:themeColor="text1"/>
          <w:sz w:val="24"/>
          <w:szCs w:val="24"/>
        </w:rPr>
        <w:t xml:space="preserve">Marbun mengatakan bahwa </w:t>
      </w:r>
      <w:proofErr w:type="gramStart"/>
      <w:r w:rsidRPr="00091392">
        <w:rPr>
          <w:rFonts w:ascii="Arial" w:hAnsi="Arial" w:cs="Arial"/>
          <w:color w:val="000000" w:themeColor="text1"/>
          <w:sz w:val="24"/>
          <w:szCs w:val="24"/>
        </w:rPr>
        <w:t>norma</w:t>
      </w:r>
      <w:proofErr w:type="gramEnd"/>
      <w:r w:rsidRPr="00091392">
        <w:rPr>
          <w:rFonts w:ascii="Arial" w:hAnsi="Arial" w:cs="Arial"/>
          <w:color w:val="000000" w:themeColor="text1"/>
          <w:sz w:val="24"/>
          <w:szCs w:val="24"/>
        </w:rPr>
        <w:t xml:space="preserve"> yang berlaku dalam kehidupan masyarakat umumnya diartikan sebagai peraturan, baik yang tertulis maupun yang tidak tertulis yang mengatur bagaimana manusia seyogyanya berbuat. Karena itu pengertian </w:t>
      </w:r>
      <w:proofErr w:type="gramStart"/>
      <w:r w:rsidRPr="00091392">
        <w:rPr>
          <w:rFonts w:ascii="Arial" w:hAnsi="Arial" w:cs="Arial"/>
          <w:color w:val="000000" w:themeColor="text1"/>
          <w:sz w:val="24"/>
          <w:szCs w:val="24"/>
        </w:rPr>
        <w:t>norma</w:t>
      </w:r>
      <w:proofErr w:type="gramEnd"/>
      <w:r w:rsidRPr="00091392">
        <w:rPr>
          <w:rFonts w:ascii="Arial" w:hAnsi="Arial" w:cs="Arial"/>
          <w:color w:val="000000" w:themeColor="text1"/>
          <w:sz w:val="24"/>
          <w:szCs w:val="24"/>
        </w:rPr>
        <w:t xml:space="preserve"> ialah suatu sistem yang berhubungan satu sama lainnya.</w:t>
      </w:r>
      <w:r w:rsidR="00091392">
        <w:rPr>
          <w:rFonts w:ascii="Arial" w:hAnsi="Arial" w:cs="Arial"/>
          <w:color w:val="000000" w:themeColor="text1"/>
          <w:sz w:val="24"/>
          <w:szCs w:val="24"/>
        </w:rPr>
        <w:t xml:space="preserve"> (Marbun dalam Ridwan HR)</w:t>
      </w:r>
      <w:r w:rsidR="008321BA">
        <w:rPr>
          <w:rFonts w:ascii="Arial" w:hAnsi="Arial" w:cs="Arial"/>
          <w:color w:val="000000" w:themeColor="text1"/>
          <w:sz w:val="24"/>
          <w:szCs w:val="24"/>
        </w:rPr>
        <w:t>.</w:t>
      </w:r>
    </w:p>
    <w:p w:rsidR="008321BA" w:rsidRPr="008321BA" w:rsidRDefault="008321BA" w:rsidP="006B2CE2">
      <w:pPr>
        <w:pStyle w:val="ListParagraph"/>
        <w:ind w:left="1440" w:firstLine="360"/>
        <w:jc w:val="both"/>
        <w:rPr>
          <w:rFonts w:ascii="Arial" w:hAnsi="Arial" w:cs="Arial"/>
          <w:color w:val="000000" w:themeColor="text1"/>
          <w:sz w:val="24"/>
          <w:szCs w:val="24"/>
        </w:rPr>
      </w:pPr>
      <w:r>
        <w:rPr>
          <w:rFonts w:ascii="Arial" w:hAnsi="Arial" w:cs="Arial"/>
          <w:color w:val="000000" w:themeColor="text1"/>
          <w:sz w:val="24"/>
          <w:szCs w:val="24"/>
        </w:rPr>
        <w:t>B</w:t>
      </w:r>
      <w:r w:rsidRPr="008321BA">
        <w:rPr>
          <w:rFonts w:ascii="Arial" w:hAnsi="Arial" w:cs="Arial"/>
          <w:color w:val="000000" w:themeColor="text1"/>
          <w:sz w:val="24"/>
          <w:szCs w:val="24"/>
        </w:rPr>
        <w:t>erdasarkan  telaah  atas  7  (tujuh)  UU,  doktrin  hukum,  dan  yuris</w:t>
      </w:r>
      <w:r>
        <w:rPr>
          <w:rFonts w:ascii="Arial" w:hAnsi="Arial" w:cs="Arial"/>
          <w:color w:val="000000" w:themeColor="text1"/>
          <w:sz w:val="24"/>
          <w:szCs w:val="24"/>
        </w:rPr>
        <w:t xml:space="preserve">prudensi  perkara  TUN,  dapat </w:t>
      </w:r>
      <w:r w:rsidRPr="008321BA">
        <w:rPr>
          <w:rFonts w:ascii="Arial" w:hAnsi="Arial" w:cs="Arial"/>
          <w:color w:val="000000" w:themeColor="text1"/>
          <w:sz w:val="24"/>
          <w:szCs w:val="24"/>
        </w:rPr>
        <w:t>disimpulkan:</w:t>
      </w:r>
      <w:r>
        <w:rPr>
          <w:rFonts w:ascii="Arial" w:hAnsi="Arial" w:cs="Arial"/>
          <w:color w:val="000000" w:themeColor="text1"/>
          <w:sz w:val="24"/>
          <w:szCs w:val="24"/>
        </w:rPr>
        <w:t xml:space="preserve"> (</w:t>
      </w:r>
      <w:r w:rsidRPr="008321BA">
        <w:rPr>
          <w:rFonts w:ascii="Arial" w:hAnsi="Arial" w:cs="Arial"/>
          <w:color w:val="000000" w:themeColor="text1"/>
          <w:sz w:val="24"/>
          <w:szCs w:val="24"/>
        </w:rPr>
        <w:t xml:space="preserve">Cekli Setya Pratiwi dkk </w:t>
      </w:r>
      <w:hyperlink r:id="rId8" w:history="1">
        <w:r w:rsidRPr="00202A9F">
          <w:rPr>
            <w:rStyle w:val="Hyperlink"/>
            <w:rFonts w:ascii="Arial" w:hAnsi="Arial" w:cs="Arial"/>
            <w:sz w:val="24"/>
            <w:szCs w:val="24"/>
          </w:rPr>
          <w:t>http://leip.or.id/wp-content/uploads/2016/05/Penjelasan-Hukum-Asas-Asas-Umum-Pemerintahan-yang-Baik-Hukum-Administrasi-Negara.pdf</w:t>
        </w:r>
      </w:hyperlink>
      <w:r>
        <w:rPr>
          <w:rFonts w:ascii="Arial" w:hAnsi="Arial" w:cs="Arial"/>
          <w:color w:val="000000" w:themeColor="text1"/>
          <w:sz w:val="24"/>
          <w:szCs w:val="24"/>
        </w:rPr>
        <w:t>, hlm 14)</w:t>
      </w:r>
    </w:p>
    <w:p w:rsidR="008321BA" w:rsidRPr="008321BA" w:rsidRDefault="008321BA" w:rsidP="006B2CE2">
      <w:pPr>
        <w:pStyle w:val="ListParagraph"/>
        <w:numPr>
          <w:ilvl w:val="0"/>
          <w:numId w:val="21"/>
        </w:numPr>
        <w:ind w:left="1800"/>
        <w:jc w:val="both"/>
        <w:rPr>
          <w:rFonts w:ascii="Arial" w:hAnsi="Arial" w:cs="Arial"/>
          <w:color w:val="000000" w:themeColor="text1"/>
          <w:sz w:val="24"/>
          <w:szCs w:val="24"/>
        </w:rPr>
      </w:pPr>
      <w:r w:rsidRPr="008321BA">
        <w:rPr>
          <w:rFonts w:ascii="Arial" w:hAnsi="Arial" w:cs="Arial"/>
          <w:color w:val="000000" w:themeColor="text1"/>
          <w:sz w:val="24"/>
          <w:szCs w:val="24"/>
        </w:rPr>
        <w:t xml:space="preserve">Kedudukan  AUPB  sebagai  norma  hukum  positif  telah  menempatkan  AUPB  sebagai asas yang mengikat kuat. </w:t>
      </w:r>
    </w:p>
    <w:p w:rsidR="008321BA" w:rsidRPr="008321BA" w:rsidRDefault="008321BA" w:rsidP="006B2CE2">
      <w:pPr>
        <w:pStyle w:val="ListParagraph"/>
        <w:numPr>
          <w:ilvl w:val="0"/>
          <w:numId w:val="21"/>
        </w:numPr>
        <w:ind w:left="1800"/>
        <w:jc w:val="both"/>
        <w:rPr>
          <w:rFonts w:ascii="Arial" w:hAnsi="Arial" w:cs="Arial"/>
          <w:color w:val="000000" w:themeColor="text1"/>
          <w:sz w:val="24"/>
          <w:szCs w:val="24"/>
        </w:rPr>
      </w:pPr>
      <w:r w:rsidRPr="008321BA">
        <w:rPr>
          <w:rFonts w:ascii="Arial" w:hAnsi="Arial" w:cs="Arial"/>
          <w:color w:val="000000" w:themeColor="text1"/>
          <w:sz w:val="24"/>
          <w:szCs w:val="24"/>
        </w:rPr>
        <w:t xml:space="preserve">AUPB  sebagian  besar  telah  menjadi  norma  hukum  tertulis  dan  sebagian  lainnya merupakan prinsip yang tidak tertulis. </w:t>
      </w:r>
    </w:p>
    <w:p w:rsidR="008321BA" w:rsidRPr="008321BA" w:rsidRDefault="008321BA" w:rsidP="006B2CE2">
      <w:pPr>
        <w:pStyle w:val="ListParagraph"/>
        <w:numPr>
          <w:ilvl w:val="0"/>
          <w:numId w:val="21"/>
        </w:numPr>
        <w:ind w:left="1800"/>
        <w:jc w:val="both"/>
        <w:rPr>
          <w:rFonts w:ascii="Arial" w:hAnsi="Arial" w:cs="Arial"/>
          <w:color w:val="000000" w:themeColor="text1"/>
          <w:sz w:val="24"/>
          <w:szCs w:val="24"/>
        </w:rPr>
      </w:pPr>
      <w:r w:rsidRPr="008321BA">
        <w:rPr>
          <w:rFonts w:ascii="Arial" w:hAnsi="Arial" w:cs="Arial"/>
          <w:color w:val="000000" w:themeColor="text1"/>
          <w:sz w:val="24"/>
          <w:szCs w:val="24"/>
        </w:rPr>
        <w:t xml:space="preserve">AUPB  telah  memiliki  kedudukan  sebagai  dasar  atau  alasan  bagi  Penggugat  untuk mendalilkan gugatan dalam perkara TUN di pengadilan.  </w:t>
      </w:r>
    </w:p>
    <w:p w:rsidR="008321BA" w:rsidRPr="008321BA" w:rsidRDefault="008321BA" w:rsidP="006B2CE2">
      <w:pPr>
        <w:pStyle w:val="ListParagraph"/>
        <w:numPr>
          <w:ilvl w:val="0"/>
          <w:numId w:val="21"/>
        </w:numPr>
        <w:ind w:left="1800"/>
        <w:jc w:val="both"/>
        <w:rPr>
          <w:rFonts w:ascii="Arial" w:hAnsi="Arial" w:cs="Arial"/>
          <w:color w:val="000000" w:themeColor="text1"/>
          <w:sz w:val="24"/>
          <w:szCs w:val="24"/>
        </w:rPr>
      </w:pPr>
      <w:r w:rsidRPr="008321BA">
        <w:rPr>
          <w:rFonts w:ascii="Arial" w:hAnsi="Arial" w:cs="Arial"/>
          <w:color w:val="000000" w:themeColor="text1"/>
          <w:sz w:val="24"/>
          <w:szCs w:val="24"/>
        </w:rPr>
        <w:lastRenderedPageBreak/>
        <w:t xml:space="preserve">AUPB   merupakan   alat   uji   bagi   hakim   TUN   untuk   menguji   keabsahan   atau pembatalan   sebuah   Keputusan   TUN,   sehingga,   konsekuensinya,   pelanggaran terhadap AUPB dapat disebutkan secara tegas oleh hakim dalam amar putusan. </w:t>
      </w:r>
    </w:p>
    <w:p w:rsidR="008321BA" w:rsidRPr="008321BA" w:rsidRDefault="008321BA" w:rsidP="006B2CE2">
      <w:pPr>
        <w:pStyle w:val="ListParagraph"/>
        <w:numPr>
          <w:ilvl w:val="0"/>
          <w:numId w:val="21"/>
        </w:numPr>
        <w:ind w:left="1800"/>
        <w:jc w:val="both"/>
        <w:rPr>
          <w:rFonts w:ascii="Arial" w:hAnsi="Arial" w:cs="Arial"/>
          <w:color w:val="000000" w:themeColor="text1"/>
          <w:sz w:val="24"/>
          <w:szCs w:val="24"/>
        </w:rPr>
      </w:pPr>
      <w:r w:rsidRPr="008321BA">
        <w:rPr>
          <w:rFonts w:ascii="Arial" w:hAnsi="Arial" w:cs="Arial"/>
          <w:color w:val="000000" w:themeColor="text1"/>
          <w:sz w:val="24"/>
          <w:szCs w:val="24"/>
        </w:rPr>
        <w:t>AUPB  dapat  dijadikan  dasar  bagi  hakim  dalam  memaknai  kekaburan  hukum  di bidang   Hukum   Administrasi   Negara,   asalkan   didasarkan   pada   pertimbangan-pertimbangan  yang  tepat  dan  akurat,  dengan  indikator-indikatoryang  jelas,  serta didukung oleh fakta-fakta hukum yang terungkap di persidanga</w:t>
      </w:r>
      <w:r>
        <w:rPr>
          <w:rFonts w:ascii="Arial" w:hAnsi="Arial" w:cs="Arial"/>
          <w:color w:val="000000" w:themeColor="text1"/>
          <w:sz w:val="24"/>
          <w:szCs w:val="24"/>
        </w:rPr>
        <w:t>n</w:t>
      </w:r>
    </w:p>
    <w:p w:rsidR="00670DF0" w:rsidRPr="00670DF0" w:rsidRDefault="00670DF0" w:rsidP="006B2CE2">
      <w:pPr>
        <w:pStyle w:val="ListParagraph"/>
        <w:numPr>
          <w:ilvl w:val="0"/>
          <w:numId w:val="3"/>
        </w:numPr>
        <w:ind w:left="1440"/>
        <w:jc w:val="both"/>
        <w:rPr>
          <w:rFonts w:ascii="Arial" w:hAnsi="Arial" w:cs="Arial"/>
          <w:b/>
          <w:sz w:val="24"/>
          <w:szCs w:val="24"/>
        </w:rPr>
      </w:pPr>
      <w:r w:rsidRPr="00670DF0">
        <w:rPr>
          <w:rFonts w:ascii="Arial" w:hAnsi="Arial" w:cs="Arial"/>
          <w:b/>
          <w:sz w:val="24"/>
          <w:szCs w:val="24"/>
        </w:rPr>
        <w:t xml:space="preserve">Fungsi dan arti penting AUPB </w:t>
      </w:r>
    </w:p>
    <w:p w:rsidR="00670DF0" w:rsidRDefault="00670DF0" w:rsidP="006B2CE2">
      <w:pPr>
        <w:pStyle w:val="ListParagraph"/>
        <w:ind w:left="1440" w:firstLine="360"/>
        <w:jc w:val="both"/>
        <w:rPr>
          <w:rFonts w:ascii="Arial" w:hAnsi="Arial" w:cs="Arial"/>
          <w:sz w:val="24"/>
          <w:szCs w:val="24"/>
        </w:rPr>
      </w:pPr>
      <w:r>
        <w:rPr>
          <w:rFonts w:ascii="Arial" w:hAnsi="Arial" w:cs="Arial"/>
          <w:sz w:val="24"/>
          <w:szCs w:val="24"/>
        </w:rPr>
        <w:t xml:space="preserve">Dalam perkembangannya, AAUPB memiliki arti penting dan fungsi sebagai </w:t>
      </w:r>
      <w:proofErr w:type="gramStart"/>
      <w:r>
        <w:rPr>
          <w:rFonts w:ascii="Arial" w:hAnsi="Arial" w:cs="Arial"/>
          <w:sz w:val="24"/>
          <w:szCs w:val="24"/>
        </w:rPr>
        <w:t>berikut :</w:t>
      </w:r>
      <w:proofErr w:type="gramEnd"/>
    </w:p>
    <w:p w:rsidR="00670DF0" w:rsidRDefault="00670DF0" w:rsidP="006B2CE2">
      <w:pPr>
        <w:pStyle w:val="ListParagraph"/>
        <w:numPr>
          <w:ilvl w:val="0"/>
          <w:numId w:val="8"/>
        </w:numPr>
        <w:ind w:left="1710"/>
        <w:jc w:val="both"/>
        <w:rPr>
          <w:rFonts w:ascii="Arial" w:hAnsi="Arial" w:cs="Arial"/>
          <w:sz w:val="24"/>
          <w:szCs w:val="24"/>
        </w:rPr>
      </w:pPr>
      <w:r>
        <w:rPr>
          <w:rFonts w:ascii="Arial" w:hAnsi="Arial" w:cs="Arial"/>
          <w:sz w:val="24"/>
          <w:szCs w:val="24"/>
        </w:rPr>
        <w:t xml:space="preserve">Bagi </w:t>
      </w:r>
      <w:r w:rsidRPr="00CE18AC">
        <w:rPr>
          <w:rFonts w:ascii="Arial" w:hAnsi="Arial" w:cs="Arial"/>
          <w:b/>
          <w:sz w:val="24"/>
          <w:szCs w:val="24"/>
        </w:rPr>
        <w:t>A</w:t>
      </w:r>
      <w:r w:rsidR="00921C9E" w:rsidRPr="00CE18AC">
        <w:rPr>
          <w:rFonts w:ascii="Arial" w:hAnsi="Arial" w:cs="Arial"/>
          <w:b/>
          <w:sz w:val="24"/>
          <w:szCs w:val="24"/>
        </w:rPr>
        <w:t xml:space="preserve">dministrasi </w:t>
      </w:r>
      <w:r w:rsidRPr="00CE18AC">
        <w:rPr>
          <w:rFonts w:ascii="Arial" w:hAnsi="Arial" w:cs="Arial"/>
          <w:b/>
          <w:sz w:val="24"/>
          <w:szCs w:val="24"/>
        </w:rPr>
        <w:t>N</w:t>
      </w:r>
      <w:r w:rsidR="00921C9E" w:rsidRPr="00CE18AC">
        <w:rPr>
          <w:rFonts w:ascii="Arial" w:hAnsi="Arial" w:cs="Arial"/>
          <w:b/>
          <w:sz w:val="24"/>
          <w:szCs w:val="24"/>
        </w:rPr>
        <w:t>egara</w:t>
      </w:r>
      <w:r>
        <w:rPr>
          <w:rFonts w:ascii="Arial" w:hAnsi="Arial" w:cs="Arial"/>
          <w:sz w:val="24"/>
          <w:szCs w:val="24"/>
        </w:rPr>
        <w:t xml:space="preserve">, bermanfaat sebagai pedoman dalam melakukan penafsiran dan penerapan terhadap ketentuan-ketentuan perundang-undangan yang bersifat sumir, </w:t>
      </w:r>
      <w:proofErr w:type="gramStart"/>
      <w:r>
        <w:rPr>
          <w:rFonts w:ascii="Arial" w:hAnsi="Arial" w:cs="Arial"/>
          <w:sz w:val="24"/>
          <w:szCs w:val="24"/>
        </w:rPr>
        <w:t>samar</w:t>
      </w:r>
      <w:proofErr w:type="gramEnd"/>
      <w:r w:rsidR="0068117B">
        <w:rPr>
          <w:rFonts w:ascii="Arial" w:hAnsi="Arial" w:cs="Arial"/>
          <w:sz w:val="24"/>
          <w:szCs w:val="24"/>
        </w:rPr>
        <w:t xml:space="preserve"> atau tidak jelas.</w:t>
      </w:r>
    </w:p>
    <w:p w:rsidR="0068117B" w:rsidRDefault="0068117B" w:rsidP="006B2CE2">
      <w:pPr>
        <w:pStyle w:val="ListParagraph"/>
        <w:numPr>
          <w:ilvl w:val="0"/>
          <w:numId w:val="8"/>
        </w:numPr>
        <w:ind w:left="1710"/>
        <w:jc w:val="both"/>
        <w:rPr>
          <w:rFonts w:ascii="Arial" w:hAnsi="Arial" w:cs="Arial"/>
          <w:sz w:val="24"/>
          <w:szCs w:val="24"/>
        </w:rPr>
      </w:pPr>
      <w:r>
        <w:rPr>
          <w:rFonts w:ascii="Arial" w:hAnsi="Arial" w:cs="Arial"/>
          <w:sz w:val="24"/>
          <w:szCs w:val="24"/>
        </w:rPr>
        <w:t xml:space="preserve">Bagi, </w:t>
      </w:r>
      <w:r w:rsidRPr="00CE18AC">
        <w:rPr>
          <w:rFonts w:ascii="Arial" w:hAnsi="Arial" w:cs="Arial"/>
          <w:b/>
          <w:sz w:val="24"/>
          <w:szCs w:val="24"/>
        </w:rPr>
        <w:t>warga masyarakat</w:t>
      </w:r>
      <w:r>
        <w:rPr>
          <w:rFonts w:ascii="Arial" w:hAnsi="Arial" w:cs="Arial"/>
          <w:sz w:val="24"/>
          <w:szCs w:val="24"/>
        </w:rPr>
        <w:t>, sebagai pencari keadilan, AAUPB dapat dipergunakan sebagai dasar gugatan sebagaimana disebutkan dalam Pasal 53 UU No. 5 Tahun 1986.</w:t>
      </w:r>
    </w:p>
    <w:p w:rsidR="0068117B" w:rsidRDefault="0068117B" w:rsidP="006B2CE2">
      <w:pPr>
        <w:pStyle w:val="ListParagraph"/>
        <w:numPr>
          <w:ilvl w:val="0"/>
          <w:numId w:val="8"/>
        </w:numPr>
        <w:ind w:left="1710"/>
        <w:jc w:val="both"/>
        <w:rPr>
          <w:rFonts w:ascii="Arial" w:hAnsi="Arial" w:cs="Arial"/>
          <w:sz w:val="24"/>
          <w:szCs w:val="24"/>
        </w:rPr>
      </w:pPr>
      <w:r>
        <w:rPr>
          <w:rFonts w:ascii="Arial" w:hAnsi="Arial" w:cs="Arial"/>
          <w:sz w:val="24"/>
          <w:szCs w:val="24"/>
        </w:rPr>
        <w:t xml:space="preserve">Bagi </w:t>
      </w:r>
      <w:r w:rsidRPr="00CE18AC">
        <w:rPr>
          <w:rFonts w:ascii="Arial" w:hAnsi="Arial" w:cs="Arial"/>
          <w:b/>
          <w:sz w:val="24"/>
          <w:szCs w:val="24"/>
        </w:rPr>
        <w:t>Hakim TUN</w:t>
      </w:r>
      <w:r>
        <w:rPr>
          <w:rFonts w:ascii="Arial" w:hAnsi="Arial" w:cs="Arial"/>
          <w:sz w:val="24"/>
          <w:szCs w:val="24"/>
        </w:rPr>
        <w:t>, dapat dipergunakan sebagai alat menguji dan membatallkan keputusan yang dikeluarkan Badan atau pejabat TUN.</w:t>
      </w:r>
    </w:p>
    <w:p w:rsidR="008321BA" w:rsidRPr="008321BA" w:rsidRDefault="0068117B" w:rsidP="006B2CE2">
      <w:pPr>
        <w:pStyle w:val="ListParagraph"/>
        <w:numPr>
          <w:ilvl w:val="0"/>
          <w:numId w:val="8"/>
        </w:numPr>
        <w:ind w:left="1710"/>
        <w:jc w:val="both"/>
        <w:rPr>
          <w:rFonts w:ascii="Arial" w:hAnsi="Arial" w:cs="Arial"/>
          <w:sz w:val="24"/>
          <w:szCs w:val="24"/>
        </w:rPr>
      </w:pPr>
      <w:r>
        <w:rPr>
          <w:rFonts w:ascii="Arial" w:hAnsi="Arial" w:cs="Arial"/>
          <w:sz w:val="24"/>
          <w:szCs w:val="24"/>
        </w:rPr>
        <w:t xml:space="preserve">Kecuali itu, AAUPB tersebut berguna bagi </w:t>
      </w:r>
      <w:r w:rsidRPr="00CE18AC">
        <w:rPr>
          <w:rFonts w:ascii="Arial" w:hAnsi="Arial" w:cs="Arial"/>
          <w:b/>
          <w:sz w:val="24"/>
          <w:szCs w:val="24"/>
        </w:rPr>
        <w:t>badan legilsatif</w:t>
      </w:r>
      <w:r>
        <w:rPr>
          <w:rFonts w:ascii="Arial" w:hAnsi="Arial" w:cs="Arial"/>
          <w:sz w:val="24"/>
          <w:szCs w:val="24"/>
        </w:rPr>
        <w:t xml:space="preserve"> dalam merancang suatu undang-undang.</w:t>
      </w:r>
    </w:p>
    <w:p w:rsidR="0068117B" w:rsidRPr="0068117B" w:rsidRDefault="0068117B" w:rsidP="006B2CE2">
      <w:pPr>
        <w:pStyle w:val="ListParagraph"/>
        <w:numPr>
          <w:ilvl w:val="0"/>
          <w:numId w:val="3"/>
        </w:numPr>
        <w:ind w:left="1440"/>
        <w:jc w:val="both"/>
        <w:rPr>
          <w:rFonts w:ascii="Arial" w:hAnsi="Arial" w:cs="Arial"/>
          <w:b/>
          <w:sz w:val="24"/>
          <w:szCs w:val="24"/>
        </w:rPr>
      </w:pPr>
      <w:r w:rsidRPr="0068117B">
        <w:rPr>
          <w:rFonts w:ascii="Arial" w:hAnsi="Arial" w:cs="Arial"/>
          <w:b/>
          <w:sz w:val="24"/>
          <w:szCs w:val="24"/>
        </w:rPr>
        <w:t xml:space="preserve">Asas-Asas Umum Pemerintahan yang Baik di Indonesia. </w:t>
      </w:r>
    </w:p>
    <w:p w:rsidR="00670DF0" w:rsidRDefault="0068117B" w:rsidP="006B2CE2">
      <w:pPr>
        <w:pStyle w:val="ListParagraph"/>
        <w:ind w:left="1440" w:firstLine="450"/>
        <w:jc w:val="both"/>
        <w:rPr>
          <w:rFonts w:ascii="Arial" w:hAnsi="Arial" w:cs="Arial"/>
          <w:sz w:val="24"/>
          <w:szCs w:val="24"/>
        </w:rPr>
      </w:pPr>
      <w:r>
        <w:rPr>
          <w:rFonts w:ascii="Arial" w:hAnsi="Arial" w:cs="Arial"/>
          <w:sz w:val="24"/>
          <w:szCs w:val="24"/>
        </w:rPr>
        <w:t xml:space="preserve">Tidak dicantumkannya AUPB dalam UU PTUN bukan berarti eksistensinya tidak diakui </w:t>
      </w:r>
      <w:proofErr w:type="gramStart"/>
      <w:r>
        <w:rPr>
          <w:rFonts w:ascii="Arial" w:hAnsi="Arial" w:cs="Arial"/>
          <w:sz w:val="24"/>
          <w:szCs w:val="24"/>
        </w:rPr>
        <w:t>sama</w:t>
      </w:r>
      <w:proofErr w:type="gramEnd"/>
      <w:r>
        <w:rPr>
          <w:rFonts w:ascii="Arial" w:hAnsi="Arial" w:cs="Arial"/>
          <w:sz w:val="24"/>
          <w:szCs w:val="24"/>
        </w:rPr>
        <w:t xml:space="preserve"> sekali, karena ternyata-seperti yang terjadi di Belanda-AAUPB ini diterapkan dalam praktik peradilan terutama pada PTUN, sebagaimana akan terlihat nanti pada sebagian contoh putusan-putusan PTUN. Kalaupun AAUPB ini tidak diakomodir dalam UU PTUN, tetapi sebenarnya asas-asas ini dapat digunakan dalam praktik peradilan di Indonesia karena memiliki sandaran dalam pasal 14 ayat (1) UU No. 14 tahun 1970 tentang Kekuasaan Pokok Kehakiman.</w:t>
      </w:r>
    </w:p>
    <w:p w:rsidR="00B80F03" w:rsidRDefault="00B80F03" w:rsidP="006B2CE2">
      <w:pPr>
        <w:pStyle w:val="ListParagraph"/>
        <w:ind w:left="1440" w:firstLine="450"/>
        <w:jc w:val="both"/>
        <w:rPr>
          <w:rFonts w:ascii="Arial" w:hAnsi="Arial" w:cs="Arial"/>
          <w:sz w:val="24"/>
          <w:szCs w:val="24"/>
        </w:rPr>
      </w:pPr>
      <w:r>
        <w:rPr>
          <w:rFonts w:ascii="Arial" w:hAnsi="Arial" w:cs="Arial"/>
          <w:sz w:val="24"/>
          <w:szCs w:val="24"/>
        </w:rPr>
        <w:t xml:space="preserve">Asas-asas ini kemudian muncul dan dimuat dalam suatu undang-undang, yaitu UU No 28 Tahun 1999 tentang Penyelenggaraan Negara yg Bersih dan Bebas dari Korupsi, Kolusi dan Nepotisme (KKN). Dengan format yang berbeda dengan AAUPB dari negeri Belanda, dalam pasal </w:t>
      </w:r>
      <w:r w:rsidRPr="00560561">
        <w:rPr>
          <w:rFonts w:ascii="Arial" w:hAnsi="Arial" w:cs="Arial"/>
          <w:b/>
          <w:sz w:val="24"/>
          <w:szCs w:val="24"/>
        </w:rPr>
        <w:t>3 UU No. 28 Tahun 1999</w:t>
      </w:r>
      <w:r>
        <w:rPr>
          <w:rFonts w:ascii="Arial" w:hAnsi="Arial" w:cs="Arial"/>
          <w:sz w:val="24"/>
          <w:szCs w:val="24"/>
        </w:rPr>
        <w:t xml:space="preserve"> disebutkan beberapa asas umum penyelenggaraan negara, yaitu sebagai </w:t>
      </w:r>
      <w:proofErr w:type="gramStart"/>
      <w:r>
        <w:rPr>
          <w:rFonts w:ascii="Arial" w:hAnsi="Arial" w:cs="Arial"/>
          <w:sz w:val="24"/>
          <w:szCs w:val="24"/>
        </w:rPr>
        <w:t>berikut :</w:t>
      </w:r>
      <w:proofErr w:type="gramEnd"/>
    </w:p>
    <w:p w:rsidR="00B80F03" w:rsidRDefault="00B80F03" w:rsidP="006B2CE2">
      <w:pPr>
        <w:pStyle w:val="ListParagraph"/>
        <w:numPr>
          <w:ilvl w:val="0"/>
          <w:numId w:val="9"/>
        </w:numPr>
        <w:ind w:left="1800"/>
        <w:jc w:val="both"/>
        <w:rPr>
          <w:rFonts w:ascii="Arial" w:hAnsi="Arial" w:cs="Arial"/>
          <w:sz w:val="24"/>
          <w:szCs w:val="24"/>
        </w:rPr>
      </w:pPr>
      <w:r w:rsidRPr="00560561">
        <w:rPr>
          <w:rFonts w:ascii="Arial" w:hAnsi="Arial" w:cs="Arial"/>
          <w:b/>
          <w:i/>
          <w:sz w:val="24"/>
          <w:szCs w:val="24"/>
        </w:rPr>
        <w:t>Asas Kepastian Hukum</w:t>
      </w:r>
      <w:r>
        <w:rPr>
          <w:rFonts w:ascii="Arial" w:hAnsi="Arial" w:cs="Arial"/>
          <w:sz w:val="24"/>
          <w:szCs w:val="24"/>
        </w:rPr>
        <w:t xml:space="preserve">, yaitu </w:t>
      </w:r>
      <w:proofErr w:type="gramStart"/>
      <w:r>
        <w:rPr>
          <w:rFonts w:ascii="Arial" w:hAnsi="Arial" w:cs="Arial"/>
          <w:sz w:val="24"/>
          <w:szCs w:val="24"/>
        </w:rPr>
        <w:t>asas  dalam</w:t>
      </w:r>
      <w:proofErr w:type="gramEnd"/>
      <w:r>
        <w:rPr>
          <w:rFonts w:ascii="Arial" w:hAnsi="Arial" w:cs="Arial"/>
          <w:sz w:val="24"/>
          <w:szCs w:val="24"/>
        </w:rPr>
        <w:t xml:space="preserve"> negara hukum yang mengutamakan landasan peraturan perundang-undangan, kepatutan, dan keadilan dalam setiap kebijakan penyelenggara negara.</w:t>
      </w:r>
    </w:p>
    <w:p w:rsidR="00B80F03" w:rsidRDefault="00B80F03" w:rsidP="006B2CE2">
      <w:pPr>
        <w:pStyle w:val="ListParagraph"/>
        <w:numPr>
          <w:ilvl w:val="0"/>
          <w:numId w:val="9"/>
        </w:numPr>
        <w:ind w:left="1800"/>
        <w:jc w:val="both"/>
        <w:rPr>
          <w:rFonts w:ascii="Arial" w:hAnsi="Arial" w:cs="Arial"/>
          <w:sz w:val="24"/>
          <w:szCs w:val="24"/>
        </w:rPr>
      </w:pPr>
      <w:r w:rsidRPr="00560561">
        <w:rPr>
          <w:rFonts w:ascii="Arial" w:hAnsi="Arial" w:cs="Arial"/>
          <w:b/>
          <w:i/>
          <w:sz w:val="24"/>
          <w:szCs w:val="24"/>
        </w:rPr>
        <w:t>Asas Tertib Penyelenggaraan Negara</w:t>
      </w:r>
      <w:r>
        <w:rPr>
          <w:rFonts w:ascii="Arial" w:hAnsi="Arial" w:cs="Arial"/>
          <w:sz w:val="24"/>
          <w:szCs w:val="24"/>
        </w:rPr>
        <w:t>, yaitu asas yang menjadi landasan keteraturan, keserasian, dan keseimbangan dalam pengendalian penyelenggaraan negara.</w:t>
      </w:r>
    </w:p>
    <w:p w:rsidR="00B80F03" w:rsidRDefault="00B80F03" w:rsidP="006B2CE2">
      <w:pPr>
        <w:pStyle w:val="ListParagraph"/>
        <w:numPr>
          <w:ilvl w:val="0"/>
          <w:numId w:val="9"/>
        </w:numPr>
        <w:ind w:left="1800"/>
        <w:jc w:val="both"/>
        <w:rPr>
          <w:rFonts w:ascii="Arial" w:hAnsi="Arial" w:cs="Arial"/>
          <w:sz w:val="24"/>
          <w:szCs w:val="24"/>
        </w:rPr>
      </w:pPr>
      <w:r w:rsidRPr="00560561">
        <w:rPr>
          <w:rFonts w:ascii="Arial" w:hAnsi="Arial" w:cs="Arial"/>
          <w:b/>
          <w:i/>
          <w:sz w:val="24"/>
          <w:szCs w:val="24"/>
        </w:rPr>
        <w:lastRenderedPageBreak/>
        <w:t>Asas kepentingan umum</w:t>
      </w:r>
      <w:r>
        <w:rPr>
          <w:rFonts w:ascii="Arial" w:hAnsi="Arial" w:cs="Arial"/>
          <w:sz w:val="24"/>
          <w:szCs w:val="24"/>
        </w:rPr>
        <w:t>, yaitu asas yang mendahulukan kesejahteraan umum dengan cara yang aspiratif , akomodatif dan selektif</w:t>
      </w:r>
    </w:p>
    <w:p w:rsidR="00B80F03" w:rsidRDefault="00B80F03" w:rsidP="006B2CE2">
      <w:pPr>
        <w:pStyle w:val="ListParagraph"/>
        <w:numPr>
          <w:ilvl w:val="0"/>
          <w:numId w:val="9"/>
        </w:numPr>
        <w:ind w:left="1800"/>
        <w:jc w:val="both"/>
        <w:rPr>
          <w:rFonts w:ascii="Arial" w:hAnsi="Arial" w:cs="Arial"/>
          <w:sz w:val="24"/>
          <w:szCs w:val="24"/>
        </w:rPr>
      </w:pPr>
      <w:r w:rsidRPr="00560561">
        <w:rPr>
          <w:rFonts w:ascii="Arial" w:hAnsi="Arial" w:cs="Arial"/>
          <w:b/>
          <w:i/>
          <w:sz w:val="24"/>
          <w:szCs w:val="24"/>
        </w:rPr>
        <w:t>Asas Keterbukaan</w:t>
      </w:r>
      <w:r>
        <w:rPr>
          <w:rFonts w:ascii="Arial" w:hAnsi="Arial" w:cs="Arial"/>
          <w:sz w:val="24"/>
          <w:szCs w:val="24"/>
        </w:rPr>
        <w:t>, yaitu asas yang membuka diri terhadap hak masyarakat untuk memperoleh informasi yang benar, jujur, dan tidak diskriminatif tentang penyelenggaraan negara dengan tetap memperhatikan perlindungan atas hak asasi pribadi, golongan, dan rahasia negara.</w:t>
      </w:r>
    </w:p>
    <w:p w:rsidR="00B80F03" w:rsidRDefault="00D16922" w:rsidP="006B2CE2">
      <w:pPr>
        <w:pStyle w:val="ListParagraph"/>
        <w:numPr>
          <w:ilvl w:val="0"/>
          <w:numId w:val="9"/>
        </w:numPr>
        <w:ind w:left="1800"/>
        <w:jc w:val="both"/>
        <w:rPr>
          <w:rFonts w:ascii="Arial" w:hAnsi="Arial" w:cs="Arial"/>
          <w:sz w:val="24"/>
          <w:szCs w:val="24"/>
        </w:rPr>
      </w:pPr>
      <w:r w:rsidRPr="00560561">
        <w:rPr>
          <w:rFonts w:ascii="Arial" w:hAnsi="Arial" w:cs="Arial"/>
          <w:b/>
          <w:i/>
          <w:sz w:val="24"/>
          <w:szCs w:val="24"/>
        </w:rPr>
        <w:t>Asas proporsionalitas</w:t>
      </w:r>
      <w:r>
        <w:rPr>
          <w:rFonts w:ascii="Arial" w:hAnsi="Arial" w:cs="Arial"/>
          <w:sz w:val="24"/>
          <w:szCs w:val="24"/>
        </w:rPr>
        <w:t>, yaitu asas yang mengutamakan keseimbangan antara hak dan kewajiban penyelenggara negara.</w:t>
      </w:r>
    </w:p>
    <w:p w:rsidR="00D16922" w:rsidRDefault="00D16922" w:rsidP="006B2CE2">
      <w:pPr>
        <w:pStyle w:val="ListParagraph"/>
        <w:numPr>
          <w:ilvl w:val="0"/>
          <w:numId w:val="9"/>
        </w:numPr>
        <w:ind w:left="1800"/>
        <w:jc w:val="both"/>
        <w:rPr>
          <w:rFonts w:ascii="Arial" w:hAnsi="Arial" w:cs="Arial"/>
          <w:sz w:val="24"/>
          <w:szCs w:val="24"/>
        </w:rPr>
      </w:pPr>
      <w:r w:rsidRPr="00560561">
        <w:rPr>
          <w:rFonts w:ascii="Arial" w:hAnsi="Arial" w:cs="Arial"/>
          <w:b/>
          <w:i/>
          <w:sz w:val="24"/>
          <w:szCs w:val="24"/>
        </w:rPr>
        <w:t>Asas profesionalitas</w:t>
      </w:r>
      <w:r>
        <w:rPr>
          <w:rFonts w:ascii="Arial" w:hAnsi="Arial" w:cs="Arial"/>
          <w:sz w:val="24"/>
          <w:szCs w:val="24"/>
        </w:rPr>
        <w:t>, yaitu asas yang mengutamakan keahlian yang berlandaskan kode etik dan ketentuan peraturan perundang-undangan yang berlaku.</w:t>
      </w:r>
    </w:p>
    <w:p w:rsidR="00D16922" w:rsidRDefault="00D16922" w:rsidP="006B2CE2">
      <w:pPr>
        <w:pStyle w:val="ListParagraph"/>
        <w:numPr>
          <w:ilvl w:val="0"/>
          <w:numId w:val="9"/>
        </w:numPr>
        <w:ind w:left="1800"/>
        <w:jc w:val="both"/>
        <w:rPr>
          <w:rFonts w:ascii="Arial" w:hAnsi="Arial" w:cs="Arial"/>
          <w:sz w:val="24"/>
          <w:szCs w:val="24"/>
        </w:rPr>
      </w:pPr>
      <w:r w:rsidRPr="00560561">
        <w:rPr>
          <w:rFonts w:ascii="Arial" w:hAnsi="Arial" w:cs="Arial"/>
          <w:b/>
          <w:i/>
          <w:sz w:val="24"/>
          <w:szCs w:val="24"/>
        </w:rPr>
        <w:t>Asas akuntabilitas</w:t>
      </w:r>
      <w:r>
        <w:rPr>
          <w:rFonts w:ascii="Arial" w:hAnsi="Arial" w:cs="Arial"/>
          <w:sz w:val="24"/>
          <w:szCs w:val="24"/>
        </w:rPr>
        <w:t>, yaitu asas yang menentukan bahwa setiap kegiatan dan hasil akhir dari kegiatan penyelenggara negara harus dapat dipertanggung jawabkan kepada masyarakat atau rakyat sebagai pemegaang kedaulatan tertinggi negara sesuai dengan ketentuan peraturan perundang-undangan yang berlaku.</w:t>
      </w:r>
    </w:p>
    <w:p w:rsidR="00921C9E" w:rsidRDefault="0043498C" w:rsidP="00A7557A">
      <w:pPr>
        <w:pStyle w:val="ListParagraph"/>
        <w:ind w:left="1440" w:firstLine="450"/>
        <w:jc w:val="both"/>
        <w:rPr>
          <w:rFonts w:ascii="Arial" w:hAnsi="Arial" w:cs="Arial"/>
          <w:sz w:val="24"/>
          <w:szCs w:val="24"/>
        </w:rPr>
      </w:pPr>
      <w:r>
        <w:rPr>
          <w:rFonts w:ascii="Arial" w:hAnsi="Arial" w:cs="Arial"/>
          <w:sz w:val="24"/>
          <w:szCs w:val="24"/>
        </w:rPr>
        <w:t>Ber</w:t>
      </w:r>
      <w:r w:rsidR="00D16922">
        <w:rPr>
          <w:rFonts w:ascii="Arial" w:hAnsi="Arial" w:cs="Arial"/>
          <w:sz w:val="24"/>
          <w:szCs w:val="24"/>
        </w:rPr>
        <w:t>dasarkan pasal 53 ayat (2) point a disebutkan : “</w:t>
      </w:r>
      <w:r w:rsidR="00D16922" w:rsidRPr="00921C9E">
        <w:rPr>
          <w:rFonts w:ascii="Arial" w:hAnsi="Arial" w:cs="Arial"/>
          <w:b/>
          <w:sz w:val="24"/>
          <w:szCs w:val="24"/>
          <w:u w:val="single"/>
        </w:rPr>
        <w:t>Keputusan Tata Usaha Negara yang digugat itu bertentangan dengan asas-asas umum pemerintahan yang baik” dan dalam penjelasa</w:t>
      </w:r>
      <w:r w:rsidRPr="00921C9E">
        <w:rPr>
          <w:rFonts w:ascii="Arial" w:hAnsi="Arial" w:cs="Arial"/>
          <w:b/>
          <w:sz w:val="24"/>
          <w:szCs w:val="24"/>
          <w:u w:val="single"/>
        </w:rPr>
        <w:t>n dis</w:t>
      </w:r>
      <w:r w:rsidR="00D16922" w:rsidRPr="00921C9E">
        <w:rPr>
          <w:rFonts w:ascii="Arial" w:hAnsi="Arial" w:cs="Arial"/>
          <w:b/>
          <w:sz w:val="24"/>
          <w:szCs w:val="24"/>
          <w:u w:val="single"/>
        </w:rPr>
        <w:t>ebutkan, “Yang dimaksud dengan asas-asas umum pemerintahan yang baik adalah meliputi kepastian hukum, tertib penyelenggaraan negara, keterbukaan, asas proporsionalitas, profesionalitas, dan akuntabilitas</w:t>
      </w:r>
      <w:r w:rsidR="00921C9E">
        <w:rPr>
          <w:rFonts w:ascii="Arial" w:hAnsi="Arial" w:cs="Arial"/>
          <w:sz w:val="24"/>
          <w:szCs w:val="24"/>
        </w:rPr>
        <w:t>”</w:t>
      </w:r>
      <w:r w:rsidR="00D16922">
        <w:rPr>
          <w:rFonts w:ascii="Arial" w:hAnsi="Arial" w:cs="Arial"/>
          <w:sz w:val="24"/>
          <w:szCs w:val="24"/>
        </w:rPr>
        <w:t xml:space="preserve"> sebagaimana dimaksud </w:t>
      </w:r>
      <w:r w:rsidR="00921C9E">
        <w:rPr>
          <w:rFonts w:ascii="Arial" w:hAnsi="Arial" w:cs="Arial"/>
          <w:sz w:val="24"/>
          <w:szCs w:val="24"/>
        </w:rPr>
        <w:t>dengan asas</w:t>
      </w:r>
      <w:r w:rsidR="00EA44E0">
        <w:rPr>
          <w:rFonts w:ascii="Arial" w:hAnsi="Arial" w:cs="Arial"/>
          <w:sz w:val="24"/>
          <w:szCs w:val="24"/>
        </w:rPr>
        <w:t xml:space="preserve"> </w:t>
      </w:r>
      <w:r w:rsidR="00921C9E">
        <w:rPr>
          <w:rFonts w:ascii="Arial" w:hAnsi="Arial" w:cs="Arial"/>
          <w:sz w:val="24"/>
          <w:szCs w:val="24"/>
        </w:rPr>
        <w:t xml:space="preserve">- asas umum pemerintahan yang baik adalah meliputi asas kepastian hukum, tertib penyelenggaraan negara, keterbukaan, proporsionalitas, profesionalitas, dan akuntabilitas sebagaimana </w:t>
      </w:r>
      <w:r w:rsidR="00D16922">
        <w:rPr>
          <w:rFonts w:ascii="Arial" w:hAnsi="Arial" w:cs="Arial"/>
          <w:sz w:val="24"/>
          <w:szCs w:val="24"/>
        </w:rPr>
        <w:t>dalam UU No</w:t>
      </w:r>
      <w:r w:rsidR="00921C9E">
        <w:rPr>
          <w:rFonts w:ascii="Arial" w:hAnsi="Arial" w:cs="Arial"/>
          <w:sz w:val="24"/>
          <w:szCs w:val="24"/>
        </w:rPr>
        <w:t>.</w:t>
      </w:r>
      <w:r w:rsidR="00D16922">
        <w:rPr>
          <w:rFonts w:ascii="Arial" w:hAnsi="Arial" w:cs="Arial"/>
          <w:sz w:val="24"/>
          <w:szCs w:val="24"/>
        </w:rPr>
        <w:t xml:space="preserve"> 28 Tahun 1999 tentang Penyelenggaraan Negara yang Bersih dan Bebas Korupsi, Kolusi, dan Nepotisme”. </w:t>
      </w:r>
    </w:p>
    <w:p w:rsidR="004712CC" w:rsidRDefault="00D16922" w:rsidP="00A7557A">
      <w:pPr>
        <w:pStyle w:val="ListParagraph"/>
        <w:ind w:left="1440" w:firstLine="450"/>
        <w:jc w:val="both"/>
        <w:rPr>
          <w:rFonts w:ascii="Arial" w:hAnsi="Arial" w:cs="Arial"/>
          <w:sz w:val="24"/>
          <w:szCs w:val="24"/>
        </w:rPr>
      </w:pPr>
      <w:r>
        <w:rPr>
          <w:rFonts w:ascii="Arial" w:hAnsi="Arial" w:cs="Arial"/>
          <w:sz w:val="24"/>
          <w:szCs w:val="24"/>
        </w:rPr>
        <w:t>Disamping itu, dalam UU No. 32 Tahun 2004 tentang Pemerintahan Daerah (Saat ini dig</w:t>
      </w:r>
      <w:r w:rsidR="0043498C">
        <w:rPr>
          <w:rFonts w:ascii="Arial" w:hAnsi="Arial" w:cs="Arial"/>
          <w:sz w:val="24"/>
          <w:szCs w:val="24"/>
        </w:rPr>
        <w:t>anti dengan UU No. 9 Tahun 2015</w:t>
      </w:r>
      <w:r>
        <w:rPr>
          <w:rFonts w:ascii="Arial" w:hAnsi="Arial" w:cs="Arial"/>
          <w:sz w:val="24"/>
          <w:szCs w:val="24"/>
        </w:rPr>
        <w:t>), asas-asas umum pemerintahan yang baik tersebut dijadikan asas dalam penyelenggaraan pemerintahan daerah, sebagaimana tercantum dalam pasal 20 (1) yang berbunyi : “</w:t>
      </w:r>
      <w:r w:rsidRPr="004712CC">
        <w:rPr>
          <w:rFonts w:ascii="Arial" w:hAnsi="Arial" w:cs="Arial"/>
          <w:i/>
          <w:sz w:val="24"/>
          <w:szCs w:val="24"/>
        </w:rPr>
        <w:t xml:space="preserve">Penyelenggaraan Pemerintahan berpedoman pada Asas Umum Penyelenggaraan Negara yang terdiri  atas : asas kepastian hukum, asas tertib penyelenggaran negara, asas kepentingan umum, asas </w:t>
      </w:r>
      <w:r w:rsidR="00921C9E" w:rsidRPr="004712CC">
        <w:rPr>
          <w:rFonts w:ascii="Arial" w:hAnsi="Arial" w:cs="Arial"/>
          <w:i/>
          <w:sz w:val="24"/>
          <w:szCs w:val="24"/>
        </w:rPr>
        <w:t>keterbukaan, asas efisiensi dan</w:t>
      </w:r>
      <w:r w:rsidRPr="004712CC">
        <w:rPr>
          <w:rFonts w:ascii="Arial" w:hAnsi="Arial" w:cs="Arial"/>
          <w:i/>
          <w:sz w:val="24"/>
          <w:szCs w:val="24"/>
        </w:rPr>
        <w:t xml:space="preserve"> asas efektivitas</w:t>
      </w:r>
      <w:r>
        <w:rPr>
          <w:rFonts w:ascii="Arial" w:hAnsi="Arial" w:cs="Arial"/>
          <w:sz w:val="24"/>
          <w:szCs w:val="24"/>
        </w:rPr>
        <w:t xml:space="preserve">”. </w:t>
      </w:r>
    </w:p>
    <w:p w:rsidR="00A7557A" w:rsidRDefault="00A7557A" w:rsidP="00A7557A">
      <w:pPr>
        <w:pStyle w:val="ListParagraph"/>
        <w:ind w:left="1440" w:firstLine="450"/>
        <w:jc w:val="both"/>
        <w:rPr>
          <w:rFonts w:ascii="Arial" w:hAnsi="Arial" w:cs="Arial"/>
          <w:sz w:val="24"/>
          <w:szCs w:val="24"/>
        </w:rPr>
      </w:pPr>
    </w:p>
    <w:p w:rsidR="00A7557A" w:rsidRDefault="00A7557A" w:rsidP="00A7557A">
      <w:pPr>
        <w:pStyle w:val="ListParagraph"/>
        <w:ind w:left="1440" w:firstLine="450"/>
        <w:jc w:val="both"/>
        <w:rPr>
          <w:rFonts w:ascii="Arial" w:hAnsi="Arial" w:cs="Arial"/>
          <w:sz w:val="24"/>
          <w:szCs w:val="24"/>
        </w:rPr>
      </w:pPr>
    </w:p>
    <w:p w:rsidR="00A7557A" w:rsidRDefault="00A7557A" w:rsidP="00A7557A">
      <w:pPr>
        <w:pStyle w:val="ListParagraph"/>
        <w:ind w:left="1440" w:firstLine="450"/>
        <w:jc w:val="both"/>
        <w:rPr>
          <w:rFonts w:ascii="Arial" w:hAnsi="Arial" w:cs="Arial"/>
          <w:sz w:val="24"/>
          <w:szCs w:val="24"/>
        </w:rPr>
      </w:pPr>
    </w:p>
    <w:p w:rsidR="00A7557A" w:rsidRDefault="00A7557A" w:rsidP="00A7557A">
      <w:pPr>
        <w:pStyle w:val="ListParagraph"/>
        <w:ind w:left="1440" w:firstLine="450"/>
        <w:jc w:val="both"/>
        <w:rPr>
          <w:rFonts w:ascii="Arial" w:hAnsi="Arial" w:cs="Arial"/>
          <w:sz w:val="24"/>
          <w:szCs w:val="24"/>
        </w:rPr>
      </w:pPr>
    </w:p>
    <w:p w:rsidR="00A7557A" w:rsidRPr="008321BA" w:rsidRDefault="00A7557A" w:rsidP="00A7557A">
      <w:pPr>
        <w:pStyle w:val="ListParagraph"/>
        <w:ind w:left="1440" w:firstLine="450"/>
        <w:jc w:val="both"/>
        <w:rPr>
          <w:rFonts w:ascii="Arial" w:hAnsi="Arial" w:cs="Arial"/>
          <w:sz w:val="24"/>
          <w:szCs w:val="24"/>
        </w:rPr>
      </w:pPr>
    </w:p>
    <w:p w:rsidR="00D6227C" w:rsidRDefault="00D6227C" w:rsidP="00A7557A">
      <w:pPr>
        <w:pStyle w:val="ListParagraph"/>
        <w:numPr>
          <w:ilvl w:val="0"/>
          <w:numId w:val="3"/>
        </w:numPr>
        <w:ind w:left="1440"/>
        <w:jc w:val="both"/>
        <w:rPr>
          <w:rFonts w:ascii="Arial" w:hAnsi="Arial" w:cs="Arial"/>
          <w:sz w:val="24"/>
          <w:szCs w:val="24"/>
        </w:rPr>
      </w:pPr>
      <w:r w:rsidRPr="008E6992">
        <w:rPr>
          <w:rFonts w:ascii="Arial" w:hAnsi="Arial" w:cs="Arial"/>
          <w:b/>
          <w:sz w:val="24"/>
          <w:szCs w:val="24"/>
        </w:rPr>
        <w:lastRenderedPageBreak/>
        <w:t>Pembagian dan Macam-Macam AUPB</w:t>
      </w:r>
      <w:r>
        <w:rPr>
          <w:rFonts w:ascii="Arial" w:hAnsi="Arial" w:cs="Arial"/>
          <w:sz w:val="24"/>
          <w:szCs w:val="24"/>
        </w:rPr>
        <w:t>.</w:t>
      </w:r>
    </w:p>
    <w:p w:rsidR="00DD13E1" w:rsidRPr="00DD13E1" w:rsidRDefault="00DD13E1" w:rsidP="00A7557A">
      <w:pPr>
        <w:pStyle w:val="ListParagraph"/>
        <w:numPr>
          <w:ilvl w:val="0"/>
          <w:numId w:val="10"/>
        </w:numPr>
        <w:ind w:left="1800"/>
        <w:jc w:val="both"/>
        <w:rPr>
          <w:rFonts w:ascii="Arial" w:hAnsi="Arial" w:cs="Arial"/>
          <w:i/>
          <w:sz w:val="24"/>
          <w:szCs w:val="24"/>
        </w:rPr>
      </w:pPr>
      <w:r w:rsidRPr="00CF5A0C">
        <w:rPr>
          <w:rFonts w:ascii="Arial" w:hAnsi="Arial" w:cs="Arial"/>
          <w:b/>
          <w:sz w:val="24"/>
          <w:szCs w:val="24"/>
        </w:rPr>
        <w:t>Pembagian AUPB</w:t>
      </w:r>
      <w:r w:rsidRPr="00DD13E1">
        <w:rPr>
          <w:rFonts w:ascii="Arial" w:hAnsi="Arial" w:cs="Arial"/>
          <w:sz w:val="24"/>
          <w:szCs w:val="24"/>
        </w:rPr>
        <w:t>.</w:t>
      </w:r>
    </w:p>
    <w:p w:rsidR="00DD13E1" w:rsidRPr="00FE0445" w:rsidRDefault="00DD13E1" w:rsidP="00A7557A">
      <w:pPr>
        <w:pStyle w:val="ListParagraph"/>
        <w:ind w:left="1800" w:firstLine="540"/>
        <w:jc w:val="both"/>
        <w:rPr>
          <w:rFonts w:ascii="Arial" w:hAnsi="Arial" w:cs="Arial"/>
          <w:sz w:val="24"/>
          <w:szCs w:val="24"/>
        </w:rPr>
      </w:pPr>
      <w:r w:rsidRPr="002338C4">
        <w:rPr>
          <w:rFonts w:ascii="Arial" w:hAnsi="Arial" w:cs="Arial"/>
          <w:sz w:val="24"/>
          <w:szCs w:val="24"/>
        </w:rPr>
        <w:t>Berkenaan dengan Keputusan</w:t>
      </w:r>
      <w:r w:rsidRPr="00DD13E1">
        <w:rPr>
          <w:rFonts w:ascii="Arial" w:hAnsi="Arial" w:cs="Arial"/>
          <w:i/>
          <w:sz w:val="24"/>
          <w:szCs w:val="24"/>
        </w:rPr>
        <w:t xml:space="preserve"> (</w:t>
      </w:r>
      <w:r w:rsidRPr="002338C4">
        <w:rPr>
          <w:rFonts w:ascii="Arial" w:hAnsi="Arial" w:cs="Arial"/>
          <w:i/>
          <w:sz w:val="24"/>
          <w:szCs w:val="24"/>
        </w:rPr>
        <w:t>Beschikking</w:t>
      </w:r>
      <w:r w:rsidR="00A7557A">
        <w:rPr>
          <w:rFonts w:ascii="Arial" w:hAnsi="Arial" w:cs="Arial"/>
          <w:sz w:val="24"/>
          <w:szCs w:val="24"/>
        </w:rPr>
        <w:t xml:space="preserve">), AAUPB terbagi </w:t>
      </w:r>
      <w:r w:rsidRPr="00DD13E1">
        <w:rPr>
          <w:rFonts w:ascii="Arial" w:hAnsi="Arial" w:cs="Arial"/>
          <w:sz w:val="24"/>
          <w:szCs w:val="24"/>
        </w:rPr>
        <w:t xml:space="preserve">dalam 2 bagian yaitu asas yang bersifat </w:t>
      </w:r>
      <w:r w:rsidRPr="00E5067A">
        <w:rPr>
          <w:rFonts w:ascii="Arial" w:hAnsi="Arial" w:cs="Arial"/>
          <w:b/>
          <w:sz w:val="24"/>
          <w:szCs w:val="24"/>
        </w:rPr>
        <w:t>formal/prosedural</w:t>
      </w:r>
      <w:r w:rsidRPr="00DD13E1">
        <w:rPr>
          <w:rFonts w:ascii="Arial" w:hAnsi="Arial" w:cs="Arial"/>
          <w:sz w:val="24"/>
          <w:szCs w:val="24"/>
        </w:rPr>
        <w:t xml:space="preserve"> dan asas yang bersifat </w:t>
      </w:r>
      <w:r w:rsidRPr="00E5067A">
        <w:rPr>
          <w:rFonts w:ascii="Arial" w:hAnsi="Arial" w:cs="Arial"/>
          <w:b/>
          <w:sz w:val="24"/>
          <w:szCs w:val="24"/>
        </w:rPr>
        <w:t>material/ substansial</w:t>
      </w:r>
      <w:r w:rsidRPr="00DD13E1">
        <w:rPr>
          <w:rFonts w:ascii="Arial" w:hAnsi="Arial" w:cs="Arial"/>
          <w:sz w:val="24"/>
          <w:szCs w:val="24"/>
        </w:rPr>
        <w:t xml:space="preserve">. Menurut Indroharto, asas-asas yang bersifat </w:t>
      </w:r>
      <w:r w:rsidRPr="00973152">
        <w:rPr>
          <w:rFonts w:ascii="Arial" w:hAnsi="Arial" w:cs="Arial"/>
          <w:b/>
          <w:sz w:val="24"/>
          <w:szCs w:val="24"/>
        </w:rPr>
        <w:t xml:space="preserve">formal </w:t>
      </w:r>
      <w:r w:rsidRPr="00DD13E1">
        <w:rPr>
          <w:rFonts w:ascii="Arial" w:hAnsi="Arial" w:cs="Arial"/>
          <w:sz w:val="24"/>
          <w:szCs w:val="24"/>
        </w:rPr>
        <w:t xml:space="preserve">yaitu asas-asas yang penting artinya dalam rangka mempersiapkan </w:t>
      </w:r>
      <w:r w:rsidRPr="00973152">
        <w:rPr>
          <w:rFonts w:ascii="Arial" w:hAnsi="Arial" w:cs="Arial"/>
          <w:b/>
          <w:sz w:val="24"/>
          <w:szCs w:val="24"/>
        </w:rPr>
        <w:t xml:space="preserve">susunan dan </w:t>
      </w:r>
      <w:proofErr w:type="gramStart"/>
      <w:r w:rsidRPr="00973152">
        <w:rPr>
          <w:rFonts w:ascii="Arial" w:hAnsi="Arial" w:cs="Arial"/>
          <w:b/>
          <w:sz w:val="24"/>
          <w:szCs w:val="24"/>
        </w:rPr>
        <w:t>motivasi</w:t>
      </w:r>
      <w:r w:rsidRPr="00DD13E1">
        <w:rPr>
          <w:rFonts w:ascii="Arial" w:hAnsi="Arial" w:cs="Arial"/>
          <w:sz w:val="24"/>
          <w:szCs w:val="24"/>
        </w:rPr>
        <w:t xml:space="preserve">  dari</w:t>
      </w:r>
      <w:proofErr w:type="gramEnd"/>
      <w:r w:rsidRPr="00DD13E1">
        <w:rPr>
          <w:rFonts w:ascii="Arial" w:hAnsi="Arial" w:cs="Arial"/>
          <w:sz w:val="24"/>
          <w:szCs w:val="24"/>
        </w:rPr>
        <w:t xml:space="preserve"> suatu </w:t>
      </w:r>
      <w:r w:rsidRPr="00E5067A">
        <w:rPr>
          <w:rFonts w:ascii="Arial" w:hAnsi="Arial" w:cs="Arial"/>
          <w:i/>
          <w:sz w:val="24"/>
          <w:szCs w:val="24"/>
        </w:rPr>
        <w:t>beschikking</w:t>
      </w:r>
      <w:r w:rsidRPr="00DD13E1">
        <w:rPr>
          <w:rFonts w:ascii="Arial" w:hAnsi="Arial" w:cs="Arial"/>
          <w:sz w:val="24"/>
          <w:szCs w:val="24"/>
        </w:rPr>
        <w:t xml:space="preserve">. Asas –asas yang bersifat </w:t>
      </w:r>
      <w:r w:rsidRPr="00973152">
        <w:rPr>
          <w:rFonts w:ascii="Arial" w:hAnsi="Arial" w:cs="Arial"/>
          <w:b/>
          <w:sz w:val="24"/>
          <w:szCs w:val="24"/>
        </w:rPr>
        <w:t>material</w:t>
      </w:r>
      <w:r w:rsidRPr="00DD13E1">
        <w:rPr>
          <w:rFonts w:ascii="Arial" w:hAnsi="Arial" w:cs="Arial"/>
          <w:sz w:val="24"/>
          <w:szCs w:val="24"/>
        </w:rPr>
        <w:t xml:space="preserve"> tampak pada </w:t>
      </w:r>
      <w:r w:rsidRPr="00973152">
        <w:rPr>
          <w:rFonts w:ascii="Arial" w:hAnsi="Arial" w:cs="Arial"/>
          <w:b/>
          <w:sz w:val="24"/>
          <w:szCs w:val="24"/>
        </w:rPr>
        <w:t xml:space="preserve">isi </w:t>
      </w:r>
      <w:r w:rsidRPr="00DD13E1">
        <w:rPr>
          <w:rFonts w:ascii="Arial" w:hAnsi="Arial" w:cs="Arial"/>
          <w:sz w:val="24"/>
          <w:szCs w:val="24"/>
        </w:rPr>
        <w:t>dari keputusan pemerintah.</w:t>
      </w:r>
    </w:p>
    <w:p w:rsidR="00DD13E1" w:rsidRDefault="00DD13E1" w:rsidP="00A7557A">
      <w:pPr>
        <w:pStyle w:val="ListParagraph"/>
        <w:numPr>
          <w:ilvl w:val="0"/>
          <w:numId w:val="10"/>
        </w:numPr>
        <w:ind w:left="1800"/>
        <w:jc w:val="both"/>
        <w:rPr>
          <w:rFonts w:ascii="Arial" w:hAnsi="Arial" w:cs="Arial"/>
          <w:sz w:val="24"/>
          <w:szCs w:val="24"/>
        </w:rPr>
      </w:pPr>
      <w:r w:rsidRPr="00CF5A0C">
        <w:rPr>
          <w:rFonts w:ascii="Arial" w:hAnsi="Arial" w:cs="Arial"/>
          <w:b/>
          <w:sz w:val="24"/>
          <w:szCs w:val="24"/>
        </w:rPr>
        <w:t>Macam-macam AUPB</w:t>
      </w:r>
      <w:r w:rsidRPr="00DD13E1">
        <w:rPr>
          <w:rFonts w:ascii="Arial" w:hAnsi="Arial" w:cs="Arial"/>
          <w:sz w:val="24"/>
          <w:szCs w:val="24"/>
        </w:rPr>
        <w:t>.</w:t>
      </w:r>
    </w:p>
    <w:p w:rsidR="00B448DC" w:rsidRDefault="005E46E1" w:rsidP="00A7557A">
      <w:pPr>
        <w:pStyle w:val="ListParagraph"/>
        <w:ind w:left="1800" w:firstLine="540"/>
        <w:jc w:val="both"/>
        <w:rPr>
          <w:rFonts w:ascii="Arial" w:hAnsi="Arial" w:cs="Arial"/>
          <w:sz w:val="24"/>
          <w:szCs w:val="24"/>
        </w:rPr>
      </w:pPr>
      <w:r>
        <w:rPr>
          <w:rFonts w:ascii="Arial" w:hAnsi="Arial" w:cs="Arial"/>
          <w:sz w:val="24"/>
          <w:szCs w:val="24"/>
        </w:rPr>
        <w:t>Kepustakaan berbahasa Indonesia belum banyak membahas asas ini. Dalam kepustakaan berbahasa Indonesia buku-buku yang membahas asas tersebut antara lain : G.A van Poelje terjemahan B. Mang Reng Say berjudul “Pengantar Umum Ilmu Pemerintahan”,</w:t>
      </w:r>
      <w:r w:rsidR="00B448DC">
        <w:rPr>
          <w:rFonts w:ascii="Arial" w:hAnsi="Arial" w:cs="Arial"/>
          <w:sz w:val="24"/>
          <w:szCs w:val="24"/>
        </w:rPr>
        <w:t xml:space="preserve"> detakan kedua PT. Soeroengan, Jakarta, 1953 : </w:t>
      </w:r>
      <w:r>
        <w:rPr>
          <w:rFonts w:ascii="Arial" w:hAnsi="Arial" w:cs="Arial"/>
          <w:sz w:val="24"/>
          <w:szCs w:val="24"/>
        </w:rPr>
        <w:t xml:space="preserve"> Prof Kuntjoro Purbopranoto dalam bukunya berjudul “Beberapa Catatan Hukum Tata Pemerintahan dan Peradilan Administrasi Negara” menguraikan asas-asas tersebut dalam Bab I Paragfar F dengan sub judul “ Dasar-dasar / asas-asas pemerintahan umum ,yang baik (</w:t>
      </w:r>
      <w:r w:rsidRPr="005E46E1">
        <w:rPr>
          <w:rFonts w:ascii="Arial" w:hAnsi="Arial" w:cs="Arial"/>
          <w:i/>
          <w:sz w:val="24"/>
          <w:szCs w:val="24"/>
        </w:rPr>
        <w:t>general principle of good administration</w:t>
      </w:r>
      <w:r>
        <w:rPr>
          <w:rFonts w:ascii="Arial" w:hAnsi="Arial" w:cs="Arial"/>
          <w:sz w:val="24"/>
          <w:szCs w:val="24"/>
        </w:rPr>
        <w:t>)”.</w:t>
      </w:r>
      <w:r w:rsidR="008F7476">
        <w:rPr>
          <w:rFonts w:ascii="Arial" w:hAnsi="Arial" w:cs="Arial"/>
          <w:sz w:val="24"/>
          <w:szCs w:val="24"/>
        </w:rPr>
        <w:t xml:space="preserve"> (Philippus M Hadjon </w:t>
      </w:r>
      <w:proofErr w:type="gramStart"/>
      <w:r w:rsidR="00B448DC">
        <w:rPr>
          <w:rFonts w:ascii="Arial" w:hAnsi="Arial" w:cs="Arial"/>
          <w:sz w:val="24"/>
          <w:szCs w:val="24"/>
        </w:rPr>
        <w:t>279 :</w:t>
      </w:r>
      <w:proofErr w:type="gramEnd"/>
      <w:r w:rsidR="00B448DC">
        <w:rPr>
          <w:rFonts w:ascii="Arial" w:hAnsi="Arial" w:cs="Arial"/>
          <w:sz w:val="24"/>
          <w:szCs w:val="24"/>
        </w:rPr>
        <w:t xml:space="preserve"> 2005</w:t>
      </w:r>
      <w:r w:rsidR="008F7476">
        <w:rPr>
          <w:rFonts w:ascii="Arial" w:hAnsi="Arial" w:cs="Arial"/>
          <w:sz w:val="24"/>
          <w:szCs w:val="24"/>
        </w:rPr>
        <w:t>)</w:t>
      </w:r>
      <w:r w:rsidR="00B448DC">
        <w:rPr>
          <w:rFonts w:ascii="Arial" w:hAnsi="Arial" w:cs="Arial"/>
          <w:sz w:val="24"/>
          <w:szCs w:val="24"/>
        </w:rPr>
        <w:t xml:space="preserve">. </w:t>
      </w:r>
    </w:p>
    <w:p w:rsidR="005E46E1" w:rsidRDefault="005E46E1" w:rsidP="00A7557A">
      <w:pPr>
        <w:pStyle w:val="ListParagraph"/>
        <w:ind w:left="1800" w:firstLine="540"/>
        <w:jc w:val="both"/>
        <w:rPr>
          <w:rFonts w:ascii="Arial" w:hAnsi="Arial" w:cs="Arial"/>
          <w:sz w:val="24"/>
          <w:szCs w:val="24"/>
        </w:rPr>
      </w:pPr>
      <w:r>
        <w:rPr>
          <w:rFonts w:ascii="Arial" w:hAnsi="Arial" w:cs="Arial"/>
          <w:sz w:val="24"/>
          <w:szCs w:val="24"/>
        </w:rPr>
        <w:t xml:space="preserve">Prof Kuntjoro menguraikan asas-asas tersebut sebagai </w:t>
      </w:r>
      <w:proofErr w:type="gramStart"/>
      <w:r>
        <w:rPr>
          <w:rFonts w:ascii="Arial" w:hAnsi="Arial" w:cs="Arial"/>
          <w:sz w:val="24"/>
          <w:szCs w:val="24"/>
        </w:rPr>
        <w:t>berikut :</w:t>
      </w:r>
      <w:proofErr w:type="gramEnd"/>
    </w:p>
    <w:p w:rsidR="00FE0445" w:rsidRDefault="00FE0445" w:rsidP="00A7557A">
      <w:pPr>
        <w:pStyle w:val="ListParagraph"/>
        <w:numPr>
          <w:ilvl w:val="0"/>
          <w:numId w:val="11"/>
        </w:numPr>
        <w:ind w:left="2160"/>
        <w:jc w:val="both"/>
        <w:rPr>
          <w:rFonts w:ascii="Arial" w:hAnsi="Arial" w:cs="Arial"/>
          <w:sz w:val="24"/>
          <w:szCs w:val="24"/>
        </w:rPr>
      </w:pPr>
      <w:r w:rsidRPr="00CF5A0C">
        <w:rPr>
          <w:rFonts w:ascii="Arial" w:hAnsi="Arial" w:cs="Arial"/>
          <w:b/>
          <w:i/>
          <w:sz w:val="24"/>
          <w:szCs w:val="24"/>
        </w:rPr>
        <w:t>Asas kepastian hukum</w:t>
      </w:r>
      <w:r>
        <w:rPr>
          <w:rFonts w:ascii="Arial" w:hAnsi="Arial" w:cs="Arial"/>
          <w:sz w:val="24"/>
          <w:szCs w:val="24"/>
        </w:rPr>
        <w:t xml:space="preserve"> memiliki dua aspek, yang satu lebih bersifat hukum material, yang lain bersifat formal.</w:t>
      </w:r>
    </w:p>
    <w:p w:rsidR="00FE0445" w:rsidRDefault="00FE0445" w:rsidP="00A7557A">
      <w:pPr>
        <w:pStyle w:val="ListParagraph"/>
        <w:numPr>
          <w:ilvl w:val="0"/>
          <w:numId w:val="11"/>
        </w:numPr>
        <w:ind w:left="2160"/>
        <w:jc w:val="both"/>
        <w:rPr>
          <w:rFonts w:ascii="Arial" w:hAnsi="Arial" w:cs="Arial"/>
          <w:sz w:val="24"/>
          <w:szCs w:val="24"/>
        </w:rPr>
      </w:pPr>
      <w:r w:rsidRPr="00CF5A0C">
        <w:rPr>
          <w:rFonts w:ascii="Arial" w:hAnsi="Arial" w:cs="Arial"/>
          <w:b/>
          <w:i/>
          <w:sz w:val="24"/>
          <w:szCs w:val="24"/>
        </w:rPr>
        <w:t>Asas keseimbangan</w:t>
      </w:r>
      <w:r>
        <w:rPr>
          <w:rFonts w:ascii="Arial" w:hAnsi="Arial" w:cs="Arial"/>
          <w:sz w:val="24"/>
          <w:szCs w:val="24"/>
        </w:rPr>
        <w:t>, menhendaki keseimbangan antara hukuman jabatan dan kelalaian/kealpaan seorang pegawai.</w:t>
      </w:r>
    </w:p>
    <w:p w:rsidR="00FE0445" w:rsidRDefault="00FE0445" w:rsidP="00A7557A">
      <w:pPr>
        <w:pStyle w:val="ListParagraph"/>
        <w:numPr>
          <w:ilvl w:val="0"/>
          <w:numId w:val="11"/>
        </w:numPr>
        <w:ind w:left="2160"/>
        <w:jc w:val="both"/>
        <w:rPr>
          <w:rFonts w:ascii="Arial" w:hAnsi="Arial" w:cs="Arial"/>
          <w:sz w:val="24"/>
          <w:szCs w:val="24"/>
        </w:rPr>
      </w:pPr>
      <w:r w:rsidRPr="00CF5A0C">
        <w:rPr>
          <w:rFonts w:ascii="Arial" w:hAnsi="Arial" w:cs="Arial"/>
          <w:b/>
          <w:i/>
          <w:sz w:val="24"/>
          <w:szCs w:val="24"/>
        </w:rPr>
        <w:t>Asas kesamaan dalam mengambil keputusan</w:t>
      </w:r>
      <w:r>
        <w:rPr>
          <w:rFonts w:ascii="Arial" w:hAnsi="Arial" w:cs="Arial"/>
          <w:sz w:val="24"/>
          <w:szCs w:val="24"/>
        </w:rPr>
        <w:t xml:space="preserve">, menghendaki agar badan pemerintahan mengambil tindakan yang </w:t>
      </w:r>
      <w:proofErr w:type="gramStart"/>
      <w:r>
        <w:rPr>
          <w:rFonts w:ascii="Arial" w:hAnsi="Arial" w:cs="Arial"/>
          <w:sz w:val="24"/>
          <w:szCs w:val="24"/>
        </w:rPr>
        <w:t>sama</w:t>
      </w:r>
      <w:proofErr w:type="gramEnd"/>
      <w:r>
        <w:rPr>
          <w:rFonts w:ascii="Arial" w:hAnsi="Arial" w:cs="Arial"/>
          <w:sz w:val="24"/>
          <w:szCs w:val="24"/>
        </w:rPr>
        <w:t xml:space="preserve"> (dalam arti tidak bertentangan) atas kasus-kasus yang faktanya sama. Meskipun demikian, agaknya dalam kenyataan sehari-hari sukar ditemukan adanya kesamaan mutlak dalam dua atau lebih kasus.</w:t>
      </w:r>
    </w:p>
    <w:p w:rsidR="00FE0445" w:rsidRDefault="00FE0445" w:rsidP="00A7557A">
      <w:pPr>
        <w:pStyle w:val="ListParagraph"/>
        <w:numPr>
          <w:ilvl w:val="0"/>
          <w:numId w:val="11"/>
        </w:numPr>
        <w:ind w:left="2160"/>
        <w:jc w:val="both"/>
        <w:rPr>
          <w:rFonts w:ascii="Arial" w:hAnsi="Arial" w:cs="Arial"/>
          <w:sz w:val="24"/>
          <w:szCs w:val="24"/>
        </w:rPr>
      </w:pPr>
      <w:r w:rsidRPr="00CF5A0C">
        <w:rPr>
          <w:rFonts w:ascii="Arial" w:hAnsi="Arial" w:cs="Arial"/>
          <w:b/>
          <w:i/>
          <w:sz w:val="24"/>
          <w:szCs w:val="24"/>
        </w:rPr>
        <w:t>Asas bertindak cermat</w:t>
      </w:r>
      <w:r w:rsidRPr="00973152">
        <w:rPr>
          <w:rFonts w:ascii="Arial" w:hAnsi="Arial" w:cs="Arial"/>
          <w:b/>
          <w:sz w:val="24"/>
          <w:szCs w:val="24"/>
        </w:rPr>
        <w:t xml:space="preserve"> </w:t>
      </w:r>
      <w:r>
        <w:rPr>
          <w:rFonts w:ascii="Arial" w:hAnsi="Arial" w:cs="Arial"/>
          <w:sz w:val="24"/>
          <w:szCs w:val="24"/>
        </w:rPr>
        <w:t>atau asas kecermatan, menghendaki agar pemerintah atau administrasi bertindak cermat dalam melakukan berbagai aktivitas penyelenggaraan tugas-tugas pemerintahan, sehingga tidak menimbulkan kerugian bagi warga negara.</w:t>
      </w:r>
    </w:p>
    <w:p w:rsidR="00FE0445" w:rsidRDefault="00FE0445" w:rsidP="00A7557A">
      <w:pPr>
        <w:pStyle w:val="ListParagraph"/>
        <w:numPr>
          <w:ilvl w:val="0"/>
          <w:numId w:val="11"/>
        </w:numPr>
        <w:ind w:left="2160"/>
        <w:jc w:val="both"/>
        <w:rPr>
          <w:rFonts w:ascii="Arial" w:hAnsi="Arial" w:cs="Arial"/>
          <w:sz w:val="24"/>
          <w:szCs w:val="24"/>
        </w:rPr>
      </w:pPr>
      <w:r w:rsidRPr="00CF5A0C">
        <w:rPr>
          <w:rFonts w:ascii="Arial" w:hAnsi="Arial" w:cs="Arial"/>
          <w:b/>
          <w:i/>
          <w:sz w:val="24"/>
          <w:szCs w:val="24"/>
        </w:rPr>
        <w:t>Asas Motivasi</w:t>
      </w:r>
      <w:r>
        <w:rPr>
          <w:rFonts w:ascii="Arial" w:hAnsi="Arial" w:cs="Arial"/>
          <w:sz w:val="24"/>
          <w:szCs w:val="24"/>
        </w:rPr>
        <w:t xml:space="preserve"> untuk Setiap Keputusan, mengendaki agar keputusan badan-badan pemerintahan harus mempunyai motivasi atau alasan yang cukup sebagai dasar dalam menerbitkan keputusan dan sedapat mungkin alasan/</w:t>
      </w:r>
      <w:proofErr w:type="gramStart"/>
      <w:r>
        <w:rPr>
          <w:rFonts w:ascii="Arial" w:hAnsi="Arial" w:cs="Arial"/>
          <w:sz w:val="24"/>
          <w:szCs w:val="24"/>
        </w:rPr>
        <w:t xml:space="preserve">motivasi </w:t>
      </w:r>
      <w:r w:rsidR="005D5624">
        <w:rPr>
          <w:rFonts w:ascii="Arial" w:hAnsi="Arial" w:cs="Arial"/>
          <w:sz w:val="24"/>
          <w:szCs w:val="24"/>
        </w:rPr>
        <w:t xml:space="preserve"> itu</w:t>
      </w:r>
      <w:proofErr w:type="gramEnd"/>
      <w:r w:rsidR="005D5624">
        <w:rPr>
          <w:rFonts w:ascii="Arial" w:hAnsi="Arial" w:cs="Arial"/>
          <w:sz w:val="24"/>
          <w:szCs w:val="24"/>
        </w:rPr>
        <w:t xml:space="preserve"> tercantum dalam keputusan.</w:t>
      </w:r>
    </w:p>
    <w:p w:rsidR="005D5624" w:rsidRDefault="00973152" w:rsidP="00A7557A">
      <w:pPr>
        <w:pStyle w:val="ListParagraph"/>
        <w:numPr>
          <w:ilvl w:val="0"/>
          <w:numId w:val="11"/>
        </w:numPr>
        <w:ind w:left="2160"/>
        <w:jc w:val="both"/>
        <w:rPr>
          <w:rFonts w:ascii="Arial" w:hAnsi="Arial" w:cs="Arial"/>
          <w:sz w:val="24"/>
          <w:szCs w:val="24"/>
        </w:rPr>
      </w:pPr>
      <w:r w:rsidRPr="00CF5A0C">
        <w:rPr>
          <w:rFonts w:ascii="Arial" w:hAnsi="Arial" w:cs="Arial"/>
          <w:b/>
          <w:i/>
          <w:sz w:val="24"/>
          <w:szCs w:val="24"/>
        </w:rPr>
        <w:t>Asas tidak mencampur</w:t>
      </w:r>
      <w:r w:rsidR="005D5624" w:rsidRPr="00CF5A0C">
        <w:rPr>
          <w:rFonts w:ascii="Arial" w:hAnsi="Arial" w:cs="Arial"/>
          <w:b/>
          <w:i/>
          <w:sz w:val="24"/>
          <w:szCs w:val="24"/>
        </w:rPr>
        <w:t>adukkan kewenangan</w:t>
      </w:r>
      <w:r w:rsidR="005D5624">
        <w:rPr>
          <w:rFonts w:ascii="Arial" w:hAnsi="Arial" w:cs="Arial"/>
          <w:sz w:val="24"/>
          <w:szCs w:val="24"/>
        </w:rPr>
        <w:t>, setiap pejabat pemerintah memiliki wewenang yang diberikan oleh peraturan perundang-undangan yang berlaku atau berdasarkan pada asas legalitas.</w:t>
      </w:r>
    </w:p>
    <w:p w:rsidR="005D5624" w:rsidRDefault="005D5624" w:rsidP="00A7557A">
      <w:pPr>
        <w:pStyle w:val="ListParagraph"/>
        <w:numPr>
          <w:ilvl w:val="0"/>
          <w:numId w:val="11"/>
        </w:numPr>
        <w:ind w:left="2160"/>
        <w:jc w:val="both"/>
        <w:rPr>
          <w:rFonts w:ascii="Arial" w:hAnsi="Arial" w:cs="Arial"/>
          <w:sz w:val="24"/>
          <w:szCs w:val="24"/>
        </w:rPr>
      </w:pPr>
      <w:r w:rsidRPr="00CF5A0C">
        <w:rPr>
          <w:rFonts w:ascii="Arial" w:hAnsi="Arial" w:cs="Arial"/>
          <w:b/>
          <w:i/>
          <w:sz w:val="24"/>
          <w:szCs w:val="24"/>
        </w:rPr>
        <w:lastRenderedPageBreak/>
        <w:t>Asas permainan yang layak</w:t>
      </w:r>
      <w:r w:rsidR="007251D9" w:rsidRPr="00CF5A0C">
        <w:rPr>
          <w:rFonts w:ascii="Arial" w:hAnsi="Arial" w:cs="Arial"/>
          <w:b/>
          <w:i/>
          <w:sz w:val="24"/>
          <w:szCs w:val="24"/>
        </w:rPr>
        <w:t xml:space="preserve"> (fair play)</w:t>
      </w:r>
      <w:r>
        <w:rPr>
          <w:rFonts w:ascii="Arial" w:hAnsi="Arial" w:cs="Arial"/>
          <w:sz w:val="24"/>
          <w:szCs w:val="24"/>
        </w:rPr>
        <w:t>, menghendaki agar warga negara diberi kesempatan yang seluas-</w:t>
      </w:r>
      <w:proofErr w:type="gramStart"/>
      <w:r>
        <w:rPr>
          <w:rFonts w:ascii="Arial" w:hAnsi="Arial" w:cs="Arial"/>
          <w:sz w:val="24"/>
          <w:szCs w:val="24"/>
        </w:rPr>
        <w:t>luasnya  untuk</w:t>
      </w:r>
      <w:proofErr w:type="gramEnd"/>
      <w:r>
        <w:rPr>
          <w:rFonts w:ascii="Arial" w:hAnsi="Arial" w:cs="Arial"/>
          <w:sz w:val="24"/>
          <w:szCs w:val="24"/>
        </w:rPr>
        <w:t xml:space="preserve"> mencari kebenaran dan keadilan serta diberi kesempatan untuk membela diri dengan memberikan argumentasi-argumentasi sebelum dijatuhkannya putusan Administrasi.</w:t>
      </w:r>
    </w:p>
    <w:p w:rsidR="007251D9" w:rsidRDefault="00105E09" w:rsidP="00A7557A">
      <w:pPr>
        <w:pStyle w:val="ListParagraph"/>
        <w:numPr>
          <w:ilvl w:val="0"/>
          <w:numId w:val="11"/>
        </w:numPr>
        <w:ind w:left="2160"/>
        <w:jc w:val="both"/>
        <w:rPr>
          <w:rFonts w:ascii="Arial" w:hAnsi="Arial" w:cs="Arial"/>
          <w:sz w:val="24"/>
          <w:szCs w:val="24"/>
        </w:rPr>
      </w:pPr>
      <w:r w:rsidRPr="00CF5A0C">
        <w:rPr>
          <w:rFonts w:ascii="Arial" w:hAnsi="Arial" w:cs="Arial"/>
          <w:b/>
          <w:i/>
          <w:sz w:val="24"/>
          <w:szCs w:val="24"/>
        </w:rPr>
        <w:t>Asas keadilan dan kewajaran</w:t>
      </w:r>
      <w:r>
        <w:rPr>
          <w:rFonts w:ascii="Arial" w:hAnsi="Arial" w:cs="Arial"/>
          <w:sz w:val="24"/>
          <w:szCs w:val="24"/>
        </w:rPr>
        <w:t>, menhendali agar setiap tindakan badan atau pejabat administrasi negara selalu memperhatikan aspek keadilan dan kewajaran. Asas keadilan menuntut tindakan secara proporsional</w:t>
      </w:r>
      <w:proofErr w:type="gramStart"/>
      <w:r>
        <w:rPr>
          <w:rFonts w:ascii="Arial" w:hAnsi="Arial" w:cs="Arial"/>
          <w:sz w:val="24"/>
          <w:szCs w:val="24"/>
        </w:rPr>
        <w:t>,sesuai</w:t>
      </w:r>
      <w:proofErr w:type="gramEnd"/>
      <w:r>
        <w:rPr>
          <w:rFonts w:ascii="Arial" w:hAnsi="Arial" w:cs="Arial"/>
          <w:sz w:val="24"/>
          <w:szCs w:val="24"/>
        </w:rPr>
        <w:t>, seimbang, dan selaras dengan hak setiap orang. Asas kewajaran menekankan agar setiap aktivitas pemerintah atau administrasi negara memperhatikan nilai-nilai yang berlaku ditengah masyarakat, baik itu berkaitan dengan agama, moral, adat istiadat, maupun nilai-nilai lainnya.</w:t>
      </w:r>
    </w:p>
    <w:p w:rsidR="00105E09" w:rsidRDefault="00105E09" w:rsidP="00A7557A">
      <w:pPr>
        <w:pStyle w:val="ListParagraph"/>
        <w:numPr>
          <w:ilvl w:val="0"/>
          <w:numId w:val="11"/>
        </w:numPr>
        <w:ind w:left="2160"/>
        <w:jc w:val="both"/>
        <w:rPr>
          <w:rFonts w:ascii="Arial" w:hAnsi="Arial" w:cs="Arial"/>
          <w:sz w:val="24"/>
          <w:szCs w:val="24"/>
        </w:rPr>
      </w:pPr>
      <w:r w:rsidRPr="00CF5A0C">
        <w:rPr>
          <w:rFonts w:ascii="Arial" w:hAnsi="Arial" w:cs="Arial"/>
          <w:b/>
          <w:i/>
          <w:sz w:val="24"/>
          <w:szCs w:val="24"/>
        </w:rPr>
        <w:t>Asas kepercayaan dan menanggapi pernghargaan yang wajar</w:t>
      </w:r>
      <w:r w:rsidRPr="00CF5A0C">
        <w:rPr>
          <w:rFonts w:ascii="Arial" w:hAnsi="Arial" w:cs="Arial"/>
          <w:i/>
          <w:sz w:val="24"/>
          <w:szCs w:val="24"/>
        </w:rPr>
        <w:t>,</w:t>
      </w:r>
      <w:r>
        <w:rPr>
          <w:rFonts w:ascii="Arial" w:hAnsi="Arial" w:cs="Arial"/>
          <w:sz w:val="24"/>
          <w:szCs w:val="24"/>
        </w:rPr>
        <w:t xml:space="preserve"> menghendaki agar setiap tindakan yang dilakukan oleh pemerintah </w:t>
      </w:r>
      <w:proofErr w:type="gramStart"/>
      <w:r>
        <w:rPr>
          <w:rFonts w:ascii="Arial" w:hAnsi="Arial" w:cs="Arial"/>
          <w:sz w:val="24"/>
          <w:szCs w:val="24"/>
        </w:rPr>
        <w:t>harus  menimbulkan</w:t>
      </w:r>
      <w:proofErr w:type="gramEnd"/>
      <w:r>
        <w:rPr>
          <w:rFonts w:ascii="Arial" w:hAnsi="Arial" w:cs="Arial"/>
          <w:sz w:val="24"/>
          <w:szCs w:val="24"/>
        </w:rPr>
        <w:t xml:space="preserve"> harapan-harapan baru bagi warga negara. Oleh karena itu, aparat pemerintahan harus memperhatikan asas ini sehingga jika suatu harapan sudah terlanjur diberikan kepada warga negara tidak boleh ditarik kembali meskipun tidak menguntungkan bagi pemerintah.</w:t>
      </w:r>
      <w:r w:rsidR="00547061">
        <w:rPr>
          <w:rFonts w:ascii="Arial" w:hAnsi="Arial" w:cs="Arial"/>
          <w:sz w:val="24"/>
          <w:szCs w:val="24"/>
        </w:rPr>
        <w:t>A</w:t>
      </w:r>
      <w:r>
        <w:rPr>
          <w:rFonts w:ascii="Arial" w:hAnsi="Arial" w:cs="Arial"/>
          <w:sz w:val="24"/>
          <w:szCs w:val="24"/>
        </w:rPr>
        <w:t xml:space="preserve"> </w:t>
      </w:r>
    </w:p>
    <w:p w:rsidR="00FE0445" w:rsidRDefault="00547061" w:rsidP="00A7557A">
      <w:pPr>
        <w:pStyle w:val="ListParagraph"/>
        <w:numPr>
          <w:ilvl w:val="0"/>
          <w:numId w:val="11"/>
        </w:numPr>
        <w:ind w:left="2160"/>
        <w:jc w:val="both"/>
        <w:rPr>
          <w:rFonts w:ascii="Arial" w:hAnsi="Arial" w:cs="Arial"/>
          <w:sz w:val="24"/>
          <w:szCs w:val="24"/>
        </w:rPr>
      </w:pPr>
      <w:r w:rsidRPr="00CF5A0C">
        <w:rPr>
          <w:rFonts w:ascii="Arial" w:hAnsi="Arial" w:cs="Arial"/>
          <w:b/>
          <w:i/>
          <w:sz w:val="24"/>
          <w:szCs w:val="24"/>
        </w:rPr>
        <w:t>Asas meniadakan akibat suatu keputusan yang batal</w:t>
      </w:r>
      <w:r w:rsidRPr="00CF5A0C">
        <w:rPr>
          <w:rFonts w:ascii="Arial" w:hAnsi="Arial" w:cs="Arial"/>
          <w:i/>
          <w:sz w:val="24"/>
          <w:szCs w:val="24"/>
        </w:rPr>
        <w:t xml:space="preserve">, </w:t>
      </w:r>
      <w:r>
        <w:rPr>
          <w:rFonts w:ascii="Arial" w:hAnsi="Arial" w:cs="Arial"/>
          <w:sz w:val="24"/>
          <w:szCs w:val="24"/>
        </w:rPr>
        <w:t xml:space="preserve">berkaitan dengan pegawai yang dipecat dari pekerjaannya dengan </w:t>
      </w:r>
      <w:proofErr w:type="gramStart"/>
      <w:r>
        <w:rPr>
          <w:rFonts w:ascii="Arial" w:hAnsi="Arial" w:cs="Arial"/>
          <w:sz w:val="24"/>
          <w:szCs w:val="24"/>
        </w:rPr>
        <w:t>surat</w:t>
      </w:r>
      <w:proofErr w:type="gramEnd"/>
      <w:r>
        <w:rPr>
          <w:rFonts w:ascii="Arial" w:hAnsi="Arial" w:cs="Arial"/>
          <w:sz w:val="24"/>
          <w:szCs w:val="24"/>
        </w:rPr>
        <w:t xml:space="preserve"> keputusan (beschikking). Seorang pegawai yang dipecat karena diduga melakukan kejahatan, tetapi setelah dilakukan proses pemeriksaan di pengadilan, ternyata pegawai tersebut tidak bersalah.</w:t>
      </w:r>
    </w:p>
    <w:p w:rsidR="00D8725D" w:rsidRDefault="00D8725D" w:rsidP="00A7557A">
      <w:pPr>
        <w:pStyle w:val="ListParagraph"/>
        <w:numPr>
          <w:ilvl w:val="0"/>
          <w:numId w:val="11"/>
        </w:numPr>
        <w:ind w:left="2160"/>
        <w:jc w:val="both"/>
        <w:rPr>
          <w:rFonts w:ascii="Arial" w:hAnsi="Arial" w:cs="Arial"/>
          <w:sz w:val="24"/>
          <w:szCs w:val="24"/>
        </w:rPr>
      </w:pPr>
      <w:r w:rsidRPr="00CF5A0C">
        <w:rPr>
          <w:rFonts w:ascii="Arial" w:hAnsi="Arial" w:cs="Arial"/>
          <w:b/>
          <w:i/>
          <w:sz w:val="24"/>
          <w:szCs w:val="24"/>
        </w:rPr>
        <w:t>Asas perlindungan atas pandangan</w:t>
      </w:r>
      <w:r>
        <w:rPr>
          <w:rFonts w:ascii="Arial" w:hAnsi="Arial" w:cs="Arial"/>
          <w:sz w:val="24"/>
          <w:szCs w:val="24"/>
        </w:rPr>
        <w:t>/cara hidup pribadi, menghendaki agar pemerintah melindungi hak atas kehidupan pribadi setiap warga negara, sebagai konsekuensi negara hukum demokratis yang menjunjung tinggi dan melindungi hak asasi setiap warga negara.</w:t>
      </w:r>
      <w:r w:rsidR="00B134B2">
        <w:rPr>
          <w:rFonts w:ascii="Arial" w:hAnsi="Arial" w:cs="Arial"/>
          <w:sz w:val="24"/>
          <w:szCs w:val="24"/>
        </w:rPr>
        <w:t xml:space="preserve"> Dengan kata lain asas ini merupakan pengembangan dari salah satu prinsip negara hukum, yakni perlindungan hak asasi.</w:t>
      </w:r>
    </w:p>
    <w:p w:rsidR="009B294B" w:rsidRDefault="009B294B" w:rsidP="00A7557A">
      <w:pPr>
        <w:pStyle w:val="ListParagraph"/>
        <w:numPr>
          <w:ilvl w:val="0"/>
          <w:numId w:val="11"/>
        </w:numPr>
        <w:ind w:left="2160"/>
        <w:jc w:val="both"/>
        <w:rPr>
          <w:rFonts w:ascii="Arial" w:hAnsi="Arial" w:cs="Arial"/>
          <w:sz w:val="24"/>
          <w:szCs w:val="24"/>
        </w:rPr>
      </w:pPr>
      <w:r w:rsidRPr="00CF5A0C">
        <w:rPr>
          <w:rFonts w:ascii="Arial" w:hAnsi="Arial" w:cs="Arial"/>
          <w:b/>
          <w:i/>
          <w:sz w:val="24"/>
          <w:szCs w:val="24"/>
        </w:rPr>
        <w:t>Asas kebijaksanan</w:t>
      </w:r>
      <w:r>
        <w:rPr>
          <w:rFonts w:ascii="Arial" w:hAnsi="Arial" w:cs="Arial"/>
          <w:sz w:val="24"/>
          <w:szCs w:val="24"/>
        </w:rPr>
        <w:t>, menghendaki agar pemerintah dalam melaksanakan tugas dan pekerjaannya diberi kebebasan dan keleluasaan untuk menerapkan kebijaksanaan tanpa harus terpaku pada peraturan perundang-undangan formal.</w:t>
      </w:r>
    </w:p>
    <w:p w:rsidR="00A7557A" w:rsidRDefault="009B294B" w:rsidP="00973152">
      <w:pPr>
        <w:pStyle w:val="ListParagraph"/>
        <w:numPr>
          <w:ilvl w:val="0"/>
          <w:numId w:val="11"/>
        </w:numPr>
        <w:ind w:left="2160"/>
        <w:jc w:val="both"/>
        <w:rPr>
          <w:rFonts w:ascii="Arial" w:hAnsi="Arial" w:cs="Arial"/>
          <w:sz w:val="24"/>
          <w:szCs w:val="24"/>
        </w:rPr>
      </w:pPr>
      <w:r w:rsidRPr="00CF5A0C">
        <w:rPr>
          <w:rFonts w:ascii="Arial" w:hAnsi="Arial" w:cs="Arial"/>
          <w:b/>
          <w:i/>
          <w:sz w:val="24"/>
          <w:szCs w:val="24"/>
        </w:rPr>
        <w:t>Asas penyelenggaraan kepentingan umum</w:t>
      </w:r>
      <w:proofErr w:type="gramStart"/>
      <w:r>
        <w:rPr>
          <w:rFonts w:ascii="Arial" w:hAnsi="Arial" w:cs="Arial"/>
          <w:sz w:val="24"/>
          <w:szCs w:val="24"/>
        </w:rPr>
        <w:t>,  menghendaki</w:t>
      </w:r>
      <w:proofErr w:type="gramEnd"/>
      <w:r>
        <w:rPr>
          <w:rFonts w:ascii="Arial" w:hAnsi="Arial" w:cs="Arial"/>
          <w:sz w:val="24"/>
          <w:szCs w:val="24"/>
        </w:rPr>
        <w:t xml:space="preserve"> agar pemerintah dalam melaksanakan tugasnya selalu mengutamakan kepentingan umum, yakni kepentingan yang mencakup semua aspek kehidupan orang banyak. Asas ini merupakan konsekuensi dianutnya konsepsi negara hukum modern (</w:t>
      </w:r>
      <w:r w:rsidRPr="009B294B">
        <w:rPr>
          <w:rFonts w:ascii="Arial" w:hAnsi="Arial" w:cs="Arial"/>
          <w:i/>
          <w:sz w:val="24"/>
          <w:szCs w:val="24"/>
        </w:rPr>
        <w:t>welfare state</w:t>
      </w:r>
      <w:r>
        <w:rPr>
          <w:rFonts w:ascii="Arial" w:hAnsi="Arial" w:cs="Arial"/>
          <w:sz w:val="24"/>
          <w:szCs w:val="24"/>
        </w:rPr>
        <w:t xml:space="preserve">), yang menempatkan pemerintah selaku pihak yang ebrtanggung </w:t>
      </w:r>
      <w:proofErr w:type="gramStart"/>
      <w:r>
        <w:rPr>
          <w:rFonts w:ascii="Arial" w:hAnsi="Arial" w:cs="Arial"/>
          <w:sz w:val="24"/>
          <w:szCs w:val="24"/>
        </w:rPr>
        <w:t xml:space="preserve">jawab  </w:t>
      </w:r>
      <w:r>
        <w:rPr>
          <w:rFonts w:ascii="Arial" w:hAnsi="Arial" w:cs="Arial"/>
          <w:sz w:val="24"/>
          <w:szCs w:val="24"/>
        </w:rPr>
        <w:lastRenderedPageBreak/>
        <w:t>untuk</w:t>
      </w:r>
      <w:proofErr w:type="gramEnd"/>
      <w:r>
        <w:rPr>
          <w:rFonts w:ascii="Arial" w:hAnsi="Arial" w:cs="Arial"/>
          <w:sz w:val="24"/>
          <w:szCs w:val="24"/>
        </w:rPr>
        <w:t xml:space="preserve"> mewujudkan </w:t>
      </w:r>
      <w:r w:rsidRPr="00680AC7">
        <w:rPr>
          <w:rFonts w:ascii="Arial" w:hAnsi="Arial" w:cs="Arial"/>
          <w:i/>
          <w:sz w:val="24"/>
          <w:szCs w:val="24"/>
        </w:rPr>
        <w:t xml:space="preserve">bestuurzorg </w:t>
      </w:r>
      <w:r>
        <w:rPr>
          <w:rFonts w:ascii="Arial" w:hAnsi="Arial" w:cs="Arial"/>
          <w:sz w:val="24"/>
          <w:szCs w:val="24"/>
        </w:rPr>
        <w:t xml:space="preserve">(kesejahteraan umum) warga negaranya. </w:t>
      </w:r>
    </w:p>
    <w:p w:rsidR="00A7557A" w:rsidRPr="00A7557A" w:rsidRDefault="00A7557A" w:rsidP="00A7557A">
      <w:pPr>
        <w:pStyle w:val="ListParagraph"/>
        <w:ind w:left="2160"/>
        <w:jc w:val="both"/>
        <w:rPr>
          <w:rFonts w:ascii="Arial" w:hAnsi="Arial" w:cs="Arial"/>
          <w:sz w:val="24"/>
          <w:szCs w:val="24"/>
        </w:rPr>
      </w:pPr>
    </w:p>
    <w:p w:rsidR="002C51D9" w:rsidRPr="009F2AC7" w:rsidRDefault="00DD13E1" w:rsidP="008E05DD">
      <w:pPr>
        <w:pStyle w:val="ListParagraph"/>
        <w:numPr>
          <w:ilvl w:val="0"/>
          <w:numId w:val="1"/>
        </w:numPr>
        <w:jc w:val="both"/>
        <w:rPr>
          <w:rFonts w:ascii="Arial" w:hAnsi="Arial" w:cs="Arial"/>
          <w:b/>
          <w:sz w:val="24"/>
          <w:szCs w:val="24"/>
        </w:rPr>
      </w:pPr>
      <w:r w:rsidRPr="00B65C27">
        <w:rPr>
          <w:rFonts w:ascii="Arial" w:hAnsi="Arial" w:cs="Arial"/>
          <w:b/>
          <w:sz w:val="24"/>
          <w:szCs w:val="24"/>
        </w:rPr>
        <w:t xml:space="preserve"> </w:t>
      </w:r>
      <w:r w:rsidR="00B65C27" w:rsidRPr="00B65C27">
        <w:rPr>
          <w:rFonts w:ascii="Arial" w:hAnsi="Arial" w:cs="Arial"/>
          <w:b/>
          <w:sz w:val="24"/>
          <w:szCs w:val="24"/>
        </w:rPr>
        <w:t>Good Government.</w:t>
      </w:r>
    </w:p>
    <w:p w:rsidR="00B16441" w:rsidRPr="00B16441" w:rsidRDefault="00B16441" w:rsidP="00B16441">
      <w:pPr>
        <w:pStyle w:val="ListParagraph"/>
        <w:numPr>
          <w:ilvl w:val="0"/>
          <w:numId w:val="13"/>
        </w:numPr>
        <w:spacing w:line="240" w:lineRule="auto"/>
        <w:ind w:left="1170"/>
        <w:jc w:val="both"/>
        <w:rPr>
          <w:rFonts w:ascii="Arial" w:hAnsi="Arial" w:cs="Arial"/>
          <w:b/>
          <w:sz w:val="24"/>
          <w:szCs w:val="24"/>
        </w:rPr>
      </w:pPr>
      <w:r w:rsidRPr="00B16441">
        <w:rPr>
          <w:rFonts w:ascii="Arial" w:hAnsi="Arial" w:cs="Arial"/>
          <w:b/>
          <w:sz w:val="24"/>
          <w:szCs w:val="24"/>
        </w:rPr>
        <w:t xml:space="preserve">Istilah </w:t>
      </w:r>
      <w:r w:rsidRPr="00B16441">
        <w:rPr>
          <w:rFonts w:ascii="Arial" w:hAnsi="Arial" w:cs="Arial"/>
          <w:b/>
          <w:i/>
          <w:sz w:val="24"/>
          <w:szCs w:val="24"/>
        </w:rPr>
        <w:t>Government</w:t>
      </w:r>
      <w:r w:rsidRPr="00B16441">
        <w:rPr>
          <w:rFonts w:ascii="Arial" w:hAnsi="Arial" w:cs="Arial"/>
          <w:b/>
          <w:sz w:val="24"/>
          <w:szCs w:val="24"/>
        </w:rPr>
        <w:t xml:space="preserve"> dan </w:t>
      </w:r>
      <w:r w:rsidRPr="00B16441">
        <w:rPr>
          <w:rFonts w:ascii="Arial" w:hAnsi="Arial" w:cs="Arial"/>
          <w:b/>
          <w:i/>
          <w:sz w:val="24"/>
          <w:szCs w:val="24"/>
        </w:rPr>
        <w:t xml:space="preserve">Governance </w:t>
      </w:r>
    </w:p>
    <w:p w:rsidR="00B65C27" w:rsidRDefault="00DC707D" w:rsidP="00CF5A0C">
      <w:pPr>
        <w:spacing w:line="240" w:lineRule="auto"/>
        <w:ind w:left="1170" w:firstLine="630"/>
        <w:jc w:val="both"/>
        <w:rPr>
          <w:rFonts w:ascii="Arial" w:hAnsi="Arial" w:cs="Arial"/>
          <w:sz w:val="24"/>
          <w:szCs w:val="24"/>
        </w:rPr>
      </w:pPr>
      <w:r w:rsidRPr="00DC707D">
        <w:rPr>
          <w:rFonts w:ascii="Arial" w:hAnsi="Arial" w:cs="Arial"/>
          <w:sz w:val="24"/>
          <w:szCs w:val="24"/>
        </w:rPr>
        <w:t>Pemerintahan  atau  “goverment” dalam  bahasa  inggris  diartikan  sebagai: “</w:t>
      </w:r>
      <w:r w:rsidRPr="00DC707D">
        <w:rPr>
          <w:rFonts w:ascii="Arial" w:hAnsi="Arial" w:cs="Arial"/>
          <w:i/>
          <w:sz w:val="24"/>
          <w:szCs w:val="24"/>
        </w:rPr>
        <w:t>the authoritative direction and administrattion off the affairs of men/women in a  nation,  state,city,  etc</w:t>
      </w:r>
      <w:r w:rsidRPr="00DC707D">
        <w:rPr>
          <w:rFonts w:ascii="Arial" w:hAnsi="Arial" w:cs="Arial"/>
          <w:sz w:val="24"/>
          <w:szCs w:val="24"/>
        </w:rPr>
        <w:t xml:space="preserve">.”  Atau  dalam  bahasa  indonesia  berarti  “pengarahan  dan administrasi  yang  berwenang  atas  kegiatan  orang-orang  dalam  sebuah negara, negara  bagian,  kota  dan  sebagainya”.  </w:t>
      </w:r>
      <w:proofErr w:type="gramStart"/>
      <w:r w:rsidRPr="00DC707D">
        <w:rPr>
          <w:rFonts w:ascii="Arial" w:hAnsi="Arial" w:cs="Arial"/>
          <w:sz w:val="24"/>
          <w:szCs w:val="24"/>
        </w:rPr>
        <w:t>Sedangkan  istilah</w:t>
      </w:r>
      <w:proofErr w:type="gramEnd"/>
      <w:r w:rsidRPr="00DC707D">
        <w:rPr>
          <w:rFonts w:ascii="Arial" w:hAnsi="Arial" w:cs="Arial"/>
          <w:sz w:val="24"/>
          <w:szCs w:val="24"/>
        </w:rPr>
        <w:t xml:space="preserve">  “kepemerintahan”  atau dalam bahasa indonesia “</w:t>
      </w:r>
      <w:r w:rsidRPr="00DC707D">
        <w:rPr>
          <w:rFonts w:ascii="Arial" w:hAnsi="Arial" w:cs="Arial"/>
          <w:i/>
          <w:sz w:val="24"/>
          <w:szCs w:val="24"/>
        </w:rPr>
        <w:t>governance</w:t>
      </w:r>
      <w:r w:rsidRPr="00DC707D">
        <w:rPr>
          <w:rFonts w:ascii="Arial" w:hAnsi="Arial" w:cs="Arial"/>
          <w:sz w:val="24"/>
          <w:szCs w:val="24"/>
        </w:rPr>
        <w:t>”</w:t>
      </w:r>
      <w:r w:rsidR="0024448D">
        <w:rPr>
          <w:rFonts w:ascii="Arial" w:hAnsi="Arial" w:cs="Arial"/>
          <w:sz w:val="24"/>
          <w:szCs w:val="24"/>
        </w:rPr>
        <w:t>.</w:t>
      </w:r>
    </w:p>
    <w:p w:rsidR="0024448D" w:rsidRPr="0024448D" w:rsidRDefault="001A3EC4" w:rsidP="00CF5A0C">
      <w:pPr>
        <w:spacing w:line="240" w:lineRule="auto"/>
        <w:ind w:left="1170" w:firstLine="630"/>
        <w:jc w:val="both"/>
        <w:rPr>
          <w:rFonts w:ascii="Arial" w:hAnsi="Arial" w:cs="Arial"/>
          <w:sz w:val="24"/>
          <w:szCs w:val="24"/>
        </w:rPr>
      </w:pPr>
      <w:r>
        <w:rPr>
          <w:rFonts w:ascii="Arial" w:hAnsi="Arial" w:cs="Arial"/>
          <w:sz w:val="24"/>
          <w:szCs w:val="24"/>
        </w:rPr>
        <w:t>Ba</w:t>
      </w:r>
      <w:r w:rsidR="0024448D" w:rsidRPr="0024448D">
        <w:rPr>
          <w:rFonts w:ascii="Arial" w:hAnsi="Arial" w:cs="Arial"/>
          <w:sz w:val="24"/>
          <w:szCs w:val="24"/>
        </w:rPr>
        <w:t xml:space="preserve">dan     Perancangan     Pembangunan     Nasional     Republik     Indonesia (Bappenas   RI)   mencoba   untuk   mengidentifikasi  </w:t>
      </w:r>
      <w:r>
        <w:rPr>
          <w:rFonts w:ascii="Arial" w:hAnsi="Arial" w:cs="Arial"/>
          <w:sz w:val="24"/>
          <w:szCs w:val="24"/>
        </w:rPr>
        <w:t xml:space="preserve"> perbedaan   definisi   antara </w:t>
      </w:r>
      <w:r w:rsidRPr="001A3EC4">
        <w:rPr>
          <w:rFonts w:ascii="Arial" w:hAnsi="Arial" w:cs="Arial"/>
          <w:i/>
          <w:sz w:val="24"/>
          <w:szCs w:val="24"/>
        </w:rPr>
        <w:t>governance</w:t>
      </w:r>
      <w:r>
        <w:rPr>
          <w:rFonts w:ascii="Arial" w:hAnsi="Arial" w:cs="Arial"/>
          <w:sz w:val="24"/>
          <w:szCs w:val="24"/>
        </w:rPr>
        <w:t xml:space="preserve"> dan </w:t>
      </w:r>
      <w:r w:rsidRPr="001A3EC4">
        <w:rPr>
          <w:rFonts w:ascii="Arial" w:hAnsi="Arial" w:cs="Arial"/>
          <w:i/>
          <w:sz w:val="24"/>
          <w:szCs w:val="24"/>
        </w:rPr>
        <w:t>government</w:t>
      </w:r>
      <w:r>
        <w:rPr>
          <w:rFonts w:ascii="Arial" w:hAnsi="Arial" w:cs="Arial"/>
          <w:sz w:val="24"/>
          <w:szCs w:val="24"/>
        </w:rPr>
        <w:t xml:space="preserve"> </w:t>
      </w:r>
      <w:r w:rsidR="0024448D" w:rsidRPr="0024448D">
        <w:rPr>
          <w:rFonts w:ascii="Arial" w:hAnsi="Arial" w:cs="Arial"/>
          <w:sz w:val="24"/>
          <w:szCs w:val="24"/>
        </w:rPr>
        <w:t xml:space="preserve">sebagai </w:t>
      </w:r>
      <w:proofErr w:type="gramStart"/>
      <w:r w:rsidR="0024448D" w:rsidRPr="0024448D">
        <w:rPr>
          <w:rFonts w:ascii="Arial" w:hAnsi="Arial" w:cs="Arial"/>
          <w:sz w:val="24"/>
          <w:szCs w:val="24"/>
        </w:rPr>
        <w:t>berikut :</w:t>
      </w:r>
      <w:proofErr w:type="gramEnd"/>
    </w:p>
    <w:p w:rsidR="0024448D" w:rsidRPr="003853FD" w:rsidRDefault="0024448D" w:rsidP="00CF5A0C">
      <w:pPr>
        <w:pStyle w:val="ListParagraph"/>
        <w:numPr>
          <w:ilvl w:val="0"/>
          <w:numId w:val="12"/>
        </w:numPr>
        <w:spacing w:line="240" w:lineRule="auto"/>
        <w:ind w:left="1530"/>
        <w:jc w:val="both"/>
        <w:rPr>
          <w:rFonts w:ascii="Arial" w:hAnsi="Arial" w:cs="Arial"/>
          <w:b/>
          <w:i/>
          <w:sz w:val="24"/>
          <w:szCs w:val="24"/>
        </w:rPr>
      </w:pPr>
      <w:r w:rsidRPr="003853FD">
        <w:rPr>
          <w:rFonts w:ascii="Arial" w:hAnsi="Arial" w:cs="Arial"/>
          <w:b/>
          <w:i/>
          <w:sz w:val="24"/>
          <w:szCs w:val="24"/>
        </w:rPr>
        <w:t>Government</w:t>
      </w:r>
    </w:p>
    <w:p w:rsidR="008321BA" w:rsidRPr="0024448D" w:rsidRDefault="001A3EC4" w:rsidP="00CF5A0C">
      <w:pPr>
        <w:spacing w:line="240" w:lineRule="auto"/>
        <w:ind w:left="1530"/>
        <w:jc w:val="both"/>
        <w:rPr>
          <w:rFonts w:ascii="Arial" w:hAnsi="Arial" w:cs="Arial"/>
          <w:sz w:val="24"/>
          <w:szCs w:val="24"/>
        </w:rPr>
      </w:pPr>
      <w:r>
        <w:rPr>
          <w:rFonts w:ascii="Arial" w:hAnsi="Arial" w:cs="Arial"/>
          <w:sz w:val="24"/>
          <w:szCs w:val="24"/>
        </w:rPr>
        <w:t>Secara    umum    istilah</w:t>
      </w:r>
      <w:r w:rsidRPr="00A048FD">
        <w:rPr>
          <w:rFonts w:ascii="Arial" w:hAnsi="Arial" w:cs="Arial"/>
          <w:i/>
          <w:sz w:val="24"/>
          <w:szCs w:val="24"/>
        </w:rPr>
        <w:t xml:space="preserve"> </w:t>
      </w:r>
      <w:r w:rsidR="00A048FD" w:rsidRPr="003853FD">
        <w:rPr>
          <w:rFonts w:ascii="Arial" w:hAnsi="Arial" w:cs="Arial"/>
          <w:b/>
          <w:i/>
          <w:sz w:val="24"/>
          <w:szCs w:val="24"/>
          <w:u w:val="single"/>
        </w:rPr>
        <w:t>governmen</w:t>
      </w:r>
      <w:r w:rsidRPr="003853FD">
        <w:rPr>
          <w:rFonts w:ascii="Arial" w:hAnsi="Arial" w:cs="Arial"/>
          <w:b/>
          <w:i/>
          <w:sz w:val="24"/>
          <w:szCs w:val="24"/>
          <w:u w:val="single"/>
        </w:rPr>
        <w:t>t</w:t>
      </w:r>
      <w:r w:rsidR="00A048FD" w:rsidRPr="00A048FD">
        <w:rPr>
          <w:rFonts w:ascii="Arial" w:hAnsi="Arial" w:cs="Arial"/>
          <w:b/>
          <w:sz w:val="24"/>
          <w:szCs w:val="24"/>
        </w:rPr>
        <w:t xml:space="preserve"> </w:t>
      </w:r>
      <w:r w:rsidR="0024448D" w:rsidRPr="0024448D">
        <w:rPr>
          <w:rFonts w:ascii="Arial" w:hAnsi="Arial" w:cs="Arial"/>
          <w:sz w:val="24"/>
          <w:szCs w:val="24"/>
        </w:rPr>
        <w:t xml:space="preserve">lebih  </w:t>
      </w:r>
      <w:r>
        <w:rPr>
          <w:rFonts w:ascii="Arial" w:hAnsi="Arial" w:cs="Arial"/>
          <w:sz w:val="24"/>
          <w:szCs w:val="24"/>
        </w:rPr>
        <w:t xml:space="preserve">  mudah    dipahami    sebagai </w:t>
      </w:r>
      <w:r w:rsidR="007C08C5">
        <w:rPr>
          <w:rFonts w:ascii="Arial" w:hAnsi="Arial" w:cs="Arial"/>
          <w:sz w:val="24"/>
          <w:szCs w:val="24"/>
        </w:rPr>
        <w:t xml:space="preserve">  </w:t>
      </w:r>
      <w:r w:rsidR="0024448D" w:rsidRPr="0024448D">
        <w:rPr>
          <w:rFonts w:ascii="Arial" w:hAnsi="Arial" w:cs="Arial"/>
          <w:sz w:val="24"/>
          <w:szCs w:val="24"/>
        </w:rPr>
        <w:t>“pemerintah</w:t>
      </w:r>
      <w:proofErr w:type="gramStart"/>
      <w:r w:rsidR="0024448D" w:rsidRPr="0024448D">
        <w:rPr>
          <w:rFonts w:ascii="Arial" w:hAnsi="Arial" w:cs="Arial"/>
          <w:sz w:val="24"/>
          <w:szCs w:val="24"/>
        </w:rPr>
        <w:t>”  yaitu</w:t>
      </w:r>
      <w:proofErr w:type="gramEnd"/>
      <w:r w:rsidR="0024448D" w:rsidRPr="0024448D">
        <w:rPr>
          <w:rFonts w:ascii="Arial" w:hAnsi="Arial" w:cs="Arial"/>
          <w:sz w:val="24"/>
          <w:szCs w:val="24"/>
        </w:rPr>
        <w:t xml:space="preserve">  </w:t>
      </w:r>
      <w:r w:rsidR="0024448D" w:rsidRPr="003853FD">
        <w:rPr>
          <w:rFonts w:ascii="Arial" w:hAnsi="Arial" w:cs="Arial"/>
          <w:b/>
          <w:i/>
          <w:sz w:val="24"/>
          <w:szCs w:val="24"/>
          <w:u w:val="single"/>
        </w:rPr>
        <w:t>lembaga  beserta</w:t>
      </w:r>
      <w:r w:rsidRPr="003853FD">
        <w:rPr>
          <w:rFonts w:ascii="Arial" w:hAnsi="Arial" w:cs="Arial"/>
          <w:b/>
          <w:i/>
          <w:sz w:val="24"/>
          <w:szCs w:val="24"/>
          <w:u w:val="single"/>
        </w:rPr>
        <w:t xml:space="preserve">  aparaturnya</w:t>
      </w:r>
      <w:r>
        <w:rPr>
          <w:rFonts w:ascii="Arial" w:hAnsi="Arial" w:cs="Arial"/>
          <w:sz w:val="24"/>
          <w:szCs w:val="24"/>
        </w:rPr>
        <w:t xml:space="preserve">  yang  mempunyai </w:t>
      </w:r>
      <w:r w:rsidR="0024448D" w:rsidRPr="0024448D">
        <w:rPr>
          <w:rFonts w:ascii="Arial" w:hAnsi="Arial" w:cs="Arial"/>
          <w:sz w:val="24"/>
          <w:szCs w:val="24"/>
        </w:rPr>
        <w:t xml:space="preserve">tanggung   jawab   untuk   mengurus   Negara </w:t>
      </w:r>
      <w:r>
        <w:rPr>
          <w:rFonts w:ascii="Arial" w:hAnsi="Arial" w:cs="Arial"/>
          <w:sz w:val="24"/>
          <w:szCs w:val="24"/>
        </w:rPr>
        <w:t xml:space="preserve">  dan   menjalankan   kehendak </w:t>
      </w:r>
      <w:r w:rsidR="0024448D" w:rsidRPr="0024448D">
        <w:rPr>
          <w:rFonts w:ascii="Arial" w:hAnsi="Arial" w:cs="Arial"/>
          <w:sz w:val="24"/>
          <w:szCs w:val="24"/>
        </w:rPr>
        <w:t>rakyat.</w:t>
      </w:r>
    </w:p>
    <w:p w:rsidR="0024448D" w:rsidRPr="003853FD" w:rsidRDefault="0024448D" w:rsidP="00CF5A0C">
      <w:pPr>
        <w:pStyle w:val="ListParagraph"/>
        <w:numPr>
          <w:ilvl w:val="0"/>
          <w:numId w:val="12"/>
        </w:numPr>
        <w:spacing w:line="240" w:lineRule="auto"/>
        <w:ind w:left="1530"/>
        <w:jc w:val="both"/>
        <w:rPr>
          <w:rFonts w:ascii="Arial" w:hAnsi="Arial" w:cs="Arial"/>
          <w:b/>
          <w:sz w:val="24"/>
          <w:szCs w:val="24"/>
        </w:rPr>
      </w:pPr>
      <w:r w:rsidRPr="003853FD">
        <w:rPr>
          <w:rFonts w:ascii="Arial" w:hAnsi="Arial" w:cs="Arial"/>
          <w:b/>
          <w:i/>
          <w:sz w:val="24"/>
          <w:szCs w:val="24"/>
        </w:rPr>
        <w:t>Governance</w:t>
      </w:r>
    </w:p>
    <w:p w:rsidR="0024448D" w:rsidRPr="003853FD" w:rsidRDefault="001A3EC4" w:rsidP="00CF5A0C">
      <w:pPr>
        <w:spacing w:line="240" w:lineRule="auto"/>
        <w:ind w:left="1530"/>
        <w:jc w:val="both"/>
        <w:rPr>
          <w:rFonts w:ascii="Arial" w:hAnsi="Arial" w:cs="Arial"/>
          <w:sz w:val="24"/>
          <w:szCs w:val="24"/>
        </w:rPr>
      </w:pPr>
      <w:r w:rsidRPr="003853FD">
        <w:rPr>
          <w:rFonts w:ascii="Arial" w:hAnsi="Arial" w:cs="Arial"/>
          <w:b/>
          <w:sz w:val="24"/>
          <w:szCs w:val="24"/>
          <w:u w:val="single"/>
        </w:rPr>
        <w:t>Governance</w:t>
      </w:r>
      <w:r w:rsidR="007C08C5" w:rsidRPr="003853FD">
        <w:rPr>
          <w:rFonts w:ascii="Arial" w:hAnsi="Arial" w:cs="Arial"/>
          <w:b/>
          <w:sz w:val="24"/>
          <w:szCs w:val="24"/>
          <w:u w:val="single"/>
        </w:rPr>
        <w:t xml:space="preserve"> </w:t>
      </w:r>
      <w:proofErr w:type="gramStart"/>
      <w:r w:rsidR="0024448D" w:rsidRPr="003853FD">
        <w:rPr>
          <w:rFonts w:ascii="Arial" w:hAnsi="Arial" w:cs="Arial"/>
          <w:b/>
          <w:sz w:val="24"/>
          <w:szCs w:val="24"/>
          <w:u w:val="single"/>
        </w:rPr>
        <w:t>merupakan  seluruh</w:t>
      </w:r>
      <w:proofErr w:type="gramEnd"/>
      <w:r w:rsidR="0024448D" w:rsidRPr="003853FD">
        <w:rPr>
          <w:rFonts w:ascii="Arial" w:hAnsi="Arial" w:cs="Arial"/>
          <w:b/>
          <w:sz w:val="24"/>
          <w:szCs w:val="24"/>
          <w:u w:val="single"/>
        </w:rPr>
        <w:t xml:space="preserve">  rangkaian  proses</w:t>
      </w:r>
      <w:r w:rsidR="0024448D" w:rsidRPr="00A048FD">
        <w:rPr>
          <w:rFonts w:ascii="Arial" w:hAnsi="Arial" w:cs="Arial"/>
          <w:b/>
          <w:sz w:val="24"/>
          <w:szCs w:val="24"/>
        </w:rPr>
        <w:t xml:space="preserve">  </w:t>
      </w:r>
      <w:r w:rsidR="0024448D" w:rsidRPr="003853FD">
        <w:rPr>
          <w:rFonts w:ascii="Arial" w:hAnsi="Arial" w:cs="Arial"/>
          <w:sz w:val="24"/>
          <w:szCs w:val="24"/>
        </w:rPr>
        <w:t xml:space="preserve">pembuatan  keputusan/ </w:t>
      </w:r>
      <w:r w:rsidR="00B16441" w:rsidRPr="003853FD">
        <w:rPr>
          <w:rFonts w:ascii="Arial" w:hAnsi="Arial" w:cs="Arial"/>
          <w:sz w:val="24"/>
          <w:szCs w:val="24"/>
        </w:rPr>
        <w:t xml:space="preserve"> </w:t>
      </w:r>
      <w:r w:rsidRPr="003853FD">
        <w:rPr>
          <w:rFonts w:ascii="Arial" w:hAnsi="Arial" w:cs="Arial"/>
          <w:sz w:val="24"/>
          <w:szCs w:val="24"/>
        </w:rPr>
        <w:t>kebijakan    dan    se</w:t>
      </w:r>
      <w:r w:rsidR="0024448D" w:rsidRPr="003853FD">
        <w:rPr>
          <w:rFonts w:ascii="Arial" w:hAnsi="Arial" w:cs="Arial"/>
          <w:sz w:val="24"/>
          <w:szCs w:val="24"/>
        </w:rPr>
        <w:t>luruh    rangkaian    proses</w:t>
      </w:r>
      <w:r w:rsidR="00B16441" w:rsidRPr="003853FD">
        <w:rPr>
          <w:rFonts w:ascii="Arial" w:hAnsi="Arial" w:cs="Arial"/>
          <w:sz w:val="24"/>
          <w:szCs w:val="24"/>
        </w:rPr>
        <w:t xml:space="preserve">    dimana    keputusan    itu </w:t>
      </w:r>
      <w:r w:rsidR="0024448D" w:rsidRPr="003853FD">
        <w:rPr>
          <w:rFonts w:ascii="Arial" w:hAnsi="Arial" w:cs="Arial"/>
          <w:sz w:val="24"/>
          <w:szCs w:val="24"/>
        </w:rPr>
        <w:t>diimplementasikan atau tidak diimplementasi</w:t>
      </w:r>
      <w:r w:rsidR="007C08C5" w:rsidRPr="003853FD">
        <w:rPr>
          <w:rFonts w:ascii="Arial" w:hAnsi="Arial" w:cs="Arial"/>
          <w:sz w:val="24"/>
          <w:szCs w:val="24"/>
        </w:rPr>
        <w:t>.</w:t>
      </w:r>
    </w:p>
    <w:p w:rsidR="009F2AC7" w:rsidRDefault="009F2AC7" w:rsidP="00CF5A0C">
      <w:pPr>
        <w:spacing w:after="0" w:line="240" w:lineRule="auto"/>
        <w:ind w:left="1440" w:firstLine="450"/>
        <w:jc w:val="both"/>
        <w:rPr>
          <w:rFonts w:ascii="Arial" w:eastAsia="Times New Roman" w:hAnsi="Arial" w:cs="Arial"/>
          <w:sz w:val="24"/>
          <w:szCs w:val="24"/>
        </w:rPr>
      </w:pPr>
      <w:r w:rsidRPr="009F2AC7">
        <w:rPr>
          <w:rFonts w:ascii="Arial" w:eastAsia="Times New Roman" w:hAnsi="Arial" w:cs="Arial"/>
          <w:sz w:val="24"/>
          <w:szCs w:val="24"/>
        </w:rPr>
        <w:t>Terselenggaranya pemerintahan yang baik, bersih, dan berwibawa menjadi cita - cita dan harapan setiap bangsa. Konsep “</w:t>
      </w:r>
      <w:r w:rsidRPr="009F2AC7">
        <w:rPr>
          <w:rFonts w:ascii="Arial" w:eastAsia="Times New Roman" w:hAnsi="Arial" w:cs="Arial"/>
          <w:i/>
          <w:sz w:val="24"/>
          <w:szCs w:val="24"/>
        </w:rPr>
        <w:t>governance</w:t>
      </w:r>
      <w:r w:rsidRPr="009F2AC7">
        <w:rPr>
          <w:rFonts w:ascii="Arial" w:eastAsia="Times New Roman" w:hAnsi="Arial" w:cs="Arial"/>
          <w:sz w:val="24"/>
          <w:szCs w:val="24"/>
        </w:rPr>
        <w:t>” dalam “</w:t>
      </w:r>
      <w:r w:rsidRPr="009F2AC7">
        <w:rPr>
          <w:rFonts w:ascii="Arial" w:eastAsia="Times New Roman" w:hAnsi="Arial" w:cs="Arial"/>
          <w:i/>
          <w:sz w:val="24"/>
          <w:szCs w:val="24"/>
        </w:rPr>
        <w:t>clean and good governance</w:t>
      </w:r>
      <w:r w:rsidRPr="009F2AC7">
        <w:rPr>
          <w:rFonts w:ascii="Arial" w:eastAsia="Times New Roman" w:hAnsi="Arial" w:cs="Arial"/>
          <w:sz w:val="24"/>
          <w:szCs w:val="24"/>
        </w:rPr>
        <w:t xml:space="preserve"> seringkali terjadi kerancuan pemahaman dengan konsep “</w:t>
      </w:r>
      <w:r w:rsidRPr="009F2AC7">
        <w:rPr>
          <w:rFonts w:ascii="Arial" w:eastAsia="Times New Roman" w:hAnsi="Arial" w:cs="Arial"/>
          <w:i/>
          <w:sz w:val="24"/>
          <w:szCs w:val="24"/>
        </w:rPr>
        <w:t>government”</w:t>
      </w:r>
      <w:r w:rsidRPr="009F2AC7">
        <w:rPr>
          <w:rFonts w:ascii="Arial" w:eastAsia="Times New Roman" w:hAnsi="Arial" w:cs="Arial"/>
          <w:sz w:val="24"/>
          <w:szCs w:val="24"/>
        </w:rPr>
        <w:t xml:space="preserve">. Menurut Sadu Wasistiono, perbedaan antara </w:t>
      </w:r>
      <w:r w:rsidRPr="009F2AC7">
        <w:rPr>
          <w:rFonts w:ascii="Arial" w:eastAsia="Times New Roman" w:hAnsi="Arial" w:cs="Arial"/>
          <w:i/>
          <w:sz w:val="24"/>
          <w:szCs w:val="24"/>
        </w:rPr>
        <w:t>government</w:t>
      </w:r>
      <w:r w:rsidRPr="009F2AC7">
        <w:rPr>
          <w:rFonts w:ascii="Arial" w:eastAsia="Times New Roman" w:hAnsi="Arial" w:cs="Arial"/>
          <w:sz w:val="24"/>
          <w:szCs w:val="24"/>
        </w:rPr>
        <w:t xml:space="preserve"> dan </w:t>
      </w:r>
      <w:r w:rsidRPr="009F2AC7">
        <w:rPr>
          <w:rFonts w:ascii="Arial" w:eastAsia="Times New Roman" w:hAnsi="Arial" w:cs="Arial"/>
          <w:i/>
          <w:sz w:val="24"/>
          <w:szCs w:val="24"/>
        </w:rPr>
        <w:t>governance</w:t>
      </w:r>
      <w:r w:rsidR="001B350F">
        <w:rPr>
          <w:rFonts w:ascii="Arial" w:eastAsia="Times New Roman" w:hAnsi="Arial" w:cs="Arial"/>
          <w:sz w:val="24"/>
          <w:szCs w:val="24"/>
        </w:rPr>
        <w:t xml:space="preserve"> </w:t>
      </w:r>
      <w:r w:rsidRPr="009F2AC7">
        <w:rPr>
          <w:rFonts w:ascii="Arial" w:eastAsia="Times New Roman" w:hAnsi="Arial" w:cs="Arial"/>
          <w:sz w:val="24"/>
          <w:szCs w:val="24"/>
        </w:rPr>
        <w:t xml:space="preserve">yaitu konsep </w:t>
      </w:r>
      <w:r w:rsidRPr="009F2AC7">
        <w:rPr>
          <w:rFonts w:ascii="Arial" w:eastAsia="Times New Roman" w:hAnsi="Arial" w:cs="Arial"/>
          <w:i/>
          <w:sz w:val="24"/>
          <w:szCs w:val="24"/>
        </w:rPr>
        <w:t>government</w:t>
      </w:r>
      <w:r w:rsidRPr="009F2AC7">
        <w:rPr>
          <w:rFonts w:ascii="Arial" w:eastAsia="Times New Roman" w:hAnsi="Arial" w:cs="Arial"/>
          <w:sz w:val="24"/>
          <w:szCs w:val="24"/>
        </w:rPr>
        <w:t xml:space="preserve"> lebih merujuk pada suatu badan/ lembaga atau fungsi yang dijalankan oleh organ tertinggi dalam suatu Negara, sedangkan </w:t>
      </w:r>
      <w:r w:rsidRPr="009F2AC7">
        <w:rPr>
          <w:rFonts w:ascii="Arial" w:eastAsia="Times New Roman" w:hAnsi="Arial" w:cs="Arial"/>
          <w:i/>
          <w:sz w:val="24"/>
          <w:szCs w:val="24"/>
        </w:rPr>
        <w:t>governance</w:t>
      </w:r>
      <w:r w:rsidRPr="009F2AC7">
        <w:rPr>
          <w:rFonts w:ascii="Arial" w:eastAsia="Times New Roman" w:hAnsi="Arial" w:cs="Arial"/>
          <w:sz w:val="24"/>
          <w:szCs w:val="24"/>
        </w:rPr>
        <w:t xml:space="preserve"> merupakan suatu cara, penggunaan atau pelaksanaan (Syarief Makhya, </w:t>
      </w:r>
      <w:proofErr w:type="gramStart"/>
      <w:r w:rsidRPr="009F2AC7">
        <w:rPr>
          <w:rFonts w:ascii="Arial" w:eastAsia="Times New Roman" w:hAnsi="Arial" w:cs="Arial"/>
          <w:sz w:val="24"/>
          <w:szCs w:val="24"/>
        </w:rPr>
        <w:t>2004 :</w:t>
      </w:r>
      <w:proofErr w:type="gramEnd"/>
      <w:r w:rsidRPr="009F2AC7">
        <w:rPr>
          <w:rFonts w:ascii="Arial" w:eastAsia="Times New Roman" w:hAnsi="Arial" w:cs="Arial"/>
          <w:sz w:val="24"/>
          <w:szCs w:val="24"/>
        </w:rPr>
        <w:t xml:space="preserve"> 64)</w:t>
      </w:r>
      <w:r w:rsidR="00E037B8">
        <w:rPr>
          <w:rFonts w:ascii="Arial" w:eastAsia="Times New Roman" w:hAnsi="Arial" w:cs="Arial"/>
          <w:sz w:val="24"/>
          <w:szCs w:val="24"/>
        </w:rPr>
        <w:t>.</w:t>
      </w:r>
    </w:p>
    <w:p w:rsidR="00E037B8" w:rsidRPr="009F2AC7" w:rsidRDefault="00E037B8" w:rsidP="00B16441">
      <w:pPr>
        <w:spacing w:after="0" w:line="240" w:lineRule="auto"/>
        <w:ind w:left="1440" w:firstLine="450"/>
        <w:jc w:val="both"/>
        <w:rPr>
          <w:rFonts w:ascii="Arial" w:eastAsia="Times New Roman" w:hAnsi="Arial" w:cs="Arial"/>
          <w:sz w:val="24"/>
          <w:szCs w:val="24"/>
        </w:rPr>
      </w:pPr>
      <w:r w:rsidRPr="00E037B8">
        <w:rPr>
          <w:rFonts w:ascii="Arial" w:eastAsia="Times New Roman" w:hAnsi="Arial" w:cs="Arial"/>
          <w:sz w:val="24"/>
          <w:szCs w:val="24"/>
        </w:rPr>
        <w:t xml:space="preserve">Pada sekitar tahun 1990-an menjelang berlangsungnya reformasi politik di Indoensia beberapa lembaga internasional, seperti UNDP dan World Bank, memperkenalkan terminologi baru yang disebut sebagai </w:t>
      </w:r>
      <w:r w:rsidRPr="00E037B8">
        <w:rPr>
          <w:rFonts w:ascii="Arial" w:eastAsia="Times New Roman" w:hAnsi="Arial" w:cs="Arial"/>
          <w:i/>
          <w:sz w:val="24"/>
          <w:szCs w:val="24"/>
        </w:rPr>
        <w:t>good public governance atau good governance</w:t>
      </w:r>
      <w:r w:rsidRPr="00E037B8">
        <w:rPr>
          <w:rFonts w:ascii="Arial" w:eastAsia="Times New Roman" w:hAnsi="Arial" w:cs="Arial"/>
          <w:sz w:val="24"/>
          <w:szCs w:val="24"/>
        </w:rPr>
        <w:t xml:space="preserve">. Saat ini istilah </w:t>
      </w:r>
      <w:r w:rsidRPr="00E037B8">
        <w:rPr>
          <w:rFonts w:ascii="Arial" w:eastAsia="Times New Roman" w:hAnsi="Arial" w:cs="Arial"/>
          <w:i/>
          <w:sz w:val="24"/>
          <w:szCs w:val="24"/>
        </w:rPr>
        <w:t>good governance</w:t>
      </w:r>
      <w:r w:rsidRPr="00E037B8">
        <w:rPr>
          <w:rFonts w:ascii="Arial" w:eastAsia="Times New Roman" w:hAnsi="Arial" w:cs="Arial"/>
          <w:sz w:val="24"/>
          <w:szCs w:val="24"/>
        </w:rPr>
        <w:t xml:space="preserve"> merupakan kata yang sering diucapkan dalam berbagai ruang diskusi di Indonesia. Konsep ini memandang kekuasaan tid</w:t>
      </w:r>
      <w:r>
        <w:rPr>
          <w:rFonts w:ascii="Arial" w:eastAsia="Times New Roman" w:hAnsi="Arial" w:cs="Arial"/>
          <w:sz w:val="24"/>
          <w:szCs w:val="24"/>
        </w:rPr>
        <w:t>ak</w:t>
      </w:r>
      <w:r w:rsidRPr="00E037B8">
        <w:rPr>
          <w:rFonts w:ascii="Arial" w:eastAsia="Times New Roman" w:hAnsi="Arial" w:cs="Arial"/>
          <w:sz w:val="24"/>
          <w:szCs w:val="24"/>
        </w:rPr>
        <w:t xml:space="preserve"> lagi semata-mata dimiliki pemerintah, melainkan merupakan </w:t>
      </w:r>
      <w:r w:rsidRPr="008B1CED">
        <w:rPr>
          <w:rFonts w:ascii="Arial" w:eastAsia="Times New Roman" w:hAnsi="Arial" w:cs="Arial"/>
          <w:i/>
          <w:sz w:val="24"/>
          <w:szCs w:val="24"/>
        </w:rPr>
        <w:t>networking</w:t>
      </w:r>
      <w:r w:rsidRPr="00E037B8">
        <w:rPr>
          <w:rFonts w:ascii="Arial" w:eastAsia="Times New Roman" w:hAnsi="Arial" w:cs="Arial"/>
          <w:sz w:val="24"/>
          <w:szCs w:val="24"/>
        </w:rPr>
        <w:t xml:space="preserve"> yang </w:t>
      </w:r>
      <w:r w:rsidRPr="008B1CED">
        <w:rPr>
          <w:rFonts w:ascii="Arial" w:eastAsia="Times New Roman" w:hAnsi="Arial" w:cs="Arial"/>
          <w:i/>
          <w:sz w:val="24"/>
          <w:szCs w:val="24"/>
        </w:rPr>
        <w:t>balance</w:t>
      </w:r>
      <w:r w:rsidRPr="00E037B8">
        <w:rPr>
          <w:rFonts w:ascii="Arial" w:eastAsia="Times New Roman" w:hAnsi="Arial" w:cs="Arial"/>
          <w:sz w:val="24"/>
          <w:szCs w:val="24"/>
        </w:rPr>
        <w:t xml:space="preserve"> dan multi-arah (partisipastif).antara lembaga pemerintah, semi pemerintah, non-pemerintah dan swasta. Bahkan dapat saja terjadi suatu </w:t>
      </w:r>
      <w:r w:rsidRPr="00E037B8">
        <w:rPr>
          <w:rFonts w:ascii="Arial" w:eastAsia="Times New Roman" w:hAnsi="Arial" w:cs="Arial"/>
          <w:i/>
          <w:sz w:val="24"/>
          <w:szCs w:val="24"/>
        </w:rPr>
        <w:t xml:space="preserve">“governance </w:t>
      </w:r>
      <w:r w:rsidRPr="00E037B8">
        <w:rPr>
          <w:rFonts w:ascii="Arial" w:eastAsia="Times New Roman" w:hAnsi="Arial" w:cs="Arial"/>
          <w:i/>
          <w:sz w:val="24"/>
          <w:szCs w:val="24"/>
        </w:rPr>
        <w:lastRenderedPageBreak/>
        <w:t>without government”,</w:t>
      </w:r>
      <w:r w:rsidRPr="00E037B8">
        <w:rPr>
          <w:rFonts w:ascii="Arial" w:eastAsia="Times New Roman" w:hAnsi="Arial" w:cs="Arial"/>
          <w:sz w:val="24"/>
          <w:szCs w:val="24"/>
        </w:rPr>
        <w:t xml:space="preserve"> meskipun seringkali lembaga pemerintah tidak dapat ditinggalkan begitu saja. (Samudra Wibawa </w:t>
      </w:r>
      <w:proofErr w:type="gramStart"/>
      <w:r w:rsidRPr="00E037B8">
        <w:rPr>
          <w:rFonts w:ascii="Arial" w:eastAsia="Times New Roman" w:hAnsi="Arial" w:cs="Arial"/>
          <w:sz w:val="24"/>
          <w:szCs w:val="24"/>
        </w:rPr>
        <w:t>2005 :</w:t>
      </w:r>
      <w:proofErr w:type="gramEnd"/>
      <w:r w:rsidRPr="00E037B8">
        <w:rPr>
          <w:rFonts w:ascii="Arial" w:eastAsia="Times New Roman" w:hAnsi="Arial" w:cs="Arial"/>
          <w:sz w:val="24"/>
          <w:szCs w:val="24"/>
        </w:rPr>
        <w:t xml:space="preserve"> 359-360)</w:t>
      </w:r>
    </w:p>
    <w:p w:rsidR="009F2AC7" w:rsidRPr="009F2AC7" w:rsidRDefault="009F2AC7" w:rsidP="00B16441">
      <w:pPr>
        <w:spacing w:after="0" w:line="240" w:lineRule="auto"/>
        <w:ind w:left="1440" w:firstLine="450"/>
        <w:jc w:val="both"/>
        <w:rPr>
          <w:rFonts w:ascii="Arial" w:eastAsia="Times New Roman" w:hAnsi="Arial" w:cs="Arial"/>
          <w:sz w:val="24"/>
          <w:szCs w:val="24"/>
        </w:rPr>
      </w:pPr>
      <w:r w:rsidRPr="009F2AC7">
        <w:rPr>
          <w:rFonts w:ascii="Arial" w:eastAsia="Times New Roman" w:hAnsi="Arial" w:cs="Arial"/>
          <w:sz w:val="24"/>
          <w:szCs w:val="24"/>
        </w:rPr>
        <w:t xml:space="preserve">Menurut Ganie Rochman, konsep </w:t>
      </w:r>
      <w:r w:rsidRPr="009F2AC7">
        <w:rPr>
          <w:rFonts w:ascii="Arial" w:eastAsia="Times New Roman" w:hAnsi="Arial" w:cs="Arial"/>
          <w:i/>
          <w:sz w:val="24"/>
          <w:szCs w:val="24"/>
        </w:rPr>
        <w:t>Government</w:t>
      </w:r>
      <w:r w:rsidR="001B350F">
        <w:rPr>
          <w:rFonts w:ascii="Arial" w:eastAsia="Times New Roman" w:hAnsi="Arial" w:cs="Arial"/>
          <w:sz w:val="24"/>
          <w:szCs w:val="24"/>
        </w:rPr>
        <w:t xml:space="preserve"> </w:t>
      </w:r>
      <w:r w:rsidRPr="009F2AC7">
        <w:rPr>
          <w:rFonts w:ascii="Arial" w:eastAsia="Times New Roman" w:hAnsi="Arial" w:cs="Arial"/>
          <w:sz w:val="24"/>
          <w:szCs w:val="24"/>
        </w:rPr>
        <w:t xml:space="preserve">menunjuk pada suatu organisasi pengelolaan berdasarkan wewenang tertinggi (negara dan pemerintah), sedangkan konsep </w:t>
      </w:r>
      <w:r w:rsidRPr="009F2AC7">
        <w:rPr>
          <w:rFonts w:ascii="Arial" w:eastAsia="Times New Roman" w:hAnsi="Arial" w:cs="Arial"/>
          <w:i/>
          <w:sz w:val="24"/>
          <w:szCs w:val="24"/>
        </w:rPr>
        <w:t>Governance</w:t>
      </w:r>
      <w:r w:rsidRPr="009F2AC7">
        <w:rPr>
          <w:rFonts w:ascii="Arial" w:eastAsia="Times New Roman" w:hAnsi="Arial" w:cs="Arial"/>
          <w:sz w:val="24"/>
          <w:szCs w:val="24"/>
        </w:rPr>
        <w:t xml:space="preserve"> menunjukkan tidak</w:t>
      </w:r>
      <w:r w:rsidR="001B350F">
        <w:rPr>
          <w:rFonts w:ascii="Arial" w:eastAsia="Times New Roman" w:hAnsi="Arial" w:cs="Arial"/>
          <w:sz w:val="24"/>
          <w:szCs w:val="24"/>
        </w:rPr>
        <w:t xml:space="preserve"> </w:t>
      </w:r>
      <w:r w:rsidRPr="009F2AC7">
        <w:rPr>
          <w:rFonts w:ascii="Arial" w:eastAsia="Times New Roman" w:hAnsi="Arial" w:cs="Arial"/>
          <w:sz w:val="24"/>
          <w:szCs w:val="24"/>
        </w:rPr>
        <w:t>sekedar melibatkan pemerintah dan negara, tetapi juga peran</w:t>
      </w:r>
      <w:r>
        <w:rPr>
          <w:rFonts w:ascii="Arial" w:eastAsia="Times New Roman" w:hAnsi="Arial" w:cs="Arial"/>
          <w:sz w:val="24"/>
          <w:szCs w:val="24"/>
        </w:rPr>
        <w:t xml:space="preserve"> </w:t>
      </w:r>
      <w:r w:rsidRPr="009F2AC7">
        <w:rPr>
          <w:rFonts w:ascii="Arial" w:eastAsia="Times New Roman" w:hAnsi="Arial" w:cs="Arial"/>
          <w:sz w:val="24"/>
          <w:szCs w:val="24"/>
        </w:rPr>
        <w:t>berbagai aktor diluar pemerintah dan negara, sehingga pihak - pihak yang terlibat juga sangat luas.(Joko Widodo, 2001 : 41)</w:t>
      </w:r>
    </w:p>
    <w:p w:rsidR="00814419" w:rsidRDefault="00814419" w:rsidP="00B16441">
      <w:pPr>
        <w:spacing w:after="0" w:line="240" w:lineRule="auto"/>
        <w:ind w:left="1440" w:firstLine="450"/>
        <w:jc w:val="both"/>
        <w:rPr>
          <w:rFonts w:ascii="Arial" w:eastAsia="Times New Roman" w:hAnsi="Arial" w:cs="Arial"/>
          <w:sz w:val="24"/>
          <w:szCs w:val="24"/>
        </w:rPr>
      </w:pPr>
      <w:r>
        <w:rPr>
          <w:rFonts w:ascii="Arial" w:eastAsia="Times New Roman" w:hAnsi="Arial" w:cs="Arial"/>
          <w:sz w:val="24"/>
          <w:szCs w:val="24"/>
        </w:rPr>
        <w:t>Konsep pemerintahan yang baik (</w:t>
      </w:r>
      <w:r w:rsidRPr="00A66DA6">
        <w:rPr>
          <w:rFonts w:ascii="Arial" w:eastAsia="Times New Roman" w:hAnsi="Arial" w:cs="Arial"/>
          <w:i/>
          <w:sz w:val="24"/>
          <w:szCs w:val="24"/>
        </w:rPr>
        <w:t>good governance</w:t>
      </w:r>
      <w:r>
        <w:rPr>
          <w:rFonts w:ascii="Arial" w:eastAsia="Times New Roman" w:hAnsi="Arial" w:cs="Arial"/>
          <w:sz w:val="24"/>
          <w:szCs w:val="24"/>
        </w:rPr>
        <w:t xml:space="preserve">) adalah asas tata pemerintahan yang baik, yang pada dasarnya bertumpu pada </w:t>
      </w:r>
      <w:proofErr w:type="gramStart"/>
      <w:r>
        <w:rPr>
          <w:rFonts w:ascii="Arial" w:eastAsia="Times New Roman" w:hAnsi="Arial" w:cs="Arial"/>
          <w:sz w:val="24"/>
          <w:szCs w:val="24"/>
        </w:rPr>
        <w:t>dua  landasan</w:t>
      </w:r>
      <w:proofErr w:type="gramEnd"/>
      <w:r>
        <w:rPr>
          <w:rFonts w:ascii="Arial" w:eastAsia="Times New Roman" w:hAnsi="Arial" w:cs="Arial"/>
          <w:sz w:val="24"/>
          <w:szCs w:val="24"/>
        </w:rPr>
        <w:t xml:space="preserve"> utama yaitu : Hukum Tata Negara dan Hukum Administrasi, yaitu negara hukum dan demokrasi.</w:t>
      </w:r>
      <w:r w:rsidR="00A66DA6">
        <w:rPr>
          <w:rFonts w:ascii="Arial" w:eastAsia="Times New Roman" w:hAnsi="Arial" w:cs="Arial"/>
          <w:sz w:val="24"/>
          <w:szCs w:val="24"/>
        </w:rPr>
        <w:t xml:space="preserve"> </w:t>
      </w:r>
      <w:r w:rsidR="00486EE2">
        <w:rPr>
          <w:rFonts w:ascii="Arial" w:eastAsia="Times New Roman" w:hAnsi="Arial" w:cs="Arial"/>
          <w:sz w:val="24"/>
          <w:szCs w:val="24"/>
        </w:rPr>
        <w:t>(Muin Fahmal 2008: 19-20)</w:t>
      </w:r>
    </w:p>
    <w:p w:rsidR="00A66DA6" w:rsidRDefault="00A66DA6" w:rsidP="00B16441">
      <w:pPr>
        <w:spacing w:after="0" w:line="240" w:lineRule="auto"/>
        <w:ind w:left="1440" w:firstLine="450"/>
        <w:jc w:val="both"/>
        <w:rPr>
          <w:rFonts w:ascii="Arial" w:eastAsia="Times New Roman" w:hAnsi="Arial" w:cs="Arial"/>
          <w:sz w:val="24"/>
          <w:szCs w:val="24"/>
        </w:rPr>
      </w:pPr>
      <w:r>
        <w:rPr>
          <w:rFonts w:ascii="Arial" w:eastAsia="Times New Roman" w:hAnsi="Arial" w:cs="Arial"/>
          <w:sz w:val="24"/>
          <w:szCs w:val="24"/>
        </w:rPr>
        <w:t xml:space="preserve">Konsep pemerintahan yang baik, dalam makna pemerintahan, </w:t>
      </w:r>
      <w:proofErr w:type="gramStart"/>
      <w:r>
        <w:rPr>
          <w:rFonts w:ascii="Arial" w:eastAsia="Times New Roman" w:hAnsi="Arial" w:cs="Arial"/>
          <w:sz w:val="24"/>
          <w:szCs w:val="24"/>
        </w:rPr>
        <w:t>akan</w:t>
      </w:r>
      <w:proofErr w:type="gramEnd"/>
      <w:r>
        <w:rPr>
          <w:rFonts w:ascii="Arial" w:eastAsia="Times New Roman" w:hAnsi="Arial" w:cs="Arial"/>
          <w:sz w:val="24"/>
          <w:szCs w:val="24"/>
        </w:rPr>
        <w:t xml:space="preserve"> mengikat pemerintah dalam mewujudkan pemerintahan yang bersih (</w:t>
      </w:r>
      <w:r w:rsidRPr="00A66DA6">
        <w:rPr>
          <w:rFonts w:ascii="Arial" w:eastAsia="Times New Roman" w:hAnsi="Arial" w:cs="Arial"/>
          <w:i/>
          <w:sz w:val="24"/>
          <w:szCs w:val="24"/>
        </w:rPr>
        <w:t>clean government</w:t>
      </w:r>
      <w:r>
        <w:rPr>
          <w:rFonts w:ascii="Arial" w:eastAsia="Times New Roman" w:hAnsi="Arial" w:cs="Arial"/>
          <w:sz w:val="24"/>
          <w:szCs w:val="24"/>
        </w:rPr>
        <w:t xml:space="preserve">). Konsep pemerintahan yang </w:t>
      </w:r>
      <w:proofErr w:type="gramStart"/>
      <w:r>
        <w:rPr>
          <w:rFonts w:ascii="Arial" w:eastAsia="Times New Roman" w:hAnsi="Arial" w:cs="Arial"/>
          <w:sz w:val="24"/>
          <w:szCs w:val="24"/>
        </w:rPr>
        <w:t>bersih  bukan</w:t>
      </w:r>
      <w:proofErr w:type="gramEnd"/>
      <w:r>
        <w:rPr>
          <w:rFonts w:ascii="Arial" w:eastAsia="Times New Roman" w:hAnsi="Arial" w:cs="Arial"/>
          <w:sz w:val="24"/>
          <w:szCs w:val="24"/>
        </w:rPr>
        <w:t xml:space="preserve"> konsep normatif tentang suatu pemerintahan yang bersih. Dalam bahasa hukum (normatif), konsep pemerintahan yang bersih sejajar dengan konsep perbuatan pemerintah yang sesuai hukum (</w:t>
      </w:r>
      <w:r w:rsidRPr="00A66DA6">
        <w:rPr>
          <w:rFonts w:ascii="Arial" w:eastAsia="Times New Roman" w:hAnsi="Arial" w:cs="Arial"/>
          <w:i/>
          <w:sz w:val="24"/>
          <w:szCs w:val="24"/>
        </w:rPr>
        <w:t>rechmatigheid van bestuur</w:t>
      </w:r>
      <w:r>
        <w:rPr>
          <w:rFonts w:ascii="Arial" w:eastAsia="Times New Roman" w:hAnsi="Arial" w:cs="Arial"/>
          <w:sz w:val="24"/>
          <w:szCs w:val="24"/>
        </w:rPr>
        <w:t>).</w:t>
      </w:r>
      <w:r w:rsidRPr="00A66DA6">
        <w:t xml:space="preserve"> </w:t>
      </w:r>
      <w:r>
        <w:rPr>
          <w:rFonts w:ascii="Arial" w:eastAsia="Times New Roman" w:hAnsi="Arial" w:cs="Arial"/>
          <w:sz w:val="24"/>
          <w:szCs w:val="24"/>
        </w:rPr>
        <w:t xml:space="preserve">(Muin Fahmal 2008: </w:t>
      </w:r>
      <w:r w:rsidRPr="00A66DA6">
        <w:rPr>
          <w:rFonts w:ascii="Arial" w:eastAsia="Times New Roman" w:hAnsi="Arial" w:cs="Arial"/>
          <w:sz w:val="24"/>
          <w:szCs w:val="24"/>
        </w:rPr>
        <w:t>20)</w:t>
      </w:r>
      <w:r w:rsidR="00024118">
        <w:rPr>
          <w:rFonts w:ascii="Arial" w:eastAsia="Times New Roman" w:hAnsi="Arial" w:cs="Arial"/>
          <w:sz w:val="24"/>
          <w:szCs w:val="24"/>
        </w:rPr>
        <w:t>.</w:t>
      </w:r>
    </w:p>
    <w:p w:rsidR="009F2AC7" w:rsidRPr="009F2AC7" w:rsidRDefault="009F2AC7" w:rsidP="00B16441">
      <w:pPr>
        <w:spacing w:after="0" w:line="240" w:lineRule="auto"/>
        <w:ind w:left="1440" w:firstLine="450"/>
        <w:jc w:val="both"/>
        <w:rPr>
          <w:rFonts w:ascii="Arial" w:eastAsia="Times New Roman" w:hAnsi="Arial" w:cs="Arial"/>
          <w:sz w:val="24"/>
          <w:szCs w:val="24"/>
        </w:rPr>
      </w:pPr>
      <w:r w:rsidRPr="009F2AC7">
        <w:rPr>
          <w:rFonts w:ascii="Arial" w:eastAsia="Times New Roman" w:hAnsi="Arial" w:cs="Arial"/>
          <w:sz w:val="24"/>
          <w:szCs w:val="24"/>
        </w:rPr>
        <w:t>Menurut Lembaga Administrasi Negara (LAN) dinyatakan bahwa</w:t>
      </w:r>
      <w:r>
        <w:rPr>
          <w:rFonts w:ascii="Arial" w:eastAsia="Times New Roman" w:hAnsi="Arial" w:cs="Arial"/>
          <w:sz w:val="24"/>
          <w:szCs w:val="24"/>
        </w:rPr>
        <w:t xml:space="preserve"> </w:t>
      </w:r>
      <w:r w:rsidRPr="009F2AC7">
        <w:rPr>
          <w:rFonts w:ascii="Arial" w:eastAsia="Times New Roman" w:hAnsi="Arial" w:cs="Arial"/>
          <w:i/>
          <w:sz w:val="24"/>
          <w:szCs w:val="24"/>
        </w:rPr>
        <w:t>Governance</w:t>
      </w:r>
      <w:r w:rsidRPr="009F2AC7">
        <w:rPr>
          <w:rFonts w:ascii="Arial" w:eastAsia="Times New Roman" w:hAnsi="Arial" w:cs="Arial"/>
          <w:sz w:val="24"/>
          <w:szCs w:val="24"/>
        </w:rPr>
        <w:t xml:space="preserve"> adalah proses penyelenggaraan kekuasaan negara dalam melaksanakan penyediaan </w:t>
      </w:r>
      <w:r w:rsidRPr="009F2AC7">
        <w:rPr>
          <w:rFonts w:ascii="Arial" w:eastAsia="Times New Roman" w:hAnsi="Arial" w:cs="Arial"/>
          <w:i/>
          <w:sz w:val="24"/>
          <w:szCs w:val="24"/>
        </w:rPr>
        <w:t>public good and services</w:t>
      </w:r>
      <w:r w:rsidRPr="009F2AC7">
        <w:rPr>
          <w:rFonts w:ascii="Arial" w:eastAsia="Times New Roman" w:hAnsi="Arial" w:cs="Arial"/>
          <w:sz w:val="24"/>
          <w:szCs w:val="24"/>
        </w:rPr>
        <w:t xml:space="preserve">. Praktek terbaiknya disebut </w:t>
      </w:r>
      <w:r w:rsidRPr="009F2AC7">
        <w:rPr>
          <w:rFonts w:ascii="Arial" w:eastAsia="Times New Roman" w:hAnsi="Arial" w:cs="Arial"/>
          <w:i/>
          <w:sz w:val="24"/>
          <w:szCs w:val="24"/>
        </w:rPr>
        <w:t>good governance</w:t>
      </w:r>
      <w:proofErr w:type="gramStart"/>
      <w:r w:rsidRPr="009F2AC7">
        <w:rPr>
          <w:rFonts w:ascii="Arial" w:eastAsia="Times New Roman" w:hAnsi="Arial" w:cs="Arial"/>
          <w:sz w:val="24"/>
          <w:szCs w:val="24"/>
        </w:rPr>
        <w:t>.(</w:t>
      </w:r>
      <w:proofErr w:type="gramEnd"/>
      <w:r w:rsidRPr="009F2AC7">
        <w:rPr>
          <w:rFonts w:ascii="Arial" w:eastAsia="Times New Roman" w:hAnsi="Arial" w:cs="Arial"/>
          <w:sz w:val="24"/>
          <w:szCs w:val="24"/>
        </w:rPr>
        <w:t>Joko Widodo, 2001 : 18)</w:t>
      </w:r>
    </w:p>
    <w:p w:rsidR="00091392" w:rsidRPr="00E037B8" w:rsidRDefault="00091392" w:rsidP="00E037B8">
      <w:pPr>
        <w:spacing w:after="0" w:line="240" w:lineRule="auto"/>
        <w:ind w:left="1440" w:firstLine="450"/>
        <w:jc w:val="both"/>
        <w:rPr>
          <w:rFonts w:ascii="Arial" w:hAnsi="Arial" w:cs="Arial"/>
          <w:sz w:val="24"/>
          <w:szCs w:val="24"/>
        </w:rPr>
      </w:pPr>
      <w:r>
        <w:rPr>
          <w:rFonts w:ascii="Arial" w:hAnsi="Arial" w:cs="Arial"/>
          <w:sz w:val="24"/>
          <w:szCs w:val="24"/>
        </w:rPr>
        <w:tab/>
        <w:t xml:space="preserve">Prinsip-prinsip good governance menurut UNDP </w:t>
      </w:r>
      <w:proofErr w:type="gramStart"/>
      <w:r>
        <w:rPr>
          <w:rFonts w:ascii="Arial" w:hAnsi="Arial" w:cs="Arial"/>
          <w:sz w:val="24"/>
          <w:szCs w:val="24"/>
        </w:rPr>
        <w:t>adalah :</w:t>
      </w:r>
      <w:proofErr w:type="gramEnd"/>
      <w:r>
        <w:rPr>
          <w:rFonts w:ascii="Arial" w:hAnsi="Arial" w:cs="Arial"/>
          <w:sz w:val="24"/>
          <w:szCs w:val="24"/>
        </w:rPr>
        <w:t xml:space="preserve"> partisipasi, transparansi, akuntabilitas, efektif dan efisien, kepastian hukum, </w:t>
      </w:r>
      <w:r w:rsidRPr="00F22C5B">
        <w:rPr>
          <w:rFonts w:ascii="Arial" w:hAnsi="Arial" w:cs="Arial"/>
          <w:i/>
          <w:sz w:val="24"/>
          <w:szCs w:val="24"/>
        </w:rPr>
        <w:t>responsive</w:t>
      </w:r>
      <w:r>
        <w:rPr>
          <w:rFonts w:ascii="Arial" w:hAnsi="Arial" w:cs="Arial"/>
          <w:sz w:val="24"/>
          <w:szCs w:val="24"/>
        </w:rPr>
        <w:t xml:space="preserve">, </w:t>
      </w:r>
      <w:r w:rsidRPr="00F22C5B">
        <w:rPr>
          <w:rFonts w:ascii="Arial" w:hAnsi="Arial" w:cs="Arial"/>
          <w:i/>
          <w:sz w:val="24"/>
          <w:szCs w:val="24"/>
        </w:rPr>
        <w:t>consensus oriented</w:t>
      </w:r>
      <w:r>
        <w:rPr>
          <w:rFonts w:ascii="Arial" w:hAnsi="Arial" w:cs="Arial"/>
          <w:sz w:val="24"/>
          <w:szCs w:val="24"/>
        </w:rPr>
        <w:t xml:space="preserve"> dan </w:t>
      </w:r>
      <w:r w:rsidRPr="00F22C5B">
        <w:rPr>
          <w:rFonts w:ascii="Arial" w:hAnsi="Arial" w:cs="Arial"/>
          <w:i/>
          <w:sz w:val="24"/>
          <w:szCs w:val="24"/>
        </w:rPr>
        <w:t>equity and inclusiveness</w:t>
      </w:r>
      <w:r>
        <w:rPr>
          <w:rFonts w:ascii="Arial" w:hAnsi="Arial" w:cs="Arial"/>
          <w:sz w:val="24"/>
          <w:szCs w:val="24"/>
        </w:rPr>
        <w:t xml:space="preserve">. Dinilai dengan prinsip-prinsip ini Indonesia termasuk negara di Asia yang kualitas </w:t>
      </w:r>
      <w:r w:rsidRPr="00EB2758">
        <w:rPr>
          <w:rFonts w:ascii="Arial" w:hAnsi="Arial" w:cs="Arial"/>
          <w:i/>
          <w:sz w:val="24"/>
          <w:szCs w:val="24"/>
        </w:rPr>
        <w:t>good governance</w:t>
      </w:r>
      <w:r>
        <w:rPr>
          <w:rFonts w:ascii="Arial" w:hAnsi="Arial" w:cs="Arial"/>
          <w:sz w:val="24"/>
          <w:szCs w:val="24"/>
        </w:rPr>
        <w:t xml:space="preserve"> terburuk. Memang setiap negara yang menjalani masa transisi –dari sistem otoriter menuju demokratis, dari sentralistis ke desentralistis- menghadapi kesulitan menata dirinya. Mengharapkan terwujudnya </w:t>
      </w:r>
      <w:r w:rsidRPr="009A580B">
        <w:rPr>
          <w:rFonts w:ascii="Arial" w:hAnsi="Arial" w:cs="Arial"/>
          <w:i/>
          <w:sz w:val="24"/>
          <w:szCs w:val="24"/>
        </w:rPr>
        <w:t>good governance</w:t>
      </w:r>
      <w:r>
        <w:rPr>
          <w:rFonts w:ascii="Arial" w:hAnsi="Arial" w:cs="Arial"/>
          <w:sz w:val="24"/>
          <w:szCs w:val="24"/>
        </w:rPr>
        <w:t xml:space="preserve"> dalam waktu dekat mungkin agak kurang rasional. Namun sebenarnya otonomi daerah yang telah bergulir sejak 2001 merupakan kesempatan yang bagus untuk melakukan pembaruan-pembaruan di dalam sistem politik dan administrasi kabupaten/kota. Tapi sayang tidak banyak elit politik dan administrative di kabupaten/kota yang memanfaatkannya untuk menciptakan </w:t>
      </w:r>
      <w:r w:rsidRPr="00F22C5B">
        <w:rPr>
          <w:rFonts w:ascii="Arial" w:hAnsi="Arial" w:cs="Arial"/>
          <w:i/>
          <w:sz w:val="24"/>
          <w:szCs w:val="24"/>
        </w:rPr>
        <w:t>good (local) governance</w:t>
      </w:r>
      <w:r>
        <w:rPr>
          <w:rFonts w:ascii="Arial" w:hAnsi="Arial" w:cs="Arial"/>
          <w:sz w:val="24"/>
          <w:szCs w:val="24"/>
        </w:rPr>
        <w:t>.</w:t>
      </w:r>
      <w:r w:rsidRPr="00F22C5B">
        <w:t xml:space="preserve"> </w:t>
      </w:r>
      <w:r>
        <w:t>(</w:t>
      </w:r>
      <w:r w:rsidRPr="00F22C5B">
        <w:rPr>
          <w:rFonts w:ascii="Arial" w:hAnsi="Arial" w:cs="Arial"/>
          <w:sz w:val="24"/>
          <w:szCs w:val="24"/>
        </w:rPr>
        <w:t xml:space="preserve">Samudra Wibawa </w:t>
      </w:r>
      <w:proofErr w:type="gramStart"/>
      <w:r w:rsidRPr="00F22C5B">
        <w:rPr>
          <w:rFonts w:ascii="Arial" w:hAnsi="Arial" w:cs="Arial"/>
          <w:sz w:val="24"/>
          <w:szCs w:val="24"/>
        </w:rPr>
        <w:t>2005 :</w:t>
      </w:r>
      <w:proofErr w:type="gramEnd"/>
      <w:r w:rsidRPr="00F22C5B">
        <w:rPr>
          <w:rFonts w:ascii="Arial" w:hAnsi="Arial" w:cs="Arial"/>
          <w:sz w:val="24"/>
          <w:szCs w:val="24"/>
        </w:rPr>
        <w:t xml:space="preserve"> 360</w:t>
      </w:r>
      <w:r>
        <w:rPr>
          <w:rFonts w:ascii="Arial" w:hAnsi="Arial" w:cs="Arial"/>
          <w:sz w:val="24"/>
          <w:szCs w:val="24"/>
        </w:rPr>
        <w:t>).</w:t>
      </w:r>
    </w:p>
    <w:p w:rsidR="00E037B8" w:rsidRDefault="009F2AC7" w:rsidP="008321BA">
      <w:pPr>
        <w:spacing w:after="0" w:line="240" w:lineRule="auto"/>
        <w:ind w:left="1440" w:firstLine="450"/>
        <w:jc w:val="both"/>
        <w:rPr>
          <w:rFonts w:ascii="Arial" w:eastAsia="Times New Roman" w:hAnsi="Arial" w:cs="Arial"/>
          <w:i/>
          <w:sz w:val="24"/>
          <w:szCs w:val="24"/>
        </w:rPr>
      </w:pPr>
      <w:r w:rsidRPr="009F2AC7">
        <w:rPr>
          <w:rFonts w:ascii="Arial" w:eastAsia="Times New Roman" w:hAnsi="Arial" w:cs="Arial"/>
          <w:sz w:val="24"/>
          <w:szCs w:val="24"/>
        </w:rPr>
        <w:t xml:space="preserve">Perbedaan paradigma </w:t>
      </w:r>
      <w:proofErr w:type="gramStart"/>
      <w:r w:rsidRPr="009F2AC7">
        <w:rPr>
          <w:rFonts w:ascii="Arial" w:eastAsia="Times New Roman" w:hAnsi="Arial" w:cs="Arial"/>
          <w:sz w:val="24"/>
          <w:szCs w:val="24"/>
        </w:rPr>
        <w:t>antara ”</w:t>
      </w:r>
      <w:proofErr w:type="gramEnd"/>
      <w:r w:rsidRPr="009F2AC7">
        <w:rPr>
          <w:rFonts w:ascii="Arial" w:eastAsia="Times New Roman" w:hAnsi="Arial" w:cs="Arial"/>
          <w:i/>
          <w:sz w:val="24"/>
          <w:szCs w:val="24"/>
        </w:rPr>
        <w:t>government</w:t>
      </w:r>
      <w:r w:rsidRPr="009F2AC7">
        <w:rPr>
          <w:rFonts w:ascii="Arial" w:eastAsia="Times New Roman" w:hAnsi="Arial" w:cs="Arial"/>
          <w:sz w:val="24"/>
          <w:szCs w:val="24"/>
        </w:rPr>
        <w:t>”</w:t>
      </w:r>
      <w:r>
        <w:rPr>
          <w:rFonts w:ascii="Arial" w:eastAsia="Times New Roman" w:hAnsi="Arial" w:cs="Arial"/>
          <w:sz w:val="24"/>
          <w:szCs w:val="24"/>
        </w:rPr>
        <w:t xml:space="preserve"> </w:t>
      </w:r>
      <w:r w:rsidRPr="009F2AC7">
        <w:rPr>
          <w:rFonts w:ascii="Arial" w:eastAsia="Times New Roman" w:hAnsi="Arial" w:cs="Arial"/>
          <w:sz w:val="24"/>
          <w:szCs w:val="24"/>
        </w:rPr>
        <w:t>dan ”</w:t>
      </w:r>
      <w:r w:rsidRPr="009F2AC7">
        <w:rPr>
          <w:rFonts w:ascii="Arial" w:eastAsia="Times New Roman" w:hAnsi="Arial" w:cs="Arial"/>
          <w:i/>
          <w:sz w:val="24"/>
          <w:szCs w:val="24"/>
        </w:rPr>
        <w:t>governance</w:t>
      </w:r>
      <w:r w:rsidRPr="009F2AC7">
        <w:rPr>
          <w:rFonts w:ascii="Arial" w:eastAsia="Times New Roman" w:hAnsi="Arial" w:cs="Arial"/>
          <w:sz w:val="24"/>
          <w:szCs w:val="24"/>
        </w:rPr>
        <w:t xml:space="preserve">”, berikut ini ditampilkan tabel perbedaan istilah </w:t>
      </w:r>
      <w:r w:rsidRPr="009F2AC7">
        <w:rPr>
          <w:rFonts w:ascii="Arial" w:eastAsia="Times New Roman" w:hAnsi="Arial" w:cs="Arial"/>
          <w:i/>
          <w:sz w:val="24"/>
          <w:szCs w:val="24"/>
        </w:rPr>
        <w:t>government</w:t>
      </w:r>
      <w:r w:rsidRPr="009F2AC7">
        <w:rPr>
          <w:rFonts w:ascii="Arial" w:eastAsia="Times New Roman" w:hAnsi="Arial" w:cs="Arial"/>
          <w:sz w:val="24"/>
          <w:szCs w:val="24"/>
        </w:rPr>
        <w:t xml:space="preserve"> dan </w:t>
      </w:r>
      <w:r w:rsidRPr="009F2AC7">
        <w:rPr>
          <w:rFonts w:ascii="Arial" w:eastAsia="Times New Roman" w:hAnsi="Arial" w:cs="Arial"/>
          <w:i/>
          <w:sz w:val="24"/>
          <w:szCs w:val="24"/>
        </w:rPr>
        <w:t>governance</w:t>
      </w:r>
      <w:r w:rsidR="00DE6155">
        <w:rPr>
          <w:rFonts w:ascii="Arial" w:eastAsia="Times New Roman" w:hAnsi="Arial" w:cs="Arial"/>
          <w:i/>
          <w:sz w:val="24"/>
          <w:szCs w:val="24"/>
        </w:rPr>
        <w:t>.</w:t>
      </w:r>
    </w:p>
    <w:p w:rsidR="00DE6155" w:rsidRDefault="00DE6155" w:rsidP="00024118">
      <w:pPr>
        <w:spacing w:after="0" w:line="240" w:lineRule="auto"/>
        <w:jc w:val="both"/>
        <w:rPr>
          <w:rFonts w:ascii="Arial" w:eastAsia="Times New Roman" w:hAnsi="Arial" w:cs="Arial"/>
          <w:i/>
          <w:sz w:val="24"/>
          <w:szCs w:val="24"/>
        </w:rPr>
      </w:pPr>
    </w:p>
    <w:p w:rsidR="00A7557A" w:rsidRDefault="00A7557A" w:rsidP="00024118">
      <w:pPr>
        <w:spacing w:after="0" w:line="240" w:lineRule="auto"/>
        <w:jc w:val="both"/>
        <w:rPr>
          <w:rFonts w:ascii="Arial" w:eastAsia="Times New Roman" w:hAnsi="Arial" w:cs="Arial"/>
          <w:i/>
          <w:sz w:val="24"/>
          <w:szCs w:val="24"/>
        </w:rPr>
      </w:pPr>
    </w:p>
    <w:p w:rsidR="00A7557A" w:rsidRDefault="00A7557A" w:rsidP="00024118">
      <w:pPr>
        <w:spacing w:after="0" w:line="240" w:lineRule="auto"/>
        <w:jc w:val="both"/>
        <w:rPr>
          <w:rFonts w:ascii="Arial" w:eastAsia="Times New Roman" w:hAnsi="Arial" w:cs="Arial"/>
          <w:i/>
          <w:sz w:val="24"/>
          <w:szCs w:val="24"/>
        </w:rPr>
      </w:pPr>
    </w:p>
    <w:p w:rsidR="00A7557A" w:rsidRDefault="00A7557A" w:rsidP="00024118">
      <w:pPr>
        <w:spacing w:after="0" w:line="240" w:lineRule="auto"/>
        <w:jc w:val="both"/>
        <w:rPr>
          <w:rFonts w:ascii="Arial" w:eastAsia="Times New Roman" w:hAnsi="Arial" w:cs="Arial"/>
          <w:i/>
          <w:sz w:val="24"/>
          <w:szCs w:val="24"/>
        </w:rPr>
      </w:pPr>
    </w:p>
    <w:p w:rsidR="00A7557A" w:rsidRDefault="00A7557A" w:rsidP="00024118">
      <w:pPr>
        <w:spacing w:after="0" w:line="240" w:lineRule="auto"/>
        <w:jc w:val="both"/>
        <w:rPr>
          <w:rFonts w:ascii="Arial" w:eastAsia="Times New Roman" w:hAnsi="Arial" w:cs="Arial"/>
          <w:i/>
          <w:sz w:val="24"/>
          <w:szCs w:val="24"/>
        </w:rPr>
      </w:pPr>
    </w:p>
    <w:p w:rsidR="00A7557A" w:rsidRDefault="00A7557A" w:rsidP="00024118">
      <w:pPr>
        <w:spacing w:after="0" w:line="240" w:lineRule="auto"/>
        <w:jc w:val="both"/>
        <w:rPr>
          <w:rFonts w:ascii="Arial" w:eastAsia="Times New Roman" w:hAnsi="Arial" w:cs="Arial"/>
          <w:i/>
          <w:sz w:val="24"/>
          <w:szCs w:val="24"/>
        </w:rPr>
      </w:pPr>
    </w:p>
    <w:p w:rsidR="00A7557A" w:rsidRPr="00091392" w:rsidRDefault="00A7557A" w:rsidP="00024118">
      <w:pPr>
        <w:spacing w:after="0" w:line="240" w:lineRule="auto"/>
        <w:jc w:val="both"/>
        <w:rPr>
          <w:rFonts w:ascii="Arial" w:eastAsia="Times New Roman" w:hAnsi="Arial" w:cs="Arial"/>
          <w:i/>
          <w:sz w:val="24"/>
          <w:szCs w:val="24"/>
        </w:rPr>
      </w:pPr>
    </w:p>
    <w:p w:rsidR="00EB5E07" w:rsidRDefault="00E037B8" w:rsidP="00DE6155">
      <w:pPr>
        <w:spacing w:after="0" w:line="240" w:lineRule="auto"/>
        <w:ind w:left="720"/>
        <w:jc w:val="both"/>
        <w:rPr>
          <w:rFonts w:ascii="Arial" w:eastAsia="Times New Roman" w:hAnsi="Arial" w:cs="Arial"/>
          <w:b/>
          <w:sz w:val="24"/>
          <w:szCs w:val="24"/>
        </w:rPr>
      </w:pPr>
      <w:r w:rsidRPr="00E037B8">
        <w:rPr>
          <w:rFonts w:ascii="Arial" w:eastAsia="Times New Roman" w:hAnsi="Arial" w:cs="Arial"/>
          <w:b/>
          <w:sz w:val="24"/>
          <w:szCs w:val="24"/>
        </w:rPr>
        <w:lastRenderedPageBreak/>
        <w:t>TABEL 2.1</w:t>
      </w:r>
    </w:p>
    <w:p w:rsidR="00A7557A" w:rsidRDefault="00A7557A" w:rsidP="00DE6155">
      <w:pPr>
        <w:spacing w:after="0" w:line="240" w:lineRule="auto"/>
        <w:ind w:left="720"/>
        <w:jc w:val="both"/>
        <w:rPr>
          <w:rFonts w:ascii="Arial" w:eastAsia="Times New Roman" w:hAnsi="Arial" w:cs="Arial"/>
          <w:b/>
          <w:sz w:val="24"/>
          <w:szCs w:val="24"/>
        </w:rPr>
      </w:pPr>
    </w:p>
    <w:p w:rsidR="00024118" w:rsidRPr="00DE6155" w:rsidRDefault="00024118" w:rsidP="00DE6155">
      <w:pPr>
        <w:spacing w:after="0" w:line="240" w:lineRule="auto"/>
        <w:ind w:left="720"/>
        <w:jc w:val="both"/>
        <w:rPr>
          <w:rFonts w:ascii="Arial" w:eastAsia="Times New Roman" w:hAnsi="Arial" w:cs="Arial"/>
          <w:b/>
          <w:sz w:val="24"/>
          <w:szCs w:val="24"/>
        </w:rPr>
      </w:pPr>
    </w:p>
    <w:tbl>
      <w:tblPr>
        <w:tblStyle w:val="TableGrid"/>
        <w:tblW w:w="0" w:type="auto"/>
        <w:tblInd w:w="810" w:type="dxa"/>
        <w:tblLook w:val="04A0" w:firstRow="1" w:lastRow="0" w:firstColumn="1" w:lastColumn="0" w:noHBand="0" w:noVBand="1"/>
      </w:tblPr>
      <w:tblGrid>
        <w:gridCol w:w="535"/>
        <w:gridCol w:w="2970"/>
        <w:gridCol w:w="2520"/>
        <w:gridCol w:w="2515"/>
      </w:tblGrid>
      <w:tr w:rsidR="009F2AC7" w:rsidTr="008321BA">
        <w:tc>
          <w:tcPr>
            <w:tcW w:w="535" w:type="dxa"/>
          </w:tcPr>
          <w:p w:rsidR="009F2AC7" w:rsidRDefault="009F2AC7" w:rsidP="009F2AC7">
            <w:pPr>
              <w:jc w:val="both"/>
              <w:rPr>
                <w:rFonts w:ascii="Arial" w:hAnsi="Arial" w:cs="Arial"/>
                <w:sz w:val="24"/>
                <w:szCs w:val="24"/>
              </w:rPr>
            </w:pPr>
            <w:r>
              <w:rPr>
                <w:rFonts w:ascii="Arial" w:hAnsi="Arial" w:cs="Arial"/>
                <w:sz w:val="24"/>
                <w:szCs w:val="24"/>
              </w:rPr>
              <w:t>No</w:t>
            </w:r>
          </w:p>
        </w:tc>
        <w:tc>
          <w:tcPr>
            <w:tcW w:w="2970" w:type="dxa"/>
          </w:tcPr>
          <w:p w:rsidR="009F2AC7" w:rsidRDefault="009F2AC7" w:rsidP="009F2AC7">
            <w:pPr>
              <w:jc w:val="both"/>
              <w:rPr>
                <w:rFonts w:ascii="Arial" w:hAnsi="Arial" w:cs="Arial"/>
                <w:sz w:val="24"/>
                <w:szCs w:val="24"/>
              </w:rPr>
            </w:pPr>
            <w:r>
              <w:rPr>
                <w:rFonts w:ascii="Arial" w:hAnsi="Arial" w:cs="Arial"/>
                <w:sz w:val="24"/>
                <w:szCs w:val="24"/>
              </w:rPr>
              <w:t>Unsur Perbandingan</w:t>
            </w:r>
          </w:p>
        </w:tc>
        <w:tc>
          <w:tcPr>
            <w:tcW w:w="2520" w:type="dxa"/>
          </w:tcPr>
          <w:p w:rsidR="009F2AC7" w:rsidRDefault="009F2AC7" w:rsidP="009F2AC7">
            <w:pPr>
              <w:jc w:val="both"/>
              <w:rPr>
                <w:rFonts w:ascii="Arial" w:hAnsi="Arial" w:cs="Arial"/>
                <w:sz w:val="24"/>
                <w:szCs w:val="24"/>
              </w:rPr>
            </w:pPr>
            <w:r>
              <w:rPr>
                <w:rFonts w:ascii="Arial" w:hAnsi="Arial" w:cs="Arial"/>
                <w:sz w:val="24"/>
                <w:szCs w:val="24"/>
              </w:rPr>
              <w:t>Kata Government</w:t>
            </w:r>
          </w:p>
        </w:tc>
        <w:tc>
          <w:tcPr>
            <w:tcW w:w="2515" w:type="dxa"/>
          </w:tcPr>
          <w:p w:rsidR="009F2AC7" w:rsidRDefault="009F2AC7" w:rsidP="009F2AC7">
            <w:pPr>
              <w:jc w:val="both"/>
              <w:rPr>
                <w:rFonts w:ascii="Arial" w:hAnsi="Arial" w:cs="Arial"/>
                <w:sz w:val="24"/>
                <w:szCs w:val="24"/>
              </w:rPr>
            </w:pPr>
            <w:r>
              <w:rPr>
                <w:rFonts w:ascii="Arial" w:hAnsi="Arial" w:cs="Arial"/>
                <w:sz w:val="24"/>
                <w:szCs w:val="24"/>
              </w:rPr>
              <w:t>Kata Governance</w:t>
            </w:r>
          </w:p>
        </w:tc>
      </w:tr>
      <w:tr w:rsidR="009F2AC7" w:rsidTr="008321BA">
        <w:tc>
          <w:tcPr>
            <w:tcW w:w="535" w:type="dxa"/>
          </w:tcPr>
          <w:p w:rsidR="009F2AC7" w:rsidRDefault="009F2AC7" w:rsidP="009F2AC7">
            <w:pPr>
              <w:jc w:val="both"/>
              <w:rPr>
                <w:rFonts w:ascii="Arial" w:hAnsi="Arial" w:cs="Arial"/>
                <w:sz w:val="24"/>
                <w:szCs w:val="24"/>
              </w:rPr>
            </w:pPr>
            <w:r>
              <w:rPr>
                <w:rFonts w:ascii="Arial" w:hAnsi="Arial" w:cs="Arial"/>
                <w:sz w:val="24"/>
                <w:szCs w:val="24"/>
              </w:rPr>
              <w:t>1</w:t>
            </w:r>
          </w:p>
        </w:tc>
        <w:tc>
          <w:tcPr>
            <w:tcW w:w="2970" w:type="dxa"/>
          </w:tcPr>
          <w:p w:rsidR="009F2AC7" w:rsidRPr="009F2AC7" w:rsidRDefault="009F2AC7" w:rsidP="009F2AC7">
            <w:pPr>
              <w:jc w:val="both"/>
              <w:rPr>
                <w:rFonts w:ascii="Arial" w:hAnsi="Arial" w:cs="Arial"/>
                <w:sz w:val="24"/>
                <w:szCs w:val="24"/>
              </w:rPr>
            </w:pPr>
            <w:r w:rsidRPr="009F2AC7">
              <w:rPr>
                <w:rFonts w:ascii="Arial" w:hAnsi="Arial" w:cs="Arial"/>
                <w:sz w:val="24"/>
                <w:szCs w:val="24"/>
              </w:rPr>
              <w:t>Pengertian</w:t>
            </w:r>
          </w:p>
          <w:p w:rsidR="009F2AC7" w:rsidRPr="009F2AC7" w:rsidRDefault="009F2AC7" w:rsidP="009F2AC7">
            <w:pPr>
              <w:jc w:val="both"/>
              <w:rPr>
                <w:rFonts w:ascii="Arial" w:hAnsi="Arial" w:cs="Arial"/>
                <w:sz w:val="24"/>
                <w:szCs w:val="24"/>
              </w:rPr>
            </w:pPr>
            <w:r w:rsidRPr="009F2AC7">
              <w:rPr>
                <w:rFonts w:ascii="Arial" w:hAnsi="Arial" w:cs="Arial"/>
                <w:sz w:val="24"/>
                <w:szCs w:val="24"/>
              </w:rPr>
              <w:t>-</w:t>
            </w:r>
          </w:p>
          <w:p w:rsidR="009F2AC7" w:rsidRPr="009F2AC7" w:rsidRDefault="009F2AC7" w:rsidP="009F2AC7">
            <w:pPr>
              <w:jc w:val="both"/>
              <w:rPr>
                <w:rFonts w:ascii="Arial" w:hAnsi="Arial" w:cs="Arial"/>
                <w:sz w:val="24"/>
                <w:szCs w:val="24"/>
              </w:rPr>
            </w:pPr>
            <w:r w:rsidRPr="009F2AC7">
              <w:rPr>
                <w:rFonts w:ascii="Arial" w:hAnsi="Arial" w:cs="Arial"/>
                <w:sz w:val="24"/>
                <w:szCs w:val="24"/>
              </w:rPr>
              <w:t xml:space="preserve">pengertian </w:t>
            </w:r>
          </w:p>
          <w:p w:rsidR="009F2AC7" w:rsidRPr="009F2AC7" w:rsidRDefault="009F2AC7" w:rsidP="009F2AC7">
            <w:pPr>
              <w:jc w:val="both"/>
              <w:rPr>
                <w:rFonts w:ascii="Arial" w:hAnsi="Arial" w:cs="Arial"/>
                <w:sz w:val="24"/>
                <w:szCs w:val="24"/>
              </w:rPr>
            </w:pPr>
            <w:r w:rsidRPr="009F2AC7">
              <w:rPr>
                <w:rFonts w:ascii="Arial" w:hAnsi="Arial" w:cs="Arial"/>
                <w:sz w:val="24"/>
                <w:szCs w:val="24"/>
              </w:rPr>
              <w:t xml:space="preserve">badan    /    lembaga    atau </w:t>
            </w:r>
          </w:p>
          <w:p w:rsidR="009F2AC7" w:rsidRPr="009F2AC7" w:rsidRDefault="009F2AC7" w:rsidP="009F2AC7">
            <w:pPr>
              <w:jc w:val="both"/>
              <w:rPr>
                <w:rFonts w:ascii="Arial" w:hAnsi="Arial" w:cs="Arial"/>
                <w:sz w:val="24"/>
                <w:szCs w:val="24"/>
              </w:rPr>
            </w:pPr>
            <w:r w:rsidRPr="009F2AC7">
              <w:rPr>
                <w:rFonts w:ascii="Arial" w:hAnsi="Arial" w:cs="Arial"/>
                <w:sz w:val="24"/>
                <w:szCs w:val="24"/>
              </w:rPr>
              <w:t xml:space="preserve">fungsi    yang    dijalankan </w:t>
            </w:r>
          </w:p>
          <w:p w:rsidR="009F2AC7" w:rsidRPr="009F2AC7" w:rsidRDefault="009F2AC7" w:rsidP="009F2AC7">
            <w:pPr>
              <w:jc w:val="both"/>
              <w:rPr>
                <w:rFonts w:ascii="Arial" w:hAnsi="Arial" w:cs="Arial"/>
                <w:sz w:val="24"/>
                <w:szCs w:val="24"/>
              </w:rPr>
            </w:pPr>
            <w:r w:rsidRPr="009F2AC7">
              <w:rPr>
                <w:rFonts w:ascii="Arial" w:hAnsi="Arial" w:cs="Arial"/>
                <w:sz w:val="24"/>
                <w:szCs w:val="24"/>
              </w:rPr>
              <w:t xml:space="preserve">oleh      organ      tertinggi </w:t>
            </w:r>
          </w:p>
          <w:p w:rsidR="009F2AC7" w:rsidRPr="009F2AC7" w:rsidRDefault="009F2AC7" w:rsidP="009F2AC7">
            <w:pPr>
              <w:jc w:val="both"/>
              <w:rPr>
                <w:rFonts w:ascii="Arial" w:hAnsi="Arial" w:cs="Arial"/>
                <w:sz w:val="24"/>
                <w:szCs w:val="24"/>
              </w:rPr>
            </w:pPr>
            <w:r w:rsidRPr="009F2AC7">
              <w:rPr>
                <w:rFonts w:ascii="Arial" w:hAnsi="Arial" w:cs="Arial"/>
                <w:sz w:val="24"/>
                <w:szCs w:val="24"/>
              </w:rPr>
              <w:t>dalam  sua</w:t>
            </w:r>
          </w:p>
          <w:p w:rsidR="009F2AC7" w:rsidRPr="009F2AC7" w:rsidRDefault="009F2AC7" w:rsidP="009F2AC7">
            <w:pPr>
              <w:jc w:val="both"/>
              <w:rPr>
                <w:rFonts w:ascii="Arial" w:hAnsi="Arial" w:cs="Arial"/>
                <w:sz w:val="24"/>
                <w:szCs w:val="24"/>
              </w:rPr>
            </w:pPr>
            <w:r w:rsidRPr="009F2AC7">
              <w:rPr>
                <w:rFonts w:ascii="Arial" w:hAnsi="Arial" w:cs="Arial"/>
                <w:sz w:val="24"/>
                <w:szCs w:val="24"/>
              </w:rPr>
              <w:t xml:space="preserve">tu  negara,  cara, </w:t>
            </w:r>
          </w:p>
          <w:p w:rsidR="009F2AC7" w:rsidRPr="009F2AC7" w:rsidRDefault="009F2AC7" w:rsidP="009F2AC7">
            <w:pPr>
              <w:jc w:val="both"/>
              <w:rPr>
                <w:rFonts w:ascii="Arial" w:hAnsi="Arial" w:cs="Arial"/>
                <w:sz w:val="24"/>
                <w:szCs w:val="24"/>
              </w:rPr>
            </w:pPr>
            <w:r w:rsidRPr="009F2AC7">
              <w:rPr>
                <w:rFonts w:ascii="Arial" w:hAnsi="Arial" w:cs="Arial"/>
                <w:sz w:val="24"/>
                <w:szCs w:val="24"/>
              </w:rPr>
              <w:t xml:space="preserve">penggunaan                atau </w:t>
            </w:r>
          </w:p>
          <w:p w:rsidR="009F2AC7" w:rsidRDefault="009F2AC7" w:rsidP="009F2AC7">
            <w:pPr>
              <w:jc w:val="both"/>
              <w:rPr>
                <w:rFonts w:ascii="Arial" w:hAnsi="Arial" w:cs="Arial"/>
                <w:sz w:val="24"/>
                <w:szCs w:val="24"/>
              </w:rPr>
            </w:pPr>
            <w:r w:rsidRPr="009F2AC7">
              <w:rPr>
                <w:rFonts w:ascii="Arial" w:hAnsi="Arial" w:cs="Arial"/>
                <w:sz w:val="24"/>
                <w:szCs w:val="24"/>
              </w:rPr>
              <w:t>pelaksana</w:t>
            </w:r>
          </w:p>
        </w:tc>
        <w:tc>
          <w:tcPr>
            <w:tcW w:w="2520" w:type="dxa"/>
          </w:tcPr>
          <w:p w:rsidR="009F2AC7" w:rsidRPr="009F2AC7" w:rsidRDefault="009F2AC7" w:rsidP="009F2AC7">
            <w:pPr>
              <w:jc w:val="both"/>
              <w:rPr>
                <w:rFonts w:ascii="Arial" w:hAnsi="Arial" w:cs="Arial"/>
                <w:sz w:val="24"/>
                <w:szCs w:val="24"/>
              </w:rPr>
            </w:pPr>
            <w:r w:rsidRPr="009F2AC7">
              <w:rPr>
                <w:rFonts w:ascii="Arial" w:hAnsi="Arial" w:cs="Arial"/>
                <w:sz w:val="24"/>
                <w:szCs w:val="24"/>
              </w:rPr>
              <w:t xml:space="preserve">Badan    /     Lembaga    atau </w:t>
            </w:r>
          </w:p>
          <w:p w:rsidR="009F2AC7" w:rsidRPr="009F2AC7" w:rsidRDefault="009F2AC7" w:rsidP="009F2AC7">
            <w:pPr>
              <w:jc w:val="both"/>
              <w:rPr>
                <w:rFonts w:ascii="Arial" w:hAnsi="Arial" w:cs="Arial"/>
                <w:sz w:val="24"/>
                <w:szCs w:val="24"/>
              </w:rPr>
            </w:pPr>
            <w:r w:rsidRPr="009F2AC7">
              <w:rPr>
                <w:rFonts w:ascii="Arial" w:hAnsi="Arial" w:cs="Arial"/>
                <w:sz w:val="24"/>
                <w:szCs w:val="24"/>
              </w:rPr>
              <w:t xml:space="preserve">fungsi  yang  dijalankan  oleh </w:t>
            </w:r>
          </w:p>
          <w:p w:rsidR="009F2AC7" w:rsidRPr="009F2AC7" w:rsidRDefault="009F2AC7" w:rsidP="009F2AC7">
            <w:pPr>
              <w:jc w:val="both"/>
              <w:rPr>
                <w:rFonts w:ascii="Arial" w:hAnsi="Arial" w:cs="Arial"/>
                <w:sz w:val="24"/>
                <w:szCs w:val="24"/>
              </w:rPr>
            </w:pPr>
            <w:r w:rsidRPr="009F2AC7">
              <w:rPr>
                <w:rFonts w:ascii="Arial" w:hAnsi="Arial" w:cs="Arial"/>
                <w:sz w:val="24"/>
                <w:szCs w:val="24"/>
              </w:rPr>
              <w:t xml:space="preserve">organ  tertinggi  dalam  suatu </w:t>
            </w:r>
          </w:p>
          <w:p w:rsidR="009F2AC7" w:rsidRDefault="009F2AC7" w:rsidP="009F2AC7">
            <w:pPr>
              <w:jc w:val="both"/>
              <w:rPr>
                <w:rFonts w:ascii="Arial" w:hAnsi="Arial" w:cs="Arial"/>
                <w:sz w:val="24"/>
                <w:szCs w:val="24"/>
              </w:rPr>
            </w:pPr>
            <w:r w:rsidRPr="009F2AC7">
              <w:rPr>
                <w:rFonts w:ascii="Arial" w:hAnsi="Arial" w:cs="Arial"/>
                <w:sz w:val="24"/>
                <w:szCs w:val="24"/>
              </w:rPr>
              <w:t>negara</w:t>
            </w:r>
          </w:p>
        </w:tc>
        <w:tc>
          <w:tcPr>
            <w:tcW w:w="2515" w:type="dxa"/>
          </w:tcPr>
          <w:p w:rsidR="009F2AC7" w:rsidRPr="009F2AC7" w:rsidRDefault="009F2AC7" w:rsidP="009F2AC7">
            <w:pPr>
              <w:jc w:val="both"/>
              <w:rPr>
                <w:rFonts w:ascii="Arial" w:hAnsi="Arial" w:cs="Arial"/>
                <w:sz w:val="24"/>
                <w:szCs w:val="24"/>
              </w:rPr>
            </w:pPr>
            <w:r w:rsidRPr="009F2AC7">
              <w:rPr>
                <w:rFonts w:ascii="Arial" w:hAnsi="Arial" w:cs="Arial"/>
                <w:sz w:val="24"/>
                <w:szCs w:val="24"/>
              </w:rPr>
              <w:t xml:space="preserve">Cara,      penggunaan      atau </w:t>
            </w:r>
          </w:p>
          <w:p w:rsidR="009F2AC7" w:rsidRDefault="009F2AC7" w:rsidP="009F2AC7">
            <w:pPr>
              <w:jc w:val="both"/>
              <w:rPr>
                <w:rFonts w:ascii="Arial" w:hAnsi="Arial" w:cs="Arial"/>
                <w:sz w:val="24"/>
                <w:szCs w:val="24"/>
              </w:rPr>
            </w:pPr>
            <w:r w:rsidRPr="009F2AC7">
              <w:rPr>
                <w:rFonts w:ascii="Arial" w:hAnsi="Arial" w:cs="Arial"/>
                <w:sz w:val="24"/>
                <w:szCs w:val="24"/>
              </w:rPr>
              <w:t>pelaksana</w:t>
            </w:r>
          </w:p>
        </w:tc>
      </w:tr>
      <w:tr w:rsidR="009F2AC7" w:rsidTr="008321BA">
        <w:tc>
          <w:tcPr>
            <w:tcW w:w="535" w:type="dxa"/>
          </w:tcPr>
          <w:p w:rsidR="009F2AC7" w:rsidRDefault="009F2AC7" w:rsidP="009F2AC7">
            <w:pPr>
              <w:jc w:val="both"/>
              <w:rPr>
                <w:rFonts w:ascii="Arial" w:hAnsi="Arial" w:cs="Arial"/>
                <w:sz w:val="24"/>
                <w:szCs w:val="24"/>
              </w:rPr>
            </w:pPr>
            <w:r>
              <w:rPr>
                <w:rFonts w:ascii="Arial" w:hAnsi="Arial" w:cs="Arial"/>
                <w:sz w:val="24"/>
                <w:szCs w:val="24"/>
              </w:rPr>
              <w:t>2</w:t>
            </w:r>
          </w:p>
        </w:tc>
        <w:tc>
          <w:tcPr>
            <w:tcW w:w="2970" w:type="dxa"/>
          </w:tcPr>
          <w:p w:rsidR="009F2AC7" w:rsidRDefault="009F2AC7" w:rsidP="009F2AC7">
            <w:pPr>
              <w:jc w:val="both"/>
              <w:rPr>
                <w:rFonts w:ascii="Arial" w:hAnsi="Arial" w:cs="Arial"/>
                <w:sz w:val="24"/>
                <w:szCs w:val="24"/>
              </w:rPr>
            </w:pPr>
            <w:r w:rsidRPr="009F2AC7">
              <w:rPr>
                <w:rFonts w:ascii="Arial" w:hAnsi="Arial" w:cs="Arial"/>
                <w:sz w:val="24"/>
                <w:szCs w:val="24"/>
              </w:rPr>
              <w:t>Hubungan</w:t>
            </w:r>
          </w:p>
        </w:tc>
        <w:tc>
          <w:tcPr>
            <w:tcW w:w="2520" w:type="dxa"/>
          </w:tcPr>
          <w:p w:rsidR="009F2AC7" w:rsidRPr="009F2AC7" w:rsidRDefault="009F2AC7" w:rsidP="009F2AC7">
            <w:pPr>
              <w:jc w:val="both"/>
              <w:rPr>
                <w:rFonts w:ascii="Arial" w:hAnsi="Arial" w:cs="Arial"/>
                <w:sz w:val="24"/>
                <w:szCs w:val="24"/>
              </w:rPr>
            </w:pPr>
            <w:r w:rsidRPr="009F2AC7">
              <w:rPr>
                <w:rFonts w:ascii="Arial" w:hAnsi="Arial" w:cs="Arial"/>
                <w:sz w:val="24"/>
                <w:szCs w:val="24"/>
              </w:rPr>
              <w:t xml:space="preserve">Hirarkis  yang memerintah </w:t>
            </w:r>
          </w:p>
          <w:p w:rsidR="009F2AC7" w:rsidRPr="009F2AC7" w:rsidRDefault="009F2AC7" w:rsidP="009F2AC7">
            <w:pPr>
              <w:jc w:val="both"/>
              <w:rPr>
                <w:rFonts w:ascii="Arial" w:hAnsi="Arial" w:cs="Arial"/>
                <w:sz w:val="24"/>
                <w:szCs w:val="24"/>
              </w:rPr>
            </w:pPr>
            <w:r w:rsidRPr="009F2AC7">
              <w:rPr>
                <w:rFonts w:ascii="Arial" w:hAnsi="Arial" w:cs="Arial"/>
                <w:sz w:val="24"/>
                <w:szCs w:val="24"/>
              </w:rPr>
              <w:t xml:space="preserve">diatas, yang diperintah </w:t>
            </w:r>
          </w:p>
          <w:p w:rsidR="009F2AC7" w:rsidRDefault="009F2AC7" w:rsidP="009F2AC7">
            <w:pPr>
              <w:jc w:val="both"/>
              <w:rPr>
                <w:rFonts w:ascii="Arial" w:hAnsi="Arial" w:cs="Arial"/>
                <w:sz w:val="24"/>
                <w:szCs w:val="24"/>
              </w:rPr>
            </w:pPr>
            <w:r w:rsidRPr="009F2AC7">
              <w:rPr>
                <w:rFonts w:ascii="Arial" w:hAnsi="Arial" w:cs="Arial"/>
                <w:sz w:val="24"/>
                <w:szCs w:val="24"/>
              </w:rPr>
              <w:t>dibawah</w:t>
            </w:r>
          </w:p>
        </w:tc>
        <w:tc>
          <w:tcPr>
            <w:tcW w:w="2515" w:type="dxa"/>
          </w:tcPr>
          <w:p w:rsidR="009F2AC7" w:rsidRPr="009F2AC7" w:rsidRDefault="009F2AC7" w:rsidP="009F2AC7">
            <w:pPr>
              <w:jc w:val="both"/>
              <w:rPr>
                <w:rFonts w:ascii="Arial" w:hAnsi="Arial" w:cs="Arial"/>
                <w:sz w:val="24"/>
                <w:szCs w:val="24"/>
              </w:rPr>
            </w:pPr>
            <w:r w:rsidRPr="009F2AC7">
              <w:rPr>
                <w:rFonts w:ascii="Arial" w:hAnsi="Arial" w:cs="Arial"/>
                <w:sz w:val="24"/>
                <w:szCs w:val="24"/>
              </w:rPr>
              <w:t xml:space="preserve">Hierarkis,              kesetaraan </w:t>
            </w:r>
          </w:p>
          <w:p w:rsidR="009F2AC7" w:rsidRPr="009F2AC7" w:rsidRDefault="009F2AC7" w:rsidP="009F2AC7">
            <w:pPr>
              <w:jc w:val="both"/>
              <w:rPr>
                <w:rFonts w:ascii="Arial" w:hAnsi="Arial" w:cs="Arial"/>
                <w:sz w:val="24"/>
                <w:szCs w:val="24"/>
              </w:rPr>
            </w:pPr>
            <w:r w:rsidRPr="009F2AC7">
              <w:rPr>
                <w:rFonts w:ascii="Arial" w:hAnsi="Arial" w:cs="Arial"/>
                <w:sz w:val="24"/>
                <w:szCs w:val="24"/>
              </w:rPr>
              <w:t>ke</w:t>
            </w:r>
          </w:p>
          <w:p w:rsidR="009F2AC7" w:rsidRPr="009F2AC7" w:rsidRDefault="009F2AC7" w:rsidP="009F2AC7">
            <w:pPr>
              <w:jc w:val="both"/>
              <w:rPr>
                <w:rFonts w:ascii="Arial" w:hAnsi="Arial" w:cs="Arial"/>
                <w:sz w:val="24"/>
                <w:szCs w:val="24"/>
              </w:rPr>
            </w:pPr>
            <w:r w:rsidRPr="009F2AC7">
              <w:rPr>
                <w:rFonts w:ascii="Arial" w:hAnsi="Arial" w:cs="Arial"/>
                <w:sz w:val="24"/>
                <w:szCs w:val="24"/>
              </w:rPr>
              <w:t xml:space="preserve">dudukan       dan       hanya </w:t>
            </w:r>
          </w:p>
          <w:p w:rsidR="009F2AC7" w:rsidRDefault="009F2AC7" w:rsidP="009F2AC7">
            <w:pPr>
              <w:jc w:val="both"/>
              <w:rPr>
                <w:rFonts w:ascii="Arial" w:hAnsi="Arial" w:cs="Arial"/>
                <w:sz w:val="24"/>
                <w:szCs w:val="24"/>
              </w:rPr>
            </w:pPr>
            <w:r w:rsidRPr="009F2AC7">
              <w:rPr>
                <w:rFonts w:ascii="Arial" w:hAnsi="Arial" w:cs="Arial"/>
                <w:sz w:val="24"/>
                <w:szCs w:val="24"/>
              </w:rPr>
              <w:t>berada dalam fungs</w:t>
            </w:r>
          </w:p>
        </w:tc>
      </w:tr>
      <w:tr w:rsidR="009F2AC7" w:rsidTr="008321BA">
        <w:tc>
          <w:tcPr>
            <w:tcW w:w="535" w:type="dxa"/>
          </w:tcPr>
          <w:p w:rsidR="009F2AC7" w:rsidRDefault="009F2AC7" w:rsidP="009F2AC7">
            <w:pPr>
              <w:jc w:val="both"/>
              <w:rPr>
                <w:rFonts w:ascii="Arial" w:hAnsi="Arial" w:cs="Arial"/>
                <w:sz w:val="24"/>
                <w:szCs w:val="24"/>
              </w:rPr>
            </w:pPr>
            <w:r>
              <w:rPr>
                <w:rFonts w:ascii="Arial" w:hAnsi="Arial" w:cs="Arial"/>
                <w:sz w:val="24"/>
                <w:szCs w:val="24"/>
              </w:rPr>
              <w:t>3</w:t>
            </w:r>
          </w:p>
        </w:tc>
        <w:tc>
          <w:tcPr>
            <w:tcW w:w="2970" w:type="dxa"/>
          </w:tcPr>
          <w:p w:rsidR="009F2AC7" w:rsidRDefault="009F2AC7" w:rsidP="009F2AC7">
            <w:pPr>
              <w:jc w:val="both"/>
              <w:rPr>
                <w:rFonts w:ascii="Arial" w:hAnsi="Arial" w:cs="Arial"/>
                <w:sz w:val="24"/>
                <w:szCs w:val="24"/>
              </w:rPr>
            </w:pPr>
            <w:r w:rsidRPr="009F2AC7">
              <w:rPr>
                <w:rFonts w:ascii="Arial" w:hAnsi="Arial" w:cs="Arial"/>
                <w:sz w:val="24"/>
                <w:szCs w:val="24"/>
              </w:rPr>
              <w:t>Komponen yang terlibat</w:t>
            </w:r>
          </w:p>
        </w:tc>
        <w:tc>
          <w:tcPr>
            <w:tcW w:w="2520" w:type="dxa"/>
          </w:tcPr>
          <w:p w:rsidR="009F2AC7" w:rsidRPr="009F2AC7" w:rsidRDefault="009F2AC7" w:rsidP="009F2AC7">
            <w:pPr>
              <w:jc w:val="both"/>
              <w:rPr>
                <w:rFonts w:ascii="Arial" w:hAnsi="Arial" w:cs="Arial"/>
                <w:sz w:val="24"/>
                <w:szCs w:val="24"/>
              </w:rPr>
            </w:pPr>
            <w:r w:rsidRPr="009F2AC7">
              <w:rPr>
                <w:rFonts w:ascii="Arial" w:hAnsi="Arial" w:cs="Arial"/>
                <w:sz w:val="24"/>
                <w:szCs w:val="24"/>
              </w:rPr>
              <w:t xml:space="preserve">Sebagai  subyek  hanya  ada </w:t>
            </w:r>
          </w:p>
          <w:p w:rsidR="009F2AC7" w:rsidRPr="009F2AC7" w:rsidRDefault="009F2AC7" w:rsidP="009F2AC7">
            <w:pPr>
              <w:jc w:val="both"/>
              <w:rPr>
                <w:rFonts w:ascii="Arial" w:hAnsi="Arial" w:cs="Arial"/>
                <w:sz w:val="24"/>
                <w:szCs w:val="24"/>
              </w:rPr>
            </w:pPr>
            <w:r w:rsidRPr="009F2AC7">
              <w:rPr>
                <w:rFonts w:ascii="Arial" w:hAnsi="Arial" w:cs="Arial"/>
                <w:sz w:val="24"/>
                <w:szCs w:val="24"/>
              </w:rPr>
              <w:t xml:space="preserve">satu          yaitu          instansi </w:t>
            </w:r>
          </w:p>
          <w:p w:rsidR="009F2AC7" w:rsidRDefault="009F2AC7" w:rsidP="009F2AC7">
            <w:pPr>
              <w:jc w:val="both"/>
              <w:rPr>
                <w:rFonts w:ascii="Arial" w:hAnsi="Arial" w:cs="Arial"/>
                <w:sz w:val="24"/>
                <w:szCs w:val="24"/>
              </w:rPr>
            </w:pPr>
            <w:r w:rsidRPr="009F2AC7">
              <w:rPr>
                <w:rFonts w:ascii="Arial" w:hAnsi="Arial" w:cs="Arial"/>
                <w:sz w:val="24"/>
                <w:szCs w:val="24"/>
              </w:rPr>
              <w:t>pemerintah</w:t>
            </w:r>
          </w:p>
        </w:tc>
        <w:tc>
          <w:tcPr>
            <w:tcW w:w="2515" w:type="dxa"/>
          </w:tcPr>
          <w:p w:rsidR="009F2AC7" w:rsidRPr="009F2AC7" w:rsidRDefault="009F2AC7" w:rsidP="009F2AC7">
            <w:pPr>
              <w:jc w:val="both"/>
              <w:rPr>
                <w:rFonts w:ascii="Arial" w:hAnsi="Arial" w:cs="Arial"/>
                <w:sz w:val="24"/>
                <w:szCs w:val="24"/>
              </w:rPr>
            </w:pPr>
            <w:r w:rsidRPr="009F2AC7">
              <w:rPr>
                <w:rFonts w:ascii="Arial" w:hAnsi="Arial" w:cs="Arial"/>
                <w:sz w:val="24"/>
                <w:szCs w:val="24"/>
              </w:rPr>
              <w:t xml:space="preserve">Komponen yang terlibat : </w:t>
            </w:r>
          </w:p>
          <w:p w:rsidR="009F2AC7" w:rsidRPr="009F2AC7" w:rsidRDefault="009F2AC7" w:rsidP="009F2AC7">
            <w:pPr>
              <w:jc w:val="both"/>
              <w:rPr>
                <w:rFonts w:ascii="Arial" w:hAnsi="Arial" w:cs="Arial"/>
                <w:sz w:val="24"/>
                <w:szCs w:val="24"/>
              </w:rPr>
            </w:pPr>
            <w:r w:rsidRPr="009F2AC7">
              <w:rPr>
                <w:rFonts w:ascii="Arial" w:hAnsi="Arial" w:cs="Arial"/>
                <w:sz w:val="24"/>
                <w:szCs w:val="24"/>
              </w:rPr>
              <w:t xml:space="preserve">sektor publik, sektor swasta </w:t>
            </w:r>
          </w:p>
          <w:p w:rsidR="009F2AC7" w:rsidRDefault="009F2AC7" w:rsidP="009F2AC7">
            <w:pPr>
              <w:jc w:val="both"/>
              <w:rPr>
                <w:rFonts w:ascii="Arial" w:hAnsi="Arial" w:cs="Arial"/>
                <w:sz w:val="24"/>
                <w:szCs w:val="24"/>
              </w:rPr>
            </w:pPr>
            <w:proofErr w:type="gramStart"/>
            <w:r w:rsidRPr="009F2AC7">
              <w:rPr>
                <w:rFonts w:ascii="Arial" w:hAnsi="Arial" w:cs="Arial"/>
                <w:sz w:val="24"/>
                <w:szCs w:val="24"/>
              </w:rPr>
              <w:t>dan</w:t>
            </w:r>
            <w:proofErr w:type="gramEnd"/>
            <w:r w:rsidRPr="009F2AC7">
              <w:rPr>
                <w:rFonts w:ascii="Arial" w:hAnsi="Arial" w:cs="Arial"/>
                <w:sz w:val="24"/>
                <w:szCs w:val="24"/>
              </w:rPr>
              <w:t xml:space="preserve"> masyarakat.</w:t>
            </w:r>
          </w:p>
        </w:tc>
      </w:tr>
      <w:tr w:rsidR="009F2AC7" w:rsidTr="008321BA">
        <w:tc>
          <w:tcPr>
            <w:tcW w:w="535" w:type="dxa"/>
          </w:tcPr>
          <w:p w:rsidR="009F2AC7" w:rsidRDefault="009F2AC7" w:rsidP="009F2AC7">
            <w:pPr>
              <w:jc w:val="both"/>
              <w:rPr>
                <w:rFonts w:ascii="Arial" w:hAnsi="Arial" w:cs="Arial"/>
                <w:sz w:val="24"/>
                <w:szCs w:val="24"/>
              </w:rPr>
            </w:pPr>
            <w:r>
              <w:rPr>
                <w:rFonts w:ascii="Arial" w:hAnsi="Arial" w:cs="Arial"/>
                <w:sz w:val="24"/>
                <w:szCs w:val="24"/>
              </w:rPr>
              <w:t>4</w:t>
            </w:r>
          </w:p>
        </w:tc>
        <w:tc>
          <w:tcPr>
            <w:tcW w:w="2970" w:type="dxa"/>
          </w:tcPr>
          <w:p w:rsidR="009F2AC7" w:rsidRPr="009F2AC7" w:rsidRDefault="009F2AC7" w:rsidP="009F2AC7">
            <w:pPr>
              <w:jc w:val="both"/>
              <w:rPr>
                <w:rFonts w:ascii="Arial" w:hAnsi="Arial" w:cs="Arial"/>
                <w:sz w:val="24"/>
                <w:szCs w:val="24"/>
              </w:rPr>
            </w:pPr>
            <w:r w:rsidRPr="009F2AC7">
              <w:rPr>
                <w:rFonts w:ascii="Arial" w:hAnsi="Arial" w:cs="Arial"/>
                <w:sz w:val="24"/>
                <w:szCs w:val="24"/>
              </w:rPr>
              <w:t xml:space="preserve">Pemegang peran </w:t>
            </w:r>
          </w:p>
          <w:p w:rsidR="009F2AC7" w:rsidRDefault="009F2AC7" w:rsidP="009F2AC7">
            <w:pPr>
              <w:jc w:val="both"/>
              <w:rPr>
                <w:rFonts w:ascii="Arial" w:hAnsi="Arial" w:cs="Arial"/>
                <w:sz w:val="24"/>
                <w:szCs w:val="24"/>
              </w:rPr>
            </w:pPr>
            <w:r w:rsidRPr="009F2AC7">
              <w:rPr>
                <w:rFonts w:ascii="Arial" w:hAnsi="Arial" w:cs="Arial"/>
                <w:sz w:val="24"/>
                <w:szCs w:val="24"/>
              </w:rPr>
              <w:t>Dominan</w:t>
            </w:r>
          </w:p>
        </w:tc>
        <w:tc>
          <w:tcPr>
            <w:tcW w:w="2520" w:type="dxa"/>
          </w:tcPr>
          <w:p w:rsidR="009F2AC7" w:rsidRDefault="009F2AC7" w:rsidP="009F2AC7">
            <w:pPr>
              <w:jc w:val="both"/>
              <w:rPr>
                <w:rFonts w:ascii="Arial" w:hAnsi="Arial" w:cs="Arial"/>
                <w:sz w:val="24"/>
                <w:szCs w:val="24"/>
              </w:rPr>
            </w:pPr>
            <w:r w:rsidRPr="009F2AC7">
              <w:rPr>
                <w:rFonts w:ascii="Arial" w:hAnsi="Arial" w:cs="Arial"/>
                <w:sz w:val="24"/>
                <w:szCs w:val="24"/>
              </w:rPr>
              <w:t>Sektor pemerintah</w:t>
            </w:r>
          </w:p>
        </w:tc>
        <w:tc>
          <w:tcPr>
            <w:tcW w:w="2515" w:type="dxa"/>
          </w:tcPr>
          <w:p w:rsidR="009F2AC7" w:rsidRPr="009F2AC7" w:rsidRDefault="009F2AC7" w:rsidP="009F2AC7">
            <w:pPr>
              <w:jc w:val="both"/>
              <w:rPr>
                <w:rFonts w:ascii="Arial" w:hAnsi="Arial" w:cs="Arial"/>
                <w:sz w:val="24"/>
                <w:szCs w:val="24"/>
              </w:rPr>
            </w:pPr>
            <w:r w:rsidRPr="009F2AC7">
              <w:rPr>
                <w:rFonts w:ascii="Arial" w:hAnsi="Arial" w:cs="Arial"/>
                <w:sz w:val="24"/>
                <w:szCs w:val="24"/>
              </w:rPr>
              <w:t xml:space="preserve">Semua komponen </w:t>
            </w:r>
          </w:p>
          <w:p w:rsidR="009F2AC7" w:rsidRPr="009F2AC7" w:rsidRDefault="009F2AC7" w:rsidP="009F2AC7">
            <w:pPr>
              <w:jc w:val="both"/>
              <w:rPr>
                <w:rFonts w:ascii="Arial" w:hAnsi="Arial" w:cs="Arial"/>
                <w:sz w:val="24"/>
                <w:szCs w:val="24"/>
              </w:rPr>
            </w:pPr>
            <w:r w:rsidRPr="009F2AC7">
              <w:rPr>
                <w:rFonts w:ascii="Arial" w:hAnsi="Arial" w:cs="Arial"/>
                <w:sz w:val="24"/>
                <w:szCs w:val="24"/>
              </w:rPr>
              <w:t>memegan</w:t>
            </w:r>
          </w:p>
          <w:p w:rsidR="009F2AC7" w:rsidRPr="009F2AC7" w:rsidRDefault="009F2AC7" w:rsidP="009F2AC7">
            <w:pPr>
              <w:jc w:val="both"/>
              <w:rPr>
                <w:rFonts w:ascii="Arial" w:hAnsi="Arial" w:cs="Arial"/>
                <w:sz w:val="24"/>
                <w:szCs w:val="24"/>
              </w:rPr>
            </w:pPr>
            <w:r w:rsidRPr="009F2AC7">
              <w:rPr>
                <w:rFonts w:ascii="Arial" w:hAnsi="Arial" w:cs="Arial"/>
                <w:sz w:val="24"/>
                <w:szCs w:val="24"/>
              </w:rPr>
              <w:t xml:space="preserve">g peranan sesuai </w:t>
            </w:r>
          </w:p>
          <w:p w:rsidR="009F2AC7" w:rsidRPr="009F2AC7" w:rsidRDefault="009F2AC7" w:rsidP="009F2AC7">
            <w:pPr>
              <w:jc w:val="both"/>
              <w:rPr>
                <w:rFonts w:ascii="Arial" w:hAnsi="Arial" w:cs="Arial"/>
                <w:sz w:val="24"/>
                <w:szCs w:val="24"/>
              </w:rPr>
            </w:pPr>
            <w:r w:rsidRPr="009F2AC7">
              <w:rPr>
                <w:rFonts w:ascii="Arial" w:hAnsi="Arial" w:cs="Arial"/>
                <w:sz w:val="24"/>
                <w:szCs w:val="24"/>
              </w:rPr>
              <w:t>fungsi masing</w:t>
            </w:r>
          </w:p>
          <w:p w:rsidR="009F2AC7" w:rsidRPr="009F2AC7" w:rsidRDefault="009F2AC7" w:rsidP="009F2AC7">
            <w:pPr>
              <w:jc w:val="both"/>
              <w:rPr>
                <w:rFonts w:ascii="Arial" w:hAnsi="Arial" w:cs="Arial"/>
                <w:sz w:val="24"/>
                <w:szCs w:val="24"/>
              </w:rPr>
            </w:pPr>
            <w:r w:rsidRPr="009F2AC7">
              <w:rPr>
                <w:rFonts w:ascii="Arial" w:hAnsi="Arial" w:cs="Arial"/>
                <w:sz w:val="24"/>
                <w:szCs w:val="24"/>
              </w:rPr>
              <w:t>-</w:t>
            </w:r>
          </w:p>
          <w:p w:rsidR="009F2AC7" w:rsidRDefault="009F2AC7" w:rsidP="009F2AC7">
            <w:pPr>
              <w:jc w:val="both"/>
              <w:rPr>
                <w:rFonts w:ascii="Arial" w:hAnsi="Arial" w:cs="Arial"/>
                <w:sz w:val="24"/>
                <w:szCs w:val="24"/>
              </w:rPr>
            </w:pPr>
            <w:r w:rsidRPr="009F2AC7">
              <w:rPr>
                <w:rFonts w:ascii="Arial" w:hAnsi="Arial" w:cs="Arial"/>
                <w:sz w:val="24"/>
                <w:szCs w:val="24"/>
              </w:rPr>
              <w:t>masing</w:t>
            </w:r>
          </w:p>
        </w:tc>
      </w:tr>
      <w:tr w:rsidR="009F2AC7" w:rsidTr="008321BA">
        <w:tc>
          <w:tcPr>
            <w:tcW w:w="535" w:type="dxa"/>
          </w:tcPr>
          <w:p w:rsidR="009F2AC7" w:rsidRDefault="009F2AC7" w:rsidP="009F2AC7">
            <w:pPr>
              <w:jc w:val="both"/>
              <w:rPr>
                <w:rFonts w:ascii="Arial" w:hAnsi="Arial" w:cs="Arial"/>
                <w:sz w:val="24"/>
                <w:szCs w:val="24"/>
              </w:rPr>
            </w:pPr>
            <w:r>
              <w:rPr>
                <w:rFonts w:ascii="Arial" w:hAnsi="Arial" w:cs="Arial"/>
                <w:sz w:val="24"/>
                <w:szCs w:val="24"/>
              </w:rPr>
              <w:t>5</w:t>
            </w:r>
          </w:p>
        </w:tc>
        <w:tc>
          <w:tcPr>
            <w:tcW w:w="2970" w:type="dxa"/>
          </w:tcPr>
          <w:p w:rsidR="009F2AC7" w:rsidRPr="009F2AC7" w:rsidRDefault="009F2AC7" w:rsidP="009F2AC7">
            <w:pPr>
              <w:jc w:val="both"/>
              <w:rPr>
                <w:rFonts w:ascii="Arial" w:hAnsi="Arial" w:cs="Arial"/>
                <w:sz w:val="24"/>
                <w:szCs w:val="24"/>
              </w:rPr>
            </w:pPr>
            <w:r w:rsidRPr="009F2AC7">
              <w:rPr>
                <w:rFonts w:ascii="Arial" w:hAnsi="Arial" w:cs="Arial"/>
                <w:sz w:val="24"/>
                <w:szCs w:val="24"/>
              </w:rPr>
              <w:t xml:space="preserve">Efek inpact yang </w:t>
            </w:r>
          </w:p>
          <w:p w:rsidR="009F2AC7" w:rsidRDefault="00A026BE" w:rsidP="009F2AC7">
            <w:pPr>
              <w:jc w:val="both"/>
              <w:rPr>
                <w:rFonts w:ascii="Arial" w:hAnsi="Arial" w:cs="Arial"/>
                <w:sz w:val="24"/>
                <w:szCs w:val="24"/>
              </w:rPr>
            </w:pPr>
            <w:r w:rsidRPr="009F2AC7">
              <w:rPr>
                <w:rFonts w:ascii="Arial" w:hAnsi="Arial" w:cs="Arial"/>
                <w:sz w:val="24"/>
                <w:szCs w:val="24"/>
              </w:rPr>
              <w:t>D</w:t>
            </w:r>
            <w:r w:rsidR="009F2AC7" w:rsidRPr="009F2AC7">
              <w:rPr>
                <w:rFonts w:ascii="Arial" w:hAnsi="Arial" w:cs="Arial"/>
                <w:sz w:val="24"/>
                <w:szCs w:val="24"/>
              </w:rPr>
              <w:t>iharapkan</w:t>
            </w:r>
          </w:p>
        </w:tc>
        <w:tc>
          <w:tcPr>
            <w:tcW w:w="2520" w:type="dxa"/>
          </w:tcPr>
          <w:p w:rsidR="009F2AC7" w:rsidRDefault="009F2AC7" w:rsidP="009F2AC7">
            <w:pPr>
              <w:jc w:val="both"/>
              <w:rPr>
                <w:rFonts w:ascii="Arial" w:hAnsi="Arial" w:cs="Arial"/>
                <w:sz w:val="24"/>
                <w:szCs w:val="24"/>
              </w:rPr>
            </w:pPr>
            <w:r w:rsidRPr="009F2AC7">
              <w:rPr>
                <w:rFonts w:ascii="Arial" w:hAnsi="Arial" w:cs="Arial"/>
                <w:sz w:val="24"/>
                <w:szCs w:val="24"/>
              </w:rPr>
              <w:t>Kepatuhan warga negara</w:t>
            </w:r>
          </w:p>
        </w:tc>
        <w:tc>
          <w:tcPr>
            <w:tcW w:w="2515" w:type="dxa"/>
          </w:tcPr>
          <w:p w:rsidR="009F2AC7" w:rsidRDefault="009F2AC7" w:rsidP="009F2AC7">
            <w:pPr>
              <w:jc w:val="both"/>
              <w:rPr>
                <w:rFonts w:ascii="Arial" w:hAnsi="Arial" w:cs="Arial"/>
                <w:sz w:val="24"/>
                <w:szCs w:val="24"/>
              </w:rPr>
            </w:pPr>
            <w:r w:rsidRPr="009F2AC7">
              <w:rPr>
                <w:rFonts w:ascii="Arial" w:hAnsi="Arial" w:cs="Arial"/>
                <w:sz w:val="24"/>
                <w:szCs w:val="24"/>
              </w:rPr>
              <w:t>Partisipasi warga negara</w:t>
            </w:r>
          </w:p>
        </w:tc>
      </w:tr>
      <w:tr w:rsidR="009F2AC7" w:rsidTr="00A7557A">
        <w:trPr>
          <w:trHeight w:val="3230"/>
        </w:trPr>
        <w:tc>
          <w:tcPr>
            <w:tcW w:w="535" w:type="dxa"/>
          </w:tcPr>
          <w:p w:rsidR="009F2AC7" w:rsidRDefault="009F2AC7" w:rsidP="009F2AC7">
            <w:pPr>
              <w:jc w:val="both"/>
              <w:rPr>
                <w:rFonts w:ascii="Arial" w:hAnsi="Arial" w:cs="Arial"/>
                <w:sz w:val="24"/>
                <w:szCs w:val="24"/>
              </w:rPr>
            </w:pPr>
            <w:r>
              <w:rPr>
                <w:rFonts w:ascii="Arial" w:hAnsi="Arial" w:cs="Arial"/>
                <w:sz w:val="24"/>
                <w:szCs w:val="24"/>
              </w:rPr>
              <w:t>6</w:t>
            </w:r>
          </w:p>
        </w:tc>
        <w:tc>
          <w:tcPr>
            <w:tcW w:w="2970" w:type="dxa"/>
          </w:tcPr>
          <w:p w:rsidR="009F2AC7" w:rsidRPr="009F2AC7" w:rsidRDefault="009F2AC7" w:rsidP="009F2AC7">
            <w:pPr>
              <w:jc w:val="both"/>
              <w:rPr>
                <w:rFonts w:ascii="Arial" w:hAnsi="Arial" w:cs="Arial"/>
                <w:sz w:val="24"/>
                <w:szCs w:val="24"/>
              </w:rPr>
            </w:pPr>
            <w:r w:rsidRPr="009F2AC7">
              <w:rPr>
                <w:rFonts w:ascii="Arial" w:hAnsi="Arial" w:cs="Arial"/>
                <w:sz w:val="24"/>
                <w:szCs w:val="24"/>
              </w:rPr>
              <w:t xml:space="preserve">Hasil    (    output)    yang </w:t>
            </w:r>
          </w:p>
          <w:p w:rsidR="009F2AC7" w:rsidRDefault="00A026BE" w:rsidP="009F2AC7">
            <w:pPr>
              <w:jc w:val="both"/>
              <w:rPr>
                <w:rFonts w:ascii="Arial" w:hAnsi="Arial" w:cs="Arial"/>
                <w:sz w:val="24"/>
                <w:szCs w:val="24"/>
              </w:rPr>
            </w:pPr>
            <w:r w:rsidRPr="009F2AC7">
              <w:rPr>
                <w:rFonts w:ascii="Arial" w:hAnsi="Arial" w:cs="Arial"/>
                <w:sz w:val="24"/>
                <w:szCs w:val="24"/>
              </w:rPr>
              <w:t>D</w:t>
            </w:r>
            <w:r w:rsidR="009F2AC7" w:rsidRPr="009F2AC7">
              <w:rPr>
                <w:rFonts w:ascii="Arial" w:hAnsi="Arial" w:cs="Arial"/>
                <w:sz w:val="24"/>
                <w:szCs w:val="24"/>
              </w:rPr>
              <w:t>iharapkan</w:t>
            </w:r>
          </w:p>
        </w:tc>
        <w:tc>
          <w:tcPr>
            <w:tcW w:w="2520" w:type="dxa"/>
          </w:tcPr>
          <w:p w:rsidR="009F2AC7" w:rsidRPr="009F2AC7" w:rsidRDefault="009F2AC7" w:rsidP="009F2AC7">
            <w:pPr>
              <w:jc w:val="both"/>
              <w:rPr>
                <w:rFonts w:ascii="Arial" w:hAnsi="Arial" w:cs="Arial"/>
                <w:sz w:val="24"/>
                <w:szCs w:val="24"/>
              </w:rPr>
            </w:pPr>
            <w:r w:rsidRPr="009F2AC7">
              <w:rPr>
                <w:rFonts w:ascii="Arial" w:hAnsi="Arial" w:cs="Arial"/>
                <w:sz w:val="24"/>
                <w:szCs w:val="24"/>
              </w:rPr>
              <w:t xml:space="preserve">Pencapaian  tujuan negara </w:t>
            </w:r>
          </w:p>
          <w:p w:rsidR="009F2AC7" w:rsidRDefault="009F2AC7" w:rsidP="009F2AC7">
            <w:pPr>
              <w:jc w:val="both"/>
              <w:rPr>
                <w:rFonts w:ascii="Arial" w:hAnsi="Arial" w:cs="Arial"/>
                <w:sz w:val="24"/>
                <w:szCs w:val="24"/>
              </w:rPr>
            </w:pPr>
            <w:r w:rsidRPr="009F2AC7">
              <w:rPr>
                <w:rFonts w:ascii="Arial" w:hAnsi="Arial" w:cs="Arial"/>
                <w:sz w:val="24"/>
                <w:szCs w:val="24"/>
              </w:rPr>
              <w:t>melalui kepatuhan warga</w:t>
            </w:r>
          </w:p>
        </w:tc>
        <w:tc>
          <w:tcPr>
            <w:tcW w:w="2515" w:type="dxa"/>
          </w:tcPr>
          <w:p w:rsidR="009F2AC7" w:rsidRPr="009F2AC7" w:rsidRDefault="009F2AC7" w:rsidP="009F2AC7">
            <w:pPr>
              <w:jc w:val="both"/>
              <w:rPr>
                <w:rFonts w:ascii="Arial" w:hAnsi="Arial" w:cs="Arial"/>
                <w:sz w:val="24"/>
                <w:szCs w:val="24"/>
              </w:rPr>
            </w:pPr>
            <w:r w:rsidRPr="009F2AC7">
              <w:rPr>
                <w:rFonts w:ascii="Arial" w:hAnsi="Arial" w:cs="Arial"/>
                <w:sz w:val="24"/>
                <w:szCs w:val="24"/>
              </w:rPr>
              <w:t xml:space="preserve">Pencapaian  tujuan negara </w:t>
            </w:r>
          </w:p>
          <w:p w:rsidR="009F2AC7" w:rsidRPr="009F2AC7" w:rsidRDefault="009F2AC7" w:rsidP="009F2AC7">
            <w:pPr>
              <w:jc w:val="both"/>
              <w:rPr>
                <w:rFonts w:ascii="Arial" w:hAnsi="Arial" w:cs="Arial"/>
                <w:sz w:val="24"/>
                <w:szCs w:val="24"/>
              </w:rPr>
            </w:pPr>
            <w:r w:rsidRPr="009F2AC7">
              <w:rPr>
                <w:rFonts w:ascii="Arial" w:hAnsi="Arial" w:cs="Arial"/>
                <w:sz w:val="24"/>
                <w:szCs w:val="24"/>
              </w:rPr>
              <w:t xml:space="preserve">dan tujuan masyarakat </w:t>
            </w:r>
          </w:p>
          <w:p w:rsidR="009F2AC7" w:rsidRPr="009F2AC7" w:rsidRDefault="009F2AC7" w:rsidP="009F2AC7">
            <w:pPr>
              <w:jc w:val="both"/>
              <w:rPr>
                <w:rFonts w:ascii="Arial" w:hAnsi="Arial" w:cs="Arial"/>
                <w:sz w:val="24"/>
                <w:szCs w:val="24"/>
              </w:rPr>
            </w:pPr>
            <w:r w:rsidRPr="009F2AC7">
              <w:rPr>
                <w:rFonts w:ascii="Arial" w:hAnsi="Arial" w:cs="Arial"/>
                <w:sz w:val="24"/>
                <w:szCs w:val="24"/>
              </w:rPr>
              <w:t>melal</w:t>
            </w:r>
          </w:p>
          <w:p w:rsidR="009F2AC7" w:rsidRPr="009F2AC7" w:rsidRDefault="009F2AC7" w:rsidP="009F2AC7">
            <w:pPr>
              <w:jc w:val="both"/>
              <w:rPr>
                <w:rFonts w:ascii="Arial" w:hAnsi="Arial" w:cs="Arial"/>
                <w:sz w:val="24"/>
                <w:szCs w:val="24"/>
              </w:rPr>
            </w:pPr>
            <w:r w:rsidRPr="009F2AC7">
              <w:rPr>
                <w:rFonts w:ascii="Arial" w:hAnsi="Arial" w:cs="Arial"/>
                <w:sz w:val="24"/>
                <w:szCs w:val="24"/>
              </w:rPr>
              <w:t xml:space="preserve">ui partisipasi warga </w:t>
            </w:r>
          </w:p>
          <w:p w:rsidR="009F2AC7" w:rsidRPr="009F2AC7" w:rsidRDefault="009F2AC7" w:rsidP="009F2AC7">
            <w:pPr>
              <w:jc w:val="both"/>
              <w:rPr>
                <w:rFonts w:ascii="Arial" w:hAnsi="Arial" w:cs="Arial"/>
                <w:sz w:val="24"/>
                <w:szCs w:val="24"/>
              </w:rPr>
            </w:pPr>
            <w:r w:rsidRPr="009F2AC7">
              <w:rPr>
                <w:rFonts w:ascii="Arial" w:hAnsi="Arial" w:cs="Arial"/>
                <w:sz w:val="24"/>
                <w:szCs w:val="24"/>
              </w:rPr>
              <w:t xml:space="preserve">negara dan warga </w:t>
            </w:r>
          </w:p>
          <w:p w:rsidR="009F2AC7" w:rsidRDefault="009F2AC7" w:rsidP="009F2AC7">
            <w:pPr>
              <w:jc w:val="both"/>
              <w:rPr>
                <w:rFonts w:ascii="Arial" w:hAnsi="Arial" w:cs="Arial"/>
                <w:sz w:val="24"/>
                <w:szCs w:val="24"/>
              </w:rPr>
            </w:pPr>
            <w:proofErr w:type="gramStart"/>
            <w:r w:rsidRPr="009F2AC7">
              <w:rPr>
                <w:rFonts w:ascii="Arial" w:hAnsi="Arial" w:cs="Arial"/>
                <w:sz w:val="24"/>
                <w:szCs w:val="24"/>
              </w:rPr>
              <w:t>masyarakat</w:t>
            </w:r>
            <w:proofErr w:type="gramEnd"/>
            <w:r w:rsidRPr="009F2AC7">
              <w:rPr>
                <w:rFonts w:ascii="Arial" w:hAnsi="Arial" w:cs="Arial"/>
                <w:sz w:val="24"/>
                <w:szCs w:val="24"/>
              </w:rPr>
              <w:t>.</w:t>
            </w:r>
          </w:p>
        </w:tc>
      </w:tr>
    </w:tbl>
    <w:p w:rsidR="00A7557A" w:rsidRDefault="00A7557A" w:rsidP="00091392">
      <w:pPr>
        <w:spacing w:line="240" w:lineRule="auto"/>
        <w:jc w:val="both"/>
        <w:rPr>
          <w:rFonts w:ascii="Arial" w:hAnsi="Arial" w:cs="Arial"/>
          <w:sz w:val="24"/>
          <w:szCs w:val="24"/>
        </w:rPr>
      </w:pPr>
    </w:p>
    <w:p w:rsidR="009A580B" w:rsidRPr="009A580B" w:rsidRDefault="009A580B" w:rsidP="009A580B">
      <w:pPr>
        <w:pStyle w:val="ListParagraph"/>
        <w:numPr>
          <w:ilvl w:val="0"/>
          <w:numId w:val="13"/>
        </w:numPr>
        <w:spacing w:after="0" w:line="240" w:lineRule="auto"/>
        <w:jc w:val="both"/>
        <w:rPr>
          <w:rFonts w:ascii="Arial" w:eastAsia="Times New Roman" w:hAnsi="Arial" w:cs="Arial"/>
          <w:b/>
          <w:sz w:val="24"/>
          <w:szCs w:val="24"/>
        </w:rPr>
      </w:pPr>
      <w:r w:rsidRPr="009A580B">
        <w:rPr>
          <w:rFonts w:ascii="Arial" w:eastAsia="Times New Roman" w:hAnsi="Arial" w:cs="Arial"/>
          <w:b/>
          <w:sz w:val="24"/>
          <w:szCs w:val="24"/>
        </w:rPr>
        <w:lastRenderedPageBreak/>
        <w:t xml:space="preserve">Indikator Prinsip </w:t>
      </w:r>
      <w:r w:rsidRPr="00973152">
        <w:rPr>
          <w:rFonts w:ascii="Arial" w:eastAsia="Times New Roman" w:hAnsi="Arial" w:cs="Arial"/>
          <w:b/>
          <w:i/>
          <w:sz w:val="24"/>
          <w:szCs w:val="24"/>
        </w:rPr>
        <w:t>Good Governance</w:t>
      </w:r>
      <w:r w:rsidRPr="009A580B">
        <w:rPr>
          <w:rFonts w:ascii="Arial" w:eastAsia="Times New Roman" w:hAnsi="Arial" w:cs="Arial"/>
          <w:b/>
          <w:sz w:val="24"/>
          <w:szCs w:val="24"/>
        </w:rPr>
        <w:t>.</w:t>
      </w:r>
    </w:p>
    <w:p w:rsidR="009A580B" w:rsidRPr="009A580B" w:rsidRDefault="009A580B" w:rsidP="009A580B">
      <w:pPr>
        <w:spacing w:after="0" w:line="240" w:lineRule="auto"/>
        <w:ind w:left="1710" w:firstLine="630"/>
        <w:jc w:val="both"/>
        <w:rPr>
          <w:rFonts w:ascii="Arial" w:eastAsia="Times New Roman" w:hAnsi="Arial" w:cs="Arial"/>
          <w:sz w:val="24"/>
          <w:szCs w:val="24"/>
        </w:rPr>
      </w:pPr>
      <w:proofErr w:type="gramStart"/>
      <w:r w:rsidRPr="009A580B">
        <w:rPr>
          <w:rFonts w:ascii="Arial" w:eastAsia="Times New Roman" w:hAnsi="Arial" w:cs="Arial"/>
          <w:sz w:val="24"/>
          <w:szCs w:val="24"/>
        </w:rPr>
        <w:t>Menurut  I</w:t>
      </w:r>
      <w:proofErr w:type="gramEnd"/>
      <w:r w:rsidRPr="009A580B">
        <w:rPr>
          <w:rFonts w:ascii="Arial" w:eastAsia="Times New Roman" w:hAnsi="Arial" w:cs="Arial"/>
          <w:sz w:val="24"/>
          <w:szCs w:val="24"/>
        </w:rPr>
        <w:t xml:space="preserve"> Wayan Gede Suacana dalam Ringkasan Disertasi Program</w:t>
      </w:r>
      <w:r w:rsidR="00AC61D7">
        <w:rPr>
          <w:rFonts w:ascii="Arial" w:eastAsia="Times New Roman" w:hAnsi="Arial" w:cs="Arial"/>
          <w:sz w:val="24"/>
          <w:szCs w:val="24"/>
        </w:rPr>
        <w:t xml:space="preserve"> </w:t>
      </w:r>
      <w:r w:rsidRPr="009A580B">
        <w:rPr>
          <w:rFonts w:ascii="Arial" w:eastAsia="Times New Roman" w:hAnsi="Arial" w:cs="Arial"/>
          <w:sz w:val="24"/>
          <w:szCs w:val="24"/>
        </w:rPr>
        <w:t>Doktor Kajian Budaya Universitas Udayana, 2008 mengemukakan bahwa :</w:t>
      </w:r>
    </w:p>
    <w:p w:rsidR="009A580B" w:rsidRPr="00F832FB" w:rsidRDefault="009A580B" w:rsidP="00F832FB">
      <w:pPr>
        <w:spacing w:after="0" w:line="240" w:lineRule="auto"/>
        <w:ind w:left="1710" w:hanging="90"/>
        <w:jc w:val="both"/>
        <w:rPr>
          <w:rFonts w:ascii="Arial" w:eastAsia="Times New Roman" w:hAnsi="Arial" w:cs="Arial"/>
          <w:sz w:val="24"/>
          <w:szCs w:val="24"/>
        </w:rPr>
      </w:pPr>
      <w:r w:rsidRPr="009A580B">
        <w:rPr>
          <w:rFonts w:ascii="Arial" w:eastAsia="Times New Roman" w:hAnsi="Arial" w:cs="Arial"/>
          <w:sz w:val="24"/>
          <w:szCs w:val="24"/>
        </w:rPr>
        <w:t xml:space="preserve">”dalam pelaksanaan tata pemerintahan yang baik dalam era </w:t>
      </w:r>
      <w:proofErr w:type="gramStart"/>
      <w:r w:rsidRPr="009A580B">
        <w:rPr>
          <w:rFonts w:ascii="Arial" w:eastAsia="Times New Roman" w:hAnsi="Arial" w:cs="Arial"/>
          <w:sz w:val="24"/>
          <w:szCs w:val="24"/>
        </w:rPr>
        <w:t xml:space="preserve">transisi </w:t>
      </w:r>
      <w:r>
        <w:rPr>
          <w:rFonts w:ascii="Arial" w:eastAsia="Times New Roman" w:hAnsi="Arial" w:cs="Arial"/>
          <w:sz w:val="24"/>
          <w:szCs w:val="24"/>
        </w:rPr>
        <w:t xml:space="preserve"> </w:t>
      </w:r>
      <w:r w:rsidRPr="009A580B">
        <w:rPr>
          <w:rFonts w:ascii="Arial" w:eastAsia="Times New Roman" w:hAnsi="Arial" w:cs="Arial"/>
          <w:sz w:val="24"/>
          <w:szCs w:val="24"/>
        </w:rPr>
        <w:t>demokrasi</w:t>
      </w:r>
      <w:proofErr w:type="gramEnd"/>
      <w:r w:rsidRPr="009A580B">
        <w:rPr>
          <w:rFonts w:ascii="Arial" w:eastAsia="Times New Roman" w:hAnsi="Arial" w:cs="Arial"/>
          <w:sz w:val="24"/>
          <w:szCs w:val="24"/>
        </w:rPr>
        <w:t xml:space="preserve"> terdapat tiga aspek dasar yang perlu dikembangkan yaitu : prinsip-prinsip transparansi, akuntabilitas dan partisipasi‟. (</w:t>
      </w:r>
      <w:hyperlink r:id="rId9" w:history="1">
        <w:r w:rsidRPr="007C63E8">
          <w:rPr>
            <w:rStyle w:val="Hyperlink"/>
            <w:rFonts w:ascii="Arial" w:eastAsia="Times New Roman" w:hAnsi="Arial" w:cs="Arial"/>
            <w:sz w:val="24"/>
            <w:szCs w:val="24"/>
          </w:rPr>
          <w:t>http://iwayan-gedesuacana.blogspot.com</w:t>
        </w:r>
      </w:hyperlink>
      <w:r w:rsidRPr="009A580B">
        <w:rPr>
          <w:rFonts w:ascii="Arial" w:eastAsia="Times New Roman" w:hAnsi="Arial" w:cs="Arial"/>
          <w:sz w:val="24"/>
          <w:szCs w:val="24"/>
        </w:rPr>
        <w:t>)</w:t>
      </w:r>
      <w:r>
        <w:rPr>
          <w:rFonts w:ascii="Arial" w:eastAsia="Times New Roman" w:hAnsi="Arial" w:cs="Arial"/>
          <w:sz w:val="24"/>
          <w:szCs w:val="24"/>
        </w:rPr>
        <w:t xml:space="preserve">. </w:t>
      </w:r>
    </w:p>
    <w:p w:rsidR="009A580B" w:rsidRPr="009A580B" w:rsidRDefault="009A580B" w:rsidP="009A580B">
      <w:pPr>
        <w:spacing w:after="0" w:line="240" w:lineRule="auto"/>
        <w:ind w:left="1710" w:firstLine="630"/>
        <w:jc w:val="both"/>
        <w:rPr>
          <w:rFonts w:ascii="Arial" w:eastAsia="Times New Roman" w:hAnsi="Arial" w:cs="Arial"/>
          <w:sz w:val="24"/>
          <w:szCs w:val="24"/>
        </w:rPr>
      </w:pPr>
      <w:r w:rsidRPr="009A580B">
        <w:rPr>
          <w:rFonts w:ascii="Arial" w:eastAsia="Times New Roman" w:hAnsi="Arial" w:cs="Arial"/>
          <w:sz w:val="24"/>
          <w:szCs w:val="24"/>
        </w:rPr>
        <w:t xml:space="preserve">Indikator Prinsip </w:t>
      </w:r>
      <w:r w:rsidRPr="009A580B">
        <w:rPr>
          <w:rFonts w:ascii="Arial" w:eastAsia="Times New Roman" w:hAnsi="Arial" w:cs="Arial"/>
          <w:i/>
          <w:sz w:val="24"/>
          <w:szCs w:val="24"/>
        </w:rPr>
        <w:t>Good Governance</w:t>
      </w:r>
      <w:r w:rsidRPr="009A580B">
        <w:rPr>
          <w:rFonts w:ascii="Arial" w:eastAsia="Times New Roman" w:hAnsi="Arial" w:cs="Arial"/>
          <w:sz w:val="24"/>
          <w:szCs w:val="24"/>
        </w:rPr>
        <w:t xml:space="preserve"> Berikut merupakan beberapa indikator untuk mengukur prinsip-prinsip </w:t>
      </w:r>
      <w:r w:rsidRPr="00F832FB">
        <w:rPr>
          <w:rFonts w:ascii="Arial" w:eastAsia="Times New Roman" w:hAnsi="Arial" w:cs="Arial"/>
          <w:i/>
          <w:sz w:val="24"/>
          <w:szCs w:val="24"/>
        </w:rPr>
        <w:t xml:space="preserve">good </w:t>
      </w:r>
      <w:proofErr w:type="gramStart"/>
      <w:r w:rsidRPr="009A580B">
        <w:rPr>
          <w:rFonts w:ascii="Arial" w:eastAsia="Times New Roman" w:hAnsi="Arial" w:cs="Arial"/>
          <w:i/>
          <w:sz w:val="24"/>
          <w:szCs w:val="24"/>
        </w:rPr>
        <w:t>governance</w:t>
      </w:r>
      <w:r w:rsidRPr="009A580B">
        <w:rPr>
          <w:rFonts w:ascii="Arial" w:eastAsia="Times New Roman" w:hAnsi="Arial" w:cs="Arial"/>
          <w:sz w:val="24"/>
          <w:szCs w:val="24"/>
        </w:rPr>
        <w:t xml:space="preserve"> :</w:t>
      </w:r>
      <w:proofErr w:type="gramEnd"/>
      <w:r w:rsidRPr="009A580B">
        <w:rPr>
          <w:rFonts w:ascii="Arial" w:eastAsia="Times New Roman" w:hAnsi="Arial" w:cs="Arial"/>
          <w:sz w:val="24"/>
          <w:szCs w:val="24"/>
        </w:rPr>
        <w:t xml:space="preserve"> </w:t>
      </w:r>
    </w:p>
    <w:p w:rsidR="009A580B" w:rsidRPr="008E05DD" w:rsidRDefault="009A580B" w:rsidP="008E05DD">
      <w:pPr>
        <w:pStyle w:val="ListParagraph"/>
        <w:numPr>
          <w:ilvl w:val="0"/>
          <w:numId w:val="15"/>
        </w:numPr>
        <w:spacing w:after="0" w:line="240" w:lineRule="auto"/>
        <w:jc w:val="both"/>
        <w:rPr>
          <w:rFonts w:ascii="Arial" w:eastAsia="Times New Roman" w:hAnsi="Arial" w:cs="Arial"/>
          <w:b/>
          <w:sz w:val="24"/>
          <w:szCs w:val="24"/>
        </w:rPr>
      </w:pPr>
      <w:r w:rsidRPr="008E05DD">
        <w:rPr>
          <w:rFonts w:ascii="Arial" w:eastAsia="Times New Roman" w:hAnsi="Arial" w:cs="Arial"/>
          <w:b/>
          <w:sz w:val="24"/>
          <w:szCs w:val="24"/>
        </w:rPr>
        <w:t>Partisipasi</w:t>
      </w:r>
    </w:p>
    <w:p w:rsidR="009A580B" w:rsidRPr="009A580B" w:rsidRDefault="008E05DD" w:rsidP="009A580B">
      <w:pPr>
        <w:tabs>
          <w:tab w:val="left" w:pos="630"/>
        </w:tabs>
        <w:spacing w:after="0" w:line="240" w:lineRule="auto"/>
        <w:ind w:firstLine="1890"/>
        <w:jc w:val="both"/>
        <w:rPr>
          <w:rFonts w:ascii="Arial" w:eastAsia="Times New Roman" w:hAnsi="Arial" w:cs="Arial"/>
          <w:sz w:val="24"/>
          <w:szCs w:val="24"/>
        </w:rPr>
      </w:pPr>
      <w:r>
        <w:rPr>
          <w:rFonts w:ascii="Arial" w:eastAsia="Times New Roman" w:hAnsi="Arial" w:cs="Arial"/>
          <w:sz w:val="24"/>
          <w:szCs w:val="24"/>
        </w:rPr>
        <w:tab/>
      </w:r>
      <w:r w:rsidR="009A580B" w:rsidRPr="009A580B">
        <w:rPr>
          <w:rFonts w:ascii="Arial" w:eastAsia="Times New Roman" w:hAnsi="Arial" w:cs="Arial"/>
          <w:sz w:val="24"/>
          <w:szCs w:val="24"/>
        </w:rPr>
        <w:t xml:space="preserve">Yang merupakan indikator untuk mengukur prinsip </w:t>
      </w:r>
      <w:proofErr w:type="gramStart"/>
      <w:r w:rsidR="009A580B" w:rsidRPr="009A580B">
        <w:rPr>
          <w:rFonts w:ascii="Arial" w:eastAsia="Times New Roman" w:hAnsi="Arial" w:cs="Arial"/>
          <w:sz w:val="24"/>
          <w:szCs w:val="24"/>
        </w:rPr>
        <w:t>partisipasi :</w:t>
      </w:r>
      <w:proofErr w:type="gramEnd"/>
    </w:p>
    <w:p w:rsidR="009A580B" w:rsidRPr="008E05DD" w:rsidRDefault="009A580B" w:rsidP="008E05DD">
      <w:pPr>
        <w:pStyle w:val="ListParagraph"/>
        <w:numPr>
          <w:ilvl w:val="1"/>
          <w:numId w:val="17"/>
        </w:numPr>
        <w:tabs>
          <w:tab w:val="left" w:pos="630"/>
        </w:tabs>
        <w:spacing w:after="0" w:line="240" w:lineRule="auto"/>
        <w:ind w:left="2610"/>
        <w:jc w:val="both"/>
        <w:rPr>
          <w:rFonts w:ascii="Arial" w:eastAsia="Times New Roman" w:hAnsi="Arial" w:cs="Arial"/>
          <w:sz w:val="24"/>
          <w:szCs w:val="24"/>
        </w:rPr>
      </w:pPr>
      <w:r w:rsidRPr="008E05DD">
        <w:rPr>
          <w:rFonts w:ascii="Arial" w:eastAsia="Times New Roman" w:hAnsi="Arial" w:cs="Arial"/>
          <w:sz w:val="24"/>
          <w:szCs w:val="24"/>
        </w:rPr>
        <w:t>Keterlibatan aparat melalui terciptanya nilai dan komitmen diantara aparat.</w:t>
      </w:r>
    </w:p>
    <w:p w:rsidR="009A580B" w:rsidRPr="008E05DD" w:rsidRDefault="009A580B" w:rsidP="008E05DD">
      <w:pPr>
        <w:pStyle w:val="ListParagraph"/>
        <w:numPr>
          <w:ilvl w:val="1"/>
          <w:numId w:val="17"/>
        </w:numPr>
        <w:tabs>
          <w:tab w:val="left" w:pos="630"/>
        </w:tabs>
        <w:spacing w:after="0" w:line="240" w:lineRule="auto"/>
        <w:ind w:left="2610"/>
        <w:jc w:val="both"/>
        <w:rPr>
          <w:rFonts w:ascii="Arial" w:eastAsia="Times New Roman" w:hAnsi="Arial" w:cs="Arial"/>
          <w:sz w:val="24"/>
          <w:szCs w:val="24"/>
        </w:rPr>
      </w:pPr>
      <w:r w:rsidRPr="008E05DD">
        <w:rPr>
          <w:rFonts w:ascii="Arial" w:eastAsia="Times New Roman" w:hAnsi="Arial" w:cs="Arial"/>
          <w:sz w:val="24"/>
          <w:szCs w:val="24"/>
        </w:rPr>
        <w:t>Adanya forum untuk menampung partisipasi masyarakat yang representatif, jelas arahannya dan dapat dikontrol, bersifat terbuka dan harus ditempatkan sebagai mimbar masyarakat mengekspresikan keinginan.</w:t>
      </w:r>
    </w:p>
    <w:p w:rsidR="009A580B" w:rsidRPr="008E05DD" w:rsidRDefault="009A580B" w:rsidP="008E05DD">
      <w:pPr>
        <w:pStyle w:val="ListParagraph"/>
        <w:numPr>
          <w:ilvl w:val="1"/>
          <w:numId w:val="17"/>
        </w:numPr>
        <w:tabs>
          <w:tab w:val="left" w:pos="630"/>
        </w:tabs>
        <w:spacing w:after="0" w:line="240" w:lineRule="auto"/>
        <w:ind w:left="2610"/>
        <w:jc w:val="both"/>
        <w:rPr>
          <w:rFonts w:ascii="Arial" w:eastAsia="Times New Roman" w:hAnsi="Arial" w:cs="Arial"/>
          <w:sz w:val="24"/>
          <w:szCs w:val="24"/>
        </w:rPr>
      </w:pPr>
      <w:r w:rsidRPr="008E05DD">
        <w:rPr>
          <w:rFonts w:ascii="Arial" w:eastAsia="Times New Roman" w:hAnsi="Arial" w:cs="Arial"/>
          <w:sz w:val="24"/>
          <w:szCs w:val="24"/>
        </w:rPr>
        <w:t>Kemampuan masyarakat untuk terlibat dalam proses pembuatan keputusan.</w:t>
      </w:r>
    </w:p>
    <w:p w:rsidR="009A580B" w:rsidRPr="008E05DD" w:rsidRDefault="009A580B" w:rsidP="008E05DD">
      <w:pPr>
        <w:pStyle w:val="ListParagraph"/>
        <w:numPr>
          <w:ilvl w:val="1"/>
          <w:numId w:val="17"/>
        </w:numPr>
        <w:tabs>
          <w:tab w:val="left" w:pos="630"/>
        </w:tabs>
        <w:spacing w:after="0" w:line="240" w:lineRule="auto"/>
        <w:ind w:left="2610"/>
        <w:jc w:val="both"/>
        <w:rPr>
          <w:rFonts w:ascii="Arial" w:eastAsia="Times New Roman" w:hAnsi="Arial" w:cs="Arial"/>
          <w:sz w:val="24"/>
          <w:szCs w:val="24"/>
        </w:rPr>
      </w:pPr>
      <w:r w:rsidRPr="008E05DD">
        <w:rPr>
          <w:rFonts w:ascii="Arial" w:eastAsia="Times New Roman" w:hAnsi="Arial" w:cs="Arial"/>
          <w:sz w:val="24"/>
          <w:szCs w:val="24"/>
        </w:rPr>
        <w:t>Fokus pemerintah adalah memberikan arahan dan mendukung orang lain untuk berpartisipasi.</w:t>
      </w:r>
    </w:p>
    <w:p w:rsidR="009A580B" w:rsidRPr="008E05DD" w:rsidRDefault="009A580B" w:rsidP="008E05DD">
      <w:pPr>
        <w:pStyle w:val="ListParagraph"/>
        <w:numPr>
          <w:ilvl w:val="1"/>
          <w:numId w:val="17"/>
        </w:numPr>
        <w:tabs>
          <w:tab w:val="left" w:pos="630"/>
        </w:tabs>
        <w:spacing w:after="0" w:line="240" w:lineRule="auto"/>
        <w:ind w:left="2610"/>
        <w:jc w:val="both"/>
        <w:rPr>
          <w:rFonts w:ascii="Arial" w:eastAsia="Times New Roman" w:hAnsi="Arial" w:cs="Arial"/>
          <w:sz w:val="24"/>
          <w:szCs w:val="24"/>
        </w:rPr>
      </w:pPr>
      <w:r w:rsidRPr="008E05DD">
        <w:rPr>
          <w:rFonts w:ascii="Arial" w:eastAsia="Times New Roman" w:hAnsi="Arial" w:cs="Arial"/>
          <w:sz w:val="24"/>
          <w:szCs w:val="24"/>
        </w:rPr>
        <w:t>Visi dan pengembangan berdasarkan pada konsensus antara pemerintah dan masyarakat.</w:t>
      </w:r>
    </w:p>
    <w:p w:rsidR="009A580B" w:rsidRPr="008E05DD" w:rsidRDefault="009A580B" w:rsidP="008E05DD">
      <w:pPr>
        <w:pStyle w:val="ListParagraph"/>
        <w:numPr>
          <w:ilvl w:val="1"/>
          <w:numId w:val="17"/>
        </w:numPr>
        <w:tabs>
          <w:tab w:val="left" w:pos="630"/>
        </w:tabs>
        <w:spacing w:after="0" w:line="240" w:lineRule="auto"/>
        <w:ind w:left="2610"/>
        <w:jc w:val="both"/>
        <w:rPr>
          <w:rFonts w:ascii="Arial" w:eastAsia="Times New Roman" w:hAnsi="Arial" w:cs="Arial"/>
          <w:sz w:val="24"/>
          <w:szCs w:val="24"/>
        </w:rPr>
      </w:pPr>
      <w:r w:rsidRPr="008E05DD">
        <w:rPr>
          <w:rFonts w:ascii="Arial" w:eastAsia="Times New Roman" w:hAnsi="Arial" w:cs="Arial"/>
          <w:sz w:val="24"/>
          <w:szCs w:val="24"/>
        </w:rPr>
        <w:t>Akses bagi masyarakat untuk menyampaikan pendapat dalam proses pengambilan keputusan.</w:t>
      </w:r>
    </w:p>
    <w:p w:rsidR="009A580B" w:rsidRPr="008E05DD" w:rsidRDefault="009A580B" w:rsidP="008E05DD">
      <w:pPr>
        <w:pStyle w:val="ListParagraph"/>
        <w:numPr>
          <w:ilvl w:val="0"/>
          <w:numId w:val="15"/>
        </w:numPr>
        <w:spacing w:after="0" w:line="240" w:lineRule="auto"/>
        <w:jc w:val="both"/>
        <w:rPr>
          <w:rFonts w:ascii="Arial" w:eastAsia="Times New Roman" w:hAnsi="Arial" w:cs="Arial"/>
          <w:b/>
          <w:sz w:val="24"/>
          <w:szCs w:val="24"/>
        </w:rPr>
      </w:pPr>
      <w:r w:rsidRPr="008E05DD">
        <w:rPr>
          <w:rFonts w:ascii="Arial" w:eastAsia="Times New Roman" w:hAnsi="Arial" w:cs="Arial"/>
          <w:b/>
          <w:sz w:val="24"/>
          <w:szCs w:val="24"/>
        </w:rPr>
        <w:t>Transparansi</w:t>
      </w:r>
    </w:p>
    <w:p w:rsidR="009A580B" w:rsidRPr="009A580B" w:rsidRDefault="009A580B" w:rsidP="008E05DD">
      <w:pPr>
        <w:spacing w:after="0" w:line="240" w:lineRule="auto"/>
        <w:ind w:left="1980" w:firstLine="180"/>
        <w:jc w:val="both"/>
        <w:rPr>
          <w:rFonts w:ascii="Arial" w:eastAsia="Times New Roman" w:hAnsi="Arial" w:cs="Arial"/>
          <w:sz w:val="24"/>
          <w:szCs w:val="24"/>
        </w:rPr>
      </w:pPr>
      <w:r w:rsidRPr="009A580B">
        <w:rPr>
          <w:rFonts w:ascii="Arial" w:eastAsia="Times New Roman" w:hAnsi="Arial" w:cs="Arial"/>
          <w:sz w:val="24"/>
          <w:szCs w:val="24"/>
        </w:rPr>
        <w:t xml:space="preserve">Prinsip transparansi dapat diukur melalui sejumlah indikator </w:t>
      </w:r>
      <w:proofErr w:type="gramStart"/>
      <w:r w:rsidRPr="009A580B">
        <w:rPr>
          <w:rFonts w:ascii="Arial" w:eastAsia="Times New Roman" w:hAnsi="Arial" w:cs="Arial"/>
          <w:sz w:val="24"/>
          <w:szCs w:val="24"/>
        </w:rPr>
        <w:t>seperti :</w:t>
      </w:r>
      <w:proofErr w:type="gramEnd"/>
    </w:p>
    <w:p w:rsidR="009A580B" w:rsidRPr="008E05DD" w:rsidRDefault="008E05DD" w:rsidP="008E05DD">
      <w:pPr>
        <w:pStyle w:val="ListParagraph"/>
        <w:numPr>
          <w:ilvl w:val="0"/>
          <w:numId w:val="18"/>
        </w:numPr>
        <w:spacing w:after="0" w:line="240" w:lineRule="auto"/>
        <w:jc w:val="both"/>
        <w:rPr>
          <w:rFonts w:ascii="Arial" w:eastAsia="Times New Roman" w:hAnsi="Arial" w:cs="Arial"/>
          <w:sz w:val="24"/>
          <w:szCs w:val="24"/>
        </w:rPr>
      </w:pPr>
      <w:r>
        <w:rPr>
          <w:rFonts w:ascii="Arial" w:eastAsia="Times New Roman" w:hAnsi="Arial" w:cs="Arial"/>
          <w:sz w:val="24"/>
          <w:szCs w:val="24"/>
        </w:rPr>
        <w:t>Me</w:t>
      </w:r>
      <w:r w:rsidR="009A580B" w:rsidRPr="008E05DD">
        <w:rPr>
          <w:rFonts w:ascii="Arial" w:eastAsia="Times New Roman" w:hAnsi="Arial" w:cs="Arial"/>
          <w:sz w:val="24"/>
          <w:szCs w:val="24"/>
        </w:rPr>
        <w:t>kanisme yang menjamin sistem keterbukaan dan standarisasi dari semua proses-proses pelayanan publik.</w:t>
      </w:r>
    </w:p>
    <w:p w:rsidR="009A580B" w:rsidRPr="008E05DD" w:rsidRDefault="009A580B" w:rsidP="008E05DD">
      <w:pPr>
        <w:pStyle w:val="ListParagraph"/>
        <w:numPr>
          <w:ilvl w:val="0"/>
          <w:numId w:val="18"/>
        </w:numPr>
        <w:spacing w:after="0" w:line="240" w:lineRule="auto"/>
        <w:jc w:val="both"/>
        <w:rPr>
          <w:rFonts w:ascii="Arial" w:eastAsia="Times New Roman" w:hAnsi="Arial" w:cs="Arial"/>
          <w:sz w:val="24"/>
          <w:szCs w:val="24"/>
        </w:rPr>
      </w:pPr>
      <w:proofErr w:type="gramStart"/>
      <w:r w:rsidRPr="008E05DD">
        <w:rPr>
          <w:rFonts w:ascii="Arial" w:eastAsia="Times New Roman" w:hAnsi="Arial" w:cs="Arial"/>
          <w:sz w:val="24"/>
          <w:szCs w:val="24"/>
        </w:rPr>
        <w:t>2.Mekanisme</w:t>
      </w:r>
      <w:proofErr w:type="gramEnd"/>
      <w:r w:rsidRPr="008E05DD">
        <w:rPr>
          <w:rFonts w:ascii="Arial" w:eastAsia="Times New Roman" w:hAnsi="Arial" w:cs="Arial"/>
          <w:sz w:val="24"/>
          <w:szCs w:val="24"/>
        </w:rPr>
        <w:t xml:space="preserve"> yang memfasilitasi pertanyaan-pertanyaan publik tentang berbagai kebijakan dan pelayanan publik, maupun proses-proses didalam sektor publik.</w:t>
      </w:r>
    </w:p>
    <w:p w:rsidR="009A580B" w:rsidRPr="008E05DD" w:rsidRDefault="009A580B" w:rsidP="008E05DD">
      <w:pPr>
        <w:pStyle w:val="ListParagraph"/>
        <w:numPr>
          <w:ilvl w:val="0"/>
          <w:numId w:val="18"/>
        </w:numPr>
        <w:spacing w:after="0" w:line="240" w:lineRule="auto"/>
        <w:jc w:val="both"/>
        <w:rPr>
          <w:rFonts w:ascii="Arial" w:eastAsia="Times New Roman" w:hAnsi="Arial" w:cs="Arial"/>
          <w:sz w:val="24"/>
          <w:szCs w:val="24"/>
        </w:rPr>
      </w:pPr>
      <w:proofErr w:type="gramStart"/>
      <w:r w:rsidRPr="008E05DD">
        <w:rPr>
          <w:rFonts w:ascii="Arial" w:eastAsia="Times New Roman" w:hAnsi="Arial" w:cs="Arial"/>
          <w:sz w:val="24"/>
          <w:szCs w:val="24"/>
        </w:rPr>
        <w:t>3.Mekanisme</w:t>
      </w:r>
      <w:proofErr w:type="gramEnd"/>
      <w:r w:rsidRPr="008E05DD">
        <w:rPr>
          <w:rFonts w:ascii="Arial" w:eastAsia="Times New Roman" w:hAnsi="Arial" w:cs="Arial"/>
          <w:sz w:val="24"/>
          <w:szCs w:val="24"/>
        </w:rPr>
        <w:t xml:space="preserve"> yang memfasilitasi pelaporan maupun penyebaran informasi maupun penyimpangan tindakan aparat publik didalam kegiatan melayani keterbukaan pemerintah atas berbagai aspek pelayanan publik.</w:t>
      </w:r>
    </w:p>
    <w:p w:rsidR="009A580B" w:rsidRPr="008E05DD" w:rsidRDefault="009A580B" w:rsidP="008E05DD">
      <w:pPr>
        <w:pStyle w:val="ListParagraph"/>
        <w:numPr>
          <w:ilvl w:val="0"/>
          <w:numId w:val="15"/>
        </w:numPr>
        <w:spacing w:after="0" w:line="240" w:lineRule="auto"/>
        <w:jc w:val="both"/>
        <w:rPr>
          <w:rFonts w:ascii="Arial" w:eastAsia="Times New Roman" w:hAnsi="Arial" w:cs="Arial"/>
          <w:b/>
          <w:sz w:val="24"/>
          <w:szCs w:val="24"/>
        </w:rPr>
      </w:pPr>
      <w:r w:rsidRPr="008E05DD">
        <w:rPr>
          <w:rFonts w:ascii="Arial" w:eastAsia="Times New Roman" w:hAnsi="Arial" w:cs="Arial"/>
          <w:b/>
          <w:sz w:val="24"/>
          <w:szCs w:val="24"/>
        </w:rPr>
        <w:t>Akuntabilitas</w:t>
      </w:r>
    </w:p>
    <w:p w:rsidR="009A580B" w:rsidRPr="009A580B" w:rsidRDefault="00E037B8" w:rsidP="008E05DD">
      <w:pPr>
        <w:tabs>
          <w:tab w:val="left" w:pos="2160"/>
          <w:tab w:val="left" w:pos="2250"/>
        </w:tabs>
        <w:spacing w:after="0" w:line="240" w:lineRule="auto"/>
        <w:ind w:left="2160"/>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sidR="009A580B" w:rsidRPr="009A580B">
        <w:rPr>
          <w:rFonts w:ascii="Arial" w:eastAsia="Times New Roman" w:hAnsi="Arial" w:cs="Arial"/>
          <w:sz w:val="24"/>
          <w:szCs w:val="24"/>
        </w:rPr>
        <w:t xml:space="preserve">Prinsip Akuntabilitas publik adalah suatu ukuran yang menunjukkan seberapa besar tingkat kesesuaian penyelenggaraan pelayanan dengan ukuran nilai-nilai atau norma-norma eksternal yang dimiliki oleh para stakeholderyang berkepentingan dengan pelayanan tersebut. Sehingga berdasarkan tahapan sebuah program, akuntabilitas dari setiap tahapan </w:t>
      </w:r>
      <w:proofErr w:type="gramStart"/>
      <w:r w:rsidR="009A580B" w:rsidRPr="009A580B">
        <w:rPr>
          <w:rFonts w:ascii="Arial" w:eastAsia="Times New Roman" w:hAnsi="Arial" w:cs="Arial"/>
          <w:sz w:val="24"/>
          <w:szCs w:val="24"/>
        </w:rPr>
        <w:t>adalah :</w:t>
      </w:r>
      <w:proofErr w:type="gramEnd"/>
    </w:p>
    <w:p w:rsidR="009A580B" w:rsidRPr="009A580B" w:rsidRDefault="009A580B" w:rsidP="008E05DD">
      <w:pPr>
        <w:spacing w:after="0" w:line="240" w:lineRule="auto"/>
        <w:ind w:left="2340" w:hanging="270"/>
        <w:jc w:val="both"/>
        <w:rPr>
          <w:rFonts w:ascii="Arial" w:eastAsia="Times New Roman" w:hAnsi="Arial" w:cs="Arial"/>
          <w:sz w:val="24"/>
          <w:szCs w:val="24"/>
        </w:rPr>
      </w:pPr>
      <w:r w:rsidRPr="009A580B">
        <w:rPr>
          <w:rFonts w:ascii="Arial" w:eastAsia="Times New Roman" w:hAnsi="Arial" w:cs="Arial"/>
          <w:sz w:val="24"/>
          <w:szCs w:val="24"/>
        </w:rPr>
        <w:lastRenderedPageBreak/>
        <w:t>1.</w:t>
      </w:r>
      <w:r w:rsidR="008E05DD">
        <w:rPr>
          <w:rFonts w:ascii="Arial" w:eastAsia="Times New Roman" w:hAnsi="Arial" w:cs="Arial"/>
          <w:sz w:val="24"/>
          <w:szCs w:val="24"/>
        </w:rPr>
        <w:tab/>
      </w:r>
      <w:r w:rsidRPr="009A580B">
        <w:rPr>
          <w:rFonts w:ascii="Arial" w:eastAsia="Times New Roman" w:hAnsi="Arial" w:cs="Arial"/>
          <w:sz w:val="24"/>
          <w:szCs w:val="24"/>
        </w:rPr>
        <w:t xml:space="preserve">Pada Tahap </w:t>
      </w:r>
      <w:r w:rsidRPr="008E05DD">
        <w:rPr>
          <w:rFonts w:ascii="Arial" w:eastAsia="Times New Roman" w:hAnsi="Arial" w:cs="Arial"/>
          <w:b/>
          <w:sz w:val="24"/>
          <w:szCs w:val="24"/>
        </w:rPr>
        <w:t>proses pembuatan</w:t>
      </w:r>
      <w:r w:rsidRPr="009A580B">
        <w:rPr>
          <w:rFonts w:ascii="Arial" w:eastAsia="Times New Roman" w:hAnsi="Arial" w:cs="Arial"/>
          <w:sz w:val="24"/>
          <w:szCs w:val="24"/>
        </w:rPr>
        <w:t xml:space="preserve"> suatu keputusan, beberapa indikator untuk menjamin akuntabilitas publik </w:t>
      </w:r>
      <w:proofErr w:type="gramStart"/>
      <w:r w:rsidRPr="009A580B">
        <w:rPr>
          <w:rFonts w:ascii="Arial" w:eastAsia="Times New Roman" w:hAnsi="Arial" w:cs="Arial"/>
          <w:sz w:val="24"/>
          <w:szCs w:val="24"/>
        </w:rPr>
        <w:t>adalah :</w:t>
      </w:r>
      <w:proofErr w:type="gramEnd"/>
    </w:p>
    <w:p w:rsidR="009A580B" w:rsidRPr="008E05DD" w:rsidRDefault="009A580B" w:rsidP="008E05DD">
      <w:pPr>
        <w:pStyle w:val="ListParagraph"/>
        <w:numPr>
          <w:ilvl w:val="1"/>
          <w:numId w:val="19"/>
        </w:numPr>
        <w:spacing w:after="0" w:line="240" w:lineRule="auto"/>
        <w:ind w:left="2610" w:hanging="270"/>
        <w:jc w:val="both"/>
        <w:rPr>
          <w:rFonts w:ascii="Arial" w:eastAsia="Times New Roman" w:hAnsi="Arial" w:cs="Arial"/>
          <w:sz w:val="24"/>
          <w:szCs w:val="24"/>
        </w:rPr>
      </w:pPr>
      <w:r w:rsidRPr="008E05DD">
        <w:rPr>
          <w:rFonts w:ascii="Arial" w:eastAsia="Times New Roman" w:hAnsi="Arial" w:cs="Arial"/>
          <w:sz w:val="24"/>
          <w:szCs w:val="24"/>
        </w:rPr>
        <w:t>Pembuatan suatu keputusan harus dibuat secara tertulis dan tersedia bagi setiap warga yang membutuhkan.</w:t>
      </w:r>
    </w:p>
    <w:p w:rsidR="009A580B" w:rsidRPr="008E05DD" w:rsidRDefault="009A580B" w:rsidP="008E05DD">
      <w:pPr>
        <w:pStyle w:val="ListParagraph"/>
        <w:numPr>
          <w:ilvl w:val="1"/>
          <w:numId w:val="19"/>
        </w:numPr>
        <w:spacing w:after="0" w:line="240" w:lineRule="auto"/>
        <w:ind w:left="2610" w:hanging="270"/>
        <w:jc w:val="both"/>
        <w:rPr>
          <w:rFonts w:ascii="Arial" w:eastAsia="Times New Roman" w:hAnsi="Arial" w:cs="Arial"/>
          <w:sz w:val="24"/>
          <w:szCs w:val="24"/>
        </w:rPr>
      </w:pPr>
      <w:r w:rsidRPr="008E05DD">
        <w:rPr>
          <w:rFonts w:ascii="Arial" w:eastAsia="Times New Roman" w:hAnsi="Arial" w:cs="Arial"/>
          <w:sz w:val="24"/>
          <w:szCs w:val="24"/>
        </w:rPr>
        <w:t>Pembuatan keputusan sudah memenuhi standar etika dan nilai-nilai yang berlaku, artinya sesuai dengan prinsip-prinsip administrasi yang benar maupun nilai-nilai yang berlaku di stakeholders (pemilik kepentingan)</w:t>
      </w:r>
    </w:p>
    <w:p w:rsidR="009A580B" w:rsidRPr="008E05DD" w:rsidRDefault="009A580B" w:rsidP="008E05DD">
      <w:pPr>
        <w:pStyle w:val="ListParagraph"/>
        <w:numPr>
          <w:ilvl w:val="1"/>
          <w:numId w:val="19"/>
        </w:numPr>
        <w:spacing w:after="0" w:line="240" w:lineRule="auto"/>
        <w:ind w:left="2610" w:hanging="270"/>
        <w:jc w:val="both"/>
        <w:rPr>
          <w:rFonts w:ascii="Arial" w:eastAsia="Times New Roman" w:hAnsi="Arial" w:cs="Arial"/>
          <w:sz w:val="24"/>
          <w:szCs w:val="24"/>
        </w:rPr>
      </w:pPr>
      <w:r w:rsidRPr="008E05DD">
        <w:rPr>
          <w:rFonts w:ascii="Arial" w:eastAsia="Times New Roman" w:hAnsi="Arial" w:cs="Arial"/>
          <w:sz w:val="24"/>
          <w:szCs w:val="24"/>
        </w:rPr>
        <w:t>Adanya kejelasan dari sasaran kebijakan yang diambil, dan sudah sesuai dengan visi dan misi organisasi, serta standar yang berlaku.</w:t>
      </w:r>
    </w:p>
    <w:p w:rsidR="009A580B" w:rsidRPr="008E05DD" w:rsidRDefault="009A580B" w:rsidP="008E05DD">
      <w:pPr>
        <w:pStyle w:val="ListParagraph"/>
        <w:numPr>
          <w:ilvl w:val="1"/>
          <w:numId w:val="19"/>
        </w:numPr>
        <w:spacing w:after="0" w:line="240" w:lineRule="auto"/>
        <w:ind w:left="2610" w:hanging="270"/>
        <w:jc w:val="both"/>
        <w:rPr>
          <w:rFonts w:ascii="Arial" w:eastAsia="Times New Roman" w:hAnsi="Arial" w:cs="Arial"/>
          <w:sz w:val="24"/>
          <w:szCs w:val="24"/>
        </w:rPr>
      </w:pPr>
      <w:r w:rsidRPr="008E05DD">
        <w:rPr>
          <w:rFonts w:ascii="Arial" w:eastAsia="Times New Roman" w:hAnsi="Arial" w:cs="Arial"/>
          <w:sz w:val="24"/>
          <w:szCs w:val="24"/>
        </w:rPr>
        <w:t>Adanya mekanisme untuk menjamin bahwa standar telah terpenuhi, dengan konsekuensi mekanisme pertanggung jawaban jika standar tersebut tidak terpenuhi.</w:t>
      </w:r>
    </w:p>
    <w:p w:rsidR="009A580B" w:rsidRPr="008E05DD" w:rsidRDefault="009A580B" w:rsidP="008E05DD">
      <w:pPr>
        <w:pStyle w:val="ListParagraph"/>
        <w:numPr>
          <w:ilvl w:val="1"/>
          <w:numId w:val="19"/>
        </w:numPr>
        <w:spacing w:after="0" w:line="240" w:lineRule="auto"/>
        <w:ind w:left="2610" w:hanging="270"/>
        <w:jc w:val="both"/>
        <w:rPr>
          <w:rFonts w:ascii="Arial" w:eastAsia="Times New Roman" w:hAnsi="Arial" w:cs="Arial"/>
          <w:sz w:val="24"/>
          <w:szCs w:val="24"/>
        </w:rPr>
      </w:pPr>
      <w:r w:rsidRPr="008E05DD">
        <w:rPr>
          <w:rFonts w:ascii="Arial" w:eastAsia="Times New Roman" w:hAnsi="Arial" w:cs="Arial"/>
          <w:sz w:val="24"/>
          <w:szCs w:val="24"/>
        </w:rPr>
        <w:t>Konsistensi maupun kelayakan dari target operasional yang telah ditetapkan maupun prioritas dalam mencapai target tersebut.</w:t>
      </w:r>
    </w:p>
    <w:p w:rsidR="009A580B" w:rsidRPr="009A580B" w:rsidRDefault="009A580B" w:rsidP="008E05DD">
      <w:pPr>
        <w:tabs>
          <w:tab w:val="left" w:pos="2340"/>
        </w:tabs>
        <w:spacing w:after="0" w:line="240" w:lineRule="auto"/>
        <w:ind w:left="2430" w:hanging="360"/>
        <w:jc w:val="both"/>
        <w:rPr>
          <w:rFonts w:ascii="Arial" w:eastAsia="Times New Roman" w:hAnsi="Arial" w:cs="Arial"/>
          <w:sz w:val="24"/>
          <w:szCs w:val="24"/>
        </w:rPr>
      </w:pPr>
      <w:r w:rsidRPr="009A580B">
        <w:rPr>
          <w:rFonts w:ascii="Arial" w:eastAsia="Times New Roman" w:hAnsi="Arial" w:cs="Arial"/>
          <w:sz w:val="24"/>
          <w:szCs w:val="24"/>
        </w:rPr>
        <w:t>2.</w:t>
      </w:r>
      <w:r w:rsidR="008E05DD">
        <w:rPr>
          <w:rFonts w:ascii="Arial" w:eastAsia="Times New Roman" w:hAnsi="Arial" w:cs="Arial"/>
          <w:sz w:val="24"/>
          <w:szCs w:val="24"/>
        </w:rPr>
        <w:t xml:space="preserve"> </w:t>
      </w:r>
      <w:r w:rsidRPr="009A580B">
        <w:rPr>
          <w:rFonts w:ascii="Arial" w:eastAsia="Times New Roman" w:hAnsi="Arial" w:cs="Arial"/>
          <w:sz w:val="24"/>
          <w:szCs w:val="24"/>
        </w:rPr>
        <w:t xml:space="preserve">Pada tahap </w:t>
      </w:r>
      <w:r w:rsidRPr="008E05DD">
        <w:rPr>
          <w:rFonts w:ascii="Arial" w:eastAsia="Times New Roman" w:hAnsi="Arial" w:cs="Arial"/>
          <w:b/>
          <w:sz w:val="24"/>
          <w:szCs w:val="24"/>
        </w:rPr>
        <w:t>sosialisasi kebijakan</w:t>
      </w:r>
      <w:r w:rsidRPr="009A580B">
        <w:rPr>
          <w:rFonts w:ascii="Arial" w:eastAsia="Times New Roman" w:hAnsi="Arial" w:cs="Arial"/>
          <w:sz w:val="24"/>
          <w:szCs w:val="24"/>
        </w:rPr>
        <w:t xml:space="preserve">, beberapa indikator untuk menjamin akuntabilitas publik </w:t>
      </w:r>
      <w:proofErr w:type="gramStart"/>
      <w:r w:rsidRPr="009A580B">
        <w:rPr>
          <w:rFonts w:ascii="Arial" w:eastAsia="Times New Roman" w:hAnsi="Arial" w:cs="Arial"/>
          <w:sz w:val="24"/>
          <w:szCs w:val="24"/>
        </w:rPr>
        <w:t>adalah :</w:t>
      </w:r>
      <w:proofErr w:type="gramEnd"/>
    </w:p>
    <w:p w:rsidR="009A580B" w:rsidRPr="008E05DD" w:rsidRDefault="009A580B" w:rsidP="008E05DD">
      <w:pPr>
        <w:pStyle w:val="ListParagraph"/>
        <w:numPr>
          <w:ilvl w:val="0"/>
          <w:numId w:val="20"/>
        </w:numPr>
        <w:tabs>
          <w:tab w:val="left" w:pos="2340"/>
        </w:tabs>
        <w:spacing w:after="0" w:line="240" w:lineRule="auto"/>
        <w:jc w:val="both"/>
        <w:rPr>
          <w:rFonts w:ascii="Arial" w:eastAsia="Times New Roman" w:hAnsi="Arial" w:cs="Arial"/>
          <w:sz w:val="24"/>
          <w:szCs w:val="24"/>
        </w:rPr>
      </w:pPr>
      <w:r w:rsidRPr="008E05DD">
        <w:rPr>
          <w:rFonts w:ascii="Arial" w:eastAsia="Times New Roman" w:hAnsi="Arial" w:cs="Arial"/>
          <w:sz w:val="24"/>
          <w:szCs w:val="24"/>
        </w:rPr>
        <w:t xml:space="preserve">Penyebarluasan informasi mengenai suatu keputusan, melalui media </w:t>
      </w:r>
      <w:proofErr w:type="gramStart"/>
      <w:r w:rsidRPr="008E05DD">
        <w:rPr>
          <w:rFonts w:ascii="Arial" w:eastAsia="Times New Roman" w:hAnsi="Arial" w:cs="Arial"/>
          <w:sz w:val="24"/>
          <w:szCs w:val="24"/>
        </w:rPr>
        <w:t>massa</w:t>
      </w:r>
      <w:proofErr w:type="gramEnd"/>
      <w:r w:rsidRPr="008E05DD">
        <w:rPr>
          <w:rFonts w:ascii="Arial" w:eastAsia="Times New Roman" w:hAnsi="Arial" w:cs="Arial"/>
          <w:sz w:val="24"/>
          <w:szCs w:val="24"/>
        </w:rPr>
        <w:t>, maupun komunikasi personal.</w:t>
      </w:r>
    </w:p>
    <w:p w:rsidR="009A580B" w:rsidRPr="008E05DD" w:rsidRDefault="009A580B" w:rsidP="008E05DD">
      <w:pPr>
        <w:pStyle w:val="ListParagraph"/>
        <w:numPr>
          <w:ilvl w:val="0"/>
          <w:numId w:val="20"/>
        </w:numPr>
        <w:tabs>
          <w:tab w:val="left" w:pos="2340"/>
        </w:tabs>
        <w:spacing w:after="0" w:line="240" w:lineRule="auto"/>
        <w:jc w:val="both"/>
        <w:rPr>
          <w:rFonts w:ascii="Arial" w:eastAsia="Times New Roman" w:hAnsi="Arial" w:cs="Arial"/>
          <w:sz w:val="24"/>
          <w:szCs w:val="24"/>
        </w:rPr>
      </w:pPr>
      <w:r w:rsidRPr="008E05DD">
        <w:rPr>
          <w:rFonts w:ascii="Arial" w:eastAsia="Times New Roman" w:hAnsi="Arial" w:cs="Arial"/>
          <w:sz w:val="24"/>
          <w:szCs w:val="24"/>
        </w:rPr>
        <w:t>Akurasi dan kelengkapan informasi yang berhubungan dengan cara-cara mencapai sasaran suatu program.</w:t>
      </w:r>
    </w:p>
    <w:p w:rsidR="009A580B" w:rsidRPr="008E05DD" w:rsidRDefault="009A580B" w:rsidP="008E05DD">
      <w:pPr>
        <w:pStyle w:val="ListParagraph"/>
        <w:numPr>
          <w:ilvl w:val="0"/>
          <w:numId w:val="20"/>
        </w:numPr>
        <w:tabs>
          <w:tab w:val="left" w:pos="2340"/>
        </w:tabs>
        <w:spacing w:after="0" w:line="240" w:lineRule="auto"/>
        <w:jc w:val="both"/>
        <w:rPr>
          <w:rFonts w:ascii="Arial" w:eastAsia="Times New Roman" w:hAnsi="Arial" w:cs="Arial"/>
          <w:sz w:val="24"/>
          <w:szCs w:val="24"/>
        </w:rPr>
      </w:pPr>
      <w:r w:rsidRPr="008E05DD">
        <w:rPr>
          <w:rFonts w:ascii="Arial" w:eastAsia="Times New Roman" w:hAnsi="Arial" w:cs="Arial"/>
          <w:sz w:val="24"/>
          <w:szCs w:val="24"/>
        </w:rPr>
        <w:t>Akses publik pada informasi atas suatu keputusan setelah keputusan dibuat dan mekanisme pengaduan masyarakat.</w:t>
      </w:r>
    </w:p>
    <w:p w:rsidR="004E02A0" w:rsidRPr="008E05DD" w:rsidRDefault="009A580B" w:rsidP="008E05DD">
      <w:pPr>
        <w:pStyle w:val="ListParagraph"/>
        <w:numPr>
          <w:ilvl w:val="0"/>
          <w:numId w:val="20"/>
        </w:numPr>
        <w:tabs>
          <w:tab w:val="left" w:pos="2340"/>
        </w:tabs>
        <w:spacing w:after="0" w:line="240" w:lineRule="auto"/>
        <w:jc w:val="both"/>
        <w:rPr>
          <w:rFonts w:ascii="Arial" w:eastAsia="Times New Roman" w:hAnsi="Arial" w:cs="Arial"/>
          <w:sz w:val="24"/>
          <w:szCs w:val="24"/>
        </w:rPr>
      </w:pPr>
      <w:r w:rsidRPr="008E05DD">
        <w:rPr>
          <w:rFonts w:ascii="Arial" w:eastAsia="Times New Roman" w:hAnsi="Arial" w:cs="Arial"/>
          <w:sz w:val="24"/>
          <w:szCs w:val="24"/>
        </w:rPr>
        <w:t>Ketersediaan sistem informasi menajemen dan monitoring hasil yang telah dicapai oleh pemerintah</w:t>
      </w:r>
      <w:r w:rsidR="004E02A0" w:rsidRPr="008E05DD">
        <w:rPr>
          <w:rFonts w:ascii="Arial" w:eastAsia="Times New Roman" w:hAnsi="Arial" w:cs="Arial"/>
          <w:sz w:val="24"/>
          <w:szCs w:val="24"/>
        </w:rPr>
        <w:t>.</w:t>
      </w:r>
    </w:p>
    <w:p w:rsidR="004E02A0" w:rsidRPr="008E05DD" w:rsidRDefault="004E02A0" w:rsidP="004E02A0">
      <w:pPr>
        <w:pStyle w:val="ListParagraph"/>
        <w:numPr>
          <w:ilvl w:val="0"/>
          <w:numId w:val="13"/>
        </w:numPr>
        <w:spacing w:after="0" w:line="240" w:lineRule="auto"/>
        <w:jc w:val="both"/>
        <w:rPr>
          <w:rFonts w:ascii="Arial" w:eastAsia="Times New Roman" w:hAnsi="Arial" w:cs="Arial"/>
          <w:b/>
          <w:i/>
          <w:sz w:val="24"/>
          <w:szCs w:val="24"/>
        </w:rPr>
      </w:pPr>
      <w:r w:rsidRPr="004E02A0">
        <w:rPr>
          <w:rFonts w:ascii="Arial" w:eastAsia="Times New Roman" w:hAnsi="Arial" w:cs="Arial"/>
          <w:b/>
          <w:sz w:val="24"/>
          <w:szCs w:val="24"/>
        </w:rPr>
        <w:t xml:space="preserve">Tujuan </w:t>
      </w:r>
      <w:r w:rsidRPr="008E05DD">
        <w:rPr>
          <w:rFonts w:ascii="Arial" w:eastAsia="Times New Roman" w:hAnsi="Arial" w:cs="Arial"/>
          <w:b/>
          <w:i/>
          <w:sz w:val="24"/>
          <w:szCs w:val="24"/>
        </w:rPr>
        <w:t>Good Governance</w:t>
      </w:r>
    </w:p>
    <w:p w:rsidR="004E02A0" w:rsidRDefault="004E02A0" w:rsidP="008E05DD">
      <w:pPr>
        <w:spacing w:after="0" w:line="240" w:lineRule="auto"/>
        <w:ind w:left="1710"/>
        <w:jc w:val="both"/>
        <w:rPr>
          <w:rFonts w:ascii="Arial" w:eastAsia="Times New Roman" w:hAnsi="Arial" w:cs="Arial"/>
          <w:sz w:val="24"/>
          <w:szCs w:val="24"/>
        </w:rPr>
      </w:pPr>
      <w:r w:rsidRPr="004E02A0">
        <w:rPr>
          <w:rFonts w:ascii="Arial" w:eastAsia="Times New Roman" w:hAnsi="Arial" w:cs="Arial"/>
          <w:sz w:val="24"/>
          <w:szCs w:val="24"/>
        </w:rPr>
        <w:t xml:space="preserve">Tujuan </w:t>
      </w:r>
      <w:proofErr w:type="gramStart"/>
      <w:r w:rsidRPr="008E05DD">
        <w:rPr>
          <w:rFonts w:ascii="Arial" w:eastAsia="Times New Roman" w:hAnsi="Arial" w:cs="Arial"/>
          <w:i/>
          <w:sz w:val="24"/>
          <w:szCs w:val="24"/>
        </w:rPr>
        <w:t>Good  Governance</w:t>
      </w:r>
      <w:proofErr w:type="gramEnd"/>
      <w:r w:rsidRPr="004E02A0">
        <w:rPr>
          <w:rFonts w:ascii="Arial" w:eastAsia="Times New Roman" w:hAnsi="Arial" w:cs="Arial"/>
          <w:sz w:val="24"/>
          <w:szCs w:val="24"/>
        </w:rPr>
        <w:t xml:space="preserve"> menurut Kurniawan  (2005  :  12),  sebagai berikut</w:t>
      </w:r>
      <w:r>
        <w:rPr>
          <w:rFonts w:ascii="Arial" w:eastAsia="Times New Roman" w:hAnsi="Arial" w:cs="Arial"/>
          <w:sz w:val="24"/>
          <w:szCs w:val="24"/>
        </w:rPr>
        <w:t xml:space="preserve"> : </w:t>
      </w:r>
    </w:p>
    <w:p w:rsidR="004E02A0" w:rsidRPr="004E02A0" w:rsidRDefault="004E02A0" w:rsidP="008E05DD">
      <w:pPr>
        <w:spacing w:after="0" w:line="240" w:lineRule="auto"/>
        <w:ind w:left="1710" w:hanging="90"/>
        <w:jc w:val="both"/>
        <w:rPr>
          <w:rFonts w:ascii="Arial" w:eastAsia="Times New Roman" w:hAnsi="Arial" w:cs="Arial"/>
          <w:sz w:val="24"/>
          <w:szCs w:val="24"/>
        </w:rPr>
      </w:pPr>
      <w:r w:rsidRPr="004E02A0">
        <w:rPr>
          <w:rFonts w:ascii="Arial" w:eastAsia="Times New Roman" w:hAnsi="Arial" w:cs="Arial"/>
          <w:sz w:val="24"/>
          <w:szCs w:val="24"/>
        </w:rPr>
        <w:t xml:space="preserve">“Mewujudkan penyelenggaraan pemerintahan negara yang solid dan </w:t>
      </w:r>
      <w:r>
        <w:rPr>
          <w:rFonts w:ascii="Arial" w:eastAsia="Times New Roman" w:hAnsi="Arial" w:cs="Arial"/>
          <w:sz w:val="24"/>
          <w:szCs w:val="24"/>
        </w:rPr>
        <w:t>bertanggung jawab</w:t>
      </w:r>
      <w:proofErr w:type="gramStart"/>
      <w:r>
        <w:rPr>
          <w:rFonts w:ascii="Arial" w:eastAsia="Times New Roman" w:hAnsi="Arial" w:cs="Arial"/>
          <w:sz w:val="24"/>
          <w:szCs w:val="24"/>
        </w:rPr>
        <w:t>,</w:t>
      </w:r>
      <w:r w:rsidRPr="004E02A0">
        <w:rPr>
          <w:rFonts w:ascii="Arial" w:eastAsia="Times New Roman" w:hAnsi="Arial" w:cs="Arial"/>
          <w:sz w:val="24"/>
          <w:szCs w:val="24"/>
        </w:rPr>
        <w:t>serta</w:t>
      </w:r>
      <w:proofErr w:type="gramEnd"/>
      <w:r w:rsidRPr="004E02A0">
        <w:rPr>
          <w:rFonts w:ascii="Arial" w:eastAsia="Times New Roman" w:hAnsi="Arial" w:cs="Arial"/>
          <w:sz w:val="24"/>
          <w:szCs w:val="24"/>
        </w:rPr>
        <w:t xml:space="preserve"> efisiensi dan efektif dengan menjaga kesinergisan interaksi yang konstruktif di antara domain-domain negara, sektor swasta dan masyarakat”</w:t>
      </w:r>
      <w:r>
        <w:rPr>
          <w:rFonts w:ascii="Arial" w:eastAsia="Times New Roman" w:hAnsi="Arial" w:cs="Arial"/>
          <w:sz w:val="24"/>
          <w:szCs w:val="24"/>
        </w:rPr>
        <w:t>.</w:t>
      </w:r>
    </w:p>
    <w:p w:rsidR="00D377E0" w:rsidRPr="00D377E0" w:rsidRDefault="00D377E0" w:rsidP="00D377E0">
      <w:pPr>
        <w:pStyle w:val="ListParagraph"/>
        <w:numPr>
          <w:ilvl w:val="0"/>
          <w:numId w:val="13"/>
        </w:numPr>
        <w:spacing w:after="0" w:line="240" w:lineRule="auto"/>
        <w:jc w:val="both"/>
        <w:rPr>
          <w:rFonts w:ascii="Arial" w:eastAsia="Times New Roman" w:hAnsi="Arial" w:cs="Arial"/>
          <w:b/>
          <w:sz w:val="24"/>
          <w:szCs w:val="24"/>
        </w:rPr>
      </w:pPr>
      <w:r w:rsidRPr="00D377E0">
        <w:rPr>
          <w:rFonts w:ascii="Arial" w:eastAsia="Times New Roman" w:hAnsi="Arial" w:cs="Arial"/>
          <w:b/>
          <w:sz w:val="24"/>
          <w:szCs w:val="24"/>
        </w:rPr>
        <w:t>Pilar -</w:t>
      </w:r>
      <w:r w:rsidR="008E05DD">
        <w:rPr>
          <w:rFonts w:ascii="Arial" w:eastAsia="Times New Roman" w:hAnsi="Arial" w:cs="Arial"/>
          <w:b/>
          <w:sz w:val="24"/>
          <w:szCs w:val="24"/>
        </w:rPr>
        <w:t xml:space="preserve"> </w:t>
      </w:r>
      <w:r w:rsidRPr="00D377E0">
        <w:rPr>
          <w:rFonts w:ascii="Arial" w:eastAsia="Times New Roman" w:hAnsi="Arial" w:cs="Arial"/>
          <w:b/>
          <w:sz w:val="24"/>
          <w:szCs w:val="24"/>
        </w:rPr>
        <w:t xml:space="preserve">Pilar </w:t>
      </w:r>
      <w:r w:rsidRPr="008E05DD">
        <w:rPr>
          <w:rFonts w:ascii="Arial" w:eastAsia="Times New Roman" w:hAnsi="Arial" w:cs="Arial"/>
          <w:b/>
          <w:i/>
          <w:sz w:val="24"/>
          <w:szCs w:val="24"/>
        </w:rPr>
        <w:t>Good Governance</w:t>
      </w:r>
    </w:p>
    <w:p w:rsidR="00D377E0" w:rsidRDefault="00D377E0" w:rsidP="00D377E0">
      <w:pPr>
        <w:spacing w:after="0" w:line="240" w:lineRule="auto"/>
        <w:ind w:left="1620" w:firstLine="540"/>
        <w:jc w:val="both"/>
        <w:rPr>
          <w:rFonts w:ascii="Arial" w:eastAsia="Times New Roman" w:hAnsi="Arial" w:cs="Arial"/>
          <w:sz w:val="24"/>
          <w:szCs w:val="24"/>
        </w:rPr>
      </w:pPr>
      <w:r w:rsidRPr="00D377E0">
        <w:rPr>
          <w:rFonts w:ascii="Arial" w:eastAsia="Times New Roman" w:hAnsi="Arial" w:cs="Arial"/>
          <w:sz w:val="24"/>
          <w:szCs w:val="24"/>
        </w:rPr>
        <w:t xml:space="preserve">Prinsip-prinsip </w:t>
      </w:r>
      <w:r w:rsidRPr="00024118">
        <w:rPr>
          <w:rFonts w:ascii="Arial" w:eastAsia="Times New Roman" w:hAnsi="Arial" w:cs="Arial"/>
          <w:i/>
          <w:sz w:val="24"/>
          <w:szCs w:val="24"/>
        </w:rPr>
        <w:t>good governance</w:t>
      </w:r>
      <w:r w:rsidR="00024118">
        <w:rPr>
          <w:rFonts w:ascii="Arial" w:eastAsia="Times New Roman" w:hAnsi="Arial" w:cs="Arial"/>
          <w:sz w:val="24"/>
          <w:szCs w:val="24"/>
        </w:rPr>
        <w:t xml:space="preserve"> </w:t>
      </w:r>
      <w:r w:rsidRPr="00D377E0">
        <w:rPr>
          <w:rFonts w:ascii="Arial" w:eastAsia="Times New Roman" w:hAnsi="Arial" w:cs="Arial"/>
          <w:sz w:val="24"/>
          <w:szCs w:val="24"/>
        </w:rPr>
        <w:t xml:space="preserve">tidak </w:t>
      </w:r>
      <w:proofErr w:type="gramStart"/>
      <w:r w:rsidRPr="00D377E0">
        <w:rPr>
          <w:rFonts w:ascii="Arial" w:eastAsia="Times New Roman" w:hAnsi="Arial" w:cs="Arial"/>
          <w:sz w:val="24"/>
          <w:szCs w:val="24"/>
        </w:rPr>
        <w:t>akan</w:t>
      </w:r>
      <w:proofErr w:type="gramEnd"/>
      <w:r w:rsidRPr="00D377E0">
        <w:rPr>
          <w:rFonts w:ascii="Arial" w:eastAsia="Times New Roman" w:hAnsi="Arial" w:cs="Arial"/>
          <w:sz w:val="24"/>
          <w:szCs w:val="24"/>
        </w:rPr>
        <w:t xml:space="preserve"> bermakna ketika tidak ditopang oleh pilar-pilar yang menjadi pendukungnya. Yakni </w:t>
      </w:r>
      <w:r w:rsidRPr="008E05DD">
        <w:rPr>
          <w:rFonts w:ascii="Arial" w:eastAsia="Times New Roman" w:hAnsi="Arial" w:cs="Arial"/>
          <w:b/>
          <w:sz w:val="24"/>
          <w:szCs w:val="24"/>
        </w:rPr>
        <w:t>negara,</w:t>
      </w:r>
      <w:r w:rsidR="00024118">
        <w:rPr>
          <w:rFonts w:ascii="Arial" w:eastAsia="Times New Roman" w:hAnsi="Arial" w:cs="Arial"/>
          <w:b/>
          <w:sz w:val="24"/>
          <w:szCs w:val="24"/>
        </w:rPr>
        <w:t xml:space="preserve"> </w:t>
      </w:r>
      <w:r w:rsidRPr="008E05DD">
        <w:rPr>
          <w:rFonts w:ascii="Arial" w:eastAsia="Times New Roman" w:hAnsi="Arial" w:cs="Arial"/>
          <w:b/>
          <w:sz w:val="24"/>
          <w:szCs w:val="24"/>
        </w:rPr>
        <w:t>masyarakat, dan sektor swasta</w:t>
      </w:r>
      <w:r w:rsidRPr="00D377E0">
        <w:rPr>
          <w:rFonts w:ascii="Arial" w:eastAsia="Times New Roman" w:hAnsi="Arial" w:cs="Arial"/>
          <w:sz w:val="24"/>
          <w:szCs w:val="24"/>
        </w:rPr>
        <w:t>. Kolaborasi antara ketiganya</w:t>
      </w:r>
      <w:r w:rsidR="00091392">
        <w:rPr>
          <w:rFonts w:ascii="Arial" w:eastAsia="Times New Roman" w:hAnsi="Arial" w:cs="Arial"/>
          <w:sz w:val="24"/>
          <w:szCs w:val="24"/>
        </w:rPr>
        <w:t xml:space="preserve"> </w:t>
      </w:r>
      <w:r w:rsidRPr="00D377E0">
        <w:rPr>
          <w:rFonts w:ascii="Arial" w:eastAsia="Times New Roman" w:hAnsi="Arial" w:cs="Arial"/>
          <w:sz w:val="24"/>
          <w:szCs w:val="24"/>
        </w:rPr>
        <w:t xml:space="preserve">akan menyempurnakan pelaksanaan konsep </w:t>
      </w:r>
      <w:r w:rsidRPr="00024118">
        <w:rPr>
          <w:rFonts w:ascii="Arial" w:eastAsia="Times New Roman" w:hAnsi="Arial" w:cs="Arial"/>
          <w:i/>
          <w:sz w:val="24"/>
          <w:szCs w:val="24"/>
        </w:rPr>
        <w:t>good</w:t>
      </w:r>
      <w:r w:rsidR="00024118" w:rsidRPr="00024118">
        <w:rPr>
          <w:rFonts w:ascii="Arial" w:eastAsia="Times New Roman" w:hAnsi="Arial" w:cs="Arial"/>
          <w:i/>
          <w:sz w:val="24"/>
          <w:szCs w:val="24"/>
        </w:rPr>
        <w:t xml:space="preserve"> </w:t>
      </w:r>
      <w:r w:rsidRPr="00024118">
        <w:rPr>
          <w:rFonts w:ascii="Arial" w:eastAsia="Times New Roman" w:hAnsi="Arial" w:cs="Arial"/>
          <w:i/>
          <w:sz w:val="24"/>
          <w:szCs w:val="24"/>
        </w:rPr>
        <w:t>governance</w:t>
      </w:r>
      <w:r w:rsidRPr="00D377E0">
        <w:rPr>
          <w:rFonts w:ascii="Arial" w:eastAsia="Times New Roman" w:hAnsi="Arial" w:cs="Arial"/>
          <w:sz w:val="24"/>
          <w:szCs w:val="24"/>
        </w:rPr>
        <w:t>.Pada praktek kepemerintahan terdapat banyak</w:t>
      </w:r>
      <w:r w:rsidR="00091392">
        <w:rPr>
          <w:rFonts w:ascii="Arial" w:eastAsia="Times New Roman" w:hAnsi="Arial" w:cs="Arial"/>
          <w:sz w:val="24"/>
          <w:szCs w:val="24"/>
        </w:rPr>
        <w:t xml:space="preserve"> </w:t>
      </w:r>
      <w:r w:rsidRPr="00D377E0">
        <w:rPr>
          <w:rFonts w:ascii="Arial" w:eastAsia="Times New Roman" w:hAnsi="Arial" w:cs="Arial"/>
          <w:sz w:val="24"/>
          <w:szCs w:val="24"/>
        </w:rPr>
        <w:t xml:space="preserve">pelaku atau aktor yang dapat diidentifikasikan, mencakup individual, organisasi, institusi, dan kelompok-kelompok sosial yang keberadaannya sangat penting bagi terciptanya kepemerintahan yang efektif. Secara garis besar dapat dikelompokkan dalam tiga kategori </w:t>
      </w:r>
      <w:proofErr w:type="gramStart"/>
      <w:r w:rsidRPr="00D377E0">
        <w:rPr>
          <w:rFonts w:ascii="Arial" w:eastAsia="Times New Roman" w:hAnsi="Arial" w:cs="Arial"/>
          <w:sz w:val="24"/>
          <w:szCs w:val="24"/>
        </w:rPr>
        <w:t>yaitu :</w:t>
      </w:r>
      <w:proofErr w:type="gramEnd"/>
      <w:r w:rsidRPr="00D377E0">
        <w:rPr>
          <w:rFonts w:ascii="Arial" w:eastAsia="Times New Roman" w:hAnsi="Arial" w:cs="Arial"/>
          <w:sz w:val="24"/>
          <w:szCs w:val="24"/>
        </w:rPr>
        <w:t xml:space="preserve"> (Idup Suhadi dan Desi Fernanda ( 2001 : 27-28)</w:t>
      </w:r>
      <w:r w:rsidR="00091392">
        <w:rPr>
          <w:rFonts w:ascii="Arial" w:eastAsia="Times New Roman" w:hAnsi="Arial" w:cs="Arial"/>
          <w:sz w:val="24"/>
          <w:szCs w:val="24"/>
        </w:rPr>
        <w:t>.</w:t>
      </w:r>
    </w:p>
    <w:p w:rsidR="00091392" w:rsidRPr="00D377E0" w:rsidRDefault="00091392" w:rsidP="00D377E0">
      <w:pPr>
        <w:spacing w:after="0" w:line="240" w:lineRule="auto"/>
        <w:ind w:left="1620" w:firstLine="540"/>
        <w:jc w:val="both"/>
        <w:rPr>
          <w:rFonts w:ascii="Arial" w:eastAsia="Times New Roman" w:hAnsi="Arial" w:cs="Arial"/>
          <w:sz w:val="24"/>
          <w:szCs w:val="24"/>
        </w:rPr>
      </w:pPr>
    </w:p>
    <w:p w:rsidR="00D377E0" w:rsidRPr="00D377E0" w:rsidRDefault="00D377E0" w:rsidP="00A7557A">
      <w:pPr>
        <w:pStyle w:val="ListParagraph"/>
        <w:numPr>
          <w:ilvl w:val="0"/>
          <w:numId w:val="14"/>
        </w:numPr>
        <w:tabs>
          <w:tab w:val="left" w:pos="1980"/>
        </w:tabs>
        <w:spacing w:after="0" w:line="240" w:lineRule="auto"/>
        <w:ind w:left="2430" w:hanging="810"/>
        <w:jc w:val="both"/>
        <w:rPr>
          <w:rFonts w:ascii="Arial" w:eastAsia="Times New Roman" w:hAnsi="Arial" w:cs="Arial"/>
          <w:sz w:val="24"/>
          <w:szCs w:val="24"/>
        </w:rPr>
      </w:pPr>
      <w:r w:rsidRPr="008E05DD">
        <w:rPr>
          <w:rFonts w:ascii="Arial" w:eastAsia="Times New Roman" w:hAnsi="Arial" w:cs="Arial"/>
          <w:b/>
          <w:sz w:val="24"/>
          <w:szCs w:val="24"/>
        </w:rPr>
        <w:lastRenderedPageBreak/>
        <w:t>Negara / Pemerinta</w:t>
      </w:r>
      <w:r w:rsidRPr="00D377E0">
        <w:rPr>
          <w:rFonts w:ascii="Arial" w:eastAsia="Times New Roman" w:hAnsi="Arial" w:cs="Arial"/>
          <w:sz w:val="24"/>
          <w:szCs w:val="24"/>
        </w:rPr>
        <w:t>h</w:t>
      </w:r>
    </w:p>
    <w:p w:rsidR="00D377E0" w:rsidRPr="00D377E0" w:rsidRDefault="00D377E0" w:rsidP="00A7557A">
      <w:pPr>
        <w:spacing w:after="0" w:line="240" w:lineRule="auto"/>
        <w:ind w:left="1980" w:firstLine="540"/>
        <w:jc w:val="both"/>
        <w:rPr>
          <w:rFonts w:ascii="Arial" w:eastAsia="Times New Roman" w:hAnsi="Arial" w:cs="Arial"/>
          <w:sz w:val="24"/>
          <w:szCs w:val="24"/>
        </w:rPr>
      </w:pPr>
      <w:r w:rsidRPr="00D377E0">
        <w:rPr>
          <w:rFonts w:ascii="Arial" w:eastAsia="Times New Roman" w:hAnsi="Arial" w:cs="Arial"/>
          <w:sz w:val="24"/>
          <w:szCs w:val="24"/>
        </w:rPr>
        <w:t>Konsepsi kepemerintahan pada dasarnya adalah kegiatan kenegaraan, tetapi lebih jauh dari itu melibatkan pula sektor swasta dan kelembagaan masyarakat madani (</w:t>
      </w:r>
      <w:r w:rsidRPr="00D377E0">
        <w:rPr>
          <w:rFonts w:ascii="Arial" w:eastAsia="Times New Roman" w:hAnsi="Arial" w:cs="Arial"/>
          <w:i/>
          <w:sz w:val="24"/>
          <w:szCs w:val="24"/>
        </w:rPr>
        <w:t>Civil Society Organization</w:t>
      </w:r>
      <w:r w:rsidRPr="00D377E0">
        <w:rPr>
          <w:rFonts w:ascii="Arial" w:eastAsia="Times New Roman" w:hAnsi="Arial" w:cs="Arial"/>
          <w:sz w:val="24"/>
          <w:szCs w:val="24"/>
        </w:rPr>
        <w:t>). Pengertian negara (</w:t>
      </w:r>
      <w:r w:rsidRPr="00D377E0">
        <w:rPr>
          <w:rFonts w:ascii="Arial" w:eastAsia="Times New Roman" w:hAnsi="Arial" w:cs="Arial"/>
          <w:i/>
          <w:sz w:val="24"/>
          <w:szCs w:val="24"/>
        </w:rPr>
        <w:t>state</w:t>
      </w:r>
      <w:r w:rsidRPr="00D377E0">
        <w:rPr>
          <w:rFonts w:ascii="Arial" w:eastAsia="Times New Roman" w:hAnsi="Arial" w:cs="Arial"/>
          <w:sz w:val="24"/>
          <w:szCs w:val="24"/>
        </w:rPr>
        <w:t>)</w:t>
      </w:r>
      <w:r w:rsidR="00B673EE">
        <w:rPr>
          <w:rFonts w:ascii="Arial" w:eastAsia="Times New Roman" w:hAnsi="Arial" w:cs="Arial"/>
          <w:sz w:val="24"/>
          <w:szCs w:val="24"/>
        </w:rPr>
        <w:t xml:space="preserve"> </w:t>
      </w:r>
      <w:r w:rsidRPr="00D377E0">
        <w:rPr>
          <w:rFonts w:ascii="Arial" w:eastAsia="Times New Roman" w:hAnsi="Arial" w:cs="Arial"/>
          <w:sz w:val="24"/>
          <w:szCs w:val="24"/>
        </w:rPr>
        <w:t xml:space="preserve">atau pemerintahan dalam hal ini secara umum mencakup keseluruhan lembaga politik dan sektor publik. Peranan dan tanggung jawab negara atau pemerintah adalah meliputi penyelenggaraan kekuasaan untuk memerintah, dan membangun lingkungan yang kondusif bagi tercapainya tujuan pembangunan baik pada level local, nasional, maupun internasional dan global. </w:t>
      </w:r>
    </w:p>
    <w:p w:rsidR="00D377E0" w:rsidRPr="008E05DD" w:rsidRDefault="00D377E0" w:rsidP="00A7557A">
      <w:pPr>
        <w:pStyle w:val="ListParagraph"/>
        <w:numPr>
          <w:ilvl w:val="0"/>
          <w:numId w:val="14"/>
        </w:numPr>
        <w:tabs>
          <w:tab w:val="left" w:pos="1980"/>
        </w:tabs>
        <w:spacing w:after="0" w:line="240" w:lineRule="auto"/>
        <w:ind w:left="2430" w:hanging="810"/>
        <w:jc w:val="both"/>
        <w:rPr>
          <w:rFonts w:ascii="Arial" w:eastAsia="Times New Roman" w:hAnsi="Arial" w:cs="Arial"/>
          <w:b/>
          <w:sz w:val="24"/>
          <w:szCs w:val="24"/>
        </w:rPr>
      </w:pPr>
      <w:r w:rsidRPr="008E05DD">
        <w:rPr>
          <w:rFonts w:ascii="Arial" w:eastAsia="Times New Roman" w:hAnsi="Arial" w:cs="Arial"/>
          <w:b/>
          <w:sz w:val="24"/>
          <w:szCs w:val="24"/>
        </w:rPr>
        <w:t>Sektor Swasta</w:t>
      </w:r>
    </w:p>
    <w:p w:rsidR="00D377E0" w:rsidRPr="00D377E0" w:rsidRDefault="00D377E0" w:rsidP="00A7557A">
      <w:pPr>
        <w:spacing w:after="0" w:line="240" w:lineRule="auto"/>
        <w:ind w:left="1980" w:firstLine="540"/>
        <w:jc w:val="both"/>
        <w:rPr>
          <w:rFonts w:ascii="Arial" w:eastAsia="Times New Roman" w:hAnsi="Arial" w:cs="Arial"/>
          <w:sz w:val="24"/>
          <w:szCs w:val="24"/>
        </w:rPr>
      </w:pPr>
      <w:r w:rsidRPr="00D377E0">
        <w:rPr>
          <w:rFonts w:ascii="Arial" w:eastAsia="Times New Roman" w:hAnsi="Arial" w:cs="Arial"/>
          <w:sz w:val="24"/>
          <w:szCs w:val="24"/>
        </w:rPr>
        <w:t xml:space="preserve">Pelaku sektor swasta mencakup perusahaan swasta yang aktif dalam interaksi dalam sistem pasar, </w:t>
      </w:r>
      <w:proofErr w:type="gramStart"/>
      <w:r w:rsidRPr="00D377E0">
        <w:rPr>
          <w:rFonts w:ascii="Arial" w:eastAsia="Times New Roman" w:hAnsi="Arial" w:cs="Arial"/>
          <w:sz w:val="24"/>
          <w:szCs w:val="24"/>
        </w:rPr>
        <w:t>seperti :</w:t>
      </w:r>
      <w:proofErr w:type="gramEnd"/>
      <w:r w:rsidRPr="00D377E0">
        <w:rPr>
          <w:rFonts w:ascii="Arial" w:eastAsia="Times New Roman" w:hAnsi="Arial" w:cs="Arial"/>
          <w:sz w:val="24"/>
          <w:szCs w:val="24"/>
        </w:rPr>
        <w:t xml:space="preserve"> industri pengelolaan, perdagangan, perbankan, dan koperasi termasuk juga sebagai kegiatan informal. Peran swasta sangat penting dalam pola kepemerintahan dan pembangunan, karena perannya sebagai sumber peluang untuk meningkatkan produktifitas, penyerapan tenaga kerja, sumber penerimaan, investasi publik, mengembangkan usaha dan pertumbuhan ekonomi.</w:t>
      </w:r>
    </w:p>
    <w:p w:rsidR="00D377E0" w:rsidRPr="008E05DD" w:rsidRDefault="00D377E0" w:rsidP="00A7557A">
      <w:pPr>
        <w:pStyle w:val="ListParagraph"/>
        <w:numPr>
          <w:ilvl w:val="0"/>
          <w:numId w:val="14"/>
        </w:numPr>
        <w:tabs>
          <w:tab w:val="left" w:pos="1980"/>
        </w:tabs>
        <w:spacing w:after="0" w:line="240" w:lineRule="auto"/>
        <w:ind w:left="2430" w:hanging="810"/>
        <w:jc w:val="both"/>
        <w:rPr>
          <w:rFonts w:ascii="Arial" w:eastAsia="Times New Roman" w:hAnsi="Arial" w:cs="Arial"/>
          <w:b/>
          <w:sz w:val="24"/>
          <w:szCs w:val="24"/>
        </w:rPr>
      </w:pPr>
      <w:r w:rsidRPr="008E05DD">
        <w:rPr>
          <w:rFonts w:ascii="Arial" w:eastAsia="Times New Roman" w:hAnsi="Arial" w:cs="Arial"/>
          <w:b/>
          <w:sz w:val="24"/>
          <w:szCs w:val="24"/>
        </w:rPr>
        <w:t>Masyarakat Madani (</w:t>
      </w:r>
      <w:r w:rsidRPr="008E05DD">
        <w:rPr>
          <w:rFonts w:ascii="Arial" w:eastAsia="Times New Roman" w:hAnsi="Arial" w:cs="Arial"/>
          <w:b/>
          <w:i/>
          <w:sz w:val="24"/>
          <w:szCs w:val="24"/>
        </w:rPr>
        <w:t>civil society</w:t>
      </w:r>
      <w:r w:rsidRPr="008E05DD">
        <w:rPr>
          <w:rFonts w:ascii="Arial" w:eastAsia="Times New Roman" w:hAnsi="Arial" w:cs="Arial"/>
          <w:b/>
          <w:sz w:val="24"/>
          <w:szCs w:val="24"/>
        </w:rPr>
        <w:t>)</w:t>
      </w:r>
    </w:p>
    <w:p w:rsidR="001B350F" w:rsidRDefault="00D377E0" w:rsidP="00A7557A">
      <w:pPr>
        <w:spacing w:after="0" w:line="240" w:lineRule="auto"/>
        <w:ind w:left="1980" w:firstLine="540"/>
        <w:jc w:val="both"/>
        <w:rPr>
          <w:rFonts w:ascii="Arial" w:eastAsia="Times New Roman" w:hAnsi="Arial" w:cs="Arial"/>
          <w:sz w:val="24"/>
          <w:szCs w:val="24"/>
        </w:rPr>
      </w:pPr>
      <w:r w:rsidRPr="00D377E0">
        <w:rPr>
          <w:rFonts w:ascii="Arial" w:eastAsia="Times New Roman" w:hAnsi="Arial" w:cs="Arial"/>
          <w:sz w:val="24"/>
          <w:szCs w:val="24"/>
        </w:rPr>
        <w:t xml:space="preserve">Kelompok masyarakat dalam konteks kenegaraan pada dasarnya berada diantara atau ditengah-tengah antara pemerintahan dan perseorangan, yang mencakup baik perseorangan maupun kelompok masyarakat yang berinteraksi secara sosial, politik dan ekonomi. Kelembagaan masyarakat sipil tersebut pada umumnya dapat dirasakan oleh masyarakat, </w:t>
      </w:r>
      <w:proofErr w:type="gramStart"/>
      <w:r w:rsidRPr="00D377E0">
        <w:rPr>
          <w:rFonts w:ascii="Arial" w:eastAsia="Times New Roman" w:hAnsi="Arial" w:cs="Arial"/>
          <w:sz w:val="24"/>
          <w:szCs w:val="24"/>
        </w:rPr>
        <w:t>melalui  kegiatan</w:t>
      </w:r>
      <w:proofErr w:type="gramEnd"/>
      <w:r w:rsidRPr="00D377E0">
        <w:rPr>
          <w:rFonts w:ascii="Arial" w:eastAsia="Times New Roman" w:hAnsi="Arial" w:cs="Arial"/>
          <w:sz w:val="24"/>
          <w:szCs w:val="24"/>
        </w:rPr>
        <w:t xml:space="preserve"> fasilitasi partisipasi masyarakat melalui mobilisasi.</w:t>
      </w:r>
    </w:p>
    <w:p w:rsidR="00284CE9" w:rsidRDefault="00284CE9" w:rsidP="00D377E0">
      <w:pPr>
        <w:spacing w:after="0" w:line="240" w:lineRule="auto"/>
        <w:ind w:left="2070" w:firstLine="630"/>
        <w:jc w:val="both"/>
        <w:rPr>
          <w:rFonts w:ascii="Arial" w:eastAsia="Times New Roman" w:hAnsi="Arial" w:cs="Arial"/>
          <w:sz w:val="24"/>
          <w:szCs w:val="24"/>
        </w:rPr>
      </w:pPr>
    </w:p>
    <w:p w:rsidR="00024118" w:rsidRDefault="00024118" w:rsidP="00D377E0">
      <w:pPr>
        <w:spacing w:after="0" w:line="240" w:lineRule="auto"/>
        <w:ind w:left="2070" w:firstLine="630"/>
        <w:jc w:val="both"/>
        <w:rPr>
          <w:rFonts w:ascii="Arial" w:eastAsia="Times New Roman" w:hAnsi="Arial" w:cs="Arial"/>
          <w:sz w:val="24"/>
          <w:szCs w:val="24"/>
        </w:rPr>
      </w:pPr>
    </w:p>
    <w:p w:rsidR="00284CE9" w:rsidRPr="004B1D60" w:rsidRDefault="00284CE9" w:rsidP="00A7557A">
      <w:pPr>
        <w:spacing w:after="0" w:line="240" w:lineRule="auto"/>
        <w:ind w:left="2070" w:hanging="180"/>
        <w:jc w:val="both"/>
        <w:rPr>
          <w:rFonts w:ascii="Arial" w:eastAsia="Times New Roman" w:hAnsi="Arial" w:cs="Arial"/>
          <w:b/>
          <w:sz w:val="24"/>
          <w:szCs w:val="24"/>
        </w:rPr>
      </w:pPr>
      <w:r w:rsidRPr="004B1D60">
        <w:rPr>
          <w:rFonts w:ascii="Arial" w:eastAsia="Times New Roman" w:hAnsi="Arial" w:cs="Arial"/>
          <w:b/>
          <w:sz w:val="24"/>
          <w:szCs w:val="24"/>
        </w:rPr>
        <w:t xml:space="preserve">Diagram </w:t>
      </w:r>
      <w:r w:rsidR="004B1D60" w:rsidRPr="004B1D60">
        <w:rPr>
          <w:rFonts w:ascii="Arial" w:eastAsia="Times New Roman" w:hAnsi="Arial" w:cs="Arial"/>
          <w:b/>
          <w:sz w:val="24"/>
          <w:szCs w:val="24"/>
        </w:rPr>
        <w:t>2.b.d</w:t>
      </w:r>
    </w:p>
    <w:p w:rsidR="00EB2758" w:rsidRDefault="00EB2758" w:rsidP="00E037B8">
      <w:pPr>
        <w:spacing w:after="0" w:line="240" w:lineRule="auto"/>
        <w:ind w:left="1440" w:firstLine="450"/>
        <w:jc w:val="both"/>
        <w:rPr>
          <w:rFonts w:ascii="Arial" w:hAnsi="Arial" w:cs="Arial"/>
          <w:sz w:val="24"/>
          <w:szCs w:val="24"/>
        </w:rPr>
      </w:pPr>
      <w:r>
        <w:rPr>
          <w:rFonts w:ascii="Arial" w:hAnsi="Arial" w:cs="Arial"/>
          <w:sz w:val="24"/>
          <w:szCs w:val="24"/>
        </w:rPr>
        <w:tab/>
      </w:r>
    </w:p>
    <w:p w:rsidR="00A7557A" w:rsidRDefault="00A7557A" w:rsidP="00E037B8">
      <w:pPr>
        <w:spacing w:after="0" w:line="240" w:lineRule="auto"/>
        <w:ind w:left="1440" w:firstLine="450"/>
        <w:jc w:val="both"/>
        <w:rPr>
          <w:rFonts w:ascii="Arial" w:hAnsi="Arial" w:cs="Arial"/>
          <w:sz w:val="24"/>
          <w:szCs w:val="24"/>
        </w:rPr>
      </w:pPr>
    </w:p>
    <w:p w:rsidR="00E037B8" w:rsidRDefault="00E037B8" w:rsidP="009F2AC7">
      <w:pPr>
        <w:spacing w:line="240" w:lineRule="auto"/>
        <w:ind w:left="810" w:firstLine="90"/>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7F060814" wp14:editId="2570DFFA">
                <wp:simplePos x="0" y="0"/>
                <wp:positionH relativeFrom="column">
                  <wp:posOffset>2979420</wp:posOffset>
                </wp:positionH>
                <wp:positionV relativeFrom="paragraph">
                  <wp:posOffset>244475</wp:posOffset>
                </wp:positionV>
                <wp:extent cx="2308860" cy="967740"/>
                <wp:effectExtent l="0" t="0" r="15240" b="22860"/>
                <wp:wrapNone/>
                <wp:docPr id="2" name="Oval 2"/>
                <wp:cNvGraphicFramePr/>
                <a:graphic xmlns:a="http://schemas.openxmlformats.org/drawingml/2006/main">
                  <a:graphicData uri="http://schemas.microsoft.com/office/word/2010/wordprocessingShape">
                    <wps:wsp>
                      <wps:cNvSpPr/>
                      <wps:spPr>
                        <a:xfrm>
                          <a:off x="0" y="0"/>
                          <a:ext cx="2308860" cy="96774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037B8" w:rsidRPr="00E037B8" w:rsidRDefault="00E037B8" w:rsidP="00E037B8">
                            <w:pPr>
                              <w:jc w:val="center"/>
                              <w:rPr>
                                <w:rFonts w:ascii="Arial" w:hAnsi="Arial" w:cs="Arial"/>
                                <w:b/>
                                <w:sz w:val="24"/>
                                <w:szCs w:val="24"/>
                              </w:rPr>
                            </w:pPr>
                            <w:r w:rsidRPr="00E037B8">
                              <w:rPr>
                                <w:rFonts w:ascii="Arial" w:hAnsi="Arial" w:cs="Arial"/>
                                <w:b/>
                                <w:sz w:val="24"/>
                                <w:szCs w:val="24"/>
                              </w:rPr>
                              <w:t>SWASTA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060814" id="Oval 2" o:spid="_x0000_s1026" style="position:absolute;left:0;text-align:left;margin-left:234.6pt;margin-top:19.25pt;width:181.8pt;height:7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" fillcolor="white [3201]" strokecolor="#70ad47 [3209]" strokeweight="1pt">
                <v:stroke joinstyle="miter"/>
                <v:textbox>
                  <w:txbxContent>
                    <w:p w:rsidR="00E037B8" w:rsidRPr="00E037B8" w:rsidRDefault="00E037B8" w:rsidP="00E037B8">
                      <w:pPr>
                        <w:jc w:val="center"/>
                        <w:rPr>
                          <w:rFonts w:ascii="Arial" w:hAnsi="Arial" w:cs="Arial"/>
                          <w:b/>
                          <w:sz w:val="24"/>
                          <w:szCs w:val="24"/>
                        </w:rPr>
                      </w:pPr>
                      <w:r w:rsidRPr="00E037B8">
                        <w:rPr>
                          <w:rFonts w:ascii="Arial" w:hAnsi="Arial" w:cs="Arial"/>
                          <w:b/>
                          <w:sz w:val="24"/>
                          <w:szCs w:val="24"/>
                        </w:rPr>
                        <w:t>SWASTA</w:t>
                      </w:r>
                    </w:p>
                  </w:txbxContent>
                </v:textbox>
              </v:oval>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1" allowOverlap="1" wp14:anchorId="56E689C4" wp14:editId="654008FB">
                <wp:simplePos x="0" y="0"/>
                <wp:positionH relativeFrom="column">
                  <wp:posOffset>1897380</wp:posOffset>
                </wp:positionH>
                <wp:positionV relativeFrom="paragraph">
                  <wp:posOffset>831215</wp:posOffset>
                </wp:positionV>
                <wp:extent cx="2628900" cy="830580"/>
                <wp:effectExtent l="0" t="0" r="19050" b="26670"/>
                <wp:wrapNone/>
                <wp:docPr id="3" name="Oval 3"/>
                <wp:cNvGraphicFramePr/>
                <a:graphic xmlns:a="http://schemas.openxmlformats.org/drawingml/2006/main">
                  <a:graphicData uri="http://schemas.microsoft.com/office/word/2010/wordprocessingShape">
                    <wps:wsp>
                      <wps:cNvSpPr/>
                      <wps:spPr>
                        <a:xfrm>
                          <a:off x="0" y="0"/>
                          <a:ext cx="2628900" cy="83058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037B8" w:rsidRPr="00E037B8" w:rsidRDefault="00E037B8" w:rsidP="00E037B8">
                            <w:pPr>
                              <w:jc w:val="center"/>
                              <w:rPr>
                                <w:rFonts w:ascii="Arial" w:hAnsi="Arial" w:cs="Arial"/>
                                <w:b/>
                                <w:sz w:val="24"/>
                                <w:szCs w:val="24"/>
                              </w:rPr>
                            </w:pPr>
                            <w:bookmarkStart w:id="0" w:name="_GoBack"/>
                            <w:r w:rsidRPr="00E037B8">
                              <w:rPr>
                                <w:rFonts w:ascii="Arial" w:hAnsi="Arial" w:cs="Arial"/>
                                <w:b/>
                                <w:sz w:val="24"/>
                                <w:szCs w:val="24"/>
                              </w:rPr>
                              <w:t>MASYARAKAT</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E689C4" id="Oval 3" o:spid="_x0000_s1027" style="position:absolute;left:0;text-align:left;margin-left:149.4pt;margin-top:65.45pt;width:207pt;height:6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" fillcolor="white [3201]" strokecolor="#70ad47 [3209]" strokeweight="1pt">
                <v:stroke joinstyle="miter"/>
                <v:textbox>
                  <w:txbxContent>
                    <w:p w:rsidR="00E037B8" w:rsidRPr="00E037B8" w:rsidRDefault="00E037B8" w:rsidP="00E037B8">
                      <w:pPr>
                        <w:jc w:val="center"/>
                        <w:rPr>
                          <w:rFonts w:ascii="Arial" w:hAnsi="Arial" w:cs="Arial"/>
                          <w:b/>
                          <w:sz w:val="24"/>
                          <w:szCs w:val="24"/>
                        </w:rPr>
                      </w:pPr>
                      <w:r w:rsidRPr="00E037B8">
                        <w:rPr>
                          <w:rFonts w:ascii="Arial" w:hAnsi="Arial" w:cs="Arial"/>
                          <w:b/>
                          <w:sz w:val="24"/>
                          <w:szCs w:val="24"/>
                        </w:rPr>
                        <w:t>MASYARAKAT</w:t>
                      </w:r>
                    </w:p>
                  </w:txbxContent>
                </v:textbox>
              </v:oval>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14:anchorId="3D9CBD73" wp14:editId="411CBC4B">
                <wp:simplePos x="0" y="0"/>
                <wp:positionH relativeFrom="margin">
                  <wp:posOffset>1424940</wp:posOffset>
                </wp:positionH>
                <wp:positionV relativeFrom="paragraph">
                  <wp:posOffset>320675</wp:posOffset>
                </wp:positionV>
                <wp:extent cx="2758440" cy="906780"/>
                <wp:effectExtent l="0" t="0" r="22860" b="26670"/>
                <wp:wrapNone/>
                <wp:docPr id="1" name="Oval 1"/>
                <wp:cNvGraphicFramePr/>
                <a:graphic xmlns:a="http://schemas.openxmlformats.org/drawingml/2006/main">
                  <a:graphicData uri="http://schemas.microsoft.com/office/word/2010/wordprocessingShape">
                    <wps:wsp>
                      <wps:cNvSpPr/>
                      <wps:spPr>
                        <a:xfrm>
                          <a:off x="0" y="0"/>
                          <a:ext cx="2758440" cy="90678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037B8" w:rsidRPr="00E037B8" w:rsidRDefault="00E037B8" w:rsidP="00E037B8">
                            <w:pPr>
                              <w:ind w:left="-270" w:hanging="1260"/>
                              <w:jc w:val="center"/>
                              <w:rPr>
                                <w:rFonts w:ascii="Arial" w:hAnsi="Arial" w:cs="Arial"/>
                                <w:b/>
                                <w:sz w:val="24"/>
                                <w:szCs w:val="24"/>
                              </w:rPr>
                            </w:pPr>
                            <w:r w:rsidRPr="00E037B8">
                              <w:rPr>
                                <w:rFonts w:ascii="Arial" w:hAnsi="Arial" w:cs="Arial"/>
                                <w:b/>
                                <w:sz w:val="24"/>
                                <w:szCs w:val="24"/>
                              </w:rPr>
                              <w:t>PEMERINTAH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9CBD73" id="Oval 1" o:spid="_x0000_s1028" style="position:absolute;left:0;text-align:left;margin-left:112.2pt;margin-top:25.25pt;width:217.2pt;height:7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" fillcolor="white [3201]" strokecolor="#70ad47 [3209]" strokeweight="1pt">
                <v:stroke joinstyle="miter"/>
                <v:textbox>
                  <w:txbxContent>
                    <w:p w:rsidR="00E037B8" w:rsidRPr="00E037B8" w:rsidRDefault="00E037B8" w:rsidP="00E037B8">
                      <w:pPr>
                        <w:ind w:left="-270" w:hanging="1260"/>
                        <w:jc w:val="center"/>
                        <w:rPr>
                          <w:rFonts w:ascii="Arial" w:hAnsi="Arial" w:cs="Arial"/>
                          <w:b/>
                          <w:sz w:val="24"/>
                          <w:szCs w:val="24"/>
                        </w:rPr>
                      </w:pPr>
                      <w:r w:rsidRPr="00E037B8">
                        <w:rPr>
                          <w:rFonts w:ascii="Arial" w:hAnsi="Arial" w:cs="Arial"/>
                          <w:b/>
                          <w:sz w:val="24"/>
                          <w:szCs w:val="24"/>
                        </w:rPr>
                        <w:t>PEMERINTAH</w:t>
                      </w:r>
                    </w:p>
                  </w:txbxContent>
                </v:textbox>
                <w10:wrap anchorx="margin"/>
              </v:oval>
            </w:pict>
          </mc:Fallback>
        </mc:AlternateContent>
      </w:r>
      <w:r w:rsidR="0002285E">
        <w:rPr>
          <w:rFonts w:ascii="Arial" w:hAnsi="Arial" w:cs="Arial"/>
          <w:sz w:val="24"/>
          <w:szCs w:val="24"/>
        </w:rPr>
        <w:tab/>
      </w:r>
      <w:r w:rsidR="0002285E">
        <w:rPr>
          <w:rFonts w:ascii="Arial" w:hAnsi="Arial" w:cs="Arial"/>
          <w:sz w:val="24"/>
          <w:szCs w:val="24"/>
        </w:rPr>
        <w:tab/>
      </w:r>
      <w:r w:rsidR="0002285E">
        <w:rPr>
          <w:rFonts w:ascii="Arial" w:hAnsi="Arial" w:cs="Arial"/>
          <w:sz w:val="24"/>
          <w:szCs w:val="24"/>
        </w:rPr>
        <w:tab/>
      </w:r>
    </w:p>
    <w:p w:rsidR="00284CE9" w:rsidRDefault="00284CE9" w:rsidP="009F2AC7">
      <w:pPr>
        <w:spacing w:line="240" w:lineRule="auto"/>
        <w:ind w:left="810" w:firstLine="90"/>
        <w:jc w:val="both"/>
        <w:rPr>
          <w:rFonts w:ascii="Arial" w:hAnsi="Arial" w:cs="Arial"/>
          <w:sz w:val="24"/>
          <w:szCs w:val="24"/>
        </w:rPr>
      </w:pPr>
    </w:p>
    <w:p w:rsidR="00284CE9" w:rsidRDefault="00284CE9" w:rsidP="009F2AC7">
      <w:pPr>
        <w:spacing w:line="240" w:lineRule="auto"/>
        <w:ind w:left="810" w:firstLine="90"/>
        <w:jc w:val="both"/>
        <w:rPr>
          <w:rFonts w:ascii="Arial" w:hAnsi="Arial" w:cs="Arial"/>
          <w:sz w:val="24"/>
          <w:szCs w:val="24"/>
        </w:rPr>
      </w:pPr>
    </w:p>
    <w:p w:rsidR="00284CE9" w:rsidRDefault="00284CE9" w:rsidP="009F2AC7">
      <w:pPr>
        <w:spacing w:line="240" w:lineRule="auto"/>
        <w:ind w:left="810" w:firstLine="90"/>
        <w:jc w:val="both"/>
        <w:rPr>
          <w:rFonts w:ascii="Arial" w:hAnsi="Arial" w:cs="Arial"/>
          <w:sz w:val="24"/>
          <w:szCs w:val="24"/>
        </w:rPr>
      </w:pPr>
    </w:p>
    <w:p w:rsidR="00E037B8" w:rsidRDefault="00E037B8" w:rsidP="009F2AC7">
      <w:pPr>
        <w:spacing w:line="240" w:lineRule="auto"/>
        <w:ind w:left="810" w:firstLine="90"/>
        <w:jc w:val="both"/>
        <w:rPr>
          <w:rFonts w:ascii="Arial" w:hAnsi="Arial" w:cs="Arial"/>
          <w:sz w:val="24"/>
          <w:szCs w:val="24"/>
        </w:rPr>
      </w:pPr>
    </w:p>
    <w:p w:rsidR="00EB5E07" w:rsidRDefault="00E037B8" w:rsidP="009F2AC7">
      <w:pPr>
        <w:spacing w:line="240" w:lineRule="auto"/>
        <w:ind w:left="810" w:firstLine="90"/>
        <w:jc w:val="both"/>
        <w:rPr>
          <w:rFonts w:ascii="Arial" w:hAnsi="Arial" w:cs="Arial"/>
          <w:sz w:val="24"/>
          <w:szCs w:val="24"/>
        </w:rPr>
      </w:pPr>
      <w:r>
        <w:rPr>
          <w:rFonts w:ascii="Arial" w:hAnsi="Arial" w:cs="Arial"/>
          <w:sz w:val="24"/>
          <w:szCs w:val="24"/>
        </w:rPr>
        <w:t xml:space="preserve"> </w:t>
      </w:r>
    </w:p>
    <w:p w:rsidR="00E037B8" w:rsidRPr="009F2AC7" w:rsidRDefault="00E037B8" w:rsidP="009F2AC7">
      <w:pPr>
        <w:spacing w:line="240" w:lineRule="auto"/>
        <w:ind w:left="810" w:firstLine="90"/>
        <w:jc w:val="both"/>
        <w:rPr>
          <w:rFonts w:ascii="Arial" w:hAnsi="Arial" w:cs="Arial"/>
          <w:sz w:val="24"/>
          <w:szCs w:val="24"/>
        </w:rPr>
      </w:pPr>
    </w:p>
    <w:sectPr w:rsidR="00E037B8" w:rsidRPr="009F2AC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731" w:rsidRDefault="00287731" w:rsidP="00D5678F">
      <w:pPr>
        <w:spacing w:after="0" w:line="240" w:lineRule="auto"/>
      </w:pPr>
      <w:r>
        <w:separator/>
      </w:r>
    </w:p>
  </w:endnote>
  <w:endnote w:type="continuationSeparator" w:id="0">
    <w:p w:rsidR="00287731" w:rsidRDefault="00287731" w:rsidP="00D56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057848"/>
      <w:docPartObj>
        <w:docPartGallery w:val="Page Numbers (Bottom of Page)"/>
        <w:docPartUnique/>
      </w:docPartObj>
    </w:sdtPr>
    <w:sdtEndPr>
      <w:rPr>
        <w:noProof/>
      </w:rPr>
    </w:sdtEndPr>
    <w:sdtContent>
      <w:p w:rsidR="002C51D9" w:rsidRDefault="002C51D9">
        <w:pPr>
          <w:pStyle w:val="Footer"/>
          <w:jc w:val="right"/>
        </w:pPr>
        <w:r>
          <w:fldChar w:fldCharType="begin"/>
        </w:r>
        <w:r>
          <w:instrText xml:space="preserve"> PAGE   \* MERGEFORMAT </w:instrText>
        </w:r>
        <w:r>
          <w:fldChar w:fldCharType="separate"/>
        </w:r>
        <w:r w:rsidR="0082188E">
          <w:rPr>
            <w:noProof/>
          </w:rPr>
          <w:t>14</w:t>
        </w:r>
        <w:r>
          <w:rPr>
            <w:noProof/>
          </w:rPr>
          <w:fldChar w:fldCharType="end"/>
        </w:r>
      </w:p>
    </w:sdtContent>
  </w:sdt>
  <w:p w:rsidR="002C51D9" w:rsidRDefault="002C51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731" w:rsidRDefault="00287731" w:rsidP="00D5678F">
      <w:pPr>
        <w:spacing w:after="0" w:line="240" w:lineRule="auto"/>
      </w:pPr>
      <w:r>
        <w:separator/>
      </w:r>
    </w:p>
  </w:footnote>
  <w:footnote w:type="continuationSeparator" w:id="0">
    <w:p w:rsidR="00287731" w:rsidRDefault="00287731" w:rsidP="00D567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8066D"/>
    <w:multiLevelType w:val="hybridMultilevel"/>
    <w:tmpl w:val="49E8CD94"/>
    <w:lvl w:ilvl="0" w:tplc="3DD46C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9B2607"/>
    <w:multiLevelType w:val="hybridMultilevel"/>
    <w:tmpl w:val="95F8BF64"/>
    <w:lvl w:ilvl="0" w:tplc="CAB410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11A4BEF"/>
    <w:multiLevelType w:val="hybridMultilevel"/>
    <w:tmpl w:val="B5284EE6"/>
    <w:lvl w:ilvl="0" w:tplc="1C94D91A">
      <w:start w:val="1"/>
      <w:numFmt w:val="decimal"/>
      <w:lvlText w:val="%1)"/>
      <w:lvlJc w:val="left"/>
      <w:pPr>
        <w:ind w:left="2520" w:hanging="360"/>
      </w:pPr>
      <w:rPr>
        <w:rFonts w:hint="default"/>
        <w:b/>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32A5592"/>
    <w:multiLevelType w:val="hybridMultilevel"/>
    <w:tmpl w:val="177C3BE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4A10DA0"/>
    <w:multiLevelType w:val="hybridMultilevel"/>
    <w:tmpl w:val="C108ED7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17C05FC1"/>
    <w:multiLevelType w:val="hybridMultilevel"/>
    <w:tmpl w:val="66A676E0"/>
    <w:lvl w:ilvl="0" w:tplc="0409000F">
      <w:start w:val="1"/>
      <w:numFmt w:val="decimal"/>
      <w:lvlText w:val="%1."/>
      <w:lvlJc w:val="left"/>
      <w:pPr>
        <w:ind w:left="2880" w:hanging="360"/>
      </w:pPr>
    </w:lvl>
    <w:lvl w:ilvl="1" w:tplc="0409000F">
      <w:start w:val="1"/>
      <w:numFmt w:val="decimal"/>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1B8E54CA"/>
    <w:multiLevelType w:val="hybridMultilevel"/>
    <w:tmpl w:val="767AA3DA"/>
    <w:lvl w:ilvl="0" w:tplc="96E076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CDB2E1D"/>
    <w:multiLevelType w:val="hybridMultilevel"/>
    <w:tmpl w:val="40241446"/>
    <w:lvl w:ilvl="0" w:tplc="983CCD70">
      <w:start w:val="1"/>
      <w:numFmt w:val="lowerLetter"/>
      <w:lvlText w:val="%1."/>
      <w:lvlJc w:val="left"/>
      <w:pPr>
        <w:ind w:left="2070" w:hanging="360"/>
      </w:pPr>
      <w:rPr>
        <w:rFonts w:hint="default"/>
      </w:rPr>
    </w:lvl>
    <w:lvl w:ilvl="1" w:tplc="46049F40">
      <w:start w:val="1"/>
      <w:numFmt w:val="decimal"/>
      <w:lvlText w:val="%2."/>
      <w:lvlJc w:val="left"/>
      <w:pPr>
        <w:ind w:left="2826" w:hanging="396"/>
      </w:pPr>
      <w:rPr>
        <w:rFonts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nsid w:val="27E4017A"/>
    <w:multiLevelType w:val="hybridMultilevel"/>
    <w:tmpl w:val="B7E2E4F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14606C5"/>
    <w:multiLevelType w:val="hybridMultilevel"/>
    <w:tmpl w:val="B2DC506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4530564"/>
    <w:multiLevelType w:val="hybridMultilevel"/>
    <w:tmpl w:val="B57CC6EA"/>
    <w:lvl w:ilvl="0" w:tplc="7E109E20">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D471056"/>
    <w:multiLevelType w:val="hybridMultilevel"/>
    <w:tmpl w:val="ECF04A2A"/>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nsid w:val="4049038C"/>
    <w:multiLevelType w:val="hybridMultilevel"/>
    <w:tmpl w:val="0C660BF2"/>
    <w:lvl w:ilvl="0" w:tplc="8ED8966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15E6E4C"/>
    <w:multiLevelType w:val="hybridMultilevel"/>
    <w:tmpl w:val="578C1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8A3679"/>
    <w:multiLevelType w:val="hybridMultilevel"/>
    <w:tmpl w:val="71F89618"/>
    <w:lvl w:ilvl="0" w:tplc="A5CCF54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0244CFF"/>
    <w:multiLevelType w:val="hybridMultilevel"/>
    <w:tmpl w:val="3F4A8218"/>
    <w:lvl w:ilvl="0" w:tplc="58C87B64">
      <w:start w:val="1"/>
      <w:numFmt w:val="lowerLetter"/>
      <w:lvlText w:val="%1."/>
      <w:lvlJc w:val="left"/>
      <w:pPr>
        <w:ind w:left="1710" w:hanging="360"/>
      </w:pPr>
      <w:rPr>
        <w:rFonts w:hint="default"/>
        <w:i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nsid w:val="5A7876A3"/>
    <w:multiLevelType w:val="hybridMultilevel"/>
    <w:tmpl w:val="4350EA1A"/>
    <w:lvl w:ilvl="0" w:tplc="0409000F">
      <w:start w:val="1"/>
      <w:numFmt w:val="decimal"/>
      <w:lvlText w:val="%1."/>
      <w:lvlJc w:val="left"/>
      <w:pPr>
        <w:ind w:left="2070" w:hanging="360"/>
      </w:pPr>
      <w:rPr>
        <w:rFonts w:hint="default"/>
        <w:b/>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
    <w:nsid w:val="5B871475"/>
    <w:multiLevelType w:val="hybridMultilevel"/>
    <w:tmpl w:val="8F4A8808"/>
    <w:lvl w:ilvl="0" w:tplc="4208B05E">
      <w:start w:val="1"/>
      <w:numFmt w:val="decimal"/>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63DD6BD4"/>
    <w:multiLevelType w:val="hybridMultilevel"/>
    <w:tmpl w:val="DD0E108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65BE7446"/>
    <w:multiLevelType w:val="hybridMultilevel"/>
    <w:tmpl w:val="F498EE6E"/>
    <w:lvl w:ilvl="0" w:tplc="7E109E2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53521A"/>
    <w:multiLevelType w:val="hybridMultilevel"/>
    <w:tmpl w:val="0D68893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3"/>
  </w:num>
  <w:num w:numId="2">
    <w:abstractNumId w:val="12"/>
  </w:num>
  <w:num w:numId="3">
    <w:abstractNumId w:val="10"/>
  </w:num>
  <w:num w:numId="4">
    <w:abstractNumId w:val="8"/>
  </w:num>
  <w:num w:numId="5">
    <w:abstractNumId w:val="3"/>
  </w:num>
  <w:num w:numId="6">
    <w:abstractNumId w:val="9"/>
  </w:num>
  <w:num w:numId="7">
    <w:abstractNumId w:val="0"/>
  </w:num>
  <w:num w:numId="8">
    <w:abstractNumId w:val="14"/>
  </w:num>
  <w:num w:numId="9">
    <w:abstractNumId w:val="1"/>
  </w:num>
  <w:num w:numId="10">
    <w:abstractNumId w:val="2"/>
  </w:num>
  <w:num w:numId="11">
    <w:abstractNumId w:val="6"/>
  </w:num>
  <w:num w:numId="12">
    <w:abstractNumId w:val="17"/>
  </w:num>
  <w:num w:numId="13">
    <w:abstractNumId w:val="15"/>
  </w:num>
  <w:num w:numId="14">
    <w:abstractNumId w:val="16"/>
  </w:num>
  <w:num w:numId="15">
    <w:abstractNumId w:val="7"/>
  </w:num>
  <w:num w:numId="16">
    <w:abstractNumId w:val="4"/>
  </w:num>
  <w:num w:numId="17">
    <w:abstractNumId w:val="5"/>
  </w:num>
  <w:num w:numId="18">
    <w:abstractNumId w:val="20"/>
  </w:num>
  <w:num w:numId="19">
    <w:abstractNumId w:val="19"/>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27"/>
    <w:rsid w:val="000103C6"/>
    <w:rsid w:val="0002285E"/>
    <w:rsid w:val="00024118"/>
    <w:rsid w:val="00033A74"/>
    <w:rsid w:val="00047006"/>
    <w:rsid w:val="00062591"/>
    <w:rsid w:val="00091392"/>
    <w:rsid w:val="000D772D"/>
    <w:rsid w:val="00105E09"/>
    <w:rsid w:val="001460BB"/>
    <w:rsid w:val="001A3EC4"/>
    <w:rsid w:val="001B1A9C"/>
    <w:rsid w:val="001B350F"/>
    <w:rsid w:val="001C5B14"/>
    <w:rsid w:val="001D1FC6"/>
    <w:rsid w:val="00232C0D"/>
    <w:rsid w:val="002338C4"/>
    <w:rsid w:val="0024448D"/>
    <w:rsid w:val="00266F3D"/>
    <w:rsid w:val="00284CE9"/>
    <w:rsid w:val="00287731"/>
    <w:rsid w:val="002C51D9"/>
    <w:rsid w:val="002D0A54"/>
    <w:rsid w:val="00303C9D"/>
    <w:rsid w:val="003853FD"/>
    <w:rsid w:val="003C1598"/>
    <w:rsid w:val="003C2A63"/>
    <w:rsid w:val="003D0568"/>
    <w:rsid w:val="003E53B9"/>
    <w:rsid w:val="0043498C"/>
    <w:rsid w:val="004479AA"/>
    <w:rsid w:val="00464E72"/>
    <w:rsid w:val="004712CC"/>
    <w:rsid w:val="00486EE2"/>
    <w:rsid w:val="004B1D60"/>
    <w:rsid w:val="004C07B6"/>
    <w:rsid w:val="004E02A0"/>
    <w:rsid w:val="004E3B63"/>
    <w:rsid w:val="004F1C98"/>
    <w:rsid w:val="00547061"/>
    <w:rsid w:val="00560561"/>
    <w:rsid w:val="005D5624"/>
    <w:rsid w:val="005E46E1"/>
    <w:rsid w:val="00634AEA"/>
    <w:rsid w:val="00670DF0"/>
    <w:rsid w:val="00680AC7"/>
    <w:rsid w:val="0068117B"/>
    <w:rsid w:val="0069724A"/>
    <w:rsid w:val="006B2CE2"/>
    <w:rsid w:val="0070554D"/>
    <w:rsid w:val="00724B2C"/>
    <w:rsid w:val="007251D9"/>
    <w:rsid w:val="00756928"/>
    <w:rsid w:val="00790F4A"/>
    <w:rsid w:val="007C08C5"/>
    <w:rsid w:val="00814419"/>
    <w:rsid w:val="0082188E"/>
    <w:rsid w:val="008321BA"/>
    <w:rsid w:val="008510A1"/>
    <w:rsid w:val="008B1CED"/>
    <w:rsid w:val="008E05DD"/>
    <w:rsid w:val="008E6992"/>
    <w:rsid w:val="008F7476"/>
    <w:rsid w:val="00921C9E"/>
    <w:rsid w:val="00971335"/>
    <w:rsid w:val="00973152"/>
    <w:rsid w:val="00992239"/>
    <w:rsid w:val="009A4E5B"/>
    <w:rsid w:val="009A580B"/>
    <w:rsid w:val="009B294B"/>
    <w:rsid w:val="009F2AC7"/>
    <w:rsid w:val="00A026BE"/>
    <w:rsid w:val="00A048FD"/>
    <w:rsid w:val="00A23F19"/>
    <w:rsid w:val="00A551D2"/>
    <w:rsid w:val="00A6270A"/>
    <w:rsid w:val="00A66DA6"/>
    <w:rsid w:val="00A7557A"/>
    <w:rsid w:val="00AB008C"/>
    <w:rsid w:val="00AC61D7"/>
    <w:rsid w:val="00B134B2"/>
    <w:rsid w:val="00B16441"/>
    <w:rsid w:val="00B448DC"/>
    <w:rsid w:val="00B65C27"/>
    <w:rsid w:val="00B673EE"/>
    <w:rsid w:val="00B80F03"/>
    <w:rsid w:val="00C83C72"/>
    <w:rsid w:val="00C917F9"/>
    <w:rsid w:val="00CE18AC"/>
    <w:rsid w:val="00CF561A"/>
    <w:rsid w:val="00CF5A0C"/>
    <w:rsid w:val="00D16922"/>
    <w:rsid w:val="00D377E0"/>
    <w:rsid w:val="00D5678F"/>
    <w:rsid w:val="00D6227C"/>
    <w:rsid w:val="00D66603"/>
    <w:rsid w:val="00D8725D"/>
    <w:rsid w:val="00D90F98"/>
    <w:rsid w:val="00DC707D"/>
    <w:rsid w:val="00DD13E1"/>
    <w:rsid w:val="00DE1A2F"/>
    <w:rsid w:val="00DE6155"/>
    <w:rsid w:val="00E037B8"/>
    <w:rsid w:val="00E5067A"/>
    <w:rsid w:val="00E71EDD"/>
    <w:rsid w:val="00EA44E0"/>
    <w:rsid w:val="00EB2758"/>
    <w:rsid w:val="00EB5E07"/>
    <w:rsid w:val="00F22C5B"/>
    <w:rsid w:val="00F832FB"/>
    <w:rsid w:val="00FE0445"/>
    <w:rsid w:val="00FE4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AE71A-415C-443C-A015-3BE4F99E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C27"/>
    <w:pPr>
      <w:ind w:left="720"/>
      <w:contextualSpacing/>
    </w:pPr>
  </w:style>
  <w:style w:type="paragraph" w:styleId="Header">
    <w:name w:val="header"/>
    <w:basedOn w:val="Normal"/>
    <w:link w:val="HeaderChar"/>
    <w:uiPriority w:val="99"/>
    <w:unhideWhenUsed/>
    <w:rsid w:val="00D56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78F"/>
  </w:style>
  <w:style w:type="paragraph" w:styleId="Footer">
    <w:name w:val="footer"/>
    <w:basedOn w:val="Normal"/>
    <w:link w:val="FooterChar"/>
    <w:uiPriority w:val="99"/>
    <w:unhideWhenUsed/>
    <w:rsid w:val="00D56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78F"/>
  </w:style>
  <w:style w:type="table" w:styleId="TableGrid">
    <w:name w:val="Table Grid"/>
    <w:basedOn w:val="TableNormal"/>
    <w:uiPriority w:val="39"/>
    <w:rsid w:val="009F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58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018947">
      <w:bodyDiv w:val="1"/>
      <w:marLeft w:val="0"/>
      <w:marRight w:val="0"/>
      <w:marTop w:val="0"/>
      <w:marBottom w:val="0"/>
      <w:divBdr>
        <w:top w:val="none" w:sz="0" w:space="0" w:color="auto"/>
        <w:left w:val="none" w:sz="0" w:space="0" w:color="auto"/>
        <w:bottom w:val="none" w:sz="0" w:space="0" w:color="auto"/>
        <w:right w:val="none" w:sz="0" w:space="0" w:color="auto"/>
      </w:divBdr>
      <w:divsChild>
        <w:div w:id="1755514775">
          <w:marLeft w:val="0"/>
          <w:marRight w:val="0"/>
          <w:marTop w:val="0"/>
          <w:marBottom w:val="0"/>
          <w:divBdr>
            <w:top w:val="none" w:sz="0" w:space="0" w:color="auto"/>
            <w:left w:val="none" w:sz="0" w:space="0" w:color="auto"/>
            <w:bottom w:val="none" w:sz="0" w:space="0" w:color="auto"/>
            <w:right w:val="none" w:sz="0" w:space="0" w:color="auto"/>
          </w:divBdr>
          <w:divsChild>
            <w:div w:id="1164124872">
              <w:marLeft w:val="0"/>
              <w:marRight w:val="0"/>
              <w:marTop w:val="0"/>
              <w:marBottom w:val="0"/>
              <w:divBdr>
                <w:top w:val="none" w:sz="0" w:space="0" w:color="auto"/>
                <w:left w:val="none" w:sz="0" w:space="0" w:color="auto"/>
                <w:bottom w:val="none" w:sz="0" w:space="0" w:color="auto"/>
                <w:right w:val="none" w:sz="0" w:space="0" w:color="auto"/>
              </w:divBdr>
              <w:divsChild>
                <w:div w:id="1543715090">
                  <w:marLeft w:val="0"/>
                  <w:marRight w:val="0"/>
                  <w:marTop w:val="0"/>
                  <w:marBottom w:val="0"/>
                  <w:divBdr>
                    <w:top w:val="none" w:sz="0" w:space="0" w:color="auto"/>
                    <w:left w:val="none" w:sz="0" w:space="0" w:color="auto"/>
                    <w:bottom w:val="none" w:sz="0" w:space="0" w:color="auto"/>
                    <w:right w:val="none" w:sz="0" w:space="0" w:color="auto"/>
                  </w:divBdr>
                </w:div>
                <w:div w:id="94133682">
                  <w:marLeft w:val="0"/>
                  <w:marRight w:val="0"/>
                  <w:marTop w:val="0"/>
                  <w:marBottom w:val="0"/>
                  <w:divBdr>
                    <w:top w:val="none" w:sz="0" w:space="0" w:color="auto"/>
                    <w:left w:val="none" w:sz="0" w:space="0" w:color="auto"/>
                    <w:bottom w:val="none" w:sz="0" w:space="0" w:color="auto"/>
                    <w:right w:val="none" w:sz="0" w:space="0" w:color="auto"/>
                  </w:divBdr>
                </w:div>
                <w:div w:id="299652976">
                  <w:marLeft w:val="0"/>
                  <w:marRight w:val="0"/>
                  <w:marTop w:val="0"/>
                  <w:marBottom w:val="0"/>
                  <w:divBdr>
                    <w:top w:val="none" w:sz="0" w:space="0" w:color="auto"/>
                    <w:left w:val="none" w:sz="0" w:space="0" w:color="auto"/>
                    <w:bottom w:val="none" w:sz="0" w:space="0" w:color="auto"/>
                    <w:right w:val="none" w:sz="0" w:space="0" w:color="auto"/>
                  </w:divBdr>
                </w:div>
                <w:div w:id="2104035297">
                  <w:marLeft w:val="0"/>
                  <w:marRight w:val="0"/>
                  <w:marTop w:val="0"/>
                  <w:marBottom w:val="0"/>
                  <w:divBdr>
                    <w:top w:val="none" w:sz="0" w:space="0" w:color="auto"/>
                    <w:left w:val="none" w:sz="0" w:space="0" w:color="auto"/>
                    <w:bottom w:val="none" w:sz="0" w:space="0" w:color="auto"/>
                    <w:right w:val="none" w:sz="0" w:space="0" w:color="auto"/>
                  </w:divBdr>
                </w:div>
                <w:div w:id="995039075">
                  <w:marLeft w:val="0"/>
                  <w:marRight w:val="0"/>
                  <w:marTop w:val="0"/>
                  <w:marBottom w:val="0"/>
                  <w:divBdr>
                    <w:top w:val="none" w:sz="0" w:space="0" w:color="auto"/>
                    <w:left w:val="none" w:sz="0" w:space="0" w:color="auto"/>
                    <w:bottom w:val="none" w:sz="0" w:space="0" w:color="auto"/>
                    <w:right w:val="none" w:sz="0" w:space="0" w:color="auto"/>
                  </w:divBdr>
                </w:div>
                <w:div w:id="1285192089">
                  <w:marLeft w:val="0"/>
                  <w:marRight w:val="0"/>
                  <w:marTop w:val="0"/>
                  <w:marBottom w:val="0"/>
                  <w:divBdr>
                    <w:top w:val="none" w:sz="0" w:space="0" w:color="auto"/>
                    <w:left w:val="none" w:sz="0" w:space="0" w:color="auto"/>
                    <w:bottom w:val="none" w:sz="0" w:space="0" w:color="auto"/>
                    <w:right w:val="none" w:sz="0" w:space="0" w:color="auto"/>
                  </w:divBdr>
                </w:div>
                <w:div w:id="518127729">
                  <w:marLeft w:val="0"/>
                  <w:marRight w:val="0"/>
                  <w:marTop w:val="0"/>
                  <w:marBottom w:val="0"/>
                  <w:divBdr>
                    <w:top w:val="none" w:sz="0" w:space="0" w:color="auto"/>
                    <w:left w:val="none" w:sz="0" w:space="0" w:color="auto"/>
                    <w:bottom w:val="none" w:sz="0" w:space="0" w:color="auto"/>
                    <w:right w:val="none" w:sz="0" w:space="0" w:color="auto"/>
                  </w:divBdr>
                </w:div>
                <w:div w:id="1958677050">
                  <w:marLeft w:val="0"/>
                  <w:marRight w:val="0"/>
                  <w:marTop w:val="0"/>
                  <w:marBottom w:val="0"/>
                  <w:divBdr>
                    <w:top w:val="none" w:sz="0" w:space="0" w:color="auto"/>
                    <w:left w:val="none" w:sz="0" w:space="0" w:color="auto"/>
                    <w:bottom w:val="none" w:sz="0" w:space="0" w:color="auto"/>
                    <w:right w:val="none" w:sz="0" w:space="0" w:color="auto"/>
                  </w:divBdr>
                </w:div>
                <w:div w:id="1708598696">
                  <w:marLeft w:val="0"/>
                  <w:marRight w:val="0"/>
                  <w:marTop w:val="0"/>
                  <w:marBottom w:val="0"/>
                  <w:divBdr>
                    <w:top w:val="none" w:sz="0" w:space="0" w:color="auto"/>
                    <w:left w:val="none" w:sz="0" w:space="0" w:color="auto"/>
                    <w:bottom w:val="none" w:sz="0" w:space="0" w:color="auto"/>
                    <w:right w:val="none" w:sz="0" w:space="0" w:color="auto"/>
                  </w:divBdr>
                </w:div>
                <w:div w:id="774715728">
                  <w:marLeft w:val="0"/>
                  <w:marRight w:val="0"/>
                  <w:marTop w:val="0"/>
                  <w:marBottom w:val="0"/>
                  <w:divBdr>
                    <w:top w:val="none" w:sz="0" w:space="0" w:color="auto"/>
                    <w:left w:val="none" w:sz="0" w:space="0" w:color="auto"/>
                    <w:bottom w:val="none" w:sz="0" w:space="0" w:color="auto"/>
                    <w:right w:val="none" w:sz="0" w:space="0" w:color="auto"/>
                  </w:divBdr>
                </w:div>
                <w:div w:id="1265453048">
                  <w:marLeft w:val="0"/>
                  <w:marRight w:val="0"/>
                  <w:marTop w:val="0"/>
                  <w:marBottom w:val="0"/>
                  <w:divBdr>
                    <w:top w:val="none" w:sz="0" w:space="0" w:color="auto"/>
                    <w:left w:val="none" w:sz="0" w:space="0" w:color="auto"/>
                    <w:bottom w:val="none" w:sz="0" w:space="0" w:color="auto"/>
                    <w:right w:val="none" w:sz="0" w:space="0" w:color="auto"/>
                  </w:divBdr>
                </w:div>
                <w:div w:id="366493279">
                  <w:marLeft w:val="0"/>
                  <w:marRight w:val="0"/>
                  <w:marTop w:val="0"/>
                  <w:marBottom w:val="0"/>
                  <w:divBdr>
                    <w:top w:val="none" w:sz="0" w:space="0" w:color="auto"/>
                    <w:left w:val="none" w:sz="0" w:space="0" w:color="auto"/>
                    <w:bottom w:val="none" w:sz="0" w:space="0" w:color="auto"/>
                    <w:right w:val="none" w:sz="0" w:space="0" w:color="auto"/>
                  </w:divBdr>
                </w:div>
                <w:div w:id="1262563251">
                  <w:marLeft w:val="0"/>
                  <w:marRight w:val="0"/>
                  <w:marTop w:val="0"/>
                  <w:marBottom w:val="0"/>
                  <w:divBdr>
                    <w:top w:val="none" w:sz="0" w:space="0" w:color="auto"/>
                    <w:left w:val="none" w:sz="0" w:space="0" w:color="auto"/>
                    <w:bottom w:val="none" w:sz="0" w:space="0" w:color="auto"/>
                    <w:right w:val="none" w:sz="0" w:space="0" w:color="auto"/>
                  </w:divBdr>
                </w:div>
                <w:div w:id="2018531752">
                  <w:marLeft w:val="0"/>
                  <w:marRight w:val="0"/>
                  <w:marTop w:val="0"/>
                  <w:marBottom w:val="0"/>
                  <w:divBdr>
                    <w:top w:val="none" w:sz="0" w:space="0" w:color="auto"/>
                    <w:left w:val="none" w:sz="0" w:space="0" w:color="auto"/>
                    <w:bottom w:val="none" w:sz="0" w:space="0" w:color="auto"/>
                    <w:right w:val="none" w:sz="0" w:space="0" w:color="auto"/>
                  </w:divBdr>
                </w:div>
                <w:div w:id="569845657">
                  <w:marLeft w:val="0"/>
                  <w:marRight w:val="0"/>
                  <w:marTop w:val="0"/>
                  <w:marBottom w:val="0"/>
                  <w:divBdr>
                    <w:top w:val="none" w:sz="0" w:space="0" w:color="auto"/>
                    <w:left w:val="none" w:sz="0" w:space="0" w:color="auto"/>
                    <w:bottom w:val="none" w:sz="0" w:space="0" w:color="auto"/>
                    <w:right w:val="none" w:sz="0" w:space="0" w:color="auto"/>
                  </w:divBdr>
                </w:div>
                <w:div w:id="600530188">
                  <w:marLeft w:val="0"/>
                  <w:marRight w:val="0"/>
                  <w:marTop w:val="0"/>
                  <w:marBottom w:val="0"/>
                  <w:divBdr>
                    <w:top w:val="none" w:sz="0" w:space="0" w:color="auto"/>
                    <w:left w:val="none" w:sz="0" w:space="0" w:color="auto"/>
                    <w:bottom w:val="none" w:sz="0" w:space="0" w:color="auto"/>
                    <w:right w:val="none" w:sz="0" w:space="0" w:color="auto"/>
                  </w:divBdr>
                </w:div>
                <w:div w:id="727151548">
                  <w:marLeft w:val="0"/>
                  <w:marRight w:val="0"/>
                  <w:marTop w:val="0"/>
                  <w:marBottom w:val="0"/>
                  <w:divBdr>
                    <w:top w:val="none" w:sz="0" w:space="0" w:color="auto"/>
                    <w:left w:val="none" w:sz="0" w:space="0" w:color="auto"/>
                    <w:bottom w:val="none" w:sz="0" w:space="0" w:color="auto"/>
                    <w:right w:val="none" w:sz="0" w:space="0" w:color="auto"/>
                  </w:divBdr>
                </w:div>
                <w:div w:id="428429840">
                  <w:marLeft w:val="0"/>
                  <w:marRight w:val="0"/>
                  <w:marTop w:val="0"/>
                  <w:marBottom w:val="0"/>
                  <w:divBdr>
                    <w:top w:val="none" w:sz="0" w:space="0" w:color="auto"/>
                    <w:left w:val="none" w:sz="0" w:space="0" w:color="auto"/>
                    <w:bottom w:val="none" w:sz="0" w:space="0" w:color="auto"/>
                    <w:right w:val="none" w:sz="0" w:space="0" w:color="auto"/>
                  </w:divBdr>
                </w:div>
                <w:div w:id="1533883552">
                  <w:marLeft w:val="0"/>
                  <w:marRight w:val="0"/>
                  <w:marTop w:val="0"/>
                  <w:marBottom w:val="0"/>
                  <w:divBdr>
                    <w:top w:val="none" w:sz="0" w:space="0" w:color="auto"/>
                    <w:left w:val="none" w:sz="0" w:space="0" w:color="auto"/>
                    <w:bottom w:val="none" w:sz="0" w:space="0" w:color="auto"/>
                    <w:right w:val="none" w:sz="0" w:space="0" w:color="auto"/>
                  </w:divBdr>
                </w:div>
                <w:div w:id="132794954">
                  <w:marLeft w:val="0"/>
                  <w:marRight w:val="0"/>
                  <w:marTop w:val="0"/>
                  <w:marBottom w:val="0"/>
                  <w:divBdr>
                    <w:top w:val="none" w:sz="0" w:space="0" w:color="auto"/>
                    <w:left w:val="none" w:sz="0" w:space="0" w:color="auto"/>
                    <w:bottom w:val="none" w:sz="0" w:space="0" w:color="auto"/>
                    <w:right w:val="none" w:sz="0" w:space="0" w:color="auto"/>
                  </w:divBdr>
                </w:div>
                <w:div w:id="136456098">
                  <w:marLeft w:val="0"/>
                  <w:marRight w:val="0"/>
                  <w:marTop w:val="0"/>
                  <w:marBottom w:val="0"/>
                  <w:divBdr>
                    <w:top w:val="none" w:sz="0" w:space="0" w:color="auto"/>
                    <w:left w:val="none" w:sz="0" w:space="0" w:color="auto"/>
                    <w:bottom w:val="none" w:sz="0" w:space="0" w:color="auto"/>
                    <w:right w:val="none" w:sz="0" w:space="0" w:color="auto"/>
                  </w:divBdr>
                </w:div>
                <w:div w:id="325548609">
                  <w:marLeft w:val="0"/>
                  <w:marRight w:val="0"/>
                  <w:marTop w:val="0"/>
                  <w:marBottom w:val="0"/>
                  <w:divBdr>
                    <w:top w:val="none" w:sz="0" w:space="0" w:color="auto"/>
                    <w:left w:val="none" w:sz="0" w:space="0" w:color="auto"/>
                    <w:bottom w:val="none" w:sz="0" w:space="0" w:color="auto"/>
                    <w:right w:val="none" w:sz="0" w:space="0" w:color="auto"/>
                  </w:divBdr>
                </w:div>
                <w:div w:id="1221792093">
                  <w:marLeft w:val="0"/>
                  <w:marRight w:val="0"/>
                  <w:marTop w:val="0"/>
                  <w:marBottom w:val="0"/>
                  <w:divBdr>
                    <w:top w:val="none" w:sz="0" w:space="0" w:color="auto"/>
                    <w:left w:val="none" w:sz="0" w:space="0" w:color="auto"/>
                    <w:bottom w:val="none" w:sz="0" w:space="0" w:color="auto"/>
                    <w:right w:val="none" w:sz="0" w:space="0" w:color="auto"/>
                  </w:divBdr>
                </w:div>
                <w:div w:id="572357742">
                  <w:marLeft w:val="0"/>
                  <w:marRight w:val="0"/>
                  <w:marTop w:val="0"/>
                  <w:marBottom w:val="0"/>
                  <w:divBdr>
                    <w:top w:val="none" w:sz="0" w:space="0" w:color="auto"/>
                    <w:left w:val="none" w:sz="0" w:space="0" w:color="auto"/>
                    <w:bottom w:val="none" w:sz="0" w:space="0" w:color="auto"/>
                    <w:right w:val="none" w:sz="0" w:space="0" w:color="auto"/>
                  </w:divBdr>
                </w:div>
                <w:div w:id="1160271938">
                  <w:marLeft w:val="0"/>
                  <w:marRight w:val="0"/>
                  <w:marTop w:val="0"/>
                  <w:marBottom w:val="0"/>
                  <w:divBdr>
                    <w:top w:val="none" w:sz="0" w:space="0" w:color="auto"/>
                    <w:left w:val="none" w:sz="0" w:space="0" w:color="auto"/>
                    <w:bottom w:val="none" w:sz="0" w:space="0" w:color="auto"/>
                    <w:right w:val="none" w:sz="0" w:space="0" w:color="auto"/>
                  </w:divBdr>
                </w:div>
                <w:div w:id="176237502">
                  <w:marLeft w:val="0"/>
                  <w:marRight w:val="0"/>
                  <w:marTop w:val="0"/>
                  <w:marBottom w:val="0"/>
                  <w:divBdr>
                    <w:top w:val="none" w:sz="0" w:space="0" w:color="auto"/>
                    <w:left w:val="none" w:sz="0" w:space="0" w:color="auto"/>
                    <w:bottom w:val="none" w:sz="0" w:space="0" w:color="auto"/>
                    <w:right w:val="none" w:sz="0" w:space="0" w:color="auto"/>
                  </w:divBdr>
                </w:div>
                <w:div w:id="1026248128">
                  <w:marLeft w:val="0"/>
                  <w:marRight w:val="0"/>
                  <w:marTop w:val="0"/>
                  <w:marBottom w:val="0"/>
                  <w:divBdr>
                    <w:top w:val="none" w:sz="0" w:space="0" w:color="auto"/>
                    <w:left w:val="none" w:sz="0" w:space="0" w:color="auto"/>
                    <w:bottom w:val="none" w:sz="0" w:space="0" w:color="auto"/>
                    <w:right w:val="none" w:sz="0" w:space="0" w:color="auto"/>
                  </w:divBdr>
                </w:div>
                <w:div w:id="1463230934">
                  <w:marLeft w:val="0"/>
                  <w:marRight w:val="0"/>
                  <w:marTop w:val="0"/>
                  <w:marBottom w:val="0"/>
                  <w:divBdr>
                    <w:top w:val="none" w:sz="0" w:space="0" w:color="auto"/>
                    <w:left w:val="none" w:sz="0" w:space="0" w:color="auto"/>
                    <w:bottom w:val="none" w:sz="0" w:space="0" w:color="auto"/>
                    <w:right w:val="none" w:sz="0" w:space="0" w:color="auto"/>
                  </w:divBdr>
                </w:div>
                <w:div w:id="241650091">
                  <w:marLeft w:val="0"/>
                  <w:marRight w:val="0"/>
                  <w:marTop w:val="0"/>
                  <w:marBottom w:val="0"/>
                  <w:divBdr>
                    <w:top w:val="none" w:sz="0" w:space="0" w:color="auto"/>
                    <w:left w:val="none" w:sz="0" w:space="0" w:color="auto"/>
                    <w:bottom w:val="none" w:sz="0" w:space="0" w:color="auto"/>
                    <w:right w:val="none" w:sz="0" w:space="0" w:color="auto"/>
                  </w:divBdr>
                </w:div>
                <w:div w:id="1278293297">
                  <w:marLeft w:val="0"/>
                  <w:marRight w:val="0"/>
                  <w:marTop w:val="0"/>
                  <w:marBottom w:val="0"/>
                  <w:divBdr>
                    <w:top w:val="none" w:sz="0" w:space="0" w:color="auto"/>
                    <w:left w:val="none" w:sz="0" w:space="0" w:color="auto"/>
                    <w:bottom w:val="none" w:sz="0" w:space="0" w:color="auto"/>
                    <w:right w:val="none" w:sz="0" w:space="0" w:color="auto"/>
                  </w:divBdr>
                </w:div>
                <w:div w:id="628820161">
                  <w:marLeft w:val="0"/>
                  <w:marRight w:val="0"/>
                  <w:marTop w:val="0"/>
                  <w:marBottom w:val="0"/>
                  <w:divBdr>
                    <w:top w:val="none" w:sz="0" w:space="0" w:color="auto"/>
                    <w:left w:val="none" w:sz="0" w:space="0" w:color="auto"/>
                    <w:bottom w:val="none" w:sz="0" w:space="0" w:color="auto"/>
                    <w:right w:val="none" w:sz="0" w:space="0" w:color="auto"/>
                  </w:divBdr>
                </w:div>
                <w:div w:id="1410611836">
                  <w:marLeft w:val="0"/>
                  <w:marRight w:val="0"/>
                  <w:marTop w:val="0"/>
                  <w:marBottom w:val="0"/>
                  <w:divBdr>
                    <w:top w:val="none" w:sz="0" w:space="0" w:color="auto"/>
                    <w:left w:val="none" w:sz="0" w:space="0" w:color="auto"/>
                    <w:bottom w:val="none" w:sz="0" w:space="0" w:color="auto"/>
                    <w:right w:val="none" w:sz="0" w:space="0" w:color="auto"/>
                  </w:divBdr>
                </w:div>
                <w:div w:id="801382859">
                  <w:marLeft w:val="0"/>
                  <w:marRight w:val="0"/>
                  <w:marTop w:val="0"/>
                  <w:marBottom w:val="0"/>
                  <w:divBdr>
                    <w:top w:val="none" w:sz="0" w:space="0" w:color="auto"/>
                    <w:left w:val="none" w:sz="0" w:space="0" w:color="auto"/>
                    <w:bottom w:val="none" w:sz="0" w:space="0" w:color="auto"/>
                    <w:right w:val="none" w:sz="0" w:space="0" w:color="auto"/>
                  </w:divBdr>
                </w:div>
                <w:div w:id="1992178585">
                  <w:marLeft w:val="0"/>
                  <w:marRight w:val="0"/>
                  <w:marTop w:val="0"/>
                  <w:marBottom w:val="0"/>
                  <w:divBdr>
                    <w:top w:val="none" w:sz="0" w:space="0" w:color="auto"/>
                    <w:left w:val="none" w:sz="0" w:space="0" w:color="auto"/>
                    <w:bottom w:val="none" w:sz="0" w:space="0" w:color="auto"/>
                    <w:right w:val="none" w:sz="0" w:space="0" w:color="auto"/>
                  </w:divBdr>
                </w:div>
                <w:div w:id="2139833679">
                  <w:marLeft w:val="0"/>
                  <w:marRight w:val="0"/>
                  <w:marTop w:val="0"/>
                  <w:marBottom w:val="0"/>
                  <w:divBdr>
                    <w:top w:val="none" w:sz="0" w:space="0" w:color="auto"/>
                    <w:left w:val="none" w:sz="0" w:space="0" w:color="auto"/>
                    <w:bottom w:val="none" w:sz="0" w:space="0" w:color="auto"/>
                    <w:right w:val="none" w:sz="0" w:space="0" w:color="auto"/>
                  </w:divBdr>
                </w:div>
                <w:div w:id="328364870">
                  <w:marLeft w:val="0"/>
                  <w:marRight w:val="0"/>
                  <w:marTop w:val="0"/>
                  <w:marBottom w:val="0"/>
                  <w:divBdr>
                    <w:top w:val="none" w:sz="0" w:space="0" w:color="auto"/>
                    <w:left w:val="none" w:sz="0" w:space="0" w:color="auto"/>
                    <w:bottom w:val="none" w:sz="0" w:space="0" w:color="auto"/>
                    <w:right w:val="none" w:sz="0" w:space="0" w:color="auto"/>
                  </w:divBdr>
                </w:div>
                <w:div w:id="2083790320">
                  <w:marLeft w:val="0"/>
                  <w:marRight w:val="0"/>
                  <w:marTop w:val="0"/>
                  <w:marBottom w:val="0"/>
                  <w:divBdr>
                    <w:top w:val="none" w:sz="0" w:space="0" w:color="auto"/>
                    <w:left w:val="none" w:sz="0" w:space="0" w:color="auto"/>
                    <w:bottom w:val="none" w:sz="0" w:space="0" w:color="auto"/>
                    <w:right w:val="none" w:sz="0" w:space="0" w:color="auto"/>
                  </w:divBdr>
                </w:div>
                <w:div w:id="547184210">
                  <w:marLeft w:val="0"/>
                  <w:marRight w:val="0"/>
                  <w:marTop w:val="0"/>
                  <w:marBottom w:val="0"/>
                  <w:divBdr>
                    <w:top w:val="none" w:sz="0" w:space="0" w:color="auto"/>
                    <w:left w:val="none" w:sz="0" w:space="0" w:color="auto"/>
                    <w:bottom w:val="none" w:sz="0" w:space="0" w:color="auto"/>
                    <w:right w:val="none" w:sz="0" w:space="0" w:color="auto"/>
                  </w:divBdr>
                </w:div>
                <w:div w:id="261031628">
                  <w:marLeft w:val="0"/>
                  <w:marRight w:val="0"/>
                  <w:marTop w:val="0"/>
                  <w:marBottom w:val="0"/>
                  <w:divBdr>
                    <w:top w:val="none" w:sz="0" w:space="0" w:color="auto"/>
                    <w:left w:val="none" w:sz="0" w:space="0" w:color="auto"/>
                    <w:bottom w:val="none" w:sz="0" w:space="0" w:color="auto"/>
                    <w:right w:val="none" w:sz="0" w:space="0" w:color="auto"/>
                  </w:divBdr>
                </w:div>
                <w:div w:id="1287926381">
                  <w:marLeft w:val="0"/>
                  <w:marRight w:val="0"/>
                  <w:marTop w:val="0"/>
                  <w:marBottom w:val="0"/>
                  <w:divBdr>
                    <w:top w:val="none" w:sz="0" w:space="0" w:color="auto"/>
                    <w:left w:val="none" w:sz="0" w:space="0" w:color="auto"/>
                    <w:bottom w:val="none" w:sz="0" w:space="0" w:color="auto"/>
                    <w:right w:val="none" w:sz="0" w:space="0" w:color="auto"/>
                  </w:divBdr>
                </w:div>
                <w:div w:id="375085799">
                  <w:marLeft w:val="0"/>
                  <w:marRight w:val="0"/>
                  <w:marTop w:val="0"/>
                  <w:marBottom w:val="0"/>
                  <w:divBdr>
                    <w:top w:val="none" w:sz="0" w:space="0" w:color="auto"/>
                    <w:left w:val="none" w:sz="0" w:space="0" w:color="auto"/>
                    <w:bottom w:val="none" w:sz="0" w:space="0" w:color="auto"/>
                    <w:right w:val="none" w:sz="0" w:space="0" w:color="auto"/>
                  </w:divBdr>
                </w:div>
                <w:div w:id="1856572608">
                  <w:marLeft w:val="0"/>
                  <w:marRight w:val="0"/>
                  <w:marTop w:val="0"/>
                  <w:marBottom w:val="0"/>
                  <w:divBdr>
                    <w:top w:val="none" w:sz="0" w:space="0" w:color="auto"/>
                    <w:left w:val="none" w:sz="0" w:space="0" w:color="auto"/>
                    <w:bottom w:val="none" w:sz="0" w:space="0" w:color="auto"/>
                    <w:right w:val="none" w:sz="0" w:space="0" w:color="auto"/>
                  </w:divBdr>
                </w:div>
                <w:div w:id="687951624">
                  <w:marLeft w:val="0"/>
                  <w:marRight w:val="0"/>
                  <w:marTop w:val="0"/>
                  <w:marBottom w:val="0"/>
                  <w:divBdr>
                    <w:top w:val="none" w:sz="0" w:space="0" w:color="auto"/>
                    <w:left w:val="none" w:sz="0" w:space="0" w:color="auto"/>
                    <w:bottom w:val="none" w:sz="0" w:space="0" w:color="auto"/>
                    <w:right w:val="none" w:sz="0" w:space="0" w:color="auto"/>
                  </w:divBdr>
                </w:div>
                <w:div w:id="1925186428">
                  <w:marLeft w:val="0"/>
                  <w:marRight w:val="0"/>
                  <w:marTop w:val="0"/>
                  <w:marBottom w:val="0"/>
                  <w:divBdr>
                    <w:top w:val="none" w:sz="0" w:space="0" w:color="auto"/>
                    <w:left w:val="none" w:sz="0" w:space="0" w:color="auto"/>
                    <w:bottom w:val="none" w:sz="0" w:space="0" w:color="auto"/>
                    <w:right w:val="none" w:sz="0" w:space="0" w:color="auto"/>
                  </w:divBdr>
                </w:div>
                <w:div w:id="1036811281">
                  <w:marLeft w:val="0"/>
                  <w:marRight w:val="0"/>
                  <w:marTop w:val="0"/>
                  <w:marBottom w:val="0"/>
                  <w:divBdr>
                    <w:top w:val="none" w:sz="0" w:space="0" w:color="auto"/>
                    <w:left w:val="none" w:sz="0" w:space="0" w:color="auto"/>
                    <w:bottom w:val="none" w:sz="0" w:space="0" w:color="auto"/>
                    <w:right w:val="none" w:sz="0" w:space="0" w:color="auto"/>
                  </w:divBdr>
                </w:div>
                <w:div w:id="1182627536">
                  <w:marLeft w:val="0"/>
                  <w:marRight w:val="0"/>
                  <w:marTop w:val="0"/>
                  <w:marBottom w:val="0"/>
                  <w:divBdr>
                    <w:top w:val="none" w:sz="0" w:space="0" w:color="auto"/>
                    <w:left w:val="none" w:sz="0" w:space="0" w:color="auto"/>
                    <w:bottom w:val="none" w:sz="0" w:space="0" w:color="auto"/>
                    <w:right w:val="none" w:sz="0" w:space="0" w:color="auto"/>
                  </w:divBdr>
                </w:div>
                <w:div w:id="752580717">
                  <w:marLeft w:val="0"/>
                  <w:marRight w:val="0"/>
                  <w:marTop w:val="0"/>
                  <w:marBottom w:val="0"/>
                  <w:divBdr>
                    <w:top w:val="none" w:sz="0" w:space="0" w:color="auto"/>
                    <w:left w:val="none" w:sz="0" w:space="0" w:color="auto"/>
                    <w:bottom w:val="none" w:sz="0" w:space="0" w:color="auto"/>
                    <w:right w:val="none" w:sz="0" w:space="0" w:color="auto"/>
                  </w:divBdr>
                </w:div>
                <w:div w:id="741097642">
                  <w:marLeft w:val="0"/>
                  <w:marRight w:val="0"/>
                  <w:marTop w:val="0"/>
                  <w:marBottom w:val="0"/>
                  <w:divBdr>
                    <w:top w:val="none" w:sz="0" w:space="0" w:color="auto"/>
                    <w:left w:val="none" w:sz="0" w:space="0" w:color="auto"/>
                    <w:bottom w:val="none" w:sz="0" w:space="0" w:color="auto"/>
                    <w:right w:val="none" w:sz="0" w:space="0" w:color="auto"/>
                  </w:divBdr>
                </w:div>
                <w:div w:id="1579751133">
                  <w:marLeft w:val="0"/>
                  <w:marRight w:val="0"/>
                  <w:marTop w:val="0"/>
                  <w:marBottom w:val="0"/>
                  <w:divBdr>
                    <w:top w:val="none" w:sz="0" w:space="0" w:color="auto"/>
                    <w:left w:val="none" w:sz="0" w:space="0" w:color="auto"/>
                    <w:bottom w:val="none" w:sz="0" w:space="0" w:color="auto"/>
                    <w:right w:val="none" w:sz="0" w:space="0" w:color="auto"/>
                  </w:divBdr>
                </w:div>
                <w:div w:id="609319903">
                  <w:marLeft w:val="0"/>
                  <w:marRight w:val="0"/>
                  <w:marTop w:val="0"/>
                  <w:marBottom w:val="0"/>
                  <w:divBdr>
                    <w:top w:val="none" w:sz="0" w:space="0" w:color="auto"/>
                    <w:left w:val="none" w:sz="0" w:space="0" w:color="auto"/>
                    <w:bottom w:val="none" w:sz="0" w:space="0" w:color="auto"/>
                    <w:right w:val="none" w:sz="0" w:space="0" w:color="auto"/>
                  </w:divBdr>
                </w:div>
                <w:div w:id="1209805387">
                  <w:marLeft w:val="0"/>
                  <w:marRight w:val="0"/>
                  <w:marTop w:val="0"/>
                  <w:marBottom w:val="0"/>
                  <w:divBdr>
                    <w:top w:val="none" w:sz="0" w:space="0" w:color="auto"/>
                    <w:left w:val="none" w:sz="0" w:space="0" w:color="auto"/>
                    <w:bottom w:val="none" w:sz="0" w:space="0" w:color="auto"/>
                    <w:right w:val="none" w:sz="0" w:space="0" w:color="auto"/>
                  </w:divBdr>
                </w:div>
                <w:div w:id="375280226">
                  <w:marLeft w:val="0"/>
                  <w:marRight w:val="0"/>
                  <w:marTop w:val="0"/>
                  <w:marBottom w:val="0"/>
                  <w:divBdr>
                    <w:top w:val="none" w:sz="0" w:space="0" w:color="auto"/>
                    <w:left w:val="none" w:sz="0" w:space="0" w:color="auto"/>
                    <w:bottom w:val="none" w:sz="0" w:space="0" w:color="auto"/>
                    <w:right w:val="none" w:sz="0" w:space="0" w:color="auto"/>
                  </w:divBdr>
                </w:div>
                <w:div w:id="672224166">
                  <w:marLeft w:val="0"/>
                  <w:marRight w:val="0"/>
                  <w:marTop w:val="0"/>
                  <w:marBottom w:val="0"/>
                  <w:divBdr>
                    <w:top w:val="none" w:sz="0" w:space="0" w:color="auto"/>
                    <w:left w:val="none" w:sz="0" w:space="0" w:color="auto"/>
                    <w:bottom w:val="none" w:sz="0" w:space="0" w:color="auto"/>
                    <w:right w:val="none" w:sz="0" w:space="0" w:color="auto"/>
                  </w:divBdr>
                </w:div>
                <w:div w:id="996230505">
                  <w:marLeft w:val="0"/>
                  <w:marRight w:val="0"/>
                  <w:marTop w:val="0"/>
                  <w:marBottom w:val="0"/>
                  <w:divBdr>
                    <w:top w:val="none" w:sz="0" w:space="0" w:color="auto"/>
                    <w:left w:val="none" w:sz="0" w:space="0" w:color="auto"/>
                    <w:bottom w:val="none" w:sz="0" w:space="0" w:color="auto"/>
                    <w:right w:val="none" w:sz="0" w:space="0" w:color="auto"/>
                  </w:divBdr>
                </w:div>
                <w:div w:id="1913350977">
                  <w:marLeft w:val="0"/>
                  <w:marRight w:val="0"/>
                  <w:marTop w:val="0"/>
                  <w:marBottom w:val="0"/>
                  <w:divBdr>
                    <w:top w:val="none" w:sz="0" w:space="0" w:color="auto"/>
                    <w:left w:val="none" w:sz="0" w:space="0" w:color="auto"/>
                    <w:bottom w:val="none" w:sz="0" w:space="0" w:color="auto"/>
                    <w:right w:val="none" w:sz="0" w:space="0" w:color="auto"/>
                  </w:divBdr>
                </w:div>
                <w:div w:id="8469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2675">
          <w:marLeft w:val="0"/>
          <w:marRight w:val="0"/>
          <w:marTop w:val="0"/>
          <w:marBottom w:val="0"/>
          <w:divBdr>
            <w:top w:val="none" w:sz="0" w:space="0" w:color="auto"/>
            <w:left w:val="none" w:sz="0" w:space="0" w:color="auto"/>
            <w:bottom w:val="none" w:sz="0" w:space="0" w:color="auto"/>
            <w:right w:val="none" w:sz="0" w:space="0" w:color="auto"/>
          </w:divBdr>
        </w:div>
        <w:div w:id="766852957">
          <w:marLeft w:val="0"/>
          <w:marRight w:val="0"/>
          <w:marTop w:val="0"/>
          <w:marBottom w:val="0"/>
          <w:divBdr>
            <w:top w:val="none" w:sz="0" w:space="0" w:color="auto"/>
            <w:left w:val="none" w:sz="0" w:space="0" w:color="auto"/>
            <w:bottom w:val="none" w:sz="0" w:space="0" w:color="auto"/>
            <w:right w:val="none" w:sz="0" w:space="0" w:color="auto"/>
          </w:divBdr>
        </w:div>
        <w:div w:id="1548836195">
          <w:marLeft w:val="0"/>
          <w:marRight w:val="0"/>
          <w:marTop w:val="0"/>
          <w:marBottom w:val="0"/>
          <w:divBdr>
            <w:top w:val="none" w:sz="0" w:space="0" w:color="auto"/>
            <w:left w:val="none" w:sz="0" w:space="0" w:color="auto"/>
            <w:bottom w:val="none" w:sz="0" w:space="0" w:color="auto"/>
            <w:right w:val="none" w:sz="0" w:space="0" w:color="auto"/>
          </w:divBdr>
        </w:div>
        <w:div w:id="1318458228">
          <w:marLeft w:val="0"/>
          <w:marRight w:val="0"/>
          <w:marTop w:val="0"/>
          <w:marBottom w:val="0"/>
          <w:divBdr>
            <w:top w:val="none" w:sz="0" w:space="0" w:color="auto"/>
            <w:left w:val="none" w:sz="0" w:space="0" w:color="auto"/>
            <w:bottom w:val="none" w:sz="0" w:space="0" w:color="auto"/>
            <w:right w:val="none" w:sz="0" w:space="0" w:color="auto"/>
          </w:divBdr>
        </w:div>
        <w:div w:id="1424104480">
          <w:marLeft w:val="0"/>
          <w:marRight w:val="0"/>
          <w:marTop w:val="0"/>
          <w:marBottom w:val="0"/>
          <w:divBdr>
            <w:top w:val="none" w:sz="0" w:space="0" w:color="auto"/>
            <w:left w:val="none" w:sz="0" w:space="0" w:color="auto"/>
            <w:bottom w:val="none" w:sz="0" w:space="0" w:color="auto"/>
            <w:right w:val="none" w:sz="0" w:space="0" w:color="auto"/>
          </w:divBdr>
        </w:div>
        <w:div w:id="326177809">
          <w:marLeft w:val="0"/>
          <w:marRight w:val="0"/>
          <w:marTop w:val="0"/>
          <w:marBottom w:val="0"/>
          <w:divBdr>
            <w:top w:val="none" w:sz="0" w:space="0" w:color="auto"/>
            <w:left w:val="none" w:sz="0" w:space="0" w:color="auto"/>
            <w:bottom w:val="none" w:sz="0" w:space="0" w:color="auto"/>
            <w:right w:val="none" w:sz="0" w:space="0" w:color="auto"/>
          </w:divBdr>
        </w:div>
        <w:div w:id="1875923971">
          <w:marLeft w:val="0"/>
          <w:marRight w:val="0"/>
          <w:marTop w:val="0"/>
          <w:marBottom w:val="0"/>
          <w:divBdr>
            <w:top w:val="none" w:sz="0" w:space="0" w:color="auto"/>
            <w:left w:val="none" w:sz="0" w:space="0" w:color="auto"/>
            <w:bottom w:val="none" w:sz="0" w:space="0" w:color="auto"/>
            <w:right w:val="none" w:sz="0" w:space="0" w:color="auto"/>
          </w:divBdr>
        </w:div>
        <w:div w:id="170490025">
          <w:marLeft w:val="0"/>
          <w:marRight w:val="0"/>
          <w:marTop w:val="0"/>
          <w:marBottom w:val="0"/>
          <w:divBdr>
            <w:top w:val="none" w:sz="0" w:space="0" w:color="auto"/>
            <w:left w:val="none" w:sz="0" w:space="0" w:color="auto"/>
            <w:bottom w:val="none" w:sz="0" w:space="0" w:color="auto"/>
            <w:right w:val="none" w:sz="0" w:space="0" w:color="auto"/>
          </w:divBdr>
        </w:div>
        <w:div w:id="461652088">
          <w:marLeft w:val="0"/>
          <w:marRight w:val="0"/>
          <w:marTop w:val="0"/>
          <w:marBottom w:val="0"/>
          <w:divBdr>
            <w:top w:val="none" w:sz="0" w:space="0" w:color="auto"/>
            <w:left w:val="none" w:sz="0" w:space="0" w:color="auto"/>
            <w:bottom w:val="none" w:sz="0" w:space="0" w:color="auto"/>
            <w:right w:val="none" w:sz="0" w:space="0" w:color="auto"/>
          </w:divBdr>
        </w:div>
        <w:div w:id="1739090973">
          <w:marLeft w:val="0"/>
          <w:marRight w:val="0"/>
          <w:marTop w:val="0"/>
          <w:marBottom w:val="0"/>
          <w:divBdr>
            <w:top w:val="none" w:sz="0" w:space="0" w:color="auto"/>
            <w:left w:val="none" w:sz="0" w:space="0" w:color="auto"/>
            <w:bottom w:val="none" w:sz="0" w:space="0" w:color="auto"/>
            <w:right w:val="none" w:sz="0" w:space="0" w:color="auto"/>
          </w:divBdr>
        </w:div>
        <w:div w:id="774133890">
          <w:marLeft w:val="0"/>
          <w:marRight w:val="0"/>
          <w:marTop w:val="0"/>
          <w:marBottom w:val="0"/>
          <w:divBdr>
            <w:top w:val="none" w:sz="0" w:space="0" w:color="auto"/>
            <w:left w:val="none" w:sz="0" w:space="0" w:color="auto"/>
            <w:bottom w:val="none" w:sz="0" w:space="0" w:color="auto"/>
            <w:right w:val="none" w:sz="0" w:space="0" w:color="auto"/>
          </w:divBdr>
        </w:div>
        <w:div w:id="277759693">
          <w:marLeft w:val="0"/>
          <w:marRight w:val="0"/>
          <w:marTop w:val="0"/>
          <w:marBottom w:val="0"/>
          <w:divBdr>
            <w:top w:val="none" w:sz="0" w:space="0" w:color="auto"/>
            <w:left w:val="none" w:sz="0" w:space="0" w:color="auto"/>
            <w:bottom w:val="none" w:sz="0" w:space="0" w:color="auto"/>
            <w:right w:val="none" w:sz="0" w:space="0" w:color="auto"/>
          </w:divBdr>
        </w:div>
      </w:divsChild>
    </w:div>
    <w:div w:id="1534268215">
      <w:bodyDiv w:val="1"/>
      <w:marLeft w:val="0"/>
      <w:marRight w:val="0"/>
      <w:marTop w:val="0"/>
      <w:marBottom w:val="0"/>
      <w:divBdr>
        <w:top w:val="none" w:sz="0" w:space="0" w:color="auto"/>
        <w:left w:val="none" w:sz="0" w:space="0" w:color="auto"/>
        <w:bottom w:val="none" w:sz="0" w:space="0" w:color="auto"/>
        <w:right w:val="none" w:sz="0" w:space="0" w:color="auto"/>
      </w:divBdr>
      <w:divsChild>
        <w:div w:id="729617409">
          <w:marLeft w:val="0"/>
          <w:marRight w:val="0"/>
          <w:marTop w:val="0"/>
          <w:marBottom w:val="0"/>
          <w:divBdr>
            <w:top w:val="none" w:sz="0" w:space="0" w:color="auto"/>
            <w:left w:val="none" w:sz="0" w:space="0" w:color="auto"/>
            <w:bottom w:val="none" w:sz="0" w:space="0" w:color="auto"/>
            <w:right w:val="none" w:sz="0" w:space="0" w:color="auto"/>
          </w:divBdr>
          <w:divsChild>
            <w:div w:id="1831748891">
              <w:marLeft w:val="0"/>
              <w:marRight w:val="0"/>
              <w:marTop w:val="0"/>
              <w:marBottom w:val="0"/>
              <w:divBdr>
                <w:top w:val="none" w:sz="0" w:space="0" w:color="auto"/>
                <w:left w:val="none" w:sz="0" w:space="0" w:color="auto"/>
                <w:bottom w:val="none" w:sz="0" w:space="0" w:color="auto"/>
                <w:right w:val="none" w:sz="0" w:space="0" w:color="auto"/>
              </w:divBdr>
              <w:divsChild>
                <w:div w:id="816185397">
                  <w:marLeft w:val="0"/>
                  <w:marRight w:val="0"/>
                  <w:marTop w:val="0"/>
                  <w:marBottom w:val="0"/>
                  <w:divBdr>
                    <w:top w:val="none" w:sz="0" w:space="0" w:color="auto"/>
                    <w:left w:val="none" w:sz="0" w:space="0" w:color="auto"/>
                    <w:bottom w:val="none" w:sz="0" w:space="0" w:color="auto"/>
                    <w:right w:val="none" w:sz="0" w:space="0" w:color="auto"/>
                  </w:divBdr>
                </w:div>
                <w:div w:id="2143963385">
                  <w:marLeft w:val="0"/>
                  <w:marRight w:val="0"/>
                  <w:marTop w:val="0"/>
                  <w:marBottom w:val="0"/>
                  <w:divBdr>
                    <w:top w:val="none" w:sz="0" w:space="0" w:color="auto"/>
                    <w:left w:val="none" w:sz="0" w:space="0" w:color="auto"/>
                    <w:bottom w:val="none" w:sz="0" w:space="0" w:color="auto"/>
                    <w:right w:val="none" w:sz="0" w:space="0" w:color="auto"/>
                  </w:divBdr>
                </w:div>
                <w:div w:id="454835989">
                  <w:marLeft w:val="0"/>
                  <w:marRight w:val="0"/>
                  <w:marTop w:val="0"/>
                  <w:marBottom w:val="0"/>
                  <w:divBdr>
                    <w:top w:val="none" w:sz="0" w:space="0" w:color="auto"/>
                    <w:left w:val="none" w:sz="0" w:space="0" w:color="auto"/>
                    <w:bottom w:val="none" w:sz="0" w:space="0" w:color="auto"/>
                    <w:right w:val="none" w:sz="0" w:space="0" w:color="auto"/>
                  </w:divBdr>
                </w:div>
                <w:div w:id="281766937">
                  <w:marLeft w:val="0"/>
                  <w:marRight w:val="0"/>
                  <w:marTop w:val="0"/>
                  <w:marBottom w:val="0"/>
                  <w:divBdr>
                    <w:top w:val="none" w:sz="0" w:space="0" w:color="auto"/>
                    <w:left w:val="none" w:sz="0" w:space="0" w:color="auto"/>
                    <w:bottom w:val="none" w:sz="0" w:space="0" w:color="auto"/>
                    <w:right w:val="none" w:sz="0" w:space="0" w:color="auto"/>
                  </w:divBdr>
                </w:div>
                <w:div w:id="913050640">
                  <w:marLeft w:val="0"/>
                  <w:marRight w:val="0"/>
                  <w:marTop w:val="0"/>
                  <w:marBottom w:val="0"/>
                  <w:divBdr>
                    <w:top w:val="none" w:sz="0" w:space="0" w:color="auto"/>
                    <w:left w:val="none" w:sz="0" w:space="0" w:color="auto"/>
                    <w:bottom w:val="none" w:sz="0" w:space="0" w:color="auto"/>
                    <w:right w:val="none" w:sz="0" w:space="0" w:color="auto"/>
                  </w:divBdr>
                </w:div>
                <w:div w:id="1349599650">
                  <w:marLeft w:val="0"/>
                  <w:marRight w:val="0"/>
                  <w:marTop w:val="0"/>
                  <w:marBottom w:val="0"/>
                  <w:divBdr>
                    <w:top w:val="none" w:sz="0" w:space="0" w:color="auto"/>
                    <w:left w:val="none" w:sz="0" w:space="0" w:color="auto"/>
                    <w:bottom w:val="none" w:sz="0" w:space="0" w:color="auto"/>
                    <w:right w:val="none" w:sz="0" w:space="0" w:color="auto"/>
                  </w:divBdr>
                </w:div>
                <w:div w:id="222494897">
                  <w:marLeft w:val="0"/>
                  <w:marRight w:val="0"/>
                  <w:marTop w:val="0"/>
                  <w:marBottom w:val="0"/>
                  <w:divBdr>
                    <w:top w:val="none" w:sz="0" w:space="0" w:color="auto"/>
                    <w:left w:val="none" w:sz="0" w:space="0" w:color="auto"/>
                    <w:bottom w:val="none" w:sz="0" w:space="0" w:color="auto"/>
                    <w:right w:val="none" w:sz="0" w:space="0" w:color="auto"/>
                  </w:divBdr>
                </w:div>
                <w:div w:id="518274916">
                  <w:marLeft w:val="0"/>
                  <w:marRight w:val="0"/>
                  <w:marTop w:val="0"/>
                  <w:marBottom w:val="0"/>
                  <w:divBdr>
                    <w:top w:val="none" w:sz="0" w:space="0" w:color="auto"/>
                    <w:left w:val="none" w:sz="0" w:space="0" w:color="auto"/>
                    <w:bottom w:val="none" w:sz="0" w:space="0" w:color="auto"/>
                    <w:right w:val="none" w:sz="0" w:space="0" w:color="auto"/>
                  </w:divBdr>
                </w:div>
                <w:div w:id="219101373">
                  <w:marLeft w:val="0"/>
                  <w:marRight w:val="0"/>
                  <w:marTop w:val="0"/>
                  <w:marBottom w:val="0"/>
                  <w:divBdr>
                    <w:top w:val="none" w:sz="0" w:space="0" w:color="auto"/>
                    <w:left w:val="none" w:sz="0" w:space="0" w:color="auto"/>
                    <w:bottom w:val="none" w:sz="0" w:space="0" w:color="auto"/>
                    <w:right w:val="none" w:sz="0" w:space="0" w:color="auto"/>
                  </w:divBdr>
                </w:div>
                <w:div w:id="954098662">
                  <w:marLeft w:val="0"/>
                  <w:marRight w:val="0"/>
                  <w:marTop w:val="0"/>
                  <w:marBottom w:val="0"/>
                  <w:divBdr>
                    <w:top w:val="none" w:sz="0" w:space="0" w:color="auto"/>
                    <w:left w:val="none" w:sz="0" w:space="0" w:color="auto"/>
                    <w:bottom w:val="none" w:sz="0" w:space="0" w:color="auto"/>
                    <w:right w:val="none" w:sz="0" w:space="0" w:color="auto"/>
                  </w:divBdr>
                </w:div>
                <w:div w:id="6096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6959">
          <w:marLeft w:val="0"/>
          <w:marRight w:val="0"/>
          <w:marTop w:val="0"/>
          <w:marBottom w:val="0"/>
          <w:divBdr>
            <w:top w:val="none" w:sz="0" w:space="0" w:color="auto"/>
            <w:left w:val="none" w:sz="0" w:space="0" w:color="auto"/>
            <w:bottom w:val="none" w:sz="0" w:space="0" w:color="auto"/>
            <w:right w:val="none" w:sz="0" w:space="0" w:color="auto"/>
          </w:divBdr>
          <w:divsChild>
            <w:div w:id="448280114">
              <w:marLeft w:val="0"/>
              <w:marRight w:val="0"/>
              <w:marTop w:val="0"/>
              <w:marBottom w:val="0"/>
              <w:divBdr>
                <w:top w:val="none" w:sz="0" w:space="0" w:color="auto"/>
                <w:left w:val="none" w:sz="0" w:space="0" w:color="auto"/>
                <w:bottom w:val="none" w:sz="0" w:space="0" w:color="auto"/>
                <w:right w:val="none" w:sz="0" w:space="0" w:color="auto"/>
              </w:divBdr>
              <w:divsChild>
                <w:div w:id="1894540864">
                  <w:marLeft w:val="0"/>
                  <w:marRight w:val="0"/>
                  <w:marTop w:val="0"/>
                  <w:marBottom w:val="0"/>
                  <w:divBdr>
                    <w:top w:val="none" w:sz="0" w:space="0" w:color="auto"/>
                    <w:left w:val="none" w:sz="0" w:space="0" w:color="auto"/>
                    <w:bottom w:val="none" w:sz="0" w:space="0" w:color="auto"/>
                    <w:right w:val="none" w:sz="0" w:space="0" w:color="auto"/>
                  </w:divBdr>
                </w:div>
                <w:div w:id="1187448793">
                  <w:marLeft w:val="0"/>
                  <w:marRight w:val="0"/>
                  <w:marTop w:val="0"/>
                  <w:marBottom w:val="0"/>
                  <w:divBdr>
                    <w:top w:val="none" w:sz="0" w:space="0" w:color="auto"/>
                    <w:left w:val="none" w:sz="0" w:space="0" w:color="auto"/>
                    <w:bottom w:val="none" w:sz="0" w:space="0" w:color="auto"/>
                    <w:right w:val="none" w:sz="0" w:space="0" w:color="auto"/>
                  </w:divBdr>
                </w:div>
                <w:div w:id="340009621">
                  <w:marLeft w:val="0"/>
                  <w:marRight w:val="0"/>
                  <w:marTop w:val="0"/>
                  <w:marBottom w:val="0"/>
                  <w:divBdr>
                    <w:top w:val="none" w:sz="0" w:space="0" w:color="auto"/>
                    <w:left w:val="none" w:sz="0" w:space="0" w:color="auto"/>
                    <w:bottom w:val="none" w:sz="0" w:space="0" w:color="auto"/>
                    <w:right w:val="none" w:sz="0" w:space="0" w:color="auto"/>
                  </w:divBdr>
                </w:div>
                <w:div w:id="924416932">
                  <w:marLeft w:val="0"/>
                  <w:marRight w:val="0"/>
                  <w:marTop w:val="0"/>
                  <w:marBottom w:val="0"/>
                  <w:divBdr>
                    <w:top w:val="none" w:sz="0" w:space="0" w:color="auto"/>
                    <w:left w:val="none" w:sz="0" w:space="0" w:color="auto"/>
                    <w:bottom w:val="none" w:sz="0" w:space="0" w:color="auto"/>
                    <w:right w:val="none" w:sz="0" w:space="0" w:color="auto"/>
                  </w:divBdr>
                </w:div>
                <w:div w:id="1900705828">
                  <w:marLeft w:val="0"/>
                  <w:marRight w:val="0"/>
                  <w:marTop w:val="0"/>
                  <w:marBottom w:val="0"/>
                  <w:divBdr>
                    <w:top w:val="none" w:sz="0" w:space="0" w:color="auto"/>
                    <w:left w:val="none" w:sz="0" w:space="0" w:color="auto"/>
                    <w:bottom w:val="none" w:sz="0" w:space="0" w:color="auto"/>
                    <w:right w:val="none" w:sz="0" w:space="0" w:color="auto"/>
                  </w:divBdr>
                </w:div>
                <w:div w:id="954947567">
                  <w:marLeft w:val="0"/>
                  <w:marRight w:val="0"/>
                  <w:marTop w:val="0"/>
                  <w:marBottom w:val="0"/>
                  <w:divBdr>
                    <w:top w:val="none" w:sz="0" w:space="0" w:color="auto"/>
                    <w:left w:val="none" w:sz="0" w:space="0" w:color="auto"/>
                    <w:bottom w:val="none" w:sz="0" w:space="0" w:color="auto"/>
                    <w:right w:val="none" w:sz="0" w:space="0" w:color="auto"/>
                  </w:divBdr>
                </w:div>
                <w:div w:id="315380767">
                  <w:marLeft w:val="0"/>
                  <w:marRight w:val="0"/>
                  <w:marTop w:val="0"/>
                  <w:marBottom w:val="0"/>
                  <w:divBdr>
                    <w:top w:val="none" w:sz="0" w:space="0" w:color="auto"/>
                    <w:left w:val="none" w:sz="0" w:space="0" w:color="auto"/>
                    <w:bottom w:val="none" w:sz="0" w:space="0" w:color="auto"/>
                    <w:right w:val="none" w:sz="0" w:space="0" w:color="auto"/>
                  </w:divBdr>
                </w:div>
                <w:div w:id="1433820479">
                  <w:marLeft w:val="0"/>
                  <w:marRight w:val="0"/>
                  <w:marTop w:val="0"/>
                  <w:marBottom w:val="0"/>
                  <w:divBdr>
                    <w:top w:val="none" w:sz="0" w:space="0" w:color="auto"/>
                    <w:left w:val="none" w:sz="0" w:space="0" w:color="auto"/>
                    <w:bottom w:val="none" w:sz="0" w:space="0" w:color="auto"/>
                    <w:right w:val="none" w:sz="0" w:space="0" w:color="auto"/>
                  </w:divBdr>
                </w:div>
                <w:div w:id="1331132885">
                  <w:marLeft w:val="0"/>
                  <w:marRight w:val="0"/>
                  <w:marTop w:val="0"/>
                  <w:marBottom w:val="0"/>
                  <w:divBdr>
                    <w:top w:val="none" w:sz="0" w:space="0" w:color="auto"/>
                    <w:left w:val="none" w:sz="0" w:space="0" w:color="auto"/>
                    <w:bottom w:val="none" w:sz="0" w:space="0" w:color="auto"/>
                    <w:right w:val="none" w:sz="0" w:space="0" w:color="auto"/>
                  </w:divBdr>
                </w:div>
                <w:div w:id="439110468">
                  <w:marLeft w:val="0"/>
                  <w:marRight w:val="0"/>
                  <w:marTop w:val="0"/>
                  <w:marBottom w:val="0"/>
                  <w:divBdr>
                    <w:top w:val="none" w:sz="0" w:space="0" w:color="auto"/>
                    <w:left w:val="none" w:sz="0" w:space="0" w:color="auto"/>
                    <w:bottom w:val="none" w:sz="0" w:space="0" w:color="auto"/>
                    <w:right w:val="none" w:sz="0" w:space="0" w:color="auto"/>
                  </w:divBdr>
                </w:div>
                <w:div w:id="460536513">
                  <w:marLeft w:val="0"/>
                  <w:marRight w:val="0"/>
                  <w:marTop w:val="0"/>
                  <w:marBottom w:val="0"/>
                  <w:divBdr>
                    <w:top w:val="none" w:sz="0" w:space="0" w:color="auto"/>
                    <w:left w:val="none" w:sz="0" w:space="0" w:color="auto"/>
                    <w:bottom w:val="none" w:sz="0" w:space="0" w:color="auto"/>
                    <w:right w:val="none" w:sz="0" w:space="0" w:color="auto"/>
                  </w:divBdr>
                </w:div>
                <w:div w:id="674723152">
                  <w:marLeft w:val="0"/>
                  <w:marRight w:val="0"/>
                  <w:marTop w:val="0"/>
                  <w:marBottom w:val="0"/>
                  <w:divBdr>
                    <w:top w:val="none" w:sz="0" w:space="0" w:color="auto"/>
                    <w:left w:val="none" w:sz="0" w:space="0" w:color="auto"/>
                    <w:bottom w:val="none" w:sz="0" w:space="0" w:color="auto"/>
                    <w:right w:val="none" w:sz="0" w:space="0" w:color="auto"/>
                  </w:divBdr>
                </w:div>
                <w:div w:id="946043992">
                  <w:marLeft w:val="0"/>
                  <w:marRight w:val="0"/>
                  <w:marTop w:val="0"/>
                  <w:marBottom w:val="0"/>
                  <w:divBdr>
                    <w:top w:val="none" w:sz="0" w:space="0" w:color="auto"/>
                    <w:left w:val="none" w:sz="0" w:space="0" w:color="auto"/>
                    <w:bottom w:val="none" w:sz="0" w:space="0" w:color="auto"/>
                    <w:right w:val="none" w:sz="0" w:space="0" w:color="auto"/>
                  </w:divBdr>
                </w:div>
                <w:div w:id="1531139263">
                  <w:marLeft w:val="0"/>
                  <w:marRight w:val="0"/>
                  <w:marTop w:val="0"/>
                  <w:marBottom w:val="0"/>
                  <w:divBdr>
                    <w:top w:val="none" w:sz="0" w:space="0" w:color="auto"/>
                    <w:left w:val="none" w:sz="0" w:space="0" w:color="auto"/>
                    <w:bottom w:val="none" w:sz="0" w:space="0" w:color="auto"/>
                    <w:right w:val="none" w:sz="0" w:space="0" w:color="auto"/>
                  </w:divBdr>
                </w:div>
                <w:div w:id="1273900593">
                  <w:marLeft w:val="0"/>
                  <w:marRight w:val="0"/>
                  <w:marTop w:val="0"/>
                  <w:marBottom w:val="0"/>
                  <w:divBdr>
                    <w:top w:val="none" w:sz="0" w:space="0" w:color="auto"/>
                    <w:left w:val="none" w:sz="0" w:space="0" w:color="auto"/>
                    <w:bottom w:val="none" w:sz="0" w:space="0" w:color="auto"/>
                    <w:right w:val="none" w:sz="0" w:space="0" w:color="auto"/>
                  </w:divBdr>
                </w:div>
                <w:div w:id="862209396">
                  <w:marLeft w:val="0"/>
                  <w:marRight w:val="0"/>
                  <w:marTop w:val="0"/>
                  <w:marBottom w:val="0"/>
                  <w:divBdr>
                    <w:top w:val="none" w:sz="0" w:space="0" w:color="auto"/>
                    <w:left w:val="none" w:sz="0" w:space="0" w:color="auto"/>
                    <w:bottom w:val="none" w:sz="0" w:space="0" w:color="auto"/>
                    <w:right w:val="none" w:sz="0" w:space="0" w:color="auto"/>
                  </w:divBdr>
                </w:div>
                <w:div w:id="234554388">
                  <w:marLeft w:val="0"/>
                  <w:marRight w:val="0"/>
                  <w:marTop w:val="0"/>
                  <w:marBottom w:val="0"/>
                  <w:divBdr>
                    <w:top w:val="none" w:sz="0" w:space="0" w:color="auto"/>
                    <w:left w:val="none" w:sz="0" w:space="0" w:color="auto"/>
                    <w:bottom w:val="none" w:sz="0" w:space="0" w:color="auto"/>
                    <w:right w:val="none" w:sz="0" w:space="0" w:color="auto"/>
                  </w:divBdr>
                </w:div>
                <w:div w:id="2126196335">
                  <w:marLeft w:val="0"/>
                  <w:marRight w:val="0"/>
                  <w:marTop w:val="0"/>
                  <w:marBottom w:val="0"/>
                  <w:divBdr>
                    <w:top w:val="none" w:sz="0" w:space="0" w:color="auto"/>
                    <w:left w:val="none" w:sz="0" w:space="0" w:color="auto"/>
                    <w:bottom w:val="none" w:sz="0" w:space="0" w:color="auto"/>
                    <w:right w:val="none" w:sz="0" w:space="0" w:color="auto"/>
                  </w:divBdr>
                </w:div>
                <w:div w:id="1610426072">
                  <w:marLeft w:val="0"/>
                  <w:marRight w:val="0"/>
                  <w:marTop w:val="0"/>
                  <w:marBottom w:val="0"/>
                  <w:divBdr>
                    <w:top w:val="none" w:sz="0" w:space="0" w:color="auto"/>
                    <w:left w:val="none" w:sz="0" w:space="0" w:color="auto"/>
                    <w:bottom w:val="none" w:sz="0" w:space="0" w:color="auto"/>
                    <w:right w:val="none" w:sz="0" w:space="0" w:color="auto"/>
                  </w:divBdr>
                </w:div>
                <w:div w:id="773980867">
                  <w:marLeft w:val="0"/>
                  <w:marRight w:val="0"/>
                  <w:marTop w:val="0"/>
                  <w:marBottom w:val="0"/>
                  <w:divBdr>
                    <w:top w:val="none" w:sz="0" w:space="0" w:color="auto"/>
                    <w:left w:val="none" w:sz="0" w:space="0" w:color="auto"/>
                    <w:bottom w:val="none" w:sz="0" w:space="0" w:color="auto"/>
                    <w:right w:val="none" w:sz="0" w:space="0" w:color="auto"/>
                  </w:divBdr>
                </w:div>
                <w:div w:id="2036466365">
                  <w:marLeft w:val="0"/>
                  <w:marRight w:val="0"/>
                  <w:marTop w:val="0"/>
                  <w:marBottom w:val="0"/>
                  <w:divBdr>
                    <w:top w:val="none" w:sz="0" w:space="0" w:color="auto"/>
                    <w:left w:val="none" w:sz="0" w:space="0" w:color="auto"/>
                    <w:bottom w:val="none" w:sz="0" w:space="0" w:color="auto"/>
                    <w:right w:val="none" w:sz="0" w:space="0" w:color="auto"/>
                  </w:divBdr>
                </w:div>
                <w:div w:id="389572331">
                  <w:marLeft w:val="0"/>
                  <w:marRight w:val="0"/>
                  <w:marTop w:val="0"/>
                  <w:marBottom w:val="0"/>
                  <w:divBdr>
                    <w:top w:val="none" w:sz="0" w:space="0" w:color="auto"/>
                    <w:left w:val="none" w:sz="0" w:space="0" w:color="auto"/>
                    <w:bottom w:val="none" w:sz="0" w:space="0" w:color="auto"/>
                    <w:right w:val="none" w:sz="0" w:space="0" w:color="auto"/>
                  </w:divBdr>
                </w:div>
                <w:div w:id="1586500485">
                  <w:marLeft w:val="0"/>
                  <w:marRight w:val="0"/>
                  <w:marTop w:val="0"/>
                  <w:marBottom w:val="0"/>
                  <w:divBdr>
                    <w:top w:val="none" w:sz="0" w:space="0" w:color="auto"/>
                    <w:left w:val="none" w:sz="0" w:space="0" w:color="auto"/>
                    <w:bottom w:val="none" w:sz="0" w:space="0" w:color="auto"/>
                    <w:right w:val="none" w:sz="0" w:space="0" w:color="auto"/>
                  </w:divBdr>
                </w:div>
                <w:div w:id="1573126916">
                  <w:marLeft w:val="0"/>
                  <w:marRight w:val="0"/>
                  <w:marTop w:val="0"/>
                  <w:marBottom w:val="0"/>
                  <w:divBdr>
                    <w:top w:val="none" w:sz="0" w:space="0" w:color="auto"/>
                    <w:left w:val="none" w:sz="0" w:space="0" w:color="auto"/>
                    <w:bottom w:val="none" w:sz="0" w:space="0" w:color="auto"/>
                    <w:right w:val="none" w:sz="0" w:space="0" w:color="auto"/>
                  </w:divBdr>
                </w:div>
                <w:div w:id="1143700231">
                  <w:marLeft w:val="0"/>
                  <w:marRight w:val="0"/>
                  <w:marTop w:val="0"/>
                  <w:marBottom w:val="0"/>
                  <w:divBdr>
                    <w:top w:val="none" w:sz="0" w:space="0" w:color="auto"/>
                    <w:left w:val="none" w:sz="0" w:space="0" w:color="auto"/>
                    <w:bottom w:val="none" w:sz="0" w:space="0" w:color="auto"/>
                    <w:right w:val="none" w:sz="0" w:space="0" w:color="auto"/>
                  </w:divBdr>
                </w:div>
                <w:div w:id="1473130961">
                  <w:marLeft w:val="0"/>
                  <w:marRight w:val="0"/>
                  <w:marTop w:val="0"/>
                  <w:marBottom w:val="0"/>
                  <w:divBdr>
                    <w:top w:val="none" w:sz="0" w:space="0" w:color="auto"/>
                    <w:left w:val="none" w:sz="0" w:space="0" w:color="auto"/>
                    <w:bottom w:val="none" w:sz="0" w:space="0" w:color="auto"/>
                    <w:right w:val="none" w:sz="0" w:space="0" w:color="auto"/>
                  </w:divBdr>
                </w:div>
                <w:div w:id="1135487461">
                  <w:marLeft w:val="0"/>
                  <w:marRight w:val="0"/>
                  <w:marTop w:val="0"/>
                  <w:marBottom w:val="0"/>
                  <w:divBdr>
                    <w:top w:val="none" w:sz="0" w:space="0" w:color="auto"/>
                    <w:left w:val="none" w:sz="0" w:space="0" w:color="auto"/>
                    <w:bottom w:val="none" w:sz="0" w:space="0" w:color="auto"/>
                    <w:right w:val="none" w:sz="0" w:space="0" w:color="auto"/>
                  </w:divBdr>
                </w:div>
                <w:div w:id="1181120303">
                  <w:marLeft w:val="0"/>
                  <w:marRight w:val="0"/>
                  <w:marTop w:val="0"/>
                  <w:marBottom w:val="0"/>
                  <w:divBdr>
                    <w:top w:val="none" w:sz="0" w:space="0" w:color="auto"/>
                    <w:left w:val="none" w:sz="0" w:space="0" w:color="auto"/>
                    <w:bottom w:val="none" w:sz="0" w:space="0" w:color="auto"/>
                    <w:right w:val="none" w:sz="0" w:space="0" w:color="auto"/>
                  </w:divBdr>
                </w:div>
                <w:div w:id="1746993449">
                  <w:marLeft w:val="0"/>
                  <w:marRight w:val="0"/>
                  <w:marTop w:val="0"/>
                  <w:marBottom w:val="0"/>
                  <w:divBdr>
                    <w:top w:val="none" w:sz="0" w:space="0" w:color="auto"/>
                    <w:left w:val="none" w:sz="0" w:space="0" w:color="auto"/>
                    <w:bottom w:val="none" w:sz="0" w:space="0" w:color="auto"/>
                    <w:right w:val="none" w:sz="0" w:space="0" w:color="auto"/>
                  </w:divBdr>
                </w:div>
                <w:div w:id="192040321">
                  <w:marLeft w:val="0"/>
                  <w:marRight w:val="0"/>
                  <w:marTop w:val="0"/>
                  <w:marBottom w:val="0"/>
                  <w:divBdr>
                    <w:top w:val="none" w:sz="0" w:space="0" w:color="auto"/>
                    <w:left w:val="none" w:sz="0" w:space="0" w:color="auto"/>
                    <w:bottom w:val="none" w:sz="0" w:space="0" w:color="auto"/>
                    <w:right w:val="none" w:sz="0" w:space="0" w:color="auto"/>
                  </w:divBdr>
                </w:div>
                <w:div w:id="1660617467">
                  <w:marLeft w:val="0"/>
                  <w:marRight w:val="0"/>
                  <w:marTop w:val="0"/>
                  <w:marBottom w:val="0"/>
                  <w:divBdr>
                    <w:top w:val="none" w:sz="0" w:space="0" w:color="auto"/>
                    <w:left w:val="none" w:sz="0" w:space="0" w:color="auto"/>
                    <w:bottom w:val="none" w:sz="0" w:space="0" w:color="auto"/>
                    <w:right w:val="none" w:sz="0" w:space="0" w:color="auto"/>
                  </w:divBdr>
                </w:div>
                <w:div w:id="1526484358">
                  <w:marLeft w:val="0"/>
                  <w:marRight w:val="0"/>
                  <w:marTop w:val="0"/>
                  <w:marBottom w:val="0"/>
                  <w:divBdr>
                    <w:top w:val="none" w:sz="0" w:space="0" w:color="auto"/>
                    <w:left w:val="none" w:sz="0" w:space="0" w:color="auto"/>
                    <w:bottom w:val="none" w:sz="0" w:space="0" w:color="auto"/>
                    <w:right w:val="none" w:sz="0" w:space="0" w:color="auto"/>
                  </w:divBdr>
                </w:div>
                <w:div w:id="519785220">
                  <w:marLeft w:val="0"/>
                  <w:marRight w:val="0"/>
                  <w:marTop w:val="0"/>
                  <w:marBottom w:val="0"/>
                  <w:divBdr>
                    <w:top w:val="none" w:sz="0" w:space="0" w:color="auto"/>
                    <w:left w:val="none" w:sz="0" w:space="0" w:color="auto"/>
                    <w:bottom w:val="none" w:sz="0" w:space="0" w:color="auto"/>
                    <w:right w:val="none" w:sz="0" w:space="0" w:color="auto"/>
                  </w:divBdr>
                </w:div>
                <w:div w:id="1813865654">
                  <w:marLeft w:val="0"/>
                  <w:marRight w:val="0"/>
                  <w:marTop w:val="0"/>
                  <w:marBottom w:val="0"/>
                  <w:divBdr>
                    <w:top w:val="none" w:sz="0" w:space="0" w:color="auto"/>
                    <w:left w:val="none" w:sz="0" w:space="0" w:color="auto"/>
                    <w:bottom w:val="none" w:sz="0" w:space="0" w:color="auto"/>
                    <w:right w:val="none" w:sz="0" w:space="0" w:color="auto"/>
                  </w:divBdr>
                </w:div>
                <w:div w:id="1330133710">
                  <w:marLeft w:val="0"/>
                  <w:marRight w:val="0"/>
                  <w:marTop w:val="0"/>
                  <w:marBottom w:val="0"/>
                  <w:divBdr>
                    <w:top w:val="none" w:sz="0" w:space="0" w:color="auto"/>
                    <w:left w:val="none" w:sz="0" w:space="0" w:color="auto"/>
                    <w:bottom w:val="none" w:sz="0" w:space="0" w:color="auto"/>
                    <w:right w:val="none" w:sz="0" w:space="0" w:color="auto"/>
                  </w:divBdr>
                </w:div>
                <w:div w:id="378021212">
                  <w:marLeft w:val="0"/>
                  <w:marRight w:val="0"/>
                  <w:marTop w:val="0"/>
                  <w:marBottom w:val="0"/>
                  <w:divBdr>
                    <w:top w:val="none" w:sz="0" w:space="0" w:color="auto"/>
                    <w:left w:val="none" w:sz="0" w:space="0" w:color="auto"/>
                    <w:bottom w:val="none" w:sz="0" w:space="0" w:color="auto"/>
                    <w:right w:val="none" w:sz="0" w:space="0" w:color="auto"/>
                  </w:divBdr>
                </w:div>
                <w:div w:id="1173639916">
                  <w:marLeft w:val="0"/>
                  <w:marRight w:val="0"/>
                  <w:marTop w:val="0"/>
                  <w:marBottom w:val="0"/>
                  <w:divBdr>
                    <w:top w:val="none" w:sz="0" w:space="0" w:color="auto"/>
                    <w:left w:val="none" w:sz="0" w:space="0" w:color="auto"/>
                    <w:bottom w:val="none" w:sz="0" w:space="0" w:color="auto"/>
                    <w:right w:val="none" w:sz="0" w:space="0" w:color="auto"/>
                  </w:divBdr>
                </w:div>
                <w:div w:id="1115364152">
                  <w:marLeft w:val="0"/>
                  <w:marRight w:val="0"/>
                  <w:marTop w:val="0"/>
                  <w:marBottom w:val="0"/>
                  <w:divBdr>
                    <w:top w:val="none" w:sz="0" w:space="0" w:color="auto"/>
                    <w:left w:val="none" w:sz="0" w:space="0" w:color="auto"/>
                    <w:bottom w:val="none" w:sz="0" w:space="0" w:color="auto"/>
                    <w:right w:val="none" w:sz="0" w:space="0" w:color="auto"/>
                  </w:divBdr>
                </w:div>
                <w:div w:id="1272668674">
                  <w:marLeft w:val="0"/>
                  <w:marRight w:val="0"/>
                  <w:marTop w:val="0"/>
                  <w:marBottom w:val="0"/>
                  <w:divBdr>
                    <w:top w:val="none" w:sz="0" w:space="0" w:color="auto"/>
                    <w:left w:val="none" w:sz="0" w:space="0" w:color="auto"/>
                    <w:bottom w:val="none" w:sz="0" w:space="0" w:color="auto"/>
                    <w:right w:val="none" w:sz="0" w:space="0" w:color="auto"/>
                  </w:divBdr>
                </w:div>
                <w:div w:id="391733692">
                  <w:marLeft w:val="0"/>
                  <w:marRight w:val="0"/>
                  <w:marTop w:val="0"/>
                  <w:marBottom w:val="0"/>
                  <w:divBdr>
                    <w:top w:val="none" w:sz="0" w:space="0" w:color="auto"/>
                    <w:left w:val="none" w:sz="0" w:space="0" w:color="auto"/>
                    <w:bottom w:val="none" w:sz="0" w:space="0" w:color="auto"/>
                    <w:right w:val="none" w:sz="0" w:space="0" w:color="auto"/>
                  </w:divBdr>
                </w:div>
                <w:div w:id="44718410">
                  <w:marLeft w:val="0"/>
                  <w:marRight w:val="0"/>
                  <w:marTop w:val="0"/>
                  <w:marBottom w:val="0"/>
                  <w:divBdr>
                    <w:top w:val="none" w:sz="0" w:space="0" w:color="auto"/>
                    <w:left w:val="none" w:sz="0" w:space="0" w:color="auto"/>
                    <w:bottom w:val="none" w:sz="0" w:space="0" w:color="auto"/>
                    <w:right w:val="none" w:sz="0" w:space="0" w:color="auto"/>
                  </w:divBdr>
                </w:div>
                <w:div w:id="145511831">
                  <w:marLeft w:val="0"/>
                  <w:marRight w:val="0"/>
                  <w:marTop w:val="0"/>
                  <w:marBottom w:val="0"/>
                  <w:divBdr>
                    <w:top w:val="none" w:sz="0" w:space="0" w:color="auto"/>
                    <w:left w:val="none" w:sz="0" w:space="0" w:color="auto"/>
                    <w:bottom w:val="none" w:sz="0" w:space="0" w:color="auto"/>
                    <w:right w:val="none" w:sz="0" w:space="0" w:color="auto"/>
                  </w:divBdr>
                </w:div>
                <w:div w:id="3836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08943">
          <w:marLeft w:val="0"/>
          <w:marRight w:val="0"/>
          <w:marTop w:val="0"/>
          <w:marBottom w:val="0"/>
          <w:divBdr>
            <w:top w:val="none" w:sz="0" w:space="0" w:color="auto"/>
            <w:left w:val="none" w:sz="0" w:space="0" w:color="auto"/>
            <w:bottom w:val="none" w:sz="0" w:space="0" w:color="auto"/>
            <w:right w:val="none" w:sz="0" w:space="0" w:color="auto"/>
          </w:divBdr>
          <w:divsChild>
            <w:div w:id="1025205077">
              <w:marLeft w:val="0"/>
              <w:marRight w:val="0"/>
              <w:marTop w:val="0"/>
              <w:marBottom w:val="0"/>
              <w:divBdr>
                <w:top w:val="none" w:sz="0" w:space="0" w:color="auto"/>
                <w:left w:val="none" w:sz="0" w:space="0" w:color="auto"/>
                <w:bottom w:val="none" w:sz="0" w:space="0" w:color="auto"/>
                <w:right w:val="none" w:sz="0" w:space="0" w:color="auto"/>
              </w:divBdr>
              <w:divsChild>
                <w:div w:id="826476128">
                  <w:marLeft w:val="0"/>
                  <w:marRight w:val="0"/>
                  <w:marTop w:val="0"/>
                  <w:marBottom w:val="0"/>
                  <w:divBdr>
                    <w:top w:val="none" w:sz="0" w:space="0" w:color="auto"/>
                    <w:left w:val="none" w:sz="0" w:space="0" w:color="auto"/>
                    <w:bottom w:val="none" w:sz="0" w:space="0" w:color="auto"/>
                    <w:right w:val="none" w:sz="0" w:space="0" w:color="auto"/>
                  </w:divBdr>
                </w:div>
                <w:div w:id="211580813">
                  <w:marLeft w:val="0"/>
                  <w:marRight w:val="0"/>
                  <w:marTop w:val="0"/>
                  <w:marBottom w:val="0"/>
                  <w:divBdr>
                    <w:top w:val="none" w:sz="0" w:space="0" w:color="auto"/>
                    <w:left w:val="none" w:sz="0" w:space="0" w:color="auto"/>
                    <w:bottom w:val="none" w:sz="0" w:space="0" w:color="auto"/>
                    <w:right w:val="none" w:sz="0" w:space="0" w:color="auto"/>
                  </w:divBdr>
                </w:div>
                <w:div w:id="2072001579">
                  <w:marLeft w:val="0"/>
                  <w:marRight w:val="0"/>
                  <w:marTop w:val="0"/>
                  <w:marBottom w:val="0"/>
                  <w:divBdr>
                    <w:top w:val="none" w:sz="0" w:space="0" w:color="auto"/>
                    <w:left w:val="none" w:sz="0" w:space="0" w:color="auto"/>
                    <w:bottom w:val="none" w:sz="0" w:space="0" w:color="auto"/>
                    <w:right w:val="none" w:sz="0" w:space="0" w:color="auto"/>
                  </w:divBdr>
                </w:div>
                <w:div w:id="1757093667">
                  <w:marLeft w:val="0"/>
                  <w:marRight w:val="0"/>
                  <w:marTop w:val="0"/>
                  <w:marBottom w:val="0"/>
                  <w:divBdr>
                    <w:top w:val="none" w:sz="0" w:space="0" w:color="auto"/>
                    <w:left w:val="none" w:sz="0" w:space="0" w:color="auto"/>
                    <w:bottom w:val="none" w:sz="0" w:space="0" w:color="auto"/>
                    <w:right w:val="none" w:sz="0" w:space="0" w:color="auto"/>
                  </w:divBdr>
                </w:div>
                <w:div w:id="231503608">
                  <w:marLeft w:val="0"/>
                  <w:marRight w:val="0"/>
                  <w:marTop w:val="0"/>
                  <w:marBottom w:val="0"/>
                  <w:divBdr>
                    <w:top w:val="none" w:sz="0" w:space="0" w:color="auto"/>
                    <w:left w:val="none" w:sz="0" w:space="0" w:color="auto"/>
                    <w:bottom w:val="none" w:sz="0" w:space="0" w:color="auto"/>
                    <w:right w:val="none" w:sz="0" w:space="0" w:color="auto"/>
                  </w:divBdr>
                </w:div>
                <w:div w:id="989019165">
                  <w:marLeft w:val="0"/>
                  <w:marRight w:val="0"/>
                  <w:marTop w:val="0"/>
                  <w:marBottom w:val="0"/>
                  <w:divBdr>
                    <w:top w:val="none" w:sz="0" w:space="0" w:color="auto"/>
                    <w:left w:val="none" w:sz="0" w:space="0" w:color="auto"/>
                    <w:bottom w:val="none" w:sz="0" w:space="0" w:color="auto"/>
                    <w:right w:val="none" w:sz="0" w:space="0" w:color="auto"/>
                  </w:divBdr>
                </w:div>
                <w:div w:id="1222911815">
                  <w:marLeft w:val="0"/>
                  <w:marRight w:val="0"/>
                  <w:marTop w:val="0"/>
                  <w:marBottom w:val="0"/>
                  <w:divBdr>
                    <w:top w:val="none" w:sz="0" w:space="0" w:color="auto"/>
                    <w:left w:val="none" w:sz="0" w:space="0" w:color="auto"/>
                    <w:bottom w:val="none" w:sz="0" w:space="0" w:color="auto"/>
                    <w:right w:val="none" w:sz="0" w:space="0" w:color="auto"/>
                  </w:divBdr>
                </w:div>
                <w:div w:id="1347555603">
                  <w:marLeft w:val="0"/>
                  <w:marRight w:val="0"/>
                  <w:marTop w:val="0"/>
                  <w:marBottom w:val="0"/>
                  <w:divBdr>
                    <w:top w:val="none" w:sz="0" w:space="0" w:color="auto"/>
                    <w:left w:val="none" w:sz="0" w:space="0" w:color="auto"/>
                    <w:bottom w:val="none" w:sz="0" w:space="0" w:color="auto"/>
                    <w:right w:val="none" w:sz="0" w:space="0" w:color="auto"/>
                  </w:divBdr>
                </w:div>
                <w:div w:id="148061368">
                  <w:marLeft w:val="0"/>
                  <w:marRight w:val="0"/>
                  <w:marTop w:val="0"/>
                  <w:marBottom w:val="0"/>
                  <w:divBdr>
                    <w:top w:val="none" w:sz="0" w:space="0" w:color="auto"/>
                    <w:left w:val="none" w:sz="0" w:space="0" w:color="auto"/>
                    <w:bottom w:val="none" w:sz="0" w:space="0" w:color="auto"/>
                    <w:right w:val="none" w:sz="0" w:space="0" w:color="auto"/>
                  </w:divBdr>
                </w:div>
                <w:div w:id="2042053869">
                  <w:marLeft w:val="0"/>
                  <w:marRight w:val="0"/>
                  <w:marTop w:val="0"/>
                  <w:marBottom w:val="0"/>
                  <w:divBdr>
                    <w:top w:val="none" w:sz="0" w:space="0" w:color="auto"/>
                    <w:left w:val="none" w:sz="0" w:space="0" w:color="auto"/>
                    <w:bottom w:val="none" w:sz="0" w:space="0" w:color="auto"/>
                    <w:right w:val="none" w:sz="0" w:space="0" w:color="auto"/>
                  </w:divBdr>
                </w:div>
                <w:div w:id="1154645126">
                  <w:marLeft w:val="0"/>
                  <w:marRight w:val="0"/>
                  <w:marTop w:val="0"/>
                  <w:marBottom w:val="0"/>
                  <w:divBdr>
                    <w:top w:val="none" w:sz="0" w:space="0" w:color="auto"/>
                    <w:left w:val="none" w:sz="0" w:space="0" w:color="auto"/>
                    <w:bottom w:val="none" w:sz="0" w:space="0" w:color="auto"/>
                    <w:right w:val="none" w:sz="0" w:space="0" w:color="auto"/>
                  </w:divBdr>
                </w:div>
                <w:div w:id="1433818927">
                  <w:marLeft w:val="0"/>
                  <w:marRight w:val="0"/>
                  <w:marTop w:val="0"/>
                  <w:marBottom w:val="0"/>
                  <w:divBdr>
                    <w:top w:val="none" w:sz="0" w:space="0" w:color="auto"/>
                    <w:left w:val="none" w:sz="0" w:space="0" w:color="auto"/>
                    <w:bottom w:val="none" w:sz="0" w:space="0" w:color="auto"/>
                    <w:right w:val="none" w:sz="0" w:space="0" w:color="auto"/>
                  </w:divBdr>
                </w:div>
                <w:div w:id="925575061">
                  <w:marLeft w:val="0"/>
                  <w:marRight w:val="0"/>
                  <w:marTop w:val="0"/>
                  <w:marBottom w:val="0"/>
                  <w:divBdr>
                    <w:top w:val="none" w:sz="0" w:space="0" w:color="auto"/>
                    <w:left w:val="none" w:sz="0" w:space="0" w:color="auto"/>
                    <w:bottom w:val="none" w:sz="0" w:space="0" w:color="auto"/>
                    <w:right w:val="none" w:sz="0" w:space="0" w:color="auto"/>
                  </w:divBdr>
                </w:div>
                <w:div w:id="512761686">
                  <w:marLeft w:val="0"/>
                  <w:marRight w:val="0"/>
                  <w:marTop w:val="0"/>
                  <w:marBottom w:val="0"/>
                  <w:divBdr>
                    <w:top w:val="none" w:sz="0" w:space="0" w:color="auto"/>
                    <w:left w:val="none" w:sz="0" w:space="0" w:color="auto"/>
                    <w:bottom w:val="none" w:sz="0" w:space="0" w:color="auto"/>
                    <w:right w:val="none" w:sz="0" w:space="0" w:color="auto"/>
                  </w:divBdr>
                </w:div>
                <w:div w:id="916788375">
                  <w:marLeft w:val="0"/>
                  <w:marRight w:val="0"/>
                  <w:marTop w:val="0"/>
                  <w:marBottom w:val="0"/>
                  <w:divBdr>
                    <w:top w:val="none" w:sz="0" w:space="0" w:color="auto"/>
                    <w:left w:val="none" w:sz="0" w:space="0" w:color="auto"/>
                    <w:bottom w:val="none" w:sz="0" w:space="0" w:color="auto"/>
                    <w:right w:val="none" w:sz="0" w:space="0" w:color="auto"/>
                  </w:divBdr>
                </w:div>
                <w:div w:id="23867704">
                  <w:marLeft w:val="0"/>
                  <w:marRight w:val="0"/>
                  <w:marTop w:val="0"/>
                  <w:marBottom w:val="0"/>
                  <w:divBdr>
                    <w:top w:val="none" w:sz="0" w:space="0" w:color="auto"/>
                    <w:left w:val="none" w:sz="0" w:space="0" w:color="auto"/>
                    <w:bottom w:val="none" w:sz="0" w:space="0" w:color="auto"/>
                    <w:right w:val="none" w:sz="0" w:space="0" w:color="auto"/>
                  </w:divBdr>
                </w:div>
                <w:div w:id="1349061795">
                  <w:marLeft w:val="0"/>
                  <w:marRight w:val="0"/>
                  <w:marTop w:val="0"/>
                  <w:marBottom w:val="0"/>
                  <w:divBdr>
                    <w:top w:val="none" w:sz="0" w:space="0" w:color="auto"/>
                    <w:left w:val="none" w:sz="0" w:space="0" w:color="auto"/>
                    <w:bottom w:val="none" w:sz="0" w:space="0" w:color="auto"/>
                    <w:right w:val="none" w:sz="0" w:space="0" w:color="auto"/>
                  </w:divBdr>
                </w:div>
                <w:div w:id="1698240674">
                  <w:marLeft w:val="0"/>
                  <w:marRight w:val="0"/>
                  <w:marTop w:val="0"/>
                  <w:marBottom w:val="0"/>
                  <w:divBdr>
                    <w:top w:val="none" w:sz="0" w:space="0" w:color="auto"/>
                    <w:left w:val="none" w:sz="0" w:space="0" w:color="auto"/>
                    <w:bottom w:val="none" w:sz="0" w:space="0" w:color="auto"/>
                    <w:right w:val="none" w:sz="0" w:space="0" w:color="auto"/>
                  </w:divBdr>
                </w:div>
                <w:div w:id="51850302">
                  <w:marLeft w:val="0"/>
                  <w:marRight w:val="0"/>
                  <w:marTop w:val="0"/>
                  <w:marBottom w:val="0"/>
                  <w:divBdr>
                    <w:top w:val="none" w:sz="0" w:space="0" w:color="auto"/>
                    <w:left w:val="none" w:sz="0" w:space="0" w:color="auto"/>
                    <w:bottom w:val="none" w:sz="0" w:space="0" w:color="auto"/>
                    <w:right w:val="none" w:sz="0" w:space="0" w:color="auto"/>
                  </w:divBdr>
                </w:div>
                <w:div w:id="1281760175">
                  <w:marLeft w:val="0"/>
                  <w:marRight w:val="0"/>
                  <w:marTop w:val="0"/>
                  <w:marBottom w:val="0"/>
                  <w:divBdr>
                    <w:top w:val="none" w:sz="0" w:space="0" w:color="auto"/>
                    <w:left w:val="none" w:sz="0" w:space="0" w:color="auto"/>
                    <w:bottom w:val="none" w:sz="0" w:space="0" w:color="auto"/>
                    <w:right w:val="none" w:sz="0" w:space="0" w:color="auto"/>
                  </w:divBdr>
                </w:div>
                <w:div w:id="731270058">
                  <w:marLeft w:val="0"/>
                  <w:marRight w:val="0"/>
                  <w:marTop w:val="0"/>
                  <w:marBottom w:val="0"/>
                  <w:divBdr>
                    <w:top w:val="none" w:sz="0" w:space="0" w:color="auto"/>
                    <w:left w:val="none" w:sz="0" w:space="0" w:color="auto"/>
                    <w:bottom w:val="none" w:sz="0" w:space="0" w:color="auto"/>
                    <w:right w:val="none" w:sz="0" w:space="0" w:color="auto"/>
                  </w:divBdr>
                </w:div>
                <w:div w:id="1402290093">
                  <w:marLeft w:val="0"/>
                  <w:marRight w:val="0"/>
                  <w:marTop w:val="0"/>
                  <w:marBottom w:val="0"/>
                  <w:divBdr>
                    <w:top w:val="none" w:sz="0" w:space="0" w:color="auto"/>
                    <w:left w:val="none" w:sz="0" w:space="0" w:color="auto"/>
                    <w:bottom w:val="none" w:sz="0" w:space="0" w:color="auto"/>
                    <w:right w:val="none" w:sz="0" w:space="0" w:color="auto"/>
                  </w:divBdr>
                </w:div>
                <w:div w:id="1538352887">
                  <w:marLeft w:val="0"/>
                  <w:marRight w:val="0"/>
                  <w:marTop w:val="0"/>
                  <w:marBottom w:val="0"/>
                  <w:divBdr>
                    <w:top w:val="none" w:sz="0" w:space="0" w:color="auto"/>
                    <w:left w:val="none" w:sz="0" w:space="0" w:color="auto"/>
                    <w:bottom w:val="none" w:sz="0" w:space="0" w:color="auto"/>
                    <w:right w:val="none" w:sz="0" w:space="0" w:color="auto"/>
                  </w:divBdr>
                </w:div>
                <w:div w:id="722676944">
                  <w:marLeft w:val="0"/>
                  <w:marRight w:val="0"/>
                  <w:marTop w:val="0"/>
                  <w:marBottom w:val="0"/>
                  <w:divBdr>
                    <w:top w:val="none" w:sz="0" w:space="0" w:color="auto"/>
                    <w:left w:val="none" w:sz="0" w:space="0" w:color="auto"/>
                    <w:bottom w:val="none" w:sz="0" w:space="0" w:color="auto"/>
                    <w:right w:val="none" w:sz="0" w:space="0" w:color="auto"/>
                  </w:divBdr>
                </w:div>
                <w:div w:id="1091396384">
                  <w:marLeft w:val="0"/>
                  <w:marRight w:val="0"/>
                  <w:marTop w:val="0"/>
                  <w:marBottom w:val="0"/>
                  <w:divBdr>
                    <w:top w:val="none" w:sz="0" w:space="0" w:color="auto"/>
                    <w:left w:val="none" w:sz="0" w:space="0" w:color="auto"/>
                    <w:bottom w:val="none" w:sz="0" w:space="0" w:color="auto"/>
                    <w:right w:val="none" w:sz="0" w:space="0" w:color="auto"/>
                  </w:divBdr>
                </w:div>
                <w:div w:id="1877693385">
                  <w:marLeft w:val="0"/>
                  <w:marRight w:val="0"/>
                  <w:marTop w:val="0"/>
                  <w:marBottom w:val="0"/>
                  <w:divBdr>
                    <w:top w:val="none" w:sz="0" w:space="0" w:color="auto"/>
                    <w:left w:val="none" w:sz="0" w:space="0" w:color="auto"/>
                    <w:bottom w:val="none" w:sz="0" w:space="0" w:color="auto"/>
                    <w:right w:val="none" w:sz="0" w:space="0" w:color="auto"/>
                  </w:divBdr>
                </w:div>
                <w:div w:id="1550533642">
                  <w:marLeft w:val="0"/>
                  <w:marRight w:val="0"/>
                  <w:marTop w:val="0"/>
                  <w:marBottom w:val="0"/>
                  <w:divBdr>
                    <w:top w:val="none" w:sz="0" w:space="0" w:color="auto"/>
                    <w:left w:val="none" w:sz="0" w:space="0" w:color="auto"/>
                    <w:bottom w:val="none" w:sz="0" w:space="0" w:color="auto"/>
                    <w:right w:val="none" w:sz="0" w:space="0" w:color="auto"/>
                  </w:divBdr>
                </w:div>
                <w:div w:id="1595816562">
                  <w:marLeft w:val="0"/>
                  <w:marRight w:val="0"/>
                  <w:marTop w:val="0"/>
                  <w:marBottom w:val="0"/>
                  <w:divBdr>
                    <w:top w:val="none" w:sz="0" w:space="0" w:color="auto"/>
                    <w:left w:val="none" w:sz="0" w:space="0" w:color="auto"/>
                    <w:bottom w:val="none" w:sz="0" w:space="0" w:color="auto"/>
                    <w:right w:val="none" w:sz="0" w:space="0" w:color="auto"/>
                  </w:divBdr>
                </w:div>
                <w:div w:id="1291087621">
                  <w:marLeft w:val="0"/>
                  <w:marRight w:val="0"/>
                  <w:marTop w:val="0"/>
                  <w:marBottom w:val="0"/>
                  <w:divBdr>
                    <w:top w:val="none" w:sz="0" w:space="0" w:color="auto"/>
                    <w:left w:val="none" w:sz="0" w:space="0" w:color="auto"/>
                    <w:bottom w:val="none" w:sz="0" w:space="0" w:color="auto"/>
                    <w:right w:val="none" w:sz="0" w:space="0" w:color="auto"/>
                  </w:divBdr>
                </w:div>
                <w:div w:id="1120878501">
                  <w:marLeft w:val="0"/>
                  <w:marRight w:val="0"/>
                  <w:marTop w:val="0"/>
                  <w:marBottom w:val="0"/>
                  <w:divBdr>
                    <w:top w:val="none" w:sz="0" w:space="0" w:color="auto"/>
                    <w:left w:val="none" w:sz="0" w:space="0" w:color="auto"/>
                    <w:bottom w:val="none" w:sz="0" w:space="0" w:color="auto"/>
                    <w:right w:val="none" w:sz="0" w:space="0" w:color="auto"/>
                  </w:divBdr>
                </w:div>
                <w:div w:id="694768102">
                  <w:marLeft w:val="0"/>
                  <w:marRight w:val="0"/>
                  <w:marTop w:val="0"/>
                  <w:marBottom w:val="0"/>
                  <w:divBdr>
                    <w:top w:val="none" w:sz="0" w:space="0" w:color="auto"/>
                    <w:left w:val="none" w:sz="0" w:space="0" w:color="auto"/>
                    <w:bottom w:val="none" w:sz="0" w:space="0" w:color="auto"/>
                    <w:right w:val="none" w:sz="0" w:space="0" w:color="auto"/>
                  </w:divBdr>
                </w:div>
                <w:div w:id="1916819724">
                  <w:marLeft w:val="0"/>
                  <w:marRight w:val="0"/>
                  <w:marTop w:val="0"/>
                  <w:marBottom w:val="0"/>
                  <w:divBdr>
                    <w:top w:val="none" w:sz="0" w:space="0" w:color="auto"/>
                    <w:left w:val="none" w:sz="0" w:space="0" w:color="auto"/>
                    <w:bottom w:val="none" w:sz="0" w:space="0" w:color="auto"/>
                    <w:right w:val="none" w:sz="0" w:space="0" w:color="auto"/>
                  </w:divBdr>
                </w:div>
                <w:div w:id="1452897761">
                  <w:marLeft w:val="0"/>
                  <w:marRight w:val="0"/>
                  <w:marTop w:val="0"/>
                  <w:marBottom w:val="0"/>
                  <w:divBdr>
                    <w:top w:val="none" w:sz="0" w:space="0" w:color="auto"/>
                    <w:left w:val="none" w:sz="0" w:space="0" w:color="auto"/>
                    <w:bottom w:val="none" w:sz="0" w:space="0" w:color="auto"/>
                    <w:right w:val="none" w:sz="0" w:space="0" w:color="auto"/>
                  </w:divBdr>
                </w:div>
                <w:div w:id="1833373340">
                  <w:marLeft w:val="0"/>
                  <w:marRight w:val="0"/>
                  <w:marTop w:val="0"/>
                  <w:marBottom w:val="0"/>
                  <w:divBdr>
                    <w:top w:val="none" w:sz="0" w:space="0" w:color="auto"/>
                    <w:left w:val="none" w:sz="0" w:space="0" w:color="auto"/>
                    <w:bottom w:val="none" w:sz="0" w:space="0" w:color="auto"/>
                    <w:right w:val="none" w:sz="0" w:space="0" w:color="auto"/>
                  </w:divBdr>
                </w:div>
                <w:div w:id="316496547">
                  <w:marLeft w:val="0"/>
                  <w:marRight w:val="0"/>
                  <w:marTop w:val="0"/>
                  <w:marBottom w:val="0"/>
                  <w:divBdr>
                    <w:top w:val="none" w:sz="0" w:space="0" w:color="auto"/>
                    <w:left w:val="none" w:sz="0" w:space="0" w:color="auto"/>
                    <w:bottom w:val="none" w:sz="0" w:space="0" w:color="auto"/>
                    <w:right w:val="none" w:sz="0" w:space="0" w:color="auto"/>
                  </w:divBdr>
                </w:div>
                <w:div w:id="1346857251">
                  <w:marLeft w:val="0"/>
                  <w:marRight w:val="0"/>
                  <w:marTop w:val="0"/>
                  <w:marBottom w:val="0"/>
                  <w:divBdr>
                    <w:top w:val="none" w:sz="0" w:space="0" w:color="auto"/>
                    <w:left w:val="none" w:sz="0" w:space="0" w:color="auto"/>
                    <w:bottom w:val="none" w:sz="0" w:space="0" w:color="auto"/>
                    <w:right w:val="none" w:sz="0" w:space="0" w:color="auto"/>
                  </w:divBdr>
                </w:div>
                <w:div w:id="105589680">
                  <w:marLeft w:val="0"/>
                  <w:marRight w:val="0"/>
                  <w:marTop w:val="0"/>
                  <w:marBottom w:val="0"/>
                  <w:divBdr>
                    <w:top w:val="none" w:sz="0" w:space="0" w:color="auto"/>
                    <w:left w:val="none" w:sz="0" w:space="0" w:color="auto"/>
                    <w:bottom w:val="none" w:sz="0" w:space="0" w:color="auto"/>
                    <w:right w:val="none" w:sz="0" w:space="0" w:color="auto"/>
                  </w:divBdr>
                </w:div>
                <w:div w:id="74132065">
                  <w:marLeft w:val="0"/>
                  <w:marRight w:val="0"/>
                  <w:marTop w:val="0"/>
                  <w:marBottom w:val="0"/>
                  <w:divBdr>
                    <w:top w:val="none" w:sz="0" w:space="0" w:color="auto"/>
                    <w:left w:val="none" w:sz="0" w:space="0" w:color="auto"/>
                    <w:bottom w:val="none" w:sz="0" w:space="0" w:color="auto"/>
                    <w:right w:val="none" w:sz="0" w:space="0" w:color="auto"/>
                  </w:divBdr>
                </w:div>
                <w:div w:id="1702317875">
                  <w:marLeft w:val="0"/>
                  <w:marRight w:val="0"/>
                  <w:marTop w:val="0"/>
                  <w:marBottom w:val="0"/>
                  <w:divBdr>
                    <w:top w:val="none" w:sz="0" w:space="0" w:color="auto"/>
                    <w:left w:val="none" w:sz="0" w:space="0" w:color="auto"/>
                    <w:bottom w:val="none" w:sz="0" w:space="0" w:color="auto"/>
                    <w:right w:val="none" w:sz="0" w:space="0" w:color="auto"/>
                  </w:divBdr>
                </w:div>
                <w:div w:id="1749769895">
                  <w:marLeft w:val="0"/>
                  <w:marRight w:val="0"/>
                  <w:marTop w:val="0"/>
                  <w:marBottom w:val="0"/>
                  <w:divBdr>
                    <w:top w:val="none" w:sz="0" w:space="0" w:color="auto"/>
                    <w:left w:val="none" w:sz="0" w:space="0" w:color="auto"/>
                    <w:bottom w:val="none" w:sz="0" w:space="0" w:color="auto"/>
                    <w:right w:val="none" w:sz="0" w:space="0" w:color="auto"/>
                  </w:divBdr>
                </w:div>
                <w:div w:id="1269579054">
                  <w:marLeft w:val="0"/>
                  <w:marRight w:val="0"/>
                  <w:marTop w:val="0"/>
                  <w:marBottom w:val="0"/>
                  <w:divBdr>
                    <w:top w:val="none" w:sz="0" w:space="0" w:color="auto"/>
                    <w:left w:val="none" w:sz="0" w:space="0" w:color="auto"/>
                    <w:bottom w:val="none" w:sz="0" w:space="0" w:color="auto"/>
                    <w:right w:val="none" w:sz="0" w:space="0" w:color="auto"/>
                  </w:divBdr>
                </w:div>
                <w:div w:id="759061951">
                  <w:marLeft w:val="0"/>
                  <w:marRight w:val="0"/>
                  <w:marTop w:val="0"/>
                  <w:marBottom w:val="0"/>
                  <w:divBdr>
                    <w:top w:val="none" w:sz="0" w:space="0" w:color="auto"/>
                    <w:left w:val="none" w:sz="0" w:space="0" w:color="auto"/>
                    <w:bottom w:val="none" w:sz="0" w:space="0" w:color="auto"/>
                    <w:right w:val="none" w:sz="0" w:space="0" w:color="auto"/>
                  </w:divBdr>
                </w:div>
                <w:div w:id="2040202092">
                  <w:marLeft w:val="0"/>
                  <w:marRight w:val="0"/>
                  <w:marTop w:val="0"/>
                  <w:marBottom w:val="0"/>
                  <w:divBdr>
                    <w:top w:val="none" w:sz="0" w:space="0" w:color="auto"/>
                    <w:left w:val="none" w:sz="0" w:space="0" w:color="auto"/>
                    <w:bottom w:val="none" w:sz="0" w:space="0" w:color="auto"/>
                    <w:right w:val="none" w:sz="0" w:space="0" w:color="auto"/>
                  </w:divBdr>
                </w:div>
                <w:div w:id="1230458650">
                  <w:marLeft w:val="0"/>
                  <w:marRight w:val="0"/>
                  <w:marTop w:val="0"/>
                  <w:marBottom w:val="0"/>
                  <w:divBdr>
                    <w:top w:val="none" w:sz="0" w:space="0" w:color="auto"/>
                    <w:left w:val="none" w:sz="0" w:space="0" w:color="auto"/>
                    <w:bottom w:val="none" w:sz="0" w:space="0" w:color="auto"/>
                    <w:right w:val="none" w:sz="0" w:space="0" w:color="auto"/>
                  </w:divBdr>
                </w:div>
                <w:div w:id="7220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7947">
          <w:marLeft w:val="0"/>
          <w:marRight w:val="0"/>
          <w:marTop w:val="0"/>
          <w:marBottom w:val="0"/>
          <w:divBdr>
            <w:top w:val="none" w:sz="0" w:space="0" w:color="auto"/>
            <w:left w:val="none" w:sz="0" w:space="0" w:color="auto"/>
            <w:bottom w:val="none" w:sz="0" w:space="0" w:color="auto"/>
            <w:right w:val="none" w:sz="0" w:space="0" w:color="auto"/>
          </w:divBdr>
        </w:div>
        <w:div w:id="537161407">
          <w:marLeft w:val="0"/>
          <w:marRight w:val="0"/>
          <w:marTop w:val="0"/>
          <w:marBottom w:val="0"/>
          <w:divBdr>
            <w:top w:val="none" w:sz="0" w:space="0" w:color="auto"/>
            <w:left w:val="none" w:sz="0" w:space="0" w:color="auto"/>
            <w:bottom w:val="none" w:sz="0" w:space="0" w:color="auto"/>
            <w:right w:val="none" w:sz="0" w:space="0" w:color="auto"/>
          </w:divBdr>
        </w:div>
        <w:div w:id="861286474">
          <w:marLeft w:val="0"/>
          <w:marRight w:val="0"/>
          <w:marTop w:val="0"/>
          <w:marBottom w:val="0"/>
          <w:divBdr>
            <w:top w:val="none" w:sz="0" w:space="0" w:color="auto"/>
            <w:left w:val="none" w:sz="0" w:space="0" w:color="auto"/>
            <w:bottom w:val="none" w:sz="0" w:space="0" w:color="auto"/>
            <w:right w:val="none" w:sz="0" w:space="0" w:color="auto"/>
          </w:divBdr>
        </w:div>
        <w:div w:id="562956752">
          <w:marLeft w:val="0"/>
          <w:marRight w:val="0"/>
          <w:marTop w:val="0"/>
          <w:marBottom w:val="0"/>
          <w:divBdr>
            <w:top w:val="none" w:sz="0" w:space="0" w:color="auto"/>
            <w:left w:val="none" w:sz="0" w:space="0" w:color="auto"/>
            <w:bottom w:val="none" w:sz="0" w:space="0" w:color="auto"/>
            <w:right w:val="none" w:sz="0" w:space="0" w:color="auto"/>
          </w:divBdr>
        </w:div>
        <w:div w:id="1867255221">
          <w:marLeft w:val="0"/>
          <w:marRight w:val="0"/>
          <w:marTop w:val="0"/>
          <w:marBottom w:val="0"/>
          <w:divBdr>
            <w:top w:val="none" w:sz="0" w:space="0" w:color="auto"/>
            <w:left w:val="none" w:sz="0" w:space="0" w:color="auto"/>
            <w:bottom w:val="none" w:sz="0" w:space="0" w:color="auto"/>
            <w:right w:val="none" w:sz="0" w:space="0" w:color="auto"/>
          </w:divBdr>
        </w:div>
        <w:div w:id="1638028744">
          <w:marLeft w:val="0"/>
          <w:marRight w:val="0"/>
          <w:marTop w:val="0"/>
          <w:marBottom w:val="0"/>
          <w:divBdr>
            <w:top w:val="none" w:sz="0" w:space="0" w:color="auto"/>
            <w:left w:val="none" w:sz="0" w:space="0" w:color="auto"/>
            <w:bottom w:val="none" w:sz="0" w:space="0" w:color="auto"/>
            <w:right w:val="none" w:sz="0" w:space="0" w:color="auto"/>
          </w:divBdr>
        </w:div>
        <w:div w:id="1941254835">
          <w:marLeft w:val="0"/>
          <w:marRight w:val="0"/>
          <w:marTop w:val="0"/>
          <w:marBottom w:val="0"/>
          <w:divBdr>
            <w:top w:val="none" w:sz="0" w:space="0" w:color="auto"/>
            <w:left w:val="none" w:sz="0" w:space="0" w:color="auto"/>
            <w:bottom w:val="none" w:sz="0" w:space="0" w:color="auto"/>
            <w:right w:val="none" w:sz="0" w:space="0" w:color="auto"/>
          </w:divBdr>
        </w:div>
        <w:div w:id="93677553">
          <w:marLeft w:val="0"/>
          <w:marRight w:val="0"/>
          <w:marTop w:val="0"/>
          <w:marBottom w:val="0"/>
          <w:divBdr>
            <w:top w:val="none" w:sz="0" w:space="0" w:color="auto"/>
            <w:left w:val="none" w:sz="0" w:space="0" w:color="auto"/>
            <w:bottom w:val="none" w:sz="0" w:space="0" w:color="auto"/>
            <w:right w:val="none" w:sz="0" w:space="0" w:color="auto"/>
          </w:divBdr>
        </w:div>
        <w:div w:id="862280848">
          <w:marLeft w:val="0"/>
          <w:marRight w:val="0"/>
          <w:marTop w:val="0"/>
          <w:marBottom w:val="0"/>
          <w:divBdr>
            <w:top w:val="none" w:sz="0" w:space="0" w:color="auto"/>
            <w:left w:val="none" w:sz="0" w:space="0" w:color="auto"/>
            <w:bottom w:val="none" w:sz="0" w:space="0" w:color="auto"/>
            <w:right w:val="none" w:sz="0" w:space="0" w:color="auto"/>
          </w:divBdr>
        </w:div>
        <w:div w:id="518352245">
          <w:marLeft w:val="0"/>
          <w:marRight w:val="0"/>
          <w:marTop w:val="0"/>
          <w:marBottom w:val="0"/>
          <w:divBdr>
            <w:top w:val="none" w:sz="0" w:space="0" w:color="auto"/>
            <w:left w:val="none" w:sz="0" w:space="0" w:color="auto"/>
            <w:bottom w:val="none" w:sz="0" w:space="0" w:color="auto"/>
            <w:right w:val="none" w:sz="0" w:space="0" w:color="auto"/>
          </w:divBdr>
        </w:div>
        <w:div w:id="1394767293">
          <w:marLeft w:val="0"/>
          <w:marRight w:val="0"/>
          <w:marTop w:val="0"/>
          <w:marBottom w:val="0"/>
          <w:divBdr>
            <w:top w:val="none" w:sz="0" w:space="0" w:color="auto"/>
            <w:left w:val="none" w:sz="0" w:space="0" w:color="auto"/>
            <w:bottom w:val="none" w:sz="0" w:space="0" w:color="auto"/>
            <w:right w:val="none" w:sz="0" w:space="0" w:color="auto"/>
          </w:divBdr>
        </w:div>
        <w:div w:id="2102138204">
          <w:marLeft w:val="0"/>
          <w:marRight w:val="0"/>
          <w:marTop w:val="0"/>
          <w:marBottom w:val="0"/>
          <w:divBdr>
            <w:top w:val="none" w:sz="0" w:space="0" w:color="auto"/>
            <w:left w:val="none" w:sz="0" w:space="0" w:color="auto"/>
            <w:bottom w:val="none" w:sz="0" w:space="0" w:color="auto"/>
            <w:right w:val="none" w:sz="0" w:space="0" w:color="auto"/>
          </w:divBdr>
        </w:div>
        <w:div w:id="133837611">
          <w:marLeft w:val="0"/>
          <w:marRight w:val="0"/>
          <w:marTop w:val="0"/>
          <w:marBottom w:val="0"/>
          <w:divBdr>
            <w:top w:val="none" w:sz="0" w:space="0" w:color="auto"/>
            <w:left w:val="none" w:sz="0" w:space="0" w:color="auto"/>
            <w:bottom w:val="none" w:sz="0" w:space="0" w:color="auto"/>
            <w:right w:val="none" w:sz="0" w:space="0" w:color="auto"/>
          </w:divBdr>
        </w:div>
        <w:div w:id="488791110">
          <w:marLeft w:val="0"/>
          <w:marRight w:val="0"/>
          <w:marTop w:val="0"/>
          <w:marBottom w:val="0"/>
          <w:divBdr>
            <w:top w:val="none" w:sz="0" w:space="0" w:color="auto"/>
            <w:left w:val="none" w:sz="0" w:space="0" w:color="auto"/>
            <w:bottom w:val="none" w:sz="0" w:space="0" w:color="auto"/>
            <w:right w:val="none" w:sz="0" w:space="0" w:color="auto"/>
          </w:divBdr>
        </w:div>
        <w:div w:id="440879180">
          <w:marLeft w:val="0"/>
          <w:marRight w:val="0"/>
          <w:marTop w:val="0"/>
          <w:marBottom w:val="0"/>
          <w:divBdr>
            <w:top w:val="none" w:sz="0" w:space="0" w:color="auto"/>
            <w:left w:val="none" w:sz="0" w:space="0" w:color="auto"/>
            <w:bottom w:val="none" w:sz="0" w:space="0" w:color="auto"/>
            <w:right w:val="none" w:sz="0" w:space="0" w:color="auto"/>
          </w:divBdr>
        </w:div>
        <w:div w:id="651061427">
          <w:marLeft w:val="0"/>
          <w:marRight w:val="0"/>
          <w:marTop w:val="0"/>
          <w:marBottom w:val="0"/>
          <w:divBdr>
            <w:top w:val="none" w:sz="0" w:space="0" w:color="auto"/>
            <w:left w:val="none" w:sz="0" w:space="0" w:color="auto"/>
            <w:bottom w:val="none" w:sz="0" w:space="0" w:color="auto"/>
            <w:right w:val="none" w:sz="0" w:space="0" w:color="auto"/>
          </w:divBdr>
        </w:div>
        <w:div w:id="1244952270">
          <w:marLeft w:val="0"/>
          <w:marRight w:val="0"/>
          <w:marTop w:val="0"/>
          <w:marBottom w:val="0"/>
          <w:divBdr>
            <w:top w:val="none" w:sz="0" w:space="0" w:color="auto"/>
            <w:left w:val="none" w:sz="0" w:space="0" w:color="auto"/>
            <w:bottom w:val="none" w:sz="0" w:space="0" w:color="auto"/>
            <w:right w:val="none" w:sz="0" w:space="0" w:color="auto"/>
          </w:divBdr>
        </w:div>
        <w:div w:id="1588075229">
          <w:marLeft w:val="0"/>
          <w:marRight w:val="0"/>
          <w:marTop w:val="0"/>
          <w:marBottom w:val="0"/>
          <w:divBdr>
            <w:top w:val="none" w:sz="0" w:space="0" w:color="auto"/>
            <w:left w:val="none" w:sz="0" w:space="0" w:color="auto"/>
            <w:bottom w:val="none" w:sz="0" w:space="0" w:color="auto"/>
            <w:right w:val="none" w:sz="0" w:space="0" w:color="auto"/>
          </w:divBdr>
        </w:div>
        <w:div w:id="854805136">
          <w:marLeft w:val="0"/>
          <w:marRight w:val="0"/>
          <w:marTop w:val="0"/>
          <w:marBottom w:val="0"/>
          <w:divBdr>
            <w:top w:val="none" w:sz="0" w:space="0" w:color="auto"/>
            <w:left w:val="none" w:sz="0" w:space="0" w:color="auto"/>
            <w:bottom w:val="none" w:sz="0" w:space="0" w:color="auto"/>
            <w:right w:val="none" w:sz="0" w:space="0" w:color="auto"/>
          </w:divBdr>
        </w:div>
        <w:div w:id="482890072">
          <w:marLeft w:val="0"/>
          <w:marRight w:val="0"/>
          <w:marTop w:val="0"/>
          <w:marBottom w:val="0"/>
          <w:divBdr>
            <w:top w:val="none" w:sz="0" w:space="0" w:color="auto"/>
            <w:left w:val="none" w:sz="0" w:space="0" w:color="auto"/>
            <w:bottom w:val="none" w:sz="0" w:space="0" w:color="auto"/>
            <w:right w:val="none" w:sz="0" w:space="0" w:color="auto"/>
          </w:divBdr>
        </w:div>
        <w:div w:id="1171526283">
          <w:marLeft w:val="0"/>
          <w:marRight w:val="0"/>
          <w:marTop w:val="0"/>
          <w:marBottom w:val="0"/>
          <w:divBdr>
            <w:top w:val="none" w:sz="0" w:space="0" w:color="auto"/>
            <w:left w:val="none" w:sz="0" w:space="0" w:color="auto"/>
            <w:bottom w:val="none" w:sz="0" w:space="0" w:color="auto"/>
            <w:right w:val="none" w:sz="0" w:space="0" w:color="auto"/>
          </w:divBdr>
        </w:div>
        <w:div w:id="2096004813">
          <w:marLeft w:val="0"/>
          <w:marRight w:val="0"/>
          <w:marTop w:val="0"/>
          <w:marBottom w:val="0"/>
          <w:divBdr>
            <w:top w:val="none" w:sz="0" w:space="0" w:color="auto"/>
            <w:left w:val="none" w:sz="0" w:space="0" w:color="auto"/>
            <w:bottom w:val="none" w:sz="0" w:space="0" w:color="auto"/>
            <w:right w:val="none" w:sz="0" w:space="0" w:color="auto"/>
          </w:divBdr>
        </w:div>
        <w:div w:id="1064181541">
          <w:marLeft w:val="0"/>
          <w:marRight w:val="0"/>
          <w:marTop w:val="0"/>
          <w:marBottom w:val="0"/>
          <w:divBdr>
            <w:top w:val="none" w:sz="0" w:space="0" w:color="auto"/>
            <w:left w:val="none" w:sz="0" w:space="0" w:color="auto"/>
            <w:bottom w:val="none" w:sz="0" w:space="0" w:color="auto"/>
            <w:right w:val="none" w:sz="0" w:space="0" w:color="auto"/>
          </w:divBdr>
        </w:div>
      </w:divsChild>
    </w:div>
    <w:div w:id="1663192733">
      <w:bodyDiv w:val="1"/>
      <w:marLeft w:val="0"/>
      <w:marRight w:val="0"/>
      <w:marTop w:val="0"/>
      <w:marBottom w:val="0"/>
      <w:divBdr>
        <w:top w:val="none" w:sz="0" w:space="0" w:color="auto"/>
        <w:left w:val="none" w:sz="0" w:space="0" w:color="auto"/>
        <w:bottom w:val="none" w:sz="0" w:space="0" w:color="auto"/>
        <w:right w:val="none" w:sz="0" w:space="0" w:color="auto"/>
      </w:divBdr>
      <w:divsChild>
        <w:div w:id="1826968835">
          <w:marLeft w:val="0"/>
          <w:marRight w:val="0"/>
          <w:marTop w:val="0"/>
          <w:marBottom w:val="0"/>
          <w:divBdr>
            <w:top w:val="none" w:sz="0" w:space="0" w:color="auto"/>
            <w:left w:val="none" w:sz="0" w:space="0" w:color="auto"/>
            <w:bottom w:val="none" w:sz="0" w:space="0" w:color="auto"/>
            <w:right w:val="none" w:sz="0" w:space="0" w:color="auto"/>
          </w:divBdr>
          <w:divsChild>
            <w:div w:id="2047633004">
              <w:marLeft w:val="0"/>
              <w:marRight w:val="0"/>
              <w:marTop w:val="0"/>
              <w:marBottom w:val="0"/>
              <w:divBdr>
                <w:top w:val="none" w:sz="0" w:space="0" w:color="auto"/>
                <w:left w:val="none" w:sz="0" w:space="0" w:color="auto"/>
                <w:bottom w:val="none" w:sz="0" w:space="0" w:color="auto"/>
                <w:right w:val="none" w:sz="0" w:space="0" w:color="auto"/>
              </w:divBdr>
              <w:divsChild>
                <w:div w:id="1530487023">
                  <w:marLeft w:val="0"/>
                  <w:marRight w:val="0"/>
                  <w:marTop w:val="0"/>
                  <w:marBottom w:val="0"/>
                  <w:divBdr>
                    <w:top w:val="none" w:sz="0" w:space="0" w:color="auto"/>
                    <w:left w:val="none" w:sz="0" w:space="0" w:color="auto"/>
                    <w:bottom w:val="none" w:sz="0" w:space="0" w:color="auto"/>
                    <w:right w:val="none" w:sz="0" w:space="0" w:color="auto"/>
                  </w:divBdr>
                </w:div>
                <w:div w:id="1674797265">
                  <w:marLeft w:val="0"/>
                  <w:marRight w:val="0"/>
                  <w:marTop w:val="0"/>
                  <w:marBottom w:val="0"/>
                  <w:divBdr>
                    <w:top w:val="none" w:sz="0" w:space="0" w:color="auto"/>
                    <w:left w:val="none" w:sz="0" w:space="0" w:color="auto"/>
                    <w:bottom w:val="none" w:sz="0" w:space="0" w:color="auto"/>
                    <w:right w:val="none" w:sz="0" w:space="0" w:color="auto"/>
                  </w:divBdr>
                </w:div>
                <w:div w:id="1288780364">
                  <w:marLeft w:val="0"/>
                  <w:marRight w:val="0"/>
                  <w:marTop w:val="0"/>
                  <w:marBottom w:val="0"/>
                  <w:divBdr>
                    <w:top w:val="none" w:sz="0" w:space="0" w:color="auto"/>
                    <w:left w:val="none" w:sz="0" w:space="0" w:color="auto"/>
                    <w:bottom w:val="none" w:sz="0" w:space="0" w:color="auto"/>
                    <w:right w:val="none" w:sz="0" w:space="0" w:color="auto"/>
                  </w:divBdr>
                </w:div>
                <w:div w:id="2127503297">
                  <w:marLeft w:val="0"/>
                  <w:marRight w:val="0"/>
                  <w:marTop w:val="0"/>
                  <w:marBottom w:val="0"/>
                  <w:divBdr>
                    <w:top w:val="none" w:sz="0" w:space="0" w:color="auto"/>
                    <w:left w:val="none" w:sz="0" w:space="0" w:color="auto"/>
                    <w:bottom w:val="none" w:sz="0" w:space="0" w:color="auto"/>
                    <w:right w:val="none" w:sz="0" w:space="0" w:color="auto"/>
                  </w:divBdr>
                </w:div>
                <w:div w:id="1211645286">
                  <w:marLeft w:val="0"/>
                  <w:marRight w:val="0"/>
                  <w:marTop w:val="0"/>
                  <w:marBottom w:val="0"/>
                  <w:divBdr>
                    <w:top w:val="none" w:sz="0" w:space="0" w:color="auto"/>
                    <w:left w:val="none" w:sz="0" w:space="0" w:color="auto"/>
                    <w:bottom w:val="none" w:sz="0" w:space="0" w:color="auto"/>
                    <w:right w:val="none" w:sz="0" w:space="0" w:color="auto"/>
                  </w:divBdr>
                </w:div>
                <w:div w:id="167449633">
                  <w:marLeft w:val="0"/>
                  <w:marRight w:val="0"/>
                  <w:marTop w:val="0"/>
                  <w:marBottom w:val="0"/>
                  <w:divBdr>
                    <w:top w:val="none" w:sz="0" w:space="0" w:color="auto"/>
                    <w:left w:val="none" w:sz="0" w:space="0" w:color="auto"/>
                    <w:bottom w:val="none" w:sz="0" w:space="0" w:color="auto"/>
                    <w:right w:val="none" w:sz="0" w:space="0" w:color="auto"/>
                  </w:divBdr>
                </w:div>
                <w:div w:id="1281761836">
                  <w:marLeft w:val="0"/>
                  <w:marRight w:val="0"/>
                  <w:marTop w:val="0"/>
                  <w:marBottom w:val="0"/>
                  <w:divBdr>
                    <w:top w:val="none" w:sz="0" w:space="0" w:color="auto"/>
                    <w:left w:val="none" w:sz="0" w:space="0" w:color="auto"/>
                    <w:bottom w:val="none" w:sz="0" w:space="0" w:color="auto"/>
                    <w:right w:val="none" w:sz="0" w:space="0" w:color="auto"/>
                  </w:divBdr>
                </w:div>
                <w:div w:id="98107510">
                  <w:marLeft w:val="0"/>
                  <w:marRight w:val="0"/>
                  <w:marTop w:val="0"/>
                  <w:marBottom w:val="0"/>
                  <w:divBdr>
                    <w:top w:val="none" w:sz="0" w:space="0" w:color="auto"/>
                    <w:left w:val="none" w:sz="0" w:space="0" w:color="auto"/>
                    <w:bottom w:val="none" w:sz="0" w:space="0" w:color="auto"/>
                    <w:right w:val="none" w:sz="0" w:space="0" w:color="auto"/>
                  </w:divBdr>
                </w:div>
                <w:div w:id="1074938812">
                  <w:marLeft w:val="0"/>
                  <w:marRight w:val="0"/>
                  <w:marTop w:val="0"/>
                  <w:marBottom w:val="0"/>
                  <w:divBdr>
                    <w:top w:val="none" w:sz="0" w:space="0" w:color="auto"/>
                    <w:left w:val="none" w:sz="0" w:space="0" w:color="auto"/>
                    <w:bottom w:val="none" w:sz="0" w:space="0" w:color="auto"/>
                    <w:right w:val="none" w:sz="0" w:space="0" w:color="auto"/>
                  </w:divBdr>
                </w:div>
                <w:div w:id="612786144">
                  <w:marLeft w:val="0"/>
                  <w:marRight w:val="0"/>
                  <w:marTop w:val="0"/>
                  <w:marBottom w:val="0"/>
                  <w:divBdr>
                    <w:top w:val="none" w:sz="0" w:space="0" w:color="auto"/>
                    <w:left w:val="none" w:sz="0" w:space="0" w:color="auto"/>
                    <w:bottom w:val="none" w:sz="0" w:space="0" w:color="auto"/>
                    <w:right w:val="none" w:sz="0" w:space="0" w:color="auto"/>
                  </w:divBdr>
                </w:div>
                <w:div w:id="746146368">
                  <w:marLeft w:val="0"/>
                  <w:marRight w:val="0"/>
                  <w:marTop w:val="0"/>
                  <w:marBottom w:val="0"/>
                  <w:divBdr>
                    <w:top w:val="none" w:sz="0" w:space="0" w:color="auto"/>
                    <w:left w:val="none" w:sz="0" w:space="0" w:color="auto"/>
                    <w:bottom w:val="none" w:sz="0" w:space="0" w:color="auto"/>
                    <w:right w:val="none" w:sz="0" w:space="0" w:color="auto"/>
                  </w:divBdr>
                </w:div>
                <w:div w:id="221257222">
                  <w:marLeft w:val="0"/>
                  <w:marRight w:val="0"/>
                  <w:marTop w:val="0"/>
                  <w:marBottom w:val="0"/>
                  <w:divBdr>
                    <w:top w:val="none" w:sz="0" w:space="0" w:color="auto"/>
                    <w:left w:val="none" w:sz="0" w:space="0" w:color="auto"/>
                    <w:bottom w:val="none" w:sz="0" w:space="0" w:color="auto"/>
                    <w:right w:val="none" w:sz="0" w:space="0" w:color="auto"/>
                  </w:divBdr>
                </w:div>
                <w:div w:id="1359618056">
                  <w:marLeft w:val="0"/>
                  <w:marRight w:val="0"/>
                  <w:marTop w:val="0"/>
                  <w:marBottom w:val="0"/>
                  <w:divBdr>
                    <w:top w:val="none" w:sz="0" w:space="0" w:color="auto"/>
                    <w:left w:val="none" w:sz="0" w:space="0" w:color="auto"/>
                    <w:bottom w:val="none" w:sz="0" w:space="0" w:color="auto"/>
                    <w:right w:val="none" w:sz="0" w:space="0" w:color="auto"/>
                  </w:divBdr>
                </w:div>
                <w:div w:id="1537038776">
                  <w:marLeft w:val="0"/>
                  <w:marRight w:val="0"/>
                  <w:marTop w:val="0"/>
                  <w:marBottom w:val="0"/>
                  <w:divBdr>
                    <w:top w:val="none" w:sz="0" w:space="0" w:color="auto"/>
                    <w:left w:val="none" w:sz="0" w:space="0" w:color="auto"/>
                    <w:bottom w:val="none" w:sz="0" w:space="0" w:color="auto"/>
                    <w:right w:val="none" w:sz="0" w:space="0" w:color="auto"/>
                  </w:divBdr>
                </w:div>
                <w:div w:id="327710970">
                  <w:marLeft w:val="0"/>
                  <w:marRight w:val="0"/>
                  <w:marTop w:val="0"/>
                  <w:marBottom w:val="0"/>
                  <w:divBdr>
                    <w:top w:val="none" w:sz="0" w:space="0" w:color="auto"/>
                    <w:left w:val="none" w:sz="0" w:space="0" w:color="auto"/>
                    <w:bottom w:val="none" w:sz="0" w:space="0" w:color="auto"/>
                    <w:right w:val="none" w:sz="0" w:space="0" w:color="auto"/>
                  </w:divBdr>
                </w:div>
                <w:div w:id="1188715661">
                  <w:marLeft w:val="0"/>
                  <w:marRight w:val="0"/>
                  <w:marTop w:val="0"/>
                  <w:marBottom w:val="0"/>
                  <w:divBdr>
                    <w:top w:val="none" w:sz="0" w:space="0" w:color="auto"/>
                    <w:left w:val="none" w:sz="0" w:space="0" w:color="auto"/>
                    <w:bottom w:val="none" w:sz="0" w:space="0" w:color="auto"/>
                    <w:right w:val="none" w:sz="0" w:space="0" w:color="auto"/>
                  </w:divBdr>
                </w:div>
                <w:div w:id="1007248128">
                  <w:marLeft w:val="0"/>
                  <w:marRight w:val="0"/>
                  <w:marTop w:val="0"/>
                  <w:marBottom w:val="0"/>
                  <w:divBdr>
                    <w:top w:val="none" w:sz="0" w:space="0" w:color="auto"/>
                    <w:left w:val="none" w:sz="0" w:space="0" w:color="auto"/>
                    <w:bottom w:val="none" w:sz="0" w:space="0" w:color="auto"/>
                    <w:right w:val="none" w:sz="0" w:space="0" w:color="auto"/>
                  </w:divBdr>
                </w:div>
                <w:div w:id="217472076">
                  <w:marLeft w:val="0"/>
                  <w:marRight w:val="0"/>
                  <w:marTop w:val="0"/>
                  <w:marBottom w:val="0"/>
                  <w:divBdr>
                    <w:top w:val="none" w:sz="0" w:space="0" w:color="auto"/>
                    <w:left w:val="none" w:sz="0" w:space="0" w:color="auto"/>
                    <w:bottom w:val="none" w:sz="0" w:space="0" w:color="auto"/>
                    <w:right w:val="none" w:sz="0" w:space="0" w:color="auto"/>
                  </w:divBdr>
                </w:div>
                <w:div w:id="31466919">
                  <w:marLeft w:val="0"/>
                  <w:marRight w:val="0"/>
                  <w:marTop w:val="0"/>
                  <w:marBottom w:val="0"/>
                  <w:divBdr>
                    <w:top w:val="none" w:sz="0" w:space="0" w:color="auto"/>
                    <w:left w:val="none" w:sz="0" w:space="0" w:color="auto"/>
                    <w:bottom w:val="none" w:sz="0" w:space="0" w:color="auto"/>
                    <w:right w:val="none" w:sz="0" w:space="0" w:color="auto"/>
                  </w:divBdr>
                </w:div>
                <w:div w:id="235365675">
                  <w:marLeft w:val="0"/>
                  <w:marRight w:val="0"/>
                  <w:marTop w:val="0"/>
                  <w:marBottom w:val="0"/>
                  <w:divBdr>
                    <w:top w:val="none" w:sz="0" w:space="0" w:color="auto"/>
                    <w:left w:val="none" w:sz="0" w:space="0" w:color="auto"/>
                    <w:bottom w:val="none" w:sz="0" w:space="0" w:color="auto"/>
                    <w:right w:val="none" w:sz="0" w:space="0" w:color="auto"/>
                  </w:divBdr>
                </w:div>
                <w:div w:id="1496453712">
                  <w:marLeft w:val="0"/>
                  <w:marRight w:val="0"/>
                  <w:marTop w:val="0"/>
                  <w:marBottom w:val="0"/>
                  <w:divBdr>
                    <w:top w:val="none" w:sz="0" w:space="0" w:color="auto"/>
                    <w:left w:val="none" w:sz="0" w:space="0" w:color="auto"/>
                    <w:bottom w:val="none" w:sz="0" w:space="0" w:color="auto"/>
                    <w:right w:val="none" w:sz="0" w:space="0" w:color="auto"/>
                  </w:divBdr>
                </w:div>
                <w:div w:id="170678910">
                  <w:marLeft w:val="0"/>
                  <w:marRight w:val="0"/>
                  <w:marTop w:val="0"/>
                  <w:marBottom w:val="0"/>
                  <w:divBdr>
                    <w:top w:val="none" w:sz="0" w:space="0" w:color="auto"/>
                    <w:left w:val="none" w:sz="0" w:space="0" w:color="auto"/>
                    <w:bottom w:val="none" w:sz="0" w:space="0" w:color="auto"/>
                    <w:right w:val="none" w:sz="0" w:space="0" w:color="auto"/>
                  </w:divBdr>
                </w:div>
                <w:div w:id="1102603439">
                  <w:marLeft w:val="0"/>
                  <w:marRight w:val="0"/>
                  <w:marTop w:val="0"/>
                  <w:marBottom w:val="0"/>
                  <w:divBdr>
                    <w:top w:val="none" w:sz="0" w:space="0" w:color="auto"/>
                    <w:left w:val="none" w:sz="0" w:space="0" w:color="auto"/>
                    <w:bottom w:val="none" w:sz="0" w:space="0" w:color="auto"/>
                    <w:right w:val="none" w:sz="0" w:space="0" w:color="auto"/>
                  </w:divBdr>
                </w:div>
                <w:div w:id="722287230">
                  <w:marLeft w:val="0"/>
                  <w:marRight w:val="0"/>
                  <w:marTop w:val="0"/>
                  <w:marBottom w:val="0"/>
                  <w:divBdr>
                    <w:top w:val="none" w:sz="0" w:space="0" w:color="auto"/>
                    <w:left w:val="none" w:sz="0" w:space="0" w:color="auto"/>
                    <w:bottom w:val="none" w:sz="0" w:space="0" w:color="auto"/>
                    <w:right w:val="none" w:sz="0" w:space="0" w:color="auto"/>
                  </w:divBdr>
                </w:div>
                <w:div w:id="3469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5115">
          <w:marLeft w:val="0"/>
          <w:marRight w:val="0"/>
          <w:marTop w:val="0"/>
          <w:marBottom w:val="0"/>
          <w:divBdr>
            <w:top w:val="none" w:sz="0" w:space="0" w:color="auto"/>
            <w:left w:val="none" w:sz="0" w:space="0" w:color="auto"/>
            <w:bottom w:val="none" w:sz="0" w:space="0" w:color="auto"/>
            <w:right w:val="none" w:sz="0" w:space="0" w:color="auto"/>
          </w:divBdr>
          <w:divsChild>
            <w:div w:id="1656294982">
              <w:marLeft w:val="0"/>
              <w:marRight w:val="0"/>
              <w:marTop w:val="0"/>
              <w:marBottom w:val="0"/>
              <w:divBdr>
                <w:top w:val="none" w:sz="0" w:space="0" w:color="auto"/>
                <w:left w:val="none" w:sz="0" w:space="0" w:color="auto"/>
                <w:bottom w:val="none" w:sz="0" w:space="0" w:color="auto"/>
                <w:right w:val="none" w:sz="0" w:space="0" w:color="auto"/>
              </w:divBdr>
              <w:divsChild>
                <w:div w:id="2023774826">
                  <w:marLeft w:val="0"/>
                  <w:marRight w:val="0"/>
                  <w:marTop w:val="0"/>
                  <w:marBottom w:val="0"/>
                  <w:divBdr>
                    <w:top w:val="none" w:sz="0" w:space="0" w:color="auto"/>
                    <w:left w:val="none" w:sz="0" w:space="0" w:color="auto"/>
                    <w:bottom w:val="none" w:sz="0" w:space="0" w:color="auto"/>
                    <w:right w:val="none" w:sz="0" w:space="0" w:color="auto"/>
                  </w:divBdr>
                </w:div>
                <w:div w:id="1030111597">
                  <w:marLeft w:val="0"/>
                  <w:marRight w:val="0"/>
                  <w:marTop w:val="0"/>
                  <w:marBottom w:val="0"/>
                  <w:divBdr>
                    <w:top w:val="none" w:sz="0" w:space="0" w:color="auto"/>
                    <w:left w:val="none" w:sz="0" w:space="0" w:color="auto"/>
                    <w:bottom w:val="none" w:sz="0" w:space="0" w:color="auto"/>
                    <w:right w:val="none" w:sz="0" w:space="0" w:color="auto"/>
                  </w:divBdr>
                </w:div>
                <w:div w:id="266036645">
                  <w:marLeft w:val="0"/>
                  <w:marRight w:val="0"/>
                  <w:marTop w:val="0"/>
                  <w:marBottom w:val="0"/>
                  <w:divBdr>
                    <w:top w:val="none" w:sz="0" w:space="0" w:color="auto"/>
                    <w:left w:val="none" w:sz="0" w:space="0" w:color="auto"/>
                    <w:bottom w:val="none" w:sz="0" w:space="0" w:color="auto"/>
                    <w:right w:val="none" w:sz="0" w:space="0" w:color="auto"/>
                  </w:divBdr>
                </w:div>
                <w:div w:id="38747796">
                  <w:marLeft w:val="0"/>
                  <w:marRight w:val="0"/>
                  <w:marTop w:val="0"/>
                  <w:marBottom w:val="0"/>
                  <w:divBdr>
                    <w:top w:val="none" w:sz="0" w:space="0" w:color="auto"/>
                    <w:left w:val="none" w:sz="0" w:space="0" w:color="auto"/>
                    <w:bottom w:val="none" w:sz="0" w:space="0" w:color="auto"/>
                    <w:right w:val="none" w:sz="0" w:space="0" w:color="auto"/>
                  </w:divBdr>
                </w:div>
                <w:div w:id="1244677983">
                  <w:marLeft w:val="0"/>
                  <w:marRight w:val="0"/>
                  <w:marTop w:val="0"/>
                  <w:marBottom w:val="0"/>
                  <w:divBdr>
                    <w:top w:val="none" w:sz="0" w:space="0" w:color="auto"/>
                    <w:left w:val="none" w:sz="0" w:space="0" w:color="auto"/>
                    <w:bottom w:val="none" w:sz="0" w:space="0" w:color="auto"/>
                    <w:right w:val="none" w:sz="0" w:space="0" w:color="auto"/>
                  </w:divBdr>
                </w:div>
                <w:div w:id="668413813">
                  <w:marLeft w:val="0"/>
                  <w:marRight w:val="0"/>
                  <w:marTop w:val="0"/>
                  <w:marBottom w:val="0"/>
                  <w:divBdr>
                    <w:top w:val="none" w:sz="0" w:space="0" w:color="auto"/>
                    <w:left w:val="none" w:sz="0" w:space="0" w:color="auto"/>
                    <w:bottom w:val="none" w:sz="0" w:space="0" w:color="auto"/>
                    <w:right w:val="none" w:sz="0" w:space="0" w:color="auto"/>
                  </w:divBdr>
                </w:div>
                <w:div w:id="722289546">
                  <w:marLeft w:val="0"/>
                  <w:marRight w:val="0"/>
                  <w:marTop w:val="0"/>
                  <w:marBottom w:val="0"/>
                  <w:divBdr>
                    <w:top w:val="none" w:sz="0" w:space="0" w:color="auto"/>
                    <w:left w:val="none" w:sz="0" w:space="0" w:color="auto"/>
                    <w:bottom w:val="none" w:sz="0" w:space="0" w:color="auto"/>
                    <w:right w:val="none" w:sz="0" w:space="0" w:color="auto"/>
                  </w:divBdr>
                </w:div>
                <w:div w:id="874462185">
                  <w:marLeft w:val="0"/>
                  <w:marRight w:val="0"/>
                  <w:marTop w:val="0"/>
                  <w:marBottom w:val="0"/>
                  <w:divBdr>
                    <w:top w:val="none" w:sz="0" w:space="0" w:color="auto"/>
                    <w:left w:val="none" w:sz="0" w:space="0" w:color="auto"/>
                    <w:bottom w:val="none" w:sz="0" w:space="0" w:color="auto"/>
                    <w:right w:val="none" w:sz="0" w:space="0" w:color="auto"/>
                  </w:divBdr>
                </w:div>
                <w:div w:id="1762215276">
                  <w:marLeft w:val="0"/>
                  <w:marRight w:val="0"/>
                  <w:marTop w:val="0"/>
                  <w:marBottom w:val="0"/>
                  <w:divBdr>
                    <w:top w:val="none" w:sz="0" w:space="0" w:color="auto"/>
                    <w:left w:val="none" w:sz="0" w:space="0" w:color="auto"/>
                    <w:bottom w:val="none" w:sz="0" w:space="0" w:color="auto"/>
                    <w:right w:val="none" w:sz="0" w:space="0" w:color="auto"/>
                  </w:divBdr>
                </w:div>
                <w:div w:id="1595629984">
                  <w:marLeft w:val="0"/>
                  <w:marRight w:val="0"/>
                  <w:marTop w:val="0"/>
                  <w:marBottom w:val="0"/>
                  <w:divBdr>
                    <w:top w:val="none" w:sz="0" w:space="0" w:color="auto"/>
                    <w:left w:val="none" w:sz="0" w:space="0" w:color="auto"/>
                    <w:bottom w:val="none" w:sz="0" w:space="0" w:color="auto"/>
                    <w:right w:val="none" w:sz="0" w:space="0" w:color="auto"/>
                  </w:divBdr>
                </w:div>
                <w:div w:id="1510872099">
                  <w:marLeft w:val="0"/>
                  <w:marRight w:val="0"/>
                  <w:marTop w:val="0"/>
                  <w:marBottom w:val="0"/>
                  <w:divBdr>
                    <w:top w:val="none" w:sz="0" w:space="0" w:color="auto"/>
                    <w:left w:val="none" w:sz="0" w:space="0" w:color="auto"/>
                    <w:bottom w:val="none" w:sz="0" w:space="0" w:color="auto"/>
                    <w:right w:val="none" w:sz="0" w:space="0" w:color="auto"/>
                  </w:divBdr>
                </w:div>
                <w:div w:id="554514090">
                  <w:marLeft w:val="0"/>
                  <w:marRight w:val="0"/>
                  <w:marTop w:val="0"/>
                  <w:marBottom w:val="0"/>
                  <w:divBdr>
                    <w:top w:val="none" w:sz="0" w:space="0" w:color="auto"/>
                    <w:left w:val="none" w:sz="0" w:space="0" w:color="auto"/>
                    <w:bottom w:val="none" w:sz="0" w:space="0" w:color="auto"/>
                    <w:right w:val="none" w:sz="0" w:space="0" w:color="auto"/>
                  </w:divBdr>
                </w:div>
                <w:div w:id="660081883">
                  <w:marLeft w:val="0"/>
                  <w:marRight w:val="0"/>
                  <w:marTop w:val="0"/>
                  <w:marBottom w:val="0"/>
                  <w:divBdr>
                    <w:top w:val="none" w:sz="0" w:space="0" w:color="auto"/>
                    <w:left w:val="none" w:sz="0" w:space="0" w:color="auto"/>
                    <w:bottom w:val="none" w:sz="0" w:space="0" w:color="auto"/>
                    <w:right w:val="none" w:sz="0" w:space="0" w:color="auto"/>
                  </w:divBdr>
                </w:div>
                <w:div w:id="1061564368">
                  <w:marLeft w:val="0"/>
                  <w:marRight w:val="0"/>
                  <w:marTop w:val="0"/>
                  <w:marBottom w:val="0"/>
                  <w:divBdr>
                    <w:top w:val="none" w:sz="0" w:space="0" w:color="auto"/>
                    <w:left w:val="none" w:sz="0" w:space="0" w:color="auto"/>
                    <w:bottom w:val="none" w:sz="0" w:space="0" w:color="auto"/>
                    <w:right w:val="none" w:sz="0" w:space="0" w:color="auto"/>
                  </w:divBdr>
                </w:div>
                <w:div w:id="1189493732">
                  <w:marLeft w:val="0"/>
                  <w:marRight w:val="0"/>
                  <w:marTop w:val="0"/>
                  <w:marBottom w:val="0"/>
                  <w:divBdr>
                    <w:top w:val="none" w:sz="0" w:space="0" w:color="auto"/>
                    <w:left w:val="none" w:sz="0" w:space="0" w:color="auto"/>
                    <w:bottom w:val="none" w:sz="0" w:space="0" w:color="auto"/>
                    <w:right w:val="none" w:sz="0" w:space="0" w:color="auto"/>
                  </w:divBdr>
                </w:div>
                <w:div w:id="928391780">
                  <w:marLeft w:val="0"/>
                  <w:marRight w:val="0"/>
                  <w:marTop w:val="0"/>
                  <w:marBottom w:val="0"/>
                  <w:divBdr>
                    <w:top w:val="none" w:sz="0" w:space="0" w:color="auto"/>
                    <w:left w:val="none" w:sz="0" w:space="0" w:color="auto"/>
                    <w:bottom w:val="none" w:sz="0" w:space="0" w:color="auto"/>
                    <w:right w:val="none" w:sz="0" w:space="0" w:color="auto"/>
                  </w:divBdr>
                </w:div>
                <w:div w:id="1733388178">
                  <w:marLeft w:val="0"/>
                  <w:marRight w:val="0"/>
                  <w:marTop w:val="0"/>
                  <w:marBottom w:val="0"/>
                  <w:divBdr>
                    <w:top w:val="none" w:sz="0" w:space="0" w:color="auto"/>
                    <w:left w:val="none" w:sz="0" w:space="0" w:color="auto"/>
                    <w:bottom w:val="none" w:sz="0" w:space="0" w:color="auto"/>
                    <w:right w:val="none" w:sz="0" w:space="0" w:color="auto"/>
                  </w:divBdr>
                </w:div>
                <w:div w:id="1959986913">
                  <w:marLeft w:val="0"/>
                  <w:marRight w:val="0"/>
                  <w:marTop w:val="0"/>
                  <w:marBottom w:val="0"/>
                  <w:divBdr>
                    <w:top w:val="none" w:sz="0" w:space="0" w:color="auto"/>
                    <w:left w:val="none" w:sz="0" w:space="0" w:color="auto"/>
                    <w:bottom w:val="none" w:sz="0" w:space="0" w:color="auto"/>
                    <w:right w:val="none" w:sz="0" w:space="0" w:color="auto"/>
                  </w:divBdr>
                </w:div>
                <w:div w:id="1701084488">
                  <w:marLeft w:val="0"/>
                  <w:marRight w:val="0"/>
                  <w:marTop w:val="0"/>
                  <w:marBottom w:val="0"/>
                  <w:divBdr>
                    <w:top w:val="none" w:sz="0" w:space="0" w:color="auto"/>
                    <w:left w:val="none" w:sz="0" w:space="0" w:color="auto"/>
                    <w:bottom w:val="none" w:sz="0" w:space="0" w:color="auto"/>
                    <w:right w:val="none" w:sz="0" w:space="0" w:color="auto"/>
                  </w:divBdr>
                </w:div>
                <w:div w:id="1385301218">
                  <w:marLeft w:val="0"/>
                  <w:marRight w:val="0"/>
                  <w:marTop w:val="0"/>
                  <w:marBottom w:val="0"/>
                  <w:divBdr>
                    <w:top w:val="none" w:sz="0" w:space="0" w:color="auto"/>
                    <w:left w:val="none" w:sz="0" w:space="0" w:color="auto"/>
                    <w:bottom w:val="none" w:sz="0" w:space="0" w:color="auto"/>
                    <w:right w:val="none" w:sz="0" w:space="0" w:color="auto"/>
                  </w:divBdr>
                </w:div>
                <w:div w:id="1413743575">
                  <w:marLeft w:val="0"/>
                  <w:marRight w:val="0"/>
                  <w:marTop w:val="0"/>
                  <w:marBottom w:val="0"/>
                  <w:divBdr>
                    <w:top w:val="none" w:sz="0" w:space="0" w:color="auto"/>
                    <w:left w:val="none" w:sz="0" w:space="0" w:color="auto"/>
                    <w:bottom w:val="none" w:sz="0" w:space="0" w:color="auto"/>
                    <w:right w:val="none" w:sz="0" w:space="0" w:color="auto"/>
                  </w:divBdr>
                </w:div>
                <w:div w:id="1272978799">
                  <w:marLeft w:val="0"/>
                  <w:marRight w:val="0"/>
                  <w:marTop w:val="0"/>
                  <w:marBottom w:val="0"/>
                  <w:divBdr>
                    <w:top w:val="none" w:sz="0" w:space="0" w:color="auto"/>
                    <w:left w:val="none" w:sz="0" w:space="0" w:color="auto"/>
                    <w:bottom w:val="none" w:sz="0" w:space="0" w:color="auto"/>
                    <w:right w:val="none" w:sz="0" w:space="0" w:color="auto"/>
                  </w:divBdr>
                </w:div>
                <w:div w:id="957830732">
                  <w:marLeft w:val="0"/>
                  <w:marRight w:val="0"/>
                  <w:marTop w:val="0"/>
                  <w:marBottom w:val="0"/>
                  <w:divBdr>
                    <w:top w:val="none" w:sz="0" w:space="0" w:color="auto"/>
                    <w:left w:val="none" w:sz="0" w:space="0" w:color="auto"/>
                    <w:bottom w:val="none" w:sz="0" w:space="0" w:color="auto"/>
                    <w:right w:val="none" w:sz="0" w:space="0" w:color="auto"/>
                  </w:divBdr>
                </w:div>
                <w:div w:id="987442103">
                  <w:marLeft w:val="0"/>
                  <w:marRight w:val="0"/>
                  <w:marTop w:val="0"/>
                  <w:marBottom w:val="0"/>
                  <w:divBdr>
                    <w:top w:val="none" w:sz="0" w:space="0" w:color="auto"/>
                    <w:left w:val="none" w:sz="0" w:space="0" w:color="auto"/>
                    <w:bottom w:val="none" w:sz="0" w:space="0" w:color="auto"/>
                    <w:right w:val="none" w:sz="0" w:space="0" w:color="auto"/>
                  </w:divBdr>
                </w:div>
                <w:div w:id="561718363">
                  <w:marLeft w:val="0"/>
                  <w:marRight w:val="0"/>
                  <w:marTop w:val="0"/>
                  <w:marBottom w:val="0"/>
                  <w:divBdr>
                    <w:top w:val="none" w:sz="0" w:space="0" w:color="auto"/>
                    <w:left w:val="none" w:sz="0" w:space="0" w:color="auto"/>
                    <w:bottom w:val="none" w:sz="0" w:space="0" w:color="auto"/>
                    <w:right w:val="none" w:sz="0" w:space="0" w:color="auto"/>
                  </w:divBdr>
                </w:div>
                <w:div w:id="1131167748">
                  <w:marLeft w:val="0"/>
                  <w:marRight w:val="0"/>
                  <w:marTop w:val="0"/>
                  <w:marBottom w:val="0"/>
                  <w:divBdr>
                    <w:top w:val="none" w:sz="0" w:space="0" w:color="auto"/>
                    <w:left w:val="none" w:sz="0" w:space="0" w:color="auto"/>
                    <w:bottom w:val="none" w:sz="0" w:space="0" w:color="auto"/>
                    <w:right w:val="none" w:sz="0" w:space="0" w:color="auto"/>
                  </w:divBdr>
                </w:div>
                <w:div w:id="30880842">
                  <w:marLeft w:val="0"/>
                  <w:marRight w:val="0"/>
                  <w:marTop w:val="0"/>
                  <w:marBottom w:val="0"/>
                  <w:divBdr>
                    <w:top w:val="none" w:sz="0" w:space="0" w:color="auto"/>
                    <w:left w:val="none" w:sz="0" w:space="0" w:color="auto"/>
                    <w:bottom w:val="none" w:sz="0" w:space="0" w:color="auto"/>
                    <w:right w:val="none" w:sz="0" w:space="0" w:color="auto"/>
                  </w:divBdr>
                </w:div>
                <w:div w:id="370498449">
                  <w:marLeft w:val="0"/>
                  <w:marRight w:val="0"/>
                  <w:marTop w:val="0"/>
                  <w:marBottom w:val="0"/>
                  <w:divBdr>
                    <w:top w:val="none" w:sz="0" w:space="0" w:color="auto"/>
                    <w:left w:val="none" w:sz="0" w:space="0" w:color="auto"/>
                    <w:bottom w:val="none" w:sz="0" w:space="0" w:color="auto"/>
                    <w:right w:val="none" w:sz="0" w:space="0" w:color="auto"/>
                  </w:divBdr>
                </w:div>
                <w:div w:id="2134054114">
                  <w:marLeft w:val="0"/>
                  <w:marRight w:val="0"/>
                  <w:marTop w:val="0"/>
                  <w:marBottom w:val="0"/>
                  <w:divBdr>
                    <w:top w:val="none" w:sz="0" w:space="0" w:color="auto"/>
                    <w:left w:val="none" w:sz="0" w:space="0" w:color="auto"/>
                    <w:bottom w:val="none" w:sz="0" w:space="0" w:color="auto"/>
                    <w:right w:val="none" w:sz="0" w:space="0" w:color="auto"/>
                  </w:divBdr>
                </w:div>
                <w:div w:id="1044863665">
                  <w:marLeft w:val="0"/>
                  <w:marRight w:val="0"/>
                  <w:marTop w:val="0"/>
                  <w:marBottom w:val="0"/>
                  <w:divBdr>
                    <w:top w:val="none" w:sz="0" w:space="0" w:color="auto"/>
                    <w:left w:val="none" w:sz="0" w:space="0" w:color="auto"/>
                    <w:bottom w:val="none" w:sz="0" w:space="0" w:color="auto"/>
                    <w:right w:val="none" w:sz="0" w:space="0" w:color="auto"/>
                  </w:divBdr>
                </w:div>
                <w:div w:id="1426224567">
                  <w:marLeft w:val="0"/>
                  <w:marRight w:val="0"/>
                  <w:marTop w:val="0"/>
                  <w:marBottom w:val="0"/>
                  <w:divBdr>
                    <w:top w:val="none" w:sz="0" w:space="0" w:color="auto"/>
                    <w:left w:val="none" w:sz="0" w:space="0" w:color="auto"/>
                    <w:bottom w:val="none" w:sz="0" w:space="0" w:color="auto"/>
                    <w:right w:val="none" w:sz="0" w:space="0" w:color="auto"/>
                  </w:divBdr>
                </w:div>
                <w:div w:id="155386264">
                  <w:marLeft w:val="0"/>
                  <w:marRight w:val="0"/>
                  <w:marTop w:val="0"/>
                  <w:marBottom w:val="0"/>
                  <w:divBdr>
                    <w:top w:val="none" w:sz="0" w:space="0" w:color="auto"/>
                    <w:left w:val="none" w:sz="0" w:space="0" w:color="auto"/>
                    <w:bottom w:val="none" w:sz="0" w:space="0" w:color="auto"/>
                    <w:right w:val="none" w:sz="0" w:space="0" w:color="auto"/>
                  </w:divBdr>
                </w:div>
                <w:div w:id="937951723">
                  <w:marLeft w:val="0"/>
                  <w:marRight w:val="0"/>
                  <w:marTop w:val="0"/>
                  <w:marBottom w:val="0"/>
                  <w:divBdr>
                    <w:top w:val="none" w:sz="0" w:space="0" w:color="auto"/>
                    <w:left w:val="none" w:sz="0" w:space="0" w:color="auto"/>
                    <w:bottom w:val="none" w:sz="0" w:space="0" w:color="auto"/>
                    <w:right w:val="none" w:sz="0" w:space="0" w:color="auto"/>
                  </w:divBdr>
                </w:div>
                <w:div w:id="446851882">
                  <w:marLeft w:val="0"/>
                  <w:marRight w:val="0"/>
                  <w:marTop w:val="0"/>
                  <w:marBottom w:val="0"/>
                  <w:divBdr>
                    <w:top w:val="none" w:sz="0" w:space="0" w:color="auto"/>
                    <w:left w:val="none" w:sz="0" w:space="0" w:color="auto"/>
                    <w:bottom w:val="none" w:sz="0" w:space="0" w:color="auto"/>
                    <w:right w:val="none" w:sz="0" w:space="0" w:color="auto"/>
                  </w:divBdr>
                </w:div>
                <w:div w:id="1203589701">
                  <w:marLeft w:val="0"/>
                  <w:marRight w:val="0"/>
                  <w:marTop w:val="0"/>
                  <w:marBottom w:val="0"/>
                  <w:divBdr>
                    <w:top w:val="none" w:sz="0" w:space="0" w:color="auto"/>
                    <w:left w:val="none" w:sz="0" w:space="0" w:color="auto"/>
                    <w:bottom w:val="none" w:sz="0" w:space="0" w:color="auto"/>
                    <w:right w:val="none" w:sz="0" w:space="0" w:color="auto"/>
                  </w:divBdr>
                </w:div>
                <w:div w:id="1021056095">
                  <w:marLeft w:val="0"/>
                  <w:marRight w:val="0"/>
                  <w:marTop w:val="0"/>
                  <w:marBottom w:val="0"/>
                  <w:divBdr>
                    <w:top w:val="none" w:sz="0" w:space="0" w:color="auto"/>
                    <w:left w:val="none" w:sz="0" w:space="0" w:color="auto"/>
                    <w:bottom w:val="none" w:sz="0" w:space="0" w:color="auto"/>
                    <w:right w:val="none" w:sz="0" w:space="0" w:color="auto"/>
                  </w:divBdr>
                </w:div>
                <w:div w:id="395737003">
                  <w:marLeft w:val="0"/>
                  <w:marRight w:val="0"/>
                  <w:marTop w:val="0"/>
                  <w:marBottom w:val="0"/>
                  <w:divBdr>
                    <w:top w:val="none" w:sz="0" w:space="0" w:color="auto"/>
                    <w:left w:val="none" w:sz="0" w:space="0" w:color="auto"/>
                    <w:bottom w:val="none" w:sz="0" w:space="0" w:color="auto"/>
                    <w:right w:val="none" w:sz="0" w:space="0" w:color="auto"/>
                  </w:divBdr>
                </w:div>
                <w:div w:id="30520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79165">
          <w:marLeft w:val="0"/>
          <w:marRight w:val="0"/>
          <w:marTop w:val="0"/>
          <w:marBottom w:val="0"/>
          <w:divBdr>
            <w:top w:val="none" w:sz="0" w:space="0" w:color="auto"/>
            <w:left w:val="none" w:sz="0" w:space="0" w:color="auto"/>
            <w:bottom w:val="none" w:sz="0" w:space="0" w:color="auto"/>
            <w:right w:val="none" w:sz="0" w:space="0" w:color="auto"/>
          </w:divBdr>
        </w:div>
        <w:div w:id="1131099470">
          <w:marLeft w:val="0"/>
          <w:marRight w:val="0"/>
          <w:marTop w:val="0"/>
          <w:marBottom w:val="0"/>
          <w:divBdr>
            <w:top w:val="none" w:sz="0" w:space="0" w:color="auto"/>
            <w:left w:val="none" w:sz="0" w:space="0" w:color="auto"/>
            <w:bottom w:val="none" w:sz="0" w:space="0" w:color="auto"/>
            <w:right w:val="none" w:sz="0" w:space="0" w:color="auto"/>
          </w:divBdr>
        </w:div>
        <w:div w:id="2026250969">
          <w:marLeft w:val="0"/>
          <w:marRight w:val="0"/>
          <w:marTop w:val="0"/>
          <w:marBottom w:val="0"/>
          <w:divBdr>
            <w:top w:val="none" w:sz="0" w:space="0" w:color="auto"/>
            <w:left w:val="none" w:sz="0" w:space="0" w:color="auto"/>
            <w:bottom w:val="none" w:sz="0" w:space="0" w:color="auto"/>
            <w:right w:val="none" w:sz="0" w:space="0" w:color="auto"/>
          </w:divBdr>
        </w:div>
      </w:divsChild>
    </w:div>
    <w:div w:id="1868060824">
      <w:bodyDiv w:val="1"/>
      <w:marLeft w:val="0"/>
      <w:marRight w:val="0"/>
      <w:marTop w:val="0"/>
      <w:marBottom w:val="0"/>
      <w:divBdr>
        <w:top w:val="none" w:sz="0" w:space="0" w:color="auto"/>
        <w:left w:val="none" w:sz="0" w:space="0" w:color="auto"/>
        <w:bottom w:val="none" w:sz="0" w:space="0" w:color="auto"/>
        <w:right w:val="none" w:sz="0" w:space="0" w:color="auto"/>
      </w:divBdr>
      <w:divsChild>
        <w:div w:id="349070187">
          <w:marLeft w:val="0"/>
          <w:marRight w:val="0"/>
          <w:marTop w:val="0"/>
          <w:marBottom w:val="0"/>
          <w:divBdr>
            <w:top w:val="none" w:sz="0" w:space="0" w:color="auto"/>
            <w:left w:val="none" w:sz="0" w:space="0" w:color="auto"/>
            <w:bottom w:val="none" w:sz="0" w:space="0" w:color="auto"/>
            <w:right w:val="none" w:sz="0" w:space="0" w:color="auto"/>
          </w:divBdr>
          <w:divsChild>
            <w:div w:id="1536113969">
              <w:marLeft w:val="0"/>
              <w:marRight w:val="0"/>
              <w:marTop w:val="0"/>
              <w:marBottom w:val="0"/>
              <w:divBdr>
                <w:top w:val="none" w:sz="0" w:space="0" w:color="auto"/>
                <w:left w:val="none" w:sz="0" w:space="0" w:color="auto"/>
                <w:bottom w:val="none" w:sz="0" w:space="0" w:color="auto"/>
                <w:right w:val="none" w:sz="0" w:space="0" w:color="auto"/>
              </w:divBdr>
              <w:divsChild>
                <w:div w:id="976490001">
                  <w:marLeft w:val="0"/>
                  <w:marRight w:val="0"/>
                  <w:marTop w:val="0"/>
                  <w:marBottom w:val="0"/>
                  <w:divBdr>
                    <w:top w:val="none" w:sz="0" w:space="0" w:color="auto"/>
                    <w:left w:val="none" w:sz="0" w:space="0" w:color="auto"/>
                    <w:bottom w:val="none" w:sz="0" w:space="0" w:color="auto"/>
                    <w:right w:val="none" w:sz="0" w:space="0" w:color="auto"/>
                  </w:divBdr>
                </w:div>
                <w:div w:id="10053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22024">
          <w:marLeft w:val="0"/>
          <w:marRight w:val="0"/>
          <w:marTop w:val="0"/>
          <w:marBottom w:val="0"/>
          <w:divBdr>
            <w:top w:val="none" w:sz="0" w:space="0" w:color="auto"/>
            <w:left w:val="none" w:sz="0" w:space="0" w:color="auto"/>
            <w:bottom w:val="none" w:sz="0" w:space="0" w:color="auto"/>
            <w:right w:val="none" w:sz="0" w:space="0" w:color="auto"/>
          </w:divBdr>
        </w:div>
        <w:div w:id="342364972">
          <w:marLeft w:val="0"/>
          <w:marRight w:val="0"/>
          <w:marTop w:val="0"/>
          <w:marBottom w:val="0"/>
          <w:divBdr>
            <w:top w:val="none" w:sz="0" w:space="0" w:color="auto"/>
            <w:left w:val="none" w:sz="0" w:space="0" w:color="auto"/>
            <w:bottom w:val="none" w:sz="0" w:space="0" w:color="auto"/>
            <w:right w:val="none" w:sz="0" w:space="0" w:color="auto"/>
          </w:divBdr>
        </w:div>
        <w:div w:id="438255091">
          <w:marLeft w:val="0"/>
          <w:marRight w:val="0"/>
          <w:marTop w:val="0"/>
          <w:marBottom w:val="0"/>
          <w:divBdr>
            <w:top w:val="none" w:sz="0" w:space="0" w:color="auto"/>
            <w:left w:val="none" w:sz="0" w:space="0" w:color="auto"/>
            <w:bottom w:val="none" w:sz="0" w:space="0" w:color="auto"/>
            <w:right w:val="none" w:sz="0" w:space="0" w:color="auto"/>
          </w:divBdr>
        </w:div>
        <w:div w:id="933243700">
          <w:marLeft w:val="0"/>
          <w:marRight w:val="0"/>
          <w:marTop w:val="0"/>
          <w:marBottom w:val="0"/>
          <w:divBdr>
            <w:top w:val="none" w:sz="0" w:space="0" w:color="auto"/>
            <w:left w:val="none" w:sz="0" w:space="0" w:color="auto"/>
            <w:bottom w:val="none" w:sz="0" w:space="0" w:color="auto"/>
            <w:right w:val="none" w:sz="0" w:space="0" w:color="auto"/>
          </w:divBdr>
        </w:div>
        <w:div w:id="1846167940">
          <w:marLeft w:val="0"/>
          <w:marRight w:val="0"/>
          <w:marTop w:val="0"/>
          <w:marBottom w:val="0"/>
          <w:divBdr>
            <w:top w:val="none" w:sz="0" w:space="0" w:color="auto"/>
            <w:left w:val="none" w:sz="0" w:space="0" w:color="auto"/>
            <w:bottom w:val="none" w:sz="0" w:space="0" w:color="auto"/>
            <w:right w:val="none" w:sz="0" w:space="0" w:color="auto"/>
          </w:divBdr>
        </w:div>
      </w:divsChild>
    </w:div>
    <w:div w:id="1909269408">
      <w:bodyDiv w:val="1"/>
      <w:marLeft w:val="0"/>
      <w:marRight w:val="0"/>
      <w:marTop w:val="0"/>
      <w:marBottom w:val="0"/>
      <w:divBdr>
        <w:top w:val="none" w:sz="0" w:space="0" w:color="auto"/>
        <w:left w:val="none" w:sz="0" w:space="0" w:color="auto"/>
        <w:bottom w:val="none" w:sz="0" w:space="0" w:color="auto"/>
        <w:right w:val="none" w:sz="0" w:space="0" w:color="auto"/>
      </w:divBdr>
      <w:divsChild>
        <w:div w:id="418915799">
          <w:marLeft w:val="0"/>
          <w:marRight w:val="0"/>
          <w:marTop w:val="0"/>
          <w:marBottom w:val="0"/>
          <w:divBdr>
            <w:top w:val="none" w:sz="0" w:space="0" w:color="auto"/>
            <w:left w:val="none" w:sz="0" w:space="0" w:color="auto"/>
            <w:bottom w:val="none" w:sz="0" w:space="0" w:color="auto"/>
            <w:right w:val="none" w:sz="0" w:space="0" w:color="auto"/>
          </w:divBdr>
        </w:div>
        <w:div w:id="963001520">
          <w:marLeft w:val="0"/>
          <w:marRight w:val="0"/>
          <w:marTop w:val="0"/>
          <w:marBottom w:val="0"/>
          <w:divBdr>
            <w:top w:val="none" w:sz="0" w:space="0" w:color="auto"/>
            <w:left w:val="none" w:sz="0" w:space="0" w:color="auto"/>
            <w:bottom w:val="none" w:sz="0" w:space="0" w:color="auto"/>
            <w:right w:val="none" w:sz="0" w:space="0" w:color="auto"/>
          </w:divBdr>
        </w:div>
        <w:div w:id="1369913006">
          <w:marLeft w:val="0"/>
          <w:marRight w:val="0"/>
          <w:marTop w:val="0"/>
          <w:marBottom w:val="0"/>
          <w:divBdr>
            <w:top w:val="none" w:sz="0" w:space="0" w:color="auto"/>
            <w:left w:val="none" w:sz="0" w:space="0" w:color="auto"/>
            <w:bottom w:val="none" w:sz="0" w:space="0" w:color="auto"/>
            <w:right w:val="none" w:sz="0" w:space="0" w:color="auto"/>
          </w:divBdr>
        </w:div>
        <w:div w:id="940146623">
          <w:marLeft w:val="0"/>
          <w:marRight w:val="0"/>
          <w:marTop w:val="0"/>
          <w:marBottom w:val="0"/>
          <w:divBdr>
            <w:top w:val="none" w:sz="0" w:space="0" w:color="auto"/>
            <w:left w:val="none" w:sz="0" w:space="0" w:color="auto"/>
            <w:bottom w:val="none" w:sz="0" w:space="0" w:color="auto"/>
            <w:right w:val="none" w:sz="0" w:space="0" w:color="auto"/>
          </w:divBdr>
        </w:div>
        <w:div w:id="2132480405">
          <w:marLeft w:val="0"/>
          <w:marRight w:val="0"/>
          <w:marTop w:val="0"/>
          <w:marBottom w:val="0"/>
          <w:divBdr>
            <w:top w:val="none" w:sz="0" w:space="0" w:color="auto"/>
            <w:left w:val="none" w:sz="0" w:space="0" w:color="auto"/>
            <w:bottom w:val="none" w:sz="0" w:space="0" w:color="auto"/>
            <w:right w:val="none" w:sz="0" w:space="0" w:color="auto"/>
          </w:divBdr>
        </w:div>
        <w:div w:id="2078354098">
          <w:marLeft w:val="0"/>
          <w:marRight w:val="0"/>
          <w:marTop w:val="0"/>
          <w:marBottom w:val="0"/>
          <w:divBdr>
            <w:top w:val="none" w:sz="0" w:space="0" w:color="auto"/>
            <w:left w:val="none" w:sz="0" w:space="0" w:color="auto"/>
            <w:bottom w:val="none" w:sz="0" w:space="0" w:color="auto"/>
            <w:right w:val="none" w:sz="0" w:space="0" w:color="auto"/>
          </w:divBdr>
        </w:div>
        <w:div w:id="2006476628">
          <w:marLeft w:val="0"/>
          <w:marRight w:val="0"/>
          <w:marTop w:val="0"/>
          <w:marBottom w:val="0"/>
          <w:divBdr>
            <w:top w:val="none" w:sz="0" w:space="0" w:color="auto"/>
            <w:left w:val="none" w:sz="0" w:space="0" w:color="auto"/>
            <w:bottom w:val="none" w:sz="0" w:space="0" w:color="auto"/>
            <w:right w:val="none" w:sz="0" w:space="0" w:color="auto"/>
          </w:divBdr>
        </w:div>
        <w:div w:id="590700999">
          <w:marLeft w:val="0"/>
          <w:marRight w:val="0"/>
          <w:marTop w:val="0"/>
          <w:marBottom w:val="0"/>
          <w:divBdr>
            <w:top w:val="none" w:sz="0" w:space="0" w:color="auto"/>
            <w:left w:val="none" w:sz="0" w:space="0" w:color="auto"/>
            <w:bottom w:val="none" w:sz="0" w:space="0" w:color="auto"/>
            <w:right w:val="none" w:sz="0" w:space="0" w:color="auto"/>
          </w:divBdr>
        </w:div>
        <w:div w:id="1064184798">
          <w:marLeft w:val="0"/>
          <w:marRight w:val="0"/>
          <w:marTop w:val="0"/>
          <w:marBottom w:val="0"/>
          <w:divBdr>
            <w:top w:val="none" w:sz="0" w:space="0" w:color="auto"/>
            <w:left w:val="none" w:sz="0" w:space="0" w:color="auto"/>
            <w:bottom w:val="none" w:sz="0" w:space="0" w:color="auto"/>
            <w:right w:val="none" w:sz="0" w:space="0" w:color="auto"/>
          </w:divBdr>
        </w:div>
        <w:div w:id="1930693826">
          <w:marLeft w:val="0"/>
          <w:marRight w:val="0"/>
          <w:marTop w:val="0"/>
          <w:marBottom w:val="0"/>
          <w:divBdr>
            <w:top w:val="none" w:sz="0" w:space="0" w:color="auto"/>
            <w:left w:val="none" w:sz="0" w:space="0" w:color="auto"/>
            <w:bottom w:val="none" w:sz="0" w:space="0" w:color="auto"/>
            <w:right w:val="none" w:sz="0" w:space="0" w:color="auto"/>
          </w:divBdr>
        </w:div>
        <w:div w:id="1981957100">
          <w:marLeft w:val="0"/>
          <w:marRight w:val="0"/>
          <w:marTop w:val="0"/>
          <w:marBottom w:val="0"/>
          <w:divBdr>
            <w:top w:val="none" w:sz="0" w:space="0" w:color="auto"/>
            <w:left w:val="none" w:sz="0" w:space="0" w:color="auto"/>
            <w:bottom w:val="none" w:sz="0" w:space="0" w:color="auto"/>
            <w:right w:val="none" w:sz="0" w:space="0" w:color="auto"/>
          </w:divBdr>
        </w:div>
        <w:div w:id="1600219650">
          <w:marLeft w:val="0"/>
          <w:marRight w:val="0"/>
          <w:marTop w:val="0"/>
          <w:marBottom w:val="0"/>
          <w:divBdr>
            <w:top w:val="none" w:sz="0" w:space="0" w:color="auto"/>
            <w:left w:val="none" w:sz="0" w:space="0" w:color="auto"/>
            <w:bottom w:val="none" w:sz="0" w:space="0" w:color="auto"/>
            <w:right w:val="none" w:sz="0" w:space="0" w:color="auto"/>
          </w:divBdr>
        </w:div>
        <w:div w:id="2056347799">
          <w:marLeft w:val="0"/>
          <w:marRight w:val="0"/>
          <w:marTop w:val="0"/>
          <w:marBottom w:val="0"/>
          <w:divBdr>
            <w:top w:val="none" w:sz="0" w:space="0" w:color="auto"/>
            <w:left w:val="none" w:sz="0" w:space="0" w:color="auto"/>
            <w:bottom w:val="none" w:sz="0" w:space="0" w:color="auto"/>
            <w:right w:val="none" w:sz="0" w:space="0" w:color="auto"/>
          </w:divBdr>
        </w:div>
        <w:div w:id="774906663">
          <w:marLeft w:val="0"/>
          <w:marRight w:val="0"/>
          <w:marTop w:val="0"/>
          <w:marBottom w:val="0"/>
          <w:divBdr>
            <w:top w:val="none" w:sz="0" w:space="0" w:color="auto"/>
            <w:left w:val="none" w:sz="0" w:space="0" w:color="auto"/>
            <w:bottom w:val="none" w:sz="0" w:space="0" w:color="auto"/>
            <w:right w:val="none" w:sz="0" w:space="0" w:color="auto"/>
          </w:divBdr>
        </w:div>
        <w:div w:id="698746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ip.or.id/wp-content/uploads/2016/05/Penjelasan-Hukum-Asas-Asas-Umum-Pemerintahan-yang-Baik-Hukum-Administrasi-Negara.pdf" TargetMode="External"/><Relationship Id="rId3" Type="http://schemas.openxmlformats.org/officeDocument/2006/relationships/settings" Target="settings.xml"/><Relationship Id="rId7" Type="http://schemas.openxmlformats.org/officeDocument/2006/relationships/hyperlink" Target="http://leip.or.id/wp-content/uploads/2016/05/Penjelasan-Hukum-Asas-Asas-Umum-Pemerintahan-yang-Baik-Hukum-Administrasi-Negar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wayan-gedesuacana.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14</Pages>
  <Words>4702</Words>
  <Characters>26806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2019-04-28T08:17:00Z</dcterms:created>
  <dcterms:modified xsi:type="dcterms:W3CDTF">2019-04-28T19:38:00Z</dcterms:modified>
</cp:coreProperties>
</file>