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1EE" w:rsidRDefault="00B769D7">
      <w:pPr>
        <w:pStyle w:val="BodyText"/>
        <w:ind w:left="3640"/>
        <w:rPr>
          <w:sz w:val="20"/>
        </w:rPr>
      </w:pPr>
      <w:r>
        <w:rPr>
          <w:noProof/>
          <w:sz w:val="20"/>
          <w:lang w:val="en-US"/>
        </w:rPr>
        <w:drawing>
          <wp:inline distT="0" distB="0" distL="0" distR="0">
            <wp:extent cx="1071038" cy="10429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71038" cy="1042987"/>
                    </a:xfrm>
                    <a:prstGeom prst="rect">
                      <a:avLst/>
                    </a:prstGeom>
                  </pic:spPr>
                </pic:pic>
              </a:graphicData>
            </a:graphic>
          </wp:inline>
        </w:drawing>
      </w:r>
    </w:p>
    <w:p w:rsidR="007371EE" w:rsidRDefault="007371EE">
      <w:pPr>
        <w:pStyle w:val="BodyText"/>
        <w:spacing w:before="11"/>
        <w:rPr>
          <w:sz w:val="21"/>
        </w:rPr>
      </w:pPr>
    </w:p>
    <w:p w:rsidR="007371EE" w:rsidRDefault="00B769D7">
      <w:pPr>
        <w:pStyle w:val="Title"/>
      </w:pPr>
      <w:r>
        <w:t>PENGANTAR PERKULIAHAN</w:t>
      </w:r>
    </w:p>
    <w:p w:rsidR="007371EE" w:rsidRDefault="00B769D7">
      <w:pPr>
        <w:pStyle w:val="Heading1"/>
        <w:spacing w:before="248"/>
        <w:ind w:right="3656"/>
      </w:pPr>
      <w:r>
        <w:t>Assalamu’alaikum warakhmatullaahi wabarakaatuh, Salam sejahtrera bagi kita semua</w:t>
      </w:r>
    </w:p>
    <w:p w:rsidR="007371EE" w:rsidRDefault="007371EE">
      <w:pPr>
        <w:pStyle w:val="BodyText"/>
        <w:rPr>
          <w:i/>
          <w:sz w:val="24"/>
        </w:rPr>
      </w:pPr>
    </w:p>
    <w:p w:rsidR="007371EE" w:rsidRDefault="00B769D7">
      <w:pPr>
        <w:ind w:left="160" w:right="142"/>
        <w:jc w:val="both"/>
        <w:rPr>
          <w:i/>
          <w:sz w:val="24"/>
        </w:rPr>
      </w:pPr>
      <w:r>
        <w:rPr>
          <w:i/>
          <w:sz w:val="24"/>
        </w:rPr>
        <w:t>Selamat datang di kampus Cyber University, kampus Universitas Esa Unggul tercinta. Anda salah seorang yang memenuhi syarat mengikuti program e-learning yang berbasis pada pembelajaran online. Anda adalah orang terpilih yang dipersiapkan untuk menjadi insan, manusia Indonesia yang cerdas, riligius dan nasionalis. Siap membangun bangsa dan negara, menjaga persatuan dan kesatuan dalam bingkai Bhinneka Tunggal Ika, dalam wadah Negara Kesatuan Republik Indonesia. Semoga!</w:t>
      </w:r>
    </w:p>
    <w:p w:rsidR="007371EE" w:rsidRDefault="007371EE">
      <w:pPr>
        <w:pStyle w:val="BodyText"/>
        <w:spacing w:before="10"/>
        <w:rPr>
          <w:i/>
          <w:sz w:val="23"/>
        </w:rPr>
      </w:pPr>
    </w:p>
    <w:p w:rsidR="007371EE" w:rsidRDefault="00B769D7">
      <w:pPr>
        <w:ind w:left="160" w:right="1569"/>
        <w:rPr>
          <w:i/>
          <w:sz w:val="24"/>
        </w:rPr>
      </w:pPr>
      <w:r>
        <w:rPr>
          <w:i/>
          <w:sz w:val="24"/>
        </w:rPr>
        <w:t>Billahitaufik walhidayah wassalamualaikum warohmatullahi wabarokatuh Salam untuk kita semua</w:t>
      </w:r>
    </w:p>
    <w:p w:rsidR="007371EE" w:rsidRDefault="007371EE">
      <w:pPr>
        <w:pStyle w:val="BodyText"/>
        <w:rPr>
          <w:i/>
          <w:sz w:val="26"/>
        </w:rPr>
      </w:pPr>
    </w:p>
    <w:p w:rsidR="007371EE" w:rsidRDefault="00B769D7">
      <w:pPr>
        <w:pStyle w:val="Heading2"/>
        <w:spacing w:before="214"/>
      </w:pPr>
      <w:r>
        <w:t>IDENTITAS MATA KULIAH</w:t>
      </w:r>
    </w:p>
    <w:p w:rsidR="007371EE" w:rsidRDefault="007371EE">
      <w:pPr>
        <w:pStyle w:val="BodyText"/>
        <w:rPr>
          <w:b/>
        </w:rPr>
      </w:pPr>
    </w:p>
    <w:p w:rsidR="007371EE" w:rsidRPr="00897DB7" w:rsidRDefault="00B769D7" w:rsidP="00897DB7">
      <w:pPr>
        <w:pStyle w:val="BodyText"/>
        <w:tabs>
          <w:tab w:val="left" w:pos="2517"/>
          <w:tab w:val="left" w:pos="2877"/>
        </w:tabs>
        <w:spacing w:before="1"/>
        <w:ind w:left="160" w:right="3460"/>
        <w:rPr>
          <w:lang w:val="en-US"/>
        </w:rPr>
      </w:pPr>
      <w:r>
        <w:t>Nama</w:t>
      </w:r>
      <w:r>
        <w:rPr>
          <w:spacing w:val="-1"/>
        </w:rPr>
        <w:t xml:space="preserve"> </w:t>
      </w:r>
      <w:r>
        <w:t>Mata</w:t>
      </w:r>
      <w:r>
        <w:rPr>
          <w:spacing w:val="-2"/>
        </w:rPr>
        <w:t xml:space="preserve"> </w:t>
      </w:r>
      <w:r>
        <w:t>Kuliah</w:t>
      </w:r>
      <w:r>
        <w:tab/>
      </w:r>
      <w:r>
        <w:rPr>
          <w:b/>
        </w:rPr>
        <w:t>:</w:t>
      </w:r>
      <w:r>
        <w:rPr>
          <w:b/>
        </w:rPr>
        <w:tab/>
      </w:r>
      <w:r>
        <w:t xml:space="preserve">Pendidikan </w:t>
      </w:r>
      <w:r w:rsidR="00897DB7">
        <w:rPr>
          <w:spacing w:val="-3"/>
          <w:lang w:val="en-US"/>
        </w:rPr>
        <w:t>Agama Islam</w:t>
      </w:r>
      <w:r>
        <w:rPr>
          <w:spacing w:val="-3"/>
        </w:rPr>
        <w:t xml:space="preserve"> </w:t>
      </w:r>
      <w:r>
        <w:t>Kode</w:t>
      </w:r>
      <w:r>
        <w:rPr>
          <w:spacing w:val="-2"/>
        </w:rPr>
        <w:t xml:space="preserve"> </w:t>
      </w:r>
      <w:r>
        <w:t>Mata</w:t>
      </w:r>
      <w:r>
        <w:rPr>
          <w:spacing w:val="-2"/>
        </w:rPr>
        <w:t xml:space="preserve"> </w:t>
      </w:r>
      <w:r>
        <w:t>Kuliah</w:t>
      </w:r>
      <w:r>
        <w:tab/>
      </w:r>
      <w:r>
        <w:rPr>
          <w:b/>
        </w:rPr>
        <w:t>:</w:t>
      </w:r>
      <w:r>
        <w:rPr>
          <w:b/>
        </w:rPr>
        <w:tab/>
      </w:r>
      <w:r w:rsidR="00897DB7">
        <w:t>UNV 1</w:t>
      </w:r>
      <w:r w:rsidR="00897DB7">
        <w:rPr>
          <w:lang w:val="en-US"/>
        </w:rPr>
        <w:t>16</w:t>
      </w:r>
      <w:r>
        <w:t xml:space="preserve"> / ESA</w:t>
      </w:r>
      <w:r>
        <w:rPr>
          <w:spacing w:val="-2"/>
        </w:rPr>
        <w:t xml:space="preserve"> </w:t>
      </w:r>
      <w:r w:rsidR="00897DB7">
        <w:t>1</w:t>
      </w:r>
      <w:r w:rsidR="00897DB7">
        <w:rPr>
          <w:lang w:val="en-US"/>
        </w:rPr>
        <w:t>16</w:t>
      </w:r>
    </w:p>
    <w:p w:rsidR="007371EE" w:rsidRPr="000D7DE6" w:rsidRDefault="00B769D7" w:rsidP="000D7DE6">
      <w:pPr>
        <w:pStyle w:val="BodyText"/>
        <w:spacing w:line="250" w:lineRule="exact"/>
        <w:ind w:left="160"/>
        <w:jc w:val="both"/>
        <w:rPr>
          <w:rFonts w:asciiTheme="majorBidi" w:hAnsiTheme="majorBidi" w:cstheme="majorBidi"/>
          <w:sz w:val="24"/>
          <w:szCs w:val="24"/>
        </w:rPr>
      </w:pPr>
      <w:r>
        <w:t>Diskripsi Mata Kuliah</w:t>
      </w:r>
      <w:r w:rsidR="000D7DE6">
        <w:tab/>
      </w:r>
      <w:r w:rsidR="000D7DE6">
        <w:tab/>
      </w:r>
      <w:r>
        <w:t xml:space="preserve"> </w:t>
      </w:r>
      <w:r>
        <w:rPr>
          <w:b/>
        </w:rPr>
        <w:t xml:space="preserve">: </w:t>
      </w:r>
      <w:r w:rsidR="000D7DE6" w:rsidRPr="000D7DE6">
        <w:rPr>
          <w:rFonts w:asciiTheme="majorBidi" w:hAnsiTheme="majorBidi" w:cstheme="majorBidi"/>
          <w:sz w:val="24"/>
          <w:szCs w:val="24"/>
        </w:rPr>
        <w:t>Pendidikan Agama Islam adalah usaha untuk memperkuat iman dan ketakwaan terhadap Tuhan Yang Maha Esa, sesuai dengan ajaran Islam, bersikap inklusif, rasional dan filosofis dalam rangka menghormati orang lain dalam hubungan kerukunan dan kerjasama antar umat beragama dalam masyarakat untuk mewujudkan persatuan Nasional</w:t>
      </w:r>
    </w:p>
    <w:p w:rsidR="007371EE" w:rsidRPr="000D7DE6" w:rsidRDefault="007371EE">
      <w:pPr>
        <w:pStyle w:val="BodyText"/>
        <w:spacing w:before="1"/>
        <w:rPr>
          <w:rFonts w:asciiTheme="majorBidi" w:hAnsiTheme="majorBidi" w:cstheme="majorBidi"/>
          <w:sz w:val="24"/>
          <w:szCs w:val="24"/>
        </w:rPr>
      </w:pPr>
    </w:p>
    <w:p w:rsidR="007371EE" w:rsidRDefault="00B769D7">
      <w:pPr>
        <w:pStyle w:val="Heading2"/>
      </w:pPr>
      <w:r>
        <w:t>TUJUAN PERKULIAHAN</w:t>
      </w:r>
    </w:p>
    <w:p w:rsidR="000D7DE6" w:rsidRPr="000D7DE6" w:rsidRDefault="00B769D7" w:rsidP="000D7DE6">
      <w:pPr>
        <w:ind w:firstLine="425"/>
        <w:jc w:val="both"/>
        <w:rPr>
          <w:rFonts w:asciiTheme="majorBidi" w:hAnsiTheme="majorBidi" w:cstheme="majorBidi"/>
          <w:sz w:val="24"/>
          <w:szCs w:val="24"/>
        </w:rPr>
      </w:pPr>
      <w:r w:rsidRPr="000D7DE6">
        <w:rPr>
          <w:rFonts w:asciiTheme="majorBidi" w:hAnsiTheme="majorBidi" w:cstheme="majorBidi"/>
          <w:sz w:val="24"/>
          <w:szCs w:val="24"/>
        </w:rPr>
        <w:t>Setelah selesai pembelaj</w:t>
      </w:r>
      <w:r w:rsidR="000D7DE6" w:rsidRPr="000D7DE6">
        <w:rPr>
          <w:rFonts w:asciiTheme="majorBidi" w:hAnsiTheme="majorBidi" w:cstheme="majorBidi"/>
          <w:sz w:val="24"/>
          <w:szCs w:val="24"/>
        </w:rPr>
        <w:t>aran diharapkan mahasiswa mampu membiasakan diri berakhlak mulia dengan cara memahami ajaran-ajaran Islam, dan mengaplikasikannya dalam kehidupan sehari-hari.</w:t>
      </w:r>
    </w:p>
    <w:p w:rsidR="007371EE" w:rsidRPr="000D7DE6" w:rsidRDefault="007371EE" w:rsidP="000D7DE6">
      <w:pPr>
        <w:pStyle w:val="BodyText"/>
        <w:spacing w:before="23"/>
        <w:ind w:left="160" w:right="140"/>
        <w:jc w:val="both"/>
        <w:rPr>
          <w:rFonts w:asciiTheme="majorBidi" w:hAnsiTheme="majorBidi" w:cstheme="majorBidi"/>
          <w:sz w:val="24"/>
          <w:szCs w:val="24"/>
        </w:rPr>
      </w:pPr>
    </w:p>
    <w:p w:rsidR="007371EE" w:rsidRDefault="007371EE">
      <w:pPr>
        <w:pStyle w:val="BodyText"/>
        <w:spacing w:before="4"/>
        <w:rPr>
          <w:sz w:val="24"/>
        </w:rPr>
      </w:pPr>
    </w:p>
    <w:p w:rsidR="007371EE" w:rsidRDefault="00B769D7">
      <w:pPr>
        <w:pStyle w:val="Heading2"/>
      </w:pPr>
      <w:r>
        <w:t>METODE PERKULIAHAN</w:t>
      </w:r>
    </w:p>
    <w:p w:rsidR="007371EE" w:rsidRDefault="00B769D7">
      <w:pPr>
        <w:pStyle w:val="BodyText"/>
        <w:spacing w:before="21" w:line="264" w:lineRule="auto"/>
        <w:ind w:left="160" w:right="141"/>
        <w:jc w:val="both"/>
      </w:pPr>
      <w:r>
        <w:t xml:space="preserve">Proses pembelajaran mata kuliah menggunakan tipe pembelajaran </w:t>
      </w:r>
      <w:r>
        <w:rPr>
          <w:i/>
        </w:rPr>
        <w:t xml:space="preserve">full online, </w:t>
      </w:r>
      <w:r>
        <w:t xml:space="preserve">yaitu pembelajaran yang diselenggarakan dalam jaringan (daring) sebanyak 14 sesi. Semua kegiatan tercatat di </w:t>
      </w:r>
      <w:r>
        <w:rPr>
          <w:i/>
        </w:rPr>
        <w:t xml:space="preserve">website </w:t>
      </w:r>
      <w:r>
        <w:t>Elearning Universitas Esa Unggul</w:t>
      </w:r>
    </w:p>
    <w:p w:rsidR="007371EE" w:rsidRDefault="00B769D7">
      <w:pPr>
        <w:pStyle w:val="BodyText"/>
        <w:spacing w:before="1"/>
        <w:ind w:left="160"/>
        <w:jc w:val="both"/>
      </w:pPr>
      <w:r>
        <w:t xml:space="preserve">( </w:t>
      </w:r>
      <w:hyperlink r:id="rId8">
        <w:r>
          <w:rPr>
            <w:color w:val="0000FF"/>
            <w:u w:val="single" w:color="0000FF"/>
          </w:rPr>
          <w:t>https://elearning.esaunggul.ac.id</w:t>
        </w:r>
        <w:r>
          <w:rPr>
            <w:color w:val="0000FF"/>
          </w:rPr>
          <w:t xml:space="preserve"> </w:t>
        </w:r>
      </w:hyperlink>
      <w:r>
        <w:t>) berupa kegiatan yang berurutan sebagai berikut :</w:t>
      </w:r>
    </w:p>
    <w:p w:rsidR="007371EE" w:rsidRDefault="007371EE">
      <w:pPr>
        <w:pStyle w:val="BodyText"/>
        <w:spacing w:before="5"/>
        <w:rPr>
          <w:sz w:val="18"/>
        </w:rPr>
      </w:pPr>
    </w:p>
    <w:p w:rsidR="007371EE" w:rsidRDefault="00B769D7">
      <w:pPr>
        <w:pStyle w:val="ListParagraph"/>
        <w:numPr>
          <w:ilvl w:val="0"/>
          <w:numId w:val="2"/>
        </w:numPr>
        <w:tabs>
          <w:tab w:val="left" w:pos="521"/>
        </w:tabs>
        <w:spacing w:before="92" w:line="264" w:lineRule="auto"/>
        <w:ind w:right="147"/>
        <w:jc w:val="both"/>
      </w:pPr>
      <w:r>
        <w:t>Mempelajari materi : Mahasiswa menyimak VIDEO pembelajaran, mempelajari MODUL pembelajaran dan membaca MATERI PENGAYAAN yang tersedia. Kegiatan ini dilaksanakan pada hari ke 1 atau</w:t>
      </w:r>
      <w:r>
        <w:rPr>
          <w:spacing w:val="-4"/>
        </w:rPr>
        <w:t xml:space="preserve"> </w:t>
      </w:r>
      <w:r>
        <w:t>2.</w:t>
      </w:r>
    </w:p>
    <w:p w:rsidR="007371EE" w:rsidRDefault="00B769D7">
      <w:pPr>
        <w:pStyle w:val="ListParagraph"/>
        <w:numPr>
          <w:ilvl w:val="0"/>
          <w:numId w:val="2"/>
        </w:numPr>
        <w:tabs>
          <w:tab w:val="left" w:pos="521"/>
        </w:tabs>
        <w:spacing w:line="264" w:lineRule="auto"/>
        <w:ind w:right="140"/>
        <w:jc w:val="both"/>
        <w:rPr>
          <w:i/>
        </w:rPr>
      </w:pPr>
      <w:r>
        <w:t>Melakukan diskusi : Mahasiswa berdiskusi secara langsung atau sinkron (</w:t>
      </w:r>
      <w:r>
        <w:rPr>
          <w:i/>
        </w:rPr>
        <w:t>synchronous</w:t>
      </w:r>
      <w:r>
        <w:t xml:space="preserve">) dengan dosen dalam bentuk </w:t>
      </w:r>
      <w:r>
        <w:rPr>
          <w:i/>
        </w:rPr>
        <w:t xml:space="preserve">CHATTING </w:t>
      </w:r>
      <w:r>
        <w:t>dan/atau secara tidak langsung atau</w:t>
      </w:r>
      <w:r>
        <w:rPr>
          <w:spacing w:val="20"/>
        </w:rPr>
        <w:t xml:space="preserve"> </w:t>
      </w:r>
      <w:r>
        <w:t xml:space="preserve">asinkron </w:t>
      </w:r>
      <w:r>
        <w:rPr>
          <w:i/>
        </w:rPr>
        <w:t>(un-</w:t>
      </w:r>
    </w:p>
    <w:p w:rsidR="007371EE" w:rsidRDefault="007371EE">
      <w:pPr>
        <w:spacing w:line="264" w:lineRule="auto"/>
        <w:jc w:val="both"/>
        <w:sectPr w:rsidR="007371EE">
          <w:footerReference w:type="default" r:id="rId9"/>
          <w:type w:val="continuous"/>
          <w:pgSz w:w="11910" w:h="16840"/>
          <w:pgMar w:top="1420" w:right="1680" w:bottom="1080" w:left="1280" w:header="720" w:footer="899" w:gutter="0"/>
          <w:pgNumType w:start="1"/>
          <w:cols w:space="720"/>
        </w:sectPr>
      </w:pPr>
    </w:p>
    <w:p w:rsidR="007371EE" w:rsidRDefault="00B769D7">
      <w:pPr>
        <w:pStyle w:val="BodyText"/>
        <w:spacing w:before="73" w:line="264" w:lineRule="auto"/>
        <w:ind w:left="520" w:right="140"/>
        <w:jc w:val="both"/>
      </w:pPr>
      <w:r>
        <w:rPr>
          <w:i/>
        </w:rPr>
        <w:lastRenderedPageBreak/>
        <w:t>synchronous</w:t>
      </w:r>
      <w:r>
        <w:t xml:space="preserve">) dalam </w:t>
      </w:r>
      <w:r>
        <w:rPr>
          <w:i/>
        </w:rPr>
        <w:t>FORUM</w:t>
      </w:r>
      <w:r>
        <w:t xml:space="preserve">. Kegiatan ini dilakukan pada hari ke 2 atau 3. Perhatikan Jadwal </w:t>
      </w:r>
      <w:r>
        <w:rPr>
          <w:i/>
        </w:rPr>
        <w:t xml:space="preserve">chatting </w:t>
      </w:r>
      <w:r>
        <w:t>atau forum pada tiap-tiap</w:t>
      </w:r>
      <w:r>
        <w:rPr>
          <w:spacing w:val="-10"/>
        </w:rPr>
        <w:t xml:space="preserve"> </w:t>
      </w:r>
      <w:r>
        <w:t>sesi.</w:t>
      </w:r>
    </w:p>
    <w:p w:rsidR="007371EE" w:rsidRDefault="00B769D7">
      <w:pPr>
        <w:pStyle w:val="ListParagraph"/>
        <w:numPr>
          <w:ilvl w:val="0"/>
          <w:numId w:val="2"/>
        </w:numPr>
        <w:tabs>
          <w:tab w:val="left" w:pos="521"/>
        </w:tabs>
        <w:spacing w:line="264" w:lineRule="auto"/>
        <w:ind w:right="140"/>
        <w:jc w:val="both"/>
      </w:pPr>
      <w:r>
        <w:t xml:space="preserve">Mengikuti evaluasi : Mahasiswa menjawab KUIS dan TUGAS ONLINE yang diberikan pada hari ke 3 atau 4. Lihat tenggat waktu atau </w:t>
      </w:r>
      <w:r>
        <w:rPr>
          <w:i/>
        </w:rPr>
        <w:t xml:space="preserve">due-date </w:t>
      </w:r>
      <w:r>
        <w:t xml:space="preserve">masing-masing kuis dan tugas </w:t>
      </w:r>
      <w:r>
        <w:rPr>
          <w:i/>
        </w:rPr>
        <w:t xml:space="preserve">online </w:t>
      </w:r>
      <w:r>
        <w:t>pada tiap-tiap</w:t>
      </w:r>
      <w:r>
        <w:rPr>
          <w:spacing w:val="-1"/>
        </w:rPr>
        <w:t xml:space="preserve"> </w:t>
      </w:r>
      <w:r>
        <w:t>sesi.</w:t>
      </w:r>
    </w:p>
    <w:p w:rsidR="007371EE" w:rsidRDefault="007371EE">
      <w:pPr>
        <w:pStyle w:val="BodyText"/>
        <w:spacing w:before="8"/>
        <w:rPr>
          <w:sz w:val="24"/>
        </w:rPr>
      </w:pPr>
    </w:p>
    <w:p w:rsidR="007371EE" w:rsidRDefault="00B769D7">
      <w:pPr>
        <w:pStyle w:val="Heading2"/>
      </w:pPr>
      <w:r>
        <w:t>TOPIK PERKULIAHAN</w:t>
      </w:r>
    </w:p>
    <w:p w:rsidR="007371EE" w:rsidRDefault="00B769D7">
      <w:pPr>
        <w:pStyle w:val="BodyText"/>
        <w:spacing w:before="21" w:line="264" w:lineRule="auto"/>
        <w:ind w:left="160"/>
      </w:pPr>
      <w:r>
        <w:t xml:space="preserve">Topik perkuliahan terdiri dari 14 topik dan semuanya menggunakan metode perkuliahan </w:t>
      </w:r>
      <w:r>
        <w:rPr>
          <w:i/>
          <w:u w:val="single"/>
        </w:rPr>
        <w:t>OnLine</w:t>
      </w:r>
      <w:r>
        <w:t>. Adapun topik-topik perkuliahan terdiri dari :</w:t>
      </w:r>
    </w:p>
    <w:p w:rsidR="007371EE" w:rsidRDefault="00540E3E" w:rsidP="00540E3E">
      <w:pPr>
        <w:pStyle w:val="Header"/>
        <w:numPr>
          <w:ilvl w:val="0"/>
          <w:numId w:val="1"/>
        </w:numPr>
        <w:tabs>
          <w:tab w:val="left" w:pos="700"/>
          <w:tab w:val="left" w:pos="701"/>
        </w:tabs>
        <w:spacing w:before="2"/>
      </w:pPr>
      <w:r w:rsidRPr="007B3F6C">
        <w:rPr>
          <w:rFonts w:asciiTheme="majorBidi" w:hAnsiTheme="majorBidi" w:cstheme="majorBidi"/>
          <w:color w:val="000000" w:themeColor="text1"/>
          <w:sz w:val="24"/>
          <w:szCs w:val="24"/>
        </w:rPr>
        <w:t>Konsep Tuhan dalam Islam</w:t>
      </w:r>
    </w:p>
    <w:p w:rsidR="007371EE" w:rsidRDefault="00540E3E">
      <w:pPr>
        <w:pStyle w:val="ListParagraph"/>
        <w:numPr>
          <w:ilvl w:val="0"/>
          <w:numId w:val="1"/>
        </w:numPr>
        <w:tabs>
          <w:tab w:val="left" w:pos="700"/>
          <w:tab w:val="left" w:pos="701"/>
        </w:tabs>
        <w:ind w:hanging="541"/>
      </w:pPr>
      <w:r w:rsidRPr="007B3F6C">
        <w:rPr>
          <w:rFonts w:asciiTheme="majorBidi" w:hAnsiTheme="majorBidi" w:cstheme="majorBidi"/>
          <w:color w:val="000000" w:themeColor="text1"/>
        </w:rPr>
        <w:t>Agama dan agama Islam</w:t>
      </w:r>
    </w:p>
    <w:p w:rsidR="007371EE" w:rsidRDefault="00540E3E">
      <w:pPr>
        <w:pStyle w:val="ListParagraph"/>
        <w:numPr>
          <w:ilvl w:val="0"/>
          <w:numId w:val="1"/>
        </w:numPr>
        <w:tabs>
          <w:tab w:val="left" w:pos="700"/>
          <w:tab w:val="left" w:pos="701"/>
        </w:tabs>
        <w:ind w:hanging="541"/>
      </w:pPr>
      <w:r w:rsidRPr="007B3F6C">
        <w:rPr>
          <w:rFonts w:asciiTheme="majorBidi" w:hAnsiTheme="majorBidi" w:cstheme="majorBidi"/>
          <w:color w:val="000000" w:themeColor="text1"/>
        </w:rPr>
        <w:t>Hakekat manusia menurut Islam</w:t>
      </w:r>
    </w:p>
    <w:p w:rsidR="007371EE" w:rsidRDefault="002C61F1">
      <w:pPr>
        <w:pStyle w:val="ListParagraph"/>
        <w:numPr>
          <w:ilvl w:val="0"/>
          <w:numId w:val="1"/>
        </w:numPr>
        <w:tabs>
          <w:tab w:val="left" w:pos="700"/>
          <w:tab w:val="left" w:pos="701"/>
        </w:tabs>
        <w:spacing w:before="2"/>
        <w:ind w:hanging="541"/>
      </w:pPr>
      <w:r w:rsidRPr="007B3F6C">
        <w:rPr>
          <w:rFonts w:asciiTheme="majorBidi" w:hAnsiTheme="majorBidi" w:cstheme="majorBidi"/>
          <w:color w:val="000000" w:themeColor="text1"/>
          <w:lang w:val="en-US"/>
        </w:rPr>
        <w:t>Sumber Hukum Islam</w:t>
      </w:r>
    </w:p>
    <w:p w:rsidR="007371EE" w:rsidRDefault="002C61F1">
      <w:pPr>
        <w:pStyle w:val="ListParagraph"/>
        <w:numPr>
          <w:ilvl w:val="0"/>
          <w:numId w:val="1"/>
        </w:numPr>
        <w:tabs>
          <w:tab w:val="left" w:pos="700"/>
          <w:tab w:val="left" w:pos="701"/>
        </w:tabs>
        <w:ind w:hanging="541"/>
      </w:pPr>
      <w:r w:rsidRPr="007B3F6C">
        <w:rPr>
          <w:rFonts w:asciiTheme="majorBidi" w:hAnsiTheme="majorBidi" w:cstheme="majorBidi"/>
          <w:color w:val="000000" w:themeColor="text1"/>
          <w:lang w:val="en-US"/>
        </w:rPr>
        <w:t>Kebudayaan Islam</w:t>
      </w:r>
    </w:p>
    <w:p w:rsidR="007371EE" w:rsidRDefault="002C61F1">
      <w:pPr>
        <w:pStyle w:val="ListParagraph"/>
        <w:numPr>
          <w:ilvl w:val="0"/>
          <w:numId w:val="1"/>
        </w:numPr>
        <w:tabs>
          <w:tab w:val="left" w:pos="700"/>
          <w:tab w:val="left" w:pos="701"/>
        </w:tabs>
        <w:spacing w:before="1" w:line="253" w:lineRule="exact"/>
        <w:ind w:hanging="541"/>
      </w:pPr>
      <w:r w:rsidRPr="007B3F6C">
        <w:rPr>
          <w:rFonts w:asciiTheme="majorBidi" w:hAnsiTheme="majorBidi" w:cstheme="majorBidi"/>
          <w:color w:val="000000" w:themeColor="text1"/>
          <w:lang w:val="en-US"/>
        </w:rPr>
        <w:t>Sejarah Perkembangan Islam  di Indonesia</w:t>
      </w:r>
    </w:p>
    <w:p w:rsidR="007371EE" w:rsidRDefault="002C61F1">
      <w:pPr>
        <w:pStyle w:val="ListParagraph"/>
        <w:numPr>
          <w:ilvl w:val="0"/>
          <w:numId w:val="1"/>
        </w:numPr>
        <w:tabs>
          <w:tab w:val="left" w:pos="700"/>
          <w:tab w:val="left" w:pos="701"/>
        </w:tabs>
        <w:ind w:hanging="541"/>
      </w:pPr>
      <w:r>
        <w:rPr>
          <w:rFonts w:asciiTheme="majorBidi" w:hAnsiTheme="majorBidi" w:cstheme="majorBidi"/>
          <w:color w:val="000000" w:themeColor="text1"/>
        </w:rPr>
        <w:t xml:space="preserve">Pernikahan dan </w:t>
      </w:r>
      <w:r>
        <w:rPr>
          <w:rFonts w:asciiTheme="majorBidi" w:hAnsiTheme="majorBidi" w:cstheme="majorBidi"/>
          <w:color w:val="000000" w:themeColor="text1"/>
          <w:lang w:val="en-US"/>
        </w:rPr>
        <w:t>P</w:t>
      </w:r>
      <w:r w:rsidRPr="007B3F6C">
        <w:rPr>
          <w:rFonts w:asciiTheme="majorBidi" w:hAnsiTheme="majorBidi" w:cstheme="majorBidi"/>
          <w:color w:val="000000" w:themeColor="text1"/>
        </w:rPr>
        <w:t>embentukkan keluarga sakinah</w:t>
      </w:r>
    </w:p>
    <w:p w:rsidR="007371EE" w:rsidRDefault="002C61F1" w:rsidP="009B2B9D">
      <w:pPr>
        <w:pStyle w:val="ListParagraph"/>
        <w:numPr>
          <w:ilvl w:val="0"/>
          <w:numId w:val="1"/>
        </w:numPr>
        <w:tabs>
          <w:tab w:val="left" w:pos="700"/>
          <w:tab w:val="left" w:pos="701"/>
        </w:tabs>
        <w:spacing w:before="1"/>
        <w:ind w:hanging="541"/>
      </w:pPr>
      <w:r>
        <w:rPr>
          <w:rFonts w:asciiTheme="majorBidi" w:hAnsiTheme="majorBidi" w:cstheme="majorBidi"/>
          <w:color w:val="000000" w:themeColor="text1"/>
          <w:lang w:val="id-ID"/>
        </w:rPr>
        <w:t xml:space="preserve">Akhlak dalam </w:t>
      </w:r>
      <w:r>
        <w:rPr>
          <w:rFonts w:asciiTheme="majorBidi" w:hAnsiTheme="majorBidi" w:cstheme="majorBidi"/>
          <w:color w:val="000000" w:themeColor="text1"/>
          <w:lang w:val="en-US"/>
        </w:rPr>
        <w:t>B</w:t>
      </w:r>
      <w:r w:rsidRPr="007B3F6C">
        <w:rPr>
          <w:rFonts w:asciiTheme="majorBidi" w:hAnsiTheme="majorBidi" w:cstheme="majorBidi"/>
          <w:color w:val="000000" w:themeColor="text1"/>
          <w:lang w:val="id-ID"/>
        </w:rPr>
        <w:t>erbisnis</w:t>
      </w:r>
    </w:p>
    <w:p w:rsidR="007371EE" w:rsidRDefault="00E9378A">
      <w:pPr>
        <w:pStyle w:val="ListParagraph"/>
        <w:numPr>
          <w:ilvl w:val="0"/>
          <w:numId w:val="1"/>
        </w:numPr>
        <w:tabs>
          <w:tab w:val="left" w:pos="700"/>
          <w:tab w:val="left" w:pos="701"/>
        </w:tabs>
        <w:ind w:hanging="541"/>
      </w:pPr>
      <w:r w:rsidRPr="007B3F6C">
        <w:rPr>
          <w:rFonts w:asciiTheme="majorBidi" w:hAnsiTheme="majorBidi" w:cstheme="majorBidi"/>
          <w:color w:val="000000" w:themeColor="text1"/>
        </w:rPr>
        <w:t>Akhlak Dalam Komunikasi</w:t>
      </w:r>
    </w:p>
    <w:p w:rsidR="007371EE" w:rsidRDefault="00E9378A">
      <w:pPr>
        <w:pStyle w:val="ListParagraph"/>
        <w:numPr>
          <w:ilvl w:val="0"/>
          <w:numId w:val="1"/>
        </w:numPr>
        <w:tabs>
          <w:tab w:val="left" w:pos="700"/>
          <w:tab w:val="left" w:pos="701"/>
        </w:tabs>
        <w:spacing w:before="2"/>
        <w:ind w:hanging="541"/>
      </w:pPr>
      <w:r>
        <w:rPr>
          <w:rFonts w:asciiTheme="majorBidi" w:hAnsiTheme="majorBidi" w:cstheme="majorBidi"/>
          <w:color w:val="000000" w:themeColor="text1"/>
        </w:rPr>
        <w:t>I</w:t>
      </w:r>
      <w:r>
        <w:rPr>
          <w:rFonts w:asciiTheme="majorBidi" w:hAnsiTheme="majorBidi" w:cstheme="majorBidi"/>
          <w:color w:val="000000" w:themeColor="text1"/>
          <w:lang w:val="en-US"/>
        </w:rPr>
        <w:t>slam, I</w:t>
      </w:r>
      <w:r>
        <w:rPr>
          <w:rFonts w:asciiTheme="majorBidi" w:hAnsiTheme="majorBidi" w:cstheme="majorBidi"/>
          <w:color w:val="000000" w:themeColor="text1"/>
        </w:rPr>
        <w:t>ptek</w:t>
      </w:r>
      <w:r>
        <w:rPr>
          <w:rFonts w:asciiTheme="majorBidi" w:hAnsiTheme="majorBidi" w:cstheme="majorBidi"/>
          <w:color w:val="000000" w:themeColor="text1"/>
          <w:lang w:val="en-US"/>
        </w:rPr>
        <w:t xml:space="preserve"> dan</w:t>
      </w:r>
      <w:r>
        <w:rPr>
          <w:rFonts w:asciiTheme="majorBidi" w:hAnsiTheme="majorBidi" w:cstheme="majorBidi"/>
          <w:color w:val="000000" w:themeColor="text1"/>
        </w:rPr>
        <w:t xml:space="preserve"> Seni </w:t>
      </w:r>
    </w:p>
    <w:p w:rsidR="007371EE" w:rsidRDefault="00265937" w:rsidP="00265937">
      <w:pPr>
        <w:pStyle w:val="Header"/>
        <w:numPr>
          <w:ilvl w:val="0"/>
          <w:numId w:val="1"/>
        </w:numPr>
        <w:tabs>
          <w:tab w:val="left" w:pos="700"/>
          <w:tab w:val="left" w:pos="701"/>
        </w:tabs>
      </w:pPr>
      <w:r w:rsidRPr="007B3F6C">
        <w:rPr>
          <w:rFonts w:asciiTheme="majorBidi" w:hAnsiTheme="majorBidi" w:cstheme="majorBidi"/>
          <w:color w:val="000000" w:themeColor="text1"/>
        </w:rPr>
        <w:t>Politik Islam dan</w:t>
      </w:r>
      <w:r w:rsidRPr="007B3F6C">
        <w:rPr>
          <w:rFonts w:asciiTheme="majorBidi" w:hAnsiTheme="majorBidi" w:cstheme="majorBidi"/>
          <w:color w:val="000000" w:themeColor="text1"/>
          <w:lang w:val="id-ID"/>
        </w:rPr>
        <w:t xml:space="preserve"> HAM</w:t>
      </w:r>
    </w:p>
    <w:p w:rsidR="007371EE" w:rsidRDefault="00265937">
      <w:pPr>
        <w:pStyle w:val="ListParagraph"/>
        <w:numPr>
          <w:ilvl w:val="0"/>
          <w:numId w:val="1"/>
        </w:numPr>
        <w:tabs>
          <w:tab w:val="left" w:pos="700"/>
          <w:tab w:val="left" w:pos="701"/>
        </w:tabs>
        <w:ind w:hanging="541"/>
      </w:pPr>
      <w:r w:rsidRPr="007B3F6C">
        <w:rPr>
          <w:rFonts w:asciiTheme="majorBidi" w:hAnsiTheme="majorBidi" w:cstheme="majorBidi"/>
          <w:color w:val="000000" w:themeColor="text1"/>
        </w:rPr>
        <w:t>Kesehatan dan Lingkungan</w:t>
      </w:r>
      <w:r>
        <w:rPr>
          <w:rFonts w:asciiTheme="majorBidi" w:hAnsiTheme="majorBidi" w:cstheme="majorBidi"/>
          <w:color w:val="000000" w:themeColor="text1"/>
          <w:lang w:val="en-US"/>
        </w:rPr>
        <w:t xml:space="preserve"> Perspektif Islam</w:t>
      </w:r>
    </w:p>
    <w:p w:rsidR="007371EE" w:rsidRDefault="00265937" w:rsidP="00265937">
      <w:pPr>
        <w:pStyle w:val="Header"/>
        <w:numPr>
          <w:ilvl w:val="0"/>
          <w:numId w:val="1"/>
        </w:numPr>
        <w:tabs>
          <w:tab w:val="left" w:pos="700"/>
          <w:tab w:val="left" w:pos="701"/>
        </w:tabs>
        <w:spacing w:before="1"/>
      </w:pPr>
      <w:r w:rsidRPr="007B3F6C">
        <w:rPr>
          <w:rFonts w:asciiTheme="majorBidi" w:hAnsiTheme="majorBidi" w:cstheme="majorBidi"/>
          <w:color w:val="000000" w:themeColor="text1"/>
        </w:rPr>
        <w:t>Toleransi</w:t>
      </w:r>
      <w:r>
        <w:rPr>
          <w:rFonts w:asciiTheme="majorBidi" w:hAnsiTheme="majorBidi" w:cstheme="majorBidi"/>
          <w:color w:val="000000" w:themeColor="text1"/>
        </w:rPr>
        <w:t xml:space="preserve"> B</w:t>
      </w:r>
      <w:r w:rsidRPr="007B3F6C">
        <w:rPr>
          <w:rFonts w:asciiTheme="majorBidi" w:hAnsiTheme="majorBidi" w:cstheme="majorBidi"/>
          <w:color w:val="000000" w:themeColor="text1"/>
        </w:rPr>
        <w:t>eragama</w:t>
      </w:r>
    </w:p>
    <w:p w:rsidR="009B2B9D" w:rsidRDefault="00265937">
      <w:pPr>
        <w:pStyle w:val="ListParagraph"/>
        <w:numPr>
          <w:ilvl w:val="0"/>
          <w:numId w:val="1"/>
        </w:numPr>
        <w:tabs>
          <w:tab w:val="left" w:pos="700"/>
          <w:tab w:val="left" w:pos="701"/>
        </w:tabs>
        <w:spacing w:before="1" w:line="240" w:lineRule="auto"/>
        <w:ind w:hanging="541"/>
      </w:pPr>
      <w:r w:rsidRPr="007B3F6C">
        <w:rPr>
          <w:rFonts w:asciiTheme="majorBidi" w:hAnsiTheme="majorBidi" w:cstheme="majorBidi"/>
          <w:color w:val="000000" w:themeColor="text1"/>
        </w:rPr>
        <w:t>Kapita Selekta Pendidikan Agama Islam</w:t>
      </w:r>
    </w:p>
    <w:p w:rsidR="007371EE" w:rsidRDefault="007371EE">
      <w:pPr>
        <w:pStyle w:val="BodyText"/>
        <w:spacing w:before="4"/>
        <w:rPr>
          <w:sz w:val="24"/>
        </w:rPr>
      </w:pPr>
    </w:p>
    <w:p w:rsidR="007371EE" w:rsidRDefault="00B769D7">
      <w:pPr>
        <w:pStyle w:val="Heading2"/>
      </w:pPr>
      <w:r>
        <w:t>BUKU REFERENSI</w:t>
      </w:r>
    </w:p>
    <w:p w:rsidR="007371EE" w:rsidRDefault="00FB1633" w:rsidP="00FB1633">
      <w:pPr>
        <w:pStyle w:val="ListParagraph"/>
        <w:numPr>
          <w:ilvl w:val="1"/>
          <w:numId w:val="1"/>
        </w:numPr>
        <w:tabs>
          <w:tab w:val="left" w:pos="612"/>
        </w:tabs>
        <w:spacing w:before="25" w:line="240" w:lineRule="auto"/>
        <w:ind w:hanging="361"/>
      </w:pPr>
      <w:r>
        <w:t>Tim Dosen P</w:t>
      </w:r>
      <w:r>
        <w:rPr>
          <w:lang w:val="en-US"/>
        </w:rPr>
        <w:t>AI</w:t>
      </w:r>
      <w:r>
        <w:t xml:space="preserve"> Esa</w:t>
      </w:r>
      <w:r>
        <w:rPr>
          <w:spacing w:val="-11"/>
        </w:rPr>
        <w:t xml:space="preserve"> </w:t>
      </w:r>
      <w:r>
        <w:t>Unggul</w:t>
      </w:r>
      <w:r>
        <w:rPr>
          <w:lang w:val="en-US"/>
        </w:rPr>
        <w:t xml:space="preserve">, </w:t>
      </w:r>
      <w:r w:rsidR="00B769D7" w:rsidRPr="00FB1633">
        <w:rPr>
          <w:i/>
          <w:iCs/>
        </w:rPr>
        <w:t xml:space="preserve">Pendidikan </w:t>
      </w:r>
      <w:r w:rsidR="00C25801" w:rsidRPr="00FB1633">
        <w:rPr>
          <w:i/>
          <w:iCs/>
          <w:lang w:val="en-US"/>
        </w:rPr>
        <w:t>Agama Islam</w:t>
      </w:r>
      <w:r w:rsidR="00B769D7" w:rsidRPr="00FB1633">
        <w:rPr>
          <w:i/>
          <w:iCs/>
        </w:rPr>
        <w:t xml:space="preserve"> di Perguruan T</w:t>
      </w:r>
      <w:r w:rsidR="00C25801" w:rsidRPr="00FB1633">
        <w:rPr>
          <w:i/>
          <w:iCs/>
        </w:rPr>
        <w:t>inggi</w:t>
      </w:r>
      <w:r>
        <w:rPr>
          <w:lang w:val="en-US"/>
        </w:rPr>
        <w:t>,</w:t>
      </w:r>
      <w:r w:rsidR="00C25801">
        <w:t xml:space="preserve"> 2020. </w:t>
      </w:r>
    </w:p>
    <w:p w:rsidR="00C25801" w:rsidRPr="00237351" w:rsidRDefault="00EE6FF1" w:rsidP="00C25801">
      <w:pPr>
        <w:pStyle w:val="Bibliography"/>
        <w:numPr>
          <w:ilvl w:val="1"/>
          <w:numId w:val="1"/>
        </w:numPr>
        <w:spacing w:after="0"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A</w:t>
      </w:r>
      <w:r w:rsidR="00C25801" w:rsidRPr="00237351">
        <w:rPr>
          <w:rFonts w:ascii="Times New Roman" w:hAnsi="Times New Roman" w:cs="Times New Roman"/>
          <w:noProof/>
          <w:sz w:val="24"/>
          <w:szCs w:val="24"/>
        </w:rPr>
        <w:t xml:space="preserve">laluddin. </w:t>
      </w:r>
      <w:r w:rsidR="00C25801" w:rsidRPr="00237351">
        <w:rPr>
          <w:rFonts w:ascii="Times New Roman" w:hAnsi="Times New Roman" w:cs="Times New Roman"/>
          <w:i/>
          <w:iCs/>
          <w:noProof/>
          <w:sz w:val="24"/>
          <w:szCs w:val="24"/>
        </w:rPr>
        <w:t>Teologi Pendidikan.</w:t>
      </w:r>
      <w:r w:rsidR="00C25801" w:rsidRPr="00237351">
        <w:rPr>
          <w:rFonts w:ascii="Times New Roman" w:hAnsi="Times New Roman" w:cs="Times New Roman"/>
          <w:noProof/>
          <w:sz w:val="24"/>
          <w:szCs w:val="24"/>
        </w:rPr>
        <w:t xml:space="preserve"> Jakarta: Rajawali Press, 2003.</w:t>
      </w:r>
    </w:p>
    <w:p w:rsidR="00C25801" w:rsidRPr="00237351" w:rsidRDefault="00C25801" w:rsidP="00C25801">
      <w:pPr>
        <w:pStyle w:val="Bibliography"/>
        <w:numPr>
          <w:ilvl w:val="1"/>
          <w:numId w:val="1"/>
        </w:numPr>
        <w:spacing w:after="0" w:line="240" w:lineRule="auto"/>
        <w:contextualSpacing/>
        <w:rPr>
          <w:rFonts w:ascii="Times New Roman" w:hAnsi="Times New Roman" w:cs="Times New Roman"/>
          <w:noProof/>
          <w:sz w:val="24"/>
          <w:szCs w:val="24"/>
        </w:rPr>
      </w:pPr>
      <w:r w:rsidRPr="00237351">
        <w:rPr>
          <w:rFonts w:ascii="Times New Roman" w:hAnsi="Times New Roman" w:cs="Times New Roman"/>
          <w:noProof/>
          <w:sz w:val="24"/>
          <w:szCs w:val="24"/>
        </w:rPr>
        <w:t xml:space="preserve">Jalaludin. </w:t>
      </w:r>
      <w:r w:rsidRPr="00237351">
        <w:rPr>
          <w:rFonts w:ascii="Times New Roman" w:hAnsi="Times New Roman" w:cs="Times New Roman"/>
          <w:i/>
          <w:iCs/>
          <w:noProof/>
          <w:sz w:val="24"/>
          <w:szCs w:val="24"/>
        </w:rPr>
        <w:t>Psikologi Agama.</w:t>
      </w:r>
      <w:r w:rsidRPr="00237351">
        <w:rPr>
          <w:rFonts w:ascii="Times New Roman" w:hAnsi="Times New Roman" w:cs="Times New Roman"/>
          <w:noProof/>
          <w:sz w:val="24"/>
          <w:szCs w:val="24"/>
        </w:rPr>
        <w:t xml:space="preserve"> Jakarta: Rajawali Pers, 1996.</w:t>
      </w:r>
    </w:p>
    <w:p w:rsidR="00C25801" w:rsidRPr="00237351" w:rsidRDefault="00C25801" w:rsidP="00C25801">
      <w:pPr>
        <w:pStyle w:val="Bibliography"/>
        <w:numPr>
          <w:ilvl w:val="1"/>
          <w:numId w:val="1"/>
        </w:numPr>
        <w:spacing w:after="0" w:line="240" w:lineRule="auto"/>
        <w:contextualSpacing/>
        <w:rPr>
          <w:rFonts w:ascii="Times New Roman" w:hAnsi="Times New Roman" w:cs="Times New Roman"/>
          <w:noProof/>
          <w:sz w:val="24"/>
          <w:szCs w:val="24"/>
        </w:rPr>
      </w:pPr>
      <w:r w:rsidRPr="00237351">
        <w:rPr>
          <w:rFonts w:ascii="Times New Roman" w:hAnsi="Times New Roman" w:cs="Times New Roman"/>
          <w:noProof/>
          <w:sz w:val="24"/>
          <w:szCs w:val="24"/>
        </w:rPr>
        <w:t xml:space="preserve">Mu, Taib Thahir Abd, and in. </w:t>
      </w:r>
      <w:r w:rsidRPr="00237351">
        <w:rPr>
          <w:rFonts w:ascii="Times New Roman" w:hAnsi="Times New Roman" w:cs="Times New Roman"/>
          <w:i/>
          <w:iCs/>
          <w:noProof/>
          <w:sz w:val="24"/>
          <w:szCs w:val="24"/>
        </w:rPr>
        <w:t>Ilmu Kalam.</w:t>
      </w:r>
      <w:r w:rsidRPr="00237351">
        <w:rPr>
          <w:rFonts w:ascii="Times New Roman" w:hAnsi="Times New Roman" w:cs="Times New Roman"/>
          <w:noProof/>
          <w:sz w:val="24"/>
          <w:szCs w:val="24"/>
        </w:rPr>
        <w:t xml:space="preserve"> Jakarta: Widjaya, 1986.</w:t>
      </w:r>
    </w:p>
    <w:p w:rsidR="00C25801" w:rsidRPr="00237351" w:rsidRDefault="00C25801" w:rsidP="00C25801">
      <w:pPr>
        <w:pStyle w:val="Bibliography"/>
        <w:numPr>
          <w:ilvl w:val="1"/>
          <w:numId w:val="1"/>
        </w:numPr>
        <w:spacing w:after="0" w:line="240" w:lineRule="auto"/>
        <w:contextualSpacing/>
        <w:rPr>
          <w:rFonts w:ascii="Times New Roman" w:hAnsi="Times New Roman" w:cs="Times New Roman"/>
          <w:noProof/>
          <w:sz w:val="24"/>
          <w:szCs w:val="24"/>
        </w:rPr>
      </w:pPr>
      <w:r w:rsidRPr="00237351">
        <w:rPr>
          <w:rFonts w:ascii="Times New Roman" w:hAnsi="Times New Roman" w:cs="Times New Roman"/>
          <w:noProof/>
          <w:sz w:val="24"/>
          <w:szCs w:val="24"/>
        </w:rPr>
        <w:t xml:space="preserve">Muhaimin. </w:t>
      </w:r>
      <w:r w:rsidRPr="00237351">
        <w:rPr>
          <w:rFonts w:ascii="Times New Roman" w:hAnsi="Times New Roman" w:cs="Times New Roman"/>
          <w:i/>
          <w:iCs/>
          <w:noProof/>
          <w:sz w:val="24"/>
          <w:szCs w:val="24"/>
        </w:rPr>
        <w:t>Studi Islam Dalam Ragam &amp; Pendekatan.</w:t>
      </w:r>
      <w:r w:rsidRPr="00237351">
        <w:rPr>
          <w:rFonts w:ascii="Times New Roman" w:hAnsi="Times New Roman" w:cs="Times New Roman"/>
          <w:noProof/>
          <w:sz w:val="24"/>
          <w:szCs w:val="24"/>
        </w:rPr>
        <w:t xml:space="preserve"> Jakarta: Kencana, 2005.</w:t>
      </w:r>
    </w:p>
    <w:p w:rsidR="00C25801" w:rsidRPr="00237351" w:rsidRDefault="00C25801" w:rsidP="00C25801">
      <w:pPr>
        <w:pStyle w:val="Bibliography"/>
        <w:numPr>
          <w:ilvl w:val="1"/>
          <w:numId w:val="1"/>
        </w:numPr>
        <w:spacing w:after="0" w:line="240" w:lineRule="auto"/>
        <w:contextualSpacing/>
        <w:rPr>
          <w:rFonts w:ascii="Times New Roman" w:hAnsi="Times New Roman" w:cs="Times New Roman"/>
          <w:noProof/>
          <w:sz w:val="24"/>
          <w:szCs w:val="24"/>
        </w:rPr>
      </w:pPr>
      <w:r w:rsidRPr="00237351">
        <w:rPr>
          <w:rFonts w:ascii="Times New Roman" w:hAnsi="Times New Roman" w:cs="Times New Roman"/>
          <w:noProof/>
          <w:sz w:val="24"/>
          <w:szCs w:val="24"/>
        </w:rPr>
        <w:t xml:space="preserve">Nasution, Harun. </w:t>
      </w:r>
      <w:r w:rsidRPr="00237351">
        <w:rPr>
          <w:rFonts w:ascii="Times New Roman" w:hAnsi="Times New Roman" w:cs="Times New Roman"/>
          <w:i/>
          <w:iCs/>
          <w:noProof/>
          <w:sz w:val="24"/>
          <w:szCs w:val="24"/>
        </w:rPr>
        <w:t>Islam Ditinjau dari Berbagai Aspeknya.</w:t>
      </w:r>
      <w:r w:rsidRPr="00237351">
        <w:rPr>
          <w:rFonts w:ascii="Times New Roman" w:hAnsi="Times New Roman" w:cs="Times New Roman"/>
          <w:noProof/>
          <w:sz w:val="24"/>
          <w:szCs w:val="24"/>
        </w:rPr>
        <w:t xml:space="preserve"> Jakarta: UI Press, 1979.</w:t>
      </w:r>
    </w:p>
    <w:p w:rsidR="00C25801" w:rsidRPr="00237351" w:rsidRDefault="00C25801" w:rsidP="00C25801">
      <w:pPr>
        <w:pStyle w:val="Bibliography"/>
        <w:numPr>
          <w:ilvl w:val="1"/>
          <w:numId w:val="1"/>
        </w:numPr>
        <w:spacing w:after="0" w:line="240" w:lineRule="auto"/>
        <w:contextualSpacing/>
        <w:rPr>
          <w:rFonts w:ascii="Times New Roman" w:hAnsi="Times New Roman" w:cs="Times New Roman"/>
          <w:noProof/>
          <w:sz w:val="24"/>
          <w:szCs w:val="24"/>
        </w:rPr>
      </w:pPr>
      <w:r w:rsidRPr="00237351">
        <w:rPr>
          <w:rFonts w:ascii="Times New Roman" w:hAnsi="Times New Roman" w:cs="Times New Roman"/>
          <w:noProof/>
          <w:sz w:val="24"/>
          <w:szCs w:val="24"/>
        </w:rPr>
        <w:t xml:space="preserve">Nata, Abuddin. </w:t>
      </w:r>
      <w:r w:rsidRPr="00237351">
        <w:rPr>
          <w:rFonts w:ascii="Times New Roman" w:hAnsi="Times New Roman" w:cs="Times New Roman"/>
          <w:i/>
          <w:iCs/>
          <w:noProof/>
          <w:sz w:val="24"/>
          <w:szCs w:val="24"/>
        </w:rPr>
        <w:t>Metodologi Studi Islam.</w:t>
      </w:r>
      <w:r w:rsidRPr="00237351">
        <w:rPr>
          <w:rFonts w:ascii="Times New Roman" w:hAnsi="Times New Roman" w:cs="Times New Roman"/>
          <w:noProof/>
          <w:sz w:val="24"/>
          <w:szCs w:val="24"/>
        </w:rPr>
        <w:t xml:space="preserve"> Jakarta: Rajawali Press, 2011.</w:t>
      </w:r>
    </w:p>
    <w:p w:rsidR="00C25801" w:rsidRPr="00237351" w:rsidRDefault="00C25801" w:rsidP="00C25801">
      <w:pPr>
        <w:pStyle w:val="Bibliography"/>
        <w:numPr>
          <w:ilvl w:val="1"/>
          <w:numId w:val="1"/>
        </w:numPr>
        <w:spacing w:after="0" w:line="240" w:lineRule="auto"/>
        <w:contextualSpacing/>
        <w:rPr>
          <w:rFonts w:ascii="Times New Roman" w:hAnsi="Times New Roman" w:cs="Times New Roman"/>
          <w:noProof/>
          <w:sz w:val="24"/>
          <w:szCs w:val="24"/>
        </w:rPr>
      </w:pPr>
      <w:r w:rsidRPr="00237351">
        <w:rPr>
          <w:rFonts w:ascii="Times New Roman" w:hAnsi="Times New Roman" w:cs="Times New Roman"/>
          <w:noProof/>
          <w:sz w:val="24"/>
          <w:szCs w:val="24"/>
        </w:rPr>
        <w:t xml:space="preserve">Razak, Nasaruddin. </w:t>
      </w:r>
      <w:r w:rsidRPr="00237351">
        <w:rPr>
          <w:rFonts w:ascii="Times New Roman" w:hAnsi="Times New Roman" w:cs="Times New Roman"/>
          <w:i/>
          <w:iCs/>
          <w:noProof/>
          <w:sz w:val="24"/>
          <w:szCs w:val="24"/>
        </w:rPr>
        <w:t>Dienul Islam.</w:t>
      </w:r>
      <w:r w:rsidRPr="00237351">
        <w:rPr>
          <w:rFonts w:ascii="Times New Roman" w:hAnsi="Times New Roman" w:cs="Times New Roman"/>
          <w:noProof/>
          <w:sz w:val="24"/>
          <w:szCs w:val="24"/>
        </w:rPr>
        <w:t xml:space="preserve"> Bandung, 1996.</w:t>
      </w:r>
    </w:p>
    <w:p w:rsidR="007371EE" w:rsidRDefault="007371EE">
      <w:pPr>
        <w:pStyle w:val="BodyText"/>
        <w:spacing w:before="9"/>
        <w:rPr>
          <w:sz w:val="26"/>
        </w:rPr>
      </w:pPr>
    </w:p>
    <w:p w:rsidR="007371EE" w:rsidRDefault="00B769D7">
      <w:pPr>
        <w:pStyle w:val="Heading2"/>
        <w:spacing w:before="1"/>
      </w:pPr>
      <w:r>
        <w:t>PENILAIAN</w:t>
      </w:r>
    </w:p>
    <w:p w:rsidR="007371EE" w:rsidRDefault="00B769D7">
      <w:pPr>
        <w:spacing w:before="20" w:line="264" w:lineRule="auto"/>
        <w:ind w:left="160" w:right="140"/>
        <w:jc w:val="both"/>
      </w:pPr>
      <w:r>
        <w:t xml:space="preserve">Penilaian kuis dilakukan oleh </w:t>
      </w:r>
      <w:r>
        <w:rPr>
          <w:i/>
        </w:rPr>
        <w:t xml:space="preserve">learning management system </w:t>
      </w:r>
      <w:r>
        <w:t xml:space="preserve">(komputer) secara otomatis. Penilaian dan umpan balik tugas </w:t>
      </w:r>
      <w:r>
        <w:rPr>
          <w:i/>
        </w:rPr>
        <w:t xml:space="preserve">online </w:t>
      </w:r>
      <w:r>
        <w:t xml:space="preserve">dilakukan dosen sesuai </w:t>
      </w:r>
      <w:r>
        <w:rPr>
          <w:i/>
        </w:rPr>
        <w:t xml:space="preserve">due-date </w:t>
      </w:r>
      <w:r>
        <w:t>atau paling lambat pada hari ke-7 untuk setiap sesi.</w:t>
      </w:r>
    </w:p>
    <w:p w:rsidR="007371EE" w:rsidRDefault="00B769D7">
      <w:pPr>
        <w:pStyle w:val="BodyText"/>
        <w:spacing w:before="1"/>
        <w:ind w:left="160"/>
        <w:jc w:val="both"/>
        <w:rPr>
          <w:i/>
        </w:rPr>
      </w:pPr>
      <w:r>
        <w:t xml:space="preserve">Rata-rata nilai kuis akan menjadi 1 (satu) nilai </w:t>
      </w:r>
      <w:r>
        <w:rPr>
          <w:b/>
          <w:i/>
        </w:rPr>
        <w:t>quizonline</w:t>
      </w:r>
      <w:r>
        <w:t xml:space="preserve">, sedangkan rata-rata nilai tugas </w:t>
      </w:r>
      <w:r>
        <w:rPr>
          <w:i/>
        </w:rPr>
        <w:t>online</w:t>
      </w:r>
    </w:p>
    <w:p w:rsidR="007371EE" w:rsidRDefault="00011FFF">
      <w:pPr>
        <w:pStyle w:val="BodyText"/>
        <w:spacing w:before="25" w:after="34"/>
        <w:ind w:left="160"/>
        <w:jc w:val="both"/>
      </w:pPr>
      <w:r>
        <w:rPr>
          <w:noProof/>
          <w:lang w:val="en-US"/>
        </w:rPr>
        <w:drawing>
          <wp:anchor distT="0" distB="0" distL="114300" distR="114300" simplePos="0" relativeHeight="251658240" behindDoc="1" locked="0" layoutInCell="1" allowOverlap="1" wp14:anchorId="785C48EC" wp14:editId="07666E30">
            <wp:simplePos x="0" y="0"/>
            <wp:positionH relativeFrom="column">
              <wp:posOffset>3721100</wp:posOffset>
            </wp:positionH>
            <wp:positionV relativeFrom="paragraph">
              <wp:posOffset>169545</wp:posOffset>
            </wp:positionV>
            <wp:extent cx="1447800" cy="1085850"/>
            <wp:effectExtent l="0" t="0" r="0" b="0"/>
            <wp:wrapTight wrapText="bothSides">
              <wp:wrapPolygon edited="0">
                <wp:start x="0" y="0"/>
                <wp:lineTo x="0" y="21221"/>
                <wp:lineTo x="21316" y="21221"/>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KAM NABI HUD.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7800" cy="1085850"/>
                    </a:xfrm>
                    <a:prstGeom prst="rect">
                      <a:avLst/>
                    </a:prstGeom>
                  </pic:spPr>
                </pic:pic>
              </a:graphicData>
            </a:graphic>
            <wp14:sizeRelH relativeFrom="margin">
              <wp14:pctWidth>0</wp14:pctWidth>
            </wp14:sizeRelH>
            <wp14:sizeRelV relativeFrom="margin">
              <wp14:pctHeight>0</wp14:pctHeight>
            </wp14:sizeRelV>
          </wp:anchor>
        </w:drawing>
      </w:r>
      <w:r w:rsidR="00B769D7">
        <w:t xml:space="preserve">akan menjadi 1 (satu) nilai </w:t>
      </w:r>
      <w:r w:rsidR="00B769D7">
        <w:rPr>
          <w:b/>
          <w:i/>
        </w:rPr>
        <w:t>tugasonline</w:t>
      </w:r>
      <w:r w:rsidR="00B769D7">
        <w:t>. Nilai akhir dan komponen penilaian :</w:t>
      </w:r>
    </w:p>
    <w:tbl>
      <w:tblPr>
        <w:tblW w:w="0" w:type="auto"/>
        <w:tblInd w:w="117" w:type="dxa"/>
        <w:tblLayout w:type="fixed"/>
        <w:tblCellMar>
          <w:left w:w="0" w:type="dxa"/>
          <w:right w:w="0" w:type="dxa"/>
        </w:tblCellMar>
        <w:tblLook w:val="01E0" w:firstRow="1" w:lastRow="1" w:firstColumn="1" w:lastColumn="1" w:noHBand="0" w:noVBand="0"/>
      </w:tblPr>
      <w:tblGrid>
        <w:gridCol w:w="1783"/>
        <w:gridCol w:w="890"/>
      </w:tblGrid>
      <w:tr w:rsidR="007371EE" w:rsidTr="001C1BAD">
        <w:trPr>
          <w:trHeight w:val="261"/>
        </w:trPr>
        <w:tc>
          <w:tcPr>
            <w:tcW w:w="1783" w:type="dxa"/>
          </w:tcPr>
          <w:p w:rsidR="007371EE" w:rsidRDefault="00B769D7">
            <w:pPr>
              <w:pStyle w:val="TableParagraph"/>
              <w:tabs>
                <w:tab w:val="left" w:pos="1669"/>
              </w:tabs>
              <w:spacing w:before="0" w:line="241" w:lineRule="exact"/>
            </w:pPr>
            <w:r>
              <w:t xml:space="preserve">1.  </w:t>
            </w:r>
            <w:r>
              <w:rPr>
                <w:spacing w:val="29"/>
              </w:rPr>
              <w:t xml:space="preserve"> </w:t>
            </w:r>
            <w:r>
              <w:t>UTS</w:t>
            </w:r>
            <w:r>
              <w:tab/>
              <w:t>:</w:t>
            </w:r>
          </w:p>
        </w:tc>
        <w:tc>
          <w:tcPr>
            <w:tcW w:w="890" w:type="dxa"/>
          </w:tcPr>
          <w:p w:rsidR="007371EE" w:rsidRDefault="001C1BAD">
            <w:pPr>
              <w:pStyle w:val="TableParagraph"/>
              <w:spacing w:before="0" w:line="241" w:lineRule="exact"/>
              <w:ind w:left="66"/>
            </w:pPr>
            <w:r>
              <w:rPr>
                <w:lang w:val="en-US"/>
              </w:rPr>
              <w:t>25</w:t>
            </w:r>
            <w:r w:rsidR="00B769D7">
              <w:t>%</w:t>
            </w:r>
          </w:p>
        </w:tc>
      </w:tr>
      <w:tr w:rsidR="007371EE" w:rsidTr="001C1BAD">
        <w:trPr>
          <w:trHeight w:val="278"/>
        </w:trPr>
        <w:tc>
          <w:tcPr>
            <w:tcW w:w="1783" w:type="dxa"/>
          </w:tcPr>
          <w:p w:rsidR="007371EE" w:rsidRDefault="00B769D7">
            <w:pPr>
              <w:pStyle w:val="TableParagraph"/>
              <w:tabs>
                <w:tab w:val="left" w:pos="1669"/>
              </w:tabs>
              <w:spacing w:line="250" w:lineRule="exact"/>
            </w:pPr>
            <w:r>
              <w:t xml:space="preserve">2.  </w:t>
            </w:r>
            <w:r>
              <w:rPr>
                <w:spacing w:val="27"/>
              </w:rPr>
              <w:t xml:space="preserve"> </w:t>
            </w:r>
            <w:r>
              <w:t>UAS</w:t>
            </w:r>
            <w:r>
              <w:tab/>
              <w:t>:</w:t>
            </w:r>
          </w:p>
        </w:tc>
        <w:tc>
          <w:tcPr>
            <w:tcW w:w="890" w:type="dxa"/>
          </w:tcPr>
          <w:p w:rsidR="007371EE" w:rsidRDefault="001C1BAD">
            <w:pPr>
              <w:pStyle w:val="TableParagraph"/>
              <w:spacing w:line="250" w:lineRule="exact"/>
              <w:ind w:left="66"/>
            </w:pPr>
            <w:r>
              <w:rPr>
                <w:lang w:val="en-US"/>
              </w:rPr>
              <w:t>25</w:t>
            </w:r>
            <w:r w:rsidR="00B769D7">
              <w:t>%</w:t>
            </w:r>
          </w:p>
        </w:tc>
      </w:tr>
      <w:tr w:rsidR="007371EE" w:rsidTr="001C1BAD">
        <w:trPr>
          <w:trHeight w:val="277"/>
        </w:trPr>
        <w:tc>
          <w:tcPr>
            <w:tcW w:w="1783" w:type="dxa"/>
          </w:tcPr>
          <w:p w:rsidR="007371EE" w:rsidRDefault="00B769D7">
            <w:pPr>
              <w:pStyle w:val="TableParagraph"/>
              <w:tabs>
                <w:tab w:val="left" w:pos="1669"/>
              </w:tabs>
              <w:spacing w:line="249" w:lineRule="exact"/>
            </w:pPr>
            <w:r>
              <w:t xml:space="preserve">3.  </w:t>
            </w:r>
            <w:r>
              <w:rPr>
                <w:spacing w:val="28"/>
              </w:rPr>
              <w:t xml:space="preserve"> </w:t>
            </w:r>
            <w:r>
              <w:t>quizonline</w:t>
            </w:r>
            <w:r>
              <w:tab/>
              <w:t>:</w:t>
            </w:r>
          </w:p>
        </w:tc>
        <w:tc>
          <w:tcPr>
            <w:tcW w:w="890" w:type="dxa"/>
          </w:tcPr>
          <w:p w:rsidR="007371EE" w:rsidRDefault="001C1BAD">
            <w:pPr>
              <w:pStyle w:val="TableParagraph"/>
              <w:spacing w:line="249" w:lineRule="exact"/>
              <w:ind w:left="66"/>
            </w:pPr>
            <w:r>
              <w:rPr>
                <w:lang w:val="en-US"/>
              </w:rPr>
              <w:t>20</w:t>
            </w:r>
            <w:r w:rsidR="00B769D7">
              <w:t>%</w:t>
            </w:r>
          </w:p>
        </w:tc>
        <w:bookmarkStart w:id="0" w:name="_GoBack"/>
        <w:bookmarkEnd w:id="0"/>
      </w:tr>
      <w:tr w:rsidR="007371EE" w:rsidTr="001C1BAD">
        <w:trPr>
          <w:trHeight w:val="260"/>
        </w:trPr>
        <w:tc>
          <w:tcPr>
            <w:tcW w:w="1783" w:type="dxa"/>
          </w:tcPr>
          <w:p w:rsidR="007371EE" w:rsidRDefault="00B769D7" w:rsidP="001C1BAD">
            <w:pPr>
              <w:pStyle w:val="TableParagraph"/>
              <w:numPr>
                <w:ilvl w:val="0"/>
                <w:numId w:val="2"/>
              </w:numPr>
              <w:spacing w:before="7"/>
            </w:pPr>
            <w:r>
              <w:t xml:space="preserve"> tugasonline :</w:t>
            </w:r>
          </w:p>
        </w:tc>
        <w:tc>
          <w:tcPr>
            <w:tcW w:w="890" w:type="dxa"/>
          </w:tcPr>
          <w:p w:rsidR="007371EE" w:rsidRDefault="001C1BAD" w:rsidP="001C1BAD">
            <w:pPr>
              <w:pStyle w:val="TableParagraph"/>
              <w:spacing w:before="7"/>
              <w:ind w:left="52"/>
            </w:pPr>
            <w:r>
              <w:t>2</w:t>
            </w:r>
            <w:r>
              <w:rPr>
                <w:lang w:val="en-US"/>
              </w:rPr>
              <w:t>0</w:t>
            </w:r>
            <w:r w:rsidR="00B769D7">
              <w:t>%</w:t>
            </w:r>
          </w:p>
        </w:tc>
      </w:tr>
      <w:tr w:rsidR="001C1BAD" w:rsidTr="001C1BAD">
        <w:trPr>
          <w:trHeight w:val="260"/>
        </w:trPr>
        <w:tc>
          <w:tcPr>
            <w:tcW w:w="1783" w:type="dxa"/>
          </w:tcPr>
          <w:p w:rsidR="001C1BAD" w:rsidRDefault="001C1BAD" w:rsidP="001C1BAD">
            <w:pPr>
              <w:pStyle w:val="TableParagraph"/>
              <w:numPr>
                <w:ilvl w:val="0"/>
                <w:numId w:val="2"/>
              </w:numPr>
              <w:spacing w:before="7"/>
            </w:pPr>
            <w:r>
              <w:rPr>
                <w:lang w:val="en-US"/>
              </w:rPr>
              <w:t>Kehadiran</w:t>
            </w:r>
          </w:p>
        </w:tc>
        <w:tc>
          <w:tcPr>
            <w:tcW w:w="890" w:type="dxa"/>
          </w:tcPr>
          <w:p w:rsidR="001C1BAD" w:rsidRPr="001C1BAD" w:rsidRDefault="001C1BAD" w:rsidP="001C1BAD">
            <w:pPr>
              <w:pStyle w:val="TableParagraph"/>
              <w:spacing w:before="7"/>
              <w:ind w:left="52" w:right="-465"/>
              <w:rPr>
                <w:lang w:val="en-US"/>
              </w:rPr>
            </w:pPr>
            <w:r>
              <w:rPr>
                <w:lang w:val="en-US"/>
              </w:rPr>
              <w:t>: 10%</w:t>
            </w:r>
          </w:p>
        </w:tc>
      </w:tr>
      <w:tr w:rsidR="001C1BAD" w:rsidTr="001C1BAD">
        <w:trPr>
          <w:trHeight w:val="260"/>
        </w:trPr>
        <w:tc>
          <w:tcPr>
            <w:tcW w:w="1783" w:type="dxa"/>
          </w:tcPr>
          <w:p w:rsidR="001C1BAD" w:rsidRPr="001C1BAD" w:rsidRDefault="001C1BAD" w:rsidP="001C1BAD">
            <w:pPr>
              <w:pStyle w:val="TableParagraph"/>
              <w:spacing w:before="7"/>
              <w:rPr>
                <w:lang w:val="en-US"/>
              </w:rPr>
            </w:pPr>
          </w:p>
        </w:tc>
        <w:tc>
          <w:tcPr>
            <w:tcW w:w="890" w:type="dxa"/>
          </w:tcPr>
          <w:p w:rsidR="001C1BAD" w:rsidRDefault="001C1BAD" w:rsidP="001C1BAD">
            <w:pPr>
              <w:pStyle w:val="TableParagraph"/>
              <w:spacing w:before="7"/>
              <w:ind w:left="52"/>
            </w:pPr>
          </w:p>
        </w:tc>
      </w:tr>
    </w:tbl>
    <w:p w:rsidR="00011FFF" w:rsidRDefault="00B769D7" w:rsidP="00011FFF">
      <w:pPr>
        <w:pStyle w:val="BodyText"/>
        <w:spacing w:line="264" w:lineRule="auto"/>
        <w:ind w:left="1036" w:right="760"/>
      </w:pPr>
      <w:r>
        <w:t xml:space="preserve">Jakarta, 2 Maret 2020 </w:t>
      </w:r>
      <w:r w:rsidR="00011FFF">
        <w:tab/>
      </w:r>
      <w:r w:rsidR="00011FFF">
        <w:tab/>
      </w:r>
      <w:r w:rsidR="00011FFF">
        <w:tab/>
      </w:r>
      <w:r w:rsidR="00011FFF" w:rsidRPr="00116E3F">
        <w:rPr>
          <w:b/>
          <w:bCs/>
        </w:rPr>
        <w:t>H.Ahmad Irfan, SS, M.Pd.I</w:t>
      </w:r>
      <w:r w:rsidR="00011FFF" w:rsidRPr="00011FFF">
        <w:t xml:space="preserve">  </w:t>
      </w:r>
      <w:r w:rsidR="00011FFF">
        <w:rPr>
          <w:lang w:val="en-US"/>
        </w:rPr>
        <w:t xml:space="preserve">  </w:t>
      </w:r>
      <w:r w:rsidR="00011FFF" w:rsidRPr="00011FFF">
        <w:t xml:space="preserve"> </w:t>
      </w:r>
      <w:r>
        <w:t>Dosen Pengampu,</w:t>
      </w:r>
      <w:r w:rsidR="00011FFF">
        <w:tab/>
      </w:r>
      <w:r w:rsidR="00011FFF">
        <w:tab/>
      </w:r>
      <w:r w:rsidR="00011FFF">
        <w:tab/>
      </w:r>
      <w:r w:rsidR="00011FFF">
        <w:tab/>
      </w:r>
      <w:r w:rsidR="00011FFF" w:rsidRPr="00116E3F">
        <w:rPr>
          <w:b/>
          <w:bCs/>
        </w:rPr>
        <w:t>7279</w:t>
      </w:r>
      <w:r w:rsidR="00011FFF">
        <w:tab/>
      </w:r>
    </w:p>
    <w:p w:rsidR="00011FFF" w:rsidRPr="00011FFF" w:rsidRDefault="00011FFF" w:rsidP="00116E3F">
      <w:pPr>
        <w:pStyle w:val="BodyText"/>
        <w:spacing w:line="264" w:lineRule="auto"/>
        <w:ind w:left="1036" w:right="760"/>
      </w:pPr>
      <w:r>
        <w:tab/>
      </w:r>
      <w:r>
        <w:tab/>
      </w:r>
      <w:r>
        <w:tab/>
      </w:r>
      <w:r>
        <w:tab/>
      </w:r>
      <w:r>
        <w:tab/>
      </w:r>
      <w:r>
        <w:tab/>
      </w:r>
      <w:r w:rsidRPr="00116E3F">
        <w:rPr>
          <w:b/>
          <w:bCs/>
        </w:rPr>
        <w:t>0813-1424-3992</w:t>
      </w:r>
      <w:r>
        <w:tab/>
      </w:r>
      <w:r>
        <w:tab/>
      </w:r>
      <w:r>
        <w:tab/>
      </w:r>
      <w:r>
        <w:tab/>
      </w:r>
      <w:r>
        <w:tab/>
      </w:r>
      <w:r>
        <w:tab/>
      </w:r>
      <w:r>
        <w:tab/>
      </w:r>
      <w:r>
        <w:tab/>
      </w:r>
      <w:r w:rsidR="00116E3F" w:rsidRPr="00116E3F">
        <w:rPr>
          <w:b/>
          <w:bCs/>
          <w:lang w:val="en-US"/>
        </w:rPr>
        <w:t>a</w:t>
      </w:r>
      <w:r w:rsidRPr="00116E3F">
        <w:rPr>
          <w:b/>
          <w:bCs/>
        </w:rPr>
        <w:t>hmad.irfan@esaunggul.ac.id</w:t>
      </w:r>
    </w:p>
    <w:p w:rsidR="007371EE" w:rsidRDefault="00011FFF" w:rsidP="00011FFF">
      <w:pPr>
        <w:pStyle w:val="BodyText"/>
        <w:spacing w:line="264" w:lineRule="auto"/>
        <w:ind w:left="1036" w:right="760"/>
        <w:rPr>
          <w:sz w:val="23"/>
        </w:rPr>
      </w:pPr>
      <w:r>
        <w:tab/>
      </w:r>
      <w:r>
        <w:tab/>
      </w:r>
      <w:r>
        <w:tab/>
      </w:r>
      <w:r>
        <w:tab/>
      </w:r>
      <w:r>
        <w:tab/>
      </w:r>
      <w:r>
        <w:tab/>
      </w:r>
      <w:r>
        <w:tab/>
      </w:r>
    </w:p>
    <w:p w:rsidR="00264886" w:rsidRPr="00166BCA" w:rsidRDefault="00166BCA" w:rsidP="00166BCA">
      <w:pPr>
        <w:pStyle w:val="BodyText"/>
        <w:ind w:left="693" w:right="5644"/>
        <w:jc w:val="center"/>
        <w:rPr>
          <w:lang w:val="en-US"/>
        </w:rPr>
      </w:pPr>
      <w:r>
        <w:t>H. Ahmad Irfan, SS, M.Pd</w:t>
      </w:r>
      <w:r>
        <w:rPr>
          <w:lang w:val="en-US"/>
        </w:rPr>
        <w:t>.I</w:t>
      </w:r>
    </w:p>
    <w:sectPr w:rsidR="00264886" w:rsidRPr="00166BCA">
      <w:pgSz w:w="11910" w:h="16840"/>
      <w:pgMar w:top="1340" w:right="1680" w:bottom="1080" w:left="1280" w:header="0"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F54" w:rsidRDefault="00FF7F54">
      <w:r>
        <w:separator/>
      </w:r>
    </w:p>
  </w:endnote>
  <w:endnote w:type="continuationSeparator" w:id="0">
    <w:p w:rsidR="00FF7F54" w:rsidRDefault="00FF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1EE" w:rsidRDefault="00FF7F54">
    <w:pPr>
      <w:pStyle w:val="BodyText"/>
      <w:spacing w:line="14" w:lineRule="auto"/>
      <w:rPr>
        <w:sz w:val="20"/>
      </w:rPr>
    </w:pPr>
    <w:r>
      <w:pict>
        <v:shape id="_x0000_s2051" style="position:absolute;margin-left:70.6pt;margin-top:783pt;width:434.95pt;height:4.45pt;z-index:-15801344;mso-position-horizontal-relative:page;mso-position-vertical-relative:page" coordorigin="1412,15660" coordsize="8699,89" o:spt="100" adj="0,,0" path="m10111,15734r-8699,l1412,15748r8699,l10111,15734xm10111,15660r-8699,l1412,15720r8699,l10111,15660xe" fillcolor="#612322"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0" type="#_x0000_t202" style="position:absolute;margin-left:71pt;margin-top:798.6pt;width:147.6pt;height:14.25pt;z-index:-15800832;mso-position-horizontal-relative:page;mso-position-vertical-relative:page" filled="f" stroked="f">
          <v:textbox inset="0,0,0,0">
            <w:txbxContent>
              <w:p w:rsidR="007371EE" w:rsidRDefault="00FF7F54">
                <w:pPr>
                  <w:spacing w:before="19"/>
                  <w:ind w:left="20"/>
                  <w:rPr>
                    <w:rFonts w:ascii="Century Gothic"/>
                    <w:sz w:val="20"/>
                  </w:rPr>
                </w:pPr>
                <w:hyperlink r:id="rId1">
                  <w:r w:rsidR="00B769D7">
                    <w:rPr>
                      <w:rFonts w:ascii="Century Gothic"/>
                      <w:color w:val="0000FF"/>
                      <w:sz w:val="20"/>
                      <w:u w:val="single" w:color="0000FF"/>
                    </w:rPr>
                    <w:t>https://www.esaunggul.ac.id/</w:t>
                  </w:r>
                </w:hyperlink>
              </w:p>
            </w:txbxContent>
          </v:textbox>
          <w10:wrap anchorx="page" anchory="page"/>
        </v:shape>
      </w:pict>
    </w:r>
    <w:r>
      <w:pict>
        <v:shape id="_x0000_s2049" type="#_x0000_t202" style="position:absolute;margin-left:468.8pt;margin-top:798.6pt;width:38.2pt;height:14.25pt;z-index:-15800320;mso-position-horizontal-relative:page;mso-position-vertical-relative:page" filled="f" stroked="f">
          <v:textbox inset="0,0,0,0">
            <w:txbxContent>
              <w:p w:rsidR="007371EE" w:rsidRDefault="00B769D7">
                <w:pPr>
                  <w:spacing w:before="19"/>
                  <w:ind w:left="20"/>
                  <w:rPr>
                    <w:rFonts w:ascii="Century Gothic"/>
                    <w:sz w:val="20"/>
                  </w:rPr>
                </w:pPr>
                <w:r>
                  <w:rPr>
                    <w:rFonts w:ascii="Century Gothic"/>
                    <w:sz w:val="20"/>
                  </w:rPr>
                  <w:t xml:space="preserve">Page </w:t>
                </w:r>
                <w:r>
                  <w:fldChar w:fldCharType="begin"/>
                </w:r>
                <w:r>
                  <w:rPr>
                    <w:rFonts w:ascii="Century Gothic"/>
                    <w:sz w:val="20"/>
                  </w:rPr>
                  <w:instrText xml:space="preserve"> PAGE </w:instrText>
                </w:r>
                <w:r>
                  <w:fldChar w:fldCharType="separate"/>
                </w:r>
                <w:r w:rsidR="00A45A5B">
                  <w:rPr>
                    <w:rFonts w:ascii="Century Gothic"/>
                    <w:noProof/>
                    <w:sz w:val="20"/>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F54" w:rsidRDefault="00FF7F54">
      <w:r>
        <w:separator/>
      </w:r>
    </w:p>
  </w:footnote>
  <w:footnote w:type="continuationSeparator" w:id="0">
    <w:p w:rsidR="00FF7F54" w:rsidRDefault="00FF7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75E26"/>
    <w:multiLevelType w:val="hybridMultilevel"/>
    <w:tmpl w:val="2E46973C"/>
    <w:lvl w:ilvl="0" w:tplc="7B76E834">
      <w:start w:val="1"/>
      <w:numFmt w:val="decimal"/>
      <w:lvlText w:val="%1."/>
      <w:lvlJc w:val="left"/>
      <w:pPr>
        <w:ind w:left="700" w:hanging="540"/>
      </w:pPr>
      <w:rPr>
        <w:rFonts w:ascii="Times New Roman" w:eastAsia="Times New Roman" w:hAnsi="Times New Roman" w:cs="Times New Roman" w:hint="default"/>
        <w:w w:val="100"/>
        <w:sz w:val="22"/>
        <w:szCs w:val="22"/>
        <w:lang w:val="id" w:eastAsia="en-US" w:bidi="ar-SA"/>
      </w:rPr>
    </w:lvl>
    <w:lvl w:ilvl="1" w:tplc="8EF4B1B4">
      <w:start w:val="1"/>
      <w:numFmt w:val="decimal"/>
      <w:lvlText w:val="%2."/>
      <w:lvlJc w:val="left"/>
      <w:pPr>
        <w:ind w:left="611" w:hanging="360"/>
      </w:pPr>
      <w:rPr>
        <w:rFonts w:ascii="Times New Roman" w:eastAsia="Times New Roman" w:hAnsi="Times New Roman" w:cs="Times New Roman" w:hint="default"/>
        <w:w w:val="100"/>
        <w:sz w:val="22"/>
        <w:szCs w:val="22"/>
        <w:lang w:val="id" w:eastAsia="en-US" w:bidi="ar-SA"/>
      </w:rPr>
    </w:lvl>
    <w:lvl w:ilvl="2" w:tplc="B8FAFC10">
      <w:numFmt w:val="bullet"/>
      <w:lvlText w:val="•"/>
      <w:lvlJc w:val="left"/>
      <w:pPr>
        <w:ind w:left="1616" w:hanging="360"/>
      </w:pPr>
      <w:rPr>
        <w:rFonts w:hint="default"/>
        <w:lang w:val="id" w:eastAsia="en-US" w:bidi="ar-SA"/>
      </w:rPr>
    </w:lvl>
    <w:lvl w:ilvl="3" w:tplc="937699D4">
      <w:numFmt w:val="bullet"/>
      <w:lvlText w:val="•"/>
      <w:lvlJc w:val="left"/>
      <w:pPr>
        <w:ind w:left="2532" w:hanging="360"/>
      </w:pPr>
      <w:rPr>
        <w:rFonts w:hint="default"/>
        <w:lang w:val="id" w:eastAsia="en-US" w:bidi="ar-SA"/>
      </w:rPr>
    </w:lvl>
    <w:lvl w:ilvl="4" w:tplc="C4A6A388">
      <w:numFmt w:val="bullet"/>
      <w:lvlText w:val="•"/>
      <w:lvlJc w:val="left"/>
      <w:pPr>
        <w:ind w:left="3448" w:hanging="360"/>
      </w:pPr>
      <w:rPr>
        <w:rFonts w:hint="default"/>
        <w:lang w:val="id" w:eastAsia="en-US" w:bidi="ar-SA"/>
      </w:rPr>
    </w:lvl>
    <w:lvl w:ilvl="5" w:tplc="FFA27494">
      <w:numFmt w:val="bullet"/>
      <w:lvlText w:val="•"/>
      <w:lvlJc w:val="left"/>
      <w:pPr>
        <w:ind w:left="4365" w:hanging="360"/>
      </w:pPr>
      <w:rPr>
        <w:rFonts w:hint="default"/>
        <w:lang w:val="id" w:eastAsia="en-US" w:bidi="ar-SA"/>
      </w:rPr>
    </w:lvl>
    <w:lvl w:ilvl="6" w:tplc="D68A0ABA">
      <w:numFmt w:val="bullet"/>
      <w:lvlText w:val="•"/>
      <w:lvlJc w:val="left"/>
      <w:pPr>
        <w:ind w:left="5281" w:hanging="360"/>
      </w:pPr>
      <w:rPr>
        <w:rFonts w:hint="default"/>
        <w:lang w:val="id" w:eastAsia="en-US" w:bidi="ar-SA"/>
      </w:rPr>
    </w:lvl>
    <w:lvl w:ilvl="7" w:tplc="DD36F346">
      <w:numFmt w:val="bullet"/>
      <w:lvlText w:val="•"/>
      <w:lvlJc w:val="left"/>
      <w:pPr>
        <w:ind w:left="6197" w:hanging="360"/>
      </w:pPr>
      <w:rPr>
        <w:rFonts w:hint="default"/>
        <w:lang w:val="id" w:eastAsia="en-US" w:bidi="ar-SA"/>
      </w:rPr>
    </w:lvl>
    <w:lvl w:ilvl="8" w:tplc="770EDC52">
      <w:numFmt w:val="bullet"/>
      <w:lvlText w:val="•"/>
      <w:lvlJc w:val="left"/>
      <w:pPr>
        <w:ind w:left="7113" w:hanging="360"/>
      </w:pPr>
      <w:rPr>
        <w:rFonts w:hint="default"/>
        <w:lang w:val="id" w:eastAsia="en-US" w:bidi="ar-SA"/>
      </w:rPr>
    </w:lvl>
  </w:abstractNum>
  <w:abstractNum w:abstractNumId="1" w15:restartNumberingAfterBreak="0">
    <w:nsid w:val="61245B12"/>
    <w:multiLevelType w:val="hybridMultilevel"/>
    <w:tmpl w:val="1F9AB798"/>
    <w:lvl w:ilvl="0" w:tplc="EA0420EE">
      <w:start w:val="1"/>
      <w:numFmt w:val="decimal"/>
      <w:lvlText w:val="%1."/>
      <w:lvlJc w:val="left"/>
      <w:pPr>
        <w:ind w:left="520" w:hanging="360"/>
      </w:pPr>
      <w:rPr>
        <w:rFonts w:ascii="Times New Roman" w:eastAsia="Times New Roman" w:hAnsi="Times New Roman" w:cs="Times New Roman" w:hint="default"/>
        <w:w w:val="100"/>
        <w:sz w:val="22"/>
        <w:szCs w:val="22"/>
        <w:lang w:val="id" w:eastAsia="en-US" w:bidi="ar-SA"/>
      </w:rPr>
    </w:lvl>
    <w:lvl w:ilvl="1" w:tplc="BD588C60">
      <w:numFmt w:val="bullet"/>
      <w:lvlText w:val="•"/>
      <w:lvlJc w:val="left"/>
      <w:pPr>
        <w:ind w:left="1362" w:hanging="360"/>
      </w:pPr>
      <w:rPr>
        <w:rFonts w:hint="default"/>
        <w:lang w:val="id" w:eastAsia="en-US" w:bidi="ar-SA"/>
      </w:rPr>
    </w:lvl>
    <w:lvl w:ilvl="2" w:tplc="9F341478">
      <w:numFmt w:val="bullet"/>
      <w:lvlText w:val="•"/>
      <w:lvlJc w:val="left"/>
      <w:pPr>
        <w:ind w:left="2205" w:hanging="360"/>
      </w:pPr>
      <w:rPr>
        <w:rFonts w:hint="default"/>
        <w:lang w:val="id" w:eastAsia="en-US" w:bidi="ar-SA"/>
      </w:rPr>
    </w:lvl>
    <w:lvl w:ilvl="3" w:tplc="9FB6B744">
      <w:numFmt w:val="bullet"/>
      <w:lvlText w:val="•"/>
      <w:lvlJc w:val="left"/>
      <w:pPr>
        <w:ind w:left="3047" w:hanging="360"/>
      </w:pPr>
      <w:rPr>
        <w:rFonts w:hint="default"/>
        <w:lang w:val="id" w:eastAsia="en-US" w:bidi="ar-SA"/>
      </w:rPr>
    </w:lvl>
    <w:lvl w:ilvl="4" w:tplc="2F40FB52">
      <w:numFmt w:val="bullet"/>
      <w:lvlText w:val="•"/>
      <w:lvlJc w:val="left"/>
      <w:pPr>
        <w:ind w:left="3890" w:hanging="360"/>
      </w:pPr>
      <w:rPr>
        <w:rFonts w:hint="default"/>
        <w:lang w:val="id" w:eastAsia="en-US" w:bidi="ar-SA"/>
      </w:rPr>
    </w:lvl>
    <w:lvl w:ilvl="5" w:tplc="1F3E02E2">
      <w:numFmt w:val="bullet"/>
      <w:lvlText w:val="•"/>
      <w:lvlJc w:val="left"/>
      <w:pPr>
        <w:ind w:left="4733" w:hanging="360"/>
      </w:pPr>
      <w:rPr>
        <w:rFonts w:hint="default"/>
        <w:lang w:val="id" w:eastAsia="en-US" w:bidi="ar-SA"/>
      </w:rPr>
    </w:lvl>
    <w:lvl w:ilvl="6" w:tplc="002E4930">
      <w:numFmt w:val="bullet"/>
      <w:lvlText w:val="•"/>
      <w:lvlJc w:val="left"/>
      <w:pPr>
        <w:ind w:left="5575" w:hanging="360"/>
      </w:pPr>
      <w:rPr>
        <w:rFonts w:hint="default"/>
        <w:lang w:val="id" w:eastAsia="en-US" w:bidi="ar-SA"/>
      </w:rPr>
    </w:lvl>
    <w:lvl w:ilvl="7" w:tplc="1318DEA6">
      <w:numFmt w:val="bullet"/>
      <w:lvlText w:val="•"/>
      <w:lvlJc w:val="left"/>
      <w:pPr>
        <w:ind w:left="6418" w:hanging="360"/>
      </w:pPr>
      <w:rPr>
        <w:rFonts w:hint="default"/>
        <w:lang w:val="id" w:eastAsia="en-US" w:bidi="ar-SA"/>
      </w:rPr>
    </w:lvl>
    <w:lvl w:ilvl="8" w:tplc="0A2A5346">
      <w:numFmt w:val="bullet"/>
      <w:lvlText w:val="•"/>
      <w:lvlJc w:val="left"/>
      <w:pPr>
        <w:ind w:left="7261" w:hanging="360"/>
      </w:pPr>
      <w:rPr>
        <w:rFonts w:hint="default"/>
        <w:lang w:val="id" w:eastAsia="en-US" w:bidi="ar-SA"/>
      </w:rPr>
    </w:lvl>
  </w:abstractNum>
  <w:abstractNum w:abstractNumId="2" w15:restartNumberingAfterBreak="0">
    <w:nsid w:val="72154FF3"/>
    <w:multiLevelType w:val="hybridMultilevel"/>
    <w:tmpl w:val="D0062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371EE"/>
    <w:rsid w:val="00011FFF"/>
    <w:rsid w:val="00043357"/>
    <w:rsid w:val="000D7DE6"/>
    <w:rsid w:val="00116E3F"/>
    <w:rsid w:val="00166BCA"/>
    <w:rsid w:val="001C1BAD"/>
    <w:rsid w:val="00264886"/>
    <w:rsid w:val="00265937"/>
    <w:rsid w:val="002C61F1"/>
    <w:rsid w:val="00540E3E"/>
    <w:rsid w:val="007371EE"/>
    <w:rsid w:val="007F4701"/>
    <w:rsid w:val="00897DB7"/>
    <w:rsid w:val="008B7831"/>
    <w:rsid w:val="009B2B9D"/>
    <w:rsid w:val="00A45A5B"/>
    <w:rsid w:val="00A7424D"/>
    <w:rsid w:val="00B769D7"/>
    <w:rsid w:val="00C25801"/>
    <w:rsid w:val="00E9378A"/>
    <w:rsid w:val="00EE6FF1"/>
    <w:rsid w:val="00FB1633"/>
    <w:rsid w:val="00FF7F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F7807E"/>
  <w15:docId w15:val="{3A731426-96A3-4EE2-A58E-696CAB02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60" w:right="142"/>
      <w:outlineLvl w:val="0"/>
    </w:pPr>
    <w:rPr>
      <w:i/>
      <w:sz w:val="24"/>
      <w:szCs w:val="24"/>
    </w:rPr>
  </w:style>
  <w:style w:type="paragraph" w:styleId="Heading2">
    <w:name w:val="heading 2"/>
    <w:basedOn w:val="Normal"/>
    <w:uiPriority w:val="1"/>
    <w:qFormat/>
    <w:pPr>
      <w:ind w:left="1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89"/>
      <w:ind w:left="1036" w:right="1023"/>
      <w:jc w:val="center"/>
    </w:pPr>
    <w:rPr>
      <w:b/>
      <w:bCs/>
      <w:sz w:val="28"/>
      <w:szCs w:val="28"/>
    </w:rPr>
  </w:style>
  <w:style w:type="paragraph" w:styleId="ListParagraph">
    <w:name w:val="List Paragraph"/>
    <w:basedOn w:val="Normal"/>
    <w:uiPriority w:val="1"/>
    <w:qFormat/>
    <w:pPr>
      <w:spacing w:line="252" w:lineRule="exact"/>
      <w:ind w:left="700" w:hanging="541"/>
    </w:pPr>
  </w:style>
  <w:style w:type="paragraph" w:customStyle="1" w:styleId="TableParagraph">
    <w:name w:val="Table Paragraph"/>
    <w:basedOn w:val="Normal"/>
    <w:uiPriority w:val="1"/>
    <w:qFormat/>
    <w:pPr>
      <w:spacing w:before="8" w:line="233" w:lineRule="exact"/>
      <w:ind w:left="50"/>
    </w:pPr>
  </w:style>
  <w:style w:type="paragraph" w:styleId="Header">
    <w:name w:val="header"/>
    <w:basedOn w:val="Normal"/>
    <w:link w:val="HeaderChar"/>
    <w:uiPriority w:val="99"/>
    <w:unhideWhenUsed/>
    <w:rsid w:val="00540E3E"/>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540E3E"/>
  </w:style>
  <w:style w:type="paragraph" w:styleId="Bibliography">
    <w:name w:val="Bibliography"/>
    <w:basedOn w:val="Normal"/>
    <w:next w:val="Normal"/>
    <w:uiPriority w:val="37"/>
    <w:unhideWhenUsed/>
    <w:rsid w:val="00C25801"/>
    <w:pPr>
      <w:widowControl/>
      <w:autoSpaceDE/>
      <w:autoSpaceDN/>
      <w:spacing w:after="200" w:line="276" w:lineRule="auto"/>
    </w:pPr>
    <w:rPr>
      <w:rFonts w:ascii="Calibri" w:eastAsia="Calibri" w:hAnsi="Calibri" w:cs="Arial"/>
      <w:lang w:val="en-US"/>
    </w:rPr>
  </w:style>
  <w:style w:type="paragraph" w:styleId="Footer">
    <w:name w:val="footer"/>
    <w:basedOn w:val="Normal"/>
    <w:link w:val="FooterChar"/>
    <w:uiPriority w:val="99"/>
    <w:unhideWhenUsed/>
    <w:rsid w:val="00043357"/>
    <w:pPr>
      <w:tabs>
        <w:tab w:val="center" w:pos="4680"/>
        <w:tab w:val="right" w:pos="9360"/>
      </w:tabs>
    </w:pPr>
  </w:style>
  <w:style w:type="character" w:customStyle="1" w:styleId="FooterChar">
    <w:name w:val="Footer Char"/>
    <w:basedOn w:val="DefaultParagraphFont"/>
    <w:link w:val="Footer"/>
    <w:uiPriority w:val="99"/>
    <w:rsid w:val="00043357"/>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learning.esaunggul.ac.i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esaunggul.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Pengantar OL</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Pengantar OL</dc:title>
  <dc:creator>Rayhan</dc:creator>
  <cp:lastModifiedBy>ASUS</cp:lastModifiedBy>
  <cp:revision>17</cp:revision>
  <cp:lastPrinted>2020-02-26T14:23:00Z</cp:lastPrinted>
  <dcterms:created xsi:type="dcterms:W3CDTF">2020-02-26T12:55:00Z</dcterms:created>
  <dcterms:modified xsi:type="dcterms:W3CDTF">2020-02-26T14:24:00Z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Creator">
    <vt:lpwstr>Microsoft® Word 2010</vt:lpwstr>
  </property>
  <property fmtid="{D5CDD505-2E9C-101B-9397-08002B2CF9AE}" pid="4" name="LastSaved">
    <vt:filetime>2020-02-26T00:00:00Z</vt:filetime>
  </property>
</Properties>
</file>