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EB3EAAF" w14:textId="77777777" w:rsidR="00FE7241" w:rsidRPr="00C0544C" w:rsidRDefault="00520142" w:rsidP="00520142">
      <w:pPr>
        <w:jc w:val="center"/>
        <w:rPr>
          <w:rFonts w:ascii="Arial" w:hAnsi="Arial" w:cs="Arial"/>
          <w:b/>
          <w:sz w:val="28"/>
          <w:szCs w:val="28"/>
        </w:rPr>
      </w:pPr>
      <w:r w:rsidRPr="00C0544C">
        <w:rPr>
          <w:rFonts w:ascii="Arial" w:hAnsi="Arial" w:cs="Arial"/>
          <w:b/>
          <w:sz w:val="28"/>
          <w:szCs w:val="28"/>
        </w:rPr>
        <w:t>Modul 13</w:t>
      </w:r>
    </w:p>
    <w:p w14:paraId="773F05C0" w14:textId="77777777" w:rsidR="00520142" w:rsidRPr="00C0544C" w:rsidRDefault="00520142" w:rsidP="00520142">
      <w:pPr>
        <w:jc w:val="center"/>
        <w:rPr>
          <w:rFonts w:ascii="Arial" w:hAnsi="Arial" w:cs="Arial"/>
          <w:b/>
          <w:sz w:val="28"/>
          <w:szCs w:val="28"/>
        </w:rPr>
      </w:pPr>
      <w:r w:rsidRPr="00C0544C">
        <w:rPr>
          <w:rFonts w:ascii="Arial" w:hAnsi="Arial" w:cs="Arial"/>
          <w:b/>
          <w:sz w:val="28"/>
          <w:szCs w:val="28"/>
        </w:rPr>
        <w:t>Penerapan Pembelajaran Berbasis Budaya</w:t>
      </w:r>
    </w:p>
    <w:p w14:paraId="47CC9035" w14:textId="77777777" w:rsidR="00520142" w:rsidRPr="00C0544C" w:rsidRDefault="00520142" w:rsidP="00520142">
      <w:pPr>
        <w:jc w:val="center"/>
        <w:rPr>
          <w:rFonts w:ascii="Arial" w:hAnsi="Arial" w:cs="Arial"/>
          <w:b/>
          <w:sz w:val="28"/>
          <w:szCs w:val="28"/>
        </w:rPr>
      </w:pPr>
    </w:p>
    <w:p w14:paraId="0DC52C08" w14:textId="77777777" w:rsidR="00520142" w:rsidRPr="00C0544C" w:rsidRDefault="00520142" w:rsidP="00520142">
      <w:pPr>
        <w:rPr>
          <w:rFonts w:ascii="Arial" w:hAnsi="Arial" w:cs="Arial"/>
          <w:sz w:val="28"/>
          <w:szCs w:val="28"/>
        </w:rPr>
      </w:pPr>
    </w:p>
    <w:p w14:paraId="6036DC29" w14:textId="77777777" w:rsidR="00520142" w:rsidRPr="00C0544C" w:rsidRDefault="00520142" w:rsidP="00520142">
      <w:pPr>
        <w:rPr>
          <w:rFonts w:ascii="Arial" w:hAnsi="Arial" w:cs="Arial"/>
          <w:b/>
          <w:sz w:val="28"/>
          <w:szCs w:val="28"/>
        </w:rPr>
      </w:pPr>
      <w:r w:rsidRPr="00C0544C">
        <w:rPr>
          <w:rFonts w:ascii="Arial" w:hAnsi="Arial" w:cs="Arial"/>
          <w:b/>
          <w:sz w:val="28"/>
          <w:szCs w:val="28"/>
        </w:rPr>
        <w:t>Pendahuluan</w:t>
      </w:r>
    </w:p>
    <w:p w14:paraId="33A90602" w14:textId="77777777" w:rsidR="00EC39EB" w:rsidRPr="00754441" w:rsidRDefault="00EC39EB" w:rsidP="00520142">
      <w:pPr>
        <w:rPr>
          <w:rFonts w:ascii="Arial" w:hAnsi="Arial" w:cs="Arial"/>
        </w:rPr>
      </w:pPr>
    </w:p>
    <w:p w14:paraId="765850E4" w14:textId="77777777" w:rsidR="00EC39EB" w:rsidRPr="00754441" w:rsidRDefault="00EC39EB" w:rsidP="00EC39EB">
      <w:pPr>
        <w:jc w:val="both"/>
        <w:rPr>
          <w:rFonts w:ascii="Arial" w:hAnsi="Arial" w:cs="Arial"/>
        </w:rPr>
      </w:pPr>
      <w:r w:rsidRPr="00754441">
        <w:rPr>
          <w:rFonts w:ascii="Arial" w:hAnsi="Arial" w:cs="Arial"/>
        </w:rPr>
        <w:t>Pada bagian akhir ini akan dikemukakan tentang Pembelajaran Berbasis Budaya sebagai salah satu bentuk perwujudan dari tahap-tahap pengembangan Pendidikan Multikultural. Perlu ditegaskan di sini bahwa Pembelajaran Berbasis Budaya ini bukan tujuan akhir Pendidikan Multikultural. Pendidikan Multikultural masih berproses yang dikatakan berlangsung terus menerus dan semakin meningkat. Dengan dilaksanakan Pembelejaran Berbasis Budaya ini maka berbagai proses dan hasil belajar yang bernuansakan budaya dapat terwujudkan secara kongkrit. Secara khusus, setelah mempelajari secara mendalam Modul ini Anda diharapkan dapat</w:t>
      </w:r>
    </w:p>
    <w:p w14:paraId="352436B0" w14:textId="77777777" w:rsidR="00EC39EB" w:rsidRPr="00754441" w:rsidRDefault="00EC39EB" w:rsidP="00EC39EB">
      <w:pPr>
        <w:pStyle w:val="ListParagraph"/>
        <w:numPr>
          <w:ilvl w:val="0"/>
          <w:numId w:val="1"/>
        </w:numPr>
        <w:rPr>
          <w:rFonts w:ascii="Arial" w:hAnsi="Arial" w:cs="Arial"/>
        </w:rPr>
      </w:pPr>
      <w:r w:rsidRPr="00754441">
        <w:rPr>
          <w:rFonts w:ascii="Arial" w:hAnsi="Arial" w:cs="Arial"/>
        </w:rPr>
        <w:t>Menjelaskan perencanaan pembelajaran berbasis budaya</w:t>
      </w:r>
    </w:p>
    <w:p w14:paraId="4952BB27" w14:textId="77777777" w:rsidR="00EC39EB" w:rsidRPr="00754441" w:rsidRDefault="00EC39EB" w:rsidP="00EC39EB">
      <w:pPr>
        <w:pStyle w:val="ListParagraph"/>
        <w:numPr>
          <w:ilvl w:val="0"/>
          <w:numId w:val="1"/>
        </w:numPr>
        <w:rPr>
          <w:rFonts w:ascii="Arial" w:hAnsi="Arial" w:cs="Arial"/>
        </w:rPr>
      </w:pPr>
      <w:r w:rsidRPr="00754441">
        <w:rPr>
          <w:rFonts w:ascii="Arial" w:hAnsi="Arial" w:cs="Arial"/>
        </w:rPr>
        <w:t>Menerapkan pembelajaran berbasis budaya pada berbagai bentuk pembelajaran di sekolah dasar</w:t>
      </w:r>
    </w:p>
    <w:p w14:paraId="05E2B05F" w14:textId="77777777" w:rsidR="00EC39EB" w:rsidRPr="00754441" w:rsidRDefault="00EC39EB" w:rsidP="00EC39EB">
      <w:pPr>
        <w:rPr>
          <w:rFonts w:ascii="Arial" w:hAnsi="Arial" w:cs="Arial"/>
        </w:rPr>
      </w:pPr>
      <w:r w:rsidRPr="00754441">
        <w:rPr>
          <w:rFonts w:ascii="Arial" w:hAnsi="Arial" w:cs="Arial"/>
        </w:rPr>
        <w:t>Untuk tujuan itu, topik-topik yang dibahas dalam Modul ini terdiri dari dua subbab, yaitu:</w:t>
      </w:r>
    </w:p>
    <w:p w14:paraId="6494E0E2" w14:textId="77777777" w:rsidR="00EC39EB" w:rsidRPr="00754441" w:rsidRDefault="00EC39EB" w:rsidP="00EC39EB">
      <w:pPr>
        <w:pStyle w:val="ListParagraph"/>
        <w:numPr>
          <w:ilvl w:val="0"/>
          <w:numId w:val="2"/>
        </w:numPr>
        <w:rPr>
          <w:rFonts w:ascii="Arial" w:hAnsi="Arial" w:cs="Arial"/>
        </w:rPr>
      </w:pPr>
      <w:r w:rsidRPr="00754441">
        <w:rPr>
          <w:rFonts w:ascii="Arial" w:hAnsi="Arial" w:cs="Arial"/>
        </w:rPr>
        <w:t>Perencanaan Pembelajaran Berbasis Budaya</w:t>
      </w:r>
    </w:p>
    <w:p w14:paraId="3E843D08" w14:textId="77777777" w:rsidR="00EC39EB" w:rsidRPr="00754441" w:rsidRDefault="00EC39EB" w:rsidP="00EC39EB">
      <w:pPr>
        <w:pStyle w:val="ListParagraph"/>
        <w:numPr>
          <w:ilvl w:val="0"/>
          <w:numId w:val="2"/>
        </w:numPr>
        <w:rPr>
          <w:rFonts w:ascii="Arial" w:hAnsi="Arial" w:cs="Arial"/>
        </w:rPr>
      </w:pPr>
      <w:r w:rsidRPr="00754441">
        <w:rPr>
          <w:rFonts w:ascii="Arial" w:hAnsi="Arial" w:cs="Arial"/>
        </w:rPr>
        <w:t>Penerapan Pembelajaran Berbasis Budaya.</w:t>
      </w:r>
    </w:p>
    <w:p w14:paraId="72262A34" w14:textId="77777777" w:rsidR="00EC39EB" w:rsidRPr="00754441" w:rsidRDefault="00EC39EB" w:rsidP="00EC39EB">
      <w:pPr>
        <w:jc w:val="both"/>
        <w:rPr>
          <w:rFonts w:ascii="Arial" w:hAnsi="Arial" w:cs="Arial"/>
        </w:rPr>
      </w:pPr>
      <w:r w:rsidRPr="00754441">
        <w:rPr>
          <w:rFonts w:ascii="Arial" w:hAnsi="Arial" w:cs="Arial"/>
        </w:rPr>
        <w:t>Agar dapat memahami Pembelajaran Berbasis Budaya secara mendalam, Anda harus membaca secara cermat, menganalisis dan mendiskusikan setiap paparan yang disajikan. Jangan lupa, untuk mengecek tingkat pemahaman atau pengalaman belajar yang telah dimiliki, Anda harus mengerjakan latihan dan tes formatif yang disajikan pada setiap penggalan kegiatan belajar dalam Unit ini. Kemudian dilanjutkan hakikat Pendidikan Multikultural.</w:t>
      </w:r>
    </w:p>
    <w:p w14:paraId="3D2E05FA" w14:textId="77777777" w:rsidR="00EC39EB" w:rsidRPr="00754441" w:rsidRDefault="00EC39EB" w:rsidP="00EC39EB">
      <w:pPr>
        <w:jc w:val="both"/>
        <w:rPr>
          <w:rFonts w:ascii="Arial" w:hAnsi="Arial" w:cs="Arial"/>
        </w:rPr>
      </w:pPr>
    </w:p>
    <w:p w14:paraId="29A80FAE" w14:textId="77777777" w:rsidR="00520142" w:rsidRPr="00C0544C" w:rsidRDefault="00EC39EB" w:rsidP="00EC39EB">
      <w:pPr>
        <w:jc w:val="both"/>
        <w:rPr>
          <w:rFonts w:ascii="Arial" w:hAnsi="Arial" w:cs="Arial"/>
          <w:i/>
        </w:rPr>
      </w:pPr>
      <w:r w:rsidRPr="00C0544C">
        <w:rPr>
          <w:rFonts w:ascii="Arial" w:hAnsi="Arial" w:cs="Arial"/>
          <w:i/>
        </w:rPr>
        <w:t>Selamat belajar, semoga Anda menjadi lebih berbudaya</w:t>
      </w:r>
    </w:p>
    <w:p w14:paraId="2F6E411B" w14:textId="77777777" w:rsidR="00EC39EB" w:rsidRPr="00754441" w:rsidRDefault="00EC39EB" w:rsidP="00EC39EB">
      <w:pPr>
        <w:jc w:val="both"/>
        <w:rPr>
          <w:rFonts w:ascii="Arial" w:hAnsi="Arial" w:cs="Arial"/>
        </w:rPr>
      </w:pPr>
    </w:p>
    <w:p w14:paraId="33C479CF" w14:textId="77777777" w:rsidR="00EC39EB" w:rsidRPr="00754441" w:rsidRDefault="00EC39EB" w:rsidP="00EC39EB">
      <w:pPr>
        <w:jc w:val="both"/>
        <w:rPr>
          <w:rFonts w:ascii="Arial" w:hAnsi="Arial" w:cs="Arial"/>
        </w:rPr>
      </w:pPr>
    </w:p>
    <w:p w14:paraId="1381BB3D" w14:textId="77777777" w:rsidR="00EC39EB" w:rsidRPr="00C0544C" w:rsidRDefault="003D4834" w:rsidP="00EC39EB">
      <w:pPr>
        <w:jc w:val="both"/>
        <w:rPr>
          <w:rFonts w:ascii="Arial" w:hAnsi="Arial" w:cs="Arial"/>
          <w:b/>
          <w:sz w:val="28"/>
          <w:szCs w:val="28"/>
        </w:rPr>
      </w:pPr>
      <w:r w:rsidRPr="00C0544C">
        <w:rPr>
          <w:rFonts w:ascii="Arial" w:hAnsi="Arial" w:cs="Arial"/>
          <w:b/>
          <w:sz w:val="28"/>
          <w:szCs w:val="28"/>
        </w:rPr>
        <w:t>Perencanaan Pembelajaran Berbasis Budaya</w:t>
      </w:r>
    </w:p>
    <w:p w14:paraId="72F8E01C" w14:textId="77777777" w:rsidR="003D4834" w:rsidRPr="00754441" w:rsidRDefault="003D4834" w:rsidP="00EC39EB">
      <w:pPr>
        <w:jc w:val="both"/>
        <w:rPr>
          <w:rFonts w:ascii="Arial" w:hAnsi="Arial" w:cs="Arial"/>
          <w:b/>
        </w:rPr>
      </w:pPr>
    </w:p>
    <w:p w14:paraId="50BA80EA" w14:textId="77777777" w:rsidR="003D4834" w:rsidRPr="00754441" w:rsidRDefault="003D4834" w:rsidP="003D4834">
      <w:pPr>
        <w:jc w:val="both"/>
        <w:rPr>
          <w:rFonts w:ascii="Arial" w:hAnsi="Arial" w:cs="Arial"/>
        </w:rPr>
      </w:pPr>
      <w:r w:rsidRPr="00754441">
        <w:rPr>
          <w:rFonts w:ascii="Arial" w:hAnsi="Arial" w:cs="Arial"/>
        </w:rPr>
        <w:t>Pada Subbab ini akan disajikan berbagai hal yang harus diperhatikan dalam memasukkan materi Pendidikan Multikultural dalam bentuk pembelajaran yang ada di kelas maupun di luar kelas. Pemakaian budaya lokal (etnis) dalam Pembelajaran Berbasis Budaya sangat bermanfaat bagi pemaknaan proses dan hasil belajar, karena peserta didik mendapatkan pengalaman belajar yang kontekstual (titian kambing) dan bahan apersepsi untuk memahami konsep ilmu pengetahuan dalam budaya lokal (etnis) yang dimiliki. Di samping itu, model pengintegrasian budaya dalam pembelajaran dapat memperkaya budaya lokal (etnis) tersebut yang pada gilirannya juga dapat mengembangkan dan mengukuhkan budaya nasional yang merupakan puncak-puncak budaya lokal dan budaya etnis yang berkembang (Dikti, 2004: 4). Dalam Pembelajaran Berbasis Budaya, “budaya diintegrasikan sebagai alat bagi proses belajar untuk memotivasi peserta didik dalam mengaplikasikan pengetahuan, bekerja secara kooperatif, dan mempersepsikan keterkaitan antara berbagai mata pelajaran.”</w:t>
      </w:r>
    </w:p>
    <w:p w14:paraId="1DF07CD5" w14:textId="77777777" w:rsidR="003D4834" w:rsidRPr="00754441" w:rsidRDefault="003D4834" w:rsidP="003D4834">
      <w:pPr>
        <w:jc w:val="both"/>
        <w:rPr>
          <w:rFonts w:ascii="Arial" w:hAnsi="Arial" w:cs="Arial"/>
        </w:rPr>
      </w:pPr>
    </w:p>
    <w:p w14:paraId="2DF1B978" w14:textId="77777777" w:rsidR="003D4834" w:rsidRPr="00754441" w:rsidRDefault="003D4834" w:rsidP="003D4834">
      <w:pPr>
        <w:pStyle w:val="ListParagraph"/>
        <w:numPr>
          <w:ilvl w:val="0"/>
          <w:numId w:val="3"/>
        </w:numPr>
        <w:ind w:left="426" w:hanging="426"/>
        <w:jc w:val="both"/>
        <w:rPr>
          <w:rFonts w:ascii="Arial" w:hAnsi="Arial" w:cs="Arial"/>
          <w:b/>
        </w:rPr>
      </w:pPr>
      <w:r w:rsidRPr="00754441">
        <w:rPr>
          <w:rFonts w:ascii="Arial" w:hAnsi="Arial" w:cs="Arial"/>
          <w:b/>
        </w:rPr>
        <w:t>Petunjuk untuk mengajarkan materi multikultural</w:t>
      </w:r>
    </w:p>
    <w:p w14:paraId="2D64EC03" w14:textId="77777777" w:rsidR="003D4834" w:rsidRPr="00754441" w:rsidRDefault="003D4834" w:rsidP="003D4834">
      <w:pPr>
        <w:pStyle w:val="ListParagraph"/>
        <w:ind w:left="426"/>
        <w:jc w:val="both"/>
        <w:rPr>
          <w:rFonts w:ascii="Arial" w:hAnsi="Arial" w:cs="Arial"/>
        </w:rPr>
      </w:pPr>
      <w:r w:rsidRPr="00754441">
        <w:rPr>
          <w:rFonts w:ascii="Arial" w:hAnsi="Arial" w:cs="Arial"/>
        </w:rPr>
        <w:t>Empat belas petunjuk berikut didesain untuk membantu Anda dengan lebih baik dalam mengintegrasikan isi tentang kelompok etnis ke dalam perencanaan dan pelaksanaan sekolah dan mengajar secara efektif dalam lingkungan multikultural.</w:t>
      </w:r>
    </w:p>
    <w:p w14:paraId="13BF0A81" w14:textId="77777777" w:rsidR="00754441" w:rsidRPr="00754441" w:rsidRDefault="003D4834" w:rsidP="00754441">
      <w:pPr>
        <w:pStyle w:val="ListParagraph"/>
        <w:numPr>
          <w:ilvl w:val="0"/>
          <w:numId w:val="4"/>
        </w:numPr>
        <w:jc w:val="both"/>
        <w:rPr>
          <w:rFonts w:ascii="Arial" w:hAnsi="Arial" w:cs="Arial"/>
        </w:rPr>
      </w:pPr>
      <w:r w:rsidRPr="00754441">
        <w:rPr>
          <w:rFonts w:ascii="Arial" w:hAnsi="Arial" w:cs="Arial"/>
        </w:rPr>
        <w:t xml:space="preserve">Anda, guru, adalah variabel yang amat penting dalam mengajarkan materi etnis. Jika Anda memiliki pengetahuan, sikap, dan ketrampilan </w:t>
      </w:r>
      <w:proofErr w:type="gramStart"/>
      <w:r w:rsidRPr="00754441">
        <w:rPr>
          <w:rFonts w:ascii="Arial" w:hAnsi="Arial" w:cs="Arial"/>
        </w:rPr>
        <w:t>yang  diperlukan</w:t>
      </w:r>
      <w:proofErr w:type="gramEnd"/>
      <w:r w:rsidRPr="00754441">
        <w:rPr>
          <w:rFonts w:ascii="Arial" w:hAnsi="Arial" w:cs="Arial"/>
        </w:rPr>
        <w:t>, saat Anda menghadapi materi rasis di dalam bahan pelajaran atau mengobservasi rasisme dalam pernyataan dan perilaku siswa, Anda dapat menggunakan situasi ini untuk mengajarkan pelajaran penting tentang pengalaman kelompok etnis tertentu.</w:t>
      </w:r>
    </w:p>
    <w:p w14:paraId="2302C16B"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Pengetahuan tentang kelompok etnis diperlukan untuk mengajarkan materi</w:t>
      </w:r>
      <w:r>
        <w:rPr>
          <w:rFonts w:ascii="Arial" w:hAnsi="Arial" w:cs="Arial"/>
        </w:rPr>
        <w:t xml:space="preserve"> </w:t>
      </w:r>
      <w:r w:rsidRPr="00754441">
        <w:rPr>
          <w:rFonts w:ascii="Arial" w:hAnsi="Arial" w:cs="Arial"/>
        </w:rPr>
        <w:t>etnis secara efektif. Baca paling sedikit satu buku utama yang mensurvei</w:t>
      </w:r>
      <w:r>
        <w:rPr>
          <w:rFonts w:ascii="Arial" w:hAnsi="Arial" w:cs="Arial"/>
        </w:rPr>
        <w:t xml:space="preserve"> </w:t>
      </w:r>
      <w:r w:rsidRPr="00754441">
        <w:rPr>
          <w:rFonts w:ascii="Arial" w:hAnsi="Arial" w:cs="Arial"/>
        </w:rPr>
        <w:t>sejarah dan budaya kelompok etnis.</w:t>
      </w:r>
    </w:p>
    <w:p w14:paraId="3BC2F572"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Sensitiflah dengan sikap, perilaku rasial Anda sendiri dan pernyataan yang</w:t>
      </w:r>
      <w:r>
        <w:rPr>
          <w:rFonts w:ascii="Arial" w:hAnsi="Arial" w:cs="Arial"/>
        </w:rPr>
        <w:t xml:space="preserve"> </w:t>
      </w:r>
      <w:r w:rsidRPr="00754441">
        <w:rPr>
          <w:rFonts w:ascii="Arial" w:hAnsi="Arial" w:cs="Arial"/>
        </w:rPr>
        <w:t xml:space="preserve">Anda buat sekitar kelompok etnis di kelas. Pernyataan </w:t>
      </w:r>
      <w:proofErr w:type="gramStart"/>
      <w:r w:rsidRPr="00754441">
        <w:rPr>
          <w:rFonts w:ascii="Arial" w:hAnsi="Arial" w:cs="Arial"/>
        </w:rPr>
        <w:t>seperti ”Duduk</w:t>
      </w:r>
      <w:proofErr w:type="gramEnd"/>
      <w:r w:rsidRPr="00754441">
        <w:rPr>
          <w:rFonts w:ascii="Arial" w:hAnsi="Arial" w:cs="Arial"/>
        </w:rPr>
        <w:t xml:space="preserve"> seperti</w:t>
      </w:r>
      <w:r>
        <w:rPr>
          <w:rFonts w:ascii="Arial" w:hAnsi="Arial" w:cs="Arial"/>
        </w:rPr>
        <w:t xml:space="preserve"> </w:t>
      </w:r>
      <w:r w:rsidRPr="00754441">
        <w:rPr>
          <w:rFonts w:ascii="Arial" w:hAnsi="Arial" w:cs="Arial"/>
        </w:rPr>
        <w:t>seorang Indian” sebagai stereotipe Amerika Asli. Duduk “bersimpuh seperti</w:t>
      </w:r>
      <w:r>
        <w:rPr>
          <w:rFonts w:ascii="Arial" w:hAnsi="Arial" w:cs="Arial"/>
        </w:rPr>
        <w:t xml:space="preserve"> </w:t>
      </w:r>
      <w:r w:rsidRPr="00754441">
        <w:rPr>
          <w:rFonts w:ascii="Arial" w:hAnsi="Arial" w:cs="Arial"/>
        </w:rPr>
        <w:t>orang Jawa”.</w:t>
      </w:r>
    </w:p>
    <w:p w14:paraId="414EEC82"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Yakinkan bahwa kelas Anda membawa citra positif tentang berbagai kelompok</w:t>
      </w:r>
      <w:r>
        <w:rPr>
          <w:rFonts w:ascii="Arial" w:hAnsi="Arial" w:cs="Arial"/>
        </w:rPr>
        <w:t xml:space="preserve"> </w:t>
      </w:r>
      <w:r w:rsidRPr="00754441">
        <w:rPr>
          <w:rFonts w:ascii="Arial" w:hAnsi="Arial" w:cs="Arial"/>
        </w:rPr>
        <w:t>etnis. Anda dapat melakukan ini dengan menayangkan majalah dinding, poster,</w:t>
      </w:r>
      <w:r>
        <w:rPr>
          <w:rFonts w:ascii="Arial" w:hAnsi="Arial" w:cs="Arial"/>
        </w:rPr>
        <w:t xml:space="preserve"> </w:t>
      </w:r>
      <w:r w:rsidRPr="00754441">
        <w:rPr>
          <w:rFonts w:ascii="Arial" w:hAnsi="Arial" w:cs="Arial"/>
        </w:rPr>
        <w:t>dan kalender yang memperlihatkan perbedaan rasial dan etnis dalam</w:t>
      </w:r>
      <w:r>
        <w:rPr>
          <w:rFonts w:ascii="Arial" w:hAnsi="Arial" w:cs="Arial"/>
        </w:rPr>
        <w:t xml:space="preserve"> </w:t>
      </w:r>
      <w:r w:rsidRPr="00754441">
        <w:rPr>
          <w:rFonts w:ascii="Arial" w:hAnsi="Arial" w:cs="Arial"/>
        </w:rPr>
        <w:t>masyarakat.</w:t>
      </w:r>
    </w:p>
    <w:p w14:paraId="0BD405C1"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Sensitiflah terhadap sikap rasial dan etnis dari siswa Anda dan jangan</w:t>
      </w:r>
      <w:r>
        <w:rPr>
          <w:rFonts w:ascii="Arial" w:hAnsi="Arial" w:cs="Arial"/>
        </w:rPr>
        <w:t xml:space="preserve"> </w:t>
      </w:r>
      <w:r w:rsidRPr="00754441">
        <w:rPr>
          <w:rFonts w:ascii="Arial" w:hAnsi="Arial" w:cs="Arial"/>
        </w:rPr>
        <w:t>menerima keyakinan bahwa “anak-anak tidak melihat ras, kelompok</w:t>
      </w:r>
      <w:r>
        <w:rPr>
          <w:rFonts w:ascii="Arial" w:hAnsi="Arial" w:cs="Arial"/>
        </w:rPr>
        <w:t xml:space="preserve"> </w:t>
      </w:r>
      <w:r w:rsidRPr="00754441">
        <w:rPr>
          <w:rFonts w:ascii="Arial" w:hAnsi="Arial" w:cs="Arial"/>
        </w:rPr>
        <w:t>kaya/miskin, warna kulit.” Karena hal ini disangkal oleh riset. Semenjak riset</w:t>
      </w:r>
      <w:r>
        <w:rPr>
          <w:rFonts w:ascii="Arial" w:hAnsi="Arial" w:cs="Arial"/>
        </w:rPr>
        <w:t xml:space="preserve"> </w:t>
      </w:r>
      <w:r w:rsidRPr="00754441">
        <w:rPr>
          <w:rFonts w:ascii="Arial" w:hAnsi="Arial" w:cs="Arial"/>
        </w:rPr>
        <w:t>pemula oleh Lasker pada tahun 1929, peneliti telah mengetahui bahwa anak</w:t>
      </w:r>
      <w:r>
        <w:rPr>
          <w:rFonts w:ascii="Arial" w:hAnsi="Arial" w:cs="Arial"/>
        </w:rPr>
        <w:t xml:space="preserve"> </w:t>
      </w:r>
      <w:r w:rsidRPr="00754441">
        <w:rPr>
          <w:rFonts w:ascii="Arial" w:hAnsi="Arial" w:cs="Arial"/>
        </w:rPr>
        <w:t>yang muda sekali sadar akan perbedaan rasial dan bahwa mereka cenderung</w:t>
      </w:r>
      <w:r>
        <w:rPr>
          <w:rFonts w:ascii="Arial" w:hAnsi="Arial" w:cs="Arial"/>
        </w:rPr>
        <w:t xml:space="preserve"> </w:t>
      </w:r>
      <w:r w:rsidRPr="00754441">
        <w:rPr>
          <w:rFonts w:ascii="Arial" w:hAnsi="Arial" w:cs="Arial"/>
        </w:rPr>
        <w:t>menerima penilaian atas berbagai kelompok ras yang normatif dalam</w:t>
      </w:r>
      <w:r>
        <w:rPr>
          <w:rFonts w:ascii="Arial" w:hAnsi="Arial" w:cs="Arial"/>
        </w:rPr>
        <w:t xml:space="preserve"> </w:t>
      </w:r>
      <w:r w:rsidRPr="00754441">
        <w:rPr>
          <w:rFonts w:ascii="Arial" w:hAnsi="Arial" w:cs="Arial"/>
        </w:rPr>
        <w:t>masyarakat luas. Jangan mencoba mengabaikan perbedaan ras dan etnis yang</w:t>
      </w:r>
      <w:r>
        <w:rPr>
          <w:rFonts w:ascii="Arial" w:hAnsi="Arial" w:cs="Arial"/>
        </w:rPr>
        <w:t xml:space="preserve"> </w:t>
      </w:r>
      <w:r w:rsidRPr="00754441">
        <w:rPr>
          <w:rFonts w:ascii="Arial" w:hAnsi="Arial" w:cs="Arial"/>
        </w:rPr>
        <w:t>Anda lihat; cobalah merespon perbedaan ini secara positif dan sensitif.</w:t>
      </w:r>
    </w:p>
    <w:p w14:paraId="5FED7E60"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Bijaksanalah dalam pilihan Anda dan dalam menggunakan materi pelajaran.</w:t>
      </w:r>
      <w:r>
        <w:rPr>
          <w:rFonts w:ascii="Arial" w:hAnsi="Arial" w:cs="Arial"/>
        </w:rPr>
        <w:t xml:space="preserve"> </w:t>
      </w:r>
      <w:r w:rsidRPr="00754441">
        <w:rPr>
          <w:rFonts w:ascii="Arial" w:hAnsi="Arial" w:cs="Arial"/>
        </w:rPr>
        <w:t>Sebagian materi mengandung stereotipe yang halus maupun mencolok atas</w:t>
      </w:r>
      <w:r>
        <w:rPr>
          <w:rFonts w:ascii="Arial" w:hAnsi="Arial" w:cs="Arial"/>
        </w:rPr>
        <w:t xml:space="preserve"> </w:t>
      </w:r>
      <w:r w:rsidRPr="00754441">
        <w:rPr>
          <w:rFonts w:ascii="Arial" w:hAnsi="Arial" w:cs="Arial"/>
        </w:rPr>
        <w:t>kelompok etnis. Menjelaskan pada siswa kalau suatu kelompok etnis</w:t>
      </w:r>
      <w:r>
        <w:rPr>
          <w:rFonts w:ascii="Arial" w:hAnsi="Arial" w:cs="Arial"/>
        </w:rPr>
        <w:t xml:space="preserve"> </w:t>
      </w:r>
      <w:r w:rsidRPr="00754441">
        <w:rPr>
          <w:rFonts w:ascii="Arial" w:hAnsi="Arial" w:cs="Arial"/>
        </w:rPr>
        <w:t xml:space="preserve">distereotipkan, diabaikan dari, atau </w:t>
      </w:r>
      <w:r>
        <w:rPr>
          <w:rFonts w:ascii="Arial" w:hAnsi="Arial" w:cs="Arial"/>
        </w:rPr>
        <w:t xml:space="preserve">menggambarkan materi dari sudut </w:t>
      </w:r>
      <w:r w:rsidRPr="00754441">
        <w:rPr>
          <w:rFonts w:ascii="Arial" w:hAnsi="Arial" w:cs="Arial"/>
        </w:rPr>
        <w:t>pandang</w:t>
      </w:r>
      <w:r>
        <w:rPr>
          <w:rFonts w:ascii="Arial" w:hAnsi="Arial" w:cs="Arial"/>
        </w:rPr>
        <w:t xml:space="preserve"> </w:t>
      </w:r>
      <w:r w:rsidRPr="00754441">
        <w:rPr>
          <w:rFonts w:ascii="Arial" w:hAnsi="Arial" w:cs="Arial"/>
        </w:rPr>
        <w:t>tertentu.</w:t>
      </w:r>
    </w:p>
    <w:p w14:paraId="35160ABB"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Gunakan buku, film, videotipe, dan rekaman yang dijual di pasaran untuk</w:t>
      </w:r>
      <w:r>
        <w:rPr>
          <w:rFonts w:ascii="Arial" w:hAnsi="Arial" w:cs="Arial"/>
        </w:rPr>
        <w:t xml:space="preserve"> </w:t>
      </w:r>
      <w:r w:rsidRPr="00754441">
        <w:rPr>
          <w:rFonts w:ascii="Arial" w:hAnsi="Arial" w:cs="Arial"/>
        </w:rPr>
        <w:t>pelengkap buku teks dari kelompok etnis dan menyajikan perspektif kelompok</w:t>
      </w:r>
      <w:r>
        <w:rPr>
          <w:rFonts w:ascii="Arial" w:hAnsi="Arial" w:cs="Arial"/>
        </w:rPr>
        <w:t xml:space="preserve"> </w:t>
      </w:r>
      <w:r w:rsidRPr="00754441">
        <w:rPr>
          <w:rFonts w:ascii="Arial" w:hAnsi="Arial" w:cs="Arial"/>
        </w:rPr>
        <w:t>etnis pada siswa Anda. Beberapa sumber ini mengandung gambaran yang kaya</w:t>
      </w:r>
      <w:r>
        <w:rPr>
          <w:rFonts w:ascii="Arial" w:hAnsi="Arial" w:cs="Arial"/>
        </w:rPr>
        <w:t xml:space="preserve"> </w:t>
      </w:r>
      <w:r w:rsidRPr="00754441">
        <w:rPr>
          <w:rFonts w:ascii="Arial" w:hAnsi="Arial" w:cs="Arial"/>
        </w:rPr>
        <w:t>dan kuat atas pengalaman dari orang kulit berwarna.</w:t>
      </w:r>
    </w:p>
    <w:p w14:paraId="29A68A51"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Berikan sentuhan warisan budaya dan etnis Anda sendiri. Dengan berbagi</w:t>
      </w:r>
      <w:r>
        <w:rPr>
          <w:rFonts w:ascii="Arial" w:hAnsi="Arial" w:cs="Arial"/>
        </w:rPr>
        <w:t xml:space="preserve"> </w:t>
      </w:r>
      <w:r w:rsidRPr="00754441">
        <w:rPr>
          <w:rFonts w:ascii="Arial" w:hAnsi="Arial" w:cs="Arial"/>
        </w:rPr>
        <w:t>kisah etnis dan budaya dengan siswa, Anda akan menciptakan iklim berbagai di</w:t>
      </w:r>
      <w:r>
        <w:rPr>
          <w:rFonts w:ascii="Arial" w:hAnsi="Arial" w:cs="Arial"/>
        </w:rPr>
        <w:t xml:space="preserve"> </w:t>
      </w:r>
      <w:r w:rsidRPr="00754441">
        <w:rPr>
          <w:rFonts w:ascii="Arial" w:hAnsi="Arial" w:cs="Arial"/>
        </w:rPr>
        <w:t>kelas, akan membantu memotivasi siswa mendalami akar budaya dan etnis dan</w:t>
      </w:r>
      <w:r>
        <w:rPr>
          <w:rFonts w:ascii="Arial" w:hAnsi="Arial" w:cs="Arial"/>
        </w:rPr>
        <w:t xml:space="preserve"> </w:t>
      </w:r>
      <w:r w:rsidRPr="00754441">
        <w:rPr>
          <w:rFonts w:ascii="Arial" w:hAnsi="Arial" w:cs="Arial"/>
        </w:rPr>
        <w:t>akan menghasilkan pembelajaran yang kuat bagi siswa Anda.</w:t>
      </w:r>
    </w:p>
    <w:p w14:paraId="75150BDB"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Sensitiflah dengan kemungkinan sifat kontroversial dari sebagian materi studi</w:t>
      </w:r>
      <w:r>
        <w:rPr>
          <w:rFonts w:ascii="Arial" w:hAnsi="Arial" w:cs="Arial"/>
        </w:rPr>
        <w:t xml:space="preserve"> </w:t>
      </w:r>
      <w:r w:rsidRPr="00754441">
        <w:rPr>
          <w:rFonts w:ascii="Arial" w:hAnsi="Arial" w:cs="Arial"/>
        </w:rPr>
        <w:t>etnis. Jika Anda telah jelas dan paham tentang tujuan pengejaran, Anda dapat</w:t>
      </w:r>
      <w:r>
        <w:rPr>
          <w:rFonts w:ascii="Arial" w:hAnsi="Arial" w:cs="Arial"/>
        </w:rPr>
        <w:t xml:space="preserve"> </w:t>
      </w:r>
      <w:r w:rsidRPr="00754441">
        <w:rPr>
          <w:rFonts w:ascii="Arial" w:hAnsi="Arial" w:cs="Arial"/>
        </w:rPr>
        <w:t>menggunakan buku yang kurang kontroversial untuk mencapai utujuan yang</w:t>
      </w:r>
      <w:r>
        <w:rPr>
          <w:rFonts w:ascii="Arial" w:hAnsi="Arial" w:cs="Arial"/>
        </w:rPr>
        <w:t xml:space="preserve"> </w:t>
      </w:r>
      <w:r w:rsidRPr="00754441">
        <w:rPr>
          <w:rFonts w:ascii="Arial" w:hAnsi="Arial" w:cs="Arial"/>
        </w:rPr>
        <w:t>sama.</w:t>
      </w:r>
    </w:p>
    <w:p w14:paraId="4374C6DF" w14:textId="77777777" w:rsidR="00754441" w:rsidRDefault="00754441" w:rsidP="00754441">
      <w:pPr>
        <w:pStyle w:val="ListParagraph"/>
        <w:numPr>
          <w:ilvl w:val="0"/>
          <w:numId w:val="4"/>
        </w:numPr>
        <w:jc w:val="both"/>
        <w:rPr>
          <w:rFonts w:ascii="Arial" w:hAnsi="Arial" w:cs="Arial"/>
        </w:rPr>
      </w:pPr>
      <w:r w:rsidRPr="00754441">
        <w:rPr>
          <w:rFonts w:ascii="Arial" w:hAnsi="Arial" w:cs="Arial"/>
        </w:rPr>
        <w:t>Sensitiflah dengan tahap perkembangan dari siswa Anda jika Anda memilih</w:t>
      </w:r>
      <w:r>
        <w:rPr>
          <w:rFonts w:ascii="Arial" w:hAnsi="Arial" w:cs="Arial"/>
        </w:rPr>
        <w:t xml:space="preserve"> </w:t>
      </w:r>
      <w:r w:rsidRPr="00754441">
        <w:rPr>
          <w:rFonts w:ascii="Arial" w:hAnsi="Arial" w:cs="Arial"/>
        </w:rPr>
        <w:t>konsep, mater, dan aktivitas yang brkaitan dengan kelompok etnis. Konsep dan</w:t>
      </w:r>
      <w:r>
        <w:rPr>
          <w:rFonts w:ascii="Arial" w:hAnsi="Arial" w:cs="Arial"/>
        </w:rPr>
        <w:t xml:space="preserve"> </w:t>
      </w:r>
      <w:r w:rsidRPr="00754441">
        <w:rPr>
          <w:rFonts w:ascii="Arial" w:hAnsi="Arial" w:cs="Arial"/>
        </w:rPr>
        <w:t>aktivitas belajar bagi anak TK dan SD seharusnya spesifik dan kongkrit. Siswa</w:t>
      </w:r>
      <w:r>
        <w:rPr>
          <w:rFonts w:ascii="Arial" w:hAnsi="Arial" w:cs="Arial"/>
        </w:rPr>
        <w:t xml:space="preserve"> </w:t>
      </w:r>
      <w:r w:rsidRPr="00754441">
        <w:rPr>
          <w:rFonts w:ascii="Arial" w:hAnsi="Arial" w:cs="Arial"/>
        </w:rPr>
        <w:t>di sekolah dasar seharusnya diajari konsep seperti persamaan, perbedaan,</w:t>
      </w:r>
      <w:r>
        <w:rPr>
          <w:rFonts w:ascii="Arial" w:hAnsi="Arial" w:cs="Arial"/>
        </w:rPr>
        <w:t xml:space="preserve"> </w:t>
      </w:r>
      <w:r w:rsidRPr="00754441">
        <w:rPr>
          <w:rFonts w:ascii="Arial" w:hAnsi="Arial" w:cs="Arial"/>
        </w:rPr>
        <w:t>prasangka, dan diskriminasi daripada konsep yang lebih tinggi seperti rasisme</w:t>
      </w:r>
      <w:r>
        <w:rPr>
          <w:rFonts w:ascii="Arial" w:hAnsi="Arial" w:cs="Arial"/>
        </w:rPr>
        <w:t xml:space="preserve"> </w:t>
      </w:r>
      <w:r w:rsidRPr="00754441">
        <w:rPr>
          <w:rFonts w:ascii="Arial" w:hAnsi="Arial" w:cs="Arial"/>
        </w:rPr>
        <w:t>dan penjajahan. Visi dan biografi merupakan wahana yang bagus untuk</w:t>
      </w:r>
      <w:r>
        <w:rPr>
          <w:rFonts w:ascii="Arial" w:hAnsi="Arial" w:cs="Arial"/>
        </w:rPr>
        <w:t xml:space="preserve"> </w:t>
      </w:r>
      <w:r w:rsidRPr="00754441">
        <w:rPr>
          <w:rFonts w:ascii="Arial" w:hAnsi="Arial" w:cs="Arial"/>
        </w:rPr>
        <w:t>memperkenalkan konsep ini pada siswa di teman kanak-kanak dan sekolah</w:t>
      </w:r>
      <w:r>
        <w:rPr>
          <w:rFonts w:ascii="Arial" w:hAnsi="Arial" w:cs="Arial"/>
        </w:rPr>
        <w:t xml:space="preserve"> </w:t>
      </w:r>
      <w:r w:rsidRPr="00754441">
        <w:rPr>
          <w:rFonts w:ascii="Arial" w:hAnsi="Arial" w:cs="Arial"/>
        </w:rPr>
        <w:t>dasar. Kita bisa kenalkan bagaimana seorang yang memiliki kekurangan dalam</w:t>
      </w:r>
      <w:r>
        <w:rPr>
          <w:rFonts w:ascii="Arial" w:hAnsi="Arial" w:cs="Arial"/>
        </w:rPr>
        <w:t xml:space="preserve"> </w:t>
      </w:r>
      <w:r w:rsidRPr="00754441">
        <w:rPr>
          <w:rFonts w:ascii="Arial" w:hAnsi="Arial" w:cs="Arial"/>
        </w:rPr>
        <w:t>segi pendengaran dan terkucilkan dari lingkungan seperti Thomas Alfa Edison</w:t>
      </w:r>
      <w:r>
        <w:rPr>
          <w:rFonts w:ascii="Arial" w:hAnsi="Arial" w:cs="Arial"/>
        </w:rPr>
        <w:t xml:space="preserve"> </w:t>
      </w:r>
      <w:r w:rsidRPr="00754441">
        <w:rPr>
          <w:rFonts w:ascii="Arial" w:hAnsi="Arial" w:cs="Arial"/>
        </w:rPr>
        <w:t>mampu menghasilkan karya yang spektakuler. Siswa berkembang berangsur</w:t>
      </w:r>
      <w:r>
        <w:rPr>
          <w:rFonts w:ascii="Arial" w:hAnsi="Arial" w:cs="Arial"/>
        </w:rPr>
        <w:t>-</w:t>
      </w:r>
      <w:r w:rsidRPr="00754441">
        <w:rPr>
          <w:rFonts w:ascii="Arial" w:hAnsi="Arial" w:cs="Arial"/>
        </w:rPr>
        <w:t>angsur,</w:t>
      </w:r>
      <w:r>
        <w:rPr>
          <w:rFonts w:ascii="Arial" w:hAnsi="Arial" w:cs="Arial"/>
        </w:rPr>
        <w:t xml:space="preserve"> </w:t>
      </w:r>
      <w:r w:rsidRPr="00754441">
        <w:rPr>
          <w:rFonts w:ascii="Arial" w:hAnsi="Arial" w:cs="Arial"/>
        </w:rPr>
        <w:t>mereka dapat dikenalkan konsep, contoh, dan aktivitas yang lebih</w:t>
      </w:r>
      <w:r>
        <w:rPr>
          <w:rFonts w:ascii="Arial" w:hAnsi="Arial" w:cs="Arial"/>
        </w:rPr>
        <w:t xml:space="preserve"> </w:t>
      </w:r>
      <w:r w:rsidRPr="00754441">
        <w:rPr>
          <w:rFonts w:ascii="Arial" w:hAnsi="Arial" w:cs="Arial"/>
        </w:rPr>
        <w:t>kompleks.</w:t>
      </w:r>
    </w:p>
    <w:p w14:paraId="71FE2BA8" w14:textId="77777777" w:rsidR="00754441" w:rsidRDefault="00754441" w:rsidP="00754441">
      <w:pPr>
        <w:pStyle w:val="ListParagraph"/>
        <w:numPr>
          <w:ilvl w:val="0"/>
          <w:numId w:val="4"/>
        </w:numPr>
        <w:ind w:left="1134" w:hanging="425"/>
        <w:jc w:val="both"/>
        <w:rPr>
          <w:rFonts w:ascii="Arial" w:hAnsi="Arial" w:cs="Arial"/>
        </w:rPr>
      </w:pPr>
      <w:r w:rsidRPr="00754441">
        <w:rPr>
          <w:rFonts w:ascii="Arial" w:hAnsi="Arial" w:cs="Arial"/>
        </w:rPr>
        <w:t>Memandang siswa kelompok minoritas Anda sebagai pemenang. Beberapa</w:t>
      </w:r>
      <w:r>
        <w:rPr>
          <w:rFonts w:ascii="Arial" w:hAnsi="Arial" w:cs="Arial"/>
        </w:rPr>
        <w:t xml:space="preserve"> </w:t>
      </w:r>
      <w:r w:rsidRPr="00754441">
        <w:rPr>
          <w:rFonts w:ascii="Arial" w:hAnsi="Arial" w:cs="Arial"/>
        </w:rPr>
        <w:t>siswa kulit berwarna mencapai tujuan karier dan akademis yang tinggi. Mereka</w:t>
      </w:r>
      <w:r>
        <w:rPr>
          <w:rFonts w:ascii="Arial" w:hAnsi="Arial" w:cs="Arial"/>
        </w:rPr>
        <w:t xml:space="preserve"> </w:t>
      </w:r>
      <w:r w:rsidRPr="00754441">
        <w:rPr>
          <w:rFonts w:ascii="Arial" w:hAnsi="Arial" w:cs="Arial"/>
        </w:rPr>
        <w:t>membutuhkan guru yang meyakini bahwa mereka dapat berhasil dan</w:t>
      </w:r>
      <w:r>
        <w:rPr>
          <w:rFonts w:ascii="Arial" w:hAnsi="Arial" w:cs="Arial"/>
        </w:rPr>
        <w:t xml:space="preserve"> </w:t>
      </w:r>
      <w:r w:rsidRPr="00754441">
        <w:rPr>
          <w:rFonts w:ascii="Arial" w:hAnsi="Arial" w:cs="Arial"/>
        </w:rPr>
        <w:t>berkemauan untuk membantu keberhasilan mereka. Baik riset maupun teori</w:t>
      </w:r>
      <w:r>
        <w:rPr>
          <w:rFonts w:ascii="Arial" w:hAnsi="Arial" w:cs="Arial"/>
        </w:rPr>
        <w:t xml:space="preserve"> </w:t>
      </w:r>
      <w:r w:rsidRPr="00754441">
        <w:rPr>
          <w:rFonts w:ascii="Arial" w:hAnsi="Arial" w:cs="Arial"/>
        </w:rPr>
        <w:t>menunjukkan bahwa siswa lebih mungkin mencapai prestasi akademis tinggi</w:t>
      </w:r>
      <w:r>
        <w:rPr>
          <w:rFonts w:ascii="Arial" w:hAnsi="Arial" w:cs="Arial"/>
        </w:rPr>
        <w:t xml:space="preserve"> </w:t>
      </w:r>
      <w:r w:rsidRPr="00754441">
        <w:rPr>
          <w:rFonts w:ascii="Arial" w:hAnsi="Arial" w:cs="Arial"/>
        </w:rPr>
        <w:t>jika guru mereka memiliki harapan akademis yang tinggi untuk siswasiswanya.</w:t>
      </w:r>
    </w:p>
    <w:p w14:paraId="3EDDB348" w14:textId="77777777" w:rsidR="00754441" w:rsidRDefault="00754441" w:rsidP="00754441">
      <w:pPr>
        <w:pStyle w:val="ListParagraph"/>
        <w:numPr>
          <w:ilvl w:val="0"/>
          <w:numId w:val="4"/>
        </w:numPr>
        <w:ind w:left="1134" w:hanging="425"/>
        <w:jc w:val="both"/>
        <w:rPr>
          <w:rFonts w:ascii="Arial" w:hAnsi="Arial" w:cs="Arial"/>
        </w:rPr>
      </w:pPr>
      <w:r w:rsidRPr="00754441">
        <w:rPr>
          <w:rFonts w:ascii="Arial" w:hAnsi="Arial" w:cs="Arial"/>
        </w:rPr>
        <w:t>Ingatlah bahwa orang tua dari siswa berkulit berwarna amat berminat dalam</w:t>
      </w:r>
      <w:r>
        <w:rPr>
          <w:rFonts w:ascii="Arial" w:hAnsi="Arial" w:cs="Arial"/>
        </w:rPr>
        <w:t xml:space="preserve"> </w:t>
      </w:r>
      <w:r w:rsidRPr="00754441">
        <w:rPr>
          <w:rFonts w:ascii="Arial" w:hAnsi="Arial" w:cs="Arial"/>
        </w:rPr>
        <w:t>pendidikan dan ingin anak-anak mereka berhasil secara akademis sekalipun</w:t>
      </w:r>
      <w:r>
        <w:rPr>
          <w:rFonts w:ascii="Arial" w:hAnsi="Arial" w:cs="Arial"/>
        </w:rPr>
        <w:t xml:space="preserve"> </w:t>
      </w:r>
      <w:r w:rsidRPr="00754441">
        <w:rPr>
          <w:rFonts w:ascii="Arial" w:hAnsi="Arial" w:cs="Arial"/>
        </w:rPr>
        <w:t>orang tua mereka terpinggirkan dari sekolah. Jangan menyamakan pendidikan</w:t>
      </w:r>
      <w:r>
        <w:rPr>
          <w:rFonts w:ascii="Arial" w:hAnsi="Arial" w:cs="Arial"/>
        </w:rPr>
        <w:t xml:space="preserve"> </w:t>
      </w:r>
      <w:r w:rsidRPr="00754441">
        <w:rPr>
          <w:rFonts w:ascii="Arial" w:hAnsi="Arial" w:cs="Arial"/>
        </w:rPr>
        <w:t>dengan persekolahan. Sebagian orang tua orang tua yang inin anak-anak</w:t>
      </w:r>
      <w:r>
        <w:rPr>
          <w:rFonts w:ascii="Arial" w:hAnsi="Arial" w:cs="Arial"/>
        </w:rPr>
        <w:t xml:space="preserve"> </w:t>
      </w:r>
      <w:r w:rsidRPr="00754441">
        <w:rPr>
          <w:rFonts w:ascii="Arial" w:hAnsi="Arial" w:cs="Arial"/>
        </w:rPr>
        <w:t>mereka berhasil memiliki perasaan yang bersatu tentang sekolah. Mencoba</w:t>
      </w:r>
      <w:r>
        <w:rPr>
          <w:rFonts w:ascii="Arial" w:hAnsi="Arial" w:cs="Arial"/>
        </w:rPr>
        <w:t xml:space="preserve"> </w:t>
      </w:r>
      <w:r w:rsidRPr="00754441">
        <w:rPr>
          <w:rFonts w:ascii="Arial" w:hAnsi="Arial" w:cs="Arial"/>
        </w:rPr>
        <w:t>memperoleh dukungan dari orang tua dan menjadikan mereka partner dalam</w:t>
      </w:r>
      <w:r>
        <w:rPr>
          <w:rFonts w:ascii="Arial" w:hAnsi="Arial" w:cs="Arial"/>
        </w:rPr>
        <w:t xml:space="preserve"> </w:t>
      </w:r>
      <w:r w:rsidRPr="00754441">
        <w:rPr>
          <w:rFonts w:ascii="Arial" w:hAnsi="Arial" w:cs="Arial"/>
        </w:rPr>
        <w:t>pendidikan bagi anak-anak mereka.</w:t>
      </w:r>
    </w:p>
    <w:p w14:paraId="5A33B6AF" w14:textId="77777777" w:rsidR="00754441" w:rsidRDefault="00754441" w:rsidP="00754441">
      <w:pPr>
        <w:pStyle w:val="ListParagraph"/>
        <w:numPr>
          <w:ilvl w:val="0"/>
          <w:numId w:val="4"/>
        </w:numPr>
        <w:ind w:left="1134" w:hanging="425"/>
        <w:jc w:val="both"/>
        <w:rPr>
          <w:rFonts w:ascii="Arial" w:hAnsi="Arial" w:cs="Arial"/>
        </w:rPr>
      </w:pPr>
      <w:r w:rsidRPr="00754441">
        <w:rPr>
          <w:rFonts w:ascii="Arial" w:hAnsi="Arial" w:cs="Arial"/>
        </w:rPr>
        <w:t>Gunakan teknik belajar yang kooperatif dan kerja kelompok untuk</w:t>
      </w:r>
      <w:r>
        <w:rPr>
          <w:rFonts w:ascii="Arial" w:hAnsi="Arial" w:cs="Arial"/>
        </w:rPr>
        <w:t xml:space="preserve"> </w:t>
      </w:r>
      <w:r w:rsidRPr="00754441">
        <w:rPr>
          <w:rFonts w:ascii="Arial" w:hAnsi="Arial" w:cs="Arial"/>
        </w:rPr>
        <w:t>meningkatkan integrasi ras dan etnis di sekolah dan di kelas. Riset</w:t>
      </w:r>
      <w:r>
        <w:rPr>
          <w:rFonts w:ascii="Arial" w:hAnsi="Arial" w:cs="Arial"/>
        </w:rPr>
        <w:t xml:space="preserve"> </w:t>
      </w:r>
      <w:r w:rsidRPr="00754441">
        <w:rPr>
          <w:rFonts w:ascii="Arial" w:hAnsi="Arial" w:cs="Arial"/>
        </w:rPr>
        <w:t>menunjukkan bahwa jika kelompok belajar itu terintegrasi secara rasial, siswa</w:t>
      </w:r>
      <w:r>
        <w:rPr>
          <w:rFonts w:ascii="Arial" w:hAnsi="Arial" w:cs="Arial"/>
        </w:rPr>
        <w:t xml:space="preserve"> </w:t>
      </w:r>
      <w:r w:rsidRPr="00754441">
        <w:rPr>
          <w:rFonts w:ascii="Arial" w:hAnsi="Arial" w:cs="Arial"/>
        </w:rPr>
        <w:t>mengembangkan lebih banyak teman dari kelompok rasial yang lain, dan</w:t>
      </w:r>
      <w:r>
        <w:rPr>
          <w:rFonts w:ascii="Arial" w:hAnsi="Arial" w:cs="Arial"/>
        </w:rPr>
        <w:t xml:space="preserve"> </w:t>
      </w:r>
      <w:r w:rsidRPr="00754441">
        <w:rPr>
          <w:rFonts w:ascii="Arial" w:hAnsi="Arial" w:cs="Arial"/>
        </w:rPr>
        <w:t>hubungan rasial di sekolah diperbaiki</w:t>
      </w:r>
    </w:p>
    <w:p w14:paraId="0CF43623" w14:textId="77777777" w:rsidR="00754441" w:rsidRDefault="00754441" w:rsidP="00754441">
      <w:pPr>
        <w:pStyle w:val="ListParagraph"/>
        <w:numPr>
          <w:ilvl w:val="0"/>
          <w:numId w:val="4"/>
        </w:numPr>
        <w:ind w:left="1134" w:hanging="425"/>
        <w:jc w:val="both"/>
        <w:rPr>
          <w:rFonts w:ascii="Arial" w:hAnsi="Arial" w:cs="Arial"/>
        </w:rPr>
      </w:pPr>
      <w:r w:rsidRPr="00754441">
        <w:rPr>
          <w:rFonts w:ascii="Arial" w:hAnsi="Arial" w:cs="Arial"/>
        </w:rPr>
        <w:t>Yakinkan bahwa permainan sekolah, pemandu sorak, publikasi sekolah,</w:t>
      </w:r>
      <w:r>
        <w:rPr>
          <w:rFonts w:ascii="Arial" w:hAnsi="Arial" w:cs="Arial"/>
        </w:rPr>
        <w:t xml:space="preserve"> </w:t>
      </w:r>
      <w:r w:rsidRPr="00754441">
        <w:rPr>
          <w:rFonts w:ascii="Arial" w:hAnsi="Arial" w:cs="Arial"/>
        </w:rPr>
        <w:t>kelompok informal dan formal yang lain terintegrasi secara rasial. Juga</w:t>
      </w:r>
      <w:r>
        <w:rPr>
          <w:rFonts w:ascii="Arial" w:hAnsi="Arial" w:cs="Arial"/>
        </w:rPr>
        <w:t xml:space="preserve"> </w:t>
      </w:r>
      <w:r w:rsidRPr="00754441">
        <w:rPr>
          <w:rFonts w:ascii="Arial" w:hAnsi="Arial" w:cs="Arial"/>
        </w:rPr>
        <w:t>yakinkan bahwa berbagai kelompok etnis dan rasial memiliki status yang sama</w:t>
      </w:r>
      <w:r>
        <w:rPr>
          <w:rFonts w:ascii="Arial" w:hAnsi="Arial" w:cs="Arial"/>
        </w:rPr>
        <w:t xml:space="preserve"> </w:t>
      </w:r>
      <w:r w:rsidRPr="00754441">
        <w:rPr>
          <w:rFonts w:ascii="Arial" w:hAnsi="Arial" w:cs="Arial"/>
        </w:rPr>
        <w:t>di penampilan dan presentasi sekolah. Dalam sekolah multirasial, jika semua</w:t>
      </w:r>
      <w:r>
        <w:rPr>
          <w:rFonts w:ascii="Arial" w:hAnsi="Arial" w:cs="Arial"/>
        </w:rPr>
        <w:t xml:space="preserve"> </w:t>
      </w:r>
      <w:r w:rsidRPr="00754441">
        <w:rPr>
          <w:rFonts w:ascii="Arial" w:hAnsi="Arial" w:cs="Arial"/>
        </w:rPr>
        <w:t>pemegang peran pembimbing di sekolah diisi oleh karakter Kulit putih, pesan</w:t>
      </w:r>
      <w:r>
        <w:rPr>
          <w:rFonts w:ascii="Arial" w:hAnsi="Arial" w:cs="Arial"/>
        </w:rPr>
        <w:t xml:space="preserve"> </w:t>
      </w:r>
      <w:r w:rsidRPr="00754441">
        <w:rPr>
          <w:rFonts w:ascii="Arial" w:hAnsi="Arial" w:cs="Arial"/>
        </w:rPr>
        <w:t>penting dikirimkan pada siswa dan orang dari siswa kulit berwarna betapa pun</w:t>
      </w:r>
      <w:r>
        <w:rPr>
          <w:rFonts w:ascii="Arial" w:hAnsi="Arial" w:cs="Arial"/>
        </w:rPr>
        <w:t xml:space="preserve"> </w:t>
      </w:r>
      <w:r w:rsidRPr="00754441">
        <w:rPr>
          <w:rFonts w:ascii="Arial" w:hAnsi="Arial" w:cs="Arial"/>
        </w:rPr>
        <w:t>pesan itu diintensifkan atau tidak.</w:t>
      </w:r>
    </w:p>
    <w:p w14:paraId="0FCD9909" w14:textId="77777777" w:rsidR="00D6565F" w:rsidRDefault="00D6565F" w:rsidP="00D6565F">
      <w:pPr>
        <w:jc w:val="both"/>
        <w:rPr>
          <w:rFonts w:ascii="Arial" w:hAnsi="Arial" w:cs="Arial"/>
        </w:rPr>
      </w:pPr>
    </w:p>
    <w:p w14:paraId="5D74AA36" w14:textId="77777777" w:rsidR="00D6565F" w:rsidRDefault="00D6565F" w:rsidP="00D6565F">
      <w:pPr>
        <w:jc w:val="both"/>
        <w:rPr>
          <w:rFonts w:ascii="Arial" w:hAnsi="Arial" w:cs="Arial"/>
        </w:rPr>
      </w:pPr>
    </w:p>
    <w:p w14:paraId="5FB2BF71" w14:textId="77777777" w:rsidR="00D6565F" w:rsidRPr="00D6565F" w:rsidRDefault="00D6565F" w:rsidP="00D6565F">
      <w:pPr>
        <w:jc w:val="both"/>
        <w:rPr>
          <w:rFonts w:ascii="Arial" w:hAnsi="Arial" w:cs="Arial"/>
        </w:rPr>
      </w:pPr>
      <w:r w:rsidRPr="00D6565F">
        <w:rPr>
          <w:rFonts w:ascii="Arial" w:hAnsi="Arial" w:cs="Arial"/>
        </w:rPr>
        <w:t>Hernandes (1989) memberi petunjuk pada guru dalam memilih materi dan</w:t>
      </w:r>
      <w:r>
        <w:rPr>
          <w:rFonts w:ascii="Arial" w:hAnsi="Arial" w:cs="Arial"/>
        </w:rPr>
        <w:t xml:space="preserve"> </w:t>
      </w:r>
      <w:r w:rsidRPr="00D6565F">
        <w:rPr>
          <w:rFonts w:ascii="Arial" w:hAnsi="Arial" w:cs="Arial"/>
        </w:rPr>
        <w:t>proses Pendidikan Multkultural. Hal-hal yang perlu diperhatikan dalam pemilihan</w:t>
      </w:r>
      <w:r>
        <w:rPr>
          <w:rFonts w:ascii="Arial" w:hAnsi="Arial" w:cs="Arial"/>
        </w:rPr>
        <w:t xml:space="preserve"> </w:t>
      </w:r>
      <w:r w:rsidRPr="00D6565F">
        <w:rPr>
          <w:rFonts w:ascii="Arial" w:hAnsi="Arial" w:cs="Arial"/>
        </w:rPr>
        <w:t>materi dan proses pembelajaran Pendidikan Multikultural adalah sebagai berikut:</w:t>
      </w:r>
    </w:p>
    <w:p w14:paraId="67674C7B" w14:textId="77777777" w:rsidR="00D6565F" w:rsidRDefault="00D6565F" w:rsidP="00D6565F">
      <w:pPr>
        <w:pStyle w:val="ListParagraph"/>
        <w:numPr>
          <w:ilvl w:val="0"/>
          <w:numId w:val="6"/>
        </w:numPr>
        <w:ind w:left="426" w:hanging="426"/>
        <w:jc w:val="both"/>
        <w:rPr>
          <w:rFonts w:ascii="Arial" w:hAnsi="Arial" w:cs="Arial"/>
        </w:rPr>
      </w:pPr>
      <w:r w:rsidRPr="00D6565F">
        <w:rPr>
          <w:rFonts w:ascii="Arial" w:hAnsi="Arial" w:cs="Arial"/>
        </w:rPr>
        <w:t>Penting mengemukakan alasan politik, sosial, pendidikan dan ekonomi untuk</w:t>
      </w:r>
      <w:r>
        <w:rPr>
          <w:rFonts w:ascii="Arial" w:hAnsi="Arial" w:cs="Arial"/>
        </w:rPr>
        <w:t xml:space="preserve"> </w:t>
      </w:r>
      <w:r w:rsidRPr="00D6565F">
        <w:rPr>
          <w:rFonts w:ascii="Arial" w:hAnsi="Arial" w:cs="Arial"/>
        </w:rPr>
        <w:t>mengenalkan bangsa sebagai masyarakat yang beraneka ragam secara budaya.</w:t>
      </w:r>
    </w:p>
    <w:p w14:paraId="00EE033F" w14:textId="77777777" w:rsidR="00D6565F" w:rsidRDefault="00D6565F" w:rsidP="00D6565F">
      <w:pPr>
        <w:pStyle w:val="ListParagraph"/>
        <w:numPr>
          <w:ilvl w:val="0"/>
          <w:numId w:val="6"/>
        </w:numPr>
        <w:ind w:left="426" w:hanging="426"/>
        <w:jc w:val="both"/>
        <w:rPr>
          <w:rFonts w:ascii="Arial" w:hAnsi="Arial" w:cs="Arial"/>
        </w:rPr>
      </w:pPr>
      <w:r w:rsidRPr="00D6565F">
        <w:rPr>
          <w:rFonts w:ascii="Arial" w:hAnsi="Arial" w:cs="Arial"/>
        </w:rPr>
        <w:t>Pendidikan Multikultural untuk semua siswa.</w:t>
      </w:r>
    </w:p>
    <w:p w14:paraId="45FF4554" w14:textId="77777777" w:rsidR="00D6565F" w:rsidRDefault="00D6565F" w:rsidP="00D6565F">
      <w:pPr>
        <w:pStyle w:val="ListParagraph"/>
        <w:numPr>
          <w:ilvl w:val="0"/>
          <w:numId w:val="6"/>
        </w:numPr>
        <w:ind w:left="426" w:hanging="426"/>
        <w:jc w:val="both"/>
        <w:rPr>
          <w:rFonts w:ascii="Arial" w:hAnsi="Arial" w:cs="Arial"/>
        </w:rPr>
      </w:pPr>
      <w:r w:rsidRPr="00D6565F">
        <w:rPr>
          <w:rFonts w:ascii="Arial" w:hAnsi="Arial" w:cs="Arial"/>
        </w:rPr>
        <w:t>Pendidikan Multikultural sinonim dengan pengajaran efektif.</w:t>
      </w:r>
    </w:p>
    <w:p w14:paraId="6D137F41" w14:textId="77777777" w:rsidR="00D6565F" w:rsidRDefault="00D6565F" w:rsidP="00D6565F">
      <w:pPr>
        <w:pStyle w:val="ListParagraph"/>
        <w:numPr>
          <w:ilvl w:val="0"/>
          <w:numId w:val="6"/>
        </w:numPr>
        <w:ind w:left="426" w:hanging="426"/>
        <w:jc w:val="both"/>
        <w:rPr>
          <w:rFonts w:ascii="Arial" w:hAnsi="Arial" w:cs="Arial"/>
        </w:rPr>
      </w:pPr>
      <w:r w:rsidRPr="00D6565F">
        <w:rPr>
          <w:rFonts w:ascii="Arial" w:hAnsi="Arial" w:cs="Arial"/>
        </w:rPr>
        <w:t>Pengajaran adalah pertemuan multi dan lintas budaya.</w:t>
      </w:r>
    </w:p>
    <w:p w14:paraId="2005E0D1" w14:textId="77777777" w:rsidR="00D6565F" w:rsidRDefault="00D6565F" w:rsidP="00D6565F">
      <w:pPr>
        <w:pStyle w:val="ListParagraph"/>
        <w:numPr>
          <w:ilvl w:val="0"/>
          <w:numId w:val="6"/>
        </w:numPr>
        <w:ind w:left="426" w:hanging="426"/>
        <w:jc w:val="both"/>
        <w:rPr>
          <w:rFonts w:ascii="Arial" w:hAnsi="Arial" w:cs="Arial"/>
        </w:rPr>
      </w:pPr>
      <w:r w:rsidRPr="00D6565F">
        <w:rPr>
          <w:rFonts w:ascii="Arial" w:hAnsi="Arial" w:cs="Arial"/>
        </w:rPr>
        <w:t>Sistem pendidikan tidak melayani semua siswa sama baiknya.</w:t>
      </w:r>
    </w:p>
    <w:p w14:paraId="1C8E83AD" w14:textId="77777777" w:rsidR="00D6565F" w:rsidRDefault="00D6565F" w:rsidP="00D6565F">
      <w:pPr>
        <w:pStyle w:val="ListParagraph"/>
        <w:numPr>
          <w:ilvl w:val="0"/>
          <w:numId w:val="6"/>
        </w:numPr>
        <w:ind w:left="426" w:hanging="426"/>
        <w:jc w:val="both"/>
        <w:rPr>
          <w:rFonts w:ascii="Arial" w:hAnsi="Arial" w:cs="Arial"/>
        </w:rPr>
      </w:pPr>
      <w:r w:rsidRPr="00D6565F">
        <w:rPr>
          <w:rFonts w:ascii="Arial" w:hAnsi="Arial" w:cs="Arial"/>
        </w:rPr>
        <w:t>Pendidikan Multikultural (seharusnya) sinonim dengan inovasi dan reformasi</w:t>
      </w:r>
      <w:r>
        <w:rPr>
          <w:rFonts w:ascii="Arial" w:hAnsi="Arial" w:cs="Arial"/>
        </w:rPr>
        <w:t xml:space="preserve"> </w:t>
      </w:r>
      <w:r w:rsidRPr="00D6565F">
        <w:rPr>
          <w:rFonts w:ascii="Arial" w:hAnsi="Arial" w:cs="Arial"/>
        </w:rPr>
        <w:t>pendidikan.</w:t>
      </w:r>
    </w:p>
    <w:p w14:paraId="225E3DD8" w14:textId="77777777" w:rsidR="00402F6B" w:rsidRDefault="00D6565F" w:rsidP="00402F6B">
      <w:pPr>
        <w:pStyle w:val="ListParagraph"/>
        <w:numPr>
          <w:ilvl w:val="0"/>
          <w:numId w:val="6"/>
        </w:numPr>
        <w:ind w:left="426" w:hanging="426"/>
        <w:jc w:val="both"/>
        <w:rPr>
          <w:rFonts w:ascii="Arial" w:hAnsi="Arial" w:cs="Arial"/>
        </w:rPr>
      </w:pPr>
      <w:r w:rsidRPr="00D6565F">
        <w:rPr>
          <w:rFonts w:ascii="Arial" w:hAnsi="Arial" w:cs="Arial"/>
        </w:rPr>
        <w:t>Yang terdekat dengan orang tua (terutama pemberi perhatian) adalah guru. Guru</w:t>
      </w:r>
      <w:r>
        <w:rPr>
          <w:rFonts w:ascii="Arial" w:hAnsi="Arial" w:cs="Arial"/>
        </w:rPr>
        <w:t xml:space="preserve"> </w:t>
      </w:r>
      <w:r w:rsidRPr="00D6565F">
        <w:rPr>
          <w:rFonts w:ascii="Arial" w:hAnsi="Arial" w:cs="Arial"/>
        </w:rPr>
        <w:t>merupakan salah satu faktor terpenting dalam hidup siswa.</w:t>
      </w:r>
    </w:p>
    <w:p w14:paraId="14775193" w14:textId="77777777" w:rsidR="00D6565F" w:rsidRDefault="00402F6B" w:rsidP="00402F6B">
      <w:pPr>
        <w:pStyle w:val="ListParagraph"/>
        <w:numPr>
          <w:ilvl w:val="0"/>
          <w:numId w:val="6"/>
        </w:numPr>
        <w:ind w:left="426" w:hanging="426"/>
        <w:jc w:val="both"/>
        <w:rPr>
          <w:rFonts w:ascii="Arial" w:hAnsi="Arial" w:cs="Arial"/>
        </w:rPr>
      </w:pPr>
      <w:r w:rsidRPr="00402F6B">
        <w:rPr>
          <w:rFonts w:ascii="Arial" w:hAnsi="Arial" w:cs="Arial"/>
        </w:rPr>
        <w:t>Interaksi kelas antara guru dan siswa merupakan bagian utama dari proses pendidikan dari sebagian besar siswa.</w:t>
      </w:r>
    </w:p>
    <w:p w14:paraId="40814088" w14:textId="77777777" w:rsidR="00402F6B" w:rsidRPr="00402F6B" w:rsidRDefault="00402F6B" w:rsidP="00402F6B">
      <w:pPr>
        <w:jc w:val="both"/>
        <w:rPr>
          <w:rFonts w:ascii="Arial" w:hAnsi="Arial" w:cs="Arial"/>
        </w:rPr>
      </w:pPr>
    </w:p>
    <w:p w14:paraId="399569DD" w14:textId="77777777" w:rsidR="00402F6B" w:rsidRPr="00402F6B" w:rsidRDefault="00402F6B" w:rsidP="00402F6B">
      <w:pPr>
        <w:jc w:val="both"/>
        <w:rPr>
          <w:rFonts w:ascii="Arial" w:hAnsi="Arial" w:cs="Arial"/>
        </w:rPr>
      </w:pPr>
    </w:p>
    <w:p w14:paraId="340B0F90" w14:textId="77777777" w:rsidR="00402F6B" w:rsidRPr="00402F6B" w:rsidRDefault="00402F6B" w:rsidP="00402F6B">
      <w:pPr>
        <w:widowControl w:val="0"/>
        <w:autoSpaceDE w:val="0"/>
        <w:autoSpaceDN w:val="0"/>
        <w:adjustRightInd w:val="0"/>
        <w:rPr>
          <w:rFonts w:ascii="Arial" w:hAnsi="Arial" w:cs="Arial"/>
          <w:b/>
        </w:rPr>
      </w:pPr>
      <w:r w:rsidRPr="00402F6B">
        <w:rPr>
          <w:rFonts w:ascii="Arial" w:hAnsi="Arial" w:cs="Arial"/>
          <w:b/>
        </w:rPr>
        <w:t>Tujuan dari tindakan di atas adalah untuk:</w:t>
      </w:r>
    </w:p>
    <w:p w14:paraId="2760DDB5"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Memberi setiap siswa kesempatan untuk mencapai potensinya.</w:t>
      </w:r>
    </w:p>
    <w:p w14:paraId="4A262CCA"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Mempelajari bagaimana belajar dan berpikir secara kritis.</w:t>
      </w:r>
    </w:p>
    <w:p w14:paraId="35911886"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Mendorong siswa untuk mengambil peranan aktif dalam pendidikannya sendiri</w:t>
      </w:r>
      <w:r>
        <w:rPr>
          <w:rFonts w:ascii="Arial" w:hAnsi="Arial" w:cs="Arial"/>
        </w:rPr>
        <w:t xml:space="preserve"> </w:t>
      </w:r>
      <w:r w:rsidRPr="00402F6B">
        <w:rPr>
          <w:rFonts w:ascii="Arial" w:hAnsi="Arial" w:cs="Arial"/>
        </w:rPr>
        <w:t>dengan membawa kisah dan pengalamannya ke dalam lingkup belajarnya.</w:t>
      </w:r>
    </w:p>
    <w:p w14:paraId="1A66B00A"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Menujukan pada gaya belajar yang bermacam-macam.</w:t>
      </w:r>
    </w:p>
    <w:p w14:paraId="707C1D90"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Menghargai kontribusi kelompok lain yang telah berkontribusi pada dasar</w:t>
      </w:r>
      <w:r>
        <w:rPr>
          <w:rFonts w:ascii="Arial" w:hAnsi="Arial" w:cs="Arial"/>
        </w:rPr>
        <w:t xml:space="preserve"> </w:t>
      </w:r>
      <w:r w:rsidRPr="00402F6B">
        <w:rPr>
          <w:rFonts w:ascii="Arial" w:hAnsi="Arial" w:cs="Arial"/>
        </w:rPr>
        <w:t>pengetahuan kita.</w:t>
      </w:r>
    </w:p>
    <w:p w14:paraId="64870469"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Mengembangkan sikap positif tentang kelompok orang yang berbeda dari dirinya</w:t>
      </w:r>
      <w:r>
        <w:rPr>
          <w:rFonts w:ascii="Arial" w:hAnsi="Arial" w:cs="Arial"/>
        </w:rPr>
        <w:t xml:space="preserve"> </w:t>
      </w:r>
      <w:r w:rsidRPr="00402F6B">
        <w:rPr>
          <w:rFonts w:ascii="Arial" w:hAnsi="Arial" w:cs="Arial"/>
        </w:rPr>
        <w:t>sendiri.</w:t>
      </w:r>
    </w:p>
    <w:p w14:paraId="2AC12DF3"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Menjadi warga sekolah, warga masyarakat, warga negara dan masyarakat dunia</w:t>
      </w:r>
      <w:r>
        <w:rPr>
          <w:rFonts w:ascii="Arial" w:hAnsi="Arial" w:cs="Arial"/>
        </w:rPr>
        <w:t xml:space="preserve"> </w:t>
      </w:r>
      <w:r w:rsidRPr="00402F6B">
        <w:rPr>
          <w:rFonts w:ascii="Arial" w:hAnsi="Arial" w:cs="Arial"/>
        </w:rPr>
        <w:t>yang baik.</w:t>
      </w:r>
      <w:r>
        <w:rPr>
          <w:rFonts w:ascii="Arial" w:hAnsi="Arial" w:cs="Arial"/>
        </w:rPr>
        <w:t xml:space="preserve"> </w:t>
      </w:r>
      <w:r w:rsidRPr="00402F6B">
        <w:rPr>
          <w:rFonts w:ascii="Arial" w:hAnsi="Arial" w:cs="Arial"/>
        </w:rPr>
        <w:t>Belajar bagaimana mengevaluasi pengetahuan dari perspektif yang berbeda.</w:t>
      </w:r>
    </w:p>
    <w:p w14:paraId="500C9C24" w14:textId="77777777" w:rsid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Mengembangkan identitas etnis, nasional, dan global.</w:t>
      </w:r>
    </w:p>
    <w:p w14:paraId="0ECEFB41" w14:textId="77777777" w:rsidR="00402F6B" w:rsidRPr="00402F6B" w:rsidRDefault="00402F6B" w:rsidP="00402F6B">
      <w:pPr>
        <w:pStyle w:val="ListParagraph"/>
        <w:widowControl w:val="0"/>
        <w:numPr>
          <w:ilvl w:val="0"/>
          <w:numId w:val="8"/>
        </w:numPr>
        <w:autoSpaceDE w:val="0"/>
        <w:autoSpaceDN w:val="0"/>
        <w:adjustRightInd w:val="0"/>
        <w:ind w:left="426" w:hanging="426"/>
        <w:rPr>
          <w:rFonts w:ascii="Arial" w:hAnsi="Arial" w:cs="Arial"/>
        </w:rPr>
      </w:pPr>
      <w:r w:rsidRPr="00402F6B">
        <w:rPr>
          <w:rFonts w:ascii="Arial" w:hAnsi="Arial" w:cs="Arial"/>
        </w:rPr>
        <w:t>Memberi ketrampilan mengambil keputusan dan ketrampilan analisis kritis</w:t>
      </w:r>
      <w:r>
        <w:rPr>
          <w:rFonts w:ascii="Arial" w:hAnsi="Arial" w:cs="Arial"/>
        </w:rPr>
        <w:t xml:space="preserve"> </w:t>
      </w:r>
      <w:r w:rsidRPr="00402F6B">
        <w:rPr>
          <w:rFonts w:ascii="Arial" w:hAnsi="Arial" w:cs="Arial"/>
        </w:rPr>
        <w:t>sehingga siswa dapat membuat pilihan yang lebih baik dalam kehidupannya</w:t>
      </w:r>
      <w:r>
        <w:rPr>
          <w:rFonts w:ascii="Arial" w:hAnsi="Arial" w:cs="Arial"/>
        </w:rPr>
        <w:t xml:space="preserve"> </w:t>
      </w:r>
      <w:r w:rsidRPr="00402F6B">
        <w:rPr>
          <w:rFonts w:ascii="Arial" w:hAnsi="Arial" w:cs="Arial"/>
        </w:rPr>
        <w:t>sehari-hari.</w:t>
      </w:r>
    </w:p>
    <w:p w14:paraId="3589AEDA" w14:textId="77777777" w:rsidR="00754441" w:rsidRPr="00754441" w:rsidRDefault="00754441" w:rsidP="00754441">
      <w:pPr>
        <w:jc w:val="both"/>
        <w:rPr>
          <w:rFonts w:ascii="Arial" w:hAnsi="Arial" w:cs="Arial"/>
        </w:rPr>
      </w:pPr>
    </w:p>
    <w:p w14:paraId="7E05AA8C" w14:textId="77777777" w:rsidR="003D4834" w:rsidRPr="00C0544C" w:rsidRDefault="003D4834" w:rsidP="00402F6B">
      <w:pPr>
        <w:pStyle w:val="ListParagraph"/>
        <w:numPr>
          <w:ilvl w:val="0"/>
          <w:numId w:val="3"/>
        </w:numPr>
        <w:ind w:left="426" w:hanging="426"/>
        <w:jc w:val="both"/>
        <w:rPr>
          <w:rFonts w:ascii="Arial" w:hAnsi="Arial" w:cs="Arial"/>
          <w:b/>
        </w:rPr>
      </w:pPr>
      <w:r w:rsidRPr="00C0544C">
        <w:rPr>
          <w:rFonts w:ascii="Arial" w:hAnsi="Arial" w:cs="Arial"/>
          <w:b/>
        </w:rPr>
        <w:t>Prinsip-prinsip dalam menyeleksi materi pokok bahasan</w:t>
      </w:r>
    </w:p>
    <w:p w14:paraId="3A6CB665" w14:textId="77777777" w:rsidR="00C0544C" w:rsidRPr="00C0544C" w:rsidRDefault="00C0544C" w:rsidP="00C0544C">
      <w:pPr>
        <w:pStyle w:val="ListParagraph"/>
        <w:ind w:left="426"/>
        <w:jc w:val="both"/>
        <w:rPr>
          <w:rFonts w:ascii="Arial" w:hAnsi="Arial" w:cs="Arial"/>
        </w:rPr>
      </w:pPr>
      <w:r w:rsidRPr="00C0544C">
        <w:rPr>
          <w:rFonts w:ascii="Arial" w:hAnsi="Arial" w:cs="Arial"/>
        </w:rPr>
        <w:t>Dari Gordon dan Robert mengajukan sejumlah prinsip yang menjadi dasar dalam</w:t>
      </w:r>
      <w:r>
        <w:rPr>
          <w:rFonts w:ascii="Arial" w:hAnsi="Arial" w:cs="Arial"/>
        </w:rPr>
        <w:t xml:space="preserve"> </w:t>
      </w:r>
      <w:r w:rsidRPr="00C0544C">
        <w:rPr>
          <w:rFonts w:ascii="Arial" w:hAnsi="Arial" w:cs="Arial"/>
        </w:rPr>
        <w:t>menyeleksi materi pokok:</w:t>
      </w:r>
    </w:p>
    <w:p w14:paraId="779E0C24"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Seleksi materi pokok bahasan seharusnya mencantumkan hal-hal kultural.</w:t>
      </w:r>
      <w:r>
        <w:rPr>
          <w:rFonts w:ascii="Arial" w:hAnsi="Arial" w:cs="Arial"/>
        </w:rPr>
        <w:t xml:space="preserve"> </w:t>
      </w:r>
      <w:r w:rsidRPr="00C0544C">
        <w:rPr>
          <w:rFonts w:ascii="Arial" w:hAnsi="Arial" w:cs="Arial"/>
        </w:rPr>
        <w:t>Didasarkan pada keilmuan masa kini. Keinklusifan ini seharusnya berhubungan</w:t>
      </w:r>
      <w:r>
        <w:rPr>
          <w:rFonts w:ascii="Arial" w:hAnsi="Arial" w:cs="Arial"/>
        </w:rPr>
        <w:t xml:space="preserve"> </w:t>
      </w:r>
      <w:r w:rsidRPr="00C0544C">
        <w:rPr>
          <w:rFonts w:ascii="Arial" w:hAnsi="Arial" w:cs="Arial"/>
        </w:rPr>
        <w:t>dengan pendapat yang berbeda dan interpretasi yang beragam.</w:t>
      </w:r>
    </w:p>
    <w:p w14:paraId="0544BDEA"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Materi pokok bahasan yang diseleksi untuk dicantumkan seharusnya</w:t>
      </w:r>
      <w:r>
        <w:rPr>
          <w:rFonts w:ascii="Arial" w:hAnsi="Arial" w:cs="Arial"/>
        </w:rPr>
        <w:t xml:space="preserve"> </w:t>
      </w:r>
      <w:r w:rsidRPr="00C0544C">
        <w:rPr>
          <w:rFonts w:ascii="Arial" w:hAnsi="Arial" w:cs="Arial"/>
        </w:rPr>
        <w:t>merepresentasikan keberagaman dan kesatuan di dalam dan lintas kelompok.</w:t>
      </w:r>
    </w:p>
    <w:p w14:paraId="39365ECC"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Materi pokok bahasan yang diseleksi untuk dicantumkan seharusnya berada</w:t>
      </w:r>
      <w:r>
        <w:rPr>
          <w:rFonts w:ascii="Arial" w:hAnsi="Arial" w:cs="Arial"/>
        </w:rPr>
        <w:t xml:space="preserve"> </w:t>
      </w:r>
      <w:r w:rsidRPr="00C0544C">
        <w:rPr>
          <w:rFonts w:ascii="Arial" w:hAnsi="Arial" w:cs="Arial"/>
        </w:rPr>
        <w:t>dalam konteks waktu dan tempat</w:t>
      </w:r>
    </w:p>
    <w:p w14:paraId="75DF9910"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Materi pokok bahasan yang diseleksi untuk dicantumkan seharusnya memberikan</w:t>
      </w:r>
      <w:r>
        <w:rPr>
          <w:rFonts w:ascii="Arial" w:hAnsi="Arial" w:cs="Arial"/>
        </w:rPr>
        <w:t xml:space="preserve"> </w:t>
      </w:r>
      <w:r w:rsidRPr="00C0544C">
        <w:rPr>
          <w:rFonts w:ascii="Arial" w:hAnsi="Arial" w:cs="Arial"/>
        </w:rPr>
        <w:t>prioritas untuk memperdalam di samping keluasan.</w:t>
      </w:r>
      <w:r>
        <w:rPr>
          <w:rFonts w:ascii="Arial" w:hAnsi="Arial" w:cs="Arial"/>
        </w:rPr>
        <w:t xml:space="preserve"> </w:t>
      </w:r>
    </w:p>
    <w:p w14:paraId="1DFFFCAA"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Perspektif multi budaya seharusnya dimasukkan di dalam keseluruhan</w:t>
      </w:r>
      <w:r>
        <w:rPr>
          <w:rFonts w:ascii="Arial" w:hAnsi="Arial" w:cs="Arial"/>
        </w:rPr>
        <w:t xml:space="preserve"> </w:t>
      </w:r>
      <w:r w:rsidRPr="00C0544C">
        <w:rPr>
          <w:rFonts w:ascii="Arial" w:hAnsi="Arial" w:cs="Arial"/>
        </w:rPr>
        <w:t>kurikulum.</w:t>
      </w:r>
    </w:p>
    <w:p w14:paraId="008CD75C"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Materi pokok bahasan yang diseleksi untuk dicantumkan seharusnya</w:t>
      </w:r>
      <w:r>
        <w:rPr>
          <w:rFonts w:ascii="Arial" w:hAnsi="Arial" w:cs="Arial"/>
        </w:rPr>
        <w:t xml:space="preserve"> </w:t>
      </w:r>
      <w:r w:rsidRPr="00C0544C">
        <w:rPr>
          <w:rFonts w:ascii="Arial" w:hAnsi="Arial" w:cs="Arial"/>
        </w:rPr>
        <w:t>diperlakukan sebagai konstruk sosial dan oleh karena itu tentatif seperti halnya</w:t>
      </w:r>
      <w:r>
        <w:rPr>
          <w:rFonts w:ascii="Arial" w:hAnsi="Arial" w:cs="Arial"/>
        </w:rPr>
        <w:t xml:space="preserve"> </w:t>
      </w:r>
      <w:r w:rsidRPr="00C0544C">
        <w:rPr>
          <w:rFonts w:ascii="Arial" w:hAnsi="Arial" w:cs="Arial"/>
        </w:rPr>
        <w:t>seluruh pengetahuan.</w:t>
      </w:r>
    </w:p>
    <w:p w14:paraId="362E907B"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Pokok bahasan seharusnya menggambarkan dan tersusun berdasarkan</w:t>
      </w:r>
      <w:r>
        <w:rPr>
          <w:rFonts w:ascii="Arial" w:hAnsi="Arial" w:cs="Arial"/>
        </w:rPr>
        <w:t xml:space="preserve"> </w:t>
      </w:r>
      <w:r w:rsidRPr="00C0544C">
        <w:rPr>
          <w:rFonts w:ascii="Arial" w:hAnsi="Arial" w:cs="Arial"/>
        </w:rPr>
        <w:t>pengalaman dan pengetahuan yang dialami siswa untuk dibawa ke kelas.</w:t>
      </w:r>
    </w:p>
    <w:p w14:paraId="33699108" w14:textId="77777777" w:rsidR="00C0544C" w:rsidRDefault="00C0544C" w:rsidP="00C0544C">
      <w:pPr>
        <w:pStyle w:val="ListParagraph"/>
        <w:numPr>
          <w:ilvl w:val="0"/>
          <w:numId w:val="9"/>
        </w:numPr>
        <w:ind w:left="851" w:hanging="425"/>
        <w:jc w:val="both"/>
        <w:rPr>
          <w:rFonts w:ascii="Arial" w:hAnsi="Arial" w:cs="Arial"/>
        </w:rPr>
      </w:pPr>
      <w:r w:rsidRPr="00C0544C">
        <w:rPr>
          <w:rFonts w:ascii="Arial" w:hAnsi="Arial" w:cs="Arial"/>
        </w:rPr>
        <w:t>Pedagogi seharusnya berkaitan dengan sejumlah cara belajar mengajar interaktif</w:t>
      </w:r>
      <w:r>
        <w:rPr>
          <w:rFonts w:ascii="Arial" w:hAnsi="Arial" w:cs="Arial"/>
        </w:rPr>
        <w:t xml:space="preserve"> </w:t>
      </w:r>
      <w:r w:rsidRPr="00C0544C">
        <w:rPr>
          <w:rFonts w:ascii="Arial" w:hAnsi="Arial" w:cs="Arial"/>
        </w:rPr>
        <w:t>agar menambah pengertian, pengujian kontraversi dan saling belajar.</w:t>
      </w:r>
    </w:p>
    <w:p w14:paraId="73EDB6BF" w14:textId="77777777" w:rsidR="00C0544C" w:rsidRDefault="00C0544C" w:rsidP="00C0544C">
      <w:pPr>
        <w:jc w:val="both"/>
        <w:rPr>
          <w:rFonts w:ascii="Arial" w:hAnsi="Arial" w:cs="Arial"/>
        </w:rPr>
      </w:pPr>
    </w:p>
    <w:p w14:paraId="0188AB3C" w14:textId="77777777" w:rsidR="00C0544C" w:rsidRDefault="00C0544C" w:rsidP="00C0544C">
      <w:pPr>
        <w:jc w:val="both"/>
        <w:rPr>
          <w:rFonts w:ascii="Arial" w:hAnsi="Arial" w:cs="Arial"/>
        </w:rPr>
      </w:pPr>
    </w:p>
    <w:p w14:paraId="731DDB5C" w14:textId="77777777" w:rsidR="00C0544C" w:rsidRDefault="00C0544C" w:rsidP="00C0544C">
      <w:pPr>
        <w:jc w:val="both"/>
        <w:rPr>
          <w:rFonts w:ascii="Arial" w:hAnsi="Arial" w:cs="Arial"/>
          <w:b/>
          <w:sz w:val="28"/>
          <w:szCs w:val="28"/>
        </w:rPr>
      </w:pPr>
      <w:r w:rsidRPr="00C0544C">
        <w:rPr>
          <w:rFonts w:ascii="Arial" w:hAnsi="Arial" w:cs="Arial"/>
          <w:b/>
          <w:sz w:val="28"/>
          <w:szCs w:val="28"/>
        </w:rPr>
        <w:t>Penerapan Pembelajaran Berbasis Budaya</w:t>
      </w:r>
    </w:p>
    <w:p w14:paraId="5B754BF6" w14:textId="77777777" w:rsidR="00AA7C53" w:rsidRDefault="00AA7C53" w:rsidP="00C0544C">
      <w:pPr>
        <w:jc w:val="both"/>
        <w:rPr>
          <w:rFonts w:ascii="Arial" w:hAnsi="Arial" w:cs="Arial"/>
          <w:b/>
          <w:sz w:val="28"/>
          <w:szCs w:val="28"/>
        </w:rPr>
      </w:pPr>
    </w:p>
    <w:p w14:paraId="3DF00531" w14:textId="77777777" w:rsidR="00AA7C53" w:rsidRDefault="00AA7C53" w:rsidP="00AA7C53">
      <w:pPr>
        <w:widowControl w:val="0"/>
        <w:autoSpaceDE w:val="0"/>
        <w:autoSpaceDN w:val="0"/>
        <w:adjustRightInd w:val="0"/>
        <w:rPr>
          <w:rFonts w:ascii="Arial" w:hAnsi="Arial" w:cs="Arial"/>
          <w:b/>
        </w:rPr>
      </w:pPr>
      <w:r w:rsidRPr="00AA7C53">
        <w:rPr>
          <w:rFonts w:ascii="Arial" w:hAnsi="Arial" w:cs="Arial"/>
          <w:b/>
        </w:rPr>
        <w:t>Empat Macam Pembelajaran Berbasis Budaya</w:t>
      </w:r>
    </w:p>
    <w:p w14:paraId="3C040710" w14:textId="77777777" w:rsidR="00F442BA" w:rsidRPr="00AA7C53" w:rsidRDefault="00F442BA" w:rsidP="00AA7C53">
      <w:pPr>
        <w:widowControl w:val="0"/>
        <w:autoSpaceDE w:val="0"/>
        <w:autoSpaceDN w:val="0"/>
        <w:adjustRightInd w:val="0"/>
        <w:rPr>
          <w:rFonts w:ascii="Arial" w:hAnsi="Arial" w:cs="Arial"/>
          <w:b/>
        </w:rPr>
      </w:pPr>
    </w:p>
    <w:p w14:paraId="018FB7A0" w14:textId="77777777" w:rsidR="00F442BA" w:rsidRDefault="00AA7C53" w:rsidP="00F442BA">
      <w:pPr>
        <w:widowControl w:val="0"/>
        <w:autoSpaceDE w:val="0"/>
        <w:autoSpaceDN w:val="0"/>
        <w:adjustRightInd w:val="0"/>
        <w:ind w:firstLine="567"/>
        <w:jc w:val="both"/>
        <w:rPr>
          <w:rFonts w:ascii="Arial" w:hAnsi="Arial" w:cs="Arial"/>
        </w:rPr>
      </w:pPr>
      <w:r w:rsidRPr="00AA7C53">
        <w:rPr>
          <w:rFonts w:ascii="Arial" w:hAnsi="Arial" w:cs="Arial"/>
        </w:rPr>
        <w:t>Pembelajaran Berbasis Budaya merupakan strategi penciptaan lingkungan</w:t>
      </w:r>
      <w:r>
        <w:rPr>
          <w:rFonts w:ascii="Arial" w:hAnsi="Arial" w:cs="Arial"/>
        </w:rPr>
        <w:t xml:space="preserve"> </w:t>
      </w:r>
      <w:r w:rsidRPr="00AA7C53">
        <w:rPr>
          <w:rFonts w:ascii="Arial" w:hAnsi="Arial" w:cs="Arial"/>
        </w:rPr>
        <w:t>belajar dan perancangan pengalaman belajar yang mengintegrasikan budaya sebagai</w:t>
      </w:r>
      <w:r>
        <w:rPr>
          <w:rFonts w:ascii="Arial" w:hAnsi="Arial" w:cs="Arial"/>
        </w:rPr>
        <w:t xml:space="preserve"> </w:t>
      </w:r>
      <w:r w:rsidRPr="00AA7C53">
        <w:rPr>
          <w:rFonts w:ascii="Arial" w:hAnsi="Arial" w:cs="Arial"/>
        </w:rPr>
        <w:t>bagian dari proses pembelajaran. (Dirjen Dikti, 2004: 12). Pembelajaran Berbasis</w:t>
      </w:r>
      <w:r>
        <w:rPr>
          <w:rFonts w:ascii="Arial" w:hAnsi="Arial" w:cs="Arial"/>
        </w:rPr>
        <w:t xml:space="preserve"> </w:t>
      </w:r>
      <w:r w:rsidRPr="00AA7C53">
        <w:rPr>
          <w:rFonts w:ascii="Arial" w:hAnsi="Arial" w:cs="Arial"/>
        </w:rPr>
        <w:t>Budaya dilandaskan pada pengakuan terh</w:t>
      </w:r>
      <w:r>
        <w:rPr>
          <w:rFonts w:ascii="Arial" w:hAnsi="Arial" w:cs="Arial"/>
        </w:rPr>
        <w:t xml:space="preserve">adap budaya sebagai bagian yang </w:t>
      </w:r>
      <w:r w:rsidRPr="00AA7C53">
        <w:rPr>
          <w:rFonts w:ascii="Arial" w:hAnsi="Arial" w:cs="Arial"/>
        </w:rPr>
        <w:t xml:space="preserve">fundamental bagi pendidikan, ekspresi dan </w:t>
      </w:r>
      <w:r>
        <w:rPr>
          <w:rFonts w:ascii="Arial" w:hAnsi="Arial" w:cs="Arial"/>
        </w:rPr>
        <w:t xml:space="preserve">komunikasi suatu gagasan, serta </w:t>
      </w:r>
      <w:r w:rsidRPr="00AA7C53">
        <w:rPr>
          <w:rFonts w:ascii="Arial" w:hAnsi="Arial" w:cs="Arial"/>
        </w:rPr>
        <w:t>perkembangan pengetahuan.</w:t>
      </w:r>
    </w:p>
    <w:p w14:paraId="01841B31" w14:textId="77777777" w:rsidR="00E535AA" w:rsidRDefault="00AA7C53" w:rsidP="00F442BA">
      <w:pPr>
        <w:widowControl w:val="0"/>
        <w:autoSpaceDE w:val="0"/>
        <w:autoSpaceDN w:val="0"/>
        <w:adjustRightInd w:val="0"/>
        <w:ind w:firstLine="567"/>
        <w:jc w:val="both"/>
        <w:rPr>
          <w:rFonts w:ascii="Arial" w:hAnsi="Arial" w:cs="Arial"/>
        </w:rPr>
      </w:pPr>
      <w:r w:rsidRPr="00AA7C53">
        <w:rPr>
          <w:rFonts w:ascii="Arial" w:hAnsi="Arial" w:cs="Arial"/>
        </w:rPr>
        <w:t>Pembelajaran Berbasis Budaya dapat dibedakan menjadi empat macam, yaitu</w:t>
      </w:r>
      <w:r>
        <w:rPr>
          <w:rFonts w:ascii="Arial" w:hAnsi="Arial" w:cs="Arial"/>
        </w:rPr>
        <w:t xml:space="preserve"> </w:t>
      </w:r>
      <w:r w:rsidRPr="00AA7C53">
        <w:rPr>
          <w:rFonts w:ascii="Arial" w:hAnsi="Arial" w:cs="Arial"/>
        </w:rPr>
        <w:t>belajar tentang budaya, belajar dengan budaya, belajar melalui budaya, belajar</w:t>
      </w:r>
      <w:r>
        <w:rPr>
          <w:rFonts w:ascii="Arial" w:hAnsi="Arial" w:cs="Arial"/>
        </w:rPr>
        <w:t xml:space="preserve"> </w:t>
      </w:r>
      <w:r w:rsidRPr="00AA7C53">
        <w:rPr>
          <w:rFonts w:ascii="Arial" w:hAnsi="Arial" w:cs="Arial"/>
        </w:rPr>
        <w:t>berbudaya.</w:t>
      </w:r>
      <w:r>
        <w:rPr>
          <w:rFonts w:ascii="Arial" w:hAnsi="Arial" w:cs="Arial"/>
        </w:rPr>
        <w:t xml:space="preserve"> </w:t>
      </w:r>
    </w:p>
    <w:p w14:paraId="4413E4C5" w14:textId="77777777" w:rsidR="00F442BA" w:rsidRDefault="00AA7C53" w:rsidP="00F442BA">
      <w:pPr>
        <w:widowControl w:val="0"/>
        <w:autoSpaceDE w:val="0"/>
        <w:autoSpaceDN w:val="0"/>
        <w:adjustRightInd w:val="0"/>
        <w:ind w:firstLine="567"/>
        <w:jc w:val="both"/>
        <w:rPr>
          <w:rFonts w:ascii="Arial" w:hAnsi="Arial" w:cs="Arial"/>
        </w:rPr>
      </w:pPr>
      <w:r w:rsidRPr="00AA7C53">
        <w:rPr>
          <w:rFonts w:ascii="Arial" w:hAnsi="Arial" w:cs="Arial"/>
        </w:rPr>
        <w:t>Belajar tentang budaya menempatkan budaya sebagai bidang ilmu. Budaya dipelajari</w:t>
      </w:r>
      <w:r>
        <w:rPr>
          <w:rFonts w:ascii="Arial" w:hAnsi="Arial" w:cs="Arial"/>
        </w:rPr>
        <w:t xml:space="preserve"> </w:t>
      </w:r>
      <w:r w:rsidRPr="00AA7C53">
        <w:rPr>
          <w:rFonts w:ascii="Arial" w:hAnsi="Arial" w:cs="Arial"/>
        </w:rPr>
        <w:t>dalam program studi khusus, tentang budaya dan untuk budaya. Dalam hal ini,</w:t>
      </w:r>
      <w:r>
        <w:rPr>
          <w:rFonts w:ascii="Arial" w:hAnsi="Arial" w:cs="Arial"/>
        </w:rPr>
        <w:t xml:space="preserve"> </w:t>
      </w:r>
      <w:r w:rsidRPr="00AA7C53">
        <w:rPr>
          <w:rFonts w:ascii="Arial" w:hAnsi="Arial" w:cs="Arial"/>
        </w:rPr>
        <w:t>budaya tidak terintegrasi dengan bidang ilmu lain.</w:t>
      </w:r>
    </w:p>
    <w:p w14:paraId="4A3C20DC" w14:textId="77777777" w:rsidR="00C0544C" w:rsidRDefault="00AA7C53" w:rsidP="00F442BA">
      <w:pPr>
        <w:widowControl w:val="0"/>
        <w:autoSpaceDE w:val="0"/>
        <w:autoSpaceDN w:val="0"/>
        <w:adjustRightInd w:val="0"/>
        <w:ind w:firstLine="567"/>
        <w:jc w:val="both"/>
        <w:rPr>
          <w:rFonts w:ascii="Arial" w:hAnsi="Arial" w:cs="Arial"/>
        </w:rPr>
      </w:pPr>
      <w:r w:rsidRPr="00AA7C53">
        <w:rPr>
          <w:rFonts w:ascii="Arial" w:hAnsi="Arial" w:cs="Arial"/>
        </w:rPr>
        <w:t>Belajar dengan budaya terjadi pada saat budaya diperkenalkan kepada sis</w:t>
      </w:r>
      <w:r>
        <w:rPr>
          <w:rFonts w:ascii="Arial" w:hAnsi="Arial" w:cs="Arial"/>
        </w:rPr>
        <w:t xml:space="preserve">wa sebagai </w:t>
      </w:r>
      <w:r w:rsidRPr="00AA7C53">
        <w:rPr>
          <w:rFonts w:ascii="Arial" w:hAnsi="Arial" w:cs="Arial"/>
        </w:rPr>
        <w:t xml:space="preserve">cara atau metode untuk mempelajari pokok bahasan </w:t>
      </w:r>
      <w:r>
        <w:rPr>
          <w:rFonts w:ascii="Arial" w:hAnsi="Arial" w:cs="Arial"/>
        </w:rPr>
        <w:t xml:space="preserve">tertentu. Belajar dengan budaya </w:t>
      </w:r>
      <w:r w:rsidRPr="00AA7C53">
        <w:rPr>
          <w:rFonts w:ascii="Arial" w:hAnsi="Arial" w:cs="Arial"/>
        </w:rPr>
        <w:t>meliputi pemanfaatan beragam bentuk perwujud</w:t>
      </w:r>
      <w:r>
        <w:rPr>
          <w:rFonts w:ascii="Arial" w:hAnsi="Arial" w:cs="Arial"/>
        </w:rPr>
        <w:t xml:space="preserve">an budaya. Dalam belajar dengan </w:t>
      </w:r>
      <w:r w:rsidRPr="00AA7C53">
        <w:rPr>
          <w:rFonts w:ascii="Arial" w:hAnsi="Arial" w:cs="Arial"/>
        </w:rPr>
        <w:t xml:space="preserve">budaya, budaya dan perwujudannya menjadi </w:t>
      </w:r>
      <w:r>
        <w:rPr>
          <w:rFonts w:ascii="Arial" w:hAnsi="Arial" w:cs="Arial"/>
        </w:rPr>
        <w:t xml:space="preserve">media pembelajaran dalam proses </w:t>
      </w:r>
      <w:r w:rsidRPr="00AA7C53">
        <w:rPr>
          <w:rFonts w:ascii="Arial" w:hAnsi="Arial" w:cs="Arial"/>
        </w:rPr>
        <w:t xml:space="preserve">belajar, menjadi konteks dari contoh-contoh tentang </w:t>
      </w:r>
      <w:r>
        <w:rPr>
          <w:rFonts w:ascii="Arial" w:hAnsi="Arial" w:cs="Arial"/>
        </w:rPr>
        <w:t xml:space="preserve">konsep atau prinsip dalam suatu </w:t>
      </w:r>
      <w:r w:rsidRPr="00AA7C53">
        <w:rPr>
          <w:rFonts w:ascii="Arial" w:hAnsi="Arial" w:cs="Arial"/>
        </w:rPr>
        <w:t>mata pelajaran, serta menjadi konteks penerapan prinsip atau prosedur dalam suatu</w:t>
      </w:r>
      <w:r>
        <w:rPr>
          <w:rFonts w:ascii="Arial" w:hAnsi="Arial" w:cs="Arial"/>
        </w:rPr>
        <w:t xml:space="preserve"> </w:t>
      </w:r>
      <w:r w:rsidRPr="00AA7C53">
        <w:rPr>
          <w:rFonts w:ascii="Arial" w:hAnsi="Arial" w:cs="Arial"/>
        </w:rPr>
        <w:t>mata pelajaran.</w:t>
      </w:r>
    </w:p>
    <w:p w14:paraId="7FC5677E" w14:textId="77777777" w:rsidR="00E535AA" w:rsidRDefault="00E535AA" w:rsidP="00E535AA">
      <w:pPr>
        <w:widowControl w:val="0"/>
        <w:autoSpaceDE w:val="0"/>
        <w:autoSpaceDN w:val="0"/>
        <w:adjustRightInd w:val="0"/>
        <w:ind w:firstLine="567"/>
        <w:jc w:val="center"/>
        <w:rPr>
          <w:rFonts w:ascii="Arial" w:hAnsi="Arial" w:cs="Arial"/>
        </w:rPr>
      </w:pPr>
      <w:r w:rsidRPr="00E535AA">
        <w:rPr>
          <w:rFonts w:ascii="Arial" w:hAnsi="Arial" w:cs="Arial"/>
          <w:noProof/>
        </w:rPr>
        <w:drawing>
          <wp:inline distT="0" distB="0" distL="0" distR="0" wp14:anchorId="7C5C9DE9" wp14:editId="0822E8C3">
            <wp:extent cx="2286000" cy="269794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93172" cy="2706406"/>
                    </a:xfrm>
                    <a:prstGeom prst="rect">
                      <a:avLst/>
                    </a:prstGeom>
                  </pic:spPr>
                </pic:pic>
              </a:graphicData>
            </a:graphic>
          </wp:inline>
        </w:drawing>
      </w:r>
    </w:p>
    <w:p w14:paraId="5320493A" w14:textId="77777777" w:rsidR="00E535AA" w:rsidRDefault="00E535AA" w:rsidP="00E535AA">
      <w:pPr>
        <w:widowControl w:val="0"/>
        <w:autoSpaceDE w:val="0"/>
        <w:autoSpaceDN w:val="0"/>
        <w:adjustRightInd w:val="0"/>
        <w:ind w:firstLine="567"/>
        <w:jc w:val="center"/>
        <w:rPr>
          <w:rFonts w:ascii="Arial" w:hAnsi="Arial" w:cs="Arial"/>
        </w:rPr>
      </w:pPr>
      <w:r>
        <w:rPr>
          <w:rFonts w:ascii="Arial" w:hAnsi="Arial" w:cs="Arial"/>
        </w:rPr>
        <w:t>Gambar 1. Wayang Bali</w:t>
      </w:r>
    </w:p>
    <w:p w14:paraId="18A62B09" w14:textId="77777777" w:rsidR="00E535AA" w:rsidRDefault="00E535AA" w:rsidP="00E535AA">
      <w:pPr>
        <w:widowControl w:val="0"/>
        <w:autoSpaceDE w:val="0"/>
        <w:autoSpaceDN w:val="0"/>
        <w:adjustRightInd w:val="0"/>
        <w:rPr>
          <w:rFonts w:ascii="Arial" w:hAnsi="Arial" w:cs="Arial"/>
        </w:rPr>
      </w:pPr>
    </w:p>
    <w:p w14:paraId="39CDC080" w14:textId="77777777" w:rsidR="00E535AA" w:rsidRDefault="00E535AA" w:rsidP="00E535AA">
      <w:pPr>
        <w:widowControl w:val="0"/>
        <w:autoSpaceDE w:val="0"/>
        <w:autoSpaceDN w:val="0"/>
        <w:adjustRightInd w:val="0"/>
        <w:rPr>
          <w:rFonts w:ascii="Arial" w:hAnsi="Arial" w:cs="Arial"/>
        </w:rPr>
      </w:pPr>
    </w:p>
    <w:p w14:paraId="255ECC3D" w14:textId="77777777" w:rsidR="00E535AA" w:rsidRDefault="00E535AA" w:rsidP="00E535AA">
      <w:pPr>
        <w:widowControl w:val="0"/>
        <w:autoSpaceDE w:val="0"/>
        <w:autoSpaceDN w:val="0"/>
        <w:adjustRightInd w:val="0"/>
        <w:rPr>
          <w:rFonts w:ascii="Arial" w:hAnsi="Arial" w:cs="Arial"/>
        </w:rPr>
      </w:pPr>
      <w:r w:rsidRPr="00E535AA">
        <w:rPr>
          <w:rFonts w:ascii="Arial" w:hAnsi="Arial" w:cs="Arial"/>
        </w:rPr>
        <w:t>Misalnya, untuk memperkenalkan bentuk bilangan (bilangan positif, bilangan</w:t>
      </w:r>
      <w:r>
        <w:rPr>
          <w:rFonts w:ascii="Arial" w:hAnsi="Arial" w:cs="Arial"/>
        </w:rPr>
        <w:t xml:space="preserve"> </w:t>
      </w:r>
      <w:r w:rsidRPr="00E535AA">
        <w:rPr>
          <w:rFonts w:ascii="Arial" w:hAnsi="Arial" w:cs="Arial"/>
        </w:rPr>
        <w:t>negatif) dalam suatu garis bilangan, digunakan Cepot (tokoh jenaka dalam wayang</w:t>
      </w:r>
      <w:r>
        <w:rPr>
          <w:rFonts w:ascii="Arial" w:hAnsi="Arial" w:cs="Arial"/>
        </w:rPr>
        <w:t xml:space="preserve"> </w:t>
      </w:r>
      <w:r w:rsidRPr="00E535AA">
        <w:rPr>
          <w:rFonts w:ascii="Arial" w:hAnsi="Arial" w:cs="Arial"/>
        </w:rPr>
        <w:t>Sunda). Cepot akan memandu siswa berinteraksi dengan garis bilangan dan operasi</w:t>
      </w:r>
      <w:r>
        <w:rPr>
          <w:rFonts w:ascii="Arial" w:hAnsi="Arial" w:cs="Arial"/>
        </w:rPr>
        <w:t xml:space="preserve"> </w:t>
      </w:r>
      <w:r w:rsidRPr="00E535AA">
        <w:rPr>
          <w:rFonts w:ascii="Arial" w:hAnsi="Arial" w:cs="Arial"/>
        </w:rPr>
        <w:t>bilangan dalam pembelajaran matematika. Contoh lain, diwujudkan ketika seorang</w:t>
      </w:r>
      <w:r>
        <w:rPr>
          <w:rFonts w:ascii="Arial" w:hAnsi="Arial" w:cs="Arial"/>
        </w:rPr>
        <w:t xml:space="preserve"> </w:t>
      </w:r>
      <w:r w:rsidRPr="00E535AA">
        <w:rPr>
          <w:rFonts w:ascii="Arial" w:hAnsi="Arial" w:cs="Arial"/>
        </w:rPr>
        <w:t>pengajar mempergunakan sempoa (alat untuk menghitung yang biasa digunakan oleh</w:t>
      </w:r>
      <w:r>
        <w:rPr>
          <w:rFonts w:ascii="Arial" w:hAnsi="Arial" w:cs="Arial"/>
        </w:rPr>
        <w:t xml:space="preserve"> </w:t>
      </w:r>
      <w:r w:rsidRPr="00E535AA">
        <w:rPr>
          <w:rFonts w:ascii="Arial" w:hAnsi="Arial" w:cs="Arial"/>
        </w:rPr>
        <w:t>orang Tionghoa). Pengajar dapat menunjukkan kedudukan satuan, puluhan, ratusan,</w:t>
      </w:r>
      <w:r>
        <w:rPr>
          <w:rFonts w:ascii="Arial" w:hAnsi="Arial" w:cs="Arial"/>
        </w:rPr>
        <w:t xml:space="preserve"> </w:t>
      </w:r>
      <w:r w:rsidRPr="00E535AA">
        <w:rPr>
          <w:rFonts w:ascii="Arial" w:hAnsi="Arial" w:cs="Arial"/>
        </w:rPr>
        <w:t>ribuan dan seterusnya dan menunjukkan cara penambahan dan pengurangan bahkan</w:t>
      </w:r>
      <w:r>
        <w:rPr>
          <w:rFonts w:ascii="Arial" w:hAnsi="Arial" w:cs="Arial"/>
        </w:rPr>
        <w:t xml:space="preserve"> </w:t>
      </w:r>
      <w:r w:rsidRPr="00E535AA">
        <w:rPr>
          <w:rFonts w:ascii="Arial" w:hAnsi="Arial" w:cs="Arial"/>
        </w:rPr>
        <w:t>untuk perkalian dan pembagian.</w:t>
      </w:r>
      <w:r>
        <w:rPr>
          <w:rFonts w:ascii="Arial" w:hAnsi="Arial" w:cs="Arial"/>
        </w:rPr>
        <w:t xml:space="preserve"> </w:t>
      </w:r>
      <w:r w:rsidRPr="00E535AA">
        <w:rPr>
          <w:rFonts w:ascii="Arial" w:hAnsi="Arial" w:cs="Arial"/>
        </w:rPr>
        <w:t>Contoh lain, seorang pengajar pelajaran fisika menggunakan angklung, calung atau</w:t>
      </w:r>
      <w:r>
        <w:rPr>
          <w:rFonts w:ascii="Arial" w:hAnsi="Arial" w:cs="Arial"/>
        </w:rPr>
        <w:t xml:space="preserve"> </w:t>
      </w:r>
      <w:r w:rsidRPr="00E535AA">
        <w:rPr>
          <w:rFonts w:ascii="Arial" w:hAnsi="Arial" w:cs="Arial"/>
        </w:rPr>
        <w:t>berbagai bentuk dan ukuran gong untuk memperkenalkan konsep bunyi, gelombang</w:t>
      </w:r>
      <w:r>
        <w:rPr>
          <w:rFonts w:ascii="Arial" w:hAnsi="Arial" w:cs="Arial"/>
        </w:rPr>
        <w:t xml:space="preserve"> </w:t>
      </w:r>
      <w:r w:rsidRPr="00E535AA">
        <w:rPr>
          <w:rFonts w:ascii="Arial" w:hAnsi="Arial" w:cs="Arial"/>
        </w:rPr>
        <w:t>bunyi, dan gema. Guru seni suara pun bisa menggunakan angklung itu untuk</w:t>
      </w:r>
      <w:r>
        <w:rPr>
          <w:rFonts w:ascii="Arial" w:hAnsi="Arial" w:cs="Arial"/>
        </w:rPr>
        <w:t xml:space="preserve"> </w:t>
      </w:r>
      <w:r w:rsidRPr="00E535AA">
        <w:rPr>
          <w:rFonts w:ascii="Arial" w:hAnsi="Arial" w:cs="Arial"/>
        </w:rPr>
        <w:t>memperkenalkan nada dan mengiringi lagu.</w:t>
      </w:r>
    </w:p>
    <w:p w14:paraId="40CDFC8D" w14:textId="77777777" w:rsidR="00E535AA" w:rsidRDefault="00E535AA" w:rsidP="00E535AA">
      <w:pPr>
        <w:widowControl w:val="0"/>
        <w:autoSpaceDE w:val="0"/>
        <w:autoSpaceDN w:val="0"/>
        <w:adjustRightInd w:val="0"/>
        <w:rPr>
          <w:rFonts w:ascii="Arial" w:hAnsi="Arial" w:cs="Arial"/>
        </w:rPr>
      </w:pPr>
    </w:p>
    <w:p w14:paraId="395E967F" w14:textId="77777777" w:rsidR="00E535AA" w:rsidRDefault="00E535AA" w:rsidP="00E535AA">
      <w:pPr>
        <w:widowControl w:val="0"/>
        <w:autoSpaceDE w:val="0"/>
        <w:autoSpaceDN w:val="0"/>
        <w:adjustRightInd w:val="0"/>
        <w:jc w:val="center"/>
        <w:rPr>
          <w:rFonts w:ascii="Arial" w:hAnsi="Arial" w:cs="Arial"/>
        </w:rPr>
      </w:pPr>
      <w:r w:rsidRPr="00E535AA">
        <w:rPr>
          <w:rFonts w:ascii="Arial" w:hAnsi="Arial" w:cs="Arial"/>
          <w:noProof/>
        </w:rPr>
        <w:drawing>
          <wp:inline distT="0" distB="0" distL="0" distR="0" wp14:anchorId="3E4830B8" wp14:editId="7281DF4D">
            <wp:extent cx="3838250" cy="2874587"/>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870230" cy="2898538"/>
                    </a:xfrm>
                    <a:prstGeom prst="rect">
                      <a:avLst/>
                    </a:prstGeom>
                  </pic:spPr>
                </pic:pic>
              </a:graphicData>
            </a:graphic>
          </wp:inline>
        </w:drawing>
      </w:r>
    </w:p>
    <w:p w14:paraId="7CC067D7" w14:textId="77777777" w:rsidR="00E535AA" w:rsidRDefault="00E535AA" w:rsidP="00E535AA">
      <w:pPr>
        <w:widowControl w:val="0"/>
        <w:autoSpaceDE w:val="0"/>
        <w:autoSpaceDN w:val="0"/>
        <w:adjustRightInd w:val="0"/>
        <w:jc w:val="center"/>
        <w:rPr>
          <w:rFonts w:ascii="Arial" w:hAnsi="Arial" w:cs="Arial"/>
        </w:rPr>
      </w:pPr>
      <w:r>
        <w:rPr>
          <w:rFonts w:ascii="Arial" w:hAnsi="Arial" w:cs="Arial"/>
        </w:rPr>
        <w:t xml:space="preserve">Gambar 2. </w:t>
      </w:r>
      <w:r w:rsidRPr="00E535AA">
        <w:rPr>
          <w:rFonts w:ascii="Arial" w:hAnsi="Arial" w:cs="Arial"/>
        </w:rPr>
        <w:t>Seorang anak SD sedang memainkan angklung</w:t>
      </w:r>
    </w:p>
    <w:p w14:paraId="6D360231" w14:textId="77777777" w:rsidR="00A438DB" w:rsidRDefault="00A438DB" w:rsidP="00E535AA">
      <w:pPr>
        <w:widowControl w:val="0"/>
        <w:autoSpaceDE w:val="0"/>
        <w:autoSpaceDN w:val="0"/>
        <w:adjustRightInd w:val="0"/>
        <w:jc w:val="center"/>
        <w:rPr>
          <w:rFonts w:ascii="Arial" w:hAnsi="Arial" w:cs="Arial"/>
        </w:rPr>
      </w:pPr>
    </w:p>
    <w:p w14:paraId="1592EF55" w14:textId="77777777" w:rsidR="00A438DB" w:rsidRDefault="00A438DB" w:rsidP="00A438DB">
      <w:pPr>
        <w:widowControl w:val="0"/>
        <w:autoSpaceDE w:val="0"/>
        <w:autoSpaceDN w:val="0"/>
        <w:adjustRightInd w:val="0"/>
        <w:ind w:firstLine="567"/>
        <w:jc w:val="both"/>
        <w:rPr>
          <w:rFonts w:ascii="Arial" w:hAnsi="Arial" w:cs="Arial"/>
        </w:rPr>
      </w:pPr>
      <w:r w:rsidRPr="00A438DB">
        <w:rPr>
          <w:rFonts w:ascii="Arial" w:hAnsi="Arial" w:cs="Arial"/>
        </w:rPr>
        <w:t>Belajar melalui budaya merupakan strategi yang memberikan kesempatan siswa</w:t>
      </w:r>
      <w:r>
        <w:rPr>
          <w:rFonts w:ascii="Arial" w:hAnsi="Arial" w:cs="Arial"/>
        </w:rPr>
        <w:t xml:space="preserve"> </w:t>
      </w:r>
      <w:r w:rsidRPr="00A438DB">
        <w:rPr>
          <w:rFonts w:ascii="Arial" w:hAnsi="Arial" w:cs="Arial"/>
        </w:rPr>
        <w:t>untuk menunjukkan pencapaian pemahaman atau makna yang diciptakannya dalam</w:t>
      </w:r>
      <w:r>
        <w:rPr>
          <w:rFonts w:ascii="Arial" w:hAnsi="Arial" w:cs="Arial"/>
        </w:rPr>
        <w:t xml:space="preserve"> </w:t>
      </w:r>
      <w:r w:rsidRPr="00A438DB">
        <w:rPr>
          <w:rFonts w:ascii="Arial" w:hAnsi="Arial" w:cs="Arial"/>
        </w:rPr>
        <w:t>suatu mata pelajaran melalui ragam perwujudan budaya. Belajar melalui budaya</w:t>
      </w:r>
      <w:r>
        <w:rPr>
          <w:rFonts w:ascii="Arial" w:hAnsi="Arial" w:cs="Arial"/>
        </w:rPr>
        <w:t xml:space="preserve"> </w:t>
      </w:r>
      <w:r w:rsidRPr="00A438DB">
        <w:rPr>
          <w:rFonts w:ascii="Arial" w:hAnsi="Arial" w:cs="Arial"/>
        </w:rPr>
        <w:t>merupakan salah satu bentuk multiple representation of learning (Dirjen Dikti, 2004:</w:t>
      </w:r>
      <w:r>
        <w:rPr>
          <w:rFonts w:ascii="Arial" w:hAnsi="Arial" w:cs="Arial"/>
        </w:rPr>
        <w:t xml:space="preserve"> </w:t>
      </w:r>
      <w:r w:rsidRPr="00A438DB">
        <w:rPr>
          <w:rFonts w:ascii="Arial" w:hAnsi="Arial" w:cs="Arial"/>
        </w:rPr>
        <w:t>15), atau bentuk menilaian pemahaman dalam beragam bentuk. Misalnya siswa tidak</w:t>
      </w:r>
      <w:r>
        <w:rPr>
          <w:rFonts w:ascii="Arial" w:hAnsi="Arial" w:cs="Arial"/>
        </w:rPr>
        <w:t xml:space="preserve"> </w:t>
      </w:r>
      <w:r w:rsidRPr="00A438DB">
        <w:rPr>
          <w:rFonts w:ascii="Arial" w:hAnsi="Arial" w:cs="Arial"/>
        </w:rPr>
        <w:t>perlu mengerjakan tes untuk mengerjakan topik tentang lingkungan hidup, tetapi</w:t>
      </w:r>
      <w:r>
        <w:rPr>
          <w:rFonts w:ascii="Arial" w:hAnsi="Arial" w:cs="Arial"/>
        </w:rPr>
        <w:t xml:space="preserve"> </w:t>
      </w:r>
      <w:r w:rsidRPr="00A438DB">
        <w:rPr>
          <w:rFonts w:ascii="Arial" w:hAnsi="Arial" w:cs="Arial"/>
        </w:rPr>
        <w:t>siswa dapat membuat poster, membuat karangan, lukisan, lagu atau puisi yang</w:t>
      </w:r>
      <w:r>
        <w:rPr>
          <w:rFonts w:ascii="Arial" w:hAnsi="Arial" w:cs="Arial"/>
        </w:rPr>
        <w:t xml:space="preserve"> </w:t>
      </w:r>
      <w:r w:rsidRPr="00A438DB">
        <w:rPr>
          <w:rFonts w:ascii="Arial" w:hAnsi="Arial" w:cs="Arial"/>
        </w:rPr>
        <w:t>melukiskan tentang lingkungan hidup. Mereka bebas mengekspresikan lewat</w:t>
      </w:r>
      <w:r>
        <w:rPr>
          <w:rFonts w:ascii="Arial" w:hAnsi="Arial" w:cs="Arial"/>
        </w:rPr>
        <w:t xml:space="preserve"> </w:t>
      </w:r>
      <w:r w:rsidRPr="00A438DB">
        <w:rPr>
          <w:rFonts w:ascii="Arial" w:hAnsi="Arial" w:cs="Arial"/>
        </w:rPr>
        <w:t>karyanya tentang kekeringan, banjir, hutan yang gundul, gunung yang asri dan</w:t>
      </w:r>
      <w:r>
        <w:rPr>
          <w:rFonts w:ascii="Arial" w:hAnsi="Arial" w:cs="Arial"/>
        </w:rPr>
        <w:t xml:space="preserve"> </w:t>
      </w:r>
      <w:r w:rsidRPr="00A438DB">
        <w:rPr>
          <w:rFonts w:ascii="Arial" w:hAnsi="Arial" w:cs="Arial"/>
        </w:rPr>
        <w:t>sebagainya. Dengan menganalisis produk budaya yang diwujudkan siswa, pengajar</w:t>
      </w:r>
      <w:r>
        <w:rPr>
          <w:rFonts w:ascii="Arial" w:hAnsi="Arial" w:cs="Arial"/>
        </w:rPr>
        <w:t xml:space="preserve"> </w:t>
      </w:r>
      <w:r w:rsidRPr="00A438DB">
        <w:rPr>
          <w:rFonts w:ascii="Arial" w:hAnsi="Arial" w:cs="Arial"/>
        </w:rPr>
        <w:t>dapat menilai sejauh mana siswa memperoleh pemahaman dalam topik lingkungan,</w:t>
      </w:r>
      <w:r>
        <w:rPr>
          <w:rFonts w:ascii="Arial" w:hAnsi="Arial" w:cs="Arial"/>
        </w:rPr>
        <w:t xml:space="preserve"> </w:t>
      </w:r>
      <w:r w:rsidRPr="00A438DB">
        <w:rPr>
          <w:rFonts w:ascii="Arial" w:hAnsi="Arial" w:cs="Arial"/>
        </w:rPr>
        <w:t>dan bagaimana siswa menjiwai topik tersebut.</w:t>
      </w:r>
      <w:r>
        <w:rPr>
          <w:rFonts w:ascii="Arial" w:hAnsi="Arial" w:cs="Arial"/>
        </w:rPr>
        <w:t xml:space="preserve"> </w:t>
      </w:r>
    </w:p>
    <w:p w14:paraId="4BFF0797" w14:textId="40F45ABC" w:rsidR="00A438DB" w:rsidRDefault="00A438DB" w:rsidP="00A438DB">
      <w:pPr>
        <w:widowControl w:val="0"/>
        <w:autoSpaceDE w:val="0"/>
        <w:autoSpaceDN w:val="0"/>
        <w:adjustRightInd w:val="0"/>
        <w:ind w:firstLine="567"/>
        <w:jc w:val="both"/>
        <w:rPr>
          <w:rFonts w:ascii="Arial" w:hAnsi="Arial" w:cs="Arial"/>
        </w:rPr>
      </w:pPr>
      <w:r w:rsidRPr="00A438DB">
        <w:rPr>
          <w:rFonts w:ascii="Arial" w:hAnsi="Arial" w:cs="Arial"/>
        </w:rPr>
        <w:t>Belajar berbudaya merupakan bentuk mengejawantahan budaya itu dalam perilaku</w:t>
      </w:r>
      <w:r>
        <w:rPr>
          <w:rFonts w:ascii="Arial" w:hAnsi="Arial" w:cs="Arial"/>
        </w:rPr>
        <w:t xml:space="preserve"> </w:t>
      </w:r>
      <w:r w:rsidRPr="00A438DB">
        <w:rPr>
          <w:rFonts w:ascii="Arial" w:hAnsi="Arial" w:cs="Arial"/>
        </w:rPr>
        <w:t>nyata sehari-hari siswa. Misalnya, anak dibudayakan untuk selalu menggunakan</w:t>
      </w:r>
      <w:r>
        <w:rPr>
          <w:rFonts w:ascii="Arial" w:hAnsi="Arial" w:cs="Arial"/>
        </w:rPr>
        <w:t xml:space="preserve"> </w:t>
      </w:r>
      <w:r w:rsidRPr="00A438DB">
        <w:rPr>
          <w:rFonts w:ascii="Arial" w:hAnsi="Arial" w:cs="Arial"/>
        </w:rPr>
        <w:t>bahasa Krama Inggil pada hari Sabtu melalui Program Sabtu Budaya</w:t>
      </w:r>
      <w:r>
        <w:rPr>
          <w:rFonts w:ascii="Arial" w:hAnsi="Arial" w:cs="Arial"/>
        </w:rPr>
        <w:t xml:space="preserve"> </w:t>
      </w:r>
    </w:p>
    <w:p w14:paraId="01450C88" w14:textId="77777777" w:rsidR="009323C1" w:rsidRDefault="009323C1" w:rsidP="009323C1">
      <w:pPr>
        <w:widowControl w:val="0"/>
        <w:autoSpaceDE w:val="0"/>
        <w:autoSpaceDN w:val="0"/>
        <w:adjustRightInd w:val="0"/>
        <w:jc w:val="both"/>
        <w:rPr>
          <w:rFonts w:ascii="Arial" w:hAnsi="Arial" w:cs="Arial"/>
        </w:rPr>
      </w:pPr>
    </w:p>
    <w:p w14:paraId="50FE6066" w14:textId="6640DA30" w:rsidR="009323C1" w:rsidRDefault="009323C1" w:rsidP="009323C1">
      <w:pPr>
        <w:widowControl w:val="0"/>
        <w:autoSpaceDE w:val="0"/>
        <w:autoSpaceDN w:val="0"/>
        <w:adjustRightInd w:val="0"/>
        <w:jc w:val="both"/>
        <w:rPr>
          <w:rFonts w:ascii="Arial" w:hAnsi="Arial" w:cs="Arial"/>
          <w:b/>
        </w:rPr>
      </w:pPr>
      <w:r w:rsidRPr="009323C1">
        <w:rPr>
          <w:rFonts w:ascii="Arial" w:hAnsi="Arial" w:cs="Arial"/>
          <w:b/>
        </w:rPr>
        <w:t>Bentuk dan nilai-nilai yang dikembangkan dalam Pembelajaran Berbasis Budaya</w:t>
      </w:r>
    </w:p>
    <w:p w14:paraId="60FF6224" w14:textId="77777777" w:rsidR="009323C1" w:rsidRDefault="009323C1" w:rsidP="009323C1">
      <w:pPr>
        <w:widowControl w:val="0"/>
        <w:autoSpaceDE w:val="0"/>
        <w:autoSpaceDN w:val="0"/>
        <w:adjustRightInd w:val="0"/>
        <w:jc w:val="both"/>
        <w:rPr>
          <w:rFonts w:ascii="Arial" w:hAnsi="Arial" w:cs="Arial"/>
        </w:rPr>
      </w:pPr>
    </w:p>
    <w:p w14:paraId="4064DED6" w14:textId="080E5F24" w:rsidR="009323C1" w:rsidRDefault="009323C1" w:rsidP="009323C1">
      <w:pPr>
        <w:widowControl w:val="0"/>
        <w:autoSpaceDE w:val="0"/>
        <w:autoSpaceDN w:val="0"/>
        <w:adjustRightInd w:val="0"/>
        <w:jc w:val="both"/>
        <w:rPr>
          <w:rFonts w:ascii="Arial" w:hAnsi="Arial" w:cs="Arial"/>
        </w:rPr>
      </w:pPr>
      <w:r w:rsidRPr="009323C1">
        <w:rPr>
          <w:rFonts w:ascii="Arial" w:hAnsi="Arial" w:cs="Arial"/>
        </w:rPr>
        <w:t>Wujud budaya itu dapat berupa wujud idiil (adat tata kelakuan) yang abstrak</w:t>
      </w:r>
      <w:r>
        <w:rPr>
          <w:rFonts w:ascii="Arial" w:hAnsi="Arial" w:cs="Arial"/>
        </w:rPr>
        <w:t xml:space="preserve"> </w:t>
      </w:r>
      <w:r w:rsidRPr="009323C1">
        <w:rPr>
          <w:rFonts w:ascii="Arial" w:hAnsi="Arial" w:cs="Arial"/>
        </w:rPr>
        <w:t>yang terletak di alam pikiran masyarakat. Wujud kedua adalah sistem sosial</w:t>
      </w:r>
      <w:r>
        <w:rPr>
          <w:rFonts w:ascii="Arial" w:hAnsi="Arial" w:cs="Arial"/>
        </w:rPr>
        <w:t xml:space="preserve"> </w:t>
      </w:r>
      <w:r w:rsidRPr="009323C1">
        <w:rPr>
          <w:rFonts w:ascii="Arial" w:hAnsi="Arial" w:cs="Arial"/>
        </w:rPr>
        <w:t>mengenai kelakuan berpola dari manusia itu sendiri. Sifatnya kongkrit, bisa</w:t>
      </w:r>
      <w:r>
        <w:rPr>
          <w:rFonts w:ascii="Arial" w:hAnsi="Arial" w:cs="Arial"/>
        </w:rPr>
        <w:t xml:space="preserve"> </w:t>
      </w:r>
      <w:r w:rsidRPr="009323C1">
        <w:rPr>
          <w:rFonts w:ascii="Arial" w:hAnsi="Arial" w:cs="Arial"/>
        </w:rPr>
        <w:t>diobservasi. Wujud ketiga adalah kebudayaan fisik yang bersifat paling kongkrit dan</w:t>
      </w:r>
      <w:r>
        <w:rPr>
          <w:rFonts w:ascii="Arial" w:hAnsi="Arial" w:cs="Arial"/>
        </w:rPr>
        <w:t xml:space="preserve"> </w:t>
      </w:r>
      <w:r w:rsidRPr="009323C1">
        <w:rPr>
          <w:rFonts w:ascii="Arial" w:hAnsi="Arial" w:cs="Arial"/>
        </w:rPr>
        <w:t>berupa benda yang dapat diraba dan dilihat Ketiga wujud dari kebudayaan di atas</w:t>
      </w:r>
      <w:r>
        <w:rPr>
          <w:rFonts w:ascii="Arial" w:hAnsi="Arial" w:cs="Arial"/>
        </w:rPr>
        <w:t xml:space="preserve"> </w:t>
      </w:r>
      <w:r w:rsidRPr="009323C1">
        <w:rPr>
          <w:rFonts w:ascii="Arial" w:hAnsi="Arial" w:cs="Arial"/>
        </w:rPr>
        <w:t>dalam kenyataan kehidupan masyarakat tidak terpisah satu dengan yang lain.</w:t>
      </w:r>
    </w:p>
    <w:p w14:paraId="2A648AFF" w14:textId="77777777" w:rsidR="009323C1" w:rsidRDefault="009323C1" w:rsidP="009323C1">
      <w:pPr>
        <w:widowControl w:val="0"/>
        <w:autoSpaceDE w:val="0"/>
        <w:autoSpaceDN w:val="0"/>
        <w:adjustRightInd w:val="0"/>
        <w:jc w:val="both"/>
        <w:rPr>
          <w:rFonts w:ascii="Arial" w:hAnsi="Arial" w:cs="Arial"/>
        </w:rPr>
      </w:pPr>
    </w:p>
    <w:p w14:paraId="5AF488BC" w14:textId="77777777" w:rsidR="009323C1" w:rsidRDefault="009323C1" w:rsidP="009323C1">
      <w:pPr>
        <w:pStyle w:val="ListParagraph"/>
        <w:widowControl w:val="0"/>
        <w:numPr>
          <w:ilvl w:val="0"/>
          <w:numId w:val="10"/>
        </w:numPr>
        <w:autoSpaceDE w:val="0"/>
        <w:autoSpaceDN w:val="0"/>
        <w:adjustRightInd w:val="0"/>
        <w:ind w:left="426" w:hanging="426"/>
        <w:jc w:val="both"/>
        <w:rPr>
          <w:rFonts w:ascii="Arial" w:hAnsi="Arial" w:cs="Arial"/>
        </w:rPr>
      </w:pPr>
      <w:r w:rsidRPr="009323C1">
        <w:rPr>
          <w:rFonts w:ascii="Arial" w:hAnsi="Arial" w:cs="Arial"/>
        </w:rPr>
        <w:t>Bentuk-bentuk budaya daerah itu dapat berupa</w:t>
      </w:r>
    </w:p>
    <w:p w14:paraId="70F926F0" w14:textId="77777777"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cerita daerah (misal Malin Kundang, Rara Mendut, asal nama kota</w:t>
      </w:r>
      <w:r>
        <w:rPr>
          <w:rFonts w:ascii="Arial" w:hAnsi="Arial" w:cs="Arial"/>
        </w:rPr>
        <w:t xml:space="preserve"> Banyuwangi).</w:t>
      </w:r>
    </w:p>
    <w:p w14:paraId="462BC321" w14:textId="77777777"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Tari-tarian (Tari Kancet Papatai / Tari Perang Suku Dayak)</w:t>
      </w:r>
    </w:p>
    <w:p w14:paraId="37490FA9" w14:textId="77777777"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Tembang/lagu-lagu daerah (Ilir-ilir, Sluku-sluku bathok),</w:t>
      </w:r>
    </w:p>
    <w:p w14:paraId="09106226" w14:textId="77777777"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Permainan (bentik, Jamuran, dakon) dan</w:t>
      </w:r>
    </w:p>
    <w:p w14:paraId="70CE7DC9" w14:textId="77777777"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Seni pertunjukan (wayang, ketoprak, reog ponorogo)</w:t>
      </w:r>
    </w:p>
    <w:p w14:paraId="1AEC63D4" w14:textId="77777777"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Kebiasaan/tradisi setempat (tahlil, yasinan, bersih deso, tradisi larung sesaji,</w:t>
      </w:r>
      <w:r>
        <w:rPr>
          <w:rFonts w:ascii="Arial" w:hAnsi="Arial" w:cs="Arial"/>
        </w:rPr>
        <w:t xml:space="preserve"> </w:t>
      </w:r>
      <w:r w:rsidRPr="009323C1">
        <w:rPr>
          <w:rFonts w:ascii="Arial" w:hAnsi="Arial" w:cs="Arial"/>
        </w:rPr>
        <w:t>sekaten)</w:t>
      </w:r>
    </w:p>
    <w:p w14:paraId="6E3524D6" w14:textId="79BE873E" w:rsidR="009323C1" w:rsidRDefault="009323C1" w:rsidP="009323C1">
      <w:pPr>
        <w:pStyle w:val="ListParagraph"/>
        <w:widowControl w:val="0"/>
        <w:numPr>
          <w:ilvl w:val="0"/>
          <w:numId w:val="11"/>
        </w:numPr>
        <w:autoSpaceDE w:val="0"/>
        <w:autoSpaceDN w:val="0"/>
        <w:adjustRightInd w:val="0"/>
        <w:jc w:val="both"/>
        <w:rPr>
          <w:rFonts w:ascii="Arial" w:hAnsi="Arial" w:cs="Arial"/>
        </w:rPr>
      </w:pPr>
      <w:r w:rsidRPr="009323C1">
        <w:rPr>
          <w:rFonts w:ascii="Arial" w:hAnsi="Arial" w:cs="Arial"/>
        </w:rPr>
        <w:t>Benda-benda dan makna filosofisnya (mandau, perisai, benda tradisional).</w:t>
      </w:r>
    </w:p>
    <w:p w14:paraId="1D573D74" w14:textId="77777777" w:rsidR="009323C1" w:rsidRDefault="009323C1" w:rsidP="009323C1">
      <w:pPr>
        <w:widowControl w:val="0"/>
        <w:autoSpaceDE w:val="0"/>
        <w:autoSpaceDN w:val="0"/>
        <w:adjustRightInd w:val="0"/>
        <w:jc w:val="both"/>
        <w:rPr>
          <w:rFonts w:ascii="Arial" w:hAnsi="Arial" w:cs="Arial"/>
        </w:rPr>
      </w:pPr>
    </w:p>
    <w:p w14:paraId="3FA64DEB" w14:textId="02F1FE5C" w:rsidR="009323C1" w:rsidRPr="009323C1" w:rsidRDefault="009323C1" w:rsidP="009323C1">
      <w:pPr>
        <w:pStyle w:val="ListParagraph"/>
        <w:widowControl w:val="0"/>
        <w:numPr>
          <w:ilvl w:val="0"/>
          <w:numId w:val="10"/>
        </w:numPr>
        <w:autoSpaceDE w:val="0"/>
        <w:autoSpaceDN w:val="0"/>
        <w:adjustRightInd w:val="0"/>
        <w:ind w:left="426" w:hanging="426"/>
        <w:jc w:val="both"/>
        <w:rPr>
          <w:rFonts w:ascii="Arial" w:hAnsi="Arial" w:cs="Arial"/>
        </w:rPr>
      </w:pPr>
      <w:r w:rsidRPr="009323C1">
        <w:rPr>
          <w:rFonts w:ascii="Arial" w:hAnsi="Arial" w:cs="Arial"/>
        </w:rPr>
        <w:t>Pakaian (setiap daerah memiliki pakaian daerah masing-masing)</w:t>
      </w:r>
    </w:p>
    <w:p w14:paraId="0A58B1CB" w14:textId="77777777" w:rsidR="009323C1" w:rsidRDefault="009323C1" w:rsidP="009323C1">
      <w:pPr>
        <w:pStyle w:val="ListParagraph"/>
        <w:widowControl w:val="0"/>
        <w:numPr>
          <w:ilvl w:val="0"/>
          <w:numId w:val="13"/>
        </w:numPr>
        <w:autoSpaceDE w:val="0"/>
        <w:autoSpaceDN w:val="0"/>
        <w:adjustRightInd w:val="0"/>
        <w:ind w:left="1134" w:hanging="425"/>
        <w:jc w:val="both"/>
        <w:rPr>
          <w:rFonts w:ascii="Arial" w:hAnsi="Arial" w:cs="Arial"/>
        </w:rPr>
      </w:pPr>
      <w:r w:rsidRPr="009323C1">
        <w:rPr>
          <w:rFonts w:ascii="Arial" w:hAnsi="Arial" w:cs="Arial"/>
        </w:rPr>
        <w:t xml:space="preserve">Nilai-nilai yang terdapat dalam budaya </w:t>
      </w:r>
      <w:proofErr w:type="gramStart"/>
      <w:r w:rsidRPr="009323C1">
        <w:rPr>
          <w:rFonts w:ascii="Arial" w:hAnsi="Arial" w:cs="Arial"/>
        </w:rPr>
        <w:t>daerah :</w:t>
      </w:r>
      <w:proofErr w:type="gramEnd"/>
    </w:p>
    <w:p w14:paraId="2C3A7339" w14:textId="67070DAD" w:rsidR="009323C1" w:rsidRPr="009323C1" w:rsidRDefault="009323C1" w:rsidP="009323C1">
      <w:pPr>
        <w:pStyle w:val="ListParagraph"/>
        <w:widowControl w:val="0"/>
        <w:autoSpaceDE w:val="0"/>
        <w:autoSpaceDN w:val="0"/>
        <w:adjustRightInd w:val="0"/>
        <w:ind w:left="1134"/>
        <w:jc w:val="both"/>
        <w:rPr>
          <w:rFonts w:ascii="Arial" w:hAnsi="Arial" w:cs="Arial"/>
        </w:rPr>
      </w:pPr>
      <w:r w:rsidRPr="009323C1">
        <w:rPr>
          <w:rFonts w:ascii="Arial" w:hAnsi="Arial" w:cs="Arial"/>
        </w:rPr>
        <w:t>Nilai-nilai yang terdapat dalam budaya daerah sangat beragam tergantung pada</w:t>
      </w:r>
      <w:r>
        <w:rPr>
          <w:rFonts w:ascii="Arial" w:hAnsi="Arial" w:cs="Arial"/>
        </w:rPr>
        <w:t xml:space="preserve"> </w:t>
      </w:r>
      <w:r w:rsidRPr="009323C1">
        <w:rPr>
          <w:rFonts w:ascii="Arial" w:hAnsi="Arial" w:cs="Arial"/>
        </w:rPr>
        <w:t>bentuk yang ada. Nilai-nilai ini memiliki kearifan budaya yang dapat</w:t>
      </w:r>
      <w:r>
        <w:rPr>
          <w:rFonts w:ascii="Arial" w:hAnsi="Arial" w:cs="Arial"/>
        </w:rPr>
        <w:t xml:space="preserve"> </w:t>
      </w:r>
      <w:r w:rsidRPr="009323C1">
        <w:rPr>
          <w:rFonts w:ascii="Arial" w:hAnsi="Arial" w:cs="Arial"/>
        </w:rPr>
        <w:t>dikembangkan dan dilakukan upaya pembelajarannya. Sekedar contoh saja,</w:t>
      </w:r>
      <w:r>
        <w:rPr>
          <w:rFonts w:ascii="Arial" w:hAnsi="Arial" w:cs="Arial"/>
        </w:rPr>
        <w:t xml:space="preserve"> </w:t>
      </w:r>
      <w:r w:rsidRPr="009323C1">
        <w:rPr>
          <w:rFonts w:ascii="Arial" w:hAnsi="Arial" w:cs="Arial"/>
        </w:rPr>
        <w:t>nilai-nilai yangg terdapat pada budaya daerah itu antara lain:</w:t>
      </w:r>
    </w:p>
    <w:p w14:paraId="658B1896" w14:textId="77777777" w:rsidR="00091AFF" w:rsidRDefault="009323C1" w:rsidP="009323C1">
      <w:pPr>
        <w:pStyle w:val="ListParagraph"/>
        <w:widowControl w:val="0"/>
        <w:numPr>
          <w:ilvl w:val="0"/>
          <w:numId w:val="14"/>
        </w:numPr>
        <w:autoSpaceDE w:val="0"/>
        <w:autoSpaceDN w:val="0"/>
        <w:adjustRightInd w:val="0"/>
        <w:ind w:left="2268" w:hanging="567"/>
        <w:jc w:val="both"/>
        <w:rPr>
          <w:rFonts w:ascii="Arial" w:hAnsi="Arial" w:cs="Arial"/>
        </w:rPr>
      </w:pPr>
      <w:r w:rsidRPr="00091AFF">
        <w:rPr>
          <w:rFonts w:ascii="Arial" w:hAnsi="Arial" w:cs="Arial"/>
        </w:rPr>
        <w:t>Nilai-nilai yang terdapat pada cerita daerah</w:t>
      </w:r>
    </w:p>
    <w:p w14:paraId="530F3AA6" w14:textId="77777777" w:rsidR="00091AFF" w:rsidRDefault="009323C1" w:rsidP="009323C1">
      <w:pPr>
        <w:pStyle w:val="ListParagraph"/>
        <w:widowControl w:val="0"/>
        <w:numPr>
          <w:ilvl w:val="0"/>
          <w:numId w:val="15"/>
        </w:numPr>
        <w:autoSpaceDE w:val="0"/>
        <w:autoSpaceDN w:val="0"/>
        <w:adjustRightInd w:val="0"/>
        <w:jc w:val="both"/>
        <w:rPr>
          <w:rFonts w:ascii="Arial" w:hAnsi="Arial" w:cs="Arial"/>
        </w:rPr>
      </w:pPr>
      <w:r w:rsidRPr="00091AFF">
        <w:rPr>
          <w:rFonts w:ascii="Arial" w:hAnsi="Arial" w:cs="Arial"/>
        </w:rPr>
        <w:t>Kepatuhan dan penghormatan pada orang tua (Malin Kundang)</w:t>
      </w:r>
    </w:p>
    <w:p w14:paraId="3A56B4C7" w14:textId="77777777" w:rsidR="00091AFF" w:rsidRDefault="009323C1" w:rsidP="009323C1">
      <w:pPr>
        <w:pStyle w:val="ListParagraph"/>
        <w:widowControl w:val="0"/>
        <w:numPr>
          <w:ilvl w:val="0"/>
          <w:numId w:val="15"/>
        </w:numPr>
        <w:autoSpaceDE w:val="0"/>
        <w:autoSpaceDN w:val="0"/>
        <w:adjustRightInd w:val="0"/>
        <w:jc w:val="both"/>
        <w:rPr>
          <w:rFonts w:ascii="Arial" w:hAnsi="Arial" w:cs="Arial"/>
        </w:rPr>
      </w:pPr>
      <w:r w:rsidRPr="00091AFF">
        <w:rPr>
          <w:rFonts w:ascii="Arial" w:hAnsi="Arial" w:cs="Arial"/>
        </w:rPr>
        <w:t>Emansipasi wanita (Rara mendut)</w:t>
      </w:r>
    </w:p>
    <w:p w14:paraId="6FBC941E" w14:textId="2B61FFF3" w:rsidR="009323C1" w:rsidRPr="00091AFF" w:rsidRDefault="009323C1" w:rsidP="009323C1">
      <w:pPr>
        <w:pStyle w:val="ListParagraph"/>
        <w:widowControl w:val="0"/>
        <w:numPr>
          <w:ilvl w:val="0"/>
          <w:numId w:val="15"/>
        </w:numPr>
        <w:autoSpaceDE w:val="0"/>
        <w:autoSpaceDN w:val="0"/>
        <w:adjustRightInd w:val="0"/>
        <w:jc w:val="both"/>
        <w:rPr>
          <w:rFonts w:ascii="Arial" w:hAnsi="Arial" w:cs="Arial"/>
        </w:rPr>
      </w:pPr>
      <w:r w:rsidRPr="00091AFF">
        <w:rPr>
          <w:rFonts w:ascii="Arial" w:hAnsi="Arial" w:cs="Arial"/>
        </w:rPr>
        <w:t>Kesetiaan seorang istri/wanita (Banyuwangi)</w:t>
      </w:r>
    </w:p>
    <w:p w14:paraId="79994275" w14:textId="77777777" w:rsidR="00091AFF" w:rsidRDefault="009323C1" w:rsidP="009323C1">
      <w:pPr>
        <w:pStyle w:val="ListParagraph"/>
        <w:widowControl w:val="0"/>
        <w:numPr>
          <w:ilvl w:val="0"/>
          <w:numId w:val="14"/>
        </w:numPr>
        <w:autoSpaceDE w:val="0"/>
        <w:autoSpaceDN w:val="0"/>
        <w:adjustRightInd w:val="0"/>
        <w:ind w:left="2268" w:hanging="567"/>
        <w:jc w:val="both"/>
        <w:rPr>
          <w:rFonts w:ascii="Arial" w:hAnsi="Arial" w:cs="Arial"/>
        </w:rPr>
      </w:pPr>
      <w:r w:rsidRPr="00091AFF">
        <w:rPr>
          <w:rFonts w:ascii="Arial" w:hAnsi="Arial" w:cs="Arial"/>
        </w:rPr>
        <w:t>Tari</w:t>
      </w:r>
    </w:p>
    <w:p w14:paraId="72D63086" w14:textId="77777777" w:rsidR="00091AFF" w:rsidRDefault="009323C1" w:rsidP="009323C1">
      <w:pPr>
        <w:pStyle w:val="ListParagraph"/>
        <w:widowControl w:val="0"/>
        <w:numPr>
          <w:ilvl w:val="0"/>
          <w:numId w:val="16"/>
        </w:numPr>
        <w:autoSpaceDE w:val="0"/>
        <w:autoSpaceDN w:val="0"/>
        <w:adjustRightInd w:val="0"/>
        <w:jc w:val="both"/>
        <w:rPr>
          <w:rFonts w:ascii="Arial" w:hAnsi="Arial" w:cs="Arial"/>
        </w:rPr>
      </w:pPr>
      <w:r w:rsidRPr="00091AFF">
        <w:rPr>
          <w:rFonts w:ascii="Arial" w:hAnsi="Arial" w:cs="Arial"/>
        </w:rPr>
        <w:t>Kepahlawan, kelincahan, kegesitan, dan semangat. (Tari Kancet Pepatay</w:t>
      </w:r>
    </w:p>
    <w:p w14:paraId="5755FEDE" w14:textId="77777777" w:rsidR="00091AFF" w:rsidRDefault="009323C1" w:rsidP="009323C1">
      <w:pPr>
        <w:pStyle w:val="ListParagraph"/>
        <w:widowControl w:val="0"/>
        <w:numPr>
          <w:ilvl w:val="0"/>
          <w:numId w:val="16"/>
        </w:numPr>
        <w:autoSpaceDE w:val="0"/>
        <w:autoSpaceDN w:val="0"/>
        <w:adjustRightInd w:val="0"/>
        <w:jc w:val="both"/>
        <w:rPr>
          <w:rFonts w:ascii="Arial" w:hAnsi="Arial" w:cs="Arial"/>
        </w:rPr>
      </w:pPr>
      <w:r w:rsidRPr="00091AFF">
        <w:rPr>
          <w:rFonts w:ascii="Arial" w:hAnsi="Arial" w:cs="Arial"/>
        </w:rPr>
        <w:t>suku Dayak Kenyah, Tari Cakalele, Maluku Utara).</w:t>
      </w:r>
    </w:p>
    <w:p w14:paraId="276B503E" w14:textId="191F62D7" w:rsidR="009323C1" w:rsidRPr="00091AFF" w:rsidRDefault="009323C1" w:rsidP="009323C1">
      <w:pPr>
        <w:pStyle w:val="ListParagraph"/>
        <w:widowControl w:val="0"/>
        <w:numPr>
          <w:ilvl w:val="0"/>
          <w:numId w:val="16"/>
        </w:numPr>
        <w:autoSpaceDE w:val="0"/>
        <w:autoSpaceDN w:val="0"/>
        <w:adjustRightInd w:val="0"/>
        <w:jc w:val="both"/>
        <w:rPr>
          <w:rFonts w:ascii="Arial" w:hAnsi="Arial" w:cs="Arial"/>
        </w:rPr>
      </w:pPr>
      <w:r w:rsidRPr="00091AFF">
        <w:rPr>
          <w:rFonts w:ascii="Arial" w:hAnsi="Arial" w:cs="Arial"/>
        </w:rPr>
        <w:t>Spiritual (Tari Kecak Bali, Tari Saman Aceh, Tari Bedhaya Ketawang)</w:t>
      </w:r>
      <w:bookmarkStart w:id="0" w:name="_GoBack"/>
      <w:bookmarkEnd w:id="0"/>
    </w:p>
    <w:p w14:paraId="09C09DE5" w14:textId="77777777" w:rsidR="00091AFF" w:rsidRDefault="009323C1" w:rsidP="009323C1">
      <w:pPr>
        <w:pStyle w:val="ListParagraph"/>
        <w:widowControl w:val="0"/>
        <w:numPr>
          <w:ilvl w:val="0"/>
          <w:numId w:val="14"/>
        </w:numPr>
        <w:autoSpaceDE w:val="0"/>
        <w:autoSpaceDN w:val="0"/>
        <w:adjustRightInd w:val="0"/>
        <w:ind w:left="2268" w:hanging="567"/>
        <w:jc w:val="both"/>
        <w:rPr>
          <w:rFonts w:ascii="Arial" w:hAnsi="Arial" w:cs="Arial"/>
        </w:rPr>
      </w:pPr>
      <w:r w:rsidRPr="00091AFF">
        <w:rPr>
          <w:rFonts w:ascii="Arial" w:hAnsi="Arial" w:cs="Arial"/>
        </w:rPr>
        <w:t>Tembang/Lagu-lagu daerah</w:t>
      </w:r>
    </w:p>
    <w:p w14:paraId="7F11226A" w14:textId="77777777" w:rsidR="00091AFF" w:rsidRDefault="009323C1" w:rsidP="009323C1">
      <w:pPr>
        <w:pStyle w:val="ListParagraph"/>
        <w:widowControl w:val="0"/>
        <w:numPr>
          <w:ilvl w:val="0"/>
          <w:numId w:val="17"/>
        </w:numPr>
        <w:autoSpaceDE w:val="0"/>
        <w:autoSpaceDN w:val="0"/>
        <w:adjustRightInd w:val="0"/>
        <w:jc w:val="both"/>
        <w:rPr>
          <w:rFonts w:ascii="Arial" w:hAnsi="Arial" w:cs="Arial"/>
        </w:rPr>
      </w:pPr>
      <w:r w:rsidRPr="00091AFF">
        <w:rPr>
          <w:rFonts w:ascii="Arial" w:hAnsi="Arial" w:cs="Arial"/>
        </w:rPr>
        <w:t>Religius (Ilir-ilir)</w:t>
      </w:r>
    </w:p>
    <w:p w14:paraId="74F83820" w14:textId="4F6248C6" w:rsidR="009323C1" w:rsidRPr="00091AFF" w:rsidRDefault="009323C1" w:rsidP="009323C1">
      <w:pPr>
        <w:pStyle w:val="ListParagraph"/>
        <w:widowControl w:val="0"/>
        <w:numPr>
          <w:ilvl w:val="0"/>
          <w:numId w:val="17"/>
        </w:numPr>
        <w:autoSpaceDE w:val="0"/>
        <w:autoSpaceDN w:val="0"/>
        <w:adjustRightInd w:val="0"/>
        <w:jc w:val="both"/>
        <w:rPr>
          <w:rFonts w:ascii="Arial" w:hAnsi="Arial" w:cs="Arial"/>
        </w:rPr>
      </w:pPr>
      <w:r w:rsidRPr="00091AFF">
        <w:rPr>
          <w:rFonts w:ascii="Arial" w:hAnsi="Arial" w:cs="Arial"/>
        </w:rPr>
        <w:t>Kegembiraan (Sluku sluku bathok)</w:t>
      </w:r>
    </w:p>
    <w:p w14:paraId="01ED1CC5" w14:textId="77777777" w:rsidR="00091AFF" w:rsidRDefault="009323C1" w:rsidP="009323C1">
      <w:pPr>
        <w:pStyle w:val="ListParagraph"/>
        <w:widowControl w:val="0"/>
        <w:numPr>
          <w:ilvl w:val="0"/>
          <w:numId w:val="14"/>
        </w:numPr>
        <w:autoSpaceDE w:val="0"/>
        <w:autoSpaceDN w:val="0"/>
        <w:adjustRightInd w:val="0"/>
        <w:ind w:left="2268" w:hanging="567"/>
        <w:jc w:val="both"/>
        <w:rPr>
          <w:rFonts w:ascii="Arial" w:hAnsi="Arial" w:cs="Arial"/>
        </w:rPr>
      </w:pPr>
      <w:r w:rsidRPr="00091AFF">
        <w:rPr>
          <w:rFonts w:ascii="Arial" w:hAnsi="Arial" w:cs="Arial"/>
        </w:rPr>
        <w:t>Permainan</w:t>
      </w:r>
    </w:p>
    <w:p w14:paraId="78D837CD" w14:textId="77777777" w:rsidR="00091AFF" w:rsidRDefault="009323C1" w:rsidP="009323C1">
      <w:pPr>
        <w:pStyle w:val="ListParagraph"/>
        <w:widowControl w:val="0"/>
        <w:numPr>
          <w:ilvl w:val="0"/>
          <w:numId w:val="18"/>
        </w:numPr>
        <w:autoSpaceDE w:val="0"/>
        <w:autoSpaceDN w:val="0"/>
        <w:adjustRightInd w:val="0"/>
        <w:jc w:val="both"/>
        <w:rPr>
          <w:rFonts w:ascii="Arial" w:hAnsi="Arial" w:cs="Arial"/>
        </w:rPr>
      </w:pPr>
      <w:r w:rsidRPr="00091AFF">
        <w:rPr>
          <w:rFonts w:ascii="Arial" w:hAnsi="Arial" w:cs="Arial"/>
        </w:rPr>
        <w:t>Kelenturan, kecermatan, kegesitan (benthik)</w:t>
      </w:r>
    </w:p>
    <w:p w14:paraId="1D0F6F65" w14:textId="19E19E53" w:rsidR="009323C1" w:rsidRPr="00091AFF" w:rsidRDefault="009323C1" w:rsidP="009323C1">
      <w:pPr>
        <w:pStyle w:val="ListParagraph"/>
        <w:widowControl w:val="0"/>
        <w:numPr>
          <w:ilvl w:val="0"/>
          <w:numId w:val="18"/>
        </w:numPr>
        <w:autoSpaceDE w:val="0"/>
        <w:autoSpaceDN w:val="0"/>
        <w:adjustRightInd w:val="0"/>
        <w:jc w:val="both"/>
        <w:rPr>
          <w:rFonts w:ascii="Arial" w:hAnsi="Arial" w:cs="Arial"/>
        </w:rPr>
      </w:pPr>
      <w:r w:rsidRPr="00091AFF">
        <w:rPr>
          <w:rFonts w:ascii="Arial" w:hAnsi="Arial" w:cs="Arial"/>
        </w:rPr>
        <w:t>Kebersamaan/kerjasama (jamuran)</w:t>
      </w:r>
    </w:p>
    <w:p w14:paraId="674E60F0" w14:textId="77777777" w:rsidR="00091AFF" w:rsidRDefault="009323C1" w:rsidP="000D7BAE">
      <w:pPr>
        <w:pStyle w:val="ListParagraph"/>
        <w:widowControl w:val="0"/>
        <w:numPr>
          <w:ilvl w:val="0"/>
          <w:numId w:val="14"/>
        </w:numPr>
        <w:autoSpaceDE w:val="0"/>
        <w:autoSpaceDN w:val="0"/>
        <w:adjustRightInd w:val="0"/>
        <w:ind w:left="2268" w:hanging="567"/>
        <w:jc w:val="both"/>
        <w:rPr>
          <w:rFonts w:ascii="Arial" w:hAnsi="Arial" w:cs="Arial"/>
        </w:rPr>
      </w:pPr>
      <w:r w:rsidRPr="00091AFF">
        <w:rPr>
          <w:rFonts w:ascii="Arial" w:hAnsi="Arial" w:cs="Arial"/>
        </w:rPr>
        <w:t>Seni Pertunjukan</w:t>
      </w:r>
    </w:p>
    <w:p w14:paraId="352D8B7C" w14:textId="77777777" w:rsidR="00091AFF" w:rsidRDefault="009323C1" w:rsidP="009323C1">
      <w:pPr>
        <w:pStyle w:val="ListParagraph"/>
        <w:widowControl w:val="0"/>
        <w:numPr>
          <w:ilvl w:val="0"/>
          <w:numId w:val="21"/>
        </w:numPr>
        <w:autoSpaceDE w:val="0"/>
        <w:autoSpaceDN w:val="0"/>
        <w:adjustRightInd w:val="0"/>
        <w:ind w:firstLine="131"/>
        <w:jc w:val="both"/>
        <w:rPr>
          <w:rFonts w:ascii="Arial" w:hAnsi="Arial" w:cs="Arial"/>
        </w:rPr>
      </w:pPr>
      <w:r w:rsidRPr="00091AFF">
        <w:rPr>
          <w:rFonts w:ascii="Arial" w:hAnsi="Arial" w:cs="Arial"/>
        </w:rPr>
        <w:t>Tuntunan (ketoprak dan wayang)</w:t>
      </w:r>
    </w:p>
    <w:p w14:paraId="169F051D" w14:textId="2F4CD922" w:rsidR="009323C1" w:rsidRPr="00091AFF" w:rsidRDefault="009323C1" w:rsidP="009323C1">
      <w:pPr>
        <w:pStyle w:val="ListParagraph"/>
        <w:widowControl w:val="0"/>
        <w:numPr>
          <w:ilvl w:val="0"/>
          <w:numId w:val="21"/>
        </w:numPr>
        <w:autoSpaceDE w:val="0"/>
        <w:autoSpaceDN w:val="0"/>
        <w:adjustRightInd w:val="0"/>
        <w:ind w:firstLine="131"/>
        <w:jc w:val="both"/>
        <w:rPr>
          <w:rFonts w:ascii="Arial" w:hAnsi="Arial" w:cs="Arial"/>
        </w:rPr>
      </w:pPr>
      <w:r w:rsidRPr="00091AFF">
        <w:rPr>
          <w:rFonts w:ascii="Arial" w:hAnsi="Arial" w:cs="Arial"/>
        </w:rPr>
        <w:t>Ketuhanan, heroisme, keindahan (wayang)</w:t>
      </w:r>
    </w:p>
    <w:p w14:paraId="4CE9C7F7" w14:textId="77777777" w:rsidR="000D7BAE" w:rsidRDefault="009323C1" w:rsidP="000D7BAE">
      <w:pPr>
        <w:pStyle w:val="ListParagraph"/>
        <w:widowControl w:val="0"/>
        <w:numPr>
          <w:ilvl w:val="0"/>
          <w:numId w:val="14"/>
        </w:numPr>
        <w:autoSpaceDE w:val="0"/>
        <w:autoSpaceDN w:val="0"/>
        <w:adjustRightInd w:val="0"/>
        <w:ind w:left="2268" w:hanging="567"/>
        <w:jc w:val="both"/>
        <w:rPr>
          <w:rFonts w:ascii="Arial" w:hAnsi="Arial" w:cs="Arial"/>
        </w:rPr>
      </w:pPr>
      <w:r w:rsidRPr="000D7BAE">
        <w:rPr>
          <w:rFonts w:ascii="Arial" w:hAnsi="Arial" w:cs="Arial"/>
        </w:rPr>
        <w:t>Kebiasaan/tradisi</w:t>
      </w:r>
    </w:p>
    <w:p w14:paraId="137A1A1D" w14:textId="77777777" w:rsidR="000D7BAE" w:rsidRDefault="009323C1" w:rsidP="000D7BAE">
      <w:pPr>
        <w:pStyle w:val="ListParagraph"/>
        <w:widowControl w:val="0"/>
        <w:numPr>
          <w:ilvl w:val="0"/>
          <w:numId w:val="22"/>
        </w:numPr>
        <w:autoSpaceDE w:val="0"/>
        <w:autoSpaceDN w:val="0"/>
        <w:adjustRightInd w:val="0"/>
        <w:ind w:left="2835" w:hanging="283"/>
        <w:jc w:val="both"/>
        <w:rPr>
          <w:rFonts w:ascii="Arial" w:hAnsi="Arial" w:cs="Arial"/>
        </w:rPr>
      </w:pPr>
      <w:r w:rsidRPr="000D7BAE">
        <w:rPr>
          <w:rFonts w:ascii="Arial" w:hAnsi="Arial" w:cs="Arial"/>
        </w:rPr>
        <w:t>Religius (sekaten, tahlil, yasinan)</w:t>
      </w:r>
    </w:p>
    <w:p w14:paraId="3FA5BBA0" w14:textId="4E4875C5" w:rsidR="009323C1" w:rsidRPr="000D7BAE" w:rsidRDefault="009323C1" w:rsidP="000D7BAE">
      <w:pPr>
        <w:pStyle w:val="ListParagraph"/>
        <w:widowControl w:val="0"/>
        <w:numPr>
          <w:ilvl w:val="0"/>
          <w:numId w:val="22"/>
        </w:numPr>
        <w:autoSpaceDE w:val="0"/>
        <w:autoSpaceDN w:val="0"/>
        <w:adjustRightInd w:val="0"/>
        <w:ind w:left="2835" w:hanging="283"/>
        <w:jc w:val="both"/>
        <w:rPr>
          <w:rFonts w:ascii="Arial" w:hAnsi="Arial" w:cs="Arial"/>
        </w:rPr>
      </w:pPr>
      <w:r w:rsidRPr="000D7BAE">
        <w:rPr>
          <w:rFonts w:ascii="Arial" w:hAnsi="Arial" w:cs="Arial"/>
        </w:rPr>
        <w:t>keselarasan, keserasian</w:t>
      </w:r>
      <w:r w:rsidR="000D7BAE" w:rsidRPr="000D7BAE">
        <w:rPr>
          <w:rFonts w:ascii="Arial" w:hAnsi="Arial" w:cs="Arial"/>
        </w:rPr>
        <w:t xml:space="preserve"> dan keseimbangan (bersih deso, </w:t>
      </w:r>
      <w:r w:rsidRPr="000D7BAE">
        <w:rPr>
          <w:rFonts w:ascii="Arial" w:hAnsi="Arial" w:cs="Arial"/>
        </w:rPr>
        <w:t>larung</w:t>
      </w:r>
      <w:r w:rsidR="000D7BAE" w:rsidRPr="000D7BAE">
        <w:rPr>
          <w:rFonts w:ascii="Arial" w:hAnsi="Arial" w:cs="Arial"/>
        </w:rPr>
        <w:t xml:space="preserve"> </w:t>
      </w:r>
      <w:r w:rsidRPr="000D7BAE">
        <w:rPr>
          <w:rFonts w:ascii="Arial" w:hAnsi="Arial" w:cs="Arial"/>
        </w:rPr>
        <w:t>sesaji).</w:t>
      </w:r>
    </w:p>
    <w:p w14:paraId="3AD31AD8" w14:textId="77777777" w:rsidR="00712F0C" w:rsidRDefault="009323C1" w:rsidP="00712F0C">
      <w:pPr>
        <w:pStyle w:val="ListParagraph"/>
        <w:widowControl w:val="0"/>
        <w:numPr>
          <w:ilvl w:val="0"/>
          <w:numId w:val="14"/>
        </w:numPr>
        <w:autoSpaceDE w:val="0"/>
        <w:autoSpaceDN w:val="0"/>
        <w:adjustRightInd w:val="0"/>
        <w:ind w:left="2268" w:hanging="567"/>
        <w:jc w:val="both"/>
        <w:rPr>
          <w:rFonts w:ascii="Arial" w:hAnsi="Arial" w:cs="Arial"/>
        </w:rPr>
      </w:pPr>
      <w:r w:rsidRPr="000D7BAE">
        <w:rPr>
          <w:rFonts w:ascii="Arial" w:hAnsi="Arial" w:cs="Arial"/>
        </w:rPr>
        <w:t>Benda-benda dan makna filsofisnya</w:t>
      </w:r>
    </w:p>
    <w:p w14:paraId="1A207D76" w14:textId="77777777" w:rsidR="00712F0C" w:rsidRDefault="00712F0C" w:rsidP="00712F0C">
      <w:pPr>
        <w:pStyle w:val="ListParagraph"/>
        <w:widowControl w:val="0"/>
        <w:numPr>
          <w:ilvl w:val="0"/>
          <w:numId w:val="23"/>
        </w:numPr>
        <w:autoSpaceDE w:val="0"/>
        <w:autoSpaceDN w:val="0"/>
        <w:adjustRightInd w:val="0"/>
        <w:jc w:val="both"/>
        <w:rPr>
          <w:rFonts w:ascii="Arial" w:hAnsi="Arial" w:cs="Arial"/>
        </w:rPr>
      </w:pPr>
      <w:r w:rsidRPr="00712F0C">
        <w:rPr>
          <w:rFonts w:ascii="Arial" w:hAnsi="Arial" w:cs="Arial"/>
        </w:rPr>
        <w:t>Kepahlawanan dan kekuatan (mandau, perisai dan baju perang, alat</w:t>
      </w:r>
      <w:r>
        <w:rPr>
          <w:rFonts w:ascii="Arial" w:hAnsi="Arial" w:cs="Arial"/>
        </w:rPr>
        <w:t xml:space="preserve"> </w:t>
      </w:r>
      <w:r w:rsidRPr="00712F0C">
        <w:rPr>
          <w:rFonts w:ascii="Arial" w:hAnsi="Arial" w:cs="Arial"/>
        </w:rPr>
        <w:t>musik Sampe dari Suku Dayak).</w:t>
      </w:r>
    </w:p>
    <w:p w14:paraId="45C77798" w14:textId="77777777" w:rsidR="00712F0C" w:rsidRDefault="00712F0C" w:rsidP="00712F0C">
      <w:pPr>
        <w:pStyle w:val="ListParagraph"/>
        <w:widowControl w:val="0"/>
        <w:numPr>
          <w:ilvl w:val="0"/>
          <w:numId w:val="23"/>
        </w:numPr>
        <w:autoSpaceDE w:val="0"/>
        <w:autoSpaceDN w:val="0"/>
        <w:adjustRightInd w:val="0"/>
        <w:jc w:val="both"/>
        <w:rPr>
          <w:rFonts w:ascii="Arial" w:hAnsi="Arial" w:cs="Arial"/>
        </w:rPr>
      </w:pPr>
      <w:r w:rsidRPr="00712F0C">
        <w:rPr>
          <w:rFonts w:ascii="Arial" w:hAnsi="Arial" w:cs="Arial"/>
        </w:rPr>
        <w:t>Kehormatan, keberanian dan ketuhanan (Rencong Aceh)</w:t>
      </w:r>
    </w:p>
    <w:p w14:paraId="13E12B56" w14:textId="77777777" w:rsidR="00712F0C" w:rsidRDefault="00712F0C" w:rsidP="00712F0C">
      <w:pPr>
        <w:pStyle w:val="ListParagraph"/>
        <w:widowControl w:val="0"/>
        <w:numPr>
          <w:ilvl w:val="0"/>
          <w:numId w:val="23"/>
        </w:numPr>
        <w:autoSpaceDE w:val="0"/>
        <w:autoSpaceDN w:val="0"/>
        <w:adjustRightInd w:val="0"/>
        <w:jc w:val="both"/>
        <w:rPr>
          <w:rFonts w:ascii="Arial" w:hAnsi="Arial" w:cs="Arial"/>
        </w:rPr>
      </w:pPr>
      <w:r w:rsidRPr="00712F0C">
        <w:rPr>
          <w:rFonts w:ascii="Arial" w:hAnsi="Arial" w:cs="Arial"/>
        </w:rPr>
        <w:t>Kebersamaan, kerukunan dan harmoni (rumah Gadang)</w:t>
      </w:r>
    </w:p>
    <w:p w14:paraId="621D6565" w14:textId="4048374B" w:rsidR="00712F0C" w:rsidRPr="00712F0C" w:rsidRDefault="00712F0C" w:rsidP="00712F0C">
      <w:pPr>
        <w:pStyle w:val="ListParagraph"/>
        <w:widowControl w:val="0"/>
        <w:numPr>
          <w:ilvl w:val="0"/>
          <w:numId w:val="23"/>
        </w:numPr>
        <w:autoSpaceDE w:val="0"/>
        <w:autoSpaceDN w:val="0"/>
        <w:adjustRightInd w:val="0"/>
        <w:jc w:val="both"/>
        <w:rPr>
          <w:rFonts w:ascii="Arial" w:hAnsi="Arial" w:cs="Arial"/>
        </w:rPr>
      </w:pPr>
      <w:r w:rsidRPr="00712F0C">
        <w:rPr>
          <w:rFonts w:ascii="Arial" w:hAnsi="Arial" w:cs="Arial"/>
        </w:rPr>
        <w:t>Kehormatan, kedewasaan, keperkasaan dan nilai spiritual (Keris)</w:t>
      </w:r>
    </w:p>
    <w:p w14:paraId="1CC7CBF4" w14:textId="2D7E02CD" w:rsidR="00712F0C" w:rsidRPr="00712F0C" w:rsidRDefault="00712F0C" w:rsidP="00712F0C">
      <w:pPr>
        <w:pStyle w:val="ListParagraph"/>
        <w:widowControl w:val="0"/>
        <w:numPr>
          <w:ilvl w:val="0"/>
          <w:numId w:val="14"/>
        </w:numPr>
        <w:autoSpaceDE w:val="0"/>
        <w:autoSpaceDN w:val="0"/>
        <w:adjustRightInd w:val="0"/>
        <w:ind w:left="2268" w:hanging="567"/>
        <w:jc w:val="both"/>
        <w:rPr>
          <w:rFonts w:ascii="Arial" w:hAnsi="Arial" w:cs="Arial"/>
        </w:rPr>
      </w:pPr>
      <w:r w:rsidRPr="00712F0C">
        <w:rPr>
          <w:rFonts w:ascii="Arial" w:hAnsi="Arial" w:cs="Arial"/>
        </w:rPr>
        <w:t>Pakaian</w:t>
      </w:r>
    </w:p>
    <w:p w14:paraId="07C51195" w14:textId="5526710C" w:rsidR="00712F0C" w:rsidRPr="00712F0C" w:rsidRDefault="00712F0C" w:rsidP="00712F0C">
      <w:pPr>
        <w:pStyle w:val="ListParagraph"/>
        <w:widowControl w:val="0"/>
        <w:autoSpaceDE w:val="0"/>
        <w:autoSpaceDN w:val="0"/>
        <w:adjustRightInd w:val="0"/>
        <w:ind w:left="2268"/>
        <w:jc w:val="both"/>
        <w:rPr>
          <w:rFonts w:ascii="Arial" w:hAnsi="Arial" w:cs="Arial"/>
        </w:rPr>
      </w:pPr>
      <w:r w:rsidRPr="00712F0C">
        <w:rPr>
          <w:rFonts w:ascii="Arial" w:hAnsi="Arial" w:cs="Arial"/>
        </w:rPr>
        <w:t>Pakaian adalah kulit sosial dari kebudayaan kita. Pakaian adalah</w:t>
      </w:r>
      <w:r>
        <w:rPr>
          <w:rFonts w:ascii="Arial" w:hAnsi="Arial" w:cs="Arial"/>
        </w:rPr>
        <w:t xml:space="preserve"> </w:t>
      </w:r>
      <w:r w:rsidRPr="00712F0C">
        <w:rPr>
          <w:rFonts w:ascii="Arial" w:hAnsi="Arial" w:cs="Arial"/>
        </w:rPr>
        <w:t>perpanjangan tubuh yang men</w:t>
      </w:r>
      <w:r>
        <w:rPr>
          <w:rFonts w:ascii="Arial" w:hAnsi="Arial" w:cs="Arial"/>
        </w:rPr>
        <w:t xml:space="preserve">ghubungkan sekaligus memisahkan </w:t>
      </w:r>
      <w:r w:rsidRPr="00712F0C">
        <w:rPr>
          <w:rFonts w:ascii="Arial" w:hAnsi="Arial" w:cs="Arial"/>
        </w:rPr>
        <w:t>antara</w:t>
      </w:r>
      <w:r>
        <w:rPr>
          <w:rFonts w:ascii="Arial" w:hAnsi="Arial" w:cs="Arial"/>
        </w:rPr>
        <w:t xml:space="preserve"> </w:t>
      </w:r>
      <w:r w:rsidRPr="00712F0C">
        <w:rPr>
          <w:rFonts w:ascii="Arial" w:hAnsi="Arial" w:cs="Arial"/>
        </w:rPr>
        <w:t>tubuh dan dunia luar.</w:t>
      </w:r>
    </w:p>
    <w:p w14:paraId="158C4C5A" w14:textId="77777777" w:rsidR="00712F0C" w:rsidRDefault="00712F0C" w:rsidP="00712F0C">
      <w:pPr>
        <w:pStyle w:val="ListParagraph"/>
        <w:widowControl w:val="0"/>
        <w:numPr>
          <w:ilvl w:val="0"/>
          <w:numId w:val="24"/>
        </w:numPr>
        <w:autoSpaceDE w:val="0"/>
        <w:autoSpaceDN w:val="0"/>
        <w:adjustRightInd w:val="0"/>
        <w:ind w:hanging="436"/>
        <w:jc w:val="both"/>
        <w:rPr>
          <w:rFonts w:ascii="Arial" w:hAnsi="Arial" w:cs="Arial"/>
        </w:rPr>
      </w:pPr>
      <w:r w:rsidRPr="00712F0C">
        <w:rPr>
          <w:rFonts w:ascii="Arial" w:hAnsi="Arial" w:cs="Arial"/>
        </w:rPr>
        <w:t>identitas, status, hierarkhi, gender dan ekspresi cara hidup (pakaian</w:t>
      </w:r>
      <w:r>
        <w:rPr>
          <w:rFonts w:ascii="Arial" w:hAnsi="Arial" w:cs="Arial"/>
        </w:rPr>
        <w:t xml:space="preserve"> </w:t>
      </w:r>
      <w:r w:rsidRPr="00712F0C">
        <w:rPr>
          <w:rFonts w:ascii="Arial" w:hAnsi="Arial" w:cs="Arial"/>
        </w:rPr>
        <w:t>adat semua daerah)</w:t>
      </w:r>
    </w:p>
    <w:p w14:paraId="6FB0ABF0" w14:textId="77777777" w:rsidR="00712F0C" w:rsidRDefault="00712F0C" w:rsidP="00712F0C">
      <w:pPr>
        <w:pStyle w:val="ListParagraph"/>
        <w:widowControl w:val="0"/>
        <w:numPr>
          <w:ilvl w:val="0"/>
          <w:numId w:val="24"/>
        </w:numPr>
        <w:autoSpaceDE w:val="0"/>
        <w:autoSpaceDN w:val="0"/>
        <w:adjustRightInd w:val="0"/>
        <w:ind w:hanging="436"/>
        <w:jc w:val="both"/>
        <w:rPr>
          <w:rFonts w:ascii="Arial" w:hAnsi="Arial" w:cs="Arial"/>
        </w:rPr>
      </w:pPr>
      <w:r w:rsidRPr="00712F0C">
        <w:rPr>
          <w:rFonts w:ascii="Arial" w:hAnsi="Arial" w:cs="Arial"/>
        </w:rPr>
        <w:t>ekspresi cara hidup tertentu (koteka).</w:t>
      </w:r>
    </w:p>
    <w:p w14:paraId="2FDD1E2A" w14:textId="77777777" w:rsidR="00712F0C" w:rsidRDefault="00712F0C" w:rsidP="00712F0C">
      <w:pPr>
        <w:pStyle w:val="ListParagraph"/>
        <w:widowControl w:val="0"/>
        <w:numPr>
          <w:ilvl w:val="0"/>
          <w:numId w:val="24"/>
        </w:numPr>
        <w:autoSpaceDE w:val="0"/>
        <w:autoSpaceDN w:val="0"/>
        <w:adjustRightInd w:val="0"/>
        <w:ind w:hanging="436"/>
        <w:jc w:val="both"/>
        <w:rPr>
          <w:rFonts w:ascii="Arial" w:hAnsi="Arial" w:cs="Arial"/>
        </w:rPr>
      </w:pPr>
      <w:r w:rsidRPr="00712F0C">
        <w:rPr>
          <w:rFonts w:ascii="Arial" w:hAnsi="Arial" w:cs="Arial"/>
        </w:rPr>
        <w:t>hubungan kekuasaan (pakaian pengantin/pakaian raja)</w:t>
      </w:r>
    </w:p>
    <w:p w14:paraId="5ABA1F9A" w14:textId="0D2D816C" w:rsidR="00712F0C" w:rsidRDefault="00712F0C" w:rsidP="00712F0C">
      <w:pPr>
        <w:pStyle w:val="ListParagraph"/>
        <w:widowControl w:val="0"/>
        <w:numPr>
          <w:ilvl w:val="0"/>
          <w:numId w:val="24"/>
        </w:numPr>
        <w:autoSpaceDE w:val="0"/>
        <w:autoSpaceDN w:val="0"/>
        <w:adjustRightInd w:val="0"/>
        <w:ind w:hanging="436"/>
        <w:jc w:val="both"/>
        <w:rPr>
          <w:rFonts w:ascii="Arial" w:hAnsi="Arial" w:cs="Arial"/>
        </w:rPr>
      </w:pPr>
      <w:r w:rsidRPr="00712F0C">
        <w:rPr>
          <w:rFonts w:ascii="Arial" w:hAnsi="Arial" w:cs="Arial"/>
        </w:rPr>
        <w:t>Perbedaan dalam pandangan sosial, politik dan religius (pakaian</w:t>
      </w:r>
      <w:r>
        <w:rPr>
          <w:rFonts w:ascii="Arial" w:hAnsi="Arial" w:cs="Arial"/>
        </w:rPr>
        <w:t xml:space="preserve"> </w:t>
      </w:r>
      <w:r w:rsidRPr="00712F0C">
        <w:rPr>
          <w:rFonts w:ascii="Arial" w:hAnsi="Arial" w:cs="Arial"/>
        </w:rPr>
        <w:t>umroh, jilbab).</w:t>
      </w:r>
    </w:p>
    <w:p w14:paraId="4D7EA213" w14:textId="77777777" w:rsidR="00D473EB" w:rsidRDefault="00D473EB" w:rsidP="00D473EB">
      <w:pPr>
        <w:widowControl w:val="0"/>
        <w:autoSpaceDE w:val="0"/>
        <w:autoSpaceDN w:val="0"/>
        <w:adjustRightInd w:val="0"/>
        <w:jc w:val="both"/>
        <w:rPr>
          <w:rFonts w:ascii="Arial" w:hAnsi="Arial" w:cs="Arial"/>
        </w:rPr>
      </w:pPr>
    </w:p>
    <w:p w14:paraId="077F9F42" w14:textId="408263F7" w:rsidR="00D473EB" w:rsidRPr="00D473EB" w:rsidRDefault="00D473EB" w:rsidP="00D473EB">
      <w:pPr>
        <w:widowControl w:val="0"/>
        <w:autoSpaceDE w:val="0"/>
        <w:autoSpaceDN w:val="0"/>
        <w:adjustRightInd w:val="0"/>
        <w:jc w:val="both"/>
        <w:rPr>
          <w:rFonts w:ascii="Arial" w:hAnsi="Arial" w:cs="Arial"/>
        </w:rPr>
      </w:pPr>
      <w:r w:rsidRPr="00D473EB">
        <w:rPr>
          <w:rFonts w:ascii="Arial" w:hAnsi="Arial" w:cs="Arial"/>
        </w:rPr>
        <w:t>Nilai-nilai ya</w:t>
      </w:r>
      <w:r>
        <w:rPr>
          <w:rFonts w:ascii="Arial" w:hAnsi="Arial" w:cs="Arial"/>
        </w:rPr>
        <w:t>ng terdapat dalam budaya daerah</w:t>
      </w:r>
      <w:r w:rsidRPr="00D473EB">
        <w:rPr>
          <w:rFonts w:ascii="Arial" w:hAnsi="Arial" w:cs="Arial"/>
        </w:rPr>
        <w:t>:</w:t>
      </w:r>
    </w:p>
    <w:p w14:paraId="2300D4DA"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Kepatuhan dan penghormatan pada orang tua</w:t>
      </w:r>
    </w:p>
    <w:p w14:paraId="55F6F266"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Emansipasi wanita</w:t>
      </w:r>
    </w:p>
    <w:p w14:paraId="22C96D1B"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Kesetiaan seorang istri/wanita</w:t>
      </w:r>
    </w:p>
    <w:p w14:paraId="15A950A1"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Kepahlawan, kelincahan, kegesitan, dan semangat.</w:t>
      </w:r>
    </w:p>
    <w:p w14:paraId="6FC325DC"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Religius</w:t>
      </w:r>
    </w:p>
    <w:p w14:paraId="6FCD00E2"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Kegembiraan</w:t>
      </w:r>
    </w:p>
    <w:p w14:paraId="10B96D9B"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Kelenturan, kecermatan, kegesitan</w:t>
      </w:r>
    </w:p>
    <w:p w14:paraId="3E1418BE"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Kebersamaan/kerjasama</w:t>
      </w:r>
    </w:p>
    <w:p w14:paraId="0434A849"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Tuntunan/petuah</w:t>
      </w:r>
    </w:p>
    <w:p w14:paraId="6A068DDE"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Ketuhanan, heroisme, keindahan</w:t>
      </w:r>
    </w:p>
    <w:p w14:paraId="4BC377BD"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Keselarasan, keserasian dan keseimbangan</w:t>
      </w:r>
    </w:p>
    <w:p w14:paraId="7705FA6E"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Kepahlawanan dan kekuatan</w:t>
      </w:r>
    </w:p>
    <w:p w14:paraId="52364C6E" w14:textId="77777777" w:rsid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Kebersamaan, kerukunan dan harmoni</w:t>
      </w:r>
    </w:p>
    <w:p w14:paraId="059E3DB9" w14:textId="081EEC8F" w:rsidR="00D473EB" w:rsidRPr="00D473EB" w:rsidRDefault="00D473EB" w:rsidP="00D473EB">
      <w:pPr>
        <w:pStyle w:val="ListParagraph"/>
        <w:widowControl w:val="0"/>
        <w:numPr>
          <w:ilvl w:val="0"/>
          <w:numId w:val="29"/>
        </w:numPr>
        <w:autoSpaceDE w:val="0"/>
        <w:autoSpaceDN w:val="0"/>
        <w:adjustRightInd w:val="0"/>
        <w:jc w:val="both"/>
        <w:rPr>
          <w:rFonts w:ascii="Arial" w:hAnsi="Arial" w:cs="Arial"/>
        </w:rPr>
      </w:pPr>
      <w:r w:rsidRPr="00D473EB">
        <w:rPr>
          <w:rFonts w:ascii="Arial" w:hAnsi="Arial" w:cs="Arial"/>
        </w:rPr>
        <w:t>Kehormatan, keberanian dan ketuhanan</w:t>
      </w:r>
    </w:p>
    <w:p w14:paraId="4FE22367" w14:textId="77777777" w:rsidR="00871191" w:rsidRPr="00871191" w:rsidRDefault="00871191" w:rsidP="00871191">
      <w:pPr>
        <w:widowControl w:val="0"/>
        <w:autoSpaceDE w:val="0"/>
        <w:autoSpaceDN w:val="0"/>
        <w:adjustRightInd w:val="0"/>
        <w:jc w:val="both"/>
        <w:rPr>
          <w:rFonts w:ascii="Arial" w:hAnsi="Arial" w:cs="Arial"/>
        </w:rPr>
      </w:pPr>
    </w:p>
    <w:p w14:paraId="6849166C" w14:textId="77777777" w:rsidR="00871191" w:rsidRDefault="00871191" w:rsidP="00871191">
      <w:pPr>
        <w:pStyle w:val="ListParagraph"/>
        <w:widowControl w:val="0"/>
        <w:numPr>
          <w:ilvl w:val="0"/>
          <w:numId w:val="13"/>
        </w:numPr>
        <w:autoSpaceDE w:val="0"/>
        <w:autoSpaceDN w:val="0"/>
        <w:adjustRightInd w:val="0"/>
        <w:ind w:left="1134" w:hanging="425"/>
        <w:jc w:val="both"/>
        <w:rPr>
          <w:rFonts w:ascii="Arial" w:hAnsi="Arial" w:cs="Arial"/>
        </w:rPr>
      </w:pPr>
      <w:r w:rsidRPr="00871191">
        <w:rPr>
          <w:rFonts w:ascii="Arial" w:hAnsi="Arial" w:cs="Arial"/>
        </w:rPr>
        <w:t>Model Pembelajaran berbasis budaya</w:t>
      </w:r>
    </w:p>
    <w:p w14:paraId="59EEB189" w14:textId="77777777" w:rsidR="00871191" w:rsidRDefault="00871191" w:rsidP="00871191">
      <w:pPr>
        <w:pStyle w:val="ListParagraph"/>
        <w:widowControl w:val="0"/>
        <w:numPr>
          <w:ilvl w:val="0"/>
          <w:numId w:val="25"/>
        </w:numPr>
        <w:autoSpaceDE w:val="0"/>
        <w:autoSpaceDN w:val="0"/>
        <w:adjustRightInd w:val="0"/>
        <w:ind w:left="2268" w:hanging="567"/>
        <w:jc w:val="both"/>
        <w:rPr>
          <w:rFonts w:ascii="Arial" w:hAnsi="Arial" w:cs="Arial"/>
        </w:rPr>
      </w:pPr>
      <w:r w:rsidRPr="00871191">
        <w:rPr>
          <w:rFonts w:ascii="Arial" w:hAnsi="Arial" w:cs="Arial"/>
        </w:rPr>
        <w:t>Model Pembelajaran berbasis berbasis budaya melalui permainan tradisional</w:t>
      </w:r>
      <w:r>
        <w:rPr>
          <w:rFonts w:ascii="Arial" w:hAnsi="Arial" w:cs="Arial"/>
        </w:rPr>
        <w:t xml:space="preserve"> </w:t>
      </w:r>
      <w:r w:rsidRPr="00871191">
        <w:rPr>
          <w:rFonts w:ascii="Arial" w:hAnsi="Arial" w:cs="Arial"/>
        </w:rPr>
        <w:t>dan lagu-lagu daerah.</w:t>
      </w:r>
    </w:p>
    <w:p w14:paraId="5949796B" w14:textId="77777777" w:rsidR="00871191" w:rsidRDefault="00871191" w:rsidP="00871191">
      <w:pPr>
        <w:pStyle w:val="ListParagraph"/>
        <w:widowControl w:val="0"/>
        <w:numPr>
          <w:ilvl w:val="0"/>
          <w:numId w:val="26"/>
        </w:numPr>
        <w:autoSpaceDE w:val="0"/>
        <w:autoSpaceDN w:val="0"/>
        <w:adjustRightInd w:val="0"/>
        <w:ind w:left="2835" w:hanging="283"/>
        <w:jc w:val="both"/>
        <w:rPr>
          <w:rFonts w:ascii="Arial" w:hAnsi="Arial" w:cs="Arial"/>
        </w:rPr>
      </w:pPr>
      <w:r w:rsidRPr="00871191">
        <w:rPr>
          <w:rFonts w:ascii="Arial" w:hAnsi="Arial" w:cs="Arial"/>
        </w:rPr>
        <w:t>Nilai-nilai yang terkandung dalam permainan tradisional dan lagu</w:t>
      </w:r>
      <w:r>
        <w:rPr>
          <w:rFonts w:ascii="Arial" w:hAnsi="Arial" w:cs="Arial"/>
        </w:rPr>
        <w:t>-</w:t>
      </w:r>
      <w:r w:rsidRPr="00871191">
        <w:rPr>
          <w:rFonts w:ascii="Arial" w:hAnsi="Arial" w:cs="Arial"/>
        </w:rPr>
        <w:t>lagu</w:t>
      </w:r>
      <w:r>
        <w:rPr>
          <w:rFonts w:ascii="Arial" w:hAnsi="Arial" w:cs="Arial"/>
        </w:rPr>
        <w:t xml:space="preserve"> </w:t>
      </w:r>
      <w:r w:rsidRPr="00871191">
        <w:rPr>
          <w:rFonts w:ascii="Arial" w:hAnsi="Arial" w:cs="Arial"/>
        </w:rPr>
        <w:t>daerah</w:t>
      </w:r>
      <w:r>
        <w:rPr>
          <w:rFonts w:ascii="Arial" w:hAnsi="Arial" w:cs="Arial"/>
        </w:rPr>
        <w:t xml:space="preserve"> </w:t>
      </w:r>
      <w:r w:rsidRPr="00871191">
        <w:rPr>
          <w:rFonts w:ascii="Arial" w:hAnsi="Arial" w:cs="Arial"/>
        </w:rPr>
        <w:t>(demokrasi, pendidikan, kepribadian, keberanian, kesehatan,</w:t>
      </w:r>
      <w:r>
        <w:rPr>
          <w:rFonts w:ascii="Arial" w:hAnsi="Arial" w:cs="Arial"/>
        </w:rPr>
        <w:t xml:space="preserve"> </w:t>
      </w:r>
      <w:r w:rsidRPr="00871191">
        <w:rPr>
          <w:rFonts w:ascii="Arial" w:hAnsi="Arial" w:cs="Arial"/>
        </w:rPr>
        <w:t>persatuan, moral)</w:t>
      </w:r>
    </w:p>
    <w:p w14:paraId="12AA2E7B" w14:textId="72C3ED36" w:rsidR="00871191" w:rsidRDefault="00871191" w:rsidP="00871191">
      <w:pPr>
        <w:pStyle w:val="ListParagraph"/>
        <w:widowControl w:val="0"/>
        <w:numPr>
          <w:ilvl w:val="0"/>
          <w:numId w:val="26"/>
        </w:numPr>
        <w:autoSpaceDE w:val="0"/>
        <w:autoSpaceDN w:val="0"/>
        <w:adjustRightInd w:val="0"/>
        <w:ind w:left="2835" w:hanging="283"/>
        <w:jc w:val="both"/>
        <w:rPr>
          <w:rFonts w:ascii="Arial" w:hAnsi="Arial" w:cs="Arial"/>
        </w:rPr>
      </w:pPr>
      <w:r w:rsidRPr="00871191">
        <w:rPr>
          <w:rFonts w:ascii="Arial" w:hAnsi="Arial" w:cs="Arial"/>
        </w:rPr>
        <w:t>Contoh-contoh permainan tradisional.</w:t>
      </w:r>
      <w:r w:rsidRPr="00871191">
        <w:rPr>
          <w:rFonts w:ascii="Arial" w:hAnsi="Arial" w:cs="Arial"/>
        </w:rPr>
        <w:t xml:space="preserve"> </w:t>
      </w:r>
    </w:p>
    <w:p w14:paraId="281A4493" w14:textId="77777777" w:rsidR="003B1485" w:rsidRDefault="003B1485" w:rsidP="003B1485">
      <w:pPr>
        <w:pStyle w:val="ListParagraph"/>
        <w:widowControl w:val="0"/>
        <w:numPr>
          <w:ilvl w:val="0"/>
          <w:numId w:val="25"/>
        </w:numPr>
        <w:autoSpaceDE w:val="0"/>
        <w:autoSpaceDN w:val="0"/>
        <w:adjustRightInd w:val="0"/>
        <w:ind w:left="2268" w:hanging="567"/>
        <w:jc w:val="both"/>
        <w:rPr>
          <w:rFonts w:ascii="Arial" w:hAnsi="Arial" w:cs="Arial"/>
        </w:rPr>
      </w:pPr>
      <w:r w:rsidRPr="003B1485">
        <w:rPr>
          <w:rFonts w:ascii="Arial" w:hAnsi="Arial" w:cs="Arial"/>
        </w:rPr>
        <w:t>Model Pembelajaran berbasis berbasis budaya melalui cerita rakyat.</w:t>
      </w:r>
    </w:p>
    <w:p w14:paraId="1CB5ADF1" w14:textId="77777777" w:rsidR="003B1485" w:rsidRDefault="003B1485" w:rsidP="003B1485">
      <w:pPr>
        <w:pStyle w:val="ListParagraph"/>
        <w:widowControl w:val="0"/>
        <w:numPr>
          <w:ilvl w:val="0"/>
          <w:numId w:val="27"/>
        </w:numPr>
        <w:autoSpaceDE w:val="0"/>
        <w:autoSpaceDN w:val="0"/>
        <w:adjustRightInd w:val="0"/>
        <w:jc w:val="both"/>
        <w:rPr>
          <w:rFonts w:ascii="Arial" w:hAnsi="Arial" w:cs="Arial"/>
        </w:rPr>
      </w:pPr>
      <w:r w:rsidRPr="003B1485">
        <w:rPr>
          <w:rFonts w:ascii="Arial" w:hAnsi="Arial" w:cs="Arial"/>
        </w:rPr>
        <w:t>Nilai-nilai yang terkandung dalam cerita rakyat (demokrasi, pendidikan,</w:t>
      </w:r>
      <w:r>
        <w:rPr>
          <w:rFonts w:ascii="Arial" w:hAnsi="Arial" w:cs="Arial"/>
        </w:rPr>
        <w:t xml:space="preserve"> </w:t>
      </w:r>
      <w:r w:rsidRPr="003B1485">
        <w:rPr>
          <w:rFonts w:ascii="Arial" w:hAnsi="Arial" w:cs="Arial"/>
        </w:rPr>
        <w:t>kepribadian, keberanian, kesehatan, persatuan, moral)</w:t>
      </w:r>
    </w:p>
    <w:p w14:paraId="40D814A4" w14:textId="00DEB4AC" w:rsidR="003B1485" w:rsidRPr="003B1485" w:rsidRDefault="003B1485" w:rsidP="003B1485">
      <w:pPr>
        <w:pStyle w:val="ListParagraph"/>
        <w:widowControl w:val="0"/>
        <w:numPr>
          <w:ilvl w:val="0"/>
          <w:numId w:val="27"/>
        </w:numPr>
        <w:autoSpaceDE w:val="0"/>
        <w:autoSpaceDN w:val="0"/>
        <w:adjustRightInd w:val="0"/>
        <w:jc w:val="both"/>
        <w:rPr>
          <w:rFonts w:ascii="Arial" w:hAnsi="Arial" w:cs="Arial"/>
        </w:rPr>
      </w:pPr>
      <w:r w:rsidRPr="003B1485">
        <w:rPr>
          <w:rFonts w:ascii="Arial" w:hAnsi="Arial" w:cs="Arial"/>
        </w:rPr>
        <w:t>Contoh-contoh cerita rakyat.</w:t>
      </w:r>
    </w:p>
    <w:p w14:paraId="60AE5A4B" w14:textId="19E9B3E4" w:rsidR="003B1485" w:rsidRPr="003B1485" w:rsidRDefault="003B1485" w:rsidP="003B1485">
      <w:pPr>
        <w:pStyle w:val="ListParagraph"/>
        <w:widowControl w:val="0"/>
        <w:numPr>
          <w:ilvl w:val="0"/>
          <w:numId w:val="25"/>
        </w:numPr>
        <w:autoSpaceDE w:val="0"/>
        <w:autoSpaceDN w:val="0"/>
        <w:adjustRightInd w:val="0"/>
        <w:ind w:left="2268" w:hanging="567"/>
        <w:jc w:val="both"/>
        <w:rPr>
          <w:rFonts w:ascii="Arial" w:hAnsi="Arial" w:cs="Arial"/>
        </w:rPr>
      </w:pPr>
      <w:r w:rsidRPr="003B1485">
        <w:rPr>
          <w:rFonts w:ascii="Arial" w:hAnsi="Arial" w:cs="Arial"/>
        </w:rPr>
        <w:t>Model Pembelajaran berbasis berbasis budaya melalui penggunaan alat-alat</w:t>
      </w:r>
      <w:r>
        <w:rPr>
          <w:rFonts w:ascii="Arial" w:hAnsi="Arial" w:cs="Arial"/>
        </w:rPr>
        <w:t xml:space="preserve"> </w:t>
      </w:r>
      <w:r w:rsidRPr="003B1485">
        <w:rPr>
          <w:rFonts w:ascii="Arial" w:hAnsi="Arial" w:cs="Arial"/>
        </w:rPr>
        <w:t>tradisional</w:t>
      </w:r>
    </w:p>
    <w:p w14:paraId="56651BEB" w14:textId="77777777" w:rsidR="003B1485" w:rsidRDefault="003B1485" w:rsidP="003B1485">
      <w:pPr>
        <w:pStyle w:val="ListParagraph"/>
        <w:widowControl w:val="0"/>
        <w:numPr>
          <w:ilvl w:val="0"/>
          <w:numId w:val="28"/>
        </w:numPr>
        <w:autoSpaceDE w:val="0"/>
        <w:autoSpaceDN w:val="0"/>
        <w:adjustRightInd w:val="0"/>
        <w:ind w:left="2977" w:hanging="425"/>
        <w:jc w:val="both"/>
        <w:rPr>
          <w:rFonts w:ascii="Arial" w:hAnsi="Arial" w:cs="Arial"/>
        </w:rPr>
      </w:pPr>
      <w:r w:rsidRPr="003B1485">
        <w:rPr>
          <w:rFonts w:ascii="Arial" w:hAnsi="Arial" w:cs="Arial"/>
        </w:rPr>
        <w:t>Nilai-nilai yang terkandung dalam penggunaan alat-alat tradisional</w:t>
      </w:r>
      <w:r>
        <w:rPr>
          <w:rFonts w:ascii="Arial" w:hAnsi="Arial" w:cs="Arial"/>
        </w:rPr>
        <w:t xml:space="preserve"> </w:t>
      </w:r>
      <w:r w:rsidRPr="003B1485">
        <w:rPr>
          <w:rFonts w:ascii="Arial" w:hAnsi="Arial" w:cs="Arial"/>
        </w:rPr>
        <w:t>(demokrasi, pendidikan, kepribadian, keberanian, kesehatan, persatuan,</w:t>
      </w:r>
      <w:r>
        <w:rPr>
          <w:rFonts w:ascii="Arial" w:hAnsi="Arial" w:cs="Arial"/>
        </w:rPr>
        <w:t xml:space="preserve"> </w:t>
      </w:r>
      <w:r w:rsidRPr="003B1485">
        <w:rPr>
          <w:rFonts w:ascii="Arial" w:hAnsi="Arial" w:cs="Arial"/>
        </w:rPr>
        <w:t>moral)</w:t>
      </w:r>
    </w:p>
    <w:p w14:paraId="238B2940" w14:textId="2AD35F67" w:rsidR="00871191" w:rsidRPr="003B1485" w:rsidRDefault="003B1485" w:rsidP="003B1485">
      <w:pPr>
        <w:pStyle w:val="ListParagraph"/>
        <w:widowControl w:val="0"/>
        <w:numPr>
          <w:ilvl w:val="0"/>
          <w:numId w:val="28"/>
        </w:numPr>
        <w:autoSpaceDE w:val="0"/>
        <w:autoSpaceDN w:val="0"/>
        <w:adjustRightInd w:val="0"/>
        <w:ind w:left="2977" w:hanging="425"/>
        <w:jc w:val="both"/>
        <w:rPr>
          <w:rFonts w:ascii="Arial" w:hAnsi="Arial" w:cs="Arial"/>
        </w:rPr>
      </w:pPr>
      <w:r w:rsidRPr="003B1485">
        <w:rPr>
          <w:rFonts w:ascii="Arial" w:hAnsi="Arial" w:cs="Arial"/>
        </w:rPr>
        <w:t>Contoh-contoh penggunaan alat-alat tradisional (pakaian, senjata, perabotan</w:t>
      </w:r>
    </w:p>
    <w:sectPr w:rsidR="00871191" w:rsidRPr="003B1485" w:rsidSect="00DA39D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Arial">
    <w:panose1 w:val="020B0604020202020204"/>
    <w:charset w:val="00"/>
    <w:family w:val="auto"/>
    <w:pitch w:val="variable"/>
    <w:sig w:usb0="E0002AFF" w:usb1="C0007843" w:usb2="00000009" w:usb3="00000000" w:csb0="000001FF" w:csb1="00000000"/>
  </w:font>
  <w:font w:name="Calibri Light">
    <w:panose1 w:val="020F0302020204030204"/>
    <w:charset w:val="00"/>
    <w:family w:val="auto"/>
    <w:pitch w:val="variable"/>
    <w:sig w:usb0="A00002EF" w:usb1="4000207B" w:usb2="00000000"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15.25pt;height:15.25pt" o:bullet="t">
        <v:imagedata r:id="rId1" o:title="/Users/nurulfebrianti/Library/Containers/com.microsoft.Word/Data/Library/Application Support/Microsoft/Temp/Word Work File L_3"/>
      </v:shape>
    </w:pict>
  </w:numPicBullet>
  <w:abstractNum w:abstractNumId="0">
    <w:nsid w:val="00B544D6"/>
    <w:multiLevelType w:val="hybridMultilevel"/>
    <w:tmpl w:val="0FC0BB7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9037BE2"/>
    <w:multiLevelType w:val="hybridMultilevel"/>
    <w:tmpl w:val="D7267202"/>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E15BA0"/>
    <w:multiLevelType w:val="hybridMultilevel"/>
    <w:tmpl w:val="CA70A450"/>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3">
    <w:nsid w:val="0F804D27"/>
    <w:multiLevelType w:val="hybridMultilevel"/>
    <w:tmpl w:val="CD1063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4A40A32"/>
    <w:multiLevelType w:val="hybridMultilevel"/>
    <w:tmpl w:val="3EFCA0D8"/>
    <w:lvl w:ilvl="0" w:tplc="04090017">
      <w:start w:val="1"/>
      <w:numFmt w:val="lowerLetter"/>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5">
    <w:nsid w:val="1C5C1FAC"/>
    <w:multiLevelType w:val="hybridMultilevel"/>
    <w:tmpl w:val="23062386"/>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6">
    <w:nsid w:val="20656922"/>
    <w:multiLevelType w:val="hybridMultilevel"/>
    <w:tmpl w:val="12023D86"/>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1487FA8"/>
    <w:multiLevelType w:val="hybridMultilevel"/>
    <w:tmpl w:val="32C4DC26"/>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8">
    <w:nsid w:val="251977F0"/>
    <w:multiLevelType w:val="hybridMultilevel"/>
    <w:tmpl w:val="0EB4688C"/>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9">
    <w:nsid w:val="2608371E"/>
    <w:multiLevelType w:val="hybridMultilevel"/>
    <w:tmpl w:val="ACBACD7A"/>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0">
    <w:nsid w:val="28383124"/>
    <w:multiLevelType w:val="hybridMultilevel"/>
    <w:tmpl w:val="E6C6E74A"/>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1">
    <w:nsid w:val="2B6878D7"/>
    <w:multiLevelType w:val="hybridMultilevel"/>
    <w:tmpl w:val="5EEAC69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339A5C15"/>
    <w:multiLevelType w:val="hybridMultilevel"/>
    <w:tmpl w:val="D42072D2"/>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3">
    <w:nsid w:val="3DBE722F"/>
    <w:multiLevelType w:val="hybridMultilevel"/>
    <w:tmpl w:val="89C028F8"/>
    <w:lvl w:ilvl="0" w:tplc="0409000D">
      <w:start w:val="1"/>
      <w:numFmt w:val="bullet"/>
      <w:lvlText w:val=""/>
      <w:lvlJc w:val="left"/>
      <w:pPr>
        <w:ind w:left="2988" w:hanging="360"/>
      </w:pPr>
      <w:rPr>
        <w:rFonts w:ascii="Wingdings" w:hAnsi="Wingdings"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4">
    <w:nsid w:val="3E127CDA"/>
    <w:multiLevelType w:val="hybridMultilevel"/>
    <w:tmpl w:val="86F2931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49882CA4"/>
    <w:multiLevelType w:val="hybridMultilevel"/>
    <w:tmpl w:val="A5D2F95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B7D50A8"/>
    <w:multiLevelType w:val="hybridMultilevel"/>
    <w:tmpl w:val="655AB0CE"/>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17">
    <w:nsid w:val="4DC24B8C"/>
    <w:multiLevelType w:val="hybridMultilevel"/>
    <w:tmpl w:val="22EC36EA"/>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F8E4A3D"/>
    <w:multiLevelType w:val="hybridMultilevel"/>
    <w:tmpl w:val="706A1B1A"/>
    <w:lvl w:ilvl="0" w:tplc="0409000D">
      <w:start w:val="1"/>
      <w:numFmt w:val="bullet"/>
      <w:lvlText w:val=""/>
      <w:lvlJc w:val="left"/>
      <w:pPr>
        <w:ind w:left="2988" w:hanging="360"/>
      </w:pPr>
      <w:rPr>
        <w:rFonts w:ascii="Wingdings" w:hAnsi="Wingdings"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19">
    <w:nsid w:val="5154411F"/>
    <w:multiLevelType w:val="hybridMultilevel"/>
    <w:tmpl w:val="77E621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58D1065E"/>
    <w:multiLevelType w:val="hybridMultilevel"/>
    <w:tmpl w:val="0522396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1">
    <w:nsid w:val="58DE061A"/>
    <w:multiLevelType w:val="hybridMultilevel"/>
    <w:tmpl w:val="A672DBA6"/>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2">
    <w:nsid w:val="59886EC2"/>
    <w:multiLevelType w:val="hybridMultilevel"/>
    <w:tmpl w:val="A5BCACEE"/>
    <w:lvl w:ilvl="0" w:tplc="04090001">
      <w:start w:val="1"/>
      <w:numFmt w:val="bullet"/>
      <w:lvlText w:val=""/>
      <w:lvlJc w:val="left"/>
      <w:pPr>
        <w:ind w:left="2421" w:hanging="360"/>
      </w:pPr>
      <w:rPr>
        <w:rFonts w:ascii="Symbol" w:hAnsi="Symbol" w:hint="default"/>
      </w:rPr>
    </w:lvl>
    <w:lvl w:ilvl="1" w:tplc="04090003" w:tentative="1">
      <w:start w:val="1"/>
      <w:numFmt w:val="bullet"/>
      <w:lvlText w:val="o"/>
      <w:lvlJc w:val="left"/>
      <w:pPr>
        <w:ind w:left="3141" w:hanging="360"/>
      </w:pPr>
      <w:rPr>
        <w:rFonts w:ascii="Courier New" w:hAnsi="Courier New" w:cs="Courier New" w:hint="default"/>
      </w:rPr>
    </w:lvl>
    <w:lvl w:ilvl="2" w:tplc="04090005" w:tentative="1">
      <w:start w:val="1"/>
      <w:numFmt w:val="bullet"/>
      <w:lvlText w:val=""/>
      <w:lvlJc w:val="left"/>
      <w:pPr>
        <w:ind w:left="3861" w:hanging="360"/>
      </w:pPr>
      <w:rPr>
        <w:rFonts w:ascii="Wingdings" w:hAnsi="Wingdings" w:hint="default"/>
      </w:rPr>
    </w:lvl>
    <w:lvl w:ilvl="3" w:tplc="04090001" w:tentative="1">
      <w:start w:val="1"/>
      <w:numFmt w:val="bullet"/>
      <w:lvlText w:val=""/>
      <w:lvlJc w:val="left"/>
      <w:pPr>
        <w:ind w:left="4581" w:hanging="360"/>
      </w:pPr>
      <w:rPr>
        <w:rFonts w:ascii="Symbol" w:hAnsi="Symbol" w:hint="default"/>
      </w:rPr>
    </w:lvl>
    <w:lvl w:ilvl="4" w:tplc="04090003" w:tentative="1">
      <w:start w:val="1"/>
      <w:numFmt w:val="bullet"/>
      <w:lvlText w:val="o"/>
      <w:lvlJc w:val="left"/>
      <w:pPr>
        <w:ind w:left="5301" w:hanging="360"/>
      </w:pPr>
      <w:rPr>
        <w:rFonts w:ascii="Courier New" w:hAnsi="Courier New" w:cs="Courier New" w:hint="default"/>
      </w:rPr>
    </w:lvl>
    <w:lvl w:ilvl="5" w:tplc="04090005" w:tentative="1">
      <w:start w:val="1"/>
      <w:numFmt w:val="bullet"/>
      <w:lvlText w:val=""/>
      <w:lvlJc w:val="left"/>
      <w:pPr>
        <w:ind w:left="6021" w:hanging="360"/>
      </w:pPr>
      <w:rPr>
        <w:rFonts w:ascii="Wingdings" w:hAnsi="Wingdings" w:hint="default"/>
      </w:rPr>
    </w:lvl>
    <w:lvl w:ilvl="6" w:tplc="04090001" w:tentative="1">
      <w:start w:val="1"/>
      <w:numFmt w:val="bullet"/>
      <w:lvlText w:val=""/>
      <w:lvlJc w:val="left"/>
      <w:pPr>
        <w:ind w:left="6741" w:hanging="360"/>
      </w:pPr>
      <w:rPr>
        <w:rFonts w:ascii="Symbol" w:hAnsi="Symbol" w:hint="default"/>
      </w:rPr>
    </w:lvl>
    <w:lvl w:ilvl="7" w:tplc="04090003" w:tentative="1">
      <w:start w:val="1"/>
      <w:numFmt w:val="bullet"/>
      <w:lvlText w:val="o"/>
      <w:lvlJc w:val="left"/>
      <w:pPr>
        <w:ind w:left="7461" w:hanging="360"/>
      </w:pPr>
      <w:rPr>
        <w:rFonts w:ascii="Courier New" w:hAnsi="Courier New" w:cs="Courier New" w:hint="default"/>
      </w:rPr>
    </w:lvl>
    <w:lvl w:ilvl="8" w:tplc="04090005" w:tentative="1">
      <w:start w:val="1"/>
      <w:numFmt w:val="bullet"/>
      <w:lvlText w:val=""/>
      <w:lvlJc w:val="left"/>
      <w:pPr>
        <w:ind w:left="8181" w:hanging="360"/>
      </w:pPr>
      <w:rPr>
        <w:rFonts w:ascii="Wingdings" w:hAnsi="Wingdings" w:hint="default"/>
      </w:rPr>
    </w:lvl>
  </w:abstractNum>
  <w:abstractNum w:abstractNumId="23">
    <w:nsid w:val="5E31505B"/>
    <w:multiLevelType w:val="hybridMultilevel"/>
    <w:tmpl w:val="FB96734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03512F0"/>
    <w:multiLevelType w:val="hybridMultilevel"/>
    <w:tmpl w:val="47084C4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59A58F3"/>
    <w:multiLevelType w:val="hybridMultilevel"/>
    <w:tmpl w:val="72CEE49C"/>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61E2785"/>
    <w:multiLevelType w:val="hybridMultilevel"/>
    <w:tmpl w:val="BF9A1596"/>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7">
    <w:nsid w:val="79C42A9B"/>
    <w:multiLevelType w:val="hybridMultilevel"/>
    <w:tmpl w:val="61C2BAAC"/>
    <w:lvl w:ilvl="0" w:tplc="04090017">
      <w:start w:val="1"/>
      <w:numFmt w:val="lowerLetter"/>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28">
    <w:nsid w:val="7E2F1E0A"/>
    <w:multiLevelType w:val="hybridMultilevel"/>
    <w:tmpl w:val="AF96B6E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1"/>
  </w:num>
  <w:num w:numId="2">
    <w:abstractNumId w:val="1"/>
  </w:num>
  <w:num w:numId="3">
    <w:abstractNumId w:val="3"/>
  </w:num>
  <w:num w:numId="4">
    <w:abstractNumId w:val="5"/>
  </w:num>
  <w:num w:numId="5">
    <w:abstractNumId w:val="16"/>
  </w:num>
  <w:num w:numId="6">
    <w:abstractNumId w:val="14"/>
  </w:num>
  <w:num w:numId="7">
    <w:abstractNumId w:val="19"/>
  </w:num>
  <w:num w:numId="8">
    <w:abstractNumId w:val="0"/>
  </w:num>
  <w:num w:numId="9">
    <w:abstractNumId w:val="9"/>
  </w:num>
  <w:num w:numId="10">
    <w:abstractNumId w:val="28"/>
  </w:num>
  <w:num w:numId="11">
    <w:abstractNumId w:val="27"/>
  </w:num>
  <w:num w:numId="12">
    <w:abstractNumId w:val="23"/>
  </w:num>
  <w:num w:numId="13">
    <w:abstractNumId w:val="4"/>
  </w:num>
  <w:num w:numId="14">
    <w:abstractNumId w:val="6"/>
  </w:num>
  <w:num w:numId="15">
    <w:abstractNumId w:val="2"/>
  </w:num>
  <w:num w:numId="16">
    <w:abstractNumId w:val="20"/>
  </w:num>
  <w:num w:numId="17">
    <w:abstractNumId w:val="26"/>
  </w:num>
  <w:num w:numId="18">
    <w:abstractNumId w:val="12"/>
  </w:num>
  <w:num w:numId="19">
    <w:abstractNumId w:val="15"/>
  </w:num>
  <w:num w:numId="20">
    <w:abstractNumId w:val="8"/>
  </w:num>
  <w:num w:numId="21">
    <w:abstractNumId w:val="21"/>
  </w:num>
  <w:num w:numId="22">
    <w:abstractNumId w:val="22"/>
  </w:num>
  <w:num w:numId="23">
    <w:abstractNumId w:val="7"/>
  </w:num>
  <w:num w:numId="24">
    <w:abstractNumId w:val="10"/>
  </w:num>
  <w:num w:numId="25">
    <w:abstractNumId w:val="17"/>
  </w:num>
  <w:num w:numId="26">
    <w:abstractNumId w:val="18"/>
  </w:num>
  <w:num w:numId="27">
    <w:abstractNumId w:val="13"/>
  </w:num>
  <w:num w:numId="28">
    <w:abstractNumId w:val="24"/>
  </w:num>
  <w:num w:numId="29">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4"/>
  <w:proofState w:grammar="clean"/>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20142"/>
    <w:rsid w:val="00091AFF"/>
    <w:rsid w:val="000D7BAE"/>
    <w:rsid w:val="00220AA2"/>
    <w:rsid w:val="003B1485"/>
    <w:rsid w:val="003D4834"/>
    <w:rsid w:val="00402F6B"/>
    <w:rsid w:val="00520142"/>
    <w:rsid w:val="00707863"/>
    <w:rsid w:val="00712F0C"/>
    <w:rsid w:val="00754441"/>
    <w:rsid w:val="00871191"/>
    <w:rsid w:val="009323C1"/>
    <w:rsid w:val="009A26E8"/>
    <w:rsid w:val="00A438DB"/>
    <w:rsid w:val="00AA7C53"/>
    <w:rsid w:val="00AF5C80"/>
    <w:rsid w:val="00C0544C"/>
    <w:rsid w:val="00CD2221"/>
    <w:rsid w:val="00D473EB"/>
    <w:rsid w:val="00D6565F"/>
    <w:rsid w:val="00DA39D1"/>
    <w:rsid w:val="00E535AA"/>
    <w:rsid w:val="00EC39EB"/>
    <w:rsid w:val="00F36F22"/>
    <w:rsid w:val="00F442BA"/>
    <w:rsid w:val="00F732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167CE0EE"/>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C39EB"/>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doNotSaveAsSingleFile/>
  <w:pixelsPerInch w:val="96"/>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2.tiff"/><Relationship Id="rId6" Type="http://schemas.openxmlformats.org/officeDocument/2006/relationships/image" Target="media/image3.tiff"/><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52</TotalTime>
  <Pages>9</Pages>
  <Words>2791</Words>
  <Characters>15912</Characters>
  <Application>Microsoft Macintosh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18666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Nurul Febrianti</dc:creator>
  <cp:keywords/>
  <dc:description/>
  <cp:lastModifiedBy>Nurul Febrianti</cp:lastModifiedBy>
  <cp:revision>2</cp:revision>
  <dcterms:created xsi:type="dcterms:W3CDTF">2019-06-26T03:32:00Z</dcterms:created>
  <dcterms:modified xsi:type="dcterms:W3CDTF">2019-06-26T16:10:00Z</dcterms:modified>
</cp:coreProperties>
</file>