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C441" w14:textId="1C24D161" w:rsidR="002F55D2" w:rsidRDefault="005E1C9B">
      <w:r w:rsidRPr="005E1C9B">
        <w:t>https://journal.ugm.ac.id/index.php/jai/article/viewFile/1143/951</w:t>
      </w:r>
      <w:bookmarkStart w:id="0" w:name="_GoBack"/>
      <w:bookmarkEnd w:id="0"/>
    </w:p>
    <w:sectPr w:rsidR="002F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B"/>
    <w:rsid w:val="001B087C"/>
    <w:rsid w:val="001F7D1B"/>
    <w:rsid w:val="004E05D8"/>
    <w:rsid w:val="005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D4B3"/>
  <w15:chartTrackingRefBased/>
  <w15:docId w15:val="{8F2B84EC-3357-43D2-B0A9-2D6B1889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2020-02-26T05:08:00Z</dcterms:created>
  <dcterms:modified xsi:type="dcterms:W3CDTF">2020-02-26T05:09:00Z</dcterms:modified>
</cp:coreProperties>
</file>