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2DFABF" w14:textId="77777777" w:rsidR="009D7A70" w:rsidRPr="00180022" w:rsidRDefault="005A017B" w:rsidP="007F25A9">
      <w:pPr>
        <w:spacing w:line="360" w:lineRule="auto"/>
        <w:jc w:val="center"/>
        <w:rPr>
          <w:rFonts w:ascii="Arial" w:hAnsi="Arial" w:cs="Arial"/>
        </w:rPr>
      </w:pPr>
      <w:r w:rsidRPr="00180022">
        <w:rPr>
          <w:noProof/>
          <w:lang w:val="en-US" w:eastAsia="en-US"/>
        </w:rPr>
        <w:drawing>
          <wp:anchor distT="0" distB="0" distL="114300" distR="114300" simplePos="0" relativeHeight="251657728" behindDoc="0" locked="0" layoutInCell="1" allowOverlap="1" wp14:anchorId="13247923" wp14:editId="7947F87F">
            <wp:simplePos x="0" y="0"/>
            <wp:positionH relativeFrom="column">
              <wp:posOffset>2350135</wp:posOffset>
            </wp:positionH>
            <wp:positionV relativeFrom="paragraph">
              <wp:posOffset>171450</wp:posOffset>
            </wp:positionV>
            <wp:extent cx="1143635" cy="1151890"/>
            <wp:effectExtent l="0" t="0" r="0" b="0"/>
            <wp:wrapNone/>
            <wp:docPr id="100" name="Picture 100" descr="logo-ke-bw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descr="logo-ke-bwh"/>
                    <pic:cNvPicPr>
                      <a:picLocks/>
                    </pic:cNvPicPr>
                  </pic:nvPicPr>
                  <pic:blipFill>
                    <a:blip r:embed="rId9" cstate="print">
                      <a:lum bright="20000"/>
                      <a:extLst>
                        <a:ext uri="{28A0092B-C50C-407E-A947-70E740481C1C}">
                          <a14:useLocalDpi xmlns:a14="http://schemas.microsoft.com/office/drawing/2010/main" val="0"/>
                        </a:ext>
                      </a:extLst>
                    </a:blip>
                    <a:srcRect/>
                    <a:stretch>
                      <a:fillRect/>
                    </a:stretch>
                  </pic:blipFill>
                  <pic:spPr bwMode="auto">
                    <a:xfrm>
                      <a:off x="0" y="0"/>
                      <a:ext cx="1143635" cy="1151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F94381" w14:textId="77777777" w:rsidR="009D7A70" w:rsidRPr="00180022" w:rsidRDefault="009D7A70" w:rsidP="007F25A9">
      <w:pPr>
        <w:spacing w:line="360" w:lineRule="auto"/>
        <w:jc w:val="center"/>
        <w:rPr>
          <w:rFonts w:ascii="Arial" w:hAnsi="Arial" w:cs="Arial"/>
        </w:rPr>
      </w:pPr>
    </w:p>
    <w:p w14:paraId="259FAF11" w14:textId="77777777" w:rsidR="00835628" w:rsidRPr="00180022" w:rsidRDefault="00835628" w:rsidP="007F25A9">
      <w:pPr>
        <w:spacing w:line="360" w:lineRule="auto"/>
        <w:jc w:val="center"/>
        <w:rPr>
          <w:rFonts w:ascii="Arial" w:hAnsi="Arial" w:cs="Arial"/>
        </w:rPr>
      </w:pPr>
    </w:p>
    <w:p w14:paraId="7A0BD4BF" w14:textId="77777777" w:rsidR="00835628" w:rsidRPr="00180022" w:rsidRDefault="00835628" w:rsidP="007F25A9">
      <w:pPr>
        <w:spacing w:line="360" w:lineRule="auto"/>
        <w:jc w:val="center"/>
        <w:rPr>
          <w:rFonts w:ascii="Arial" w:hAnsi="Arial" w:cs="Arial"/>
        </w:rPr>
      </w:pPr>
    </w:p>
    <w:p w14:paraId="32ED9EB8" w14:textId="77777777" w:rsidR="009D7A70" w:rsidRPr="00180022" w:rsidRDefault="009D7A70" w:rsidP="007F25A9">
      <w:pPr>
        <w:spacing w:line="360" w:lineRule="auto"/>
        <w:jc w:val="center"/>
        <w:rPr>
          <w:rFonts w:ascii="Arial" w:hAnsi="Arial" w:cs="Arial"/>
          <w:b/>
          <w:lang w:val="sv-SE"/>
        </w:rPr>
      </w:pPr>
    </w:p>
    <w:p w14:paraId="60EED215" w14:textId="77777777" w:rsidR="009D7A70" w:rsidRPr="00180022" w:rsidRDefault="009D7A70" w:rsidP="007F25A9">
      <w:pPr>
        <w:spacing w:line="360" w:lineRule="auto"/>
        <w:jc w:val="center"/>
        <w:rPr>
          <w:rFonts w:ascii="Arial" w:hAnsi="Arial" w:cs="Arial"/>
          <w:b/>
          <w:lang w:val="sv-SE"/>
        </w:rPr>
      </w:pPr>
      <w:r w:rsidRPr="00180022">
        <w:rPr>
          <w:rFonts w:ascii="Arial" w:hAnsi="Arial" w:cs="Arial"/>
          <w:b/>
          <w:lang w:val="sv-SE"/>
        </w:rPr>
        <w:t xml:space="preserve">MODUL </w:t>
      </w:r>
      <w:r w:rsidR="00D17887" w:rsidRPr="00180022">
        <w:rPr>
          <w:rFonts w:ascii="Arial" w:hAnsi="Arial" w:cs="Arial"/>
          <w:b/>
          <w:lang w:val="sv-SE"/>
        </w:rPr>
        <w:t>Manajemen Pengetahuan</w:t>
      </w:r>
    </w:p>
    <w:p w14:paraId="44FE5648" w14:textId="77777777" w:rsidR="009D7A70" w:rsidRPr="00180022" w:rsidRDefault="009D7A70" w:rsidP="007F25A9">
      <w:pPr>
        <w:spacing w:line="360" w:lineRule="auto"/>
        <w:jc w:val="center"/>
        <w:rPr>
          <w:rFonts w:ascii="Arial" w:hAnsi="Arial" w:cs="Arial"/>
          <w:b/>
          <w:lang w:val="sv-SE"/>
        </w:rPr>
      </w:pPr>
      <w:r w:rsidRPr="00180022">
        <w:rPr>
          <w:rFonts w:ascii="Arial" w:hAnsi="Arial" w:cs="Arial"/>
          <w:b/>
          <w:lang w:val="sv-SE"/>
        </w:rPr>
        <w:t>(</w:t>
      </w:r>
      <w:r w:rsidR="00E8735A" w:rsidRPr="00180022">
        <w:rPr>
          <w:rFonts w:ascii="Arial" w:hAnsi="Arial" w:cs="Arial"/>
          <w:b/>
          <w:lang w:val="sv-SE"/>
        </w:rPr>
        <w:t xml:space="preserve">KODE </w:t>
      </w:r>
      <w:r w:rsidR="00D17887" w:rsidRPr="00180022">
        <w:rPr>
          <w:rFonts w:ascii="Arial" w:hAnsi="Arial" w:cs="Arial"/>
          <w:b/>
          <w:lang w:val="sv-SE"/>
        </w:rPr>
        <w:t>CSM410</w:t>
      </w:r>
      <w:r w:rsidRPr="00180022">
        <w:rPr>
          <w:rFonts w:ascii="Arial" w:hAnsi="Arial" w:cs="Arial"/>
          <w:b/>
          <w:lang w:val="sv-SE"/>
        </w:rPr>
        <w:t>)</w:t>
      </w:r>
    </w:p>
    <w:p w14:paraId="6C40DC26" w14:textId="77777777" w:rsidR="009D7A70" w:rsidRPr="00180022" w:rsidRDefault="009D7A70" w:rsidP="007F25A9">
      <w:pPr>
        <w:spacing w:line="360" w:lineRule="auto"/>
        <w:jc w:val="center"/>
        <w:rPr>
          <w:rFonts w:ascii="Arial" w:hAnsi="Arial" w:cs="Arial"/>
          <w:b/>
          <w:lang w:val="sv-SE"/>
        </w:rPr>
      </w:pPr>
    </w:p>
    <w:p w14:paraId="0F4A8F66" w14:textId="77777777" w:rsidR="00731FE3" w:rsidRPr="00180022" w:rsidRDefault="00731FE3" w:rsidP="007F25A9">
      <w:pPr>
        <w:spacing w:line="360" w:lineRule="auto"/>
        <w:jc w:val="center"/>
        <w:rPr>
          <w:rFonts w:ascii="Arial" w:hAnsi="Arial" w:cs="Arial"/>
          <w:b/>
          <w:lang w:val="sv-SE"/>
        </w:rPr>
      </w:pPr>
    </w:p>
    <w:p w14:paraId="3A6BFD9E" w14:textId="77777777" w:rsidR="009D7A70" w:rsidRPr="00180022" w:rsidRDefault="009D7A70" w:rsidP="007F25A9">
      <w:pPr>
        <w:spacing w:line="360" w:lineRule="auto"/>
        <w:jc w:val="center"/>
        <w:rPr>
          <w:rFonts w:ascii="Arial" w:hAnsi="Arial" w:cs="Arial"/>
          <w:b/>
          <w:lang w:val="sv-SE"/>
        </w:rPr>
      </w:pPr>
    </w:p>
    <w:p w14:paraId="5BED6DC3" w14:textId="77777777" w:rsidR="009D7A70" w:rsidRPr="00180022" w:rsidRDefault="009D7A70" w:rsidP="007F25A9">
      <w:pPr>
        <w:spacing w:line="360" w:lineRule="auto"/>
        <w:jc w:val="center"/>
        <w:rPr>
          <w:rFonts w:ascii="Arial" w:hAnsi="Arial" w:cs="Arial"/>
          <w:b/>
          <w:lang w:val="sv-SE"/>
        </w:rPr>
      </w:pPr>
    </w:p>
    <w:p w14:paraId="3E98CA1A" w14:textId="77777777" w:rsidR="002A5226" w:rsidRPr="00180022" w:rsidRDefault="002A5226" w:rsidP="007F25A9">
      <w:pPr>
        <w:spacing w:line="360" w:lineRule="auto"/>
        <w:jc w:val="center"/>
        <w:rPr>
          <w:rFonts w:ascii="Arial" w:hAnsi="Arial" w:cs="Arial"/>
          <w:b/>
        </w:rPr>
      </w:pPr>
    </w:p>
    <w:p w14:paraId="068E0F61" w14:textId="77777777" w:rsidR="002A5226" w:rsidRPr="00180022" w:rsidRDefault="002A5226" w:rsidP="007F25A9">
      <w:pPr>
        <w:spacing w:line="360" w:lineRule="auto"/>
        <w:jc w:val="center"/>
        <w:rPr>
          <w:rFonts w:ascii="Arial" w:hAnsi="Arial" w:cs="Arial"/>
          <w:b/>
        </w:rPr>
      </w:pPr>
    </w:p>
    <w:p w14:paraId="12F0BE1A" w14:textId="77777777" w:rsidR="002A5226" w:rsidRPr="00180022" w:rsidRDefault="002A5226" w:rsidP="007F25A9">
      <w:pPr>
        <w:spacing w:line="360" w:lineRule="auto"/>
        <w:jc w:val="center"/>
        <w:rPr>
          <w:rFonts w:ascii="Arial" w:hAnsi="Arial" w:cs="Arial"/>
          <w:b/>
        </w:rPr>
      </w:pPr>
    </w:p>
    <w:p w14:paraId="38B9B853" w14:textId="77777777" w:rsidR="009D7A70" w:rsidRPr="00180022" w:rsidRDefault="009D7A70" w:rsidP="007F25A9">
      <w:pPr>
        <w:spacing w:line="360" w:lineRule="auto"/>
        <w:jc w:val="center"/>
        <w:rPr>
          <w:rFonts w:ascii="Arial" w:hAnsi="Arial" w:cs="Arial"/>
          <w:b/>
          <w:lang w:val="sv-SE"/>
        </w:rPr>
      </w:pPr>
      <w:r w:rsidRPr="00180022">
        <w:rPr>
          <w:rFonts w:ascii="Arial" w:hAnsi="Arial" w:cs="Arial"/>
          <w:b/>
          <w:lang w:val="sv-SE"/>
        </w:rPr>
        <w:t xml:space="preserve">MODUL </w:t>
      </w:r>
      <w:r w:rsidR="00E8735A" w:rsidRPr="00180022">
        <w:rPr>
          <w:rFonts w:ascii="Arial" w:hAnsi="Arial" w:cs="Arial"/>
          <w:b/>
          <w:lang w:val="sv-SE"/>
        </w:rPr>
        <w:t xml:space="preserve">SESI </w:t>
      </w:r>
      <w:r w:rsidR="003745A1">
        <w:rPr>
          <w:rFonts w:ascii="Arial" w:hAnsi="Arial" w:cs="Arial"/>
          <w:b/>
          <w:lang w:val="sv-SE"/>
        </w:rPr>
        <w:t>11</w:t>
      </w:r>
    </w:p>
    <w:p w14:paraId="47E10991" w14:textId="77777777" w:rsidR="009D7A70" w:rsidRPr="00180022" w:rsidRDefault="00E8735A" w:rsidP="007F25A9">
      <w:pPr>
        <w:spacing w:line="360" w:lineRule="auto"/>
        <w:jc w:val="center"/>
        <w:rPr>
          <w:rFonts w:ascii="Arial" w:hAnsi="Arial" w:cs="Arial"/>
          <w:b/>
          <w:lang w:val="sv-SE"/>
        </w:rPr>
      </w:pPr>
      <w:r w:rsidRPr="00180022">
        <w:rPr>
          <w:rFonts w:ascii="Arial" w:hAnsi="Arial" w:cs="Arial"/>
          <w:b/>
          <w:lang w:val="sv-SE"/>
        </w:rPr>
        <w:t>TOPIK</w:t>
      </w:r>
      <w:r w:rsidR="00D17887" w:rsidRPr="00180022">
        <w:rPr>
          <w:rFonts w:ascii="Arial" w:hAnsi="Arial" w:cs="Arial"/>
          <w:b/>
          <w:lang w:val="sv-SE"/>
        </w:rPr>
        <w:t xml:space="preserve"> </w:t>
      </w:r>
      <w:r w:rsidR="003745A1">
        <w:rPr>
          <w:rFonts w:ascii="Arial" w:hAnsi="Arial" w:cs="Arial"/>
          <w:b/>
          <w:lang w:val="sv-SE"/>
        </w:rPr>
        <w:t>TEKNOLOGI KM</w:t>
      </w:r>
      <w:bookmarkStart w:id="0" w:name="_GoBack"/>
      <w:bookmarkEnd w:id="0"/>
    </w:p>
    <w:p w14:paraId="1F38C91C" w14:textId="77777777" w:rsidR="00731FE3" w:rsidRPr="00180022" w:rsidRDefault="00731FE3" w:rsidP="007F25A9">
      <w:pPr>
        <w:spacing w:line="360" w:lineRule="auto"/>
        <w:jc w:val="center"/>
        <w:rPr>
          <w:rFonts w:ascii="Arial" w:hAnsi="Arial" w:cs="Arial"/>
          <w:b/>
          <w:lang w:val="sv-SE"/>
        </w:rPr>
      </w:pPr>
    </w:p>
    <w:p w14:paraId="6087EAF2" w14:textId="77777777" w:rsidR="002A5226" w:rsidRPr="00180022" w:rsidRDefault="002A5226" w:rsidP="007F25A9">
      <w:pPr>
        <w:spacing w:line="360" w:lineRule="auto"/>
        <w:jc w:val="center"/>
        <w:rPr>
          <w:rFonts w:ascii="Arial" w:hAnsi="Arial" w:cs="Arial"/>
          <w:b/>
        </w:rPr>
      </w:pPr>
    </w:p>
    <w:p w14:paraId="594D3375" w14:textId="77777777" w:rsidR="009D7A70" w:rsidRPr="00180022" w:rsidRDefault="009D7A70" w:rsidP="007F25A9">
      <w:pPr>
        <w:spacing w:line="360" w:lineRule="auto"/>
        <w:jc w:val="center"/>
        <w:rPr>
          <w:rFonts w:ascii="Arial" w:hAnsi="Arial" w:cs="Arial"/>
          <w:b/>
          <w:lang w:val="sv-SE"/>
        </w:rPr>
      </w:pPr>
      <w:r w:rsidRPr="00180022">
        <w:rPr>
          <w:rFonts w:ascii="Arial" w:hAnsi="Arial" w:cs="Arial"/>
          <w:b/>
          <w:lang w:val="sv-SE"/>
        </w:rPr>
        <w:t>DISUSUN OLEH</w:t>
      </w:r>
    </w:p>
    <w:p w14:paraId="01BBFEC7" w14:textId="77777777" w:rsidR="009D7A70" w:rsidRPr="00180022" w:rsidRDefault="00D17887" w:rsidP="007F25A9">
      <w:pPr>
        <w:spacing w:line="360" w:lineRule="auto"/>
        <w:jc w:val="center"/>
        <w:rPr>
          <w:rFonts w:ascii="Arial" w:hAnsi="Arial" w:cs="Arial"/>
          <w:b/>
          <w:lang w:val="en-US"/>
        </w:rPr>
      </w:pPr>
      <w:r w:rsidRPr="00180022">
        <w:rPr>
          <w:rFonts w:ascii="Arial" w:hAnsi="Arial" w:cs="Arial"/>
          <w:b/>
          <w:lang w:val="en-US"/>
        </w:rPr>
        <w:t>Riya Widayanti</w:t>
      </w:r>
    </w:p>
    <w:p w14:paraId="2429C1A8" w14:textId="77777777" w:rsidR="009D7A70" w:rsidRPr="00180022" w:rsidRDefault="009D7A70" w:rsidP="007F25A9">
      <w:pPr>
        <w:spacing w:line="360" w:lineRule="auto"/>
        <w:jc w:val="center"/>
        <w:rPr>
          <w:rFonts w:ascii="Arial" w:hAnsi="Arial" w:cs="Arial"/>
          <w:b/>
        </w:rPr>
      </w:pPr>
    </w:p>
    <w:p w14:paraId="70F707B2" w14:textId="77777777" w:rsidR="002A5226" w:rsidRPr="00180022" w:rsidRDefault="002A5226" w:rsidP="007F25A9">
      <w:pPr>
        <w:spacing w:line="360" w:lineRule="auto"/>
        <w:jc w:val="center"/>
        <w:rPr>
          <w:rFonts w:ascii="Arial" w:hAnsi="Arial" w:cs="Arial"/>
          <w:b/>
        </w:rPr>
      </w:pPr>
    </w:p>
    <w:p w14:paraId="4FEF3B50" w14:textId="77777777" w:rsidR="002A5226" w:rsidRPr="00180022" w:rsidRDefault="002A5226" w:rsidP="007F25A9">
      <w:pPr>
        <w:spacing w:line="360" w:lineRule="auto"/>
        <w:jc w:val="center"/>
        <w:rPr>
          <w:rFonts w:ascii="Arial" w:hAnsi="Arial" w:cs="Arial"/>
          <w:b/>
        </w:rPr>
      </w:pPr>
    </w:p>
    <w:p w14:paraId="27C34B73" w14:textId="77777777" w:rsidR="002A5226" w:rsidRPr="00180022" w:rsidRDefault="002A5226" w:rsidP="007F25A9">
      <w:pPr>
        <w:spacing w:line="360" w:lineRule="auto"/>
        <w:jc w:val="center"/>
        <w:rPr>
          <w:rFonts w:ascii="Arial" w:hAnsi="Arial" w:cs="Arial"/>
          <w:b/>
        </w:rPr>
      </w:pPr>
    </w:p>
    <w:p w14:paraId="0A323706" w14:textId="77777777" w:rsidR="009D7A70" w:rsidRPr="00180022" w:rsidRDefault="009D7A70" w:rsidP="007F25A9">
      <w:pPr>
        <w:spacing w:line="360" w:lineRule="auto"/>
        <w:jc w:val="center"/>
        <w:rPr>
          <w:rFonts w:ascii="Arial" w:hAnsi="Arial" w:cs="Arial"/>
          <w:b/>
          <w:lang w:val="en-US"/>
        </w:rPr>
      </w:pPr>
    </w:p>
    <w:p w14:paraId="43759627" w14:textId="77777777" w:rsidR="00731FE3" w:rsidRPr="00180022" w:rsidRDefault="00731FE3" w:rsidP="007F25A9">
      <w:pPr>
        <w:spacing w:line="360" w:lineRule="auto"/>
        <w:jc w:val="center"/>
        <w:rPr>
          <w:rFonts w:ascii="Arial" w:hAnsi="Arial" w:cs="Arial"/>
          <w:b/>
          <w:lang w:val="en-US"/>
        </w:rPr>
      </w:pPr>
    </w:p>
    <w:p w14:paraId="110E401F" w14:textId="77777777" w:rsidR="009D7A70" w:rsidRPr="00180022" w:rsidRDefault="009D7A70" w:rsidP="002A5226">
      <w:pPr>
        <w:spacing w:line="360" w:lineRule="auto"/>
        <w:rPr>
          <w:rFonts w:ascii="Arial" w:hAnsi="Arial" w:cs="Arial"/>
          <w:b/>
        </w:rPr>
      </w:pPr>
    </w:p>
    <w:p w14:paraId="6ABE9297" w14:textId="77777777" w:rsidR="00731FE3" w:rsidRPr="00180022" w:rsidRDefault="00731FE3" w:rsidP="007F25A9">
      <w:pPr>
        <w:spacing w:line="360" w:lineRule="auto"/>
        <w:jc w:val="center"/>
        <w:rPr>
          <w:rFonts w:ascii="Arial" w:hAnsi="Arial" w:cs="Arial"/>
          <w:b/>
          <w:lang w:val="en-US"/>
        </w:rPr>
      </w:pPr>
    </w:p>
    <w:p w14:paraId="2C0AA6F0" w14:textId="77777777" w:rsidR="009D7A70" w:rsidRPr="00180022" w:rsidRDefault="009D7A70" w:rsidP="007F25A9">
      <w:pPr>
        <w:spacing w:line="360" w:lineRule="auto"/>
        <w:jc w:val="center"/>
        <w:rPr>
          <w:rFonts w:ascii="Arial" w:hAnsi="Arial" w:cs="Arial"/>
          <w:b/>
        </w:rPr>
      </w:pPr>
    </w:p>
    <w:p w14:paraId="2FB3173C" w14:textId="77777777" w:rsidR="009D7A70" w:rsidRPr="00180022" w:rsidRDefault="009D7A70" w:rsidP="007F25A9">
      <w:pPr>
        <w:spacing w:line="360" w:lineRule="auto"/>
        <w:jc w:val="center"/>
        <w:rPr>
          <w:rFonts w:ascii="Arial" w:hAnsi="Arial" w:cs="Arial"/>
          <w:b/>
        </w:rPr>
      </w:pPr>
      <w:r w:rsidRPr="00180022">
        <w:rPr>
          <w:rFonts w:ascii="Arial" w:hAnsi="Arial" w:cs="Arial"/>
          <w:b/>
        </w:rPr>
        <w:t>UNIVERSITAS ESA UNGGUL</w:t>
      </w:r>
    </w:p>
    <w:p w14:paraId="048F2EAB" w14:textId="77777777" w:rsidR="00731FE3" w:rsidRPr="00180022" w:rsidRDefault="00E8735A" w:rsidP="007F25A9">
      <w:pPr>
        <w:spacing w:line="360" w:lineRule="auto"/>
        <w:jc w:val="center"/>
        <w:rPr>
          <w:rFonts w:ascii="Arial" w:hAnsi="Arial" w:cs="Arial"/>
          <w:b/>
          <w:lang w:val="en-US"/>
        </w:rPr>
      </w:pPr>
      <w:r w:rsidRPr="00180022">
        <w:rPr>
          <w:rFonts w:ascii="Arial" w:hAnsi="Arial" w:cs="Arial"/>
          <w:b/>
          <w:lang w:val="en-US"/>
        </w:rPr>
        <w:t>TAHUN PENULISAN</w:t>
      </w:r>
    </w:p>
    <w:p w14:paraId="03FE0FBF" w14:textId="77777777" w:rsidR="009D7A70" w:rsidRPr="00180022" w:rsidRDefault="00731FE3" w:rsidP="007F25A9">
      <w:pPr>
        <w:spacing w:line="360" w:lineRule="auto"/>
        <w:jc w:val="center"/>
        <w:rPr>
          <w:rFonts w:ascii="Arial" w:hAnsi="Arial" w:cs="Arial"/>
          <w:b/>
          <w:lang w:val="en-US"/>
        </w:rPr>
      </w:pPr>
      <w:r w:rsidRPr="00180022">
        <w:rPr>
          <w:rFonts w:ascii="Arial" w:hAnsi="Arial" w:cs="Arial"/>
          <w:b/>
          <w:lang w:val="en-US"/>
        </w:rPr>
        <w:br w:type="page"/>
      </w:r>
      <w:r w:rsidR="00E8735A" w:rsidRPr="00180022">
        <w:rPr>
          <w:rFonts w:ascii="Arial" w:hAnsi="Arial" w:cs="Arial"/>
          <w:b/>
          <w:lang w:val="en-US"/>
        </w:rPr>
        <w:lastRenderedPageBreak/>
        <w:t>SUBTOPIK 1 TOPIK SESI INI</w:t>
      </w:r>
      <w:r w:rsidRPr="00180022">
        <w:rPr>
          <w:rFonts w:ascii="Arial" w:hAnsi="Arial" w:cs="Arial"/>
          <w:b/>
          <w:lang w:val="en-US"/>
        </w:rPr>
        <w:t xml:space="preserve"> </w:t>
      </w:r>
    </w:p>
    <w:p w14:paraId="44AEB9A6" w14:textId="77777777" w:rsidR="009D7A70" w:rsidRPr="00180022" w:rsidRDefault="009D7A70" w:rsidP="007F25A9">
      <w:pPr>
        <w:spacing w:line="360" w:lineRule="auto"/>
        <w:jc w:val="both"/>
        <w:rPr>
          <w:rFonts w:ascii="Arial" w:hAnsi="Arial" w:cs="Arial"/>
        </w:rPr>
      </w:pPr>
    </w:p>
    <w:p w14:paraId="7E14F609" w14:textId="77777777" w:rsidR="009D7A70" w:rsidRPr="00180022" w:rsidRDefault="00500927" w:rsidP="00134611">
      <w:pPr>
        <w:numPr>
          <w:ilvl w:val="0"/>
          <w:numId w:val="1"/>
        </w:numPr>
        <w:tabs>
          <w:tab w:val="clear" w:pos="720"/>
          <w:tab w:val="num" w:pos="540"/>
        </w:tabs>
        <w:spacing w:line="360" w:lineRule="auto"/>
        <w:ind w:left="540" w:hanging="540"/>
        <w:jc w:val="both"/>
        <w:rPr>
          <w:rFonts w:ascii="Arial" w:hAnsi="Arial" w:cs="Arial"/>
          <w:b/>
        </w:rPr>
      </w:pPr>
      <w:r w:rsidRPr="00180022">
        <w:rPr>
          <w:rFonts w:ascii="Arial" w:hAnsi="Arial" w:cs="Arial"/>
          <w:b/>
          <w:lang w:val="en-US"/>
        </w:rPr>
        <w:t xml:space="preserve">Kemampuan </w:t>
      </w:r>
      <w:r w:rsidR="00D53224" w:rsidRPr="00180022">
        <w:rPr>
          <w:rFonts w:ascii="Arial" w:hAnsi="Arial" w:cs="Arial"/>
          <w:b/>
          <w:lang w:val="en-US"/>
        </w:rPr>
        <w:t xml:space="preserve">Akhir </w:t>
      </w:r>
      <w:r w:rsidRPr="00180022">
        <w:rPr>
          <w:rFonts w:ascii="Arial" w:hAnsi="Arial" w:cs="Arial"/>
          <w:b/>
          <w:lang w:val="en-US"/>
        </w:rPr>
        <w:t>Yang Diharapkan</w:t>
      </w:r>
    </w:p>
    <w:p w14:paraId="052FA438" w14:textId="77777777" w:rsidR="00A503DC" w:rsidRPr="00180022" w:rsidRDefault="00A503DC" w:rsidP="00A503DC">
      <w:pPr>
        <w:spacing w:line="360" w:lineRule="auto"/>
        <w:jc w:val="both"/>
        <w:rPr>
          <w:rFonts w:ascii="Arial" w:hAnsi="Arial" w:cs="Arial"/>
          <w:lang w:val="sv-SE"/>
        </w:rPr>
      </w:pPr>
    </w:p>
    <w:p w14:paraId="0FBBB005" w14:textId="77777777" w:rsidR="009D7A70" w:rsidRPr="00180022" w:rsidRDefault="00A503DC" w:rsidP="00A503DC">
      <w:pPr>
        <w:spacing w:line="360" w:lineRule="auto"/>
        <w:ind w:firstLine="540"/>
        <w:jc w:val="both"/>
        <w:rPr>
          <w:rFonts w:ascii="Arial" w:hAnsi="Arial" w:cs="Arial"/>
          <w:lang w:val="sv-SE"/>
        </w:rPr>
      </w:pPr>
      <w:r w:rsidRPr="00180022">
        <w:rPr>
          <w:rFonts w:ascii="Arial" w:hAnsi="Arial" w:cs="Arial"/>
          <w:lang w:val="sv-SE"/>
        </w:rPr>
        <w:t>Setelah mempelajari modul ini, diharapkan mahasiswa mampu :</w:t>
      </w:r>
    </w:p>
    <w:p w14:paraId="2E5C61B8" w14:textId="77777777" w:rsidR="0097168C" w:rsidRPr="00180022" w:rsidRDefault="00020B02" w:rsidP="00134611">
      <w:pPr>
        <w:numPr>
          <w:ilvl w:val="1"/>
          <w:numId w:val="1"/>
        </w:numPr>
        <w:spacing w:line="360" w:lineRule="auto"/>
        <w:jc w:val="both"/>
        <w:rPr>
          <w:rFonts w:ascii="Arial" w:hAnsi="Arial" w:cs="Arial"/>
          <w:lang w:val="en-US"/>
        </w:rPr>
      </w:pPr>
      <w:r>
        <w:rPr>
          <w:rFonts w:ascii="Arial" w:hAnsi="Arial" w:cs="Arial"/>
          <w:lang w:val="en-US"/>
        </w:rPr>
        <w:t>Aplikasi manajemen Pengetahuan</w:t>
      </w:r>
    </w:p>
    <w:p w14:paraId="291DA8A3" w14:textId="77777777" w:rsidR="00A503DC" w:rsidRPr="00180022" w:rsidRDefault="00020B02" w:rsidP="00134611">
      <w:pPr>
        <w:numPr>
          <w:ilvl w:val="1"/>
          <w:numId w:val="1"/>
        </w:numPr>
        <w:spacing w:line="360" w:lineRule="auto"/>
        <w:jc w:val="both"/>
        <w:rPr>
          <w:rFonts w:ascii="Arial" w:hAnsi="Arial" w:cs="Arial"/>
          <w:lang w:val="en-US"/>
        </w:rPr>
      </w:pPr>
      <w:r>
        <w:rPr>
          <w:rFonts w:ascii="Arial" w:hAnsi="Arial" w:cs="Arial"/>
          <w:lang w:val="en-US"/>
        </w:rPr>
        <w:t>Teknologi yang mendukung Manajemen PEngetahuan</w:t>
      </w:r>
    </w:p>
    <w:p w14:paraId="71DB320E" w14:textId="77777777" w:rsidR="009D7A70" w:rsidRPr="00180022" w:rsidRDefault="00020B02" w:rsidP="00134611">
      <w:pPr>
        <w:numPr>
          <w:ilvl w:val="1"/>
          <w:numId w:val="1"/>
        </w:numPr>
        <w:spacing w:line="360" w:lineRule="auto"/>
        <w:jc w:val="both"/>
        <w:rPr>
          <w:rFonts w:ascii="Arial" w:hAnsi="Arial" w:cs="Arial"/>
          <w:lang w:val="en-US"/>
        </w:rPr>
      </w:pPr>
      <w:r>
        <w:rPr>
          <w:rFonts w:ascii="Arial" w:hAnsi="Arial" w:cs="Arial"/>
          <w:lang w:val="en-US"/>
        </w:rPr>
        <w:t xml:space="preserve">Penerapan Knowledge </w:t>
      </w:r>
      <w:r w:rsidR="005A017B">
        <w:rPr>
          <w:rFonts w:ascii="Arial" w:hAnsi="Arial" w:cs="Arial"/>
          <w:lang w:val="en-US"/>
        </w:rPr>
        <w:t xml:space="preserve">Base </w:t>
      </w:r>
      <w:r>
        <w:rPr>
          <w:rFonts w:ascii="Arial" w:hAnsi="Arial" w:cs="Arial"/>
          <w:lang w:val="en-US"/>
        </w:rPr>
        <w:t>(rule atau case)</w:t>
      </w:r>
    </w:p>
    <w:p w14:paraId="011C2FD0" w14:textId="77777777" w:rsidR="0097168C" w:rsidRPr="00180022" w:rsidRDefault="0097168C" w:rsidP="007F25A9">
      <w:pPr>
        <w:tabs>
          <w:tab w:val="num" w:pos="1080"/>
        </w:tabs>
        <w:spacing w:line="360" w:lineRule="auto"/>
        <w:jc w:val="both"/>
        <w:rPr>
          <w:rFonts w:ascii="Arial" w:hAnsi="Arial" w:cs="Arial"/>
          <w:lang w:val="sv-SE"/>
        </w:rPr>
      </w:pPr>
    </w:p>
    <w:p w14:paraId="3162E141" w14:textId="77777777" w:rsidR="009D7A70" w:rsidRPr="00180022" w:rsidRDefault="00D53224" w:rsidP="00134611">
      <w:pPr>
        <w:numPr>
          <w:ilvl w:val="0"/>
          <w:numId w:val="1"/>
        </w:numPr>
        <w:tabs>
          <w:tab w:val="clear" w:pos="720"/>
          <w:tab w:val="num" w:pos="540"/>
        </w:tabs>
        <w:spacing w:line="360" w:lineRule="auto"/>
        <w:ind w:left="540" w:hanging="540"/>
        <w:jc w:val="both"/>
        <w:rPr>
          <w:rFonts w:ascii="Arial" w:hAnsi="Arial" w:cs="Arial"/>
          <w:b/>
        </w:rPr>
      </w:pPr>
      <w:r w:rsidRPr="00180022">
        <w:rPr>
          <w:rFonts w:ascii="Arial" w:hAnsi="Arial" w:cs="Arial"/>
          <w:b/>
          <w:lang w:val="en-US"/>
        </w:rPr>
        <w:t xml:space="preserve">Uraian dan Contoh </w:t>
      </w:r>
    </w:p>
    <w:p w14:paraId="39685847" w14:textId="77777777" w:rsidR="00812F1E" w:rsidRPr="00180022" w:rsidRDefault="00812F1E" w:rsidP="00022CB5">
      <w:pPr>
        <w:spacing w:line="360" w:lineRule="auto"/>
        <w:jc w:val="both"/>
        <w:rPr>
          <w:rFonts w:ascii="Arial" w:hAnsi="Arial" w:cs="Arial"/>
          <w:lang w:val="en-US"/>
        </w:rPr>
      </w:pPr>
    </w:p>
    <w:p w14:paraId="730F5CB7" w14:textId="77777777" w:rsidR="00020B02" w:rsidRPr="00020B02" w:rsidRDefault="00020B02" w:rsidP="00020B02">
      <w:pPr>
        <w:spacing w:line="360" w:lineRule="auto"/>
        <w:jc w:val="both"/>
        <w:rPr>
          <w:rFonts w:ascii="Arial" w:hAnsi="Arial" w:cs="Arial"/>
          <w:lang w:val="en-US"/>
        </w:rPr>
      </w:pPr>
      <w:r w:rsidRPr="00020B02">
        <w:rPr>
          <w:rFonts w:ascii="Arial" w:hAnsi="Arial" w:cs="Arial"/>
          <w:lang w:val="en-US"/>
        </w:rPr>
        <w:t>Dalam bab</w:t>
      </w:r>
      <w:r>
        <w:rPr>
          <w:rFonts w:ascii="Arial" w:hAnsi="Arial" w:cs="Arial"/>
          <w:lang w:val="en-US"/>
        </w:rPr>
        <w:t xml:space="preserve"> terdahulu, pernah</w:t>
      </w:r>
      <w:r w:rsidRPr="00020B02">
        <w:rPr>
          <w:rFonts w:ascii="Arial" w:hAnsi="Arial" w:cs="Arial"/>
          <w:lang w:val="en-US"/>
        </w:rPr>
        <w:t xml:space="preserve"> membahas dampak organisasi dari manajemen p</w:t>
      </w:r>
      <w:r>
        <w:rPr>
          <w:rFonts w:ascii="Arial" w:hAnsi="Arial" w:cs="Arial"/>
          <w:lang w:val="en-US"/>
        </w:rPr>
        <w:t>engetahuan. Dalam bab ini, akan di</w:t>
      </w:r>
      <w:r w:rsidRPr="00020B02">
        <w:rPr>
          <w:rFonts w:ascii="Arial" w:hAnsi="Arial" w:cs="Arial"/>
          <w:lang w:val="en-US"/>
        </w:rPr>
        <w:t>jelaskan sistem aplika</w:t>
      </w:r>
      <w:r>
        <w:rPr>
          <w:rFonts w:ascii="Arial" w:hAnsi="Arial" w:cs="Arial"/>
          <w:lang w:val="en-US"/>
        </w:rPr>
        <w:t>si pengetahuan, bagaimanas</w:t>
      </w:r>
      <w:r w:rsidRPr="00020B02">
        <w:rPr>
          <w:rFonts w:ascii="Arial" w:hAnsi="Arial" w:cs="Arial"/>
          <w:lang w:val="en-US"/>
        </w:rPr>
        <w:t xml:space="preserve"> dikembangkan, dan menghubungkan pengalaman tentang bagaimana organisasi telah menerapkan sistem seperti itu. </w:t>
      </w:r>
      <w:r>
        <w:rPr>
          <w:rFonts w:ascii="Arial" w:hAnsi="Arial" w:cs="Arial"/>
          <w:lang w:val="en-US"/>
        </w:rPr>
        <w:t>S</w:t>
      </w:r>
      <w:r w:rsidRPr="00020B02">
        <w:rPr>
          <w:rFonts w:ascii="Arial" w:hAnsi="Arial" w:cs="Arial"/>
          <w:lang w:val="en-US"/>
        </w:rPr>
        <w:t>istem aplikasi pengetahuan mendukung proses di mana individu memanfaatkan pengetahuan yang dimiliki oleh orang lain tanpa secara</w:t>
      </w:r>
      <w:r>
        <w:rPr>
          <w:rFonts w:ascii="Arial" w:hAnsi="Arial" w:cs="Arial"/>
          <w:lang w:val="en-US"/>
        </w:rPr>
        <w:t xml:space="preserve"> aktif memperoleh, atau belajar tentang</w:t>
      </w:r>
      <w:r w:rsidRPr="00020B02">
        <w:rPr>
          <w:rFonts w:ascii="Arial" w:hAnsi="Arial" w:cs="Arial"/>
          <w:lang w:val="en-US"/>
        </w:rPr>
        <w:t xml:space="preserve"> pengetahuan itu. Baik mekanisme dan teknologi dapat mendukung sistem aplikasi pengetahuan dengan memfasilitasi proses manajemen pengetahuan tentang rutinitas dan arahan. Sistem aplikasi pengetahuan biasanya didukung oleh </w:t>
      </w:r>
      <w:r>
        <w:rPr>
          <w:rFonts w:ascii="Arial" w:hAnsi="Arial" w:cs="Arial"/>
          <w:lang w:val="en-US"/>
        </w:rPr>
        <w:t>teknologi cerda</w:t>
      </w:r>
      <w:r w:rsidRPr="00020B02">
        <w:rPr>
          <w:rFonts w:ascii="Arial" w:hAnsi="Arial" w:cs="Arial"/>
          <w:lang w:val="en-US"/>
        </w:rPr>
        <w:t xml:space="preserve">. Dalam bab ini, kami memperkenalkan </w:t>
      </w:r>
      <w:r>
        <w:rPr>
          <w:rFonts w:ascii="Arial" w:hAnsi="Arial" w:cs="Arial"/>
          <w:lang w:val="en-US"/>
        </w:rPr>
        <w:t>mengenai</w:t>
      </w:r>
      <w:r w:rsidRPr="00020B02">
        <w:rPr>
          <w:rFonts w:ascii="Arial" w:hAnsi="Arial" w:cs="Arial"/>
          <w:lang w:val="en-US"/>
        </w:rPr>
        <w:t xml:space="preserve"> kecerdasan buatan (AI), perspektif historisnya, hubungannya dengan pengetahuan, dan mengapa itu merupakan aspek penting dari manajemen pengetahuan. </w:t>
      </w:r>
      <w:r>
        <w:rPr>
          <w:rFonts w:ascii="Arial" w:hAnsi="Arial" w:cs="Arial"/>
          <w:lang w:val="en-US"/>
        </w:rPr>
        <w:t>Dalam</w:t>
      </w:r>
      <w:r w:rsidRPr="00020B02">
        <w:rPr>
          <w:rFonts w:ascii="Arial" w:hAnsi="Arial" w:cs="Arial"/>
          <w:lang w:val="en-US"/>
        </w:rPr>
        <w:t xml:space="preserve"> teknologi cerdas </w:t>
      </w:r>
      <w:r>
        <w:rPr>
          <w:rFonts w:ascii="Arial" w:hAnsi="Arial" w:cs="Arial"/>
          <w:lang w:val="en-US"/>
        </w:rPr>
        <w:t xml:space="preserve">yang </w:t>
      </w:r>
      <w:r w:rsidRPr="00020B02">
        <w:rPr>
          <w:rFonts w:ascii="Arial" w:hAnsi="Arial" w:cs="Arial"/>
          <w:lang w:val="en-US"/>
        </w:rPr>
        <w:t xml:space="preserve">paling mendasari sebagian besar sistem KM, dari sistem pakar </w:t>
      </w:r>
      <w:r>
        <w:rPr>
          <w:rFonts w:ascii="Arial" w:hAnsi="Arial" w:cs="Arial"/>
          <w:lang w:val="en-US"/>
        </w:rPr>
        <w:t>rule base</w:t>
      </w:r>
      <w:r w:rsidRPr="00020B02">
        <w:rPr>
          <w:rFonts w:ascii="Arial" w:hAnsi="Arial" w:cs="Arial"/>
          <w:lang w:val="en-US"/>
        </w:rPr>
        <w:t xml:space="preserve">, hingga </w:t>
      </w:r>
      <w:r>
        <w:rPr>
          <w:rFonts w:ascii="Arial" w:hAnsi="Arial" w:cs="Arial"/>
          <w:lang w:val="en-US"/>
        </w:rPr>
        <w:t>case base resoning</w:t>
      </w:r>
      <w:r w:rsidRPr="00020B02">
        <w:rPr>
          <w:rFonts w:ascii="Arial" w:hAnsi="Arial" w:cs="Arial"/>
          <w:lang w:val="en-US"/>
        </w:rPr>
        <w:t xml:space="preserve"> (CBR), hingga sistem informasi manajemen tradisional. Selain itu, </w:t>
      </w:r>
      <w:r>
        <w:rPr>
          <w:rFonts w:ascii="Arial" w:hAnsi="Arial" w:cs="Arial"/>
          <w:lang w:val="en-US"/>
        </w:rPr>
        <w:t>akan di</w:t>
      </w:r>
      <w:r w:rsidRPr="00020B02">
        <w:rPr>
          <w:rFonts w:ascii="Arial" w:hAnsi="Arial" w:cs="Arial"/>
          <w:lang w:val="en-US"/>
        </w:rPr>
        <w:t xml:space="preserve">bahas berbagai jenis sistem aplikasi pengetahuan: sistem pakar, sistem help desk, dan sistem diagnosis kesalahan. Studi kasus dalam bab ini menceritakan penerapan sistem aplikasi pengetahuan. Masing-masing didasarkan pada teknologi cerdas yang berbeda dan dirancang untuk mencapai tujuan yang berbeda: memberikan saran, meningkatkan deteksi kesalahan, dan memfasilitasi penalaran kreatif. </w:t>
      </w:r>
    </w:p>
    <w:p w14:paraId="2F64D490" w14:textId="77777777" w:rsidR="00070D97" w:rsidRDefault="00020B02" w:rsidP="00020B02">
      <w:pPr>
        <w:spacing w:line="360" w:lineRule="auto"/>
        <w:jc w:val="both"/>
        <w:rPr>
          <w:rFonts w:ascii="Arial" w:hAnsi="Arial" w:cs="Arial"/>
          <w:lang w:val="en-US"/>
        </w:rPr>
      </w:pPr>
      <w:r>
        <w:rPr>
          <w:rFonts w:ascii="Arial" w:hAnsi="Arial" w:cs="Arial"/>
          <w:lang w:val="en-US"/>
        </w:rPr>
        <w:t>A</w:t>
      </w:r>
      <w:r w:rsidRPr="00020B02">
        <w:rPr>
          <w:rFonts w:ascii="Arial" w:hAnsi="Arial" w:cs="Arial"/>
          <w:lang w:val="en-US"/>
        </w:rPr>
        <w:t>plikasi pengetahuan tergantung pada arah</w:t>
      </w:r>
      <w:r w:rsidR="00070D97">
        <w:rPr>
          <w:rFonts w:ascii="Arial" w:hAnsi="Arial" w:cs="Arial"/>
          <w:lang w:val="en-US"/>
        </w:rPr>
        <w:t>an</w:t>
      </w:r>
      <w:r w:rsidRPr="00020B02">
        <w:rPr>
          <w:rFonts w:ascii="Arial" w:hAnsi="Arial" w:cs="Arial"/>
          <w:lang w:val="en-US"/>
        </w:rPr>
        <w:t xml:space="preserve"> dan rutinitas. Mekanisme yang memfasilitasi arahan meliputi hubungan hierarkis, </w:t>
      </w:r>
      <w:r>
        <w:rPr>
          <w:rFonts w:ascii="Arial" w:hAnsi="Arial" w:cs="Arial"/>
          <w:lang w:val="en-US"/>
        </w:rPr>
        <w:t>help desk</w:t>
      </w:r>
      <w:r w:rsidRPr="00020B02">
        <w:rPr>
          <w:rFonts w:ascii="Arial" w:hAnsi="Arial" w:cs="Arial"/>
          <w:lang w:val="en-US"/>
        </w:rPr>
        <w:t xml:space="preserve">, dan </w:t>
      </w:r>
      <w:r w:rsidR="00070D97">
        <w:rPr>
          <w:rFonts w:ascii="Arial" w:hAnsi="Arial" w:cs="Arial"/>
          <w:lang w:val="en-US"/>
        </w:rPr>
        <w:t>support center</w:t>
      </w:r>
      <w:r w:rsidRPr="00020B02">
        <w:rPr>
          <w:rFonts w:ascii="Arial" w:hAnsi="Arial" w:cs="Arial"/>
          <w:lang w:val="en-US"/>
        </w:rPr>
        <w:t xml:space="preserve">; sedangkan mekanisme yang memfasilitasi rutinitas meliputi kebijakan organisasi, praktik kerja, dan standar. </w:t>
      </w:r>
    </w:p>
    <w:p w14:paraId="4A3B6A5C" w14:textId="77777777" w:rsidR="00020B02" w:rsidRPr="00020B02" w:rsidRDefault="00020B02" w:rsidP="00020B02">
      <w:pPr>
        <w:spacing w:line="360" w:lineRule="auto"/>
        <w:jc w:val="both"/>
        <w:rPr>
          <w:rFonts w:ascii="Arial" w:hAnsi="Arial" w:cs="Arial"/>
          <w:lang w:val="en-US"/>
        </w:rPr>
      </w:pPr>
      <w:r w:rsidRPr="00020B02">
        <w:rPr>
          <w:rFonts w:ascii="Arial" w:hAnsi="Arial" w:cs="Arial"/>
          <w:lang w:val="en-US"/>
        </w:rPr>
        <w:lastRenderedPageBreak/>
        <w:t>Teknologi yang mendukung arahan dan rutinitas meliputi sistem pakar</w:t>
      </w:r>
      <w:r w:rsidR="00070D97">
        <w:rPr>
          <w:rFonts w:ascii="Arial" w:hAnsi="Arial" w:cs="Arial"/>
          <w:lang w:val="en-US"/>
        </w:rPr>
        <w:t>/expert system</w:t>
      </w:r>
      <w:r w:rsidRPr="00020B02">
        <w:rPr>
          <w:rFonts w:ascii="Arial" w:hAnsi="Arial" w:cs="Arial"/>
          <w:lang w:val="en-US"/>
        </w:rPr>
        <w:t xml:space="preserve">, </w:t>
      </w:r>
      <w:r w:rsidR="00070D97">
        <w:rPr>
          <w:rFonts w:ascii="Arial" w:hAnsi="Arial" w:cs="Arial"/>
          <w:lang w:val="en-US"/>
        </w:rPr>
        <w:t>decision support sustem</w:t>
      </w:r>
      <w:r w:rsidRPr="00020B02">
        <w:rPr>
          <w:rFonts w:ascii="Arial" w:hAnsi="Arial" w:cs="Arial"/>
          <w:lang w:val="en-US"/>
        </w:rPr>
        <w:t xml:space="preserve">, </w:t>
      </w:r>
      <w:r w:rsidR="00070D97">
        <w:rPr>
          <w:rFonts w:ascii="Arial" w:hAnsi="Arial" w:cs="Arial"/>
          <w:lang w:val="en-US"/>
        </w:rPr>
        <w:t>advise system</w:t>
      </w:r>
      <w:r w:rsidRPr="00020B02">
        <w:rPr>
          <w:rFonts w:ascii="Arial" w:hAnsi="Arial" w:cs="Arial"/>
          <w:lang w:val="en-US"/>
        </w:rPr>
        <w:t xml:space="preserve">, sistem diagnosis kesalahan (atau pemecahan masalah), dan sistem help desk. Teknologi ini dapat mendukung arah, seperti dalam kasus </w:t>
      </w:r>
      <w:r w:rsidR="00070D97">
        <w:rPr>
          <w:rFonts w:ascii="Arial" w:hAnsi="Arial" w:cs="Arial"/>
          <w:lang w:val="en-US"/>
        </w:rPr>
        <w:t>service support</w:t>
      </w:r>
      <w:r w:rsidRPr="00020B02">
        <w:rPr>
          <w:rFonts w:ascii="Arial" w:hAnsi="Arial" w:cs="Arial"/>
          <w:lang w:val="en-US"/>
        </w:rPr>
        <w:t xml:space="preserve"> lapangan yang ingin memecahkan masalah produk tertentu; atau dapat mendukung rutinitas, seperti dalam kasus perwakilan layanan pelanggan yang mungkin perlu mengidentifikasi mekanisme pengiriman produk alternatif saat mempersiapkan pengiriman pesanan. Selain itu, mekanisme dan teknologi dapat memfasilitasi aplikasi pengetahuan melalui arahan dan rutinitas baik di dalam atau di seluruh organisasi.</w:t>
      </w:r>
    </w:p>
    <w:p w14:paraId="646C214A" w14:textId="77777777" w:rsidR="00020B02" w:rsidRDefault="00020B02" w:rsidP="00020B02">
      <w:pPr>
        <w:spacing w:line="360" w:lineRule="auto"/>
        <w:jc w:val="both"/>
        <w:rPr>
          <w:rFonts w:ascii="Arial" w:hAnsi="Arial" w:cs="Arial"/>
          <w:lang w:val="en-US"/>
        </w:rPr>
      </w:pPr>
      <w:r w:rsidRPr="00020B02">
        <w:rPr>
          <w:rFonts w:ascii="Arial" w:hAnsi="Arial" w:cs="Arial"/>
          <w:lang w:val="en-US"/>
        </w:rPr>
        <w:t>Untuk tinjauan singkat tentang apa itu sistem aplikasi pengetahuan dan bagaimana mereka digunakan, mari kita lihat studi kasus singkat tentang bagaimana NEC Corporation mendefinisikan kembali cara organisasi dapat menerapkan pengalaman kolektif mereka untuk menghasilkan lebih baik per</w:t>
      </w:r>
      <w:r w:rsidR="00070D97">
        <w:rPr>
          <w:rFonts w:ascii="Arial" w:hAnsi="Arial" w:cs="Arial"/>
          <w:lang w:val="en-US"/>
        </w:rPr>
        <w:t>angkat lunak berkualitas tingg</w:t>
      </w:r>
      <w:r w:rsidRPr="00020B02">
        <w:rPr>
          <w:rFonts w:ascii="Arial" w:hAnsi="Arial" w:cs="Arial"/>
          <w:lang w:val="en-US"/>
        </w:rPr>
        <w:t>.</w:t>
      </w:r>
    </w:p>
    <w:p w14:paraId="2345F3DE" w14:textId="77777777" w:rsidR="00020B02" w:rsidRDefault="00020B02" w:rsidP="00020B02">
      <w:pPr>
        <w:spacing w:line="360" w:lineRule="auto"/>
        <w:jc w:val="both"/>
        <w:rPr>
          <w:rFonts w:ascii="Arial" w:hAnsi="Arial" w:cs="Arial"/>
          <w:lang w:val="en-US"/>
        </w:rPr>
      </w:pPr>
    </w:p>
    <w:p w14:paraId="4DA95946" w14:textId="77777777" w:rsidR="00070D97" w:rsidRPr="00070D97" w:rsidRDefault="00070D97" w:rsidP="00070D97">
      <w:pPr>
        <w:spacing w:line="360" w:lineRule="auto"/>
        <w:jc w:val="both"/>
        <w:rPr>
          <w:rFonts w:ascii="Arial" w:hAnsi="Arial" w:cs="Arial"/>
          <w:lang w:val="en-US"/>
        </w:rPr>
      </w:pPr>
      <w:r w:rsidRPr="00070D97">
        <w:rPr>
          <w:rFonts w:ascii="Arial" w:hAnsi="Arial" w:cs="Arial"/>
          <w:lang w:val="en-US"/>
        </w:rPr>
        <w:t>Menerapkan Pengalaman Organisasi untuk Menghasilkan Perangkat Lunak Berkualitas</w:t>
      </w:r>
    </w:p>
    <w:p w14:paraId="74D2B329" w14:textId="77777777" w:rsidR="00070D97" w:rsidRPr="00070D97" w:rsidRDefault="00070D97" w:rsidP="00070D97">
      <w:pPr>
        <w:spacing w:line="360" w:lineRule="auto"/>
        <w:jc w:val="both"/>
        <w:rPr>
          <w:rFonts w:ascii="Arial" w:hAnsi="Arial" w:cs="Arial"/>
          <w:lang w:val="en-US"/>
        </w:rPr>
      </w:pPr>
      <w:r w:rsidRPr="00070D97">
        <w:rPr>
          <w:rFonts w:ascii="Arial" w:hAnsi="Arial" w:cs="Arial"/>
          <w:lang w:val="en-US"/>
        </w:rPr>
        <w:t>NEC adalah perusahaan global terkemuka yang memproduksi produk-produk canggih untuk jaringan broadband dan pasar Internet seluler. Pada tahun 1981, NEC mengakui perlunya memperluas kegiatan kontrol kualitas (QC) mereka ke domain pengembangan perangkat lunak. Untuk mencapai tujuan ini, perusahaan membentuk struktur perusahaan di seluruh perusahaan untuk membantu karyawan dalam menerapkan prinsip-prinsip kontrol kualitas perangkat lunak (SWQC). Kegiatan QC biasanya menghasilkan laporan kasus yang menguraikan analisis masalah, kemungkinan akar masalahnya, tindakan korektif yang diambil, dan hasil dari tindakan korektif.</w:t>
      </w:r>
    </w:p>
    <w:p w14:paraId="523018D7" w14:textId="77777777" w:rsidR="00070D97" w:rsidRPr="00070D97" w:rsidRDefault="00070D97" w:rsidP="00070D97">
      <w:pPr>
        <w:widowControl w:val="0"/>
        <w:autoSpaceDE w:val="0"/>
        <w:autoSpaceDN w:val="0"/>
        <w:adjustRightInd w:val="0"/>
        <w:spacing w:after="240" w:line="360" w:lineRule="auto"/>
        <w:jc w:val="both"/>
        <w:rPr>
          <w:rFonts w:ascii="Times Roman" w:eastAsia="PMingLiU" w:hAnsi="Times Roman" w:cs="Times Roman"/>
          <w:color w:val="000000"/>
          <w:lang w:val="en-US" w:eastAsia="en-US"/>
        </w:rPr>
      </w:pPr>
      <w:r w:rsidRPr="00070D97">
        <w:rPr>
          <w:rFonts w:ascii="Arial" w:hAnsi="Arial" w:cs="Arial"/>
          <w:lang w:val="en-US"/>
        </w:rPr>
        <w:t xml:space="preserve">Pada 1991, perusahaan telah mengumpulkan lebih dari 25.000 kasus seperti itu dalam upaya untuk menerapkan peningkatan produktivitas di seluruh organisasi. Awalnya laporan kasus disimpan dalam sebuah buku dan kemudian dalam database yang dapat dicari, tetapi orang-orang merasa sulit untuk mencari dan menerapkan kasus QC. NEC kemudian memutuskan untuk mengimplementasikan penasihat software quality control advisor  (SQUAD), 1 berdasarkan metodologi penalaran berbasis kasus, untuk meningkatkan akses pengguna dan aplikasi kasus QC yang dilaporkan. Kasus-kasus dalam SQUAD dinominasikan melalui komite peninjau yang meninjau setiap kasus dan memilih kasus-kasus terbaik. Kasus dipilih berdasarkan </w:t>
      </w:r>
      <w:r w:rsidRPr="00070D97">
        <w:rPr>
          <w:rFonts w:ascii="Arial" w:hAnsi="Arial" w:cs="Arial"/>
          <w:lang w:val="en-US"/>
        </w:rPr>
        <w:lastRenderedPageBreak/>
        <w:t>kualitas analisis, signifikansi hasil, dan seberapa digeneralisasikan masalahnya.</w:t>
      </w:r>
    </w:p>
    <w:p w14:paraId="1A35CE25" w14:textId="77777777" w:rsidR="00070D97" w:rsidRPr="00070D97" w:rsidRDefault="00070D97" w:rsidP="00070D97">
      <w:pPr>
        <w:spacing w:line="360" w:lineRule="auto"/>
        <w:jc w:val="both"/>
        <w:rPr>
          <w:rFonts w:ascii="Arial" w:hAnsi="Arial" w:cs="Arial"/>
          <w:lang w:val="en-US"/>
        </w:rPr>
      </w:pPr>
      <w:r w:rsidRPr="00070D97">
        <w:rPr>
          <w:rFonts w:ascii="Arial" w:hAnsi="Arial" w:cs="Arial"/>
          <w:b/>
          <w:lang w:val="en-US"/>
        </w:rPr>
        <w:t>Insentif</w:t>
      </w:r>
      <w:r w:rsidRPr="00070D97">
        <w:rPr>
          <w:rFonts w:ascii="Arial" w:hAnsi="Arial" w:cs="Arial"/>
          <w:lang w:val="en-US"/>
        </w:rPr>
        <w:t xml:space="preserve"> yang memadai dibentuk untuk mendorong partisipasi karyawan. Awalnya sekitar 3.000 kasus diajukan setiap tahun, dan kemudian pengiriman baru menurun menjadi sekitar 1.000 kasus per tahun. Penurunan signifikan dalam tingkat pengajuan kasus baru terjadi karena sebagian besar kasus khas sudah dilaporkan dalam sistem. Pada 1994, sistem tersebut mewakili sekitar 24.000 kasus dan melayani lebih dari 150.000 pengguna.</w:t>
      </w:r>
    </w:p>
    <w:p w14:paraId="1D321359" w14:textId="77777777" w:rsidR="00070D97" w:rsidRDefault="00070D97" w:rsidP="00070D97">
      <w:pPr>
        <w:spacing w:line="360" w:lineRule="auto"/>
        <w:jc w:val="both"/>
        <w:rPr>
          <w:rFonts w:ascii="Arial" w:hAnsi="Arial" w:cs="Arial"/>
          <w:lang w:val="en-US"/>
        </w:rPr>
      </w:pPr>
      <w:r w:rsidRPr="00070D97">
        <w:rPr>
          <w:rFonts w:ascii="Arial" w:hAnsi="Arial" w:cs="Arial"/>
          <w:lang w:val="en-US"/>
        </w:rPr>
        <w:t>Beberapa faktor keberhasilan yang menandai pengembangan SQUAD termasuk biaya pengembangan yang rendah, karena pengembangannya hanya membutuhkan empat orang-bulan. Selain itu, pengembangan SQUAD mendukung modifikasi tambahan, karena memungkinkan kasus untuk secara bertahap dimasukkan dalam basis data kasus. Pada 1991, diperkirakan bahwa SQUAD telah membayar kepada organisasi lebih dari 100 juta dolar per tahun.</w:t>
      </w:r>
    </w:p>
    <w:p w14:paraId="251CEFC3" w14:textId="77777777" w:rsidR="001E5F9D" w:rsidRDefault="001E5F9D" w:rsidP="00020B02">
      <w:pPr>
        <w:spacing w:line="360" w:lineRule="auto"/>
        <w:jc w:val="both"/>
        <w:rPr>
          <w:rFonts w:ascii="Arial" w:hAnsi="Arial" w:cs="Arial"/>
          <w:lang w:val="en-US"/>
        </w:rPr>
      </w:pPr>
    </w:p>
    <w:p w14:paraId="6226C8AE" w14:textId="77777777" w:rsidR="00B22B2F" w:rsidRPr="00B22B2F" w:rsidRDefault="00B22B2F" w:rsidP="00B22B2F">
      <w:pPr>
        <w:spacing w:line="360" w:lineRule="auto"/>
        <w:jc w:val="both"/>
        <w:rPr>
          <w:rFonts w:ascii="Arial" w:hAnsi="Arial" w:cs="Arial"/>
          <w:lang w:val="en-US"/>
        </w:rPr>
      </w:pPr>
      <w:r w:rsidRPr="00B22B2F">
        <w:rPr>
          <w:rFonts w:ascii="Arial" w:hAnsi="Arial" w:cs="Arial"/>
          <w:lang w:val="en-US"/>
        </w:rPr>
        <w:t>KECERDASAN BUATAN</w:t>
      </w:r>
    </w:p>
    <w:p w14:paraId="04EDA7F0" w14:textId="77777777" w:rsidR="00B22B2F" w:rsidRPr="00B22B2F" w:rsidRDefault="00B22B2F" w:rsidP="00B22B2F">
      <w:pPr>
        <w:spacing w:line="360" w:lineRule="auto"/>
        <w:jc w:val="both"/>
        <w:rPr>
          <w:rFonts w:ascii="Arial" w:hAnsi="Arial" w:cs="Arial"/>
          <w:lang w:val="en-US"/>
        </w:rPr>
      </w:pPr>
      <w:r w:rsidRPr="00B22B2F">
        <w:rPr>
          <w:rFonts w:ascii="Arial" w:hAnsi="Arial" w:cs="Arial"/>
          <w:lang w:val="en-US"/>
        </w:rPr>
        <w:t>Pada bagian ini kita mulai dengan menggambarkan perspektif historis AI, bidang ilmu komputer yang berkaitan dengan desain dan pengembangan sistem komputer yang menunjukkan kemampuan kognitif mirip manusia. Artificial Intelligence (AI) mengacu pada memungkinkan komputer untuk melakukan tugas yang menyerupai kemampuan berpikir manusia. Sama seperti KM dan kecerdasan manusia, AI dikaitkan dengan pengetahuan. Definisi untuk AI berkisar dari: sistem yang bertindak seperti manusia, sistem yang berpikir seperti manusia, sistem yang berpikir secara rasional, hingga sistem yang bertindak secara rasional (Russell dan Norvig 2002). Sistem yang bertindak seperti manusia merujuk pada mereka yang lulus Turing Test, yang mengacu pada komputer yang lulus tes oleh seorang interogator manusia, yang tidak dapat mengetahui apakah respons datang dari seseorang atau tidak. Sistem yang berpikir seperti manusia merujuk pada program komputer yang inputnya ke perilaku keluaran cocok dengan manusia, misalnya ketika memecahkan masalah, seperti bermain catur atau melakukan diagnosis medis. Sistem yang berpikir rasional merujuk pada mereka yang mengikuti logika terten</w:t>
      </w:r>
      <w:r>
        <w:rPr>
          <w:rFonts w:ascii="Arial" w:hAnsi="Arial" w:cs="Arial"/>
          <w:lang w:val="en-US"/>
        </w:rPr>
        <w:t xml:space="preserve">tu untuk menyelesaikan masalah </w:t>
      </w:r>
      <w:r w:rsidRPr="00B22B2F">
        <w:rPr>
          <w:rFonts w:ascii="Arial" w:hAnsi="Arial" w:cs="Arial"/>
          <w:lang w:val="en-US"/>
        </w:rPr>
        <w:t>karakteristik yang memungkinkan mereka untuk beroperasi secara mandiri dalam lingkungan mereka, dan bahkan beradaptasi dengan perubahan dalam menghadapi ketidakpastian.</w:t>
      </w:r>
    </w:p>
    <w:p w14:paraId="2C5044CE" w14:textId="77777777" w:rsidR="00B22B2F" w:rsidRPr="00B22B2F" w:rsidRDefault="00B22B2F" w:rsidP="00B22B2F">
      <w:pPr>
        <w:spacing w:line="360" w:lineRule="auto"/>
        <w:jc w:val="both"/>
        <w:rPr>
          <w:rFonts w:ascii="Arial" w:hAnsi="Arial" w:cs="Arial"/>
          <w:lang w:val="en-US"/>
        </w:rPr>
      </w:pPr>
      <w:r w:rsidRPr="00B22B2F">
        <w:rPr>
          <w:rFonts w:ascii="Arial" w:hAnsi="Arial" w:cs="Arial"/>
          <w:lang w:val="en-US"/>
        </w:rPr>
        <w:lastRenderedPageBreak/>
        <w:t>Biasanya komputer melakukan tugas berulang yang logis dengan sangat baik, seperti perhitungan aritmatika yang kompleks dan pengambilan dan penyimpanan basis data. Satu karakteristik umum dari tugas-tugas komputer konvensional ini adalah sifat algoritmiknya, yang berarti bahwa mereka menggunakan instruksi yang dirancang secara tepat dan logis untuk menghasilkan output yang benar dan berbeda. Manusia, sebaliknya, unggul dalam memecahkan masalah menggunakan simbol-simbol yang makna tertentu dapat dilampirkan, seperti memahami makna sebuah puisi. Inteligensi buatan berurusan dengan manipulasi simbol-simbol ini. Oleh karena itu, definisi kami sendiri tentang AI (Becerra-Fernandez et al. 2004) dalam istilah yang lebih spesifik adalah:</w:t>
      </w:r>
    </w:p>
    <w:p w14:paraId="1E6C6988" w14:textId="77777777" w:rsidR="00B22B2F" w:rsidRPr="00B22B2F" w:rsidRDefault="00B22B2F" w:rsidP="00B22B2F">
      <w:pPr>
        <w:spacing w:line="360" w:lineRule="auto"/>
        <w:jc w:val="both"/>
        <w:rPr>
          <w:rFonts w:ascii="Arial" w:hAnsi="Arial" w:cs="Arial"/>
          <w:lang w:val="en-US"/>
        </w:rPr>
      </w:pPr>
      <w:r w:rsidRPr="00B22B2F">
        <w:rPr>
          <w:rFonts w:ascii="Arial" w:hAnsi="Arial" w:cs="Arial"/>
          <w:lang w:val="en-US"/>
        </w:rPr>
        <w:t>Ilmu yang menyediakan komputer dengan kemampuan untuk mewakili dan memanipulasi simbol sehingga mereka dapat digunakan untuk memecahkan masalah yang tidak mudah dipecahkan melalui model algoritmik.</w:t>
      </w:r>
    </w:p>
    <w:p w14:paraId="40193FF4" w14:textId="77777777" w:rsidR="001E5F9D" w:rsidRDefault="00B22B2F" w:rsidP="00B22B2F">
      <w:pPr>
        <w:spacing w:line="360" w:lineRule="auto"/>
        <w:jc w:val="both"/>
        <w:rPr>
          <w:rFonts w:ascii="Arial" w:hAnsi="Arial" w:cs="Arial"/>
          <w:lang w:val="en-US"/>
        </w:rPr>
      </w:pPr>
      <w:r w:rsidRPr="00B22B2F">
        <w:rPr>
          <w:rFonts w:ascii="Arial" w:hAnsi="Arial" w:cs="Arial"/>
          <w:lang w:val="en-US"/>
        </w:rPr>
        <w:t>Sistem AI modern didasarkan pada pemahaman bahwa kecerdasan dan pengetahuan saling terkait erat. Pengetahuan dikaitkan dengan simbol-simbol kognitif yang kita manipulasi, sedangkan kecerdasan manusia mengacu pada kemampuan kita untuk belajar dan berkomunikasi untuk menyelesaikan masalah.</w:t>
      </w:r>
    </w:p>
    <w:p w14:paraId="23B73A4D" w14:textId="77777777" w:rsidR="00B22B2F" w:rsidRPr="00B22B2F" w:rsidRDefault="00B22B2F" w:rsidP="00B22B2F">
      <w:pPr>
        <w:spacing w:line="360" w:lineRule="auto"/>
        <w:jc w:val="both"/>
        <w:rPr>
          <w:rFonts w:ascii="Arial" w:hAnsi="Arial" w:cs="Arial"/>
          <w:lang w:val="en-US"/>
        </w:rPr>
      </w:pPr>
      <w:r w:rsidRPr="00B22B2F">
        <w:rPr>
          <w:rFonts w:ascii="Arial" w:hAnsi="Arial" w:cs="Arial"/>
          <w:lang w:val="en-US"/>
        </w:rPr>
        <w:t>Namun, ketika kita menilai kinerja siswa di kelas atau memutuskan siapa yang akan dipekerjakan, kita biasanya fokus pada seberapa banyak yang mereka ketahui, bukan kecerdasan mereka. Orang dilahirkan dengan tingkat kecerdasan tertentu, yang mereka gunakan untuk belajar dan dengan demikian memperoleh pengetahuan baru. Beberapa sistem AI (juga dikenal sebagai sistem berbasis pengetahuan atau sistem aplikasi pengetahuan) mencoba untuk meniru kemampuan pemecahan masalah dari pemecah masalah yang terampil dalam domain tertentu. Sistem cerdas menawarkan kepada kita teknologi untuk mengelola pengetahuan — yaitu, untuk menerapkan, menangkap, berbagi, dan menemukannya.</w:t>
      </w:r>
    </w:p>
    <w:p w14:paraId="47445A76" w14:textId="77777777" w:rsidR="001E5F9D" w:rsidRDefault="00B22B2F" w:rsidP="00B22B2F">
      <w:pPr>
        <w:spacing w:line="360" w:lineRule="auto"/>
        <w:jc w:val="both"/>
        <w:rPr>
          <w:rFonts w:ascii="Arial" w:hAnsi="Arial" w:cs="Arial"/>
          <w:lang w:val="en-US"/>
        </w:rPr>
      </w:pPr>
      <w:r w:rsidRPr="00B22B2F">
        <w:rPr>
          <w:rFonts w:ascii="Arial" w:hAnsi="Arial" w:cs="Arial"/>
          <w:lang w:val="en-US"/>
        </w:rPr>
        <w:t>Gagasan menciptakan komputer yang menyerupai kemampuan kecerdasan manusia dapat ditelusuri hingga 1950-an, ketika para ilmuwan meramalkan pengembangan mesin tersebut dalam satu dekade. Meskipun para ilmuwan yang sama mungkin telah meremehkan kerumitan pikiran manusia, penelitian AI membuat langkah signifikan. Istilah "kecerdasan artifisial" diciptakan oleh John McCarthy selama lokakarya yang ia selenggarakan di Dartmouth College pada tahun 1956, di mana ia mengumpulkan empat perintis lapangan: John McCarthy, Marvin Minsky, Allan Newell, dan Herbert Simon.</w:t>
      </w:r>
    </w:p>
    <w:p w14:paraId="244F4D71" w14:textId="77777777" w:rsidR="00B22B2F" w:rsidRPr="00B22B2F" w:rsidRDefault="005C7C98" w:rsidP="00B22B2F">
      <w:pPr>
        <w:spacing w:line="360" w:lineRule="auto"/>
        <w:jc w:val="both"/>
        <w:rPr>
          <w:rFonts w:ascii="Arial" w:hAnsi="Arial" w:cs="Arial"/>
          <w:lang w:val="en-US"/>
        </w:rPr>
      </w:pPr>
      <w:r>
        <w:rPr>
          <w:rFonts w:ascii="Arial" w:hAnsi="Arial" w:cs="Arial"/>
          <w:lang w:val="en-US"/>
        </w:rPr>
        <w:lastRenderedPageBreak/>
        <w:t>RULE BASE SYSTM</w:t>
      </w:r>
    </w:p>
    <w:p w14:paraId="115AA319" w14:textId="77777777" w:rsidR="00B22B2F" w:rsidRPr="00B22B2F" w:rsidRDefault="00B22B2F" w:rsidP="00B22B2F">
      <w:pPr>
        <w:spacing w:line="360" w:lineRule="auto"/>
        <w:jc w:val="both"/>
        <w:rPr>
          <w:rFonts w:ascii="Arial" w:hAnsi="Arial" w:cs="Arial"/>
          <w:lang w:val="en-US"/>
        </w:rPr>
      </w:pPr>
      <w:r w:rsidRPr="00B22B2F">
        <w:rPr>
          <w:rFonts w:ascii="Arial" w:hAnsi="Arial" w:cs="Arial"/>
          <w:lang w:val="en-US"/>
        </w:rPr>
        <w:t xml:space="preserve">Secara tradisional, pengembangan sistem berbasis pengetahuan telah didasarkan pada penggunaan aturan atau model untuk mewakili pengetahuan domain. Pengembangan sistem tersebut membutuhkan kolaborasi ahli materi pelajaran dengan insinyur pengetahuan, yang terakhir bertanggung jawab untuk elisitasi dan representasi pengetahuan pakar. </w:t>
      </w:r>
    </w:p>
    <w:p w14:paraId="5D2FAEA7" w14:textId="77777777" w:rsidR="001E5F9D" w:rsidRDefault="00B22B2F" w:rsidP="00B22B2F">
      <w:pPr>
        <w:spacing w:line="360" w:lineRule="auto"/>
        <w:jc w:val="both"/>
        <w:rPr>
          <w:rFonts w:ascii="Arial" w:hAnsi="Arial" w:cs="Arial"/>
          <w:lang w:val="en-US"/>
        </w:rPr>
      </w:pPr>
      <w:r w:rsidRPr="00B22B2F">
        <w:rPr>
          <w:rFonts w:ascii="Arial" w:hAnsi="Arial" w:cs="Arial"/>
          <w:lang w:val="en-US"/>
        </w:rPr>
        <w:t xml:space="preserve">Proses pengembangan sistem aplikasi pengetahuan membutuhkan </w:t>
      </w:r>
      <w:r>
        <w:rPr>
          <w:rFonts w:ascii="Arial" w:hAnsi="Arial" w:cs="Arial"/>
          <w:lang w:val="en-US"/>
        </w:rPr>
        <w:t xml:space="preserve">kemunculan </w:t>
      </w:r>
      <w:r w:rsidRPr="00B22B2F">
        <w:rPr>
          <w:rFonts w:ascii="Arial" w:hAnsi="Arial" w:cs="Arial"/>
          <w:lang w:val="en-US"/>
        </w:rPr>
        <w:t xml:space="preserve">pengetahuan dari pakar dan mewakilinya bentuk yang dapat digunakan oleh komputer. Proses ini disebut rekayasa pengetahuan. Insinyur pengetahuan biasanya membangun sistem aplikasi pengetahuan dengan terlebih dahulu mewawancarai pakar domain dan mewakili pengetahuan tersebut lebih umum dalam serangkaian heuristik, atau aturan praktis. Para ahli mengembangkan aturan praktis ini selama bertahun-tahun pengalaman praktis dalam memecahkan masalah. Agar komputer memahami aturan-aturan ini, kami mewakilinya sebagai aturan produksi atau pernyataan IF-THEN. Sebagai contoh: JIKA jumlah karyawan kurang dari 500, KEMUDIAN perusahaan adalah bisnis kecil adalah salah satu aturan yang diperiksa oleh SOS Advisor untuk memastikan perusahaan tersebut memenuhi syarat untuk program </w:t>
      </w:r>
      <w:r>
        <w:rPr>
          <w:rFonts w:ascii="Arial" w:hAnsi="Arial" w:cs="Arial"/>
          <w:lang w:val="en-US"/>
        </w:rPr>
        <w:t>peminjamang(contoh)</w:t>
      </w:r>
      <w:r w:rsidRPr="00B22B2F">
        <w:rPr>
          <w:rFonts w:ascii="Arial" w:hAnsi="Arial" w:cs="Arial"/>
          <w:lang w:val="en-US"/>
        </w:rPr>
        <w:t>. Aturan adalah paradigma representasi pengetahuan yang paling umum digunakan, mungkin karena penerapannya yang intuitif. Bagian IF adalah kondisi (juga premis atau anteseden), yang menguji nilai kebenaran dari serangkaian asersi. Jika pernyataan itu benar, maka THEN bagian dari aturan (juga tindakan, kesimpulan, atau konsekuensi) juga disimpulkan sebagai fakta.</w:t>
      </w:r>
    </w:p>
    <w:p w14:paraId="094C1BD5" w14:textId="77777777" w:rsidR="00B22B2F" w:rsidRDefault="00B22B2F" w:rsidP="005A017B">
      <w:pPr>
        <w:spacing w:line="360" w:lineRule="auto"/>
        <w:jc w:val="both"/>
        <w:rPr>
          <w:rFonts w:ascii="Arial" w:hAnsi="Arial" w:cs="Arial"/>
          <w:lang w:val="sv-SE"/>
        </w:rPr>
      </w:pPr>
    </w:p>
    <w:p w14:paraId="47D461B7" w14:textId="77777777" w:rsidR="005C7C98" w:rsidRPr="005C7C98" w:rsidRDefault="005C7C98" w:rsidP="005C7C98">
      <w:pPr>
        <w:spacing w:line="360" w:lineRule="auto"/>
        <w:jc w:val="both"/>
        <w:rPr>
          <w:rFonts w:ascii="Arial" w:hAnsi="Arial" w:cs="Arial"/>
          <w:lang w:val="sv-SE"/>
        </w:rPr>
      </w:pPr>
      <w:r>
        <w:rPr>
          <w:rFonts w:ascii="Arial" w:hAnsi="Arial" w:cs="Arial"/>
          <w:lang w:val="sv-SE"/>
        </w:rPr>
        <w:t>CASE BASE REASONING SYSTEM</w:t>
      </w:r>
    </w:p>
    <w:p w14:paraId="39B5912F" w14:textId="77777777" w:rsidR="005C7C98" w:rsidRPr="005C7C98" w:rsidRDefault="005C7C98" w:rsidP="005C7C98">
      <w:pPr>
        <w:spacing w:line="360" w:lineRule="auto"/>
        <w:jc w:val="both"/>
        <w:rPr>
          <w:rFonts w:ascii="Arial" w:hAnsi="Arial" w:cs="Arial"/>
          <w:lang w:val="sv-SE"/>
        </w:rPr>
      </w:pPr>
      <w:r w:rsidRPr="005C7C98">
        <w:rPr>
          <w:rFonts w:ascii="Arial" w:hAnsi="Arial" w:cs="Arial"/>
          <w:lang w:val="sv-SE"/>
        </w:rPr>
        <w:t>Meskipun pendekatan aturan untuk representasi pengetahuan telah menghasilkan banyak contoh sistem aplikasi pengetahuan yang sukses, banyak dari sistem ini semakin didasarkan pada implementasi metodologi penalaran berbasis kasus.</w:t>
      </w:r>
    </w:p>
    <w:p w14:paraId="058F7A8A" w14:textId="77777777" w:rsidR="005C7C98" w:rsidRPr="005C7C98" w:rsidRDefault="005C7C98" w:rsidP="005C7C98">
      <w:pPr>
        <w:spacing w:line="360" w:lineRule="auto"/>
        <w:jc w:val="both"/>
        <w:rPr>
          <w:rFonts w:ascii="Arial" w:hAnsi="Arial" w:cs="Arial"/>
          <w:lang w:val="sv-SE"/>
        </w:rPr>
      </w:pPr>
      <w:r w:rsidRPr="005C7C98">
        <w:rPr>
          <w:rFonts w:ascii="Arial" w:hAnsi="Arial" w:cs="Arial"/>
          <w:lang w:val="sv-SE"/>
        </w:rPr>
        <w:t xml:space="preserve">Case-based reasoning (CBR) adalah teknik kecerdasan buatan yang dirancang untuk meniru pemecahan masalah manusia. CBR didasarkan pada model memori dinamis Schank (1982). Tujuannya adalah untuk meniru cara manusia memecahkan masalah. Ketika dihadapkan dengan masalah baru, manusia mencari ingatan mereka untuk masalah masa lalu yang menyerupai masalah saat ini dan mengadaptasi solusi sebelumnya untuk "menyesuaikan" masalah saat ini. CBR adalah metode penalaran analogis yang memanfaatkan kasus atau pengalaman </w:t>
      </w:r>
      <w:r w:rsidRPr="005C7C98">
        <w:rPr>
          <w:rFonts w:ascii="Arial" w:hAnsi="Arial" w:cs="Arial"/>
          <w:lang w:val="sv-SE"/>
        </w:rPr>
        <w:lastRenderedPageBreak/>
        <w:t>lama dalam upaya menyelesaikan masalah, mengkritik solusi, menjelaskan situasi anomali, atau menafsirkan situasi (Aamodt dan Plaza 1994; Kolodner 1991, 1993; Leake 1996; Watson 2003). Sistem aplikasi pengetahuan berbasis kasus yang khas akan terdiri dari proses berikut:</w:t>
      </w:r>
    </w:p>
    <w:p w14:paraId="6C5CB807" w14:textId="77777777" w:rsidR="005C7C98" w:rsidRPr="005C7C98" w:rsidRDefault="005C7C98" w:rsidP="005C7C98">
      <w:pPr>
        <w:pStyle w:val="ListParagraph"/>
        <w:numPr>
          <w:ilvl w:val="0"/>
          <w:numId w:val="37"/>
        </w:numPr>
        <w:spacing w:line="360" w:lineRule="auto"/>
        <w:jc w:val="both"/>
        <w:rPr>
          <w:rFonts w:ascii="Arial" w:hAnsi="Arial" w:cs="Arial"/>
          <w:lang w:val="sv-SE"/>
        </w:rPr>
      </w:pPr>
      <w:r w:rsidRPr="005C7C98">
        <w:rPr>
          <w:rFonts w:ascii="Arial" w:hAnsi="Arial" w:cs="Arial"/>
          <w:lang w:val="sv-SE"/>
        </w:rPr>
        <w:t>Cari perpustakaan perpustakaan untuk kasus serupa. Ini hanya menggunakan mesin pencari yang memeriksa hanya kasus yang sesuai dan bukan seluruh perpustakaan kasus, karena mungkin cukup besar.</w:t>
      </w:r>
    </w:p>
    <w:p w14:paraId="3C0CD1B7" w14:textId="77777777" w:rsidR="005C7C98" w:rsidRPr="005C7C98" w:rsidRDefault="005C7C98" w:rsidP="005C7C98">
      <w:pPr>
        <w:pStyle w:val="ListParagraph"/>
        <w:numPr>
          <w:ilvl w:val="0"/>
          <w:numId w:val="37"/>
        </w:numPr>
        <w:spacing w:line="360" w:lineRule="auto"/>
        <w:jc w:val="both"/>
        <w:rPr>
          <w:rFonts w:ascii="Arial" w:hAnsi="Arial" w:cs="Arial"/>
          <w:lang w:val="sv-SE"/>
        </w:rPr>
      </w:pPr>
      <w:r w:rsidRPr="005C7C98">
        <w:rPr>
          <w:rFonts w:ascii="Arial" w:hAnsi="Arial" w:cs="Arial"/>
          <w:lang w:val="sv-SE"/>
        </w:rPr>
        <w:t>Pilih dan ambil kasing yang paling mirip. Masalah baru diselesaikan dengan mengambil kembali kasus yang sebelumnya dialami. Ini menyiratkan memiliki sarana untuk membandingkan setiap kasus yang diperiksa dengan masalah saat ini, mengukur kesamaan mereka, dan entah bagaimana memeringkat mereka dalam mengurangi urutan kesamaan.</w:t>
      </w:r>
    </w:p>
    <w:p w14:paraId="52D625FB" w14:textId="77777777" w:rsidR="005C7C98" w:rsidRPr="005C7C98" w:rsidRDefault="005C7C98" w:rsidP="005C7C98">
      <w:pPr>
        <w:pStyle w:val="ListParagraph"/>
        <w:numPr>
          <w:ilvl w:val="0"/>
          <w:numId w:val="37"/>
        </w:numPr>
        <w:spacing w:line="360" w:lineRule="auto"/>
        <w:jc w:val="both"/>
        <w:rPr>
          <w:rFonts w:ascii="Arial" w:hAnsi="Arial" w:cs="Arial"/>
          <w:lang w:val="sv-SE"/>
        </w:rPr>
      </w:pPr>
      <w:r w:rsidRPr="005C7C98">
        <w:rPr>
          <w:rFonts w:ascii="Arial" w:hAnsi="Arial" w:cs="Arial"/>
          <w:lang w:val="sv-SE"/>
        </w:rPr>
        <w:t>Adaptasi solusi untuk kasus yang paling mirip. Jika masalah saat ini dan kasus yang paling mirip tidak cukup mirip, maka solusinya mungkin harus disesuaikan agar sesuai dengan kebutuhan masalah saat ini. Masalah baru akan diselesaikan dengan bantuan solusi lama yang telah disesuaikan dengan masalah baru.</w:t>
      </w:r>
    </w:p>
    <w:p w14:paraId="7C7BF97A" w14:textId="77777777" w:rsidR="005C7C98" w:rsidRPr="005C7C98" w:rsidRDefault="005C7C98" w:rsidP="005C7C98">
      <w:pPr>
        <w:pStyle w:val="ListParagraph"/>
        <w:numPr>
          <w:ilvl w:val="0"/>
          <w:numId w:val="37"/>
        </w:numPr>
        <w:spacing w:line="360" w:lineRule="auto"/>
        <w:jc w:val="both"/>
        <w:rPr>
          <w:rFonts w:ascii="Arial" w:hAnsi="Arial" w:cs="Arial"/>
          <w:lang w:val="sv-SE"/>
        </w:rPr>
      </w:pPr>
      <w:r w:rsidRPr="005C7C98">
        <w:rPr>
          <w:rFonts w:ascii="Arial" w:hAnsi="Arial" w:cs="Arial"/>
          <w:lang w:val="sv-SE"/>
        </w:rPr>
        <w:t>Terapkan solusi yang dihasilkan dan dapatkan umpan balik. Setelah solusi atau klasifikasi dihasilkan oleh sistem, itu harus diterapkan pada masalah. Efeknya pada masalah dimasukkan kembali ke sistem CBR untuk klasifikasi solusinya (sebagai keberhasilan atau kegagalan).</w:t>
      </w:r>
    </w:p>
    <w:p w14:paraId="3B1EC1B8" w14:textId="77777777" w:rsidR="00B22B2F" w:rsidRPr="005C7C98" w:rsidRDefault="005C7C98" w:rsidP="005C7C98">
      <w:pPr>
        <w:pStyle w:val="ListParagraph"/>
        <w:numPr>
          <w:ilvl w:val="0"/>
          <w:numId w:val="37"/>
        </w:numPr>
        <w:spacing w:line="360" w:lineRule="auto"/>
        <w:jc w:val="both"/>
        <w:rPr>
          <w:rFonts w:ascii="Arial" w:hAnsi="Arial" w:cs="Arial"/>
          <w:lang w:val="sv-SE"/>
        </w:rPr>
      </w:pPr>
      <w:r w:rsidRPr="005C7C98">
        <w:rPr>
          <w:rFonts w:ascii="Arial" w:hAnsi="Arial" w:cs="Arial"/>
          <w:lang w:val="sv-SE"/>
        </w:rPr>
        <w:t>Tambahkan masalah yang baru diselesaikan ke pustaka kasus. Pengalaman baru kemungkinan akan berguna dalam pemecahan masalah di masa depan. Langkah ini membutuhkan pengidentifikasian jika case baru layak ditambahkan ke perpustakaan dan menempatkannya di lokasi yang sesuai di perpustakaan case.</w:t>
      </w:r>
    </w:p>
    <w:p w14:paraId="25FA8830" w14:textId="77777777" w:rsidR="005C7C98" w:rsidRDefault="005C7C98" w:rsidP="005A017B">
      <w:pPr>
        <w:spacing w:line="360" w:lineRule="auto"/>
        <w:jc w:val="both"/>
        <w:rPr>
          <w:rFonts w:ascii="Arial" w:hAnsi="Arial" w:cs="Arial"/>
          <w:lang w:val="sv-SE"/>
        </w:rPr>
      </w:pPr>
    </w:p>
    <w:p w14:paraId="174752D6" w14:textId="77777777" w:rsidR="005C7C98" w:rsidRPr="005C7C98" w:rsidRDefault="005C7C98" w:rsidP="005A017B">
      <w:pPr>
        <w:spacing w:line="360" w:lineRule="auto"/>
        <w:jc w:val="both"/>
        <w:rPr>
          <w:rFonts w:ascii="Arial" w:hAnsi="Arial" w:cs="Arial"/>
          <w:b/>
          <w:lang w:val="sv-SE"/>
        </w:rPr>
      </w:pPr>
      <w:r w:rsidRPr="005C7C98">
        <w:rPr>
          <w:rFonts w:ascii="Arial" w:hAnsi="Arial" w:cs="Arial"/>
          <w:b/>
          <w:lang w:val="sv-SE"/>
        </w:rPr>
        <w:t>Developing Knowledge Management System</w:t>
      </w:r>
    </w:p>
    <w:p w14:paraId="26419477" w14:textId="77777777" w:rsidR="005C7C98" w:rsidRPr="005C7C98" w:rsidRDefault="005C7C98" w:rsidP="005C7C98">
      <w:pPr>
        <w:spacing w:line="360" w:lineRule="auto"/>
        <w:jc w:val="both"/>
        <w:rPr>
          <w:rFonts w:ascii="Arial" w:hAnsi="Arial" w:cs="Arial"/>
          <w:lang w:val="sv-SE"/>
        </w:rPr>
      </w:pPr>
      <w:r w:rsidRPr="005C7C98">
        <w:rPr>
          <w:rFonts w:ascii="Arial" w:hAnsi="Arial" w:cs="Arial"/>
          <w:lang w:val="sv-SE"/>
        </w:rPr>
        <w:t>Di sini kami menjelaskan bagaimana membangun sistem aplikasi pengetahuan. Kami menggunakan banyak contoh dan kotak untuk meningkatkan pengalaman belajar. Bagian selanjutnya membahas berbagai jenis sistem aplikasi pengetahuan, dan contoh spesifik disajikan pada bagian selanjutnya.</w:t>
      </w:r>
    </w:p>
    <w:p w14:paraId="3CE95FF7" w14:textId="77777777" w:rsidR="005C7C98" w:rsidRPr="005C7C98" w:rsidRDefault="005C7C98" w:rsidP="005C7C98">
      <w:pPr>
        <w:spacing w:line="360" w:lineRule="auto"/>
        <w:jc w:val="both"/>
        <w:rPr>
          <w:rFonts w:ascii="Arial" w:hAnsi="Arial" w:cs="Arial"/>
          <w:lang w:val="sv-SE"/>
        </w:rPr>
      </w:pPr>
      <w:r w:rsidRPr="005C7C98">
        <w:rPr>
          <w:rFonts w:ascii="Arial" w:hAnsi="Arial" w:cs="Arial"/>
          <w:lang w:val="sv-SE"/>
        </w:rPr>
        <w:t xml:space="preserve">Implementasi yang efektif dari sistem aplikasi pengetahuan membutuhkan metodologi yang dipikirkan secara matang. Case-Method Cycle (Kitano 1993; Kitano </w:t>
      </w:r>
      <w:r w:rsidRPr="005C7C98">
        <w:rPr>
          <w:rFonts w:ascii="Arial" w:hAnsi="Arial" w:cs="Arial"/>
          <w:lang w:val="sv-SE"/>
        </w:rPr>
        <w:lastRenderedPageBreak/>
        <w:t>dan Shimazu 1996) adalah metodologi yang menggambarkan pendekatan berulang untuk secara efektif</w:t>
      </w:r>
      <w:r>
        <w:rPr>
          <w:rFonts w:ascii="Arial" w:hAnsi="Arial" w:cs="Arial"/>
          <w:lang w:val="sv-SE"/>
        </w:rPr>
        <w:t xml:space="preserve"> untuk</w:t>
      </w:r>
      <w:r w:rsidRPr="005C7C98">
        <w:t xml:space="preserve"> </w:t>
      </w:r>
      <w:r w:rsidRPr="005C7C98">
        <w:rPr>
          <w:rFonts w:ascii="Arial" w:hAnsi="Arial" w:cs="Arial"/>
          <w:lang w:val="sv-SE"/>
        </w:rPr>
        <w:t>mengembangkan CBR dan sistem aplikasi pengetahuan secara umum. Siklus-Metode Kasus menjelaskan enam proses berikut:</w:t>
      </w:r>
    </w:p>
    <w:p w14:paraId="60134C30" w14:textId="77777777" w:rsidR="005C7C98" w:rsidRPr="005C7C98" w:rsidRDefault="005C7C98" w:rsidP="005C7C98">
      <w:pPr>
        <w:pStyle w:val="ListParagraph"/>
        <w:numPr>
          <w:ilvl w:val="0"/>
          <w:numId w:val="39"/>
        </w:numPr>
        <w:spacing w:line="360" w:lineRule="auto"/>
        <w:jc w:val="both"/>
        <w:rPr>
          <w:rFonts w:ascii="Arial" w:hAnsi="Arial" w:cs="Arial"/>
          <w:lang w:val="sv-SE"/>
        </w:rPr>
      </w:pPr>
      <w:r w:rsidRPr="005C7C98">
        <w:rPr>
          <w:rFonts w:ascii="Arial" w:hAnsi="Arial" w:cs="Arial"/>
          <w:lang w:val="sv-SE"/>
        </w:rPr>
        <w:t>Proses pengembangan sistem — Proses ini didasarkan pada pendekatan rekayasa perangkat lunak standar, dan tujuannya adalah untuk mengembangkan sistem aplikasi pengetahuan yang akan menyimpan kasus baru dan mengambil kasus yang relevan.</w:t>
      </w:r>
    </w:p>
    <w:p w14:paraId="5F5EB5E3" w14:textId="77777777" w:rsidR="005C7C98" w:rsidRPr="005C7C98" w:rsidRDefault="005C7C98" w:rsidP="005C7C98">
      <w:pPr>
        <w:pStyle w:val="ListParagraph"/>
        <w:numPr>
          <w:ilvl w:val="0"/>
          <w:numId w:val="39"/>
        </w:numPr>
        <w:spacing w:line="360" w:lineRule="auto"/>
        <w:jc w:val="both"/>
        <w:rPr>
          <w:rFonts w:ascii="Arial" w:hAnsi="Arial" w:cs="Arial"/>
          <w:lang w:val="sv-SE"/>
        </w:rPr>
      </w:pPr>
      <w:r w:rsidRPr="005C7C98">
        <w:rPr>
          <w:rFonts w:ascii="Arial" w:hAnsi="Arial" w:cs="Arial"/>
          <w:lang w:val="sv-SE"/>
        </w:rPr>
        <w:t>Proses pengembangan perpustakaan - Tujuan pengembangan proses ini dan mengelola perpustakaan kasus skala besar yang akan cukup mendukung domain yang dimaksud.</w:t>
      </w:r>
    </w:p>
    <w:p w14:paraId="4F74A73F" w14:textId="77777777" w:rsidR="005C7C98" w:rsidRPr="005C7C98" w:rsidRDefault="005C7C98" w:rsidP="005C7C98">
      <w:pPr>
        <w:pStyle w:val="ListParagraph"/>
        <w:numPr>
          <w:ilvl w:val="0"/>
          <w:numId w:val="39"/>
        </w:numPr>
        <w:spacing w:line="360" w:lineRule="auto"/>
        <w:jc w:val="both"/>
        <w:rPr>
          <w:rFonts w:ascii="Arial" w:hAnsi="Arial" w:cs="Arial"/>
          <w:lang w:val="sv-SE"/>
        </w:rPr>
      </w:pPr>
      <w:r w:rsidRPr="005C7C98">
        <w:rPr>
          <w:rFonts w:ascii="Arial" w:hAnsi="Arial" w:cs="Arial"/>
          <w:lang w:val="sv-SE"/>
        </w:rPr>
        <w:t>Proses operasi sistem — Proses ini didasarkan pada rekayasa perangkat lunak standar dan prosedur manajemen basis data relasional. Tujuannya adalah untuk menentukan instalasi, penyebaran, dan dukungan pengguna dari sistem aplikasi pengetahuan.</w:t>
      </w:r>
    </w:p>
    <w:p w14:paraId="4940F74D" w14:textId="77777777" w:rsidR="005C7C98" w:rsidRPr="005C7C98" w:rsidRDefault="005C7C98" w:rsidP="005C7C98">
      <w:pPr>
        <w:pStyle w:val="ListParagraph"/>
        <w:numPr>
          <w:ilvl w:val="0"/>
          <w:numId w:val="39"/>
        </w:numPr>
        <w:spacing w:line="360" w:lineRule="auto"/>
        <w:jc w:val="both"/>
        <w:rPr>
          <w:rFonts w:ascii="Arial" w:hAnsi="Arial" w:cs="Arial"/>
          <w:lang w:val="sv-SE"/>
        </w:rPr>
      </w:pPr>
      <w:r w:rsidRPr="005C7C98">
        <w:rPr>
          <w:rFonts w:ascii="Arial" w:hAnsi="Arial" w:cs="Arial"/>
          <w:lang w:val="sv-SE"/>
        </w:rPr>
        <w:t>Proses penambangan basis data — Proses ini menggunakan teknik aturan-pendugaan dan analisis statistik untuk menganalisis perpustakaan kasus. Langkah ini dapat membantu menyimpulkan hubungan baru antara data, yang dapat diartikulasikan untuk meningkatkan sistem aplikasi pengetahuan.</w:t>
      </w:r>
    </w:p>
    <w:p w14:paraId="5C5C0F86" w14:textId="77777777" w:rsidR="005C7C98" w:rsidRPr="005C7C98" w:rsidRDefault="005C7C98" w:rsidP="005C7C98">
      <w:pPr>
        <w:pStyle w:val="ListParagraph"/>
        <w:numPr>
          <w:ilvl w:val="0"/>
          <w:numId w:val="39"/>
        </w:numPr>
        <w:spacing w:line="360" w:lineRule="auto"/>
        <w:jc w:val="both"/>
        <w:rPr>
          <w:rFonts w:ascii="Arial" w:hAnsi="Arial" w:cs="Arial"/>
          <w:lang w:val="sv-SE"/>
        </w:rPr>
      </w:pPr>
      <w:r w:rsidRPr="005C7C98">
        <w:rPr>
          <w:rFonts w:ascii="Arial" w:hAnsi="Arial" w:cs="Arial"/>
          <w:lang w:val="sv-SE"/>
        </w:rPr>
        <w:t>Proses manajemen — proses ini menjelaskan bagaimana proyek harus dibentuk dan dukungan organisasi apa yang akan diberikan kepada proyek.</w:t>
      </w:r>
    </w:p>
    <w:p w14:paraId="52CC7D9E" w14:textId="77777777" w:rsidR="005C7C98" w:rsidRDefault="005C7C98" w:rsidP="005C7C98">
      <w:pPr>
        <w:pStyle w:val="ListParagraph"/>
        <w:numPr>
          <w:ilvl w:val="0"/>
          <w:numId w:val="39"/>
        </w:numPr>
        <w:spacing w:line="360" w:lineRule="auto"/>
        <w:jc w:val="both"/>
        <w:rPr>
          <w:rFonts w:ascii="Arial" w:hAnsi="Arial" w:cs="Arial"/>
          <w:lang w:val="sv-SE"/>
        </w:rPr>
      </w:pPr>
      <w:r w:rsidRPr="005C7C98">
        <w:rPr>
          <w:rFonts w:ascii="Arial" w:hAnsi="Arial" w:cs="Arial"/>
          <w:lang w:val="sv-SE"/>
        </w:rPr>
        <w:t>Proses transfer pengetahuan — Proses ini menjelaskan sistem insentif yang akan diterapkan untuk mendorong penerimaan dan dukungan pengguna sistem aplikasi pengetahuan. Langkah ini akan memastikan bahwa pengguna akan merasa perlu menambah pustaka kasus dengan kasus baru.</w:t>
      </w:r>
    </w:p>
    <w:p w14:paraId="09FBEC7F" w14:textId="77777777" w:rsidR="005C7C98" w:rsidRDefault="005C7C98" w:rsidP="005C7C98">
      <w:pPr>
        <w:spacing w:line="360" w:lineRule="auto"/>
        <w:jc w:val="both"/>
        <w:rPr>
          <w:rFonts w:ascii="Arial" w:hAnsi="Arial" w:cs="Arial"/>
          <w:lang w:val="sv-SE"/>
        </w:rPr>
      </w:pPr>
    </w:p>
    <w:p w14:paraId="20AC6C4D" w14:textId="77777777" w:rsidR="005C7C98" w:rsidRPr="005C7C98" w:rsidRDefault="005C7C98" w:rsidP="005C7C98">
      <w:pPr>
        <w:spacing w:line="360" w:lineRule="auto"/>
        <w:jc w:val="both"/>
        <w:rPr>
          <w:rFonts w:ascii="Arial" w:hAnsi="Arial" w:cs="Arial"/>
          <w:lang w:val="sv-SE"/>
        </w:rPr>
      </w:pPr>
      <w:r w:rsidRPr="005C7C98">
        <w:rPr>
          <w:rFonts w:ascii="Arial" w:hAnsi="Arial" w:cs="Arial"/>
          <w:lang w:val="sv-SE"/>
        </w:rPr>
        <w:t>Dalam hal mengembangkan perpustakaan kasus (langkah 2 di atas), prosesnya juga dapat dijelaskan dalam istilah subproses berikut (Kitano dan Shimazu 1996):</w:t>
      </w:r>
    </w:p>
    <w:p w14:paraId="11C3873D" w14:textId="77777777" w:rsidR="005C7C98" w:rsidRPr="005C7C98" w:rsidRDefault="005C7C98" w:rsidP="005C7C98">
      <w:pPr>
        <w:pStyle w:val="ListParagraph"/>
        <w:numPr>
          <w:ilvl w:val="0"/>
          <w:numId w:val="41"/>
        </w:numPr>
        <w:spacing w:line="360" w:lineRule="auto"/>
        <w:jc w:val="both"/>
        <w:rPr>
          <w:rFonts w:ascii="Arial" w:hAnsi="Arial" w:cs="Arial"/>
          <w:lang w:val="sv-SE"/>
        </w:rPr>
      </w:pPr>
      <w:r w:rsidRPr="005C7C98">
        <w:rPr>
          <w:rFonts w:ascii="Arial" w:hAnsi="Arial" w:cs="Arial"/>
          <w:lang w:val="sv-SE"/>
        </w:rPr>
        <w:t xml:space="preserve">Pengumpulan Kasus — Proses ini mencakup pengumpulan kasus benih, yang memberikan tampilan awal aplikasi. Misalnya, untuk sistem SQUAD yang dijelaskan dalam Kotak 6.1, pengembang memulai dengan 100 kasing kasus. Kaset benih ini digunakan untuk menentukan format untuk pengumpulan kasing masa depan dan untuk desain struktur basis data. Kasing kasus biasanya tidak mengikuti struktur yang telah ditentukan, sedangkan koleksi kasing berikutnya akan mengikuti format yang ditentukan. Jumlah kasus benih </w:t>
      </w:r>
      <w:r w:rsidRPr="005C7C98">
        <w:rPr>
          <w:rFonts w:ascii="Arial" w:hAnsi="Arial" w:cs="Arial"/>
          <w:lang w:val="sv-SE"/>
        </w:rPr>
        <w:lastRenderedPageBreak/>
        <w:t>dapat bervariasi sesuai dengan aplikasi, seperti yang akan kita lihat dalam bab ini, dan bahkan dapat dihasilkan secara artifisial dengan membuat permutasi dari kasus yang tersedia, seperti yang dibahas dalam studi kasus nanti dalam bab ini.</w:t>
      </w:r>
    </w:p>
    <w:p w14:paraId="1527EAA8" w14:textId="77777777" w:rsidR="005C7C98" w:rsidRDefault="005C7C98" w:rsidP="005C7C98">
      <w:pPr>
        <w:pStyle w:val="ListParagraph"/>
        <w:numPr>
          <w:ilvl w:val="0"/>
          <w:numId w:val="41"/>
        </w:numPr>
        <w:spacing w:line="360" w:lineRule="auto"/>
        <w:jc w:val="both"/>
        <w:rPr>
          <w:rFonts w:ascii="Arial" w:hAnsi="Arial" w:cs="Arial"/>
          <w:lang w:val="sv-SE"/>
        </w:rPr>
      </w:pPr>
      <w:r w:rsidRPr="005C7C98">
        <w:rPr>
          <w:rFonts w:ascii="Arial" w:hAnsi="Arial" w:cs="Arial"/>
          <w:lang w:val="sv-SE"/>
        </w:rPr>
        <w:t>Ekstraksi Nilai-Nilai dan Formasi Hierarki — Langkah ini sangat penting untuk mengindeks dan mengatur perpustakaan kasus. Tujuan dari fase ini adalah untuk menggali atribut yang mendefinisikan representasi kasus dan pengindeksan. Fase ini akan berupaya membuat daftar atribut yang mendefinisikan setiap kasus, daftar nilai untuk setiap atribut, dan kemungkinan pengelompokan atribut tersebut. Selain itu, hubungan antar atribut juga harus didefinisikan. Setelah hierarki ditentukan, kepentingan relatif dari setiap atribut ditentukan. Keputusan ini biasanya mencerminkan domain implementasi.</w:t>
      </w:r>
    </w:p>
    <w:p w14:paraId="3761EB0D" w14:textId="77777777" w:rsidR="009D4408" w:rsidRDefault="009D4408" w:rsidP="005C7C98">
      <w:pPr>
        <w:pStyle w:val="ListParagraph"/>
        <w:numPr>
          <w:ilvl w:val="0"/>
          <w:numId w:val="41"/>
        </w:numPr>
        <w:spacing w:line="360" w:lineRule="auto"/>
        <w:jc w:val="both"/>
        <w:rPr>
          <w:rFonts w:ascii="Arial" w:hAnsi="Arial" w:cs="Arial"/>
          <w:lang w:val="sv-SE"/>
        </w:rPr>
      </w:pPr>
      <w:r w:rsidRPr="009D4408">
        <w:rPr>
          <w:rFonts w:ascii="Arial" w:hAnsi="Arial" w:cs="Arial"/>
          <w:lang w:val="sv-SE"/>
        </w:rPr>
        <w:t>Umpan Balik — Fase ini akan memberikan umpan balik yang diperlukan bagi mereka yang memasok kasus ke sistem CBR, sehingga kualitas kasus dapat ditingkatkan.</w:t>
      </w:r>
    </w:p>
    <w:p w14:paraId="42831828" w14:textId="77777777" w:rsidR="009D4408" w:rsidRPr="009D4408" w:rsidRDefault="009D4408" w:rsidP="009D4408">
      <w:pPr>
        <w:spacing w:line="360" w:lineRule="auto"/>
        <w:jc w:val="both"/>
        <w:rPr>
          <w:rFonts w:ascii="Arial" w:hAnsi="Arial" w:cs="Arial"/>
          <w:lang w:val="sv-SE"/>
        </w:rPr>
      </w:pPr>
      <w:r w:rsidRPr="009D4408">
        <w:rPr>
          <w:rFonts w:ascii="Arial" w:hAnsi="Arial" w:cs="Arial"/>
          <w:lang w:val="sv-SE"/>
        </w:rPr>
        <w:t>Ada beberapa batasan praktis untuk pengembangan sistem aplikasi pengetahuan. Ini terkait dengan fakta bahwa sebagian besar sistem ini dikembangkan untuk melayani masalah domain khusus-tugas dan biasanya tidak terintegrasi dengan sistem perusahaan organisasi. Batasan lain juga ada — misalnya, untuk sistem aplikasi pengetahuan yang didasarkan pada teknologi CBR, batasan berikut ini berlaku (Kitano dan Shimazu 1996):</w:t>
      </w:r>
    </w:p>
    <w:p w14:paraId="3A42867B" w14:textId="77777777" w:rsidR="009D4408" w:rsidRPr="00A31131" w:rsidRDefault="009D4408" w:rsidP="00A31131">
      <w:pPr>
        <w:pStyle w:val="ListParagraph"/>
        <w:numPr>
          <w:ilvl w:val="0"/>
          <w:numId w:val="43"/>
        </w:numPr>
        <w:spacing w:line="360" w:lineRule="auto"/>
        <w:jc w:val="both"/>
        <w:rPr>
          <w:rFonts w:ascii="Arial" w:hAnsi="Arial" w:cs="Arial"/>
          <w:lang w:val="sv-SE"/>
        </w:rPr>
      </w:pPr>
      <w:r w:rsidRPr="00A31131">
        <w:rPr>
          <w:rFonts w:ascii="Arial" w:hAnsi="Arial" w:cs="Arial"/>
          <w:lang w:val="sv-SE"/>
        </w:rPr>
        <w:t xml:space="preserve">Keamanan: </w:t>
      </w:r>
      <w:r w:rsidR="00A31131" w:rsidRPr="00A31131">
        <w:rPr>
          <w:rFonts w:ascii="Arial" w:hAnsi="Arial" w:cs="Arial"/>
          <w:lang w:val="sv-SE"/>
        </w:rPr>
        <w:t>Kasus</w:t>
      </w:r>
      <w:r w:rsidRPr="00A31131">
        <w:rPr>
          <w:rFonts w:ascii="Arial" w:hAnsi="Arial" w:cs="Arial"/>
          <w:lang w:val="sv-SE"/>
        </w:rPr>
        <w:t xml:space="preserve"> dapat mencakup informasi sensitif. Sistem aplikasi pengetahuan harus mempertimbangkan penggabungan langkah-langkah keamanan, termasuk kontrol akses sesuai dengan peran pengguna. Jika sistem aplikasi pengetahuan tidak memasukkan langkah-langkah keamanan, sistem mungkin tidak menyadari nilai maksimalnya.</w:t>
      </w:r>
    </w:p>
    <w:p w14:paraId="252DEF42" w14:textId="77777777" w:rsidR="009D4408" w:rsidRPr="00A31131" w:rsidRDefault="009D4408" w:rsidP="00A31131">
      <w:pPr>
        <w:pStyle w:val="ListParagraph"/>
        <w:numPr>
          <w:ilvl w:val="0"/>
          <w:numId w:val="43"/>
        </w:numPr>
        <w:spacing w:line="360" w:lineRule="auto"/>
        <w:jc w:val="both"/>
        <w:rPr>
          <w:rFonts w:ascii="Arial" w:hAnsi="Arial" w:cs="Arial"/>
          <w:lang w:val="sv-SE"/>
        </w:rPr>
      </w:pPr>
      <w:r w:rsidRPr="00A31131">
        <w:rPr>
          <w:rFonts w:ascii="Arial" w:hAnsi="Arial" w:cs="Arial"/>
          <w:lang w:val="sv-SE"/>
        </w:rPr>
        <w:t xml:space="preserve">Skalabilitas: Sistem aplikasi pengetahuan harus mewakili jumlah kasus yang cukup besar sehingga sebagian besar pengalaman baru terwakili dalam sistem berbasis kasus. Ini berarti sistem aplikasi pengetahuan harus mencapai saturasi sebelum penempatannya. Mencapai kejenuhan sistem berarti bahwa kebanyakan kasus tipikal sudah pernah dilaporkan dalam sistem. Jumlah kasus yang diperlukan untuk mencapai perubahan titik jenuh menurut domain. Untuk SQUAD, yang dibahas sebelumnya, untuk mencapai </w:t>
      </w:r>
      <w:r w:rsidRPr="00A31131">
        <w:rPr>
          <w:rFonts w:ascii="Arial" w:hAnsi="Arial" w:cs="Arial"/>
          <w:lang w:val="sv-SE"/>
        </w:rPr>
        <w:lastRenderedPageBreak/>
        <w:t>titik ini diperlukan pencantuman sekitar 3.000 kasus setiap tahun, jumlah yang kemudian dikurangi menjadi 1.000 per tahun. Semakin kompleks domain, semakin tinggi pentingnya menjaga pertumbuhan basis kasus. Jelas, pertumbuhan berkelanjutan dari perpustakaan kasus juga akan memerlukan penggunaan skema pengindeksan kompleks, yang dapat mengakibatkan penurunan stabilitas sistem.</w:t>
      </w:r>
    </w:p>
    <w:p w14:paraId="6E4070E5" w14:textId="77777777" w:rsidR="009D4408" w:rsidRPr="00A31131" w:rsidRDefault="009D4408" w:rsidP="00A31131">
      <w:pPr>
        <w:pStyle w:val="ListParagraph"/>
        <w:numPr>
          <w:ilvl w:val="0"/>
          <w:numId w:val="43"/>
        </w:numPr>
        <w:spacing w:line="360" w:lineRule="auto"/>
        <w:jc w:val="both"/>
        <w:rPr>
          <w:rFonts w:ascii="Arial" w:hAnsi="Arial" w:cs="Arial"/>
          <w:lang w:val="sv-SE"/>
        </w:rPr>
      </w:pPr>
      <w:r w:rsidRPr="00A31131">
        <w:rPr>
          <w:rFonts w:ascii="Arial" w:hAnsi="Arial" w:cs="Arial"/>
          <w:lang w:val="sv-SE"/>
        </w:rPr>
        <w:t xml:space="preserve">Kecepatan: </w:t>
      </w:r>
      <w:r w:rsidR="00A31131">
        <w:rPr>
          <w:rFonts w:ascii="Arial" w:hAnsi="Arial" w:cs="Arial"/>
          <w:lang w:val="sv-SE"/>
        </w:rPr>
        <w:t xml:space="preserve">Ketika ukuran kasus perpustakaan </w:t>
      </w:r>
      <w:r w:rsidRPr="00A31131">
        <w:rPr>
          <w:rFonts w:ascii="Arial" w:hAnsi="Arial" w:cs="Arial"/>
          <w:lang w:val="sv-SE"/>
        </w:rPr>
        <w:t xml:space="preserve"> tumbuh menjadi representasi yang lebih komprehensif dari lingkungan nyata, biaya komputasi dan pencarian juga akan meningkat. Oleh karena itu, pengembang sistem aplikasi pengetahuan harus mempertimbangkan penggunaan skema pengindeksan kompleks yang akan menjamin waktu pengambilan kasus dan tingkat kinerja yang dapat diterima.</w:t>
      </w:r>
    </w:p>
    <w:p w14:paraId="3937EAB1" w14:textId="77777777" w:rsidR="009D4408" w:rsidRPr="009D4408" w:rsidRDefault="009D4408" w:rsidP="009D4408">
      <w:pPr>
        <w:spacing w:line="360" w:lineRule="auto"/>
        <w:jc w:val="both"/>
        <w:rPr>
          <w:rFonts w:ascii="Arial" w:hAnsi="Arial" w:cs="Arial"/>
          <w:lang w:val="sv-SE"/>
        </w:rPr>
      </w:pPr>
      <w:r w:rsidRPr="009D4408">
        <w:rPr>
          <w:rFonts w:ascii="Arial" w:hAnsi="Arial" w:cs="Arial"/>
          <w:lang w:val="sv-SE"/>
        </w:rPr>
        <w:t>Selain itu, sistem aplikasi pengetahuan mungkin tidak dapat menyelesaikan semua masalah yang mereka hadapi. Secara khusus, mendiagnosis masalah mungkin semakin sulit di lingkungan yang kompleks, sebagaimana dibuktikan oleh tragedi Space Shuttle Columbia. Mendiagnosis segala sesuatu yang salah atau mungkin salah dalam lingkungan seperti itu mungkin tidak dimungkinkan dengan sistem seperti yang sudah dijelaskan. Teknologi baru perlu dikembangkan untuk mencegah insiden di lingkungan teknik yang kompleks.</w:t>
      </w:r>
    </w:p>
    <w:p w14:paraId="3133588D" w14:textId="77777777" w:rsidR="009D4408" w:rsidRPr="009D4408" w:rsidRDefault="009D4408" w:rsidP="009D4408">
      <w:pPr>
        <w:spacing w:line="360" w:lineRule="auto"/>
        <w:jc w:val="both"/>
        <w:rPr>
          <w:rFonts w:ascii="Arial" w:hAnsi="Arial" w:cs="Arial"/>
          <w:lang w:val="sv-SE"/>
        </w:rPr>
      </w:pPr>
      <w:r w:rsidRPr="009D4408">
        <w:rPr>
          <w:rFonts w:ascii="Arial" w:hAnsi="Arial" w:cs="Arial"/>
          <w:lang w:val="sv-SE"/>
        </w:rPr>
        <w:t>Beberapa sistem berbasis aturan dapat menderita dari keterbatasan lain, yaitu kurangnya skalabilitas. Teknologi lain menawarkan serangkaian batasan yang berbeda. Tetapi pada dasarnya, manfaat yang dibawa oleh penerapan sistem aplikasi pengetahuan ke organisasi melebihi keterbatasan mereka, dan mereka akan terus memberikan keunggulan kompetitif bagi organisasi yang terus menerapkannya.</w:t>
      </w:r>
    </w:p>
    <w:p w14:paraId="19D8E14E" w14:textId="77777777" w:rsidR="005A017B" w:rsidRPr="005A017B" w:rsidRDefault="005A017B" w:rsidP="005A017B">
      <w:pPr>
        <w:spacing w:line="360" w:lineRule="auto"/>
        <w:jc w:val="both"/>
        <w:rPr>
          <w:rFonts w:ascii="Arial" w:hAnsi="Arial" w:cs="Arial"/>
          <w:lang w:val="sv-SE"/>
        </w:rPr>
      </w:pPr>
      <w:r w:rsidRPr="005A017B">
        <w:rPr>
          <w:rFonts w:ascii="Arial" w:hAnsi="Arial" w:cs="Arial"/>
          <w:lang w:val="sv-SE"/>
        </w:rPr>
        <w:t xml:space="preserve">Penelitian menunjukkan bahwa </w:t>
      </w:r>
      <w:r w:rsidR="0064373A">
        <w:rPr>
          <w:rFonts w:ascii="Arial" w:hAnsi="Arial" w:cs="Arial"/>
          <w:lang w:val="sv-SE"/>
        </w:rPr>
        <w:t>help desk</w:t>
      </w:r>
      <w:r w:rsidRPr="005A017B">
        <w:rPr>
          <w:rFonts w:ascii="Arial" w:hAnsi="Arial" w:cs="Arial"/>
          <w:lang w:val="sv-SE"/>
        </w:rPr>
        <w:t xml:space="preserve"> TI bergerak cepat dari sejumlah besar pengikat tiga cincin ke beberapa jenis sistem berbasis pengetahuan. Gerakan ini mengkonfirmasi sebagian tesis studi eksplorasi ini bahwa basis pengetahuan menjadi bagian penting dari help desk TI. Pertanyaan penting yang masih harus diselidiki adalah manfaat relatif CBR dan RBR untuk tugas ini.</w:t>
      </w:r>
    </w:p>
    <w:p w14:paraId="30483D23" w14:textId="77777777" w:rsidR="005A017B" w:rsidRPr="005A017B" w:rsidRDefault="005A017B" w:rsidP="005A017B">
      <w:pPr>
        <w:spacing w:line="360" w:lineRule="auto"/>
        <w:jc w:val="both"/>
        <w:rPr>
          <w:rFonts w:ascii="Arial" w:hAnsi="Arial" w:cs="Arial"/>
          <w:lang w:val="sv-SE"/>
        </w:rPr>
      </w:pPr>
      <w:r w:rsidRPr="005A017B">
        <w:rPr>
          <w:rFonts w:ascii="Arial" w:hAnsi="Arial" w:cs="Arial"/>
          <w:lang w:val="sv-SE"/>
        </w:rPr>
        <w:t>Sistem Pakar Didefinisikan</w:t>
      </w:r>
    </w:p>
    <w:p w14:paraId="5E5E2C59" w14:textId="77777777" w:rsidR="005A017B" w:rsidRPr="005A017B" w:rsidRDefault="005A017B" w:rsidP="005A017B">
      <w:pPr>
        <w:spacing w:line="360" w:lineRule="auto"/>
        <w:jc w:val="both"/>
        <w:rPr>
          <w:rFonts w:ascii="Arial" w:hAnsi="Arial" w:cs="Arial"/>
          <w:lang w:val="sv-SE"/>
        </w:rPr>
      </w:pPr>
      <w:r w:rsidRPr="005A017B">
        <w:rPr>
          <w:rFonts w:ascii="Arial" w:hAnsi="Arial" w:cs="Arial"/>
          <w:lang w:val="sv-SE"/>
        </w:rPr>
        <w:t xml:space="preserve">Jackson (1999) menyatakan bahwa sistem pakar adalah program komputer yang diturunkan dari Artificial Intelligence (AI). Tujuan AI adalah untuk memahami kecerdasan dengan membangun program komputer, atau cangkang, yang menunjukkan perilaku cerdas. AI lebih lanjut memusatkan perhatian pada konsep </w:t>
      </w:r>
      <w:r w:rsidRPr="005A017B">
        <w:rPr>
          <w:rFonts w:ascii="Arial" w:hAnsi="Arial" w:cs="Arial"/>
          <w:lang w:val="sv-SE"/>
        </w:rPr>
        <w:lastRenderedPageBreak/>
        <w:t>dan metode inferensi simbolik, atau penalaran, dan bagaimana pengetahuan itu akan digunakan untuk membuat kesimpulan itu akan terwakili di dalam mesin.</w:t>
      </w:r>
    </w:p>
    <w:p w14:paraId="5DD83ADB" w14:textId="77777777" w:rsidR="005A017B" w:rsidRPr="005A017B" w:rsidRDefault="005A017B" w:rsidP="005A017B">
      <w:pPr>
        <w:spacing w:line="360" w:lineRule="auto"/>
        <w:jc w:val="both"/>
        <w:rPr>
          <w:rFonts w:ascii="Arial" w:hAnsi="Arial" w:cs="Arial"/>
          <w:lang w:val="sv-SE"/>
        </w:rPr>
      </w:pPr>
      <w:r w:rsidRPr="005A017B">
        <w:rPr>
          <w:rFonts w:ascii="Arial" w:hAnsi="Arial" w:cs="Arial"/>
          <w:lang w:val="sv-SE"/>
        </w:rPr>
        <w:t xml:space="preserve">Jackson (1999) lebih lanjut menyatakan bahwa sistem pakar dapat sepenuhnya memenuhi kesenjangan pengetahuan dalam suatu domain atau dapat bertindak sebagai asisten untuk membantu ahli domain dalam memecahkan masalah yang kompleks. Biasanya, sistem pakar digunakan dalam beragam bidang pengetahuan, seperti kedokteran internal, kimia organik, dan aplikasi bisnis seperti </w:t>
      </w:r>
      <w:r w:rsidR="0064373A">
        <w:rPr>
          <w:rFonts w:ascii="Arial" w:hAnsi="Arial" w:cs="Arial"/>
          <w:lang w:val="sv-SE"/>
        </w:rPr>
        <w:t>help desk</w:t>
      </w:r>
      <w:r w:rsidRPr="005A017B">
        <w:rPr>
          <w:rFonts w:ascii="Arial" w:hAnsi="Arial" w:cs="Arial"/>
          <w:lang w:val="sv-SE"/>
        </w:rPr>
        <w:t xml:space="preserve"> TI. Tugas sistem pakar mencakup interpretasi data, diagnostik seperti kerusakan mesin, analisis senyawa kimia kompleks, konfigurasi sistem komputer, dan untuk digunakan dalam robotika.</w:t>
      </w:r>
    </w:p>
    <w:p w14:paraId="4B56CC4F" w14:textId="77777777" w:rsidR="005A017B" w:rsidRPr="005A017B" w:rsidRDefault="005A017B" w:rsidP="005A017B">
      <w:pPr>
        <w:spacing w:line="360" w:lineRule="auto"/>
        <w:jc w:val="both"/>
        <w:rPr>
          <w:rFonts w:ascii="Arial" w:hAnsi="Arial" w:cs="Arial"/>
          <w:lang w:val="sv-SE"/>
        </w:rPr>
      </w:pPr>
      <w:r w:rsidRPr="005A017B">
        <w:rPr>
          <w:rFonts w:ascii="Arial" w:hAnsi="Arial" w:cs="Arial"/>
          <w:lang w:val="sv-SE"/>
        </w:rPr>
        <w:t>Program komputer konvensional dapat ditulis untuk memasok beberapa pengetahuan domain yang diperlukan yang diperlukan oleh seorang individu. Namun, ada perbedaan besar dalam cara sistem pakar dapat dibedakan dari program aplikasi konvensional ini.</w:t>
      </w:r>
    </w:p>
    <w:p w14:paraId="5BE8C9FD" w14:textId="77777777" w:rsidR="005A017B" w:rsidRDefault="005A017B" w:rsidP="005A017B">
      <w:pPr>
        <w:spacing w:line="360" w:lineRule="auto"/>
        <w:jc w:val="both"/>
        <w:rPr>
          <w:rFonts w:ascii="Arial" w:hAnsi="Arial" w:cs="Arial"/>
          <w:lang w:val="sv-SE"/>
        </w:rPr>
      </w:pPr>
      <w:r w:rsidRPr="005A017B">
        <w:rPr>
          <w:rFonts w:ascii="Arial" w:hAnsi="Arial" w:cs="Arial"/>
          <w:lang w:val="sv-SE"/>
        </w:rPr>
        <w:t xml:space="preserve">Pertama, sistem pakar "mensimulasikan penalaran manusia" tentang domain masalah yang diberikan tetapi tidak mensimulasikan domain itu sendiri. Kedua, sistem pakar melakukan "penalaran atas representasi" pengetahuan manusia sambil mempertahankan kemampuan untuk melakukan perhitungan numerik dan / atau pengambilan data. Ketiga, program konvensional memecahkan masalah menggunakan metodologi algoritme yang ketat sementara sistem pakar menggunakan "metode heuristik atau perkiraan" yang tidak menjamin bahwa jawabannya akan benar-benar benar dan akan berhasil. Ini "heuristik atau metode perkiraan" lebih dikenal sebagai aturan praktis (Jackson, 1999). </w:t>
      </w:r>
    </w:p>
    <w:p w14:paraId="0C99E035" w14:textId="77777777" w:rsidR="005A017B" w:rsidRPr="005A017B" w:rsidRDefault="005A017B" w:rsidP="005A017B">
      <w:pPr>
        <w:spacing w:line="360" w:lineRule="auto"/>
        <w:jc w:val="both"/>
        <w:rPr>
          <w:rFonts w:ascii="Arial" w:hAnsi="Arial" w:cs="Arial"/>
          <w:lang w:val="sv-SE"/>
        </w:rPr>
      </w:pPr>
      <w:r w:rsidRPr="005A017B">
        <w:rPr>
          <w:rFonts w:ascii="Arial" w:hAnsi="Arial" w:cs="Arial"/>
          <w:lang w:val="sv-SE"/>
        </w:rPr>
        <w:t xml:space="preserve">Jackson (1999) melanjutkan bahwa ada perbedaan antara jenis lain dari program kecerdasan buatan dan sistem pakar. Pertama, sistem pakar menangani masalah yang membutuhkan banyak keahlian manusia. Program AI lainnya terutama berurusan dengan masalah matematika abstrak dan, sebagian besar, dianggap kendaraan penelitian. Kedua, sistem pakar, karena berusaha memecahkan masalah yang berhubungan dengan keahlian manusia, harus menunjukkan tingkat kinerja yang tinggi dalam hal kecepatan dan keandalan untuk mempertahankan kegunaannya. Ini karena masalah-masalah yang berhubungan dengan keahlian manusia, misalnya menyelesaikan masalah yang berkaitan dengan kinerja komputer, membutuhkan solusi dalam jangka waktu singkat karena volume masalah yang dihadapi dalam satu hari. Program AI hanya itu, program, yang digunakan sebagai </w:t>
      </w:r>
      <w:r w:rsidRPr="005A017B">
        <w:rPr>
          <w:rFonts w:ascii="Arial" w:hAnsi="Arial" w:cs="Arial"/>
          <w:lang w:val="sv-SE"/>
        </w:rPr>
        <w:lastRenderedPageBreak/>
        <w:t>kendaraan penelitian. Akhirnya, Jackson menyarankan bahwa sistem pakar harus "mampu menjelaskan dan membenarkan solusi atau rekomendasi" untuk memberikan kepercayaan pengguna bahwa jawaban yang diambil dari sistem pakar, pada kenyataannya, benar.</w:t>
      </w:r>
    </w:p>
    <w:p w14:paraId="063AF6F2" w14:textId="77777777" w:rsidR="005A017B" w:rsidRPr="005A017B" w:rsidRDefault="005A017B" w:rsidP="005A017B">
      <w:pPr>
        <w:spacing w:line="360" w:lineRule="auto"/>
        <w:jc w:val="both"/>
        <w:rPr>
          <w:rFonts w:ascii="Arial" w:hAnsi="Arial" w:cs="Arial"/>
          <w:lang w:val="sv-SE"/>
        </w:rPr>
      </w:pPr>
      <w:r w:rsidRPr="005A017B">
        <w:rPr>
          <w:rFonts w:ascii="Arial" w:hAnsi="Arial" w:cs="Arial"/>
          <w:lang w:val="sv-SE"/>
        </w:rPr>
        <w:t>Englemore dan Feigenbaum (1993) menyatakan bahwa AI berkaitan dengan konsep dan metode inferensi simbolik, atau penalaran, oleh komputer, dan bagaimana pengetahuan ini akan digunakan untuk mewakili kesimpulan ini dalam sistem komputer itu sendiri. Englemore dan Feigenbaum melanjutkan bahwa setiap sistem pakar terdiri dari dua bagian utama: basis pengetahuan; dan mesin penalaran, atau inferensi.</w:t>
      </w:r>
    </w:p>
    <w:p w14:paraId="1F206367" w14:textId="77777777" w:rsidR="005A017B" w:rsidRPr="005A017B" w:rsidRDefault="005A017B" w:rsidP="005A017B">
      <w:pPr>
        <w:spacing w:line="360" w:lineRule="auto"/>
        <w:jc w:val="both"/>
        <w:rPr>
          <w:rFonts w:ascii="Arial" w:hAnsi="Arial" w:cs="Arial"/>
          <w:lang w:val="sv-SE"/>
        </w:rPr>
      </w:pPr>
      <w:r w:rsidRPr="005A017B">
        <w:rPr>
          <w:rFonts w:ascii="Arial" w:hAnsi="Arial" w:cs="Arial"/>
          <w:lang w:val="sv-SE"/>
        </w:rPr>
        <w:t>Luger dan Stubblefield (2002) menyatakan bahwa basis pengetahuan sistem pakar berisi pengetahuan faktual dan heuristik. Pengetahuan faktual adalah pengetahuan tentang domain tugas yang dibagikan secara luas dan, biasanya ditemukan dalam buku dan jurnal. Selanjutnya, pengetahuan faktual ini umumnya disepakati oleh para ahli dalam domain tertentu.</w:t>
      </w:r>
    </w:p>
    <w:p w14:paraId="389236D1" w14:textId="77777777" w:rsidR="005A017B" w:rsidRPr="005A017B" w:rsidRDefault="005A017B" w:rsidP="005A017B">
      <w:pPr>
        <w:spacing w:line="360" w:lineRule="auto"/>
        <w:jc w:val="both"/>
        <w:rPr>
          <w:rFonts w:ascii="Arial" w:hAnsi="Arial" w:cs="Arial"/>
          <w:lang w:val="sv-SE"/>
        </w:rPr>
      </w:pPr>
      <w:r w:rsidRPr="005A017B">
        <w:rPr>
          <w:rFonts w:ascii="Arial" w:hAnsi="Arial" w:cs="Arial"/>
          <w:lang w:val="sv-SE"/>
        </w:rPr>
        <w:t>Pengetahuan heuristik adalah pengetahuan kinerja yang kurang ketat, lebih pengalaman, dan lebih menghakimi. Pengetahuan yang dimiliki manusia itulah yang mendasari kemampuan kita untuk merumuskan “tebakan yang baik”. Formalisasi dan organisasi pengetahuan dikenal sebagai representasi pengetahuan.</w:t>
      </w:r>
    </w:p>
    <w:p w14:paraId="5C4DC5F1" w14:textId="77777777" w:rsidR="005A017B" w:rsidRDefault="005A017B" w:rsidP="005A017B">
      <w:pPr>
        <w:spacing w:line="360" w:lineRule="auto"/>
        <w:jc w:val="both"/>
        <w:rPr>
          <w:rFonts w:ascii="Arial" w:hAnsi="Arial" w:cs="Arial"/>
          <w:lang w:val="sv-SE"/>
        </w:rPr>
      </w:pPr>
      <w:r w:rsidRPr="005A017B">
        <w:rPr>
          <w:rFonts w:ascii="Arial" w:hAnsi="Arial" w:cs="Arial"/>
          <w:lang w:val="sv-SE"/>
        </w:rPr>
        <w:t>Studi eksplorasi dalam disertasi ini membahas dua paradigma terpenting yang digunakan dalam sistem pakar. Paradigma ini adalah alasan berdasarkan hukum dan kasus.</w:t>
      </w:r>
    </w:p>
    <w:p w14:paraId="2EAF9C79" w14:textId="77777777" w:rsidR="005A017B" w:rsidRDefault="005A017B" w:rsidP="005A017B">
      <w:pPr>
        <w:spacing w:line="360" w:lineRule="auto"/>
        <w:jc w:val="both"/>
        <w:rPr>
          <w:rFonts w:ascii="Arial" w:hAnsi="Arial" w:cs="Arial"/>
          <w:lang w:val="sv-SE"/>
        </w:rPr>
      </w:pPr>
    </w:p>
    <w:p w14:paraId="22129358" w14:textId="77777777" w:rsidR="005A017B" w:rsidRPr="005A017B" w:rsidRDefault="005A017B" w:rsidP="005A017B">
      <w:pPr>
        <w:spacing w:line="360" w:lineRule="auto"/>
        <w:jc w:val="both"/>
        <w:rPr>
          <w:rFonts w:ascii="Arial" w:hAnsi="Arial" w:cs="Arial"/>
          <w:lang w:val="sv-SE"/>
        </w:rPr>
      </w:pPr>
      <w:r w:rsidRPr="00EC48D0">
        <w:rPr>
          <w:rFonts w:ascii="Arial" w:hAnsi="Arial" w:cs="Arial"/>
          <w:b/>
          <w:lang w:val="sv-SE"/>
        </w:rPr>
        <w:t>Penggunaan saat ini dan Kemajuan dalam Sistem Pakar dan Akuisisi Pengetahuan menggunakan Rule-based Reasoning (RBR</w:t>
      </w:r>
      <w:r w:rsidRPr="005A017B">
        <w:rPr>
          <w:rFonts w:ascii="Arial" w:hAnsi="Arial" w:cs="Arial"/>
          <w:lang w:val="sv-SE"/>
        </w:rPr>
        <w:t>)</w:t>
      </w:r>
    </w:p>
    <w:p w14:paraId="3DAB5216" w14:textId="77777777" w:rsidR="005A017B" w:rsidRPr="005A017B" w:rsidRDefault="005A017B" w:rsidP="005A017B">
      <w:pPr>
        <w:spacing w:line="360" w:lineRule="auto"/>
        <w:jc w:val="both"/>
        <w:rPr>
          <w:rFonts w:ascii="Arial" w:hAnsi="Arial" w:cs="Arial"/>
          <w:lang w:val="sv-SE"/>
        </w:rPr>
      </w:pPr>
      <w:r w:rsidRPr="005A017B">
        <w:rPr>
          <w:rFonts w:ascii="Arial" w:hAnsi="Arial" w:cs="Arial"/>
          <w:lang w:val="sv-SE"/>
        </w:rPr>
        <w:t>Representasi pengetahuan berbasis aturan adalah salah satu jenis yang paling banyak digunakan (Englemore dan Feigenbaum, 1993). Tapi apa sebenarnya Penalaran berbasis Rule? Crossman et al. (1995) menyatakan dengan memecah ini menjadi bagian-bagian individualnya, aturan adalah representasi pengetahuan tentang mana "pola informasi yang digunakan para ahli untuk membuat keputusan dan apa keputusan yang mengikuti." Penalaran berbasis aturan menawarkan seperangkat aturan yang berantai ke diberikan kesimpulan. Ca</w:t>
      </w:r>
      <w:r w:rsidRPr="005A017B">
        <w:rPr>
          <w:rFonts w:ascii="Arial" w:hAnsi="Arial" w:cs="Arial" w:hint="eastAsia"/>
          <w:lang w:val="sv-SE"/>
        </w:rPr>
        <w:t xml:space="preserve">ra paling populer untuk mewakili pengetahuan ini adalah dengan menggunakan aturan "jika-maka". Crossman et al. nyatakan bahwa aturan ini dapat direpresentasikan dalam hubungan </w:t>
      </w:r>
      <w:r w:rsidRPr="005A017B">
        <w:rPr>
          <w:rFonts w:ascii="Arial" w:hAnsi="Arial" w:cs="Arial" w:hint="eastAsia"/>
          <w:lang w:val="sv-SE"/>
        </w:rPr>
        <w:lastRenderedPageBreak/>
        <w:t xml:space="preserve">logis </w:t>
      </w:r>
      <w:r w:rsidRPr="005A017B">
        <w:rPr>
          <w:rFonts w:ascii="Arial" w:hAnsi="Arial" w:cs="Arial" w:hint="eastAsia"/>
          <w:lang w:val="sv-SE"/>
        </w:rPr>
        <w:t>“</w:t>
      </w:r>
      <w:r w:rsidRPr="005A017B">
        <w:rPr>
          <w:rFonts w:ascii="Arial" w:hAnsi="Arial" w:cs="Arial" w:hint="eastAsia"/>
          <w:lang w:val="sv-SE"/>
        </w:rPr>
        <w:t xml:space="preserve">p </w:t>
      </w:r>
      <w:r w:rsidRPr="005A017B">
        <w:rPr>
          <w:rFonts w:ascii="Arial" w:hAnsi="Arial" w:cs="Arial" w:hint="eastAsia"/>
          <w:lang w:val="sv-SE"/>
        </w:rPr>
        <w:t>→</w:t>
      </w:r>
      <w:r w:rsidRPr="005A017B">
        <w:rPr>
          <w:rFonts w:ascii="Arial" w:hAnsi="Arial" w:cs="Arial" w:hint="eastAsia"/>
          <w:lang w:val="sv-SE"/>
        </w:rPr>
        <w:t xml:space="preserve"> q</w:t>
      </w:r>
      <w:r w:rsidRPr="005A017B">
        <w:rPr>
          <w:rFonts w:ascii="Arial" w:hAnsi="Arial" w:cs="Arial" w:hint="eastAsia"/>
          <w:lang w:val="sv-SE"/>
        </w:rPr>
        <w:t>”</w:t>
      </w:r>
      <w:r w:rsidRPr="005A017B">
        <w:rPr>
          <w:rFonts w:ascii="Arial" w:hAnsi="Arial" w:cs="Arial" w:hint="eastAsia"/>
          <w:lang w:val="sv-SE"/>
        </w:rPr>
        <w:t>. Dalam hubungan ini, "p" mewakili suatu kondisi atau serangkaian k</w:t>
      </w:r>
      <w:r w:rsidRPr="005A017B">
        <w:rPr>
          <w:rFonts w:ascii="Arial" w:hAnsi="Arial" w:cs="Arial"/>
          <w:lang w:val="sv-SE"/>
        </w:rPr>
        <w:t>ondisi dan "q" mewakili suatu kesimpulan atau serangkaian kesimpulan. Himpunan relasi / kesimpulan ini, menurut Ignizio (1991), himpunan paling umum digunakan oleh sistem pakar, dan terutama dalam sistem pakar berbasis aturan. Strategi inferensi ini lebih dikenal sebagai "modus ponens" yang berarti bahwa jika A menyimpulkan B dan A benar, maka B benar.</w:t>
      </w:r>
    </w:p>
    <w:p w14:paraId="7078FBE4" w14:textId="77777777" w:rsidR="005A017B" w:rsidRDefault="005A017B" w:rsidP="005A017B">
      <w:pPr>
        <w:spacing w:line="360" w:lineRule="auto"/>
        <w:jc w:val="both"/>
        <w:rPr>
          <w:rFonts w:ascii="Arial" w:hAnsi="Arial" w:cs="Arial"/>
          <w:lang w:val="sv-SE"/>
        </w:rPr>
      </w:pPr>
      <w:r w:rsidRPr="005A017B">
        <w:rPr>
          <w:rFonts w:ascii="Arial" w:hAnsi="Arial" w:cs="Arial"/>
          <w:lang w:val="sv-SE"/>
        </w:rPr>
        <w:t>Crossman et al. (1995) lebih lanjut menyatakan bahwa banyak algoritma yang berbeda telah dikembangkan untuk mendukung premis dasar penalaran berbasis aturan. Ada berbagai perbedaan dalam pendekatan ini dan semuanya berada dalam domain rekayasa pengetahuan.</w:t>
      </w:r>
    </w:p>
    <w:p w14:paraId="6C645B3A" w14:textId="77777777" w:rsidR="005A017B" w:rsidRDefault="005A017B" w:rsidP="005A017B">
      <w:pPr>
        <w:spacing w:line="360" w:lineRule="auto"/>
        <w:jc w:val="both"/>
        <w:rPr>
          <w:rFonts w:ascii="Arial" w:hAnsi="Arial" w:cs="Arial"/>
          <w:lang w:val="sv-SE"/>
        </w:rPr>
      </w:pPr>
    </w:p>
    <w:p w14:paraId="610CB495" w14:textId="77777777" w:rsidR="00EC48D0" w:rsidRPr="00EC48D0" w:rsidRDefault="00EC48D0" w:rsidP="00EC48D0">
      <w:pPr>
        <w:spacing w:line="360" w:lineRule="auto"/>
        <w:jc w:val="both"/>
        <w:rPr>
          <w:rFonts w:ascii="Arial" w:hAnsi="Arial" w:cs="Arial"/>
          <w:lang w:val="sv-SE"/>
        </w:rPr>
      </w:pPr>
      <w:r w:rsidRPr="00EC48D0">
        <w:rPr>
          <w:rFonts w:ascii="Arial" w:hAnsi="Arial" w:cs="Arial"/>
          <w:lang w:val="sv-SE"/>
        </w:rPr>
        <w:t>Salah satu contoh yang diberikan oleh Crossman et al. adalah bahwa "aturan rantai maju memfasilitasi sintesis pemrograman, sedangkan aturan rantai belakang lebih cocok untuk analisis atau pencarian."</w:t>
      </w:r>
    </w:p>
    <w:p w14:paraId="3F78A35A" w14:textId="77777777" w:rsidR="00EC48D0" w:rsidRPr="00EC48D0" w:rsidRDefault="00EC48D0" w:rsidP="00EC48D0">
      <w:pPr>
        <w:spacing w:line="360" w:lineRule="auto"/>
        <w:jc w:val="both"/>
        <w:rPr>
          <w:rFonts w:ascii="Arial" w:hAnsi="Arial" w:cs="Arial"/>
          <w:lang w:val="sv-SE"/>
        </w:rPr>
      </w:pPr>
      <w:r w:rsidRPr="00EC48D0">
        <w:rPr>
          <w:rFonts w:ascii="Arial" w:hAnsi="Arial" w:cs="Arial"/>
          <w:lang w:val="sv-SE"/>
        </w:rPr>
        <w:t>Jika jenis penalaran yang terlibat dalam domain yang menarik melibatkan penggunaan diagram alir atau pohon, maka penggunaan aturan adalah cara terbaik untuk melanjutkan. Namun, peraturan ini tidak; mewakili fakta atau data itu sendiri; mereka lebih mewakili alasan tentang fakta atau data. Sistem berbasis aturan menggunakan mesin inferensi yang merupakan algoritme yang mengatur apa yang dapat dilakukan aturan, kapan aturan itu diaktifkan atau dipicu, dan prioritas apa yang diberikan kepada masing-masing untuk dieksekusi. Aturan dalam sistem berbasis aturan juga dapat menghibur bentuk tertentu dari penalaran tidak pasti, misalnya, menambah atau mengurangi tingkat kepercayaan saat mengevaluasi hipotesis atau menyediakan mekanisme alternatif untuk menangani jalur penalaran lain (Crossman et al., 1995).</w:t>
      </w:r>
    </w:p>
    <w:p w14:paraId="121F8AC4" w14:textId="77777777" w:rsidR="00EC48D0" w:rsidRPr="00EC48D0" w:rsidRDefault="00EC48D0" w:rsidP="00EC48D0">
      <w:pPr>
        <w:spacing w:line="360" w:lineRule="auto"/>
        <w:jc w:val="both"/>
        <w:rPr>
          <w:rFonts w:ascii="Arial" w:hAnsi="Arial" w:cs="Arial"/>
          <w:lang w:val="sv-SE"/>
        </w:rPr>
      </w:pPr>
      <w:r w:rsidRPr="00EC48D0">
        <w:rPr>
          <w:rFonts w:ascii="Arial" w:hAnsi="Arial" w:cs="Arial"/>
          <w:lang w:val="sv-SE"/>
        </w:rPr>
        <w:t>Perkakas berbasis aturan dan sistem pakar lainnya lebih dikenal sebagai cangkang. Keuntungan terbesar yang ditawarkan oleh sistem berbasis aturan adalah mereka memungkinkan pengguna untuk melihat aturan dalam format bahasa yang hampir alami dan memberikan penjelasan mengapa penjelasan dibuat.</w:t>
      </w:r>
    </w:p>
    <w:p w14:paraId="5F1B373A" w14:textId="77777777" w:rsidR="00EC48D0" w:rsidRDefault="00EC48D0" w:rsidP="00EC48D0">
      <w:pPr>
        <w:spacing w:line="360" w:lineRule="auto"/>
        <w:jc w:val="both"/>
        <w:rPr>
          <w:rFonts w:ascii="Arial" w:hAnsi="Arial" w:cs="Arial"/>
          <w:lang w:val="sv-SE"/>
        </w:rPr>
      </w:pPr>
      <w:r w:rsidRPr="00EC48D0">
        <w:rPr>
          <w:rFonts w:ascii="Arial" w:hAnsi="Arial" w:cs="Arial"/>
          <w:lang w:val="sv-SE"/>
        </w:rPr>
        <w:t xml:space="preserve">Luger dan Stubblefield (2002) menyatakan bahwa upaya pertama untuk membangun sistem pakar menggunakan paradigma berbasis aturan, tidak mungkin sangat berhasil. Alasan utama untuk ini adalah karena ahli domain merasa sangat sulit untuk mengekspresikan pengetahuan diam-diam dalam istilah yang dapat digunakan untuk memecahkan masalah spesifik. </w:t>
      </w:r>
    </w:p>
    <w:p w14:paraId="3222847D" w14:textId="77777777" w:rsidR="00EC48D0" w:rsidRDefault="00EC48D0" w:rsidP="00EC48D0">
      <w:pPr>
        <w:spacing w:line="360" w:lineRule="auto"/>
        <w:jc w:val="both"/>
        <w:rPr>
          <w:rFonts w:ascii="Arial" w:hAnsi="Arial" w:cs="Arial"/>
          <w:lang w:val="sv-SE"/>
        </w:rPr>
      </w:pPr>
    </w:p>
    <w:p w14:paraId="71416FC5" w14:textId="77777777" w:rsidR="00FB2611" w:rsidRPr="00FB2611" w:rsidRDefault="00FB2611" w:rsidP="00FB2611">
      <w:pPr>
        <w:spacing w:line="360" w:lineRule="auto"/>
        <w:jc w:val="both"/>
        <w:rPr>
          <w:rFonts w:ascii="Arial" w:hAnsi="Arial" w:cs="Arial"/>
          <w:lang w:val="sv-SE"/>
        </w:rPr>
      </w:pPr>
      <w:r w:rsidRPr="00FB2611">
        <w:rPr>
          <w:rFonts w:ascii="Arial" w:hAnsi="Arial" w:cs="Arial"/>
          <w:lang w:val="sv-SE"/>
        </w:rPr>
        <w:t>Akhirnya, Luger dan Stubblefield (2002) menyimpulkan bahwa skema representasi pengetahuan yang paling banyak digunakan untuk sistem pakar adalah berbasis aturan. Biasanya, aturan itu sendiri tidak akan memiliki kesimpulan tertentu tetapi akan ada beberapa tingkat kepastian bahwa kesimpulan itu akan berlaku jika kondisinya berlaku. Ada teknik statistik yang digunakan untuk menentukan kepastian ini. Sistem berbasis aturan, apakah mereka memiliki kepastian atau tidak, biasanya mudah dimodifikasi. Kepastian ini membuatnya relatif sederhana untuk memberikan jejak bermanfaat dari penalaran sistem. Jejak-jejak ini dapat digunakan dalam memberikan penjelasan tentang apa yang dilakukannya.</w:t>
      </w:r>
    </w:p>
    <w:p w14:paraId="7669D9E4" w14:textId="77777777" w:rsidR="00FB2611" w:rsidRDefault="00FB2611" w:rsidP="00FB2611">
      <w:pPr>
        <w:spacing w:line="360" w:lineRule="auto"/>
        <w:jc w:val="both"/>
        <w:rPr>
          <w:rFonts w:ascii="Arial" w:hAnsi="Arial" w:cs="Arial"/>
          <w:lang w:val="sv-SE"/>
        </w:rPr>
      </w:pPr>
      <w:r w:rsidRPr="00FB2611">
        <w:rPr>
          <w:rFonts w:ascii="Arial" w:hAnsi="Arial" w:cs="Arial"/>
          <w:lang w:val="sv-SE"/>
        </w:rPr>
        <w:t>Perlu dicatat bahwa alasan berbasis aturan digunakan dalam lingkungan help desk terutama sebagai peningkatan teknologi berbasis kasus (Luger dan Stubblefield, 2002).</w:t>
      </w:r>
    </w:p>
    <w:p w14:paraId="55D8ED72" w14:textId="77777777" w:rsidR="00FB2611" w:rsidRPr="00FB2611" w:rsidRDefault="00FB2611" w:rsidP="00FB2611">
      <w:pPr>
        <w:spacing w:line="360" w:lineRule="auto"/>
        <w:jc w:val="both"/>
        <w:rPr>
          <w:rFonts w:ascii="Arial" w:hAnsi="Arial" w:cs="Arial"/>
          <w:lang w:val="sv-SE"/>
        </w:rPr>
      </w:pPr>
    </w:p>
    <w:p w14:paraId="7E1A24B9" w14:textId="77777777" w:rsidR="00FB2611" w:rsidRPr="00FB2611" w:rsidRDefault="00FB2611" w:rsidP="00FB2611">
      <w:pPr>
        <w:spacing w:line="360" w:lineRule="auto"/>
        <w:jc w:val="both"/>
        <w:rPr>
          <w:rFonts w:ascii="Arial" w:hAnsi="Arial" w:cs="Arial"/>
          <w:b/>
          <w:lang w:val="sv-SE"/>
        </w:rPr>
      </w:pPr>
      <w:r w:rsidRPr="00FB2611">
        <w:rPr>
          <w:rFonts w:ascii="Arial" w:hAnsi="Arial" w:cs="Arial"/>
          <w:b/>
          <w:lang w:val="sv-SE"/>
        </w:rPr>
        <w:t>Penggunaan saat ini dan Kemajuan dalam Sistem Pakar dan Akuisisi Pengetahuan menggunakan Case-based Reasoning (CBR)</w:t>
      </w:r>
    </w:p>
    <w:p w14:paraId="4BFFC624" w14:textId="77777777" w:rsidR="00FB2611" w:rsidRPr="00FB2611" w:rsidRDefault="00FB2611" w:rsidP="00FB2611">
      <w:pPr>
        <w:spacing w:line="360" w:lineRule="auto"/>
        <w:jc w:val="both"/>
        <w:rPr>
          <w:rFonts w:ascii="Arial" w:hAnsi="Arial" w:cs="Arial"/>
          <w:lang w:val="sv-SE"/>
        </w:rPr>
      </w:pPr>
      <w:r w:rsidRPr="00FB2611">
        <w:rPr>
          <w:rFonts w:ascii="Arial" w:hAnsi="Arial" w:cs="Arial"/>
          <w:lang w:val="sv-SE"/>
        </w:rPr>
        <w:t>Case-based reasoning (CBR) adalah paradigma Artificial Intelligence (AI) untuk pemecahan masalah dan penggunaan kembali pengetahuan yang menggunakan contoh serupa sebelumnya untuk memecahkan masalah saat ini. Selanjutnya, CBR menarik kemampuannya untuk mencari ingatannya untuk solusi dan memperoleh yang baru tanpa harus memahami prinsip-prinsip yang mendasari domainnya (Kolodner, 1993).</w:t>
      </w:r>
    </w:p>
    <w:p w14:paraId="2E613383" w14:textId="77777777" w:rsidR="00EC48D0" w:rsidRDefault="00FB2611" w:rsidP="00FB2611">
      <w:pPr>
        <w:spacing w:line="360" w:lineRule="auto"/>
        <w:jc w:val="both"/>
        <w:rPr>
          <w:rFonts w:ascii="Arial" w:hAnsi="Arial" w:cs="Arial"/>
          <w:lang w:val="sv-SE"/>
        </w:rPr>
      </w:pPr>
      <w:r w:rsidRPr="00FB2611">
        <w:rPr>
          <w:rFonts w:ascii="Arial" w:hAnsi="Arial" w:cs="Arial"/>
          <w:lang w:val="sv-SE"/>
        </w:rPr>
        <w:t>Namun, untuk menjelaskan cara kerja CBR, kita harus terlebih dahulu memahami makna kasus. Watson (2002, hlm. 27) mendefinisikan case sebagai</w:t>
      </w:r>
      <w:r>
        <w:rPr>
          <w:rFonts w:ascii="Arial" w:hAnsi="Arial" w:cs="Arial"/>
          <w:lang w:val="sv-SE"/>
        </w:rPr>
        <w:t>:</w:t>
      </w:r>
    </w:p>
    <w:p w14:paraId="6201F9A9" w14:textId="77777777" w:rsidR="00FB2611" w:rsidRPr="00FB2611" w:rsidRDefault="00FB2611" w:rsidP="00FB2611">
      <w:pPr>
        <w:spacing w:line="360" w:lineRule="auto"/>
        <w:jc w:val="both"/>
        <w:rPr>
          <w:rFonts w:ascii="Arial" w:hAnsi="Arial" w:cs="Arial"/>
          <w:lang w:val="sv-SE"/>
        </w:rPr>
      </w:pPr>
      <w:r w:rsidRPr="00FB2611">
        <w:rPr>
          <w:rFonts w:ascii="Arial" w:hAnsi="Arial" w:cs="Arial"/>
          <w:lang w:val="sv-SE"/>
        </w:rPr>
        <w:t>Kasus adalah catatan pengalaman yang mengandung pengetahuan, yang bisa eksplisit dan diam-diam. Misalnya, mereka dapat menjadi kasus dalam pengertian hukum; mereka dapat berupa riwayat kasus pasien dalam pengertian medis, rincian pinjaman bank, atau deskripsi situasi pemecahan masalah peralatan.</w:t>
      </w:r>
    </w:p>
    <w:p w14:paraId="00D3B6C5" w14:textId="77777777" w:rsidR="00FB2611" w:rsidRPr="00FB2611" w:rsidRDefault="00FB2611" w:rsidP="00FB2611">
      <w:pPr>
        <w:spacing w:line="360" w:lineRule="auto"/>
        <w:jc w:val="both"/>
        <w:rPr>
          <w:rFonts w:ascii="Arial" w:hAnsi="Arial" w:cs="Arial"/>
          <w:lang w:val="sv-SE"/>
        </w:rPr>
      </w:pPr>
      <w:r w:rsidRPr="00FB2611">
        <w:rPr>
          <w:rFonts w:ascii="Arial" w:hAnsi="Arial" w:cs="Arial"/>
          <w:lang w:val="sv-SE"/>
        </w:rPr>
        <w:t>Watson melanjutkan dengan menggambarkan apa yang terdiri dari kasus hukum, riwayat kasus medis, pinjaman bank dan catatan pemecahan masalah. Pertama, ia menyatakan bahwa deskripsi terdiri dari "masalah hukum, gejala pasien, detail pinjaman, dan masalah peralatan". Dia menyimpulkan dengan menyatakan bahwa hasil atau solusi dari masing-masing uraian ini terdiri dari "putusan atau putusan, perlakuan, hasil pinjaman, dan perbaikan teknis".</w:t>
      </w:r>
    </w:p>
    <w:p w14:paraId="55174608" w14:textId="77777777" w:rsidR="00FB2611" w:rsidRPr="00FB2611" w:rsidRDefault="00FB2611" w:rsidP="00FB2611">
      <w:pPr>
        <w:spacing w:line="360" w:lineRule="auto"/>
        <w:jc w:val="both"/>
        <w:rPr>
          <w:rFonts w:ascii="Arial" w:hAnsi="Arial" w:cs="Arial"/>
          <w:lang w:val="sv-SE"/>
        </w:rPr>
      </w:pPr>
      <w:r w:rsidRPr="00FB2611">
        <w:rPr>
          <w:rFonts w:ascii="Arial" w:hAnsi="Arial" w:cs="Arial"/>
          <w:lang w:val="sv-SE"/>
        </w:rPr>
        <w:lastRenderedPageBreak/>
        <w:t>Kolodner (1993) menyatakan bahwa suatu kasus lebih lanjut dapat digambarkan sebagai laporan dari suatu peristiwa, cerita, atau beberapa catatan yang biasanya terdiri dari masalah yang menggambarkan keadaan dunia ketika kasus itu terjadi dan solusi yang menyatakan solusi yang berasal dari masalah itu. Ini berarti bahwa CBR mendapatkan solusi dari kasus-kasus sebelumnya saja dan memperoleh kasus-kasus baru untuk meningkatkan dan mengembangkan kemampuan pengambilan keputusannya.</w:t>
      </w:r>
    </w:p>
    <w:p w14:paraId="78E69006" w14:textId="77777777" w:rsidR="00FB2611" w:rsidRPr="00FB2611" w:rsidRDefault="00FB2611" w:rsidP="00FB2611">
      <w:pPr>
        <w:spacing w:line="360" w:lineRule="auto"/>
        <w:jc w:val="both"/>
        <w:rPr>
          <w:rFonts w:ascii="Arial" w:hAnsi="Arial" w:cs="Arial"/>
          <w:lang w:val="sv-SE"/>
        </w:rPr>
      </w:pPr>
      <w:r w:rsidRPr="00FB2611">
        <w:rPr>
          <w:rFonts w:ascii="Arial" w:hAnsi="Arial" w:cs="Arial"/>
          <w:lang w:val="sv-SE"/>
        </w:rPr>
        <w:t>Lebih jauh, representasi suatu kasus memiliki berbagai bentuk, seperti contoh atau bahkan cerita, selama itu dapat dikenali oleh seorang pemikir dalam domain tertentu. Secara semantik, sebuah kasus mewakili sepotong pengetahuan tertentu dan konteksnya, di mana kasus tersebut akan diambil untuk membangun solusi untuk masalah baru. Ini berarti bahwa kita dapat melihat penalaran berbasis kasus sebagai proses mengingat serangkaian kasus sebelumnya dan membuat keputusan berdasarkan perbandingan antara mereka dan situasi baru.</w:t>
      </w:r>
    </w:p>
    <w:p w14:paraId="403029CB" w14:textId="77777777" w:rsidR="00FB2611" w:rsidRPr="00FB2611" w:rsidRDefault="00FB2611" w:rsidP="00FB2611">
      <w:pPr>
        <w:spacing w:line="360" w:lineRule="auto"/>
        <w:jc w:val="both"/>
        <w:rPr>
          <w:rFonts w:ascii="Arial" w:hAnsi="Arial" w:cs="Arial"/>
          <w:lang w:val="sv-SE"/>
        </w:rPr>
      </w:pPr>
    </w:p>
    <w:p w14:paraId="12C03514" w14:textId="77777777" w:rsidR="00FB2611" w:rsidRDefault="00FB2611" w:rsidP="00FB2611">
      <w:pPr>
        <w:spacing w:line="360" w:lineRule="auto"/>
        <w:jc w:val="both"/>
        <w:rPr>
          <w:rFonts w:ascii="Arial" w:hAnsi="Arial" w:cs="Arial"/>
          <w:lang w:val="sv-SE"/>
        </w:rPr>
      </w:pPr>
      <w:r w:rsidRPr="00FB2611">
        <w:rPr>
          <w:rFonts w:ascii="Arial" w:hAnsi="Arial" w:cs="Arial"/>
          <w:lang w:val="sv-SE"/>
        </w:rPr>
        <w:t>Kolodner (1993) melanjutkan dengan membahas kelebihan dan kekurangan menggunakan CBR dalam pengembangan pengetahuan. Kolodner menegaskan bahwa CBR memungkinkan pemikir untuk mengajukan solusi atas masalah dengan cepat, menghindari waktu yang diperlukan untuk memperoleh jawaban-jawaban itu dari awal. Sebagai contoh, seorang dokter yang mengingat diagnosis lama atau perawatan mengalami manfaat ini. Pemikir berbasis kasus, seperti halnya pemikir lainnya, harus mengevaluasi solusi yang diusulkan; memulai upaya memecahkan masalah karena dapat menghasilkan proposal dengan mudah. Hal ini tentu terungkap selama evaluasi aplikasi CBR yang disebut CASEY (aplikasi CBR pertama Kolodner), yang menunjukkan percepatan dua urutan besarnya ketika masalah telah terlihat di masa lalu.</w:t>
      </w:r>
    </w:p>
    <w:p w14:paraId="72C0FC0E" w14:textId="77777777" w:rsidR="00FB2611" w:rsidRPr="00FB2611" w:rsidRDefault="00FB2611" w:rsidP="00FB2611">
      <w:pPr>
        <w:spacing w:line="360" w:lineRule="auto"/>
        <w:jc w:val="both"/>
        <w:rPr>
          <w:rFonts w:ascii="Arial" w:hAnsi="Arial" w:cs="Arial"/>
          <w:lang w:val="sv-SE"/>
        </w:rPr>
      </w:pPr>
      <w:r w:rsidRPr="00FB2611">
        <w:rPr>
          <w:rFonts w:ascii="Arial" w:hAnsi="Arial" w:cs="Arial"/>
          <w:lang w:val="sv-SE"/>
        </w:rPr>
        <w:t>CBR memungkinkan pemikir untuk mengajukan solusi dalam domain yang tidak sepenuhnya dipahami oleh pemikir. Banyak domain yang mustahil untuk dipahami sepenuhnya, sering kali karena banyak yang bergantung pada perilaku manusia yang tidak terduga. CBR memungkinkan asumsi dan prediksi dibuat berdasarkan apa yang berhasil di masa lalu tanpa memiliki pemahaman yang lengkap tentang masalah atau masalah.</w:t>
      </w:r>
    </w:p>
    <w:p w14:paraId="7092A356" w14:textId="77777777" w:rsidR="00FB2611" w:rsidRPr="00FB2611" w:rsidRDefault="00FB2611" w:rsidP="00FB2611">
      <w:pPr>
        <w:spacing w:line="360" w:lineRule="auto"/>
        <w:jc w:val="both"/>
        <w:rPr>
          <w:rFonts w:ascii="Arial" w:hAnsi="Arial" w:cs="Arial"/>
          <w:lang w:val="sv-SE"/>
        </w:rPr>
      </w:pPr>
      <w:r w:rsidRPr="00FB2611">
        <w:rPr>
          <w:rFonts w:ascii="Arial" w:hAnsi="Arial" w:cs="Arial"/>
          <w:lang w:val="sv-SE"/>
        </w:rPr>
        <w:t xml:space="preserve">CBR memberi pemikir sarana untuk mengevaluasi solusi ketika tidak ada metode algoritmik yang tersedia untuk evaluasi. Menggunakan kasus, dalam hal ini, sangat </w:t>
      </w:r>
      <w:r w:rsidRPr="00FB2611">
        <w:rPr>
          <w:rFonts w:ascii="Arial" w:hAnsi="Arial" w:cs="Arial"/>
          <w:lang w:val="sv-SE"/>
        </w:rPr>
        <w:lastRenderedPageBreak/>
        <w:t>membantu ketika ada banyak hal yang tidak diketahui, membuat jenis evaluasi lain menjadi tidak mungkin atau paling tidak sulit. Solusi dievaluasi dalam konteks situasi serupa sebelumnya. Sekali lagi, pemikir melakukan evaluasinya berdasarkan apa yang berhasil di masa lalu (Kolodner, 1993).</w:t>
      </w:r>
    </w:p>
    <w:p w14:paraId="44911CFE" w14:textId="77777777" w:rsidR="00FB2611" w:rsidRPr="00FB2611" w:rsidRDefault="00FB2611" w:rsidP="00FB2611">
      <w:pPr>
        <w:spacing w:line="360" w:lineRule="auto"/>
        <w:jc w:val="both"/>
        <w:rPr>
          <w:rFonts w:ascii="Arial" w:hAnsi="Arial" w:cs="Arial"/>
          <w:lang w:val="sv-SE"/>
        </w:rPr>
      </w:pPr>
      <w:r w:rsidRPr="00FB2611">
        <w:rPr>
          <w:rFonts w:ascii="Arial" w:hAnsi="Arial" w:cs="Arial"/>
          <w:lang w:val="sv-SE"/>
        </w:rPr>
        <w:t>Metodologi penyelesaian masalah CBR sama dengan cara manusia menyelesaikan masalah ketika ada situasi ketika seseorang menghadapi situasi atau masalah baru, orang itu akan sering merujuk pada pengalaman masa lalu dari masalah yang sama.</w:t>
      </w:r>
    </w:p>
    <w:p w14:paraId="0E1214C4" w14:textId="77777777" w:rsidR="00EC48D0" w:rsidRDefault="00FB2611" w:rsidP="00FB2611">
      <w:pPr>
        <w:spacing w:line="360" w:lineRule="auto"/>
        <w:jc w:val="both"/>
        <w:rPr>
          <w:rFonts w:ascii="Arial" w:hAnsi="Arial" w:cs="Arial"/>
          <w:lang w:val="sv-SE"/>
        </w:rPr>
      </w:pPr>
      <w:r w:rsidRPr="00FB2611">
        <w:rPr>
          <w:rFonts w:ascii="Arial" w:hAnsi="Arial" w:cs="Arial"/>
          <w:lang w:val="sv-SE"/>
        </w:rPr>
        <w:t>(Pal dan Shiu, 2004). Pal dan Shiu melanjutkan bahwa konsep CBR sangat menarik karena fakta bahwa itu sangat mirip dengan perilaku pemecahan masalah manusia dan dengan demikian akan menghilangkan tugas analisis mendalam dari domain masalah di mana sejarah tersedia. Akhirnya, Pal dan Shiu menyimpulkan bahwa penggunaan metode ini mengarah pada keuntungan bahwa CBR dapat didasarkan pada "pengetahuan dangkal" dan tidak memerlukan upaya rekayasa pengetahuan yang diperlukan oleh sistem berbasis aturan.</w:t>
      </w:r>
    </w:p>
    <w:p w14:paraId="66B36A88" w14:textId="77777777" w:rsidR="00FB2611" w:rsidRDefault="00FB2611" w:rsidP="00FB2611">
      <w:pPr>
        <w:spacing w:line="360" w:lineRule="auto"/>
        <w:jc w:val="both"/>
        <w:rPr>
          <w:rFonts w:ascii="Arial" w:hAnsi="Arial" w:cs="Arial"/>
          <w:lang w:val="sv-SE"/>
        </w:rPr>
      </w:pPr>
    </w:p>
    <w:p w14:paraId="0C0AE09D" w14:textId="77777777" w:rsidR="00FB2611" w:rsidRPr="00FB2611" w:rsidRDefault="00FB2611" w:rsidP="00FB2611">
      <w:pPr>
        <w:spacing w:line="360" w:lineRule="auto"/>
        <w:jc w:val="both"/>
        <w:rPr>
          <w:rFonts w:ascii="Arial" w:hAnsi="Arial" w:cs="Arial"/>
          <w:lang w:val="sv-SE"/>
        </w:rPr>
      </w:pPr>
      <w:r w:rsidRPr="00FB2611">
        <w:rPr>
          <w:rFonts w:ascii="Arial" w:hAnsi="Arial" w:cs="Arial"/>
          <w:lang w:val="sv-SE"/>
        </w:rPr>
        <w:t>Bergmann et al. (2003, p. 16) menyatakan bahwa "Dibandingkan dengan sistem pakar, sistem pendukung keputusan berbasis kasus tidak bergantung pada aturan yang dipasok oleh spesialis". Bergmann et al. percaya bahwa CBR lebih merupakan "pendekatan alami" di mana teknisi help-desk (atau spesialis lainnya) tidak pernah harus menyediakan aturan diagnostik atau untuk menentukan spesifikasi formal dari setiap proses keputusan yang digunakan untuk menentukan solusi untuk suatu masalah. Sistem pendukung keputusan CBR memiliki kemampuan untuk memperoleh dan mempertahankan pengetahuan karena sistem memiliki kemampuan untuk mempelajari kasus-kasus baru.</w:t>
      </w:r>
    </w:p>
    <w:p w14:paraId="1857AE85" w14:textId="77777777" w:rsidR="00FB2611" w:rsidRPr="00FB2611" w:rsidRDefault="00FB2611" w:rsidP="00FB2611">
      <w:pPr>
        <w:spacing w:line="360" w:lineRule="auto"/>
        <w:jc w:val="both"/>
        <w:rPr>
          <w:rFonts w:ascii="Arial" w:hAnsi="Arial" w:cs="Arial"/>
          <w:lang w:val="sv-SE"/>
        </w:rPr>
      </w:pPr>
      <w:r w:rsidRPr="00FB2611">
        <w:rPr>
          <w:rFonts w:ascii="Arial" w:hAnsi="Arial" w:cs="Arial"/>
          <w:lang w:val="sv-SE"/>
        </w:rPr>
        <w:t>Pal dan Shiu (2004) menyatakan bahwa proses CBR dapat diabstraksi sebagai siklus yang terdiri dari empat langkah dasar (Gambar 1, Siklus CBR): (1) Pengambilan Kasus untuk menemukan kasus yang paling mirip yang akan mengatasi masalah baru , (2) Case Reuse untuk memanfaatkan case yang diambil untuk menyelesaikan masalah, (3) Case Revisi atau mengadaptasi untuk memodifikasi case yang diambil dengan harapan akan sesuai dengan masalah baru, dan (4) Retensi Kasus untuk mempertahankan kasus yang direvisi sebagai kasus baru dalam basis kasus setelah dikonfirmasi atau divalidasi.</w:t>
      </w:r>
    </w:p>
    <w:p w14:paraId="76CEE2BB" w14:textId="77777777" w:rsidR="00FB2611" w:rsidRDefault="00FB2611" w:rsidP="00FB2611">
      <w:pPr>
        <w:spacing w:line="360" w:lineRule="auto"/>
        <w:jc w:val="both"/>
        <w:rPr>
          <w:rFonts w:ascii="Arial" w:hAnsi="Arial" w:cs="Arial"/>
          <w:lang w:val="sv-SE"/>
        </w:rPr>
      </w:pPr>
      <w:r w:rsidRPr="00FB2611">
        <w:rPr>
          <w:rFonts w:ascii="Arial" w:hAnsi="Arial" w:cs="Arial"/>
          <w:lang w:val="sv-SE"/>
        </w:rPr>
        <w:lastRenderedPageBreak/>
        <w:t>Penelitian lain telah menyimpulkan bahwa empat langkah dasar dalam siklus CBR sebenarnya harus menjadi proses enam langkah dengan menambahkan fase Restore and Review.</w:t>
      </w:r>
    </w:p>
    <w:p w14:paraId="79DD0588" w14:textId="77777777" w:rsidR="00EC48D0" w:rsidRDefault="00FB2611" w:rsidP="00EC48D0">
      <w:pPr>
        <w:spacing w:line="360" w:lineRule="auto"/>
        <w:jc w:val="both"/>
        <w:rPr>
          <w:rFonts w:ascii="Arial" w:hAnsi="Arial" w:cs="Arial"/>
          <w:lang w:val="sv-SE"/>
        </w:rPr>
      </w:pPr>
      <w:r>
        <w:rPr>
          <w:rFonts w:ascii="Arial" w:hAnsi="Arial" w:cs="Arial"/>
          <w:noProof/>
          <w:lang w:val="en-US" w:eastAsia="en-US"/>
        </w:rPr>
        <w:drawing>
          <wp:inline distT="0" distB="0" distL="0" distR="0" wp14:anchorId="59151699" wp14:editId="1910CC2B">
            <wp:extent cx="4330836" cy="3373468"/>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11-21 at 21.31.3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33831" cy="3375801"/>
                    </a:xfrm>
                    <a:prstGeom prst="rect">
                      <a:avLst/>
                    </a:prstGeom>
                  </pic:spPr>
                </pic:pic>
              </a:graphicData>
            </a:graphic>
          </wp:inline>
        </w:drawing>
      </w:r>
    </w:p>
    <w:p w14:paraId="2F2A3E4C" w14:textId="77777777" w:rsidR="00FB2611" w:rsidRDefault="00FB2611" w:rsidP="00EC48D0">
      <w:pPr>
        <w:spacing w:line="360" w:lineRule="auto"/>
        <w:jc w:val="both"/>
        <w:rPr>
          <w:rFonts w:ascii="Arial" w:hAnsi="Arial" w:cs="Arial"/>
          <w:lang w:val="sv-SE"/>
        </w:rPr>
      </w:pPr>
      <w:r>
        <w:rPr>
          <w:rFonts w:ascii="Arial" w:hAnsi="Arial" w:cs="Arial"/>
          <w:lang w:val="sv-SE"/>
        </w:rPr>
        <w:t>Gambar Siklus CBR Cycle</w:t>
      </w:r>
    </w:p>
    <w:p w14:paraId="02A4C83F" w14:textId="77777777" w:rsidR="00FB2611" w:rsidRPr="00FB2611" w:rsidRDefault="00FB2611" w:rsidP="00FB2611">
      <w:pPr>
        <w:spacing w:line="360" w:lineRule="auto"/>
        <w:jc w:val="both"/>
        <w:rPr>
          <w:rFonts w:ascii="Arial" w:hAnsi="Arial" w:cs="Arial"/>
          <w:lang w:val="sv-SE"/>
        </w:rPr>
      </w:pPr>
      <w:r w:rsidRPr="00FB2611">
        <w:rPr>
          <w:rFonts w:ascii="Arial" w:hAnsi="Arial" w:cs="Arial"/>
          <w:lang w:val="sv-SE"/>
        </w:rPr>
        <w:t xml:space="preserve">Göker dan Roth-Berghofer (1999) percaya bahwa langkah-langkah dalam siklus CBR terkandung dalam dua siklus umum; Siklus Aplikasi dan Siklus Pemeliharaan. Siklus Aplikasi, yang berisi langkah Ambil, Penggunaan Kembali, dan Revisi, dilakukan setiap kali pengguna atau teknisi help-desk menyelesaikan masalah dengan sistem dukungan help-desk berbasis kasus. Jika solusi yang dihasilkan selama siklus Reuse tidak benar dan tidak dapat diperbaiki, teknisi help-desk harus menghasilkan solusi baru. Solusi baru ini digunakan selama fase ReCyle. Semua solusi baru yang dihasilkan dengan cara ini disimpan dalam buffer dan tersedia untuk teknisi </w:t>
      </w:r>
      <w:r w:rsidR="0064373A">
        <w:rPr>
          <w:rFonts w:ascii="Arial" w:hAnsi="Arial" w:cs="Arial"/>
          <w:lang w:val="sv-SE"/>
        </w:rPr>
        <w:t>help desk</w:t>
      </w:r>
      <w:r w:rsidRPr="00FB2611">
        <w:rPr>
          <w:rFonts w:ascii="Arial" w:hAnsi="Arial" w:cs="Arial"/>
          <w:lang w:val="sv-SE"/>
        </w:rPr>
        <w:t xml:space="preserve"> sebagai kasus yang belum dikonfirmasi. Kasing yang belum dikonfirmasi ini kemudian dikirim ke Siklus Pemeliharaan untuk diproses dan dimasukkan ke pangkalan kasus. Siklus Perawatan, yang berisi langkah Retain dan Perbaiki, jarang dilakukan. Biasanya,</w:t>
      </w:r>
    </w:p>
    <w:p w14:paraId="06A2DC2D" w14:textId="77777777" w:rsidR="00FB2611" w:rsidRDefault="00FB2611" w:rsidP="00FB2611">
      <w:pPr>
        <w:spacing w:line="360" w:lineRule="auto"/>
        <w:jc w:val="both"/>
        <w:rPr>
          <w:rFonts w:ascii="Arial" w:hAnsi="Arial" w:cs="Arial"/>
          <w:lang w:val="sv-SE"/>
        </w:rPr>
      </w:pPr>
      <w:r w:rsidRPr="00FB2611">
        <w:rPr>
          <w:rFonts w:ascii="Arial" w:hAnsi="Arial" w:cs="Arial"/>
          <w:lang w:val="sv-SE"/>
        </w:rPr>
        <w:t xml:space="preserve">fase pemeliharaan dilakukan pada interval tertentu untuk memperbarui basis kasus dengan case yang belum dikonfirmasi yang terkandung dalam buffer fase ReCycle. Ada dua langkah tambahan yang telah ditambahkan Göker dan Roth-Berghofer ke siklus CBR empat fase yang diterima secara umum. Ini adalah langkah-langkah ReCycle dan Perbaiki. Langkah ReCycle digunakan sebagai persimpangan antara </w:t>
      </w:r>
      <w:r w:rsidRPr="00FB2611">
        <w:rPr>
          <w:rFonts w:ascii="Arial" w:hAnsi="Arial" w:cs="Arial"/>
          <w:lang w:val="sv-SE"/>
        </w:rPr>
        <w:lastRenderedPageBreak/>
        <w:t>Aplikasi dan Pemeliharaan Siklus dan berisi kasus yang tidak dikonfirmasi dikirim oleh Siklus Aplikasi. Kasing yang belum dikonfirmasi yang diambil dari buffer ReCycle ditempatkan pada langkah Perbaiki di mana</w:t>
      </w:r>
      <w:r w:rsidR="000B221C">
        <w:rPr>
          <w:rFonts w:ascii="Arial" w:hAnsi="Arial" w:cs="Arial"/>
          <w:lang w:val="sv-SE"/>
        </w:rPr>
        <w:t xml:space="preserve"> kasus </w:t>
      </w:r>
      <w:r w:rsidRPr="00FB2611">
        <w:rPr>
          <w:rFonts w:ascii="Arial" w:hAnsi="Arial" w:cs="Arial"/>
          <w:lang w:val="sv-SE"/>
        </w:rPr>
        <w:t xml:space="preserve"> tersebut diperbaiki dan ditulis </w:t>
      </w:r>
      <w:r w:rsidR="000B221C">
        <w:rPr>
          <w:rFonts w:ascii="Arial" w:hAnsi="Arial" w:cs="Arial"/>
          <w:lang w:val="sv-SE"/>
        </w:rPr>
        <w:t>berbasis kasus.</w:t>
      </w:r>
    </w:p>
    <w:p w14:paraId="30E5622C" w14:textId="77777777" w:rsidR="000B221C" w:rsidRDefault="000B221C" w:rsidP="00FB2611">
      <w:pPr>
        <w:spacing w:line="360" w:lineRule="auto"/>
        <w:jc w:val="both"/>
        <w:rPr>
          <w:rFonts w:ascii="Arial" w:hAnsi="Arial" w:cs="Arial"/>
          <w:lang w:val="sv-SE"/>
        </w:rPr>
      </w:pPr>
    </w:p>
    <w:p w14:paraId="6AF408D1" w14:textId="77777777" w:rsidR="000B221C" w:rsidRPr="000B221C" w:rsidRDefault="000B221C" w:rsidP="000B221C">
      <w:pPr>
        <w:spacing w:line="360" w:lineRule="auto"/>
        <w:jc w:val="both"/>
        <w:rPr>
          <w:rFonts w:ascii="Arial" w:hAnsi="Arial" w:cs="Arial"/>
          <w:lang w:val="sv-SE"/>
        </w:rPr>
      </w:pPr>
      <w:r w:rsidRPr="000B221C">
        <w:rPr>
          <w:rFonts w:ascii="Arial" w:hAnsi="Arial" w:cs="Arial"/>
          <w:lang w:val="sv-SE"/>
        </w:rPr>
        <w:t>Misi utama dari langkah Perbaiki adalah untuk memastikan bahwa kasus dasar akurat. Ada lima pemeriksaan yang dinyatakan oleh Göker dan Roth-Berghofer (1999, p. 144) yang harus dilakukan sebelum kasing dapat ditambahkan ke pangkalan kasing. Ini adalah:</w:t>
      </w:r>
    </w:p>
    <w:p w14:paraId="2F031886" w14:textId="77777777" w:rsidR="000B221C" w:rsidRDefault="000B221C" w:rsidP="000B221C">
      <w:pPr>
        <w:pStyle w:val="ListParagraph"/>
        <w:numPr>
          <w:ilvl w:val="0"/>
          <w:numId w:val="35"/>
        </w:numPr>
        <w:spacing w:line="360" w:lineRule="auto"/>
        <w:jc w:val="both"/>
        <w:rPr>
          <w:rFonts w:ascii="Arial" w:hAnsi="Arial" w:cs="Arial"/>
          <w:lang w:val="sv-SE"/>
        </w:rPr>
      </w:pPr>
      <w:r w:rsidRPr="000B221C">
        <w:rPr>
          <w:rFonts w:ascii="Arial" w:hAnsi="Arial" w:cs="Arial"/>
          <w:lang w:val="sv-SE"/>
        </w:rPr>
        <w:t>“Apakah itu merupakan alternatif yang layak yang belum ada dalam basis kasu</w:t>
      </w:r>
      <w:r>
        <w:rPr>
          <w:rFonts w:ascii="Arial" w:hAnsi="Arial" w:cs="Arial"/>
          <w:lang w:val="sv-SE"/>
        </w:rPr>
        <w:t>s</w:t>
      </w:r>
    </w:p>
    <w:p w14:paraId="24D09FC7" w14:textId="77777777" w:rsidR="000B221C" w:rsidRPr="000B221C" w:rsidRDefault="000B221C" w:rsidP="000B221C">
      <w:pPr>
        <w:pStyle w:val="ListParagraph"/>
        <w:numPr>
          <w:ilvl w:val="0"/>
          <w:numId w:val="35"/>
        </w:numPr>
        <w:spacing w:line="360" w:lineRule="auto"/>
        <w:jc w:val="both"/>
        <w:rPr>
          <w:rFonts w:ascii="Arial" w:hAnsi="Arial" w:cs="Arial"/>
          <w:lang w:val="sv-SE"/>
        </w:rPr>
      </w:pPr>
      <w:r w:rsidRPr="000B221C">
        <w:rPr>
          <w:rFonts w:ascii="Arial" w:hAnsi="Arial" w:cs="Arial"/>
          <w:lang w:val="sv-SE"/>
        </w:rPr>
        <w:t>Apakah itu termasuk atau dapat dimasukkan oleh kasus yang ada,</w:t>
      </w:r>
    </w:p>
    <w:p w14:paraId="728E59A0" w14:textId="77777777" w:rsidR="000B221C" w:rsidRPr="000B221C" w:rsidRDefault="000B221C" w:rsidP="000B221C">
      <w:pPr>
        <w:pStyle w:val="ListParagraph"/>
        <w:numPr>
          <w:ilvl w:val="0"/>
          <w:numId w:val="35"/>
        </w:numPr>
        <w:spacing w:line="360" w:lineRule="auto"/>
        <w:jc w:val="both"/>
        <w:rPr>
          <w:rFonts w:ascii="Arial" w:hAnsi="Arial" w:cs="Arial"/>
          <w:lang w:val="sv-SE"/>
        </w:rPr>
      </w:pPr>
      <w:r w:rsidRPr="000B221C">
        <w:rPr>
          <w:rFonts w:ascii="Arial" w:hAnsi="Arial" w:cs="Arial"/>
          <w:lang w:val="sv-SE"/>
        </w:rPr>
        <w:t>Apakah dapat dikombinasikan dengan kasus lain untuk membentuk yang baru,</w:t>
      </w:r>
    </w:p>
    <w:p w14:paraId="5A114223" w14:textId="77777777" w:rsidR="000B221C" w:rsidRPr="000B221C" w:rsidRDefault="000B221C" w:rsidP="000B221C">
      <w:pPr>
        <w:pStyle w:val="ListParagraph"/>
        <w:numPr>
          <w:ilvl w:val="0"/>
          <w:numId w:val="35"/>
        </w:numPr>
        <w:spacing w:line="360" w:lineRule="auto"/>
        <w:jc w:val="both"/>
        <w:rPr>
          <w:rFonts w:ascii="Arial" w:hAnsi="Arial" w:cs="Arial"/>
          <w:lang w:val="sv-SE"/>
        </w:rPr>
      </w:pPr>
      <w:r w:rsidRPr="000B221C">
        <w:rPr>
          <w:rFonts w:ascii="Arial" w:hAnsi="Arial" w:cs="Arial"/>
          <w:lang w:val="sv-SE"/>
        </w:rPr>
        <w:t>Apakah kasus baru akan menyebabkan ketidakkonsistenan, dan</w:t>
      </w:r>
    </w:p>
    <w:p w14:paraId="63233206" w14:textId="77777777" w:rsidR="000B221C" w:rsidRPr="000B221C" w:rsidRDefault="000B221C" w:rsidP="000B221C">
      <w:pPr>
        <w:pStyle w:val="ListParagraph"/>
        <w:numPr>
          <w:ilvl w:val="0"/>
          <w:numId w:val="35"/>
        </w:numPr>
        <w:spacing w:line="360" w:lineRule="auto"/>
        <w:jc w:val="both"/>
        <w:rPr>
          <w:rFonts w:ascii="Arial" w:hAnsi="Arial" w:cs="Arial"/>
          <w:lang w:val="sv-SE"/>
        </w:rPr>
      </w:pPr>
      <w:r w:rsidRPr="000B221C">
        <w:rPr>
          <w:rFonts w:ascii="Arial" w:hAnsi="Arial" w:cs="Arial"/>
          <w:lang w:val="sv-SE"/>
        </w:rPr>
        <w:t>Apakah ada kasing yang lebih baru sudah tersedia di kasing. ”</w:t>
      </w:r>
    </w:p>
    <w:p w14:paraId="5842ECF1" w14:textId="77777777" w:rsidR="000B221C" w:rsidRDefault="000B221C" w:rsidP="000B221C">
      <w:pPr>
        <w:spacing w:line="360" w:lineRule="auto"/>
        <w:jc w:val="both"/>
        <w:rPr>
          <w:rFonts w:ascii="Arial" w:hAnsi="Arial" w:cs="Arial"/>
          <w:lang w:val="sv-SE"/>
        </w:rPr>
      </w:pPr>
      <w:r w:rsidRPr="000B221C">
        <w:rPr>
          <w:rFonts w:ascii="Arial" w:hAnsi="Arial" w:cs="Arial"/>
          <w:lang w:val="sv-SE"/>
        </w:rPr>
        <w:t>Roth-Berghofer dan Iglezakis (2001) juga percaya bahwa siklus CBR enam langkah adalah metode yang benar dan bahwa dua fase, Pemeliharaan dan Aplikasi, paling baik menggambarkan proses CBR yang benar untuk mengambil solusi dan memastikan bahwa mereka akurat dan kemudian menyimpannya. dalam basis kasus. Gambar 4 menunjukkan bagaimana fase Perawatan dan Aplikasi berinteraksi.</w:t>
      </w:r>
    </w:p>
    <w:p w14:paraId="1A88AE72" w14:textId="77777777" w:rsidR="00FB2611" w:rsidRDefault="00FB2611" w:rsidP="00EC48D0">
      <w:pPr>
        <w:spacing w:line="360" w:lineRule="auto"/>
        <w:jc w:val="both"/>
        <w:rPr>
          <w:rFonts w:ascii="Arial" w:hAnsi="Arial" w:cs="Arial"/>
          <w:lang w:val="sv-SE"/>
        </w:rPr>
      </w:pPr>
    </w:p>
    <w:p w14:paraId="08991D8A" w14:textId="77777777" w:rsidR="009D7A70" w:rsidRPr="00180022" w:rsidRDefault="009D7A70" w:rsidP="00134611">
      <w:pPr>
        <w:numPr>
          <w:ilvl w:val="0"/>
          <w:numId w:val="2"/>
        </w:numPr>
        <w:tabs>
          <w:tab w:val="clear" w:pos="360"/>
          <w:tab w:val="left" w:pos="540"/>
        </w:tabs>
        <w:spacing w:line="360" w:lineRule="auto"/>
        <w:ind w:left="540" w:hanging="540"/>
        <w:jc w:val="both"/>
        <w:rPr>
          <w:rFonts w:ascii="Arial" w:hAnsi="Arial" w:cs="Arial"/>
          <w:b/>
        </w:rPr>
      </w:pPr>
      <w:r w:rsidRPr="00180022">
        <w:rPr>
          <w:rFonts w:ascii="Arial" w:hAnsi="Arial" w:cs="Arial"/>
          <w:b/>
        </w:rPr>
        <w:t>Daftar Pustaka</w:t>
      </w:r>
    </w:p>
    <w:p w14:paraId="750EED9A" w14:textId="77777777" w:rsidR="009D7A70" w:rsidRPr="00180022" w:rsidRDefault="009D7A70" w:rsidP="000B1DE3">
      <w:pPr>
        <w:spacing w:line="360" w:lineRule="auto"/>
        <w:jc w:val="both"/>
        <w:rPr>
          <w:rFonts w:ascii="Arial" w:hAnsi="Arial" w:cs="Arial"/>
          <w:lang w:val="sv-SE"/>
        </w:rPr>
      </w:pPr>
    </w:p>
    <w:p w14:paraId="58BE2F2B" w14:textId="77777777" w:rsidR="009D7A70" w:rsidRPr="00180022" w:rsidRDefault="000B221C" w:rsidP="000B221C">
      <w:pPr>
        <w:numPr>
          <w:ilvl w:val="0"/>
          <w:numId w:val="13"/>
        </w:numPr>
        <w:spacing w:line="360" w:lineRule="auto"/>
        <w:ind w:left="1134" w:hanging="567"/>
        <w:jc w:val="both"/>
        <w:rPr>
          <w:rFonts w:ascii="Arial" w:hAnsi="Arial" w:cs="Arial"/>
        </w:rPr>
      </w:pPr>
      <w:r w:rsidRPr="000B221C">
        <w:rPr>
          <w:rFonts w:ascii="Arial" w:hAnsi="Arial" w:cs="Arial"/>
          <w:lang w:val="sv-SE"/>
        </w:rPr>
        <w:t>https://core.ac.uk/download/pdf/51097894.pdf</w:t>
      </w:r>
    </w:p>
    <w:sectPr w:rsidR="009D7A70" w:rsidRPr="00180022" w:rsidSect="008F4370">
      <w:headerReference w:type="even" r:id="rId11"/>
      <w:headerReference w:type="default" r:id="rId12"/>
      <w:footerReference w:type="even" r:id="rId13"/>
      <w:footerReference w:type="default" r:id="rId14"/>
      <w:headerReference w:type="first" r:id="rId15"/>
      <w:pgSz w:w="11907" w:h="16840" w:code="9"/>
      <w:pgMar w:top="1138" w:right="1138" w:bottom="1440" w:left="1699" w:header="720" w:footer="720" w:gutter="0"/>
      <w:pgNumType w:start="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398F91" w14:textId="77777777" w:rsidR="009D4408" w:rsidRDefault="009D4408">
      <w:r>
        <w:separator/>
      </w:r>
    </w:p>
  </w:endnote>
  <w:endnote w:type="continuationSeparator" w:id="0">
    <w:p w14:paraId="7ABF7E6B" w14:textId="77777777" w:rsidR="009D4408" w:rsidRDefault="009D44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PMingLiU">
    <w:altName w:val="新細明體"/>
    <w:charset w:val="88"/>
    <w:family w:val="roman"/>
    <w:pitch w:val="variable"/>
    <w:sig w:usb0="A00002FF" w:usb1="28CFFCFA" w:usb2="00000016" w:usb3="00000000" w:csb0="00100001" w:csb1="00000000"/>
  </w:font>
  <w:font w:name="Lucida Grande">
    <w:panose1 w:val="020B0600040502020204"/>
    <w:charset w:val="00"/>
    <w:family w:val="auto"/>
    <w:pitch w:val="variable"/>
    <w:sig w:usb0="E1000AEF" w:usb1="5000A1FF" w:usb2="00000000" w:usb3="00000000" w:csb0="000001BF" w:csb1="00000000"/>
  </w:font>
  <w:font w:name="Times Roman">
    <w:panose1 w:val="00000500000000020000"/>
    <w:charset w:val="00"/>
    <w:family w:val="auto"/>
    <w:pitch w:val="variable"/>
    <w:sig w:usb0="E00002FF" w:usb1="5000205A" w:usb2="00000000" w:usb3="00000000" w:csb0="0000019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95EDFAA" w14:textId="77777777" w:rsidR="009D4408" w:rsidRDefault="009D44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B741C4" w14:textId="77777777" w:rsidR="009D4408" w:rsidRDefault="009D440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8668265" w14:textId="77777777" w:rsidR="009D4408" w:rsidRPr="0021773B" w:rsidRDefault="009D4408" w:rsidP="008F4370">
    <w:pPr>
      <w:pStyle w:val="Footer"/>
      <w:tabs>
        <w:tab w:val="clear" w:pos="4320"/>
        <w:tab w:val="clear" w:pos="8640"/>
      </w:tabs>
      <w:ind w:left="2970" w:right="160" w:hanging="2970"/>
      <w:rPr>
        <w:rFonts w:ascii="Arial" w:hAnsi="Arial" w:cs="Arial"/>
        <w:color w:val="8DB3E2"/>
        <w:sz w:val="20"/>
        <w:szCs w:val="20"/>
        <w:lang w:val="sv-SE"/>
      </w:rPr>
    </w:pPr>
    <w:r w:rsidRPr="0021773B">
      <w:rPr>
        <w:rFonts w:ascii="Arial" w:hAnsi="Arial" w:cs="Arial"/>
        <w:color w:val="8DB3E2"/>
        <w:sz w:val="20"/>
        <w:szCs w:val="20"/>
        <w:lang w:val="sv-SE"/>
      </w:rPr>
      <w:t>Universitas Esa Unggul</w:t>
    </w:r>
  </w:p>
  <w:p w14:paraId="0FA55C4C" w14:textId="77777777" w:rsidR="009D4408" w:rsidRPr="00ED32DC" w:rsidRDefault="009D4408" w:rsidP="008F4370">
    <w:pPr>
      <w:pStyle w:val="Footer"/>
      <w:tabs>
        <w:tab w:val="clear" w:pos="4320"/>
        <w:tab w:val="clear" w:pos="8640"/>
      </w:tabs>
      <w:ind w:left="2970" w:right="160" w:hanging="2970"/>
      <w:rPr>
        <w:rFonts w:ascii="Arial" w:hAnsi="Arial" w:cs="Arial"/>
        <w:i/>
        <w:color w:val="3229E3"/>
        <w:sz w:val="22"/>
        <w:szCs w:val="22"/>
        <w:lang w:val="sv-SE"/>
      </w:rPr>
    </w:pPr>
    <w:r w:rsidRPr="0021773B">
      <w:rPr>
        <w:rFonts w:ascii="Arial" w:hAnsi="Arial" w:cs="Arial"/>
        <w:i/>
        <w:color w:val="8DB3E2"/>
        <w:sz w:val="20"/>
        <w:szCs w:val="20"/>
        <w:lang w:val="sv-SE"/>
      </w:rPr>
      <w:t>http://esaunggul.ac.id</w:t>
    </w:r>
    <w:r w:rsidRPr="00ED32DC">
      <w:rPr>
        <w:rFonts w:ascii="Arial" w:hAnsi="Arial" w:cs="Arial"/>
        <w:i/>
        <w:color w:val="3229E3"/>
        <w:sz w:val="22"/>
        <w:szCs w:val="22"/>
        <w:lang w:val="sv-SE"/>
      </w:rPr>
      <w:tab/>
      <w:t xml:space="preserve"> </w:t>
    </w:r>
    <w:r w:rsidRPr="00ED32DC">
      <w:rPr>
        <w:rFonts w:ascii="Arial" w:hAnsi="Arial" w:cs="Arial"/>
        <w:i/>
        <w:color w:val="3229E3"/>
        <w:sz w:val="22"/>
        <w:szCs w:val="22"/>
        <w:lang w:val="sv-SE"/>
      </w:rPr>
      <w:tab/>
    </w:r>
    <w:r w:rsidRPr="00ED32DC">
      <w:rPr>
        <w:rFonts w:ascii="Arial" w:hAnsi="Arial" w:cs="Arial"/>
        <w:i/>
        <w:color w:val="3229E3"/>
        <w:sz w:val="22"/>
        <w:szCs w:val="22"/>
        <w:lang w:val="sv-SE"/>
      </w:rPr>
      <w:tab/>
    </w:r>
    <w:r w:rsidRPr="00ED32DC">
      <w:rPr>
        <w:rFonts w:ascii="Arial" w:hAnsi="Arial" w:cs="Arial"/>
        <w:i/>
        <w:color w:val="3229E3"/>
        <w:sz w:val="22"/>
        <w:szCs w:val="22"/>
        <w:lang w:val="sv-SE"/>
      </w:rPr>
      <w:tab/>
    </w:r>
    <w:r w:rsidRPr="00ED32DC">
      <w:rPr>
        <w:rFonts w:ascii="Arial" w:hAnsi="Arial" w:cs="Arial"/>
        <w:i/>
        <w:color w:val="3229E3"/>
        <w:sz w:val="22"/>
        <w:szCs w:val="22"/>
        <w:lang w:val="sv-SE"/>
      </w:rPr>
      <w:tab/>
    </w:r>
    <w:r w:rsidRPr="00ED32DC">
      <w:rPr>
        <w:rFonts w:ascii="Arial" w:hAnsi="Arial" w:cs="Arial"/>
        <w:i/>
        <w:color w:val="3229E3"/>
        <w:sz w:val="22"/>
        <w:szCs w:val="22"/>
        <w:lang w:val="sv-SE"/>
      </w:rPr>
      <w:tab/>
    </w:r>
    <w:r w:rsidRPr="00ED32DC">
      <w:rPr>
        <w:rFonts w:ascii="Arial" w:hAnsi="Arial" w:cs="Arial"/>
        <w:i/>
        <w:color w:val="3229E3"/>
        <w:sz w:val="22"/>
        <w:szCs w:val="22"/>
        <w:lang w:val="sv-SE"/>
      </w:rPr>
      <w:tab/>
    </w:r>
    <w:r w:rsidRPr="00ED32DC">
      <w:rPr>
        <w:rFonts w:ascii="Arial" w:hAnsi="Arial" w:cs="Arial"/>
        <w:i/>
        <w:color w:val="3229E3"/>
        <w:sz w:val="22"/>
        <w:szCs w:val="22"/>
        <w:lang w:val="sv-SE"/>
      </w:rPr>
      <w:tab/>
      <w:t xml:space="preserve">       </w:t>
    </w:r>
    <w:r w:rsidRPr="00ED32DC">
      <w:rPr>
        <w:rFonts w:ascii="Arial" w:hAnsi="Arial" w:cs="Arial"/>
        <w:i/>
        <w:color w:val="3229E3"/>
        <w:sz w:val="22"/>
        <w:szCs w:val="22"/>
        <w:lang w:val="sv-SE"/>
      </w:rPr>
      <w:fldChar w:fldCharType="begin"/>
    </w:r>
    <w:r w:rsidRPr="00ED32DC">
      <w:rPr>
        <w:rFonts w:ascii="Arial" w:hAnsi="Arial" w:cs="Arial"/>
        <w:i/>
        <w:color w:val="3229E3"/>
        <w:sz w:val="22"/>
        <w:szCs w:val="22"/>
        <w:lang w:val="sv-SE"/>
      </w:rPr>
      <w:instrText xml:space="preserve"> PAGE </w:instrText>
    </w:r>
    <w:r w:rsidRPr="00ED32DC">
      <w:rPr>
        <w:rFonts w:ascii="Arial" w:hAnsi="Arial" w:cs="Arial"/>
        <w:i/>
        <w:color w:val="3229E3"/>
        <w:sz w:val="22"/>
        <w:szCs w:val="22"/>
        <w:lang w:val="sv-SE"/>
      </w:rPr>
      <w:fldChar w:fldCharType="separate"/>
    </w:r>
    <w:r w:rsidR="003745A1">
      <w:rPr>
        <w:rFonts w:ascii="Arial" w:hAnsi="Arial" w:cs="Arial"/>
        <w:i/>
        <w:noProof/>
        <w:color w:val="3229E3"/>
        <w:sz w:val="22"/>
        <w:szCs w:val="22"/>
        <w:lang w:val="sv-SE"/>
      </w:rPr>
      <w:t>1</w:t>
    </w:r>
    <w:r w:rsidRPr="00ED32DC">
      <w:rPr>
        <w:rFonts w:ascii="Arial" w:hAnsi="Arial" w:cs="Arial"/>
        <w:i/>
        <w:color w:val="3229E3"/>
        <w:sz w:val="22"/>
        <w:szCs w:val="22"/>
        <w:lang w:val="sv-SE"/>
      </w:rPr>
      <w:fldChar w:fldCharType="end"/>
    </w:r>
    <w:r w:rsidRPr="00ED32DC">
      <w:rPr>
        <w:rFonts w:ascii="Arial" w:hAnsi="Arial" w:cs="Arial"/>
        <w:i/>
        <w:color w:val="3229E3"/>
        <w:sz w:val="22"/>
        <w:szCs w:val="22"/>
        <w:lang w:val="sv-SE"/>
      </w:rPr>
      <w:t xml:space="preserve"> / </w:t>
    </w:r>
    <w:r w:rsidRPr="00ED32DC">
      <w:rPr>
        <w:rFonts w:ascii="Arial" w:hAnsi="Arial" w:cs="Arial"/>
        <w:i/>
        <w:color w:val="3229E3"/>
        <w:sz w:val="22"/>
        <w:szCs w:val="22"/>
        <w:lang w:val="sv-SE"/>
      </w:rPr>
      <w:fldChar w:fldCharType="begin"/>
    </w:r>
    <w:r w:rsidRPr="00ED32DC">
      <w:rPr>
        <w:rFonts w:ascii="Arial" w:hAnsi="Arial" w:cs="Arial"/>
        <w:i/>
        <w:color w:val="3229E3"/>
        <w:sz w:val="22"/>
        <w:szCs w:val="22"/>
        <w:lang w:val="sv-SE"/>
      </w:rPr>
      <w:instrText xml:space="preserve"> NUMPAGES </w:instrText>
    </w:r>
    <w:r w:rsidRPr="00ED32DC">
      <w:rPr>
        <w:rFonts w:ascii="Arial" w:hAnsi="Arial" w:cs="Arial"/>
        <w:i/>
        <w:color w:val="3229E3"/>
        <w:sz w:val="22"/>
        <w:szCs w:val="22"/>
        <w:lang w:val="sv-SE"/>
      </w:rPr>
      <w:fldChar w:fldCharType="separate"/>
    </w:r>
    <w:r w:rsidR="003745A1">
      <w:rPr>
        <w:rFonts w:ascii="Arial" w:hAnsi="Arial" w:cs="Arial"/>
        <w:i/>
        <w:noProof/>
        <w:color w:val="3229E3"/>
        <w:sz w:val="22"/>
        <w:szCs w:val="22"/>
        <w:lang w:val="sv-SE"/>
      </w:rPr>
      <w:t>18</w:t>
    </w:r>
    <w:r w:rsidRPr="00ED32DC">
      <w:rPr>
        <w:rFonts w:ascii="Arial" w:hAnsi="Arial" w:cs="Arial"/>
        <w:i/>
        <w:color w:val="3229E3"/>
        <w:sz w:val="22"/>
        <w:szCs w:val="22"/>
        <w:lang w:val="sv-SE"/>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754645" w14:textId="77777777" w:rsidR="009D4408" w:rsidRDefault="009D4408">
      <w:r>
        <w:separator/>
      </w:r>
    </w:p>
  </w:footnote>
  <w:footnote w:type="continuationSeparator" w:id="0">
    <w:p w14:paraId="5E95A8F5" w14:textId="77777777" w:rsidR="009D4408" w:rsidRDefault="009D440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2B7273E" w14:textId="77777777" w:rsidR="009D4408" w:rsidRDefault="003745A1">
    <w:pPr>
      <w:pStyle w:val="Header"/>
    </w:pPr>
    <w:r>
      <w:rPr>
        <w:noProof/>
        <w:lang w:val="en-US" w:eastAsia="en-US"/>
      </w:rPr>
      <w:pict w14:anchorId="55BFE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950891" o:spid="_x0000_s2051" type="#_x0000_t75" alt="logo-ke-bwh 1" style="position:absolute;margin-left:0;margin-top:0;width:453.45pt;height:456.6pt;z-index:-251658752;mso-wrap-edited:f;mso-width-percent:0;mso-height-percent:0;mso-position-horizontal:center;mso-position-horizontal-relative:margin;mso-position-vertical:center;mso-position-vertical-relative:margin;mso-width-percent:0;mso-height-percent:0" o:allowincell="f">
          <v:imagedata r:id="rId1" o:title="logo-ke-bwh 1"/>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76261AB" w14:textId="77777777" w:rsidR="009D4408" w:rsidRDefault="003745A1">
    <w:pPr>
      <w:pStyle w:val="Header"/>
    </w:pPr>
    <w:r>
      <w:rPr>
        <w:noProof/>
        <w:lang w:val="en-US" w:eastAsia="en-US"/>
      </w:rPr>
      <w:pict w14:anchorId="3D2C6C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950892" o:spid="_x0000_s2050" type="#_x0000_t75" alt="logo-ke-bwh 1" style="position:absolute;margin-left:0;margin-top:0;width:453.45pt;height:456.6pt;z-index:-251657728;mso-wrap-edited:f;mso-width-percent:0;mso-height-percent:0;mso-position-horizontal:center;mso-position-horizontal-relative:margin;mso-position-vertical:center;mso-position-vertical-relative:margin;mso-width-percent:0;mso-height-percent:0" o:allowincell="f">
          <v:imagedata r:id="rId1" o:title="logo-ke-bwh 1"/>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9EA1E6C" w14:textId="77777777" w:rsidR="009D4408" w:rsidRDefault="003745A1">
    <w:pPr>
      <w:pStyle w:val="Header"/>
    </w:pPr>
    <w:r>
      <w:rPr>
        <w:noProof/>
        <w:lang w:val="en-US" w:eastAsia="en-US"/>
      </w:rPr>
      <w:pict w14:anchorId="6C42CF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950890" o:spid="_x0000_s2049" type="#_x0000_t75" alt="logo-ke-bwh 1" style="position:absolute;margin-left:0;margin-top:0;width:453.45pt;height:456.6pt;z-index:-251659776;mso-wrap-edited:f;mso-width-percent:0;mso-height-percent:0;mso-position-horizontal:center;mso-position-horizontal-relative:margin;mso-position-vertical:center;mso-position-vertical-relative:margin;mso-width-percent:0;mso-height-percent:0" o:allowincell="f">
          <v:imagedata r:id="rId1" o:title="logo-ke-bwh 1"/>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1.55pt;height:11.55pt" o:bullet="t">
        <v:imagedata r:id="rId1" o:title="clip_image001"/>
        <o:lock v:ext="edit" cropping="t"/>
      </v:shape>
    </w:pict>
  </w:numPicBullet>
  <w:numPicBullet w:numPicBulletId="1">
    <w:pict>
      <v:shape id="_x0000_i1052" type="#_x0000_t75" style="width:11.55pt;height:11.55pt" o:bullet="t">
        <v:imagedata r:id="rId2" o:title="clip_image001"/>
      </v:shape>
    </w:pict>
  </w:numPicBullet>
  <w:numPicBullet w:numPicBulletId="2">
    <w:pict>
      <v:shape id="_x0000_i1053" type="#_x0000_t75" style="width:11.55pt;height:11.55pt" o:bullet="t">
        <v:imagedata r:id="rId3" o:title="clip_image001"/>
      </v:shape>
    </w:pict>
  </w:numPicBullet>
  <w:abstractNum w:abstractNumId="0">
    <w:nsid w:val="FFFFFF1D"/>
    <w:multiLevelType w:val="multilevel"/>
    <w:tmpl w:val="1C5AF3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7B00D89"/>
    <w:multiLevelType w:val="hybridMultilevel"/>
    <w:tmpl w:val="DA048B42"/>
    <w:lvl w:ilvl="0" w:tplc="0E24E4C4">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397C43"/>
    <w:multiLevelType w:val="hybridMultilevel"/>
    <w:tmpl w:val="DFDEE660"/>
    <w:lvl w:ilvl="0" w:tplc="7EAAAED6">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53599D"/>
    <w:multiLevelType w:val="hybridMultilevel"/>
    <w:tmpl w:val="5D8E9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BC58BB"/>
    <w:multiLevelType w:val="hybridMultilevel"/>
    <w:tmpl w:val="677675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3B0C26"/>
    <w:multiLevelType w:val="hybridMultilevel"/>
    <w:tmpl w:val="85349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64143A"/>
    <w:multiLevelType w:val="hybridMultilevel"/>
    <w:tmpl w:val="59AED450"/>
    <w:lvl w:ilvl="0" w:tplc="1E3436F0">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685A6B"/>
    <w:multiLevelType w:val="multilevel"/>
    <w:tmpl w:val="12F0084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56B6F4E"/>
    <w:multiLevelType w:val="hybridMultilevel"/>
    <w:tmpl w:val="3D8817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713F9C"/>
    <w:multiLevelType w:val="hybridMultilevel"/>
    <w:tmpl w:val="C24EE64A"/>
    <w:lvl w:ilvl="0" w:tplc="D2CC5DD2">
      <w:start w:val="5"/>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667A67"/>
    <w:multiLevelType w:val="hybridMultilevel"/>
    <w:tmpl w:val="E0B63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5245AE"/>
    <w:multiLevelType w:val="hybridMultilevel"/>
    <w:tmpl w:val="DBDC14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A03E0E"/>
    <w:multiLevelType w:val="hybridMultilevel"/>
    <w:tmpl w:val="233404D6"/>
    <w:lvl w:ilvl="0" w:tplc="13449874">
      <w:start w:val="1"/>
      <w:numFmt w:val="upperLetter"/>
      <w:lvlText w:val="%1."/>
      <w:lvlJc w:val="left"/>
      <w:pPr>
        <w:tabs>
          <w:tab w:val="num" w:pos="720"/>
        </w:tabs>
        <w:ind w:left="720" w:hanging="360"/>
      </w:pPr>
      <w:rPr>
        <w:rFonts w:hint="default"/>
      </w:rPr>
    </w:lvl>
    <w:lvl w:ilvl="1" w:tplc="7EAAAED6">
      <w:start w:val="1"/>
      <w:numFmt w:val="decimal"/>
      <w:lvlText w:val="%2."/>
      <w:lvlJc w:val="left"/>
      <w:pPr>
        <w:tabs>
          <w:tab w:val="num" w:pos="576"/>
        </w:tabs>
        <w:ind w:left="576" w:hanging="576"/>
      </w:pPr>
      <w:rPr>
        <w:rFonts w:hint="default"/>
      </w:rPr>
    </w:lvl>
    <w:lvl w:ilvl="2" w:tplc="0409001B">
      <w:start w:val="1"/>
      <w:numFmt w:val="lowerRoman"/>
      <w:lvlText w:val="%3."/>
      <w:lvlJc w:val="right"/>
      <w:pPr>
        <w:tabs>
          <w:tab w:val="num" w:pos="2160"/>
        </w:tabs>
        <w:ind w:left="2160" w:hanging="180"/>
      </w:pPr>
    </w:lvl>
    <w:lvl w:ilvl="3" w:tplc="C478E490">
      <w:start w:val="13"/>
      <w:numFmt w:val="bullet"/>
      <w:lvlText w:val="-"/>
      <w:lvlJc w:val="left"/>
      <w:pPr>
        <w:ind w:left="2880" w:hanging="360"/>
      </w:pPr>
      <w:rPr>
        <w:rFonts w:ascii="Arial" w:eastAsia="MS Mincho" w:hAnsi="Arial" w:cs="Arial"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89B7402"/>
    <w:multiLevelType w:val="hybridMultilevel"/>
    <w:tmpl w:val="73C6FCD6"/>
    <w:lvl w:ilvl="0" w:tplc="04090019">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28EB7378"/>
    <w:multiLevelType w:val="hybridMultilevel"/>
    <w:tmpl w:val="37D67130"/>
    <w:lvl w:ilvl="0" w:tplc="04090019">
      <w:start w:val="1"/>
      <w:numFmt w:val="lowerLetter"/>
      <w:lvlText w:val="%1."/>
      <w:lvlJc w:val="left"/>
      <w:pPr>
        <w:tabs>
          <w:tab w:val="num" w:pos="720"/>
        </w:tabs>
        <w:ind w:left="720" w:hanging="360"/>
      </w:pPr>
    </w:lvl>
    <w:lvl w:ilvl="1" w:tplc="A94A082A" w:tentative="1">
      <w:start w:val="1"/>
      <w:numFmt w:val="decimal"/>
      <w:lvlText w:val="%2."/>
      <w:lvlJc w:val="left"/>
      <w:pPr>
        <w:tabs>
          <w:tab w:val="num" w:pos="1440"/>
        </w:tabs>
        <w:ind w:left="1440" w:hanging="360"/>
      </w:pPr>
    </w:lvl>
    <w:lvl w:ilvl="2" w:tplc="8FFC2938" w:tentative="1">
      <w:start w:val="1"/>
      <w:numFmt w:val="decimal"/>
      <w:lvlText w:val="%3."/>
      <w:lvlJc w:val="left"/>
      <w:pPr>
        <w:tabs>
          <w:tab w:val="num" w:pos="2160"/>
        </w:tabs>
        <w:ind w:left="2160" w:hanging="360"/>
      </w:pPr>
    </w:lvl>
    <w:lvl w:ilvl="3" w:tplc="D054C824" w:tentative="1">
      <w:start w:val="1"/>
      <w:numFmt w:val="decimal"/>
      <w:lvlText w:val="%4."/>
      <w:lvlJc w:val="left"/>
      <w:pPr>
        <w:tabs>
          <w:tab w:val="num" w:pos="2880"/>
        </w:tabs>
        <w:ind w:left="2880" w:hanging="360"/>
      </w:pPr>
    </w:lvl>
    <w:lvl w:ilvl="4" w:tplc="83945DE0" w:tentative="1">
      <w:start w:val="1"/>
      <w:numFmt w:val="decimal"/>
      <w:lvlText w:val="%5."/>
      <w:lvlJc w:val="left"/>
      <w:pPr>
        <w:tabs>
          <w:tab w:val="num" w:pos="3600"/>
        </w:tabs>
        <w:ind w:left="3600" w:hanging="360"/>
      </w:pPr>
    </w:lvl>
    <w:lvl w:ilvl="5" w:tplc="C0E4A608" w:tentative="1">
      <w:start w:val="1"/>
      <w:numFmt w:val="decimal"/>
      <w:lvlText w:val="%6."/>
      <w:lvlJc w:val="left"/>
      <w:pPr>
        <w:tabs>
          <w:tab w:val="num" w:pos="4320"/>
        </w:tabs>
        <w:ind w:left="4320" w:hanging="360"/>
      </w:pPr>
    </w:lvl>
    <w:lvl w:ilvl="6" w:tplc="03C62758" w:tentative="1">
      <w:start w:val="1"/>
      <w:numFmt w:val="decimal"/>
      <w:lvlText w:val="%7."/>
      <w:lvlJc w:val="left"/>
      <w:pPr>
        <w:tabs>
          <w:tab w:val="num" w:pos="5040"/>
        </w:tabs>
        <w:ind w:left="5040" w:hanging="360"/>
      </w:pPr>
    </w:lvl>
    <w:lvl w:ilvl="7" w:tplc="E2D81412" w:tentative="1">
      <w:start w:val="1"/>
      <w:numFmt w:val="decimal"/>
      <w:lvlText w:val="%8."/>
      <w:lvlJc w:val="left"/>
      <w:pPr>
        <w:tabs>
          <w:tab w:val="num" w:pos="5760"/>
        </w:tabs>
        <w:ind w:left="5760" w:hanging="360"/>
      </w:pPr>
    </w:lvl>
    <w:lvl w:ilvl="8" w:tplc="43C41958" w:tentative="1">
      <w:start w:val="1"/>
      <w:numFmt w:val="decimal"/>
      <w:lvlText w:val="%9."/>
      <w:lvlJc w:val="left"/>
      <w:pPr>
        <w:tabs>
          <w:tab w:val="num" w:pos="6480"/>
        </w:tabs>
        <w:ind w:left="6480" w:hanging="360"/>
      </w:pPr>
    </w:lvl>
  </w:abstractNum>
  <w:abstractNum w:abstractNumId="17">
    <w:nsid w:val="2A757FD0"/>
    <w:multiLevelType w:val="hybridMultilevel"/>
    <w:tmpl w:val="601EDC2E"/>
    <w:lvl w:ilvl="0" w:tplc="0E24E4C4">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D474A4F"/>
    <w:multiLevelType w:val="hybridMultilevel"/>
    <w:tmpl w:val="D6EA67E4"/>
    <w:lvl w:ilvl="0" w:tplc="C186E2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EB05BCE"/>
    <w:multiLevelType w:val="hybridMultilevel"/>
    <w:tmpl w:val="910E64E4"/>
    <w:lvl w:ilvl="0" w:tplc="C186E28E">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2F4D595A"/>
    <w:multiLevelType w:val="hybridMultilevel"/>
    <w:tmpl w:val="3080E4FA"/>
    <w:lvl w:ilvl="0" w:tplc="0409000F">
      <w:start w:val="1"/>
      <w:numFmt w:val="decimal"/>
      <w:lvlText w:val="%1."/>
      <w:lvlJc w:val="left"/>
      <w:pPr>
        <w:tabs>
          <w:tab w:val="num" w:pos="360"/>
        </w:tabs>
        <w:ind w:left="360" w:hanging="360"/>
      </w:pPr>
      <w:rPr>
        <w:rFonts w:hint="default"/>
      </w:rPr>
    </w:lvl>
    <w:lvl w:ilvl="1" w:tplc="7EAAAED6">
      <w:start w:val="1"/>
      <w:numFmt w:val="decimal"/>
      <w:lvlText w:val="%2."/>
      <w:lvlJc w:val="left"/>
      <w:pPr>
        <w:tabs>
          <w:tab w:val="num" w:pos="216"/>
        </w:tabs>
        <w:ind w:left="216" w:hanging="576"/>
      </w:pPr>
      <w:rPr>
        <w:rFonts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307B28E7"/>
    <w:multiLevelType w:val="hybridMultilevel"/>
    <w:tmpl w:val="C4BA9D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27740A6"/>
    <w:multiLevelType w:val="hybridMultilevel"/>
    <w:tmpl w:val="3D48727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29A68E7"/>
    <w:multiLevelType w:val="hybridMultilevel"/>
    <w:tmpl w:val="832E11DE"/>
    <w:lvl w:ilvl="0" w:tplc="C4C2CD96">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3EB0281"/>
    <w:multiLevelType w:val="hybridMultilevel"/>
    <w:tmpl w:val="6FA46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D7FD4"/>
    <w:multiLevelType w:val="hybridMultilevel"/>
    <w:tmpl w:val="507CF5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D715C3C"/>
    <w:multiLevelType w:val="hybridMultilevel"/>
    <w:tmpl w:val="49163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F6D0584"/>
    <w:multiLevelType w:val="hybridMultilevel"/>
    <w:tmpl w:val="933E4460"/>
    <w:lvl w:ilvl="0" w:tplc="7EAAAED6">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11175EB"/>
    <w:multiLevelType w:val="hybridMultilevel"/>
    <w:tmpl w:val="C6DC938E"/>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590A7A"/>
    <w:multiLevelType w:val="hybridMultilevel"/>
    <w:tmpl w:val="3A5AF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DBA1083"/>
    <w:multiLevelType w:val="hybridMultilevel"/>
    <w:tmpl w:val="2C262EDC"/>
    <w:lvl w:ilvl="0" w:tplc="1D824498">
      <w:start w:val="1"/>
      <w:numFmt w:val="decimal"/>
      <w:lvlText w:val="%1."/>
      <w:lvlJc w:val="left"/>
      <w:pPr>
        <w:ind w:left="720" w:hanging="360"/>
      </w:pPr>
      <w:rPr>
        <w:rFonts w:ascii="Helvetica" w:hAnsi="Helvetica" w:cs="Helvetic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0911673"/>
    <w:multiLevelType w:val="hybridMultilevel"/>
    <w:tmpl w:val="F84E4B76"/>
    <w:lvl w:ilvl="0" w:tplc="0409000F">
      <w:start w:val="1"/>
      <w:numFmt w:val="decimal"/>
      <w:lvlText w:val="%1."/>
      <w:lvlJc w:val="left"/>
      <w:pPr>
        <w:tabs>
          <w:tab w:val="num" w:pos="900"/>
        </w:tabs>
        <w:ind w:left="900" w:hanging="360"/>
      </w:pPr>
      <w:rPr>
        <w:rFonts w:hint="default"/>
      </w:rPr>
    </w:lvl>
    <w:lvl w:ilvl="1" w:tplc="7EAAAED6">
      <w:start w:val="1"/>
      <w:numFmt w:val="decimal"/>
      <w:lvlText w:val="%2."/>
      <w:lvlJc w:val="left"/>
      <w:pPr>
        <w:tabs>
          <w:tab w:val="num" w:pos="756"/>
        </w:tabs>
        <w:ind w:left="756" w:hanging="576"/>
      </w:pPr>
      <w:rPr>
        <w:rFonts w:hint="default"/>
      </w:rPr>
    </w:lvl>
    <w:lvl w:ilvl="2" w:tplc="0409001B">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2">
    <w:nsid w:val="50B43D9C"/>
    <w:multiLevelType w:val="hybridMultilevel"/>
    <w:tmpl w:val="0C66F678"/>
    <w:lvl w:ilvl="0" w:tplc="1D824498">
      <w:start w:val="1"/>
      <w:numFmt w:val="decimal"/>
      <w:lvlText w:val="%1."/>
      <w:lvlJc w:val="left"/>
      <w:pPr>
        <w:ind w:left="720" w:hanging="360"/>
      </w:pPr>
      <w:rPr>
        <w:rFonts w:ascii="Helvetica" w:hAnsi="Helvetica" w:cs="Helvetic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5A2A86"/>
    <w:multiLevelType w:val="hybridMultilevel"/>
    <w:tmpl w:val="120A89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5A678FE"/>
    <w:multiLevelType w:val="hybridMultilevel"/>
    <w:tmpl w:val="F4BC65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C5E42B9"/>
    <w:multiLevelType w:val="hybridMultilevel"/>
    <w:tmpl w:val="B406D352"/>
    <w:lvl w:ilvl="0" w:tplc="0409000F">
      <w:start w:val="1"/>
      <w:numFmt w:val="decimal"/>
      <w:lvlText w:val="%1."/>
      <w:lvlJc w:val="left"/>
      <w:pPr>
        <w:ind w:left="720" w:hanging="360"/>
      </w:pPr>
      <w:rPr>
        <w:rFonts w:hint="default"/>
      </w:rPr>
    </w:lvl>
    <w:lvl w:ilvl="1" w:tplc="8FAE8B0C">
      <w:start w:val="1"/>
      <w:numFmt w:val="decimal"/>
      <w:lvlText w:val="(%2)"/>
      <w:lvlJc w:val="lef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D5C5EEC"/>
    <w:multiLevelType w:val="hybridMultilevel"/>
    <w:tmpl w:val="A2423524"/>
    <w:lvl w:ilvl="0" w:tplc="D2CC5DD2">
      <w:start w:val="5"/>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E274A2D"/>
    <w:multiLevelType w:val="hybridMultilevel"/>
    <w:tmpl w:val="B406D352"/>
    <w:lvl w:ilvl="0" w:tplc="0409000F">
      <w:start w:val="1"/>
      <w:numFmt w:val="decimal"/>
      <w:lvlText w:val="%1."/>
      <w:lvlJc w:val="left"/>
      <w:pPr>
        <w:ind w:left="720" w:hanging="360"/>
      </w:pPr>
      <w:rPr>
        <w:rFonts w:hint="default"/>
      </w:rPr>
    </w:lvl>
    <w:lvl w:ilvl="1" w:tplc="8FAE8B0C">
      <w:start w:val="1"/>
      <w:numFmt w:val="decimal"/>
      <w:lvlText w:val="(%2)"/>
      <w:lvlJc w:val="lef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C124FDB"/>
    <w:multiLevelType w:val="hybridMultilevel"/>
    <w:tmpl w:val="AD783ECE"/>
    <w:lvl w:ilvl="0" w:tplc="8682D034">
      <w:start w:val="1"/>
      <w:numFmt w:val="upperLetter"/>
      <w:lvlText w:val="%1."/>
      <w:lvlJc w:val="left"/>
      <w:pPr>
        <w:tabs>
          <w:tab w:val="num" w:pos="360"/>
        </w:tabs>
        <w:ind w:left="360" w:hanging="360"/>
      </w:pPr>
      <w:rPr>
        <w:rFonts w:hint="default"/>
      </w:rPr>
    </w:lvl>
    <w:lvl w:ilvl="1" w:tplc="7EAAAED6">
      <w:start w:val="1"/>
      <w:numFmt w:val="decimal"/>
      <w:lvlText w:val="%2."/>
      <w:lvlJc w:val="left"/>
      <w:pPr>
        <w:tabs>
          <w:tab w:val="num" w:pos="216"/>
        </w:tabs>
        <w:ind w:left="216" w:hanging="576"/>
      </w:pPr>
      <w:rPr>
        <w:rFonts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nsid w:val="71A35690"/>
    <w:multiLevelType w:val="hybridMultilevel"/>
    <w:tmpl w:val="FB161AD8"/>
    <w:lvl w:ilvl="0" w:tplc="811EEB14">
      <w:start w:val="1"/>
      <w:numFmt w:val="decimal"/>
      <w:lvlText w:val="%1."/>
      <w:lvlJc w:val="left"/>
      <w:pPr>
        <w:ind w:left="800" w:hanging="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23D6196"/>
    <w:multiLevelType w:val="hybridMultilevel"/>
    <w:tmpl w:val="D7DE00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7802E40"/>
    <w:multiLevelType w:val="hybridMultilevel"/>
    <w:tmpl w:val="FA7E6A0C"/>
    <w:lvl w:ilvl="0" w:tplc="04090019">
      <w:start w:val="1"/>
      <w:numFmt w:val="lowerLetter"/>
      <w:lvlText w:val="%1."/>
      <w:lvlJc w:val="left"/>
      <w:pPr>
        <w:tabs>
          <w:tab w:val="num" w:pos="936"/>
        </w:tabs>
        <w:ind w:left="936" w:hanging="360"/>
      </w:pPr>
    </w:lvl>
    <w:lvl w:ilvl="1" w:tplc="29F4BD78" w:tentative="1">
      <w:start w:val="1"/>
      <w:numFmt w:val="decimal"/>
      <w:lvlText w:val="%2."/>
      <w:lvlJc w:val="left"/>
      <w:pPr>
        <w:tabs>
          <w:tab w:val="num" w:pos="1656"/>
        </w:tabs>
        <w:ind w:left="1656" w:hanging="360"/>
      </w:pPr>
    </w:lvl>
    <w:lvl w:ilvl="2" w:tplc="13DA0EC6" w:tentative="1">
      <w:start w:val="1"/>
      <w:numFmt w:val="decimal"/>
      <w:lvlText w:val="%3."/>
      <w:lvlJc w:val="left"/>
      <w:pPr>
        <w:tabs>
          <w:tab w:val="num" w:pos="2376"/>
        </w:tabs>
        <w:ind w:left="2376" w:hanging="360"/>
      </w:pPr>
    </w:lvl>
    <w:lvl w:ilvl="3" w:tplc="2990F5FA" w:tentative="1">
      <w:start w:val="1"/>
      <w:numFmt w:val="decimal"/>
      <w:lvlText w:val="%4."/>
      <w:lvlJc w:val="left"/>
      <w:pPr>
        <w:tabs>
          <w:tab w:val="num" w:pos="3096"/>
        </w:tabs>
        <w:ind w:left="3096" w:hanging="360"/>
      </w:pPr>
    </w:lvl>
    <w:lvl w:ilvl="4" w:tplc="F7F6255A" w:tentative="1">
      <w:start w:val="1"/>
      <w:numFmt w:val="decimal"/>
      <w:lvlText w:val="%5."/>
      <w:lvlJc w:val="left"/>
      <w:pPr>
        <w:tabs>
          <w:tab w:val="num" w:pos="3816"/>
        </w:tabs>
        <w:ind w:left="3816" w:hanging="360"/>
      </w:pPr>
    </w:lvl>
    <w:lvl w:ilvl="5" w:tplc="68EA701A" w:tentative="1">
      <w:start w:val="1"/>
      <w:numFmt w:val="decimal"/>
      <w:lvlText w:val="%6."/>
      <w:lvlJc w:val="left"/>
      <w:pPr>
        <w:tabs>
          <w:tab w:val="num" w:pos="4536"/>
        </w:tabs>
        <w:ind w:left="4536" w:hanging="360"/>
      </w:pPr>
    </w:lvl>
    <w:lvl w:ilvl="6" w:tplc="1C2062EA" w:tentative="1">
      <w:start w:val="1"/>
      <w:numFmt w:val="decimal"/>
      <w:lvlText w:val="%7."/>
      <w:lvlJc w:val="left"/>
      <w:pPr>
        <w:tabs>
          <w:tab w:val="num" w:pos="5256"/>
        </w:tabs>
        <w:ind w:left="5256" w:hanging="360"/>
      </w:pPr>
    </w:lvl>
    <w:lvl w:ilvl="7" w:tplc="1AB2840A" w:tentative="1">
      <w:start w:val="1"/>
      <w:numFmt w:val="decimal"/>
      <w:lvlText w:val="%8."/>
      <w:lvlJc w:val="left"/>
      <w:pPr>
        <w:tabs>
          <w:tab w:val="num" w:pos="5976"/>
        </w:tabs>
        <w:ind w:left="5976" w:hanging="360"/>
      </w:pPr>
    </w:lvl>
    <w:lvl w:ilvl="8" w:tplc="08B41F74" w:tentative="1">
      <w:start w:val="1"/>
      <w:numFmt w:val="decimal"/>
      <w:lvlText w:val="%9."/>
      <w:lvlJc w:val="left"/>
      <w:pPr>
        <w:tabs>
          <w:tab w:val="num" w:pos="6696"/>
        </w:tabs>
        <w:ind w:left="6696" w:hanging="360"/>
      </w:pPr>
    </w:lvl>
  </w:abstractNum>
  <w:abstractNum w:abstractNumId="42">
    <w:nsid w:val="79B7448B"/>
    <w:multiLevelType w:val="hybridMultilevel"/>
    <w:tmpl w:val="7F80FA4E"/>
    <w:lvl w:ilvl="0" w:tplc="04090019">
      <w:start w:val="1"/>
      <w:numFmt w:val="lowerLetter"/>
      <w:lvlText w:val="%1."/>
      <w:lvlJc w:val="left"/>
      <w:pPr>
        <w:tabs>
          <w:tab w:val="num" w:pos="720"/>
        </w:tabs>
        <w:ind w:left="720" w:hanging="360"/>
      </w:pPr>
    </w:lvl>
    <w:lvl w:ilvl="1" w:tplc="87B817C8" w:tentative="1">
      <w:start w:val="1"/>
      <w:numFmt w:val="decimal"/>
      <w:lvlText w:val="%2."/>
      <w:lvlJc w:val="left"/>
      <w:pPr>
        <w:tabs>
          <w:tab w:val="num" w:pos="1440"/>
        </w:tabs>
        <w:ind w:left="1440" w:hanging="360"/>
      </w:pPr>
    </w:lvl>
    <w:lvl w:ilvl="2" w:tplc="BBF648C0" w:tentative="1">
      <w:start w:val="1"/>
      <w:numFmt w:val="decimal"/>
      <w:lvlText w:val="%3."/>
      <w:lvlJc w:val="left"/>
      <w:pPr>
        <w:tabs>
          <w:tab w:val="num" w:pos="2160"/>
        </w:tabs>
        <w:ind w:left="2160" w:hanging="360"/>
      </w:pPr>
    </w:lvl>
    <w:lvl w:ilvl="3" w:tplc="568EDBC6" w:tentative="1">
      <w:start w:val="1"/>
      <w:numFmt w:val="decimal"/>
      <w:lvlText w:val="%4."/>
      <w:lvlJc w:val="left"/>
      <w:pPr>
        <w:tabs>
          <w:tab w:val="num" w:pos="2880"/>
        </w:tabs>
        <w:ind w:left="2880" w:hanging="360"/>
      </w:pPr>
    </w:lvl>
    <w:lvl w:ilvl="4" w:tplc="FB9AF278" w:tentative="1">
      <w:start w:val="1"/>
      <w:numFmt w:val="decimal"/>
      <w:lvlText w:val="%5."/>
      <w:lvlJc w:val="left"/>
      <w:pPr>
        <w:tabs>
          <w:tab w:val="num" w:pos="3600"/>
        </w:tabs>
        <w:ind w:left="3600" w:hanging="360"/>
      </w:pPr>
    </w:lvl>
    <w:lvl w:ilvl="5" w:tplc="7DB0714E" w:tentative="1">
      <w:start w:val="1"/>
      <w:numFmt w:val="decimal"/>
      <w:lvlText w:val="%6."/>
      <w:lvlJc w:val="left"/>
      <w:pPr>
        <w:tabs>
          <w:tab w:val="num" w:pos="4320"/>
        </w:tabs>
        <w:ind w:left="4320" w:hanging="360"/>
      </w:pPr>
    </w:lvl>
    <w:lvl w:ilvl="6" w:tplc="37345696" w:tentative="1">
      <w:start w:val="1"/>
      <w:numFmt w:val="decimal"/>
      <w:lvlText w:val="%7."/>
      <w:lvlJc w:val="left"/>
      <w:pPr>
        <w:tabs>
          <w:tab w:val="num" w:pos="5040"/>
        </w:tabs>
        <w:ind w:left="5040" w:hanging="360"/>
      </w:pPr>
    </w:lvl>
    <w:lvl w:ilvl="7" w:tplc="0E8C6D7E" w:tentative="1">
      <w:start w:val="1"/>
      <w:numFmt w:val="decimal"/>
      <w:lvlText w:val="%8."/>
      <w:lvlJc w:val="left"/>
      <w:pPr>
        <w:tabs>
          <w:tab w:val="num" w:pos="5760"/>
        </w:tabs>
        <w:ind w:left="5760" w:hanging="360"/>
      </w:pPr>
    </w:lvl>
    <w:lvl w:ilvl="8" w:tplc="149E61D0" w:tentative="1">
      <w:start w:val="1"/>
      <w:numFmt w:val="decimal"/>
      <w:lvlText w:val="%9."/>
      <w:lvlJc w:val="left"/>
      <w:pPr>
        <w:tabs>
          <w:tab w:val="num" w:pos="6480"/>
        </w:tabs>
        <w:ind w:left="6480" w:hanging="360"/>
      </w:pPr>
    </w:lvl>
  </w:abstractNum>
  <w:num w:numId="1">
    <w:abstractNumId w:val="14"/>
  </w:num>
  <w:num w:numId="2">
    <w:abstractNumId w:val="38"/>
  </w:num>
  <w:num w:numId="3">
    <w:abstractNumId w:val="4"/>
  </w:num>
  <w:num w:numId="4">
    <w:abstractNumId w:val="27"/>
  </w:num>
  <w:num w:numId="5">
    <w:abstractNumId w:val="31"/>
  </w:num>
  <w:num w:numId="6">
    <w:abstractNumId w:val="20"/>
  </w:num>
  <w:num w:numId="7">
    <w:abstractNumId w:val="15"/>
  </w:num>
  <w:num w:numId="8">
    <w:abstractNumId w:val="41"/>
  </w:num>
  <w:num w:numId="9">
    <w:abstractNumId w:val="16"/>
  </w:num>
  <w:num w:numId="10">
    <w:abstractNumId w:val="42"/>
  </w:num>
  <w:num w:numId="11">
    <w:abstractNumId w:val="22"/>
  </w:num>
  <w:num w:numId="12">
    <w:abstractNumId w:val="8"/>
  </w:num>
  <w:num w:numId="13">
    <w:abstractNumId w:val="33"/>
  </w:num>
  <w:num w:numId="14">
    <w:abstractNumId w:val="9"/>
  </w:num>
  <w:num w:numId="15">
    <w:abstractNumId w:val="0"/>
  </w:num>
  <w:num w:numId="16">
    <w:abstractNumId w:val="1"/>
  </w:num>
  <w:num w:numId="17">
    <w:abstractNumId w:val="2"/>
  </w:num>
  <w:num w:numId="18">
    <w:abstractNumId w:val="5"/>
  </w:num>
  <w:num w:numId="19">
    <w:abstractNumId w:val="35"/>
  </w:num>
  <w:num w:numId="20">
    <w:abstractNumId w:val="18"/>
  </w:num>
  <w:num w:numId="21">
    <w:abstractNumId w:val="32"/>
  </w:num>
  <w:num w:numId="22">
    <w:abstractNumId w:val="30"/>
  </w:num>
  <w:num w:numId="23">
    <w:abstractNumId w:val="11"/>
  </w:num>
  <w:num w:numId="24">
    <w:abstractNumId w:val="36"/>
  </w:num>
  <w:num w:numId="25">
    <w:abstractNumId w:val="28"/>
  </w:num>
  <w:num w:numId="26">
    <w:abstractNumId w:val="37"/>
  </w:num>
  <w:num w:numId="27">
    <w:abstractNumId w:val="23"/>
  </w:num>
  <w:num w:numId="28">
    <w:abstractNumId w:val="24"/>
  </w:num>
  <w:num w:numId="29">
    <w:abstractNumId w:val="25"/>
  </w:num>
  <w:num w:numId="30">
    <w:abstractNumId w:val="19"/>
  </w:num>
  <w:num w:numId="31">
    <w:abstractNumId w:val="34"/>
  </w:num>
  <w:num w:numId="32">
    <w:abstractNumId w:val="40"/>
  </w:num>
  <w:num w:numId="33">
    <w:abstractNumId w:val="13"/>
  </w:num>
  <w:num w:numId="34">
    <w:abstractNumId w:val="10"/>
  </w:num>
  <w:num w:numId="35">
    <w:abstractNumId w:val="21"/>
  </w:num>
  <w:num w:numId="36">
    <w:abstractNumId w:val="6"/>
  </w:num>
  <w:num w:numId="37">
    <w:abstractNumId w:val="12"/>
  </w:num>
  <w:num w:numId="38">
    <w:abstractNumId w:val="7"/>
  </w:num>
  <w:num w:numId="39">
    <w:abstractNumId w:val="3"/>
  </w:num>
  <w:num w:numId="40">
    <w:abstractNumId w:val="17"/>
  </w:num>
  <w:num w:numId="41">
    <w:abstractNumId w:val="29"/>
  </w:num>
  <w:num w:numId="42">
    <w:abstractNumId w:val="26"/>
  </w:num>
  <w:num w:numId="43">
    <w:abstractNumId w:val="3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7"/>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06C5"/>
    <w:rsid w:val="00000826"/>
    <w:rsid w:val="00001E12"/>
    <w:rsid w:val="000035B8"/>
    <w:rsid w:val="000043BE"/>
    <w:rsid w:val="00005BE3"/>
    <w:rsid w:val="00005E75"/>
    <w:rsid w:val="00017A33"/>
    <w:rsid w:val="00020B02"/>
    <w:rsid w:val="00022CB5"/>
    <w:rsid w:val="00022E75"/>
    <w:rsid w:val="00024AB1"/>
    <w:rsid w:val="000309B4"/>
    <w:rsid w:val="00033969"/>
    <w:rsid w:val="00034E4F"/>
    <w:rsid w:val="00042E63"/>
    <w:rsid w:val="00046C10"/>
    <w:rsid w:val="00046F87"/>
    <w:rsid w:val="00054052"/>
    <w:rsid w:val="000546CE"/>
    <w:rsid w:val="0005521A"/>
    <w:rsid w:val="00060D40"/>
    <w:rsid w:val="00062181"/>
    <w:rsid w:val="0006311A"/>
    <w:rsid w:val="00065689"/>
    <w:rsid w:val="000663FE"/>
    <w:rsid w:val="000677D0"/>
    <w:rsid w:val="00070D97"/>
    <w:rsid w:val="00074C58"/>
    <w:rsid w:val="00080768"/>
    <w:rsid w:val="00080BC4"/>
    <w:rsid w:val="00081E9D"/>
    <w:rsid w:val="0009155E"/>
    <w:rsid w:val="000933BA"/>
    <w:rsid w:val="0009499D"/>
    <w:rsid w:val="000A395C"/>
    <w:rsid w:val="000A3B01"/>
    <w:rsid w:val="000A678A"/>
    <w:rsid w:val="000A7518"/>
    <w:rsid w:val="000B1DE3"/>
    <w:rsid w:val="000B221C"/>
    <w:rsid w:val="000B429C"/>
    <w:rsid w:val="000B43FE"/>
    <w:rsid w:val="000C06EB"/>
    <w:rsid w:val="000C438D"/>
    <w:rsid w:val="000C489A"/>
    <w:rsid w:val="000C73A6"/>
    <w:rsid w:val="000D1A35"/>
    <w:rsid w:val="000D2367"/>
    <w:rsid w:val="000D3AB9"/>
    <w:rsid w:val="000D5699"/>
    <w:rsid w:val="000D7E72"/>
    <w:rsid w:val="000F7AA0"/>
    <w:rsid w:val="00100284"/>
    <w:rsid w:val="00100444"/>
    <w:rsid w:val="00103E1A"/>
    <w:rsid w:val="00106301"/>
    <w:rsid w:val="00110E2A"/>
    <w:rsid w:val="001121F5"/>
    <w:rsid w:val="00112E31"/>
    <w:rsid w:val="00121C5A"/>
    <w:rsid w:val="0012628C"/>
    <w:rsid w:val="0013056A"/>
    <w:rsid w:val="00132A33"/>
    <w:rsid w:val="00134611"/>
    <w:rsid w:val="00136447"/>
    <w:rsid w:val="00137994"/>
    <w:rsid w:val="00141073"/>
    <w:rsid w:val="00142E02"/>
    <w:rsid w:val="00143966"/>
    <w:rsid w:val="0014708B"/>
    <w:rsid w:val="00147334"/>
    <w:rsid w:val="00155E7A"/>
    <w:rsid w:val="0016015F"/>
    <w:rsid w:val="001658E2"/>
    <w:rsid w:val="00166362"/>
    <w:rsid w:val="00167E97"/>
    <w:rsid w:val="00170794"/>
    <w:rsid w:val="0017082E"/>
    <w:rsid w:val="001749BD"/>
    <w:rsid w:val="001767AB"/>
    <w:rsid w:val="00180022"/>
    <w:rsid w:val="00180A25"/>
    <w:rsid w:val="001818E1"/>
    <w:rsid w:val="0018228A"/>
    <w:rsid w:val="001824A7"/>
    <w:rsid w:val="00183072"/>
    <w:rsid w:val="0018385B"/>
    <w:rsid w:val="00195C6E"/>
    <w:rsid w:val="00195C83"/>
    <w:rsid w:val="00197BAB"/>
    <w:rsid w:val="001A11FA"/>
    <w:rsid w:val="001A3842"/>
    <w:rsid w:val="001B109B"/>
    <w:rsid w:val="001B328A"/>
    <w:rsid w:val="001B397C"/>
    <w:rsid w:val="001C5FA2"/>
    <w:rsid w:val="001D0516"/>
    <w:rsid w:val="001D1E52"/>
    <w:rsid w:val="001D4EA0"/>
    <w:rsid w:val="001D55A4"/>
    <w:rsid w:val="001E134C"/>
    <w:rsid w:val="001E1547"/>
    <w:rsid w:val="001E1B98"/>
    <w:rsid w:val="001E5F9D"/>
    <w:rsid w:val="001F02A2"/>
    <w:rsid w:val="001F0A82"/>
    <w:rsid w:val="001F47ED"/>
    <w:rsid w:val="00200612"/>
    <w:rsid w:val="00203EAD"/>
    <w:rsid w:val="00212FE6"/>
    <w:rsid w:val="0021773B"/>
    <w:rsid w:val="0022400F"/>
    <w:rsid w:val="00224201"/>
    <w:rsid w:val="00235117"/>
    <w:rsid w:val="0023670E"/>
    <w:rsid w:val="0024035D"/>
    <w:rsid w:val="00240D90"/>
    <w:rsid w:val="002431C2"/>
    <w:rsid w:val="00244F02"/>
    <w:rsid w:val="002460CB"/>
    <w:rsid w:val="00246671"/>
    <w:rsid w:val="00246787"/>
    <w:rsid w:val="002533F7"/>
    <w:rsid w:val="002541D8"/>
    <w:rsid w:val="0025460A"/>
    <w:rsid w:val="00254720"/>
    <w:rsid w:val="00255B5D"/>
    <w:rsid w:val="00256804"/>
    <w:rsid w:val="002620E9"/>
    <w:rsid w:val="00263EE7"/>
    <w:rsid w:val="002647AB"/>
    <w:rsid w:val="002667BA"/>
    <w:rsid w:val="00267BB8"/>
    <w:rsid w:val="002719D7"/>
    <w:rsid w:val="00273FB3"/>
    <w:rsid w:val="00274364"/>
    <w:rsid w:val="00274B85"/>
    <w:rsid w:val="00276E8A"/>
    <w:rsid w:val="00280CA0"/>
    <w:rsid w:val="00282101"/>
    <w:rsid w:val="00284E72"/>
    <w:rsid w:val="0028510F"/>
    <w:rsid w:val="00290E69"/>
    <w:rsid w:val="002912F0"/>
    <w:rsid w:val="00291E15"/>
    <w:rsid w:val="002962EA"/>
    <w:rsid w:val="00296A56"/>
    <w:rsid w:val="002A2398"/>
    <w:rsid w:val="002A34EC"/>
    <w:rsid w:val="002A44B2"/>
    <w:rsid w:val="002A5226"/>
    <w:rsid w:val="002B0D0F"/>
    <w:rsid w:val="002B4055"/>
    <w:rsid w:val="002B6DD3"/>
    <w:rsid w:val="002B733B"/>
    <w:rsid w:val="002C0610"/>
    <w:rsid w:val="002C12AE"/>
    <w:rsid w:val="002C28BF"/>
    <w:rsid w:val="002C738B"/>
    <w:rsid w:val="002D36A7"/>
    <w:rsid w:val="002D435A"/>
    <w:rsid w:val="002D4D6D"/>
    <w:rsid w:val="002D5AF8"/>
    <w:rsid w:val="002E650E"/>
    <w:rsid w:val="002F0B37"/>
    <w:rsid w:val="002F38C1"/>
    <w:rsid w:val="002F510D"/>
    <w:rsid w:val="002F570D"/>
    <w:rsid w:val="002F5C90"/>
    <w:rsid w:val="002F5FEF"/>
    <w:rsid w:val="002F775B"/>
    <w:rsid w:val="00301194"/>
    <w:rsid w:val="0030166F"/>
    <w:rsid w:val="00301A16"/>
    <w:rsid w:val="003112C0"/>
    <w:rsid w:val="003113C9"/>
    <w:rsid w:val="003146EF"/>
    <w:rsid w:val="00314FA6"/>
    <w:rsid w:val="00322197"/>
    <w:rsid w:val="003241B0"/>
    <w:rsid w:val="003302E4"/>
    <w:rsid w:val="003315C7"/>
    <w:rsid w:val="00334B22"/>
    <w:rsid w:val="003367F2"/>
    <w:rsid w:val="00340694"/>
    <w:rsid w:val="003419FD"/>
    <w:rsid w:val="00342E01"/>
    <w:rsid w:val="00343F95"/>
    <w:rsid w:val="00344480"/>
    <w:rsid w:val="00344703"/>
    <w:rsid w:val="003526E4"/>
    <w:rsid w:val="00360963"/>
    <w:rsid w:val="00371785"/>
    <w:rsid w:val="0037186D"/>
    <w:rsid w:val="003728D3"/>
    <w:rsid w:val="003745A1"/>
    <w:rsid w:val="00380555"/>
    <w:rsid w:val="00381777"/>
    <w:rsid w:val="0038383C"/>
    <w:rsid w:val="0038449D"/>
    <w:rsid w:val="00384ED0"/>
    <w:rsid w:val="0038645A"/>
    <w:rsid w:val="00386659"/>
    <w:rsid w:val="00386E68"/>
    <w:rsid w:val="003938C2"/>
    <w:rsid w:val="00394511"/>
    <w:rsid w:val="00394E46"/>
    <w:rsid w:val="00395A06"/>
    <w:rsid w:val="00395E3C"/>
    <w:rsid w:val="0039700F"/>
    <w:rsid w:val="003A2A23"/>
    <w:rsid w:val="003B0C1B"/>
    <w:rsid w:val="003B2B9E"/>
    <w:rsid w:val="003B5E9F"/>
    <w:rsid w:val="003C3CE0"/>
    <w:rsid w:val="003C7684"/>
    <w:rsid w:val="003D02F4"/>
    <w:rsid w:val="003D6079"/>
    <w:rsid w:val="003D7894"/>
    <w:rsid w:val="003E76FF"/>
    <w:rsid w:val="003F0D54"/>
    <w:rsid w:val="003F5505"/>
    <w:rsid w:val="003F5734"/>
    <w:rsid w:val="00400A4B"/>
    <w:rsid w:val="00402020"/>
    <w:rsid w:val="00405C81"/>
    <w:rsid w:val="0041167D"/>
    <w:rsid w:val="004146DC"/>
    <w:rsid w:val="004167DC"/>
    <w:rsid w:val="00417A11"/>
    <w:rsid w:val="004201D1"/>
    <w:rsid w:val="004244CA"/>
    <w:rsid w:val="00424D02"/>
    <w:rsid w:val="0043061E"/>
    <w:rsid w:val="00430F6D"/>
    <w:rsid w:val="0043465E"/>
    <w:rsid w:val="00436858"/>
    <w:rsid w:val="00437598"/>
    <w:rsid w:val="00440476"/>
    <w:rsid w:val="00440FB7"/>
    <w:rsid w:val="00443A8B"/>
    <w:rsid w:val="00445353"/>
    <w:rsid w:val="004468AE"/>
    <w:rsid w:val="00447311"/>
    <w:rsid w:val="00454B41"/>
    <w:rsid w:val="004569E2"/>
    <w:rsid w:val="00457729"/>
    <w:rsid w:val="004607B7"/>
    <w:rsid w:val="00461261"/>
    <w:rsid w:val="0047163B"/>
    <w:rsid w:val="00471921"/>
    <w:rsid w:val="00472CDE"/>
    <w:rsid w:val="00473DB6"/>
    <w:rsid w:val="00475E58"/>
    <w:rsid w:val="004773C0"/>
    <w:rsid w:val="00481330"/>
    <w:rsid w:val="00485999"/>
    <w:rsid w:val="00492428"/>
    <w:rsid w:val="00492543"/>
    <w:rsid w:val="004A19D6"/>
    <w:rsid w:val="004A53E2"/>
    <w:rsid w:val="004A5837"/>
    <w:rsid w:val="004A5D17"/>
    <w:rsid w:val="004A5FD1"/>
    <w:rsid w:val="004A6003"/>
    <w:rsid w:val="004A731E"/>
    <w:rsid w:val="004A749D"/>
    <w:rsid w:val="004B0437"/>
    <w:rsid w:val="004B2C5B"/>
    <w:rsid w:val="004B35FE"/>
    <w:rsid w:val="004B3ABC"/>
    <w:rsid w:val="004B4FE8"/>
    <w:rsid w:val="004C073C"/>
    <w:rsid w:val="004C1CBD"/>
    <w:rsid w:val="004C5582"/>
    <w:rsid w:val="004C6ABD"/>
    <w:rsid w:val="004D1383"/>
    <w:rsid w:val="004D1C70"/>
    <w:rsid w:val="004D41C4"/>
    <w:rsid w:val="004D46AC"/>
    <w:rsid w:val="004D62FE"/>
    <w:rsid w:val="004E2340"/>
    <w:rsid w:val="004E43EF"/>
    <w:rsid w:val="004E5579"/>
    <w:rsid w:val="004E569B"/>
    <w:rsid w:val="004E7537"/>
    <w:rsid w:val="004E761D"/>
    <w:rsid w:val="004F08F2"/>
    <w:rsid w:val="004F2AD0"/>
    <w:rsid w:val="004F5FCC"/>
    <w:rsid w:val="004F79C4"/>
    <w:rsid w:val="004F7E66"/>
    <w:rsid w:val="00500927"/>
    <w:rsid w:val="005106DE"/>
    <w:rsid w:val="00512893"/>
    <w:rsid w:val="00515CD9"/>
    <w:rsid w:val="00515DC2"/>
    <w:rsid w:val="00517DB1"/>
    <w:rsid w:val="005240D5"/>
    <w:rsid w:val="0052479F"/>
    <w:rsid w:val="005303EB"/>
    <w:rsid w:val="00535182"/>
    <w:rsid w:val="00540F20"/>
    <w:rsid w:val="00540F70"/>
    <w:rsid w:val="0054361F"/>
    <w:rsid w:val="00544836"/>
    <w:rsid w:val="00547941"/>
    <w:rsid w:val="0054798A"/>
    <w:rsid w:val="00550A39"/>
    <w:rsid w:val="00554090"/>
    <w:rsid w:val="00555113"/>
    <w:rsid w:val="005555F9"/>
    <w:rsid w:val="00561237"/>
    <w:rsid w:val="00565AA1"/>
    <w:rsid w:val="00570826"/>
    <w:rsid w:val="00571AA1"/>
    <w:rsid w:val="005722B8"/>
    <w:rsid w:val="005744B6"/>
    <w:rsid w:val="00574626"/>
    <w:rsid w:val="00576A43"/>
    <w:rsid w:val="00576ECC"/>
    <w:rsid w:val="005777DA"/>
    <w:rsid w:val="00580AC0"/>
    <w:rsid w:val="00580EA2"/>
    <w:rsid w:val="005822A4"/>
    <w:rsid w:val="00586E25"/>
    <w:rsid w:val="00593D66"/>
    <w:rsid w:val="005947EC"/>
    <w:rsid w:val="005A017B"/>
    <w:rsid w:val="005A1B49"/>
    <w:rsid w:val="005A3A96"/>
    <w:rsid w:val="005A6CE2"/>
    <w:rsid w:val="005B26BA"/>
    <w:rsid w:val="005B3B63"/>
    <w:rsid w:val="005B40B1"/>
    <w:rsid w:val="005B4167"/>
    <w:rsid w:val="005B6D0C"/>
    <w:rsid w:val="005C2035"/>
    <w:rsid w:val="005C7C98"/>
    <w:rsid w:val="005D1B24"/>
    <w:rsid w:val="005D7730"/>
    <w:rsid w:val="005E0C92"/>
    <w:rsid w:val="005E1001"/>
    <w:rsid w:val="005E6027"/>
    <w:rsid w:val="005E7E24"/>
    <w:rsid w:val="005F04F4"/>
    <w:rsid w:val="005F35DF"/>
    <w:rsid w:val="005F44DA"/>
    <w:rsid w:val="005F6F8F"/>
    <w:rsid w:val="00611829"/>
    <w:rsid w:val="00614214"/>
    <w:rsid w:val="00617E01"/>
    <w:rsid w:val="00620981"/>
    <w:rsid w:val="006210BA"/>
    <w:rsid w:val="006234B0"/>
    <w:rsid w:val="006259EF"/>
    <w:rsid w:val="006265CC"/>
    <w:rsid w:val="006344C7"/>
    <w:rsid w:val="00635726"/>
    <w:rsid w:val="00635B51"/>
    <w:rsid w:val="00635CCF"/>
    <w:rsid w:val="00636191"/>
    <w:rsid w:val="006403DF"/>
    <w:rsid w:val="00640E6B"/>
    <w:rsid w:val="0064373A"/>
    <w:rsid w:val="00644A2E"/>
    <w:rsid w:val="0064504D"/>
    <w:rsid w:val="006463FA"/>
    <w:rsid w:val="00650330"/>
    <w:rsid w:val="006674CF"/>
    <w:rsid w:val="0067126E"/>
    <w:rsid w:val="00673CF8"/>
    <w:rsid w:val="00675B5C"/>
    <w:rsid w:val="00681B9A"/>
    <w:rsid w:val="00682D81"/>
    <w:rsid w:val="00693B8E"/>
    <w:rsid w:val="00693D59"/>
    <w:rsid w:val="006944F5"/>
    <w:rsid w:val="00695708"/>
    <w:rsid w:val="006A07AC"/>
    <w:rsid w:val="006A1A3D"/>
    <w:rsid w:val="006A3BF1"/>
    <w:rsid w:val="006A5199"/>
    <w:rsid w:val="006A72A0"/>
    <w:rsid w:val="006B0245"/>
    <w:rsid w:val="006B11E9"/>
    <w:rsid w:val="006B357A"/>
    <w:rsid w:val="006B3B49"/>
    <w:rsid w:val="006B3CA8"/>
    <w:rsid w:val="006C6807"/>
    <w:rsid w:val="006C70D1"/>
    <w:rsid w:val="006D1407"/>
    <w:rsid w:val="006D46F2"/>
    <w:rsid w:val="006E217C"/>
    <w:rsid w:val="006F0A6B"/>
    <w:rsid w:val="006F3CEC"/>
    <w:rsid w:val="006F5D3E"/>
    <w:rsid w:val="007031CE"/>
    <w:rsid w:val="0070653B"/>
    <w:rsid w:val="007102BD"/>
    <w:rsid w:val="00711047"/>
    <w:rsid w:val="00711330"/>
    <w:rsid w:val="0071242B"/>
    <w:rsid w:val="007125CB"/>
    <w:rsid w:val="00712C7A"/>
    <w:rsid w:val="0071344C"/>
    <w:rsid w:val="00717141"/>
    <w:rsid w:val="00720EDB"/>
    <w:rsid w:val="00721D3E"/>
    <w:rsid w:val="00723471"/>
    <w:rsid w:val="0072577C"/>
    <w:rsid w:val="00730967"/>
    <w:rsid w:val="00731FE3"/>
    <w:rsid w:val="0074051F"/>
    <w:rsid w:val="00741313"/>
    <w:rsid w:val="007427EA"/>
    <w:rsid w:val="00744C44"/>
    <w:rsid w:val="00747584"/>
    <w:rsid w:val="007477DE"/>
    <w:rsid w:val="007509B1"/>
    <w:rsid w:val="007561F6"/>
    <w:rsid w:val="00761A5C"/>
    <w:rsid w:val="007634F6"/>
    <w:rsid w:val="00763DA6"/>
    <w:rsid w:val="00770041"/>
    <w:rsid w:val="00774F83"/>
    <w:rsid w:val="00782D10"/>
    <w:rsid w:val="00783386"/>
    <w:rsid w:val="00790B48"/>
    <w:rsid w:val="00797EA4"/>
    <w:rsid w:val="007A0CC8"/>
    <w:rsid w:val="007A1969"/>
    <w:rsid w:val="007A7EC6"/>
    <w:rsid w:val="007B2056"/>
    <w:rsid w:val="007B27CC"/>
    <w:rsid w:val="007B384F"/>
    <w:rsid w:val="007B3E3D"/>
    <w:rsid w:val="007B5D62"/>
    <w:rsid w:val="007C2E06"/>
    <w:rsid w:val="007C3708"/>
    <w:rsid w:val="007C6F4A"/>
    <w:rsid w:val="007D3A30"/>
    <w:rsid w:val="007D4D44"/>
    <w:rsid w:val="007D572C"/>
    <w:rsid w:val="007D75BC"/>
    <w:rsid w:val="007D788A"/>
    <w:rsid w:val="007E5AEA"/>
    <w:rsid w:val="007F06F3"/>
    <w:rsid w:val="007F13FC"/>
    <w:rsid w:val="007F25A9"/>
    <w:rsid w:val="007F64BB"/>
    <w:rsid w:val="008000E1"/>
    <w:rsid w:val="008016CD"/>
    <w:rsid w:val="00803C38"/>
    <w:rsid w:val="008053D1"/>
    <w:rsid w:val="008104B9"/>
    <w:rsid w:val="00812F1E"/>
    <w:rsid w:val="00820087"/>
    <w:rsid w:val="00824F90"/>
    <w:rsid w:val="00825E02"/>
    <w:rsid w:val="00832683"/>
    <w:rsid w:val="008355A0"/>
    <w:rsid w:val="00835628"/>
    <w:rsid w:val="00836066"/>
    <w:rsid w:val="00836DD6"/>
    <w:rsid w:val="00845ED6"/>
    <w:rsid w:val="00847236"/>
    <w:rsid w:val="00850EB8"/>
    <w:rsid w:val="008510E4"/>
    <w:rsid w:val="0085136B"/>
    <w:rsid w:val="00851AD7"/>
    <w:rsid w:val="008540E8"/>
    <w:rsid w:val="008567B5"/>
    <w:rsid w:val="008605DA"/>
    <w:rsid w:val="00861AC2"/>
    <w:rsid w:val="00863C12"/>
    <w:rsid w:val="00871078"/>
    <w:rsid w:val="008712A3"/>
    <w:rsid w:val="00871827"/>
    <w:rsid w:val="0087290A"/>
    <w:rsid w:val="0087382A"/>
    <w:rsid w:val="0087767E"/>
    <w:rsid w:val="008852AC"/>
    <w:rsid w:val="00893FA8"/>
    <w:rsid w:val="00895F3C"/>
    <w:rsid w:val="008A0574"/>
    <w:rsid w:val="008A182F"/>
    <w:rsid w:val="008A26BC"/>
    <w:rsid w:val="008A3BBB"/>
    <w:rsid w:val="008A49A6"/>
    <w:rsid w:val="008A6238"/>
    <w:rsid w:val="008A7679"/>
    <w:rsid w:val="008B140F"/>
    <w:rsid w:val="008B1EFF"/>
    <w:rsid w:val="008B3265"/>
    <w:rsid w:val="008B4BA4"/>
    <w:rsid w:val="008B4D7A"/>
    <w:rsid w:val="008B4FBE"/>
    <w:rsid w:val="008B6B04"/>
    <w:rsid w:val="008C2970"/>
    <w:rsid w:val="008D08B7"/>
    <w:rsid w:val="008D1B1A"/>
    <w:rsid w:val="008D33CA"/>
    <w:rsid w:val="008D346C"/>
    <w:rsid w:val="008D608A"/>
    <w:rsid w:val="008E7B46"/>
    <w:rsid w:val="008F09DA"/>
    <w:rsid w:val="008F4119"/>
    <w:rsid w:val="008F4370"/>
    <w:rsid w:val="008F4D58"/>
    <w:rsid w:val="00900538"/>
    <w:rsid w:val="009078C8"/>
    <w:rsid w:val="009132FC"/>
    <w:rsid w:val="009133B3"/>
    <w:rsid w:val="00914494"/>
    <w:rsid w:val="009249D7"/>
    <w:rsid w:val="009321C2"/>
    <w:rsid w:val="00934B5A"/>
    <w:rsid w:val="0094042A"/>
    <w:rsid w:val="00940E47"/>
    <w:rsid w:val="00942E21"/>
    <w:rsid w:val="00943A75"/>
    <w:rsid w:val="00945238"/>
    <w:rsid w:val="00947EDD"/>
    <w:rsid w:val="009503C5"/>
    <w:rsid w:val="00954FBD"/>
    <w:rsid w:val="0095630D"/>
    <w:rsid w:val="00961B9F"/>
    <w:rsid w:val="00966D1B"/>
    <w:rsid w:val="00967A5E"/>
    <w:rsid w:val="0097168C"/>
    <w:rsid w:val="009730F6"/>
    <w:rsid w:val="009760E0"/>
    <w:rsid w:val="00980E6D"/>
    <w:rsid w:val="0098489F"/>
    <w:rsid w:val="00992304"/>
    <w:rsid w:val="0099363C"/>
    <w:rsid w:val="00993EAE"/>
    <w:rsid w:val="00994B25"/>
    <w:rsid w:val="009A05BF"/>
    <w:rsid w:val="009A2885"/>
    <w:rsid w:val="009A351F"/>
    <w:rsid w:val="009A53EC"/>
    <w:rsid w:val="009B3910"/>
    <w:rsid w:val="009B79B6"/>
    <w:rsid w:val="009C0244"/>
    <w:rsid w:val="009C2D58"/>
    <w:rsid w:val="009C4EE0"/>
    <w:rsid w:val="009C5D4B"/>
    <w:rsid w:val="009C6F43"/>
    <w:rsid w:val="009D059C"/>
    <w:rsid w:val="009D1AD8"/>
    <w:rsid w:val="009D4408"/>
    <w:rsid w:val="009D7A70"/>
    <w:rsid w:val="009E02A1"/>
    <w:rsid w:val="009E14BB"/>
    <w:rsid w:val="009E21A3"/>
    <w:rsid w:val="009E345F"/>
    <w:rsid w:val="009E3CA5"/>
    <w:rsid w:val="009E4D77"/>
    <w:rsid w:val="009E7649"/>
    <w:rsid w:val="009F1494"/>
    <w:rsid w:val="009F225A"/>
    <w:rsid w:val="009F2FD8"/>
    <w:rsid w:val="009F3C0E"/>
    <w:rsid w:val="009F7685"/>
    <w:rsid w:val="009F7956"/>
    <w:rsid w:val="00A006FD"/>
    <w:rsid w:val="00A008A0"/>
    <w:rsid w:val="00A049EF"/>
    <w:rsid w:val="00A0635C"/>
    <w:rsid w:val="00A07CE9"/>
    <w:rsid w:val="00A07FA7"/>
    <w:rsid w:val="00A1461A"/>
    <w:rsid w:val="00A15A1E"/>
    <w:rsid w:val="00A16B9E"/>
    <w:rsid w:val="00A213C8"/>
    <w:rsid w:val="00A24972"/>
    <w:rsid w:val="00A2695D"/>
    <w:rsid w:val="00A275B5"/>
    <w:rsid w:val="00A31131"/>
    <w:rsid w:val="00A314B4"/>
    <w:rsid w:val="00A32ACA"/>
    <w:rsid w:val="00A3412C"/>
    <w:rsid w:val="00A349ED"/>
    <w:rsid w:val="00A34B9D"/>
    <w:rsid w:val="00A3674A"/>
    <w:rsid w:val="00A41EA0"/>
    <w:rsid w:val="00A42432"/>
    <w:rsid w:val="00A42AFB"/>
    <w:rsid w:val="00A45CCC"/>
    <w:rsid w:val="00A45D7F"/>
    <w:rsid w:val="00A46B6F"/>
    <w:rsid w:val="00A4716B"/>
    <w:rsid w:val="00A503DC"/>
    <w:rsid w:val="00A53DB9"/>
    <w:rsid w:val="00A62F55"/>
    <w:rsid w:val="00A636BD"/>
    <w:rsid w:val="00A66E6E"/>
    <w:rsid w:val="00A7068C"/>
    <w:rsid w:val="00A709A6"/>
    <w:rsid w:val="00A70BFC"/>
    <w:rsid w:val="00A71A26"/>
    <w:rsid w:val="00A81266"/>
    <w:rsid w:val="00A83734"/>
    <w:rsid w:val="00A85E1D"/>
    <w:rsid w:val="00A87F5E"/>
    <w:rsid w:val="00A93D37"/>
    <w:rsid w:val="00A94B87"/>
    <w:rsid w:val="00A94BD6"/>
    <w:rsid w:val="00A95913"/>
    <w:rsid w:val="00A95C17"/>
    <w:rsid w:val="00A969B9"/>
    <w:rsid w:val="00AA3D5B"/>
    <w:rsid w:val="00AA4001"/>
    <w:rsid w:val="00AB68D3"/>
    <w:rsid w:val="00AC2F7D"/>
    <w:rsid w:val="00AC4C02"/>
    <w:rsid w:val="00AD2260"/>
    <w:rsid w:val="00AD30CD"/>
    <w:rsid w:val="00AD32B9"/>
    <w:rsid w:val="00AD593D"/>
    <w:rsid w:val="00AD6502"/>
    <w:rsid w:val="00AD6570"/>
    <w:rsid w:val="00AE4618"/>
    <w:rsid w:val="00AE7254"/>
    <w:rsid w:val="00AE77FB"/>
    <w:rsid w:val="00AF1ADB"/>
    <w:rsid w:val="00AF2D88"/>
    <w:rsid w:val="00AF4100"/>
    <w:rsid w:val="00AF73F1"/>
    <w:rsid w:val="00B006C5"/>
    <w:rsid w:val="00B0087D"/>
    <w:rsid w:val="00B039C1"/>
    <w:rsid w:val="00B04EB9"/>
    <w:rsid w:val="00B04FCB"/>
    <w:rsid w:val="00B0567C"/>
    <w:rsid w:val="00B06ECC"/>
    <w:rsid w:val="00B077EF"/>
    <w:rsid w:val="00B12B46"/>
    <w:rsid w:val="00B134A1"/>
    <w:rsid w:val="00B215C4"/>
    <w:rsid w:val="00B219AB"/>
    <w:rsid w:val="00B21FD7"/>
    <w:rsid w:val="00B22B2F"/>
    <w:rsid w:val="00B25872"/>
    <w:rsid w:val="00B34B48"/>
    <w:rsid w:val="00B36408"/>
    <w:rsid w:val="00B40097"/>
    <w:rsid w:val="00B43824"/>
    <w:rsid w:val="00B45074"/>
    <w:rsid w:val="00B52486"/>
    <w:rsid w:val="00B52860"/>
    <w:rsid w:val="00B54693"/>
    <w:rsid w:val="00B56087"/>
    <w:rsid w:val="00B57345"/>
    <w:rsid w:val="00B67EE7"/>
    <w:rsid w:val="00B76126"/>
    <w:rsid w:val="00B77CE7"/>
    <w:rsid w:val="00B82B4B"/>
    <w:rsid w:val="00B83618"/>
    <w:rsid w:val="00B83D07"/>
    <w:rsid w:val="00B95ED2"/>
    <w:rsid w:val="00BC0C80"/>
    <w:rsid w:val="00BC415E"/>
    <w:rsid w:val="00BC4A69"/>
    <w:rsid w:val="00BD1653"/>
    <w:rsid w:val="00BD378B"/>
    <w:rsid w:val="00BD486B"/>
    <w:rsid w:val="00BE5D43"/>
    <w:rsid w:val="00BF45A0"/>
    <w:rsid w:val="00BF599E"/>
    <w:rsid w:val="00BF6657"/>
    <w:rsid w:val="00BF6D1F"/>
    <w:rsid w:val="00C0036B"/>
    <w:rsid w:val="00C01B72"/>
    <w:rsid w:val="00C04E76"/>
    <w:rsid w:val="00C061B1"/>
    <w:rsid w:val="00C07396"/>
    <w:rsid w:val="00C100A7"/>
    <w:rsid w:val="00C100F7"/>
    <w:rsid w:val="00C10CDF"/>
    <w:rsid w:val="00C12EBA"/>
    <w:rsid w:val="00C158B3"/>
    <w:rsid w:val="00C15A45"/>
    <w:rsid w:val="00C17CC6"/>
    <w:rsid w:val="00C21D9C"/>
    <w:rsid w:val="00C22807"/>
    <w:rsid w:val="00C2390B"/>
    <w:rsid w:val="00C25C8A"/>
    <w:rsid w:val="00C2662E"/>
    <w:rsid w:val="00C268DF"/>
    <w:rsid w:val="00C2705E"/>
    <w:rsid w:val="00C27809"/>
    <w:rsid w:val="00C32DB4"/>
    <w:rsid w:val="00C332D5"/>
    <w:rsid w:val="00C37F4C"/>
    <w:rsid w:val="00C42577"/>
    <w:rsid w:val="00C43EF5"/>
    <w:rsid w:val="00C45430"/>
    <w:rsid w:val="00C50F0E"/>
    <w:rsid w:val="00C523BE"/>
    <w:rsid w:val="00C55269"/>
    <w:rsid w:val="00C6304C"/>
    <w:rsid w:val="00C635AA"/>
    <w:rsid w:val="00C65D35"/>
    <w:rsid w:val="00C669A0"/>
    <w:rsid w:val="00C6702D"/>
    <w:rsid w:val="00C72A7B"/>
    <w:rsid w:val="00C90B2F"/>
    <w:rsid w:val="00C97C1F"/>
    <w:rsid w:val="00CA2912"/>
    <w:rsid w:val="00CA3972"/>
    <w:rsid w:val="00CB075B"/>
    <w:rsid w:val="00CB0AFC"/>
    <w:rsid w:val="00CB40CA"/>
    <w:rsid w:val="00CC22F8"/>
    <w:rsid w:val="00CC2BF4"/>
    <w:rsid w:val="00CC53D4"/>
    <w:rsid w:val="00CD027C"/>
    <w:rsid w:val="00CD4CED"/>
    <w:rsid w:val="00CD514D"/>
    <w:rsid w:val="00CE1FF7"/>
    <w:rsid w:val="00CE25D3"/>
    <w:rsid w:val="00CE504E"/>
    <w:rsid w:val="00CE6220"/>
    <w:rsid w:val="00CE6996"/>
    <w:rsid w:val="00D004C9"/>
    <w:rsid w:val="00D00612"/>
    <w:rsid w:val="00D0259C"/>
    <w:rsid w:val="00D02699"/>
    <w:rsid w:val="00D0384A"/>
    <w:rsid w:val="00D06058"/>
    <w:rsid w:val="00D16E1F"/>
    <w:rsid w:val="00D17531"/>
    <w:rsid w:val="00D17887"/>
    <w:rsid w:val="00D22EEC"/>
    <w:rsid w:val="00D27799"/>
    <w:rsid w:val="00D27F4C"/>
    <w:rsid w:val="00D31894"/>
    <w:rsid w:val="00D325FA"/>
    <w:rsid w:val="00D3295E"/>
    <w:rsid w:val="00D32D40"/>
    <w:rsid w:val="00D332B6"/>
    <w:rsid w:val="00D3519A"/>
    <w:rsid w:val="00D36967"/>
    <w:rsid w:val="00D43902"/>
    <w:rsid w:val="00D43C70"/>
    <w:rsid w:val="00D45480"/>
    <w:rsid w:val="00D52817"/>
    <w:rsid w:val="00D52CF9"/>
    <w:rsid w:val="00D52FFE"/>
    <w:rsid w:val="00D53224"/>
    <w:rsid w:val="00D55E59"/>
    <w:rsid w:val="00D63B92"/>
    <w:rsid w:val="00D64D51"/>
    <w:rsid w:val="00D67EC7"/>
    <w:rsid w:val="00D72404"/>
    <w:rsid w:val="00D72A32"/>
    <w:rsid w:val="00D74D9F"/>
    <w:rsid w:val="00D74F3E"/>
    <w:rsid w:val="00D774C2"/>
    <w:rsid w:val="00D856C5"/>
    <w:rsid w:val="00D873BF"/>
    <w:rsid w:val="00D917D0"/>
    <w:rsid w:val="00D9267E"/>
    <w:rsid w:val="00D9315F"/>
    <w:rsid w:val="00D97030"/>
    <w:rsid w:val="00DA229F"/>
    <w:rsid w:val="00DA5B3C"/>
    <w:rsid w:val="00DA6BD9"/>
    <w:rsid w:val="00DA7DBA"/>
    <w:rsid w:val="00DB38E3"/>
    <w:rsid w:val="00DB3BC2"/>
    <w:rsid w:val="00DB57E2"/>
    <w:rsid w:val="00DC2C99"/>
    <w:rsid w:val="00DC392E"/>
    <w:rsid w:val="00DC55ED"/>
    <w:rsid w:val="00DD082D"/>
    <w:rsid w:val="00DD311E"/>
    <w:rsid w:val="00DD33E3"/>
    <w:rsid w:val="00DD3702"/>
    <w:rsid w:val="00DD5E27"/>
    <w:rsid w:val="00DE0102"/>
    <w:rsid w:val="00DE083A"/>
    <w:rsid w:val="00DE13E2"/>
    <w:rsid w:val="00DE3937"/>
    <w:rsid w:val="00DE3A3C"/>
    <w:rsid w:val="00DE3C89"/>
    <w:rsid w:val="00DF01EA"/>
    <w:rsid w:val="00DF0BA2"/>
    <w:rsid w:val="00DF1D5D"/>
    <w:rsid w:val="00DF7970"/>
    <w:rsid w:val="00E001F1"/>
    <w:rsid w:val="00E0393B"/>
    <w:rsid w:val="00E079E7"/>
    <w:rsid w:val="00E1369E"/>
    <w:rsid w:val="00E17BBA"/>
    <w:rsid w:val="00E21E62"/>
    <w:rsid w:val="00E22A10"/>
    <w:rsid w:val="00E24932"/>
    <w:rsid w:val="00E32896"/>
    <w:rsid w:val="00E331FB"/>
    <w:rsid w:val="00E40805"/>
    <w:rsid w:val="00E43174"/>
    <w:rsid w:val="00E4521C"/>
    <w:rsid w:val="00E46C6F"/>
    <w:rsid w:val="00E50CE7"/>
    <w:rsid w:val="00E51B72"/>
    <w:rsid w:val="00E52565"/>
    <w:rsid w:val="00E53108"/>
    <w:rsid w:val="00E5409F"/>
    <w:rsid w:val="00E542DA"/>
    <w:rsid w:val="00E6234C"/>
    <w:rsid w:val="00E65DDC"/>
    <w:rsid w:val="00E65FA9"/>
    <w:rsid w:val="00E822AD"/>
    <w:rsid w:val="00E838BB"/>
    <w:rsid w:val="00E86BA8"/>
    <w:rsid w:val="00E8735A"/>
    <w:rsid w:val="00E93785"/>
    <w:rsid w:val="00E95F6A"/>
    <w:rsid w:val="00E97C94"/>
    <w:rsid w:val="00EA31D1"/>
    <w:rsid w:val="00EA5B08"/>
    <w:rsid w:val="00EB04F0"/>
    <w:rsid w:val="00EB1CDF"/>
    <w:rsid w:val="00EB1DAC"/>
    <w:rsid w:val="00EB5807"/>
    <w:rsid w:val="00EC17D1"/>
    <w:rsid w:val="00EC18D0"/>
    <w:rsid w:val="00EC24CF"/>
    <w:rsid w:val="00EC332F"/>
    <w:rsid w:val="00EC48D0"/>
    <w:rsid w:val="00EC5CA6"/>
    <w:rsid w:val="00EC5EE3"/>
    <w:rsid w:val="00EC6992"/>
    <w:rsid w:val="00EC7B87"/>
    <w:rsid w:val="00EC7D59"/>
    <w:rsid w:val="00ED32DC"/>
    <w:rsid w:val="00ED34B3"/>
    <w:rsid w:val="00ED6439"/>
    <w:rsid w:val="00EE4538"/>
    <w:rsid w:val="00EE460F"/>
    <w:rsid w:val="00EE67AC"/>
    <w:rsid w:val="00EE6FE5"/>
    <w:rsid w:val="00EF3265"/>
    <w:rsid w:val="00EF4C79"/>
    <w:rsid w:val="00F0034C"/>
    <w:rsid w:val="00F01434"/>
    <w:rsid w:val="00F03DC7"/>
    <w:rsid w:val="00F03FA3"/>
    <w:rsid w:val="00F0703E"/>
    <w:rsid w:val="00F071CC"/>
    <w:rsid w:val="00F131F6"/>
    <w:rsid w:val="00F13F0E"/>
    <w:rsid w:val="00F14360"/>
    <w:rsid w:val="00F22F0E"/>
    <w:rsid w:val="00F253A1"/>
    <w:rsid w:val="00F27744"/>
    <w:rsid w:val="00F34080"/>
    <w:rsid w:val="00F35C35"/>
    <w:rsid w:val="00F36693"/>
    <w:rsid w:val="00F435ED"/>
    <w:rsid w:val="00F44DEF"/>
    <w:rsid w:val="00F451D4"/>
    <w:rsid w:val="00F4641C"/>
    <w:rsid w:val="00F469B1"/>
    <w:rsid w:val="00F5261A"/>
    <w:rsid w:val="00F54387"/>
    <w:rsid w:val="00F56236"/>
    <w:rsid w:val="00F56FA5"/>
    <w:rsid w:val="00F57647"/>
    <w:rsid w:val="00F627B2"/>
    <w:rsid w:val="00F65F71"/>
    <w:rsid w:val="00F70AAE"/>
    <w:rsid w:val="00F7155B"/>
    <w:rsid w:val="00F76250"/>
    <w:rsid w:val="00F77678"/>
    <w:rsid w:val="00F8656F"/>
    <w:rsid w:val="00F86DF2"/>
    <w:rsid w:val="00F92613"/>
    <w:rsid w:val="00F93559"/>
    <w:rsid w:val="00F93CD6"/>
    <w:rsid w:val="00F9545B"/>
    <w:rsid w:val="00F97231"/>
    <w:rsid w:val="00FA0072"/>
    <w:rsid w:val="00FA17DE"/>
    <w:rsid w:val="00FA201A"/>
    <w:rsid w:val="00FA33A5"/>
    <w:rsid w:val="00FA3A70"/>
    <w:rsid w:val="00FA5B93"/>
    <w:rsid w:val="00FA7292"/>
    <w:rsid w:val="00FB2611"/>
    <w:rsid w:val="00FB2AFC"/>
    <w:rsid w:val="00FB32A7"/>
    <w:rsid w:val="00FB5929"/>
    <w:rsid w:val="00FB68EE"/>
    <w:rsid w:val="00FC69B7"/>
    <w:rsid w:val="00FC6E77"/>
    <w:rsid w:val="00FC75CA"/>
    <w:rsid w:val="00FC7B31"/>
    <w:rsid w:val="00FD5FBF"/>
    <w:rsid w:val="00FE123E"/>
    <w:rsid w:val="00FE1B5C"/>
    <w:rsid w:val="00FE3ADE"/>
    <w:rsid w:val="00FE3B3F"/>
    <w:rsid w:val="00FE3F29"/>
    <w:rsid w:val="00FE5142"/>
    <w:rsid w:val="00FE7CF6"/>
    <w:rsid w:val="00FF1C4C"/>
    <w:rsid w:val="00FF42F9"/>
    <w:rsid w:val="00FF43B0"/>
    <w:rsid w:val="00FF6D7B"/>
    <w:rsid w:val="00FF7023"/>
  </w:rsids>
  <m:mathPr>
    <m:mathFont m:val="Cambria Math"/>
    <m:brkBin m:val="before"/>
    <m:brkBinSub m:val="--"/>
    <m:smallFrac m:val="0"/>
    <m:dispDef/>
    <m:lMargin m:val="0"/>
    <m:rMargin m:val="0"/>
    <m:defJc m:val="centerGroup"/>
    <m:wrapIndent m:val="1440"/>
    <m:intLim m:val="subSup"/>
    <m:naryLim m:val="undOvr"/>
  </m:mathPr>
  <w:themeFontLang w:val="en-ID"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14:docId w14:val="211A2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lang w:val="en-ID"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2428"/>
    <w:rPr>
      <w:rFonts w:eastAsia="MS Mincho"/>
      <w:sz w:val="24"/>
      <w:szCs w:val="24"/>
      <w:lang w:val="id-ID" w:eastAsia="ja-JP"/>
    </w:rPr>
  </w:style>
  <w:style w:type="paragraph" w:styleId="Heading1">
    <w:name w:val="heading 1"/>
    <w:basedOn w:val="Normal"/>
    <w:next w:val="Normal"/>
    <w:qFormat/>
    <w:rsid w:val="00B006C5"/>
    <w:pPr>
      <w:keepNext/>
      <w:tabs>
        <w:tab w:val="left" w:pos="2268"/>
        <w:tab w:val="left" w:pos="2551"/>
        <w:tab w:val="left" w:pos="2835"/>
      </w:tabs>
      <w:autoSpaceDE w:val="0"/>
      <w:autoSpaceDN w:val="0"/>
      <w:adjustRightInd w:val="0"/>
      <w:spacing w:line="240" w:lineRule="atLeast"/>
      <w:jc w:val="center"/>
      <w:outlineLvl w:val="0"/>
    </w:pPr>
    <w:rPr>
      <w:b/>
      <w:bCs/>
      <w:color w:val="000000"/>
      <w:sz w:val="22"/>
      <w:szCs w:val="22"/>
      <w:lang w:val="it-IT"/>
    </w:rPr>
  </w:style>
  <w:style w:type="paragraph" w:styleId="Heading2">
    <w:name w:val="heading 2"/>
    <w:basedOn w:val="Normal"/>
    <w:next w:val="Normal"/>
    <w:qFormat/>
    <w:rsid w:val="00B006C5"/>
    <w:pPr>
      <w:keepNext/>
      <w:tabs>
        <w:tab w:val="left" w:pos="397"/>
        <w:tab w:val="left" w:pos="794"/>
        <w:tab w:val="left" w:pos="1191"/>
        <w:tab w:val="left" w:pos="1587"/>
      </w:tabs>
      <w:autoSpaceDE w:val="0"/>
      <w:autoSpaceDN w:val="0"/>
      <w:adjustRightInd w:val="0"/>
      <w:spacing w:line="240" w:lineRule="atLeast"/>
      <w:outlineLvl w:val="1"/>
    </w:pPr>
    <w:rPr>
      <w:b/>
      <w:bCs/>
      <w:color w:val="000000"/>
      <w:sz w:val="22"/>
      <w:szCs w:val="22"/>
    </w:rPr>
  </w:style>
  <w:style w:type="paragraph" w:styleId="Heading3">
    <w:name w:val="heading 3"/>
    <w:basedOn w:val="Normal"/>
    <w:next w:val="Normal"/>
    <w:qFormat/>
    <w:rsid w:val="00B006C5"/>
    <w:pPr>
      <w:keepNext/>
      <w:tabs>
        <w:tab w:val="left" w:pos="397"/>
        <w:tab w:val="left" w:pos="794"/>
        <w:tab w:val="left" w:pos="1191"/>
        <w:tab w:val="left" w:pos="1587"/>
      </w:tabs>
      <w:autoSpaceDE w:val="0"/>
      <w:autoSpaceDN w:val="0"/>
      <w:adjustRightInd w:val="0"/>
      <w:spacing w:line="240" w:lineRule="atLeast"/>
      <w:ind w:left="794" w:hanging="794"/>
      <w:outlineLvl w:val="2"/>
    </w:pPr>
    <w:rPr>
      <w:b/>
      <w:bCs/>
      <w:sz w:val="22"/>
      <w:szCs w:val="22"/>
    </w:rPr>
  </w:style>
  <w:style w:type="paragraph" w:styleId="Heading4">
    <w:name w:val="heading 4"/>
    <w:basedOn w:val="Normal"/>
    <w:next w:val="Normal"/>
    <w:qFormat/>
    <w:rsid w:val="00B006C5"/>
    <w:pPr>
      <w:keepNext/>
      <w:tabs>
        <w:tab w:val="left" w:pos="2268"/>
        <w:tab w:val="left" w:pos="2551"/>
        <w:tab w:val="left" w:pos="2835"/>
      </w:tabs>
      <w:autoSpaceDE w:val="0"/>
      <w:autoSpaceDN w:val="0"/>
      <w:adjustRightInd w:val="0"/>
      <w:ind w:left="2552" w:hanging="2552"/>
      <w:jc w:val="center"/>
      <w:outlineLvl w:val="3"/>
    </w:pPr>
    <w:rPr>
      <w:b/>
      <w:bCs/>
      <w:color w:val="000000"/>
      <w:sz w:val="22"/>
      <w:szCs w:val="22"/>
      <w:lang w:val="it-IT"/>
    </w:rPr>
  </w:style>
  <w:style w:type="paragraph" w:styleId="Heading5">
    <w:name w:val="heading 5"/>
    <w:basedOn w:val="Normal"/>
    <w:next w:val="Normal"/>
    <w:qFormat/>
    <w:rsid w:val="007C2E06"/>
    <w:pPr>
      <w:spacing w:before="240" w:after="60"/>
      <w:outlineLvl w:val="4"/>
    </w:pPr>
    <w:rPr>
      <w:b/>
      <w:bCs/>
      <w:i/>
      <w:iCs/>
      <w:sz w:val="26"/>
      <w:szCs w:val="26"/>
    </w:rPr>
  </w:style>
  <w:style w:type="paragraph" w:styleId="Heading6">
    <w:name w:val="heading 6"/>
    <w:basedOn w:val="Normal"/>
    <w:next w:val="Normal"/>
    <w:qFormat/>
    <w:rsid w:val="007C2E06"/>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ERTEMUAN">
    <w:name w:val="PERTEMUAN"/>
    <w:rsid w:val="00B006C5"/>
    <w:pPr>
      <w:tabs>
        <w:tab w:val="left" w:pos="2268"/>
        <w:tab w:val="left" w:pos="2551"/>
        <w:tab w:val="left" w:pos="2835"/>
      </w:tabs>
      <w:autoSpaceDE w:val="0"/>
      <w:autoSpaceDN w:val="0"/>
      <w:adjustRightInd w:val="0"/>
      <w:spacing w:line="220" w:lineRule="atLeast"/>
      <w:ind w:left="2551" w:hanging="2551"/>
      <w:jc w:val="center"/>
    </w:pPr>
    <w:rPr>
      <w:rFonts w:eastAsia="MS Mincho"/>
      <w:b/>
      <w:bCs/>
      <w:color w:val="000000"/>
      <w:sz w:val="22"/>
      <w:szCs w:val="22"/>
      <w:lang w:val="en-US" w:eastAsia="ja-JP"/>
    </w:rPr>
  </w:style>
  <w:style w:type="paragraph" w:customStyle="1" w:styleId="standarkompindikatortuju">
    <w:name w:val="standar komp &amp; indikator &amp; tuju"/>
    <w:rsid w:val="00B006C5"/>
    <w:pPr>
      <w:tabs>
        <w:tab w:val="left" w:pos="2268"/>
        <w:tab w:val="left" w:pos="2551"/>
        <w:tab w:val="left" w:pos="2835"/>
      </w:tabs>
      <w:autoSpaceDE w:val="0"/>
      <w:autoSpaceDN w:val="0"/>
      <w:adjustRightInd w:val="0"/>
      <w:spacing w:line="220" w:lineRule="atLeast"/>
      <w:ind w:left="2835" w:hanging="2835"/>
    </w:pPr>
    <w:rPr>
      <w:rFonts w:eastAsia="MS Mincho"/>
      <w:color w:val="000000"/>
      <w:sz w:val="22"/>
      <w:szCs w:val="22"/>
      <w:lang w:val="en-US" w:eastAsia="ja-JP"/>
    </w:rPr>
  </w:style>
  <w:style w:type="paragraph" w:styleId="BodyTextIndent">
    <w:name w:val="Body Text Indent"/>
    <w:basedOn w:val="Normal"/>
    <w:rsid w:val="00B006C5"/>
    <w:pPr>
      <w:tabs>
        <w:tab w:val="left" w:pos="2268"/>
        <w:tab w:val="left" w:pos="2551"/>
      </w:tabs>
      <w:autoSpaceDE w:val="0"/>
      <w:autoSpaceDN w:val="0"/>
      <w:adjustRightInd w:val="0"/>
      <w:spacing w:line="240" w:lineRule="atLeast"/>
      <w:ind w:left="3000" w:hanging="3000"/>
      <w:jc w:val="both"/>
    </w:pPr>
    <w:rPr>
      <w:color w:val="000000"/>
      <w:sz w:val="22"/>
      <w:szCs w:val="22"/>
    </w:rPr>
  </w:style>
  <w:style w:type="paragraph" w:styleId="BodyTextIndent2">
    <w:name w:val="Body Text Indent 2"/>
    <w:basedOn w:val="Normal"/>
    <w:rsid w:val="00B006C5"/>
    <w:pPr>
      <w:tabs>
        <w:tab w:val="left" w:pos="397"/>
        <w:tab w:val="left" w:pos="794"/>
        <w:tab w:val="left" w:pos="1191"/>
        <w:tab w:val="left" w:pos="1587"/>
      </w:tabs>
      <w:autoSpaceDE w:val="0"/>
      <w:autoSpaceDN w:val="0"/>
      <w:adjustRightInd w:val="0"/>
      <w:spacing w:line="240" w:lineRule="atLeast"/>
      <w:ind w:left="794" w:hanging="794"/>
      <w:jc w:val="both"/>
    </w:pPr>
    <w:rPr>
      <w:sz w:val="22"/>
      <w:szCs w:val="22"/>
    </w:rPr>
  </w:style>
  <w:style w:type="paragraph" w:styleId="BodyTextIndent3">
    <w:name w:val="Body Text Indent 3"/>
    <w:basedOn w:val="Normal"/>
    <w:rsid w:val="00B006C5"/>
    <w:pPr>
      <w:tabs>
        <w:tab w:val="left" w:pos="2268"/>
        <w:tab w:val="left" w:pos="2551"/>
        <w:tab w:val="left" w:pos="3000"/>
      </w:tabs>
      <w:autoSpaceDE w:val="0"/>
      <w:autoSpaceDN w:val="0"/>
      <w:adjustRightInd w:val="0"/>
      <w:spacing w:line="240" w:lineRule="atLeast"/>
      <w:ind w:left="3000" w:hanging="3000"/>
    </w:pPr>
    <w:rPr>
      <w:color w:val="000000"/>
      <w:sz w:val="22"/>
      <w:szCs w:val="22"/>
    </w:rPr>
  </w:style>
  <w:style w:type="paragraph" w:styleId="Footer">
    <w:name w:val="footer"/>
    <w:basedOn w:val="Normal"/>
    <w:rsid w:val="00B006C5"/>
    <w:pPr>
      <w:tabs>
        <w:tab w:val="center" w:pos="4320"/>
        <w:tab w:val="right" w:pos="8640"/>
      </w:tabs>
    </w:pPr>
  </w:style>
  <w:style w:type="character" w:styleId="PageNumber">
    <w:name w:val="page number"/>
    <w:basedOn w:val="DefaultParagraphFont"/>
    <w:rsid w:val="00B006C5"/>
  </w:style>
  <w:style w:type="paragraph" w:styleId="Header">
    <w:name w:val="header"/>
    <w:basedOn w:val="Normal"/>
    <w:rsid w:val="005E6027"/>
    <w:pPr>
      <w:tabs>
        <w:tab w:val="center" w:pos="4320"/>
        <w:tab w:val="right" w:pos="8640"/>
      </w:tabs>
    </w:pPr>
  </w:style>
  <w:style w:type="character" w:styleId="Hyperlink">
    <w:name w:val="Hyperlink"/>
    <w:rsid w:val="00AD2260"/>
    <w:rPr>
      <w:color w:val="0000FF"/>
      <w:u w:val="single"/>
    </w:rPr>
  </w:style>
  <w:style w:type="table" w:styleId="TableGrid">
    <w:name w:val="Table Grid"/>
    <w:basedOn w:val="TableNormal"/>
    <w:rsid w:val="00E4317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3241B0"/>
    <w:rPr>
      <w:color w:val="800080"/>
      <w:u w:val="single"/>
    </w:rPr>
  </w:style>
  <w:style w:type="paragraph" w:customStyle="1" w:styleId="ColorfulList-Accent11">
    <w:name w:val="Colorful List - Accent 11"/>
    <w:basedOn w:val="Normal"/>
    <w:uiPriority w:val="34"/>
    <w:qFormat/>
    <w:rsid w:val="00CC22F8"/>
    <w:pPr>
      <w:ind w:left="720"/>
      <w:contextualSpacing/>
    </w:pPr>
    <w:rPr>
      <w:rFonts w:eastAsia="Times New Roman"/>
      <w:lang w:val="en-US" w:eastAsia="en-US"/>
    </w:rPr>
  </w:style>
  <w:style w:type="paragraph" w:styleId="BodyText">
    <w:name w:val="Body Text"/>
    <w:basedOn w:val="Normal"/>
    <w:link w:val="BodyTextChar"/>
    <w:rsid w:val="007F25A9"/>
    <w:pPr>
      <w:spacing w:after="120"/>
    </w:pPr>
  </w:style>
  <w:style w:type="character" w:customStyle="1" w:styleId="BodyTextChar">
    <w:name w:val="Body Text Char"/>
    <w:link w:val="BodyText"/>
    <w:rsid w:val="007F25A9"/>
    <w:rPr>
      <w:rFonts w:eastAsia="MS Mincho"/>
      <w:sz w:val="24"/>
      <w:szCs w:val="24"/>
      <w:lang w:val="id-ID" w:eastAsia="ja-JP"/>
    </w:rPr>
  </w:style>
  <w:style w:type="paragraph" w:styleId="BodyText3">
    <w:name w:val="Body Text 3"/>
    <w:basedOn w:val="Normal"/>
    <w:link w:val="BodyText3Char"/>
    <w:rsid w:val="007F25A9"/>
    <w:pPr>
      <w:spacing w:after="120"/>
    </w:pPr>
    <w:rPr>
      <w:rFonts w:eastAsia="Times New Roman"/>
      <w:sz w:val="16"/>
      <w:szCs w:val="16"/>
      <w:lang w:val="en-US" w:eastAsia="en-US"/>
    </w:rPr>
  </w:style>
  <w:style w:type="character" w:customStyle="1" w:styleId="BodyText3Char">
    <w:name w:val="Body Text 3 Char"/>
    <w:link w:val="BodyText3"/>
    <w:rsid w:val="007F25A9"/>
    <w:rPr>
      <w:rFonts w:eastAsia="Times New Roman"/>
      <w:sz w:val="16"/>
      <w:szCs w:val="16"/>
    </w:rPr>
  </w:style>
  <w:style w:type="paragraph" w:styleId="NormalWeb">
    <w:name w:val="Normal (Web)"/>
    <w:basedOn w:val="Normal"/>
    <w:uiPriority w:val="99"/>
    <w:unhideWhenUsed/>
    <w:rsid w:val="000677D0"/>
    <w:pPr>
      <w:spacing w:before="100" w:beforeAutospacing="1" w:after="100" w:afterAutospacing="1"/>
    </w:pPr>
    <w:rPr>
      <w:rFonts w:eastAsia="Times New Roman"/>
      <w:lang w:val="en-US" w:eastAsia="en-US"/>
    </w:rPr>
  </w:style>
  <w:style w:type="paragraph" w:styleId="ListParagraph">
    <w:name w:val="List Paragraph"/>
    <w:basedOn w:val="Normal"/>
    <w:uiPriority w:val="34"/>
    <w:qFormat/>
    <w:rsid w:val="000B221C"/>
    <w:pPr>
      <w:ind w:left="720"/>
      <w:contextualSpacing/>
    </w:pPr>
  </w:style>
  <w:style w:type="paragraph" w:styleId="BalloonText">
    <w:name w:val="Balloon Text"/>
    <w:basedOn w:val="Normal"/>
    <w:link w:val="BalloonTextChar"/>
    <w:rsid w:val="001D0516"/>
    <w:rPr>
      <w:rFonts w:ascii="Lucida Grande" w:hAnsi="Lucida Grande" w:cs="Lucida Grande"/>
      <w:sz w:val="18"/>
      <w:szCs w:val="18"/>
    </w:rPr>
  </w:style>
  <w:style w:type="character" w:customStyle="1" w:styleId="BalloonTextChar">
    <w:name w:val="Balloon Text Char"/>
    <w:basedOn w:val="DefaultParagraphFont"/>
    <w:link w:val="BalloonText"/>
    <w:rsid w:val="001D0516"/>
    <w:rPr>
      <w:rFonts w:ascii="Lucida Grande" w:eastAsia="MS Mincho" w:hAnsi="Lucida Grande" w:cs="Lucida Grande"/>
      <w:sz w:val="18"/>
      <w:szCs w:val="18"/>
      <w:lang w:val="id-ID"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lang w:val="en-ID"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2428"/>
    <w:rPr>
      <w:rFonts w:eastAsia="MS Mincho"/>
      <w:sz w:val="24"/>
      <w:szCs w:val="24"/>
      <w:lang w:val="id-ID" w:eastAsia="ja-JP"/>
    </w:rPr>
  </w:style>
  <w:style w:type="paragraph" w:styleId="Heading1">
    <w:name w:val="heading 1"/>
    <w:basedOn w:val="Normal"/>
    <w:next w:val="Normal"/>
    <w:qFormat/>
    <w:rsid w:val="00B006C5"/>
    <w:pPr>
      <w:keepNext/>
      <w:tabs>
        <w:tab w:val="left" w:pos="2268"/>
        <w:tab w:val="left" w:pos="2551"/>
        <w:tab w:val="left" w:pos="2835"/>
      </w:tabs>
      <w:autoSpaceDE w:val="0"/>
      <w:autoSpaceDN w:val="0"/>
      <w:adjustRightInd w:val="0"/>
      <w:spacing w:line="240" w:lineRule="atLeast"/>
      <w:jc w:val="center"/>
      <w:outlineLvl w:val="0"/>
    </w:pPr>
    <w:rPr>
      <w:b/>
      <w:bCs/>
      <w:color w:val="000000"/>
      <w:sz w:val="22"/>
      <w:szCs w:val="22"/>
      <w:lang w:val="it-IT"/>
    </w:rPr>
  </w:style>
  <w:style w:type="paragraph" w:styleId="Heading2">
    <w:name w:val="heading 2"/>
    <w:basedOn w:val="Normal"/>
    <w:next w:val="Normal"/>
    <w:qFormat/>
    <w:rsid w:val="00B006C5"/>
    <w:pPr>
      <w:keepNext/>
      <w:tabs>
        <w:tab w:val="left" w:pos="397"/>
        <w:tab w:val="left" w:pos="794"/>
        <w:tab w:val="left" w:pos="1191"/>
        <w:tab w:val="left" w:pos="1587"/>
      </w:tabs>
      <w:autoSpaceDE w:val="0"/>
      <w:autoSpaceDN w:val="0"/>
      <w:adjustRightInd w:val="0"/>
      <w:spacing w:line="240" w:lineRule="atLeast"/>
      <w:outlineLvl w:val="1"/>
    </w:pPr>
    <w:rPr>
      <w:b/>
      <w:bCs/>
      <w:color w:val="000000"/>
      <w:sz w:val="22"/>
      <w:szCs w:val="22"/>
    </w:rPr>
  </w:style>
  <w:style w:type="paragraph" w:styleId="Heading3">
    <w:name w:val="heading 3"/>
    <w:basedOn w:val="Normal"/>
    <w:next w:val="Normal"/>
    <w:qFormat/>
    <w:rsid w:val="00B006C5"/>
    <w:pPr>
      <w:keepNext/>
      <w:tabs>
        <w:tab w:val="left" w:pos="397"/>
        <w:tab w:val="left" w:pos="794"/>
        <w:tab w:val="left" w:pos="1191"/>
        <w:tab w:val="left" w:pos="1587"/>
      </w:tabs>
      <w:autoSpaceDE w:val="0"/>
      <w:autoSpaceDN w:val="0"/>
      <w:adjustRightInd w:val="0"/>
      <w:spacing w:line="240" w:lineRule="atLeast"/>
      <w:ind w:left="794" w:hanging="794"/>
      <w:outlineLvl w:val="2"/>
    </w:pPr>
    <w:rPr>
      <w:b/>
      <w:bCs/>
      <w:sz w:val="22"/>
      <w:szCs w:val="22"/>
    </w:rPr>
  </w:style>
  <w:style w:type="paragraph" w:styleId="Heading4">
    <w:name w:val="heading 4"/>
    <w:basedOn w:val="Normal"/>
    <w:next w:val="Normal"/>
    <w:qFormat/>
    <w:rsid w:val="00B006C5"/>
    <w:pPr>
      <w:keepNext/>
      <w:tabs>
        <w:tab w:val="left" w:pos="2268"/>
        <w:tab w:val="left" w:pos="2551"/>
        <w:tab w:val="left" w:pos="2835"/>
      </w:tabs>
      <w:autoSpaceDE w:val="0"/>
      <w:autoSpaceDN w:val="0"/>
      <w:adjustRightInd w:val="0"/>
      <w:ind w:left="2552" w:hanging="2552"/>
      <w:jc w:val="center"/>
      <w:outlineLvl w:val="3"/>
    </w:pPr>
    <w:rPr>
      <w:b/>
      <w:bCs/>
      <w:color w:val="000000"/>
      <w:sz w:val="22"/>
      <w:szCs w:val="22"/>
      <w:lang w:val="it-IT"/>
    </w:rPr>
  </w:style>
  <w:style w:type="paragraph" w:styleId="Heading5">
    <w:name w:val="heading 5"/>
    <w:basedOn w:val="Normal"/>
    <w:next w:val="Normal"/>
    <w:qFormat/>
    <w:rsid w:val="007C2E06"/>
    <w:pPr>
      <w:spacing w:before="240" w:after="60"/>
      <w:outlineLvl w:val="4"/>
    </w:pPr>
    <w:rPr>
      <w:b/>
      <w:bCs/>
      <w:i/>
      <w:iCs/>
      <w:sz w:val="26"/>
      <w:szCs w:val="26"/>
    </w:rPr>
  </w:style>
  <w:style w:type="paragraph" w:styleId="Heading6">
    <w:name w:val="heading 6"/>
    <w:basedOn w:val="Normal"/>
    <w:next w:val="Normal"/>
    <w:qFormat/>
    <w:rsid w:val="007C2E06"/>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ERTEMUAN">
    <w:name w:val="PERTEMUAN"/>
    <w:rsid w:val="00B006C5"/>
    <w:pPr>
      <w:tabs>
        <w:tab w:val="left" w:pos="2268"/>
        <w:tab w:val="left" w:pos="2551"/>
        <w:tab w:val="left" w:pos="2835"/>
      </w:tabs>
      <w:autoSpaceDE w:val="0"/>
      <w:autoSpaceDN w:val="0"/>
      <w:adjustRightInd w:val="0"/>
      <w:spacing w:line="220" w:lineRule="atLeast"/>
      <w:ind w:left="2551" w:hanging="2551"/>
      <w:jc w:val="center"/>
    </w:pPr>
    <w:rPr>
      <w:rFonts w:eastAsia="MS Mincho"/>
      <w:b/>
      <w:bCs/>
      <w:color w:val="000000"/>
      <w:sz w:val="22"/>
      <w:szCs w:val="22"/>
      <w:lang w:val="en-US" w:eastAsia="ja-JP"/>
    </w:rPr>
  </w:style>
  <w:style w:type="paragraph" w:customStyle="1" w:styleId="standarkompindikatortuju">
    <w:name w:val="standar komp &amp; indikator &amp; tuju"/>
    <w:rsid w:val="00B006C5"/>
    <w:pPr>
      <w:tabs>
        <w:tab w:val="left" w:pos="2268"/>
        <w:tab w:val="left" w:pos="2551"/>
        <w:tab w:val="left" w:pos="2835"/>
      </w:tabs>
      <w:autoSpaceDE w:val="0"/>
      <w:autoSpaceDN w:val="0"/>
      <w:adjustRightInd w:val="0"/>
      <w:spacing w:line="220" w:lineRule="atLeast"/>
      <w:ind w:left="2835" w:hanging="2835"/>
    </w:pPr>
    <w:rPr>
      <w:rFonts w:eastAsia="MS Mincho"/>
      <w:color w:val="000000"/>
      <w:sz w:val="22"/>
      <w:szCs w:val="22"/>
      <w:lang w:val="en-US" w:eastAsia="ja-JP"/>
    </w:rPr>
  </w:style>
  <w:style w:type="paragraph" w:styleId="BodyTextIndent">
    <w:name w:val="Body Text Indent"/>
    <w:basedOn w:val="Normal"/>
    <w:rsid w:val="00B006C5"/>
    <w:pPr>
      <w:tabs>
        <w:tab w:val="left" w:pos="2268"/>
        <w:tab w:val="left" w:pos="2551"/>
      </w:tabs>
      <w:autoSpaceDE w:val="0"/>
      <w:autoSpaceDN w:val="0"/>
      <w:adjustRightInd w:val="0"/>
      <w:spacing w:line="240" w:lineRule="atLeast"/>
      <w:ind w:left="3000" w:hanging="3000"/>
      <w:jc w:val="both"/>
    </w:pPr>
    <w:rPr>
      <w:color w:val="000000"/>
      <w:sz w:val="22"/>
      <w:szCs w:val="22"/>
    </w:rPr>
  </w:style>
  <w:style w:type="paragraph" w:styleId="BodyTextIndent2">
    <w:name w:val="Body Text Indent 2"/>
    <w:basedOn w:val="Normal"/>
    <w:rsid w:val="00B006C5"/>
    <w:pPr>
      <w:tabs>
        <w:tab w:val="left" w:pos="397"/>
        <w:tab w:val="left" w:pos="794"/>
        <w:tab w:val="left" w:pos="1191"/>
        <w:tab w:val="left" w:pos="1587"/>
      </w:tabs>
      <w:autoSpaceDE w:val="0"/>
      <w:autoSpaceDN w:val="0"/>
      <w:adjustRightInd w:val="0"/>
      <w:spacing w:line="240" w:lineRule="atLeast"/>
      <w:ind w:left="794" w:hanging="794"/>
      <w:jc w:val="both"/>
    </w:pPr>
    <w:rPr>
      <w:sz w:val="22"/>
      <w:szCs w:val="22"/>
    </w:rPr>
  </w:style>
  <w:style w:type="paragraph" w:styleId="BodyTextIndent3">
    <w:name w:val="Body Text Indent 3"/>
    <w:basedOn w:val="Normal"/>
    <w:rsid w:val="00B006C5"/>
    <w:pPr>
      <w:tabs>
        <w:tab w:val="left" w:pos="2268"/>
        <w:tab w:val="left" w:pos="2551"/>
        <w:tab w:val="left" w:pos="3000"/>
      </w:tabs>
      <w:autoSpaceDE w:val="0"/>
      <w:autoSpaceDN w:val="0"/>
      <w:adjustRightInd w:val="0"/>
      <w:spacing w:line="240" w:lineRule="atLeast"/>
      <w:ind w:left="3000" w:hanging="3000"/>
    </w:pPr>
    <w:rPr>
      <w:color w:val="000000"/>
      <w:sz w:val="22"/>
      <w:szCs w:val="22"/>
    </w:rPr>
  </w:style>
  <w:style w:type="paragraph" w:styleId="Footer">
    <w:name w:val="footer"/>
    <w:basedOn w:val="Normal"/>
    <w:rsid w:val="00B006C5"/>
    <w:pPr>
      <w:tabs>
        <w:tab w:val="center" w:pos="4320"/>
        <w:tab w:val="right" w:pos="8640"/>
      </w:tabs>
    </w:pPr>
  </w:style>
  <w:style w:type="character" w:styleId="PageNumber">
    <w:name w:val="page number"/>
    <w:basedOn w:val="DefaultParagraphFont"/>
    <w:rsid w:val="00B006C5"/>
  </w:style>
  <w:style w:type="paragraph" w:styleId="Header">
    <w:name w:val="header"/>
    <w:basedOn w:val="Normal"/>
    <w:rsid w:val="005E6027"/>
    <w:pPr>
      <w:tabs>
        <w:tab w:val="center" w:pos="4320"/>
        <w:tab w:val="right" w:pos="8640"/>
      </w:tabs>
    </w:pPr>
  </w:style>
  <w:style w:type="character" w:styleId="Hyperlink">
    <w:name w:val="Hyperlink"/>
    <w:rsid w:val="00AD2260"/>
    <w:rPr>
      <w:color w:val="0000FF"/>
      <w:u w:val="single"/>
    </w:rPr>
  </w:style>
  <w:style w:type="table" w:styleId="TableGrid">
    <w:name w:val="Table Grid"/>
    <w:basedOn w:val="TableNormal"/>
    <w:rsid w:val="00E4317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3241B0"/>
    <w:rPr>
      <w:color w:val="800080"/>
      <w:u w:val="single"/>
    </w:rPr>
  </w:style>
  <w:style w:type="paragraph" w:customStyle="1" w:styleId="ColorfulList-Accent11">
    <w:name w:val="Colorful List - Accent 11"/>
    <w:basedOn w:val="Normal"/>
    <w:uiPriority w:val="34"/>
    <w:qFormat/>
    <w:rsid w:val="00CC22F8"/>
    <w:pPr>
      <w:ind w:left="720"/>
      <w:contextualSpacing/>
    </w:pPr>
    <w:rPr>
      <w:rFonts w:eastAsia="Times New Roman"/>
      <w:lang w:val="en-US" w:eastAsia="en-US"/>
    </w:rPr>
  </w:style>
  <w:style w:type="paragraph" w:styleId="BodyText">
    <w:name w:val="Body Text"/>
    <w:basedOn w:val="Normal"/>
    <w:link w:val="BodyTextChar"/>
    <w:rsid w:val="007F25A9"/>
    <w:pPr>
      <w:spacing w:after="120"/>
    </w:pPr>
  </w:style>
  <w:style w:type="character" w:customStyle="1" w:styleId="BodyTextChar">
    <w:name w:val="Body Text Char"/>
    <w:link w:val="BodyText"/>
    <w:rsid w:val="007F25A9"/>
    <w:rPr>
      <w:rFonts w:eastAsia="MS Mincho"/>
      <w:sz w:val="24"/>
      <w:szCs w:val="24"/>
      <w:lang w:val="id-ID" w:eastAsia="ja-JP"/>
    </w:rPr>
  </w:style>
  <w:style w:type="paragraph" w:styleId="BodyText3">
    <w:name w:val="Body Text 3"/>
    <w:basedOn w:val="Normal"/>
    <w:link w:val="BodyText3Char"/>
    <w:rsid w:val="007F25A9"/>
    <w:pPr>
      <w:spacing w:after="120"/>
    </w:pPr>
    <w:rPr>
      <w:rFonts w:eastAsia="Times New Roman"/>
      <w:sz w:val="16"/>
      <w:szCs w:val="16"/>
      <w:lang w:val="en-US" w:eastAsia="en-US"/>
    </w:rPr>
  </w:style>
  <w:style w:type="character" w:customStyle="1" w:styleId="BodyText3Char">
    <w:name w:val="Body Text 3 Char"/>
    <w:link w:val="BodyText3"/>
    <w:rsid w:val="007F25A9"/>
    <w:rPr>
      <w:rFonts w:eastAsia="Times New Roman"/>
      <w:sz w:val="16"/>
      <w:szCs w:val="16"/>
    </w:rPr>
  </w:style>
  <w:style w:type="paragraph" w:styleId="NormalWeb">
    <w:name w:val="Normal (Web)"/>
    <w:basedOn w:val="Normal"/>
    <w:uiPriority w:val="99"/>
    <w:unhideWhenUsed/>
    <w:rsid w:val="000677D0"/>
    <w:pPr>
      <w:spacing w:before="100" w:beforeAutospacing="1" w:after="100" w:afterAutospacing="1"/>
    </w:pPr>
    <w:rPr>
      <w:rFonts w:eastAsia="Times New Roman"/>
      <w:lang w:val="en-US" w:eastAsia="en-US"/>
    </w:rPr>
  </w:style>
  <w:style w:type="paragraph" w:styleId="ListParagraph">
    <w:name w:val="List Paragraph"/>
    <w:basedOn w:val="Normal"/>
    <w:uiPriority w:val="34"/>
    <w:qFormat/>
    <w:rsid w:val="000B221C"/>
    <w:pPr>
      <w:ind w:left="720"/>
      <w:contextualSpacing/>
    </w:pPr>
  </w:style>
  <w:style w:type="paragraph" w:styleId="BalloonText">
    <w:name w:val="Balloon Text"/>
    <w:basedOn w:val="Normal"/>
    <w:link w:val="BalloonTextChar"/>
    <w:rsid w:val="001D0516"/>
    <w:rPr>
      <w:rFonts w:ascii="Lucida Grande" w:hAnsi="Lucida Grande" w:cs="Lucida Grande"/>
      <w:sz w:val="18"/>
      <w:szCs w:val="18"/>
    </w:rPr>
  </w:style>
  <w:style w:type="character" w:customStyle="1" w:styleId="BalloonTextChar">
    <w:name w:val="Balloon Text Char"/>
    <w:basedOn w:val="DefaultParagraphFont"/>
    <w:link w:val="BalloonText"/>
    <w:rsid w:val="001D0516"/>
    <w:rPr>
      <w:rFonts w:ascii="Lucida Grande" w:eastAsia="MS Mincho" w:hAnsi="Lucida Grande" w:cs="Lucida Grande"/>
      <w:sz w:val="18"/>
      <w:szCs w:val="18"/>
      <w:lang w:val="id-ID"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91399">
      <w:bodyDiv w:val="1"/>
      <w:marLeft w:val="0"/>
      <w:marRight w:val="0"/>
      <w:marTop w:val="0"/>
      <w:marBottom w:val="0"/>
      <w:divBdr>
        <w:top w:val="none" w:sz="0" w:space="0" w:color="auto"/>
        <w:left w:val="none" w:sz="0" w:space="0" w:color="auto"/>
        <w:bottom w:val="none" w:sz="0" w:space="0" w:color="auto"/>
        <w:right w:val="none" w:sz="0" w:space="0" w:color="auto"/>
      </w:divBdr>
      <w:divsChild>
        <w:div w:id="251669825">
          <w:marLeft w:val="720"/>
          <w:marRight w:val="0"/>
          <w:marTop w:val="115"/>
          <w:marBottom w:val="0"/>
          <w:divBdr>
            <w:top w:val="none" w:sz="0" w:space="0" w:color="auto"/>
            <w:left w:val="none" w:sz="0" w:space="0" w:color="auto"/>
            <w:bottom w:val="none" w:sz="0" w:space="0" w:color="auto"/>
            <w:right w:val="none" w:sz="0" w:space="0" w:color="auto"/>
          </w:divBdr>
        </w:div>
        <w:div w:id="376202801">
          <w:marLeft w:val="720"/>
          <w:marRight w:val="0"/>
          <w:marTop w:val="115"/>
          <w:marBottom w:val="0"/>
          <w:divBdr>
            <w:top w:val="none" w:sz="0" w:space="0" w:color="auto"/>
            <w:left w:val="none" w:sz="0" w:space="0" w:color="auto"/>
            <w:bottom w:val="none" w:sz="0" w:space="0" w:color="auto"/>
            <w:right w:val="none" w:sz="0" w:space="0" w:color="auto"/>
          </w:divBdr>
        </w:div>
        <w:div w:id="886339947">
          <w:marLeft w:val="720"/>
          <w:marRight w:val="0"/>
          <w:marTop w:val="115"/>
          <w:marBottom w:val="0"/>
          <w:divBdr>
            <w:top w:val="none" w:sz="0" w:space="0" w:color="auto"/>
            <w:left w:val="none" w:sz="0" w:space="0" w:color="auto"/>
            <w:bottom w:val="none" w:sz="0" w:space="0" w:color="auto"/>
            <w:right w:val="none" w:sz="0" w:space="0" w:color="auto"/>
          </w:divBdr>
        </w:div>
        <w:div w:id="1741362691">
          <w:marLeft w:val="720"/>
          <w:marRight w:val="0"/>
          <w:marTop w:val="115"/>
          <w:marBottom w:val="0"/>
          <w:divBdr>
            <w:top w:val="none" w:sz="0" w:space="0" w:color="auto"/>
            <w:left w:val="none" w:sz="0" w:space="0" w:color="auto"/>
            <w:bottom w:val="none" w:sz="0" w:space="0" w:color="auto"/>
            <w:right w:val="none" w:sz="0" w:space="0" w:color="auto"/>
          </w:divBdr>
        </w:div>
      </w:divsChild>
    </w:div>
    <w:div w:id="96295593">
      <w:bodyDiv w:val="1"/>
      <w:marLeft w:val="0"/>
      <w:marRight w:val="0"/>
      <w:marTop w:val="0"/>
      <w:marBottom w:val="0"/>
      <w:divBdr>
        <w:top w:val="none" w:sz="0" w:space="0" w:color="auto"/>
        <w:left w:val="none" w:sz="0" w:space="0" w:color="auto"/>
        <w:bottom w:val="none" w:sz="0" w:space="0" w:color="auto"/>
        <w:right w:val="none" w:sz="0" w:space="0" w:color="auto"/>
      </w:divBdr>
      <w:divsChild>
        <w:div w:id="156575453">
          <w:marLeft w:val="0"/>
          <w:marRight w:val="0"/>
          <w:marTop w:val="0"/>
          <w:marBottom w:val="0"/>
          <w:divBdr>
            <w:top w:val="none" w:sz="0" w:space="0" w:color="auto"/>
            <w:left w:val="none" w:sz="0" w:space="0" w:color="auto"/>
            <w:bottom w:val="none" w:sz="0" w:space="0" w:color="auto"/>
            <w:right w:val="none" w:sz="0" w:space="0" w:color="auto"/>
          </w:divBdr>
          <w:divsChild>
            <w:div w:id="61564388">
              <w:marLeft w:val="0"/>
              <w:marRight w:val="0"/>
              <w:marTop w:val="0"/>
              <w:marBottom w:val="0"/>
              <w:divBdr>
                <w:top w:val="none" w:sz="0" w:space="0" w:color="auto"/>
                <w:left w:val="none" w:sz="0" w:space="0" w:color="auto"/>
                <w:bottom w:val="none" w:sz="0" w:space="0" w:color="auto"/>
                <w:right w:val="none" w:sz="0" w:space="0" w:color="auto"/>
              </w:divBdr>
            </w:div>
            <w:div w:id="82999935">
              <w:marLeft w:val="0"/>
              <w:marRight w:val="0"/>
              <w:marTop w:val="0"/>
              <w:marBottom w:val="0"/>
              <w:divBdr>
                <w:top w:val="none" w:sz="0" w:space="0" w:color="auto"/>
                <w:left w:val="none" w:sz="0" w:space="0" w:color="auto"/>
                <w:bottom w:val="none" w:sz="0" w:space="0" w:color="auto"/>
                <w:right w:val="none" w:sz="0" w:space="0" w:color="auto"/>
              </w:divBdr>
            </w:div>
            <w:div w:id="84765843">
              <w:marLeft w:val="0"/>
              <w:marRight w:val="0"/>
              <w:marTop w:val="0"/>
              <w:marBottom w:val="0"/>
              <w:divBdr>
                <w:top w:val="none" w:sz="0" w:space="0" w:color="auto"/>
                <w:left w:val="none" w:sz="0" w:space="0" w:color="auto"/>
                <w:bottom w:val="none" w:sz="0" w:space="0" w:color="auto"/>
                <w:right w:val="none" w:sz="0" w:space="0" w:color="auto"/>
              </w:divBdr>
            </w:div>
            <w:div w:id="740567705">
              <w:marLeft w:val="0"/>
              <w:marRight w:val="0"/>
              <w:marTop w:val="0"/>
              <w:marBottom w:val="0"/>
              <w:divBdr>
                <w:top w:val="none" w:sz="0" w:space="0" w:color="auto"/>
                <w:left w:val="none" w:sz="0" w:space="0" w:color="auto"/>
                <w:bottom w:val="none" w:sz="0" w:space="0" w:color="auto"/>
                <w:right w:val="none" w:sz="0" w:space="0" w:color="auto"/>
              </w:divBdr>
            </w:div>
            <w:div w:id="1282222118">
              <w:marLeft w:val="0"/>
              <w:marRight w:val="0"/>
              <w:marTop w:val="0"/>
              <w:marBottom w:val="0"/>
              <w:divBdr>
                <w:top w:val="none" w:sz="0" w:space="0" w:color="auto"/>
                <w:left w:val="none" w:sz="0" w:space="0" w:color="auto"/>
                <w:bottom w:val="none" w:sz="0" w:space="0" w:color="auto"/>
                <w:right w:val="none" w:sz="0" w:space="0" w:color="auto"/>
              </w:divBdr>
            </w:div>
            <w:div w:id="1298412701">
              <w:marLeft w:val="0"/>
              <w:marRight w:val="0"/>
              <w:marTop w:val="0"/>
              <w:marBottom w:val="0"/>
              <w:divBdr>
                <w:top w:val="none" w:sz="0" w:space="0" w:color="auto"/>
                <w:left w:val="none" w:sz="0" w:space="0" w:color="auto"/>
                <w:bottom w:val="none" w:sz="0" w:space="0" w:color="auto"/>
                <w:right w:val="none" w:sz="0" w:space="0" w:color="auto"/>
              </w:divBdr>
            </w:div>
            <w:div w:id="1355229697">
              <w:marLeft w:val="0"/>
              <w:marRight w:val="0"/>
              <w:marTop w:val="0"/>
              <w:marBottom w:val="0"/>
              <w:divBdr>
                <w:top w:val="none" w:sz="0" w:space="0" w:color="auto"/>
                <w:left w:val="none" w:sz="0" w:space="0" w:color="auto"/>
                <w:bottom w:val="none" w:sz="0" w:space="0" w:color="auto"/>
                <w:right w:val="none" w:sz="0" w:space="0" w:color="auto"/>
              </w:divBdr>
            </w:div>
            <w:div w:id="141532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88504">
      <w:bodyDiv w:val="1"/>
      <w:marLeft w:val="0"/>
      <w:marRight w:val="0"/>
      <w:marTop w:val="0"/>
      <w:marBottom w:val="0"/>
      <w:divBdr>
        <w:top w:val="none" w:sz="0" w:space="0" w:color="auto"/>
        <w:left w:val="none" w:sz="0" w:space="0" w:color="auto"/>
        <w:bottom w:val="none" w:sz="0" w:space="0" w:color="auto"/>
        <w:right w:val="none" w:sz="0" w:space="0" w:color="auto"/>
      </w:divBdr>
      <w:divsChild>
        <w:div w:id="619647478">
          <w:marLeft w:val="0"/>
          <w:marRight w:val="0"/>
          <w:marTop w:val="0"/>
          <w:marBottom w:val="0"/>
          <w:divBdr>
            <w:top w:val="none" w:sz="0" w:space="0" w:color="auto"/>
            <w:left w:val="none" w:sz="0" w:space="0" w:color="auto"/>
            <w:bottom w:val="none" w:sz="0" w:space="0" w:color="auto"/>
            <w:right w:val="none" w:sz="0" w:space="0" w:color="auto"/>
          </w:divBdr>
          <w:divsChild>
            <w:div w:id="74327016">
              <w:marLeft w:val="0"/>
              <w:marRight w:val="0"/>
              <w:marTop w:val="0"/>
              <w:marBottom w:val="0"/>
              <w:divBdr>
                <w:top w:val="none" w:sz="0" w:space="0" w:color="auto"/>
                <w:left w:val="none" w:sz="0" w:space="0" w:color="auto"/>
                <w:bottom w:val="none" w:sz="0" w:space="0" w:color="auto"/>
                <w:right w:val="none" w:sz="0" w:space="0" w:color="auto"/>
              </w:divBdr>
            </w:div>
            <w:div w:id="427506541">
              <w:marLeft w:val="0"/>
              <w:marRight w:val="0"/>
              <w:marTop w:val="0"/>
              <w:marBottom w:val="0"/>
              <w:divBdr>
                <w:top w:val="none" w:sz="0" w:space="0" w:color="auto"/>
                <w:left w:val="none" w:sz="0" w:space="0" w:color="auto"/>
                <w:bottom w:val="none" w:sz="0" w:space="0" w:color="auto"/>
                <w:right w:val="none" w:sz="0" w:space="0" w:color="auto"/>
              </w:divBdr>
            </w:div>
            <w:div w:id="539248659">
              <w:marLeft w:val="0"/>
              <w:marRight w:val="0"/>
              <w:marTop w:val="0"/>
              <w:marBottom w:val="0"/>
              <w:divBdr>
                <w:top w:val="none" w:sz="0" w:space="0" w:color="auto"/>
                <w:left w:val="none" w:sz="0" w:space="0" w:color="auto"/>
                <w:bottom w:val="none" w:sz="0" w:space="0" w:color="auto"/>
                <w:right w:val="none" w:sz="0" w:space="0" w:color="auto"/>
              </w:divBdr>
            </w:div>
            <w:div w:id="762533546">
              <w:marLeft w:val="0"/>
              <w:marRight w:val="0"/>
              <w:marTop w:val="0"/>
              <w:marBottom w:val="0"/>
              <w:divBdr>
                <w:top w:val="none" w:sz="0" w:space="0" w:color="auto"/>
                <w:left w:val="none" w:sz="0" w:space="0" w:color="auto"/>
                <w:bottom w:val="none" w:sz="0" w:space="0" w:color="auto"/>
                <w:right w:val="none" w:sz="0" w:space="0" w:color="auto"/>
              </w:divBdr>
            </w:div>
            <w:div w:id="824514297">
              <w:marLeft w:val="0"/>
              <w:marRight w:val="0"/>
              <w:marTop w:val="0"/>
              <w:marBottom w:val="0"/>
              <w:divBdr>
                <w:top w:val="none" w:sz="0" w:space="0" w:color="auto"/>
                <w:left w:val="none" w:sz="0" w:space="0" w:color="auto"/>
                <w:bottom w:val="none" w:sz="0" w:space="0" w:color="auto"/>
                <w:right w:val="none" w:sz="0" w:space="0" w:color="auto"/>
              </w:divBdr>
            </w:div>
            <w:div w:id="1002123153">
              <w:marLeft w:val="0"/>
              <w:marRight w:val="0"/>
              <w:marTop w:val="0"/>
              <w:marBottom w:val="0"/>
              <w:divBdr>
                <w:top w:val="none" w:sz="0" w:space="0" w:color="auto"/>
                <w:left w:val="none" w:sz="0" w:space="0" w:color="auto"/>
                <w:bottom w:val="none" w:sz="0" w:space="0" w:color="auto"/>
                <w:right w:val="none" w:sz="0" w:space="0" w:color="auto"/>
              </w:divBdr>
            </w:div>
            <w:div w:id="1394155026">
              <w:marLeft w:val="0"/>
              <w:marRight w:val="0"/>
              <w:marTop w:val="0"/>
              <w:marBottom w:val="0"/>
              <w:divBdr>
                <w:top w:val="none" w:sz="0" w:space="0" w:color="auto"/>
                <w:left w:val="none" w:sz="0" w:space="0" w:color="auto"/>
                <w:bottom w:val="none" w:sz="0" w:space="0" w:color="auto"/>
                <w:right w:val="none" w:sz="0" w:space="0" w:color="auto"/>
              </w:divBdr>
            </w:div>
            <w:div w:id="1494876510">
              <w:marLeft w:val="0"/>
              <w:marRight w:val="0"/>
              <w:marTop w:val="0"/>
              <w:marBottom w:val="0"/>
              <w:divBdr>
                <w:top w:val="none" w:sz="0" w:space="0" w:color="auto"/>
                <w:left w:val="none" w:sz="0" w:space="0" w:color="auto"/>
                <w:bottom w:val="none" w:sz="0" w:space="0" w:color="auto"/>
                <w:right w:val="none" w:sz="0" w:space="0" w:color="auto"/>
              </w:divBdr>
            </w:div>
            <w:div w:id="1558080736">
              <w:marLeft w:val="0"/>
              <w:marRight w:val="0"/>
              <w:marTop w:val="0"/>
              <w:marBottom w:val="0"/>
              <w:divBdr>
                <w:top w:val="none" w:sz="0" w:space="0" w:color="auto"/>
                <w:left w:val="none" w:sz="0" w:space="0" w:color="auto"/>
                <w:bottom w:val="none" w:sz="0" w:space="0" w:color="auto"/>
                <w:right w:val="none" w:sz="0" w:space="0" w:color="auto"/>
              </w:divBdr>
            </w:div>
            <w:div w:id="1730225367">
              <w:marLeft w:val="0"/>
              <w:marRight w:val="0"/>
              <w:marTop w:val="0"/>
              <w:marBottom w:val="0"/>
              <w:divBdr>
                <w:top w:val="none" w:sz="0" w:space="0" w:color="auto"/>
                <w:left w:val="none" w:sz="0" w:space="0" w:color="auto"/>
                <w:bottom w:val="none" w:sz="0" w:space="0" w:color="auto"/>
                <w:right w:val="none" w:sz="0" w:space="0" w:color="auto"/>
              </w:divBdr>
            </w:div>
            <w:div w:id="1813012831">
              <w:marLeft w:val="0"/>
              <w:marRight w:val="0"/>
              <w:marTop w:val="0"/>
              <w:marBottom w:val="0"/>
              <w:divBdr>
                <w:top w:val="none" w:sz="0" w:space="0" w:color="auto"/>
                <w:left w:val="none" w:sz="0" w:space="0" w:color="auto"/>
                <w:bottom w:val="none" w:sz="0" w:space="0" w:color="auto"/>
                <w:right w:val="none" w:sz="0" w:space="0" w:color="auto"/>
              </w:divBdr>
            </w:div>
            <w:div w:id="1872298479">
              <w:marLeft w:val="0"/>
              <w:marRight w:val="0"/>
              <w:marTop w:val="0"/>
              <w:marBottom w:val="0"/>
              <w:divBdr>
                <w:top w:val="none" w:sz="0" w:space="0" w:color="auto"/>
                <w:left w:val="none" w:sz="0" w:space="0" w:color="auto"/>
                <w:bottom w:val="none" w:sz="0" w:space="0" w:color="auto"/>
                <w:right w:val="none" w:sz="0" w:space="0" w:color="auto"/>
              </w:divBdr>
            </w:div>
            <w:div w:id="206621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84510">
      <w:bodyDiv w:val="1"/>
      <w:marLeft w:val="0"/>
      <w:marRight w:val="0"/>
      <w:marTop w:val="0"/>
      <w:marBottom w:val="0"/>
      <w:divBdr>
        <w:top w:val="none" w:sz="0" w:space="0" w:color="auto"/>
        <w:left w:val="none" w:sz="0" w:space="0" w:color="auto"/>
        <w:bottom w:val="none" w:sz="0" w:space="0" w:color="auto"/>
        <w:right w:val="none" w:sz="0" w:space="0" w:color="auto"/>
      </w:divBdr>
      <w:divsChild>
        <w:div w:id="170919656">
          <w:marLeft w:val="0"/>
          <w:marRight w:val="0"/>
          <w:marTop w:val="0"/>
          <w:marBottom w:val="0"/>
          <w:divBdr>
            <w:top w:val="none" w:sz="0" w:space="0" w:color="auto"/>
            <w:left w:val="none" w:sz="0" w:space="0" w:color="auto"/>
            <w:bottom w:val="none" w:sz="0" w:space="0" w:color="auto"/>
            <w:right w:val="none" w:sz="0" w:space="0" w:color="auto"/>
          </w:divBdr>
          <w:divsChild>
            <w:div w:id="25369368">
              <w:marLeft w:val="0"/>
              <w:marRight w:val="0"/>
              <w:marTop w:val="0"/>
              <w:marBottom w:val="0"/>
              <w:divBdr>
                <w:top w:val="none" w:sz="0" w:space="0" w:color="auto"/>
                <w:left w:val="none" w:sz="0" w:space="0" w:color="auto"/>
                <w:bottom w:val="none" w:sz="0" w:space="0" w:color="auto"/>
                <w:right w:val="none" w:sz="0" w:space="0" w:color="auto"/>
              </w:divBdr>
            </w:div>
            <w:div w:id="83452411">
              <w:marLeft w:val="0"/>
              <w:marRight w:val="0"/>
              <w:marTop w:val="0"/>
              <w:marBottom w:val="0"/>
              <w:divBdr>
                <w:top w:val="none" w:sz="0" w:space="0" w:color="auto"/>
                <w:left w:val="none" w:sz="0" w:space="0" w:color="auto"/>
                <w:bottom w:val="none" w:sz="0" w:space="0" w:color="auto"/>
                <w:right w:val="none" w:sz="0" w:space="0" w:color="auto"/>
              </w:divBdr>
            </w:div>
            <w:div w:id="495583289">
              <w:marLeft w:val="0"/>
              <w:marRight w:val="0"/>
              <w:marTop w:val="0"/>
              <w:marBottom w:val="0"/>
              <w:divBdr>
                <w:top w:val="none" w:sz="0" w:space="0" w:color="auto"/>
                <w:left w:val="none" w:sz="0" w:space="0" w:color="auto"/>
                <w:bottom w:val="none" w:sz="0" w:space="0" w:color="auto"/>
                <w:right w:val="none" w:sz="0" w:space="0" w:color="auto"/>
              </w:divBdr>
            </w:div>
            <w:div w:id="1769615423">
              <w:marLeft w:val="0"/>
              <w:marRight w:val="0"/>
              <w:marTop w:val="0"/>
              <w:marBottom w:val="0"/>
              <w:divBdr>
                <w:top w:val="none" w:sz="0" w:space="0" w:color="auto"/>
                <w:left w:val="none" w:sz="0" w:space="0" w:color="auto"/>
                <w:bottom w:val="none" w:sz="0" w:space="0" w:color="auto"/>
                <w:right w:val="none" w:sz="0" w:space="0" w:color="auto"/>
              </w:divBdr>
            </w:div>
            <w:div w:id="1825198108">
              <w:marLeft w:val="0"/>
              <w:marRight w:val="0"/>
              <w:marTop w:val="0"/>
              <w:marBottom w:val="0"/>
              <w:divBdr>
                <w:top w:val="none" w:sz="0" w:space="0" w:color="auto"/>
                <w:left w:val="none" w:sz="0" w:space="0" w:color="auto"/>
                <w:bottom w:val="none" w:sz="0" w:space="0" w:color="auto"/>
                <w:right w:val="none" w:sz="0" w:space="0" w:color="auto"/>
              </w:divBdr>
            </w:div>
            <w:div w:id="1906573548">
              <w:marLeft w:val="0"/>
              <w:marRight w:val="0"/>
              <w:marTop w:val="0"/>
              <w:marBottom w:val="0"/>
              <w:divBdr>
                <w:top w:val="none" w:sz="0" w:space="0" w:color="auto"/>
                <w:left w:val="none" w:sz="0" w:space="0" w:color="auto"/>
                <w:bottom w:val="none" w:sz="0" w:space="0" w:color="auto"/>
                <w:right w:val="none" w:sz="0" w:space="0" w:color="auto"/>
              </w:divBdr>
            </w:div>
            <w:div w:id="1909460132">
              <w:marLeft w:val="0"/>
              <w:marRight w:val="0"/>
              <w:marTop w:val="0"/>
              <w:marBottom w:val="0"/>
              <w:divBdr>
                <w:top w:val="none" w:sz="0" w:space="0" w:color="auto"/>
                <w:left w:val="none" w:sz="0" w:space="0" w:color="auto"/>
                <w:bottom w:val="none" w:sz="0" w:space="0" w:color="auto"/>
                <w:right w:val="none" w:sz="0" w:space="0" w:color="auto"/>
              </w:divBdr>
            </w:div>
            <w:div w:id="199140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5001">
      <w:bodyDiv w:val="1"/>
      <w:marLeft w:val="0"/>
      <w:marRight w:val="0"/>
      <w:marTop w:val="0"/>
      <w:marBottom w:val="0"/>
      <w:divBdr>
        <w:top w:val="none" w:sz="0" w:space="0" w:color="auto"/>
        <w:left w:val="none" w:sz="0" w:space="0" w:color="auto"/>
        <w:bottom w:val="none" w:sz="0" w:space="0" w:color="auto"/>
        <w:right w:val="none" w:sz="0" w:space="0" w:color="auto"/>
      </w:divBdr>
      <w:divsChild>
        <w:div w:id="513804102">
          <w:marLeft w:val="0"/>
          <w:marRight w:val="0"/>
          <w:marTop w:val="0"/>
          <w:marBottom w:val="0"/>
          <w:divBdr>
            <w:top w:val="none" w:sz="0" w:space="0" w:color="auto"/>
            <w:left w:val="none" w:sz="0" w:space="0" w:color="auto"/>
            <w:bottom w:val="none" w:sz="0" w:space="0" w:color="auto"/>
            <w:right w:val="none" w:sz="0" w:space="0" w:color="auto"/>
          </w:divBdr>
          <w:divsChild>
            <w:div w:id="653684165">
              <w:marLeft w:val="0"/>
              <w:marRight w:val="0"/>
              <w:marTop w:val="0"/>
              <w:marBottom w:val="0"/>
              <w:divBdr>
                <w:top w:val="none" w:sz="0" w:space="0" w:color="auto"/>
                <w:left w:val="none" w:sz="0" w:space="0" w:color="auto"/>
                <w:bottom w:val="none" w:sz="0" w:space="0" w:color="auto"/>
                <w:right w:val="none" w:sz="0" w:space="0" w:color="auto"/>
              </w:divBdr>
            </w:div>
            <w:div w:id="978805479">
              <w:marLeft w:val="0"/>
              <w:marRight w:val="0"/>
              <w:marTop w:val="0"/>
              <w:marBottom w:val="0"/>
              <w:divBdr>
                <w:top w:val="none" w:sz="0" w:space="0" w:color="auto"/>
                <w:left w:val="none" w:sz="0" w:space="0" w:color="auto"/>
                <w:bottom w:val="none" w:sz="0" w:space="0" w:color="auto"/>
                <w:right w:val="none" w:sz="0" w:space="0" w:color="auto"/>
              </w:divBdr>
            </w:div>
            <w:div w:id="151298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6611">
      <w:bodyDiv w:val="1"/>
      <w:marLeft w:val="0"/>
      <w:marRight w:val="0"/>
      <w:marTop w:val="0"/>
      <w:marBottom w:val="0"/>
      <w:divBdr>
        <w:top w:val="none" w:sz="0" w:space="0" w:color="auto"/>
        <w:left w:val="none" w:sz="0" w:space="0" w:color="auto"/>
        <w:bottom w:val="none" w:sz="0" w:space="0" w:color="auto"/>
        <w:right w:val="none" w:sz="0" w:space="0" w:color="auto"/>
      </w:divBdr>
      <w:divsChild>
        <w:div w:id="1890456868">
          <w:marLeft w:val="0"/>
          <w:marRight w:val="0"/>
          <w:marTop w:val="0"/>
          <w:marBottom w:val="0"/>
          <w:divBdr>
            <w:top w:val="none" w:sz="0" w:space="0" w:color="auto"/>
            <w:left w:val="none" w:sz="0" w:space="0" w:color="auto"/>
            <w:bottom w:val="none" w:sz="0" w:space="0" w:color="auto"/>
            <w:right w:val="none" w:sz="0" w:space="0" w:color="auto"/>
          </w:divBdr>
          <w:divsChild>
            <w:div w:id="311176551">
              <w:marLeft w:val="0"/>
              <w:marRight w:val="0"/>
              <w:marTop w:val="0"/>
              <w:marBottom w:val="0"/>
              <w:divBdr>
                <w:top w:val="none" w:sz="0" w:space="0" w:color="auto"/>
                <w:left w:val="none" w:sz="0" w:space="0" w:color="auto"/>
                <w:bottom w:val="none" w:sz="0" w:space="0" w:color="auto"/>
                <w:right w:val="none" w:sz="0" w:space="0" w:color="auto"/>
              </w:divBdr>
            </w:div>
            <w:div w:id="590896496">
              <w:marLeft w:val="0"/>
              <w:marRight w:val="0"/>
              <w:marTop w:val="0"/>
              <w:marBottom w:val="0"/>
              <w:divBdr>
                <w:top w:val="none" w:sz="0" w:space="0" w:color="auto"/>
                <w:left w:val="none" w:sz="0" w:space="0" w:color="auto"/>
                <w:bottom w:val="none" w:sz="0" w:space="0" w:color="auto"/>
                <w:right w:val="none" w:sz="0" w:space="0" w:color="auto"/>
              </w:divBdr>
            </w:div>
            <w:div w:id="689457441">
              <w:marLeft w:val="0"/>
              <w:marRight w:val="0"/>
              <w:marTop w:val="0"/>
              <w:marBottom w:val="0"/>
              <w:divBdr>
                <w:top w:val="none" w:sz="0" w:space="0" w:color="auto"/>
                <w:left w:val="none" w:sz="0" w:space="0" w:color="auto"/>
                <w:bottom w:val="none" w:sz="0" w:space="0" w:color="auto"/>
                <w:right w:val="none" w:sz="0" w:space="0" w:color="auto"/>
              </w:divBdr>
            </w:div>
            <w:div w:id="1076127467">
              <w:marLeft w:val="0"/>
              <w:marRight w:val="0"/>
              <w:marTop w:val="0"/>
              <w:marBottom w:val="0"/>
              <w:divBdr>
                <w:top w:val="none" w:sz="0" w:space="0" w:color="auto"/>
                <w:left w:val="none" w:sz="0" w:space="0" w:color="auto"/>
                <w:bottom w:val="none" w:sz="0" w:space="0" w:color="auto"/>
                <w:right w:val="none" w:sz="0" w:space="0" w:color="auto"/>
              </w:divBdr>
            </w:div>
            <w:div w:id="1107001040">
              <w:marLeft w:val="0"/>
              <w:marRight w:val="0"/>
              <w:marTop w:val="0"/>
              <w:marBottom w:val="0"/>
              <w:divBdr>
                <w:top w:val="none" w:sz="0" w:space="0" w:color="auto"/>
                <w:left w:val="none" w:sz="0" w:space="0" w:color="auto"/>
                <w:bottom w:val="none" w:sz="0" w:space="0" w:color="auto"/>
                <w:right w:val="none" w:sz="0" w:space="0" w:color="auto"/>
              </w:divBdr>
            </w:div>
            <w:div w:id="169059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136019">
      <w:bodyDiv w:val="1"/>
      <w:marLeft w:val="0"/>
      <w:marRight w:val="0"/>
      <w:marTop w:val="0"/>
      <w:marBottom w:val="0"/>
      <w:divBdr>
        <w:top w:val="none" w:sz="0" w:space="0" w:color="auto"/>
        <w:left w:val="none" w:sz="0" w:space="0" w:color="auto"/>
        <w:bottom w:val="none" w:sz="0" w:space="0" w:color="auto"/>
        <w:right w:val="none" w:sz="0" w:space="0" w:color="auto"/>
      </w:divBdr>
      <w:divsChild>
        <w:div w:id="1136142542">
          <w:marLeft w:val="0"/>
          <w:marRight w:val="0"/>
          <w:marTop w:val="0"/>
          <w:marBottom w:val="0"/>
          <w:divBdr>
            <w:top w:val="none" w:sz="0" w:space="0" w:color="auto"/>
            <w:left w:val="none" w:sz="0" w:space="0" w:color="auto"/>
            <w:bottom w:val="none" w:sz="0" w:space="0" w:color="auto"/>
            <w:right w:val="none" w:sz="0" w:space="0" w:color="auto"/>
          </w:divBdr>
        </w:div>
      </w:divsChild>
    </w:div>
    <w:div w:id="246889621">
      <w:bodyDiv w:val="1"/>
      <w:marLeft w:val="0"/>
      <w:marRight w:val="0"/>
      <w:marTop w:val="0"/>
      <w:marBottom w:val="0"/>
      <w:divBdr>
        <w:top w:val="none" w:sz="0" w:space="0" w:color="auto"/>
        <w:left w:val="none" w:sz="0" w:space="0" w:color="auto"/>
        <w:bottom w:val="none" w:sz="0" w:space="0" w:color="auto"/>
        <w:right w:val="none" w:sz="0" w:space="0" w:color="auto"/>
      </w:divBdr>
      <w:divsChild>
        <w:div w:id="1086220255">
          <w:marLeft w:val="0"/>
          <w:marRight w:val="0"/>
          <w:marTop w:val="0"/>
          <w:marBottom w:val="0"/>
          <w:divBdr>
            <w:top w:val="none" w:sz="0" w:space="0" w:color="auto"/>
            <w:left w:val="none" w:sz="0" w:space="0" w:color="auto"/>
            <w:bottom w:val="none" w:sz="0" w:space="0" w:color="auto"/>
            <w:right w:val="none" w:sz="0" w:space="0" w:color="auto"/>
          </w:divBdr>
        </w:div>
      </w:divsChild>
    </w:div>
    <w:div w:id="248269664">
      <w:bodyDiv w:val="1"/>
      <w:marLeft w:val="0"/>
      <w:marRight w:val="0"/>
      <w:marTop w:val="0"/>
      <w:marBottom w:val="0"/>
      <w:divBdr>
        <w:top w:val="none" w:sz="0" w:space="0" w:color="auto"/>
        <w:left w:val="none" w:sz="0" w:space="0" w:color="auto"/>
        <w:bottom w:val="none" w:sz="0" w:space="0" w:color="auto"/>
        <w:right w:val="none" w:sz="0" w:space="0" w:color="auto"/>
      </w:divBdr>
    </w:div>
    <w:div w:id="334233662">
      <w:bodyDiv w:val="1"/>
      <w:marLeft w:val="0"/>
      <w:marRight w:val="0"/>
      <w:marTop w:val="0"/>
      <w:marBottom w:val="0"/>
      <w:divBdr>
        <w:top w:val="none" w:sz="0" w:space="0" w:color="auto"/>
        <w:left w:val="none" w:sz="0" w:space="0" w:color="auto"/>
        <w:bottom w:val="none" w:sz="0" w:space="0" w:color="auto"/>
        <w:right w:val="none" w:sz="0" w:space="0" w:color="auto"/>
      </w:divBdr>
      <w:divsChild>
        <w:div w:id="2126071516">
          <w:marLeft w:val="0"/>
          <w:marRight w:val="0"/>
          <w:marTop w:val="0"/>
          <w:marBottom w:val="0"/>
          <w:divBdr>
            <w:top w:val="none" w:sz="0" w:space="0" w:color="auto"/>
            <w:left w:val="none" w:sz="0" w:space="0" w:color="auto"/>
            <w:bottom w:val="none" w:sz="0" w:space="0" w:color="auto"/>
            <w:right w:val="none" w:sz="0" w:space="0" w:color="auto"/>
          </w:divBdr>
        </w:div>
      </w:divsChild>
    </w:div>
    <w:div w:id="353464097">
      <w:bodyDiv w:val="1"/>
      <w:marLeft w:val="0"/>
      <w:marRight w:val="0"/>
      <w:marTop w:val="0"/>
      <w:marBottom w:val="0"/>
      <w:divBdr>
        <w:top w:val="none" w:sz="0" w:space="0" w:color="auto"/>
        <w:left w:val="none" w:sz="0" w:space="0" w:color="auto"/>
        <w:bottom w:val="none" w:sz="0" w:space="0" w:color="auto"/>
        <w:right w:val="none" w:sz="0" w:space="0" w:color="auto"/>
      </w:divBdr>
      <w:divsChild>
        <w:div w:id="1908419741">
          <w:marLeft w:val="0"/>
          <w:marRight w:val="0"/>
          <w:marTop w:val="0"/>
          <w:marBottom w:val="0"/>
          <w:divBdr>
            <w:top w:val="none" w:sz="0" w:space="0" w:color="auto"/>
            <w:left w:val="none" w:sz="0" w:space="0" w:color="auto"/>
            <w:bottom w:val="none" w:sz="0" w:space="0" w:color="auto"/>
            <w:right w:val="none" w:sz="0" w:space="0" w:color="auto"/>
          </w:divBdr>
        </w:div>
      </w:divsChild>
    </w:div>
    <w:div w:id="354699144">
      <w:bodyDiv w:val="1"/>
      <w:marLeft w:val="0"/>
      <w:marRight w:val="0"/>
      <w:marTop w:val="0"/>
      <w:marBottom w:val="0"/>
      <w:divBdr>
        <w:top w:val="none" w:sz="0" w:space="0" w:color="auto"/>
        <w:left w:val="none" w:sz="0" w:space="0" w:color="auto"/>
        <w:bottom w:val="none" w:sz="0" w:space="0" w:color="auto"/>
        <w:right w:val="none" w:sz="0" w:space="0" w:color="auto"/>
      </w:divBdr>
      <w:divsChild>
        <w:div w:id="109083650">
          <w:marLeft w:val="0"/>
          <w:marRight w:val="0"/>
          <w:marTop w:val="0"/>
          <w:marBottom w:val="0"/>
          <w:divBdr>
            <w:top w:val="none" w:sz="0" w:space="0" w:color="auto"/>
            <w:left w:val="none" w:sz="0" w:space="0" w:color="auto"/>
            <w:bottom w:val="none" w:sz="0" w:space="0" w:color="auto"/>
            <w:right w:val="none" w:sz="0" w:space="0" w:color="auto"/>
          </w:divBdr>
        </w:div>
      </w:divsChild>
    </w:div>
    <w:div w:id="370031744">
      <w:bodyDiv w:val="1"/>
      <w:marLeft w:val="0"/>
      <w:marRight w:val="0"/>
      <w:marTop w:val="0"/>
      <w:marBottom w:val="0"/>
      <w:divBdr>
        <w:top w:val="none" w:sz="0" w:space="0" w:color="auto"/>
        <w:left w:val="none" w:sz="0" w:space="0" w:color="auto"/>
        <w:bottom w:val="none" w:sz="0" w:space="0" w:color="auto"/>
        <w:right w:val="none" w:sz="0" w:space="0" w:color="auto"/>
      </w:divBdr>
      <w:divsChild>
        <w:div w:id="1565213284">
          <w:marLeft w:val="0"/>
          <w:marRight w:val="0"/>
          <w:marTop w:val="0"/>
          <w:marBottom w:val="0"/>
          <w:divBdr>
            <w:top w:val="none" w:sz="0" w:space="0" w:color="auto"/>
            <w:left w:val="none" w:sz="0" w:space="0" w:color="auto"/>
            <w:bottom w:val="none" w:sz="0" w:space="0" w:color="auto"/>
            <w:right w:val="none" w:sz="0" w:space="0" w:color="auto"/>
          </w:divBdr>
        </w:div>
      </w:divsChild>
    </w:div>
    <w:div w:id="384066753">
      <w:bodyDiv w:val="1"/>
      <w:marLeft w:val="0"/>
      <w:marRight w:val="0"/>
      <w:marTop w:val="0"/>
      <w:marBottom w:val="0"/>
      <w:divBdr>
        <w:top w:val="none" w:sz="0" w:space="0" w:color="auto"/>
        <w:left w:val="none" w:sz="0" w:space="0" w:color="auto"/>
        <w:bottom w:val="none" w:sz="0" w:space="0" w:color="auto"/>
        <w:right w:val="none" w:sz="0" w:space="0" w:color="auto"/>
      </w:divBdr>
      <w:divsChild>
        <w:div w:id="189808385">
          <w:marLeft w:val="0"/>
          <w:marRight w:val="0"/>
          <w:marTop w:val="115"/>
          <w:marBottom w:val="0"/>
          <w:divBdr>
            <w:top w:val="none" w:sz="0" w:space="0" w:color="auto"/>
            <w:left w:val="none" w:sz="0" w:space="0" w:color="auto"/>
            <w:bottom w:val="none" w:sz="0" w:space="0" w:color="auto"/>
            <w:right w:val="none" w:sz="0" w:space="0" w:color="auto"/>
          </w:divBdr>
        </w:div>
        <w:div w:id="1580479988">
          <w:marLeft w:val="0"/>
          <w:marRight w:val="0"/>
          <w:marTop w:val="115"/>
          <w:marBottom w:val="0"/>
          <w:divBdr>
            <w:top w:val="none" w:sz="0" w:space="0" w:color="auto"/>
            <w:left w:val="none" w:sz="0" w:space="0" w:color="auto"/>
            <w:bottom w:val="none" w:sz="0" w:space="0" w:color="auto"/>
            <w:right w:val="none" w:sz="0" w:space="0" w:color="auto"/>
          </w:divBdr>
        </w:div>
        <w:div w:id="1909270485">
          <w:marLeft w:val="0"/>
          <w:marRight w:val="0"/>
          <w:marTop w:val="115"/>
          <w:marBottom w:val="0"/>
          <w:divBdr>
            <w:top w:val="none" w:sz="0" w:space="0" w:color="auto"/>
            <w:left w:val="none" w:sz="0" w:space="0" w:color="auto"/>
            <w:bottom w:val="none" w:sz="0" w:space="0" w:color="auto"/>
            <w:right w:val="none" w:sz="0" w:space="0" w:color="auto"/>
          </w:divBdr>
        </w:div>
        <w:div w:id="2089837409">
          <w:marLeft w:val="0"/>
          <w:marRight w:val="0"/>
          <w:marTop w:val="115"/>
          <w:marBottom w:val="0"/>
          <w:divBdr>
            <w:top w:val="none" w:sz="0" w:space="0" w:color="auto"/>
            <w:left w:val="none" w:sz="0" w:space="0" w:color="auto"/>
            <w:bottom w:val="none" w:sz="0" w:space="0" w:color="auto"/>
            <w:right w:val="none" w:sz="0" w:space="0" w:color="auto"/>
          </w:divBdr>
        </w:div>
      </w:divsChild>
    </w:div>
    <w:div w:id="397896453">
      <w:bodyDiv w:val="1"/>
      <w:marLeft w:val="0"/>
      <w:marRight w:val="0"/>
      <w:marTop w:val="0"/>
      <w:marBottom w:val="0"/>
      <w:divBdr>
        <w:top w:val="none" w:sz="0" w:space="0" w:color="auto"/>
        <w:left w:val="none" w:sz="0" w:space="0" w:color="auto"/>
        <w:bottom w:val="none" w:sz="0" w:space="0" w:color="auto"/>
        <w:right w:val="none" w:sz="0" w:space="0" w:color="auto"/>
      </w:divBdr>
      <w:divsChild>
        <w:div w:id="1447189447">
          <w:marLeft w:val="0"/>
          <w:marRight w:val="0"/>
          <w:marTop w:val="0"/>
          <w:marBottom w:val="0"/>
          <w:divBdr>
            <w:top w:val="none" w:sz="0" w:space="0" w:color="auto"/>
            <w:left w:val="none" w:sz="0" w:space="0" w:color="auto"/>
            <w:bottom w:val="none" w:sz="0" w:space="0" w:color="auto"/>
            <w:right w:val="none" w:sz="0" w:space="0" w:color="auto"/>
          </w:divBdr>
        </w:div>
      </w:divsChild>
    </w:div>
    <w:div w:id="399981060">
      <w:bodyDiv w:val="1"/>
      <w:marLeft w:val="0"/>
      <w:marRight w:val="0"/>
      <w:marTop w:val="0"/>
      <w:marBottom w:val="0"/>
      <w:divBdr>
        <w:top w:val="none" w:sz="0" w:space="0" w:color="auto"/>
        <w:left w:val="none" w:sz="0" w:space="0" w:color="auto"/>
        <w:bottom w:val="none" w:sz="0" w:space="0" w:color="auto"/>
        <w:right w:val="none" w:sz="0" w:space="0" w:color="auto"/>
      </w:divBdr>
      <w:divsChild>
        <w:div w:id="1159081501">
          <w:marLeft w:val="0"/>
          <w:marRight w:val="0"/>
          <w:marTop w:val="0"/>
          <w:marBottom w:val="0"/>
          <w:divBdr>
            <w:top w:val="none" w:sz="0" w:space="0" w:color="auto"/>
            <w:left w:val="none" w:sz="0" w:space="0" w:color="auto"/>
            <w:bottom w:val="none" w:sz="0" w:space="0" w:color="auto"/>
            <w:right w:val="none" w:sz="0" w:space="0" w:color="auto"/>
          </w:divBdr>
        </w:div>
      </w:divsChild>
    </w:div>
    <w:div w:id="447168083">
      <w:bodyDiv w:val="1"/>
      <w:marLeft w:val="0"/>
      <w:marRight w:val="0"/>
      <w:marTop w:val="0"/>
      <w:marBottom w:val="0"/>
      <w:divBdr>
        <w:top w:val="none" w:sz="0" w:space="0" w:color="auto"/>
        <w:left w:val="none" w:sz="0" w:space="0" w:color="auto"/>
        <w:bottom w:val="none" w:sz="0" w:space="0" w:color="auto"/>
        <w:right w:val="none" w:sz="0" w:space="0" w:color="auto"/>
      </w:divBdr>
      <w:divsChild>
        <w:div w:id="1448352787">
          <w:marLeft w:val="0"/>
          <w:marRight w:val="0"/>
          <w:marTop w:val="0"/>
          <w:marBottom w:val="0"/>
          <w:divBdr>
            <w:top w:val="none" w:sz="0" w:space="0" w:color="auto"/>
            <w:left w:val="none" w:sz="0" w:space="0" w:color="auto"/>
            <w:bottom w:val="none" w:sz="0" w:space="0" w:color="auto"/>
            <w:right w:val="none" w:sz="0" w:space="0" w:color="auto"/>
          </w:divBdr>
        </w:div>
      </w:divsChild>
    </w:div>
    <w:div w:id="457920256">
      <w:bodyDiv w:val="1"/>
      <w:marLeft w:val="0"/>
      <w:marRight w:val="0"/>
      <w:marTop w:val="0"/>
      <w:marBottom w:val="0"/>
      <w:divBdr>
        <w:top w:val="none" w:sz="0" w:space="0" w:color="auto"/>
        <w:left w:val="none" w:sz="0" w:space="0" w:color="auto"/>
        <w:bottom w:val="none" w:sz="0" w:space="0" w:color="auto"/>
        <w:right w:val="none" w:sz="0" w:space="0" w:color="auto"/>
      </w:divBdr>
      <w:divsChild>
        <w:div w:id="235896101">
          <w:marLeft w:val="0"/>
          <w:marRight w:val="0"/>
          <w:marTop w:val="0"/>
          <w:marBottom w:val="0"/>
          <w:divBdr>
            <w:top w:val="none" w:sz="0" w:space="0" w:color="auto"/>
            <w:left w:val="none" w:sz="0" w:space="0" w:color="auto"/>
            <w:bottom w:val="none" w:sz="0" w:space="0" w:color="auto"/>
            <w:right w:val="none" w:sz="0" w:space="0" w:color="auto"/>
          </w:divBdr>
        </w:div>
      </w:divsChild>
    </w:div>
    <w:div w:id="490416750">
      <w:bodyDiv w:val="1"/>
      <w:marLeft w:val="0"/>
      <w:marRight w:val="0"/>
      <w:marTop w:val="0"/>
      <w:marBottom w:val="0"/>
      <w:divBdr>
        <w:top w:val="none" w:sz="0" w:space="0" w:color="auto"/>
        <w:left w:val="none" w:sz="0" w:space="0" w:color="auto"/>
        <w:bottom w:val="none" w:sz="0" w:space="0" w:color="auto"/>
        <w:right w:val="none" w:sz="0" w:space="0" w:color="auto"/>
      </w:divBdr>
      <w:divsChild>
        <w:div w:id="504323926">
          <w:marLeft w:val="0"/>
          <w:marRight w:val="0"/>
          <w:marTop w:val="0"/>
          <w:marBottom w:val="0"/>
          <w:divBdr>
            <w:top w:val="none" w:sz="0" w:space="0" w:color="auto"/>
            <w:left w:val="none" w:sz="0" w:space="0" w:color="auto"/>
            <w:bottom w:val="none" w:sz="0" w:space="0" w:color="auto"/>
            <w:right w:val="none" w:sz="0" w:space="0" w:color="auto"/>
          </w:divBdr>
        </w:div>
      </w:divsChild>
    </w:div>
    <w:div w:id="542714097">
      <w:bodyDiv w:val="1"/>
      <w:marLeft w:val="0"/>
      <w:marRight w:val="0"/>
      <w:marTop w:val="0"/>
      <w:marBottom w:val="0"/>
      <w:divBdr>
        <w:top w:val="none" w:sz="0" w:space="0" w:color="auto"/>
        <w:left w:val="none" w:sz="0" w:space="0" w:color="auto"/>
        <w:bottom w:val="none" w:sz="0" w:space="0" w:color="auto"/>
        <w:right w:val="none" w:sz="0" w:space="0" w:color="auto"/>
      </w:divBdr>
      <w:divsChild>
        <w:div w:id="1153987656">
          <w:marLeft w:val="0"/>
          <w:marRight w:val="0"/>
          <w:marTop w:val="0"/>
          <w:marBottom w:val="0"/>
          <w:divBdr>
            <w:top w:val="none" w:sz="0" w:space="0" w:color="auto"/>
            <w:left w:val="none" w:sz="0" w:space="0" w:color="auto"/>
            <w:bottom w:val="none" w:sz="0" w:space="0" w:color="auto"/>
            <w:right w:val="none" w:sz="0" w:space="0" w:color="auto"/>
          </w:divBdr>
          <w:divsChild>
            <w:div w:id="396559198">
              <w:marLeft w:val="0"/>
              <w:marRight w:val="0"/>
              <w:marTop w:val="0"/>
              <w:marBottom w:val="0"/>
              <w:divBdr>
                <w:top w:val="none" w:sz="0" w:space="0" w:color="auto"/>
                <w:left w:val="none" w:sz="0" w:space="0" w:color="auto"/>
                <w:bottom w:val="none" w:sz="0" w:space="0" w:color="auto"/>
                <w:right w:val="none" w:sz="0" w:space="0" w:color="auto"/>
              </w:divBdr>
            </w:div>
            <w:div w:id="189720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035175">
      <w:bodyDiv w:val="1"/>
      <w:marLeft w:val="0"/>
      <w:marRight w:val="0"/>
      <w:marTop w:val="0"/>
      <w:marBottom w:val="0"/>
      <w:divBdr>
        <w:top w:val="none" w:sz="0" w:space="0" w:color="auto"/>
        <w:left w:val="none" w:sz="0" w:space="0" w:color="auto"/>
        <w:bottom w:val="none" w:sz="0" w:space="0" w:color="auto"/>
        <w:right w:val="none" w:sz="0" w:space="0" w:color="auto"/>
      </w:divBdr>
      <w:divsChild>
        <w:div w:id="1448042363">
          <w:marLeft w:val="0"/>
          <w:marRight w:val="0"/>
          <w:marTop w:val="0"/>
          <w:marBottom w:val="0"/>
          <w:divBdr>
            <w:top w:val="none" w:sz="0" w:space="0" w:color="auto"/>
            <w:left w:val="none" w:sz="0" w:space="0" w:color="auto"/>
            <w:bottom w:val="none" w:sz="0" w:space="0" w:color="auto"/>
            <w:right w:val="none" w:sz="0" w:space="0" w:color="auto"/>
          </w:divBdr>
        </w:div>
      </w:divsChild>
    </w:div>
    <w:div w:id="559246652">
      <w:bodyDiv w:val="1"/>
      <w:marLeft w:val="0"/>
      <w:marRight w:val="0"/>
      <w:marTop w:val="0"/>
      <w:marBottom w:val="0"/>
      <w:divBdr>
        <w:top w:val="none" w:sz="0" w:space="0" w:color="auto"/>
        <w:left w:val="none" w:sz="0" w:space="0" w:color="auto"/>
        <w:bottom w:val="none" w:sz="0" w:space="0" w:color="auto"/>
        <w:right w:val="none" w:sz="0" w:space="0" w:color="auto"/>
      </w:divBdr>
      <w:divsChild>
        <w:div w:id="1091973017">
          <w:marLeft w:val="0"/>
          <w:marRight w:val="0"/>
          <w:marTop w:val="0"/>
          <w:marBottom w:val="0"/>
          <w:divBdr>
            <w:top w:val="none" w:sz="0" w:space="0" w:color="auto"/>
            <w:left w:val="none" w:sz="0" w:space="0" w:color="auto"/>
            <w:bottom w:val="none" w:sz="0" w:space="0" w:color="auto"/>
            <w:right w:val="none" w:sz="0" w:space="0" w:color="auto"/>
          </w:divBdr>
        </w:div>
      </w:divsChild>
    </w:div>
    <w:div w:id="595134266">
      <w:bodyDiv w:val="1"/>
      <w:marLeft w:val="0"/>
      <w:marRight w:val="0"/>
      <w:marTop w:val="0"/>
      <w:marBottom w:val="0"/>
      <w:divBdr>
        <w:top w:val="none" w:sz="0" w:space="0" w:color="auto"/>
        <w:left w:val="none" w:sz="0" w:space="0" w:color="auto"/>
        <w:bottom w:val="none" w:sz="0" w:space="0" w:color="auto"/>
        <w:right w:val="none" w:sz="0" w:space="0" w:color="auto"/>
      </w:divBdr>
      <w:divsChild>
        <w:div w:id="1679385848">
          <w:marLeft w:val="0"/>
          <w:marRight w:val="0"/>
          <w:marTop w:val="0"/>
          <w:marBottom w:val="0"/>
          <w:divBdr>
            <w:top w:val="none" w:sz="0" w:space="0" w:color="auto"/>
            <w:left w:val="none" w:sz="0" w:space="0" w:color="auto"/>
            <w:bottom w:val="none" w:sz="0" w:space="0" w:color="auto"/>
            <w:right w:val="none" w:sz="0" w:space="0" w:color="auto"/>
          </w:divBdr>
        </w:div>
      </w:divsChild>
    </w:div>
    <w:div w:id="595286002">
      <w:bodyDiv w:val="1"/>
      <w:marLeft w:val="0"/>
      <w:marRight w:val="0"/>
      <w:marTop w:val="0"/>
      <w:marBottom w:val="0"/>
      <w:divBdr>
        <w:top w:val="none" w:sz="0" w:space="0" w:color="auto"/>
        <w:left w:val="none" w:sz="0" w:space="0" w:color="auto"/>
        <w:bottom w:val="none" w:sz="0" w:space="0" w:color="auto"/>
        <w:right w:val="none" w:sz="0" w:space="0" w:color="auto"/>
      </w:divBdr>
      <w:divsChild>
        <w:div w:id="1968318958">
          <w:marLeft w:val="0"/>
          <w:marRight w:val="0"/>
          <w:marTop w:val="0"/>
          <w:marBottom w:val="0"/>
          <w:divBdr>
            <w:top w:val="none" w:sz="0" w:space="0" w:color="auto"/>
            <w:left w:val="none" w:sz="0" w:space="0" w:color="auto"/>
            <w:bottom w:val="none" w:sz="0" w:space="0" w:color="auto"/>
            <w:right w:val="none" w:sz="0" w:space="0" w:color="auto"/>
          </w:divBdr>
        </w:div>
      </w:divsChild>
    </w:div>
    <w:div w:id="616837339">
      <w:bodyDiv w:val="1"/>
      <w:marLeft w:val="0"/>
      <w:marRight w:val="0"/>
      <w:marTop w:val="0"/>
      <w:marBottom w:val="0"/>
      <w:divBdr>
        <w:top w:val="none" w:sz="0" w:space="0" w:color="auto"/>
        <w:left w:val="none" w:sz="0" w:space="0" w:color="auto"/>
        <w:bottom w:val="none" w:sz="0" w:space="0" w:color="auto"/>
        <w:right w:val="none" w:sz="0" w:space="0" w:color="auto"/>
      </w:divBdr>
      <w:divsChild>
        <w:div w:id="2021203043">
          <w:marLeft w:val="0"/>
          <w:marRight w:val="0"/>
          <w:marTop w:val="0"/>
          <w:marBottom w:val="0"/>
          <w:divBdr>
            <w:top w:val="none" w:sz="0" w:space="0" w:color="auto"/>
            <w:left w:val="none" w:sz="0" w:space="0" w:color="auto"/>
            <w:bottom w:val="none" w:sz="0" w:space="0" w:color="auto"/>
            <w:right w:val="none" w:sz="0" w:space="0" w:color="auto"/>
          </w:divBdr>
          <w:divsChild>
            <w:div w:id="215968552">
              <w:marLeft w:val="0"/>
              <w:marRight w:val="0"/>
              <w:marTop w:val="0"/>
              <w:marBottom w:val="0"/>
              <w:divBdr>
                <w:top w:val="none" w:sz="0" w:space="0" w:color="auto"/>
                <w:left w:val="none" w:sz="0" w:space="0" w:color="auto"/>
                <w:bottom w:val="none" w:sz="0" w:space="0" w:color="auto"/>
                <w:right w:val="none" w:sz="0" w:space="0" w:color="auto"/>
              </w:divBdr>
            </w:div>
            <w:div w:id="28751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88133">
      <w:bodyDiv w:val="1"/>
      <w:marLeft w:val="0"/>
      <w:marRight w:val="0"/>
      <w:marTop w:val="0"/>
      <w:marBottom w:val="0"/>
      <w:divBdr>
        <w:top w:val="none" w:sz="0" w:space="0" w:color="auto"/>
        <w:left w:val="none" w:sz="0" w:space="0" w:color="auto"/>
        <w:bottom w:val="none" w:sz="0" w:space="0" w:color="auto"/>
        <w:right w:val="none" w:sz="0" w:space="0" w:color="auto"/>
      </w:divBdr>
      <w:divsChild>
        <w:div w:id="1293831514">
          <w:marLeft w:val="0"/>
          <w:marRight w:val="0"/>
          <w:marTop w:val="0"/>
          <w:marBottom w:val="0"/>
          <w:divBdr>
            <w:top w:val="none" w:sz="0" w:space="0" w:color="auto"/>
            <w:left w:val="none" w:sz="0" w:space="0" w:color="auto"/>
            <w:bottom w:val="none" w:sz="0" w:space="0" w:color="auto"/>
            <w:right w:val="none" w:sz="0" w:space="0" w:color="auto"/>
          </w:divBdr>
          <w:divsChild>
            <w:div w:id="673193350">
              <w:marLeft w:val="0"/>
              <w:marRight w:val="0"/>
              <w:marTop w:val="0"/>
              <w:marBottom w:val="0"/>
              <w:divBdr>
                <w:top w:val="none" w:sz="0" w:space="0" w:color="auto"/>
                <w:left w:val="none" w:sz="0" w:space="0" w:color="auto"/>
                <w:bottom w:val="none" w:sz="0" w:space="0" w:color="auto"/>
                <w:right w:val="none" w:sz="0" w:space="0" w:color="auto"/>
              </w:divBdr>
            </w:div>
            <w:div w:id="851263271">
              <w:marLeft w:val="0"/>
              <w:marRight w:val="0"/>
              <w:marTop w:val="0"/>
              <w:marBottom w:val="0"/>
              <w:divBdr>
                <w:top w:val="none" w:sz="0" w:space="0" w:color="auto"/>
                <w:left w:val="none" w:sz="0" w:space="0" w:color="auto"/>
                <w:bottom w:val="none" w:sz="0" w:space="0" w:color="auto"/>
                <w:right w:val="none" w:sz="0" w:space="0" w:color="auto"/>
              </w:divBdr>
            </w:div>
            <w:div w:id="962998264">
              <w:marLeft w:val="0"/>
              <w:marRight w:val="0"/>
              <w:marTop w:val="0"/>
              <w:marBottom w:val="0"/>
              <w:divBdr>
                <w:top w:val="none" w:sz="0" w:space="0" w:color="auto"/>
                <w:left w:val="none" w:sz="0" w:space="0" w:color="auto"/>
                <w:bottom w:val="none" w:sz="0" w:space="0" w:color="auto"/>
                <w:right w:val="none" w:sz="0" w:space="0" w:color="auto"/>
              </w:divBdr>
            </w:div>
            <w:div w:id="1117795283">
              <w:marLeft w:val="0"/>
              <w:marRight w:val="0"/>
              <w:marTop w:val="0"/>
              <w:marBottom w:val="0"/>
              <w:divBdr>
                <w:top w:val="none" w:sz="0" w:space="0" w:color="auto"/>
                <w:left w:val="none" w:sz="0" w:space="0" w:color="auto"/>
                <w:bottom w:val="none" w:sz="0" w:space="0" w:color="auto"/>
                <w:right w:val="none" w:sz="0" w:space="0" w:color="auto"/>
              </w:divBdr>
            </w:div>
            <w:div w:id="1228496193">
              <w:marLeft w:val="0"/>
              <w:marRight w:val="0"/>
              <w:marTop w:val="0"/>
              <w:marBottom w:val="0"/>
              <w:divBdr>
                <w:top w:val="none" w:sz="0" w:space="0" w:color="auto"/>
                <w:left w:val="none" w:sz="0" w:space="0" w:color="auto"/>
                <w:bottom w:val="none" w:sz="0" w:space="0" w:color="auto"/>
                <w:right w:val="none" w:sz="0" w:space="0" w:color="auto"/>
              </w:divBdr>
            </w:div>
            <w:div w:id="143282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785199">
      <w:bodyDiv w:val="1"/>
      <w:marLeft w:val="0"/>
      <w:marRight w:val="0"/>
      <w:marTop w:val="0"/>
      <w:marBottom w:val="0"/>
      <w:divBdr>
        <w:top w:val="none" w:sz="0" w:space="0" w:color="auto"/>
        <w:left w:val="none" w:sz="0" w:space="0" w:color="auto"/>
        <w:bottom w:val="none" w:sz="0" w:space="0" w:color="auto"/>
        <w:right w:val="none" w:sz="0" w:space="0" w:color="auto"/>
      </w:divBdr>
      <w:divsChild>
        <w:div w:id="1039630319">
          <w:marLeft w:val="0"/>
          <w:marRight w:val="0"/>
          <w:marTop w:val="0"/>
          <w:marBottom w:val="0"/>
          <w:divBdr>
            <w:top w:val="none" w:sz="0" w:space="0" w:color="auto"/>
            <w:left w:val="none" w:sz="0" w:space="0" w:color="auto"/>
            <w:bottom w:val="none" w:sz="0" w:space="0" w:color="auto"/>
            <w:right w:val="none" w:sz="0" w:space="0" w:color="auto"/>
          </w:divBdr>
          <w:divsChild>
            <w:div w:id="177035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300134">
      <w:bodyDiv w:val="1"/>
      <w:marLeft w:val="0"/>
      <w:marRight w:val="0"/>
      <w:marTop w:val="0"/>
      <w:marBottom w:val="0"/>
      <w:divBdr>
        <w:top w:val="none" w:sz="0" w:space="0" w:color="auto"/>
        <w:left w:val="none" w:sz="0" w:space="0" w:color="auto"/>
        <w:bottom w:val="none" w:sz="0" w:space="0" w:color="auto"/>
        <w:right w:val="none" w:sz="0" w:space="0" w:color="auto"/>
      </w:divBdr>
      <w:divsChild>
        <w:div w:id="549540401">
          <w:marLeft w:val="806"/>
          <w:marRight w:val="0"/>
          <w:marTop w:val="115"/>
          <w:marBottom w:val="0"/>
          <w:divBdr>
            <w:top w:val="none" w:sz="0" w:space="0" w:color="auto"/>
            <w:left w:val="none" w:sz="0" w:space="0" w:color="auto"/>
            <w:bottom w:val="none" w:sz="0" w:space="0" w:color="auto"/>
            <w:right w:val="none" w:sz="0" w:space="0" w:color="auto"/>
          </w:divBdr>
        </w:div>
        <w:div w:id="657029782">
          <w:marLeft w:val="806"/>
          <w:marRight w:val="0"/>
          <w:marTop w:val="115"/>
          <w:marBottom w:val="0"/>
          <w:divBdr>
            <w:top w:val="none" w:sz="0" w:space="0" w:color="auto"/>
            <w:left w:val="none" w:sz="0" w:space="0" w:color="auto"/>
            <w:bottom w:val="none" w:sz="0" w:space="0" w:color="auto"/>
            <w:right w:val="none" w:sz="0" w:space="0" w:color="auto"/>
          </w:divBdr>
        </w:div>
        <w:div w:id="667093963">
          <w:marLeft w:val="806"/>
          <w:marRight w:val="0"/>
          <w:marTop w:val="115"/>
          <w:marBottom w:val="0"/>
          <w:divBdr>
            <w:top w:val="none" w:sz="0" w:space="0" w:color="auto"/>
            <w:left w:val="none" w:sz="0" w:space="0" w:color="auto"/>
            <w:bottom w:val="none" w:sz="0" w:space="0" w:color="auto"/>
            <w:right w:val="none" w:sz="0" w:space="0" w:color="auto"/>
          </w:divBdr>
        </w:div>
        <w:div w:id="710107789">
          <w:marLeft w:val="806"/>
          <w:marRight w:val="0"/>
          <w:marTop w:val="115"/>
          <w:marBottom w:val="0"/>
          <w:divBdr>
            <w:top w:val="none" w:sz="0" w:space="0" w:color="auto"/>
            <w:left w:val="none" w:sz="0" w:space="0" w:color="auto"/>
            <w:bottom w:val="none" w:sz="0" w:space="0" w:color="auto"/>
            <w:right w:val="none" w:sz="0" w:space="0" w:color="auto"/>
          </w:divBdr>
        </w:div>
        <w:div w:id="796218393">
          <w:marLeft w:val="806"/>
          <w:marRight w:val="0"/>
          <w:marTop w:val="115"/>
          <w:marBottom w:val="0"/>
          <w:divBdr>
            <w:top w:val="none" w:sz="0" w:space="0" w:color="auto"/>
            <w:left w:val="none" w:sz="0" w:space="0" w:color="auto"/>
            <w:bottom w:val="none" w:sz="0" w:space="0" w:color="auto"/>
            <w:right w:val="none" w:sz="0" w:space="0" w:color="auto"/>
          </w:divBdr>
        </w:div>
        <w:div w:id="948203613">
          <w:marLeft w:val="806"/>
          <w:marRight w:val="0"/>
          <w:marTop w:val="115"/>
          <w:marBottom w:val="0"/>
          <w:divBdr>
            <w:top w:val="none" w:sz="0" w:space="0" w:color="auto"/>
            <w:left w:val="none" w:sz="0" w:space="0" w:color="auto"/>
            <w:bottom w:val="none" w:sz="0" w:space="0" w:color="auto"/>
            <w:right w:val="none" w:sz="0" w:space="0" w:color="auto"/>
          </w:divBdr>
        </w:div>
        <w:div w:id="2144612219">
          <w:marLeft w:val="806"/>
          <w:marRight w:val="0"/>
          <w:marTop w:val="115"/>
          <w:marBottom w:val="0"/>
          <w:divBdr>
            <w:top w:val="none" w:sz="0" w:space="0" w:color="auto"/>
            <w:left w:val="none" w:sz="0" w:space="0" w:color="auto"/>
            <w:bottom w:val="none" w:sz="0" w:space="0" w:color="auto"/>
            <w:right w:val="none" w:sz="0" w:space="0" w:color="auto"/>
          </w:divBdr>
        </w:div>
      </w:divsChild>
    </w:div>
    <w:div w:id="749080784">
      <w:bodyDiv w:val="1"/>
      <w:marLeft w:val="0"/>
      <w:marRight w:val="0"/>
      <w:marTop w:val="0"/>
      <w:marBottom w:val="0"/>
      <w:divBdr>
        <w:top w:val="none" w:sz="0" w:space="0" w:color="auto"/>
        <w:left w:val="none" w:sz="0" w:space="0" w:color="auto"/>
        <w:bottom w:val="none" w:sz="0" w:space="0" w:color="auto"/>
        <w:right w:val="none" w:sz="0" w:space="0" w:color="auto"/>
      </w:divBdr>
    </w:div>
    <w:div w:id="829369299">
      <w:bodyDiv w:val="1"/>
      <w:marLeft w:val="0"/>
      <w:marRight w:val="0"/>
      <w:marTop w:val="0"/>
      <w:marBottom w:val="0"/>
      <w:divBdr>
        <w:top w:val="none" w:sz="0" w:space="0" w:color="auto"/>
        <w:left w:val="none" w:sz="0" w:space="0" w:color="auto"/>
        <w:bottom w:val="none" w:sz="0" w:space="0" w:color="auto"/>
        <w:right w:val="none" w:sz="0" w:space="0" w:color="auto"/>
      </w:divBdr>
      <w:divsChild>
        <w:div w:id="2134254025">
          <w:marLeft w:val="0"/>
          <w:marRight w:val="0"/>
          <w:marTop w:val="0"/>
          <w:marBottom w:val="0"/>
          <w:divBdr>
            <w:top w:val="none" w:sz="0" w:space="0" w:color="auto"/>
            <w:left w:val="none" w:sz="0" w:space="0" w:color="auto"/>
            <w:bottom w:val="none" w:sz="0" w:space="0" w:color="auto"/>
            <w:right w:val="none" w:sz="0" w:space="0" w:color="auto"/>
          </w:divBdr>
        </w:div>
      </w:divsChild>
    </w:div>
    <w:div w:id="884637674">
      <w:bodyDiv w:val="1"/>
      <w:marLeft w:val="0"/>
      <w:marRight w:val="0"/>
      <w:marTop w:val="0"/>
      <w:marBottom w:val="0"/>
      <w:divBdr>
        <w:top w:val="none" w:sz="0" w:space="0" w:color="auto"/>
        <w:left w:val="none" w:sz="0" w:space="0" w:color="auto"/>
        <w:bottom w:val="none" w:sz="0" w:space="0" w:color="auto"/>
        <w:right w:val="none" w:sz="0" w:space="0" w:color="auto"/>
      </w:divBdr>
      <w:divsChild>
        <w:div w:id="1955551506">
          <w:marLeft w:val="0"/>
          <w:marRight w:val="0"/>
          <w:marTop w:val="0"/>
          <w:marBottom w:val="0"/>
          <w:divBdr>
            <w:top w:val="none" w:sz="0" w:space="0" w:color="auto"/>
            <w:left w:val="none" w:sz="0" w:space="0" w:color="auto"/>
            <w:bottom w:val="none" w:sz="0" w:space="0" w:color="auto"/>
            <w:right w:val="none" w:sz="0" w:space="0" w:color="auto"/>
          </w:divBdr>
        </w:div>
      </w:divsChild>
    </w:div>
    <w:div w:id="903947489">
      <w:bodyDiv w:val="1"/>
      <w:marLeft w:val="0"/>
      <w:marRight w:val="0"/>
      <w:marTop w:val="0"/>
      <w:marBottom w:val="0"/>
      <w:divBdr>
        <w:top w:val="none" w:sz="0" w:space="0" w:color="auto"/>
        <w:left w:val="none" w:sz="0" w:space="0" w:color="auto"/>
        <w:bottom w:val="none" w:sz="0" w:space="0" w:color="auto"/>
        <w:right w:val="none" w:sz="0" w:space="0" w:color="auto"/>
      </w:divBdr>
      <w:divsChild>
        <w:div w:id="127285871">
          <w:marLeft w:val="806"/>
          <w:marRight w:val="0"/>
          <w:marTop w:val="115"/>
          <w:marBottom w:val="0"/>
          <w:divBdr>
            <w:top w:val="none" w:sz="0" w:space="0" w:color="auto"/>
            <w:left w:val="none" w:sz="0" w:space="0" w:color="auto"/>
            <w:bottom w:val="none" w:sz="0" w:space="0" w:color="auto"/>
            <w:right w:val="none" w:sz="0" w:space="0" w:color="auto"/>
          </w:divBdr>
        </w:div>
        <w:div w:id="127356625">
          <w:marLeft w:val="806"/>
          <w:marRight w:val="0"/>
          <w:marTop w:val="115"/>
          <w:marBottom w:val="0"/>
          <w:divBdr>
            <w:top w:val="none" w:sz="0" w:space="0" w:color="auto"/>
            <w:left w:val="none" w:sz="0" w:space="0" w:color="auto"/>
            <w:bottom w:val="none" w:sz="0" w:space="0" w:color="auto"/>
            <w:right w:val="none" w:sz="0" w:space="0" w:color="auto"/>
          </w:divBdr>
        </w:div>
        <w:div w:id="415595902">
          <w:marLeft w:val="806"/>
          <w:marRight w:val="0"/>
          <w:marTop w:val="115"/>
          <w:marBottom w:val="0"/>
          <w:divBdr>
            <w:top w:val="none" w:sz="0" w:space="0" w:color="auto"/>
            <w:left w:val="none" w:sz="0" w:space="0" w:color="auto"/>
            <w:bottom w:val="none" w:sz="0" w:space="0" w:color="auto"/>
            <w:right w:val="none" w:sz="0" w:space="0" w:color="auto"/>
          </w:divBdr>
        </w:div>
        <w:div w:id="818421208">
          <w:marLeft w:val="806"/>
          <w:marRight w:val="0"/>
          <w:marTop w:val="115"/>
          <w:marBottom w:val="0"/>
          <w:divBdr>
            <w:top w:val="none" w:sz="0" w:space="0" w:color="auto"/>
            <w:left w:val="none" w:sz="0" w:space="0" w:color="auto"/>
            <w:bottom w:val="none" w:sz="0" w:space="0" w:color="auto"/>
            <w:right w:val="none" w:sz="0" w:space="0" w:color="auto"/>
          </w:divBdr>
        </w:div>
        <w:div w:id="1210603611">
          <w:marLeft w:val="806"/>
          <w:marRight w:val="0"/>
          <w:marTop w:val="115"/>
          <w:marBottom w:val="0"/>
          <w:divBdr>
            <w:top w:val="none" w:sz="0" w:space="0" w:color="auto"/>
            <w:left w:val="none" w:sz="0" w:space="0" w:color="auto"/>
            <w:bottom w:val="none" w:sz="0" w:space="0" w:color="auto"/>
            <w:right w:val="none" w:sz="0" w:space="0" w:color="auto"/>
          </w:divBdr>
        </w:div>
        <w:div w:id="1629241850">
          <w:marLeft w:val="806"/>
          <w:marRight w:val="0"/>
          <w:marTop w:val="115"/>
          <w:marBottom w:val="0"/>
          <w:divBdr>
            <w:top w:val="none" w:sz="0" w:space="0" w:color="auto"/>
            <w:left w:val="none" w:sz="0" w:space="0" w:color="auto"/>
            <w:bottom w:val="none" w:sz="0" w:space="0" w:color="auto"/>
            <w:right w:val="none" w:sz="0" w:space="0" w:color="auto"/>
          </w:divBdr>
        </w:div>
        <w:div w:id="1956130298">
          <w:marLeft w:val="806"/>
          <w:marRight w:val="0"/>
          <w:marTop w:val="115"/>
          <w:marBottom w:val="0"/>
          <w:divBdr>
            <w:top w:val="none" w:sz="0" w:space="0" w:color="auto"/>
            <w:left w:val="none" w:sz="0" w:space="0" w:color="auto"/>
            <w:bottom w:val="none" w:sz="0" w:space="0" w:color="auto"/>
            <w:right w:val="none" w:sz="0" w:space="0" w:color="auto"/>
          </w:divBdr>
        </w:div>
      </w:divsChild>
    </w:div>
    <w:div w:id="906040199">
      <w:bodyDiv w:val="1"/>
      <w:marLeft w:val="0"/>
      <w:marRight w:val="0"/>
      <w:marTop w:val="0"/>
      <w:marBottom w:val="0"/>
      <w:divBdr>
        <w:top w:val="none" w:sz="0" w:space="0" w:color="auto"/>
        <w:left w:val="none" w:sz="0" w:space="0" w:color="auto"/>
        <w:bottom w:val="none" w:sz="0" w:space="0" w:color="auto"/>
        <w:right w:val="none" w:sz="0" w:space="0" w:color="auto"/>
      </w:divBdr>
      <w:divsChild>
        <w:div w:id="141772262">
          <w:marLeft w:val="0"/>
          <w:marRight w:val="0"/>
          <w:marTop w:val="0"/>
          <w:marBottom w:val="0"/>
          <w:divBdr>
            <w:top w:val="none" w:sz="0" w:space="0" w:color="auto"/>
            <w:left w:val="none" w:sz="0" w:space="0" w:color="auto"/>
            <w:bottom w:val="none" w:sz="0" w:space="0" w:color="auto"/>
            <w:right w:val="none" w:sz="0" w:space="0" w:color="auto"/>
          </w:divBdr>
        </w:div>
      </w:divsChild>
    </w:div>
    <w:div w:id="932708747">
      <w:bodyDiv w:val="1"/>
      <w:marLeft w:val="0"/>
      <w:marRight w:val="0"/>
      <w:marTop w:val="0"/>
      <w:marBottom w:val="0"/>
      <w:divBdr>
        <w:top w:val="none" w:sz="0" w:space="0" w:color="auto"/>
        <w:left w:val="none" w:sz="0" w:space="0" w:color="auto"/>
        <w:bottom w:val="none" w:sz="0" w:space="0" w:color="auto"/>
        <w:right w:val="none" w:sz="0" w:space="0" w:color="auto"/>
      </w:divBdr>
      <w:divsChild>
        <w:div w:id="1398430581">
          <w:marLeft w:val="0"/>
          <w:marRight w:val="0"/>
          <w:marTop w:val="0"/>
          <w:marBottom w:val="0"/>
          <w:divBdr>
            <w:top w:val="none" w:sz="0" w:space="0" w:color="auto"/>
            <w:left w:val="none" w:sz="0" w:space="0" w:color="auto"/>
            <w:bottom w:val="none" w:sz="0" w:space="0" w:color="auto"/>
            <w:right w:val="none" w:sz="0" w:space="0" w:color="auto"/>
          </w:divBdr>
          <w:divsChild>
            <w:div w:id="611478044">
              <w:marLeft w:val="0"/>
              <w:marRight w:val="0"/>
              <w:marTop w:val="0"/>
              <w:marBottom w:val="0"/>
              <w:divBdr>
                <w:top w:val="none" w:sz="0" w:space="0" w:color="auto"/>
                <w:left w:val="none" w:sz="0" w:space="0" w:color="auto"/>
                <w:bottom w:val="none" w:sz="0" w:space="0" w:color="auto"/>
                <w:right w:val="none" w:sz="0" w:space="0" w:color="auto"/>
              </w:divBdr>
            </w:div>
            <w:div w:id="1479498828">
              <w:marLeft w:val="0"/>
              <w:marRight w:val="0"/>
              <w:marTop w:val="0"/>
              <w:marBottom w:val="0"/>
              <w:divBdr>
                <w:top w:val="none" w:sz="0" w:space="0" w:color="auto"/>
                <w:left w:val="none" w:sz="0" w:space="0" w:color="auto"/>
                <w:bottom w:val="none" w:sz="0" w:space="0" w:color="auto"/>
                <w:right w:val="none" w:sz="0" w:space="0" w:color="auto"/>
              </w:divBdr>
            </w:div>
            <w:div w:id="1585842539">
              <w:marLeft w:val="0"/>
              <w:marRight w:val="0"/>
              <w:marTop w:val="0"/>
              <w:marBottom w:val="0"/>
              <w:divBdr>
                <w:top w:val="none" w:sz="0" w:space="0" w:color="auto"/>
                <w:left w:val="none" w:sz="0" w:space="0" w:color="auto"/>
                <w:bottom w:val="none" w:sz="0" w:space="0" w:color="auto"/>
                <w:right w:val="none" w:sz="0" w:space="0" w:color="auto"/>
              </w:divBdr>
            </w:div>
            <w:div w:id="2082631614">
              <w:marLeft w:val="0"/>
              <w:marRight w:val="0"/>
              <w:marTop w:val="0"/>
              <w:marBottom w:val="0"/>
              <w:divBdr>
                <w:top w:val="none" w:sz="0" w:space="0" w:color="auto"/>
                <w:left w:val="none" w:sz="0" w:space="0" w:color="auto"/>
                <w:bottom w:val="none" w:sz="0" w:space="0" w:color="auto"/>
                <w:right w:val="none" w:sz="0" w:space="0" w:color="auto"/>
              </w:divBdr>
            </w:div>
            <w:div w:id="209022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82171">
      <w:bodyDiv w:val="1"/>
      <w:marLeft w:val="0"/>
      <w:marRight w:val="0"/>
      <w:marTop w:val="0"/>
      <w:marBottom w:val="0"/>
      <w:divBdr>
        <w:top w:val="none" w:sz="0" w:space="0" w:color="auto"/>
        <w:left w:val="none" w:sz="0" w:space="0" w:color="auto"/>
        <w:bottom w:val="none" w:sz="0" w:space="0" w:color="auto"/>
        <w:right w:val="none" w:sz="0" w:space="0" w:color="auto"/>
      </w:divBdr>
      <w:divsChild>
        <w:div w:id="937370194">
          <w:marLeft w:val="0"/>
          <w:marRight w:val="0"/>
          <w:marTop w:val="0"/>
          <w:marBottom w:val="0"/>
          <w:divBdr>
            <w:top w:val="none" w:sz="0" w:space="0" w:color="auto"/>
            <w:left w:val="none" w:sz="0" w:space="0" w:color="auto"/>
            <w:bottom w:val="none" w:sz="0" w:space="0" w:color="auto"/>
            <w:right w:val="none" w:sz="0" w:space="0" w:color="auto"/>
          </w:divBdr>
        </w:div>
      </w:divsChild>
    </w:div>
    <w:div w:id="950356275">
      <w:bodyDiv w:val="1"/>
      <w:marLeft w:val="0"/>
      <w:marRight w:val="0"/>
      <w:marTop w:val="0"/>
      <w:marBottom w:val="0"/>
      <w:divBdr>
        <w:top w:val="none" w:sz="0" w:space="0" w:color="auto"/>
        <w:left w:val="none" w:sz="0" w:space="0" w:color="auto"/>
        <w:bottom w:val="none" w:sz="0" w:space="0" w:color="auto"/>
        <w:right w:val="none" w:sz="0" w:space="0" w:color="auto"/>
      </w:divBdr>
      <w:divsChild>
        <w:div w:id="2074303683">
          <w:marLeft w:val="0"/>
          <w:marRight w:val="0"/>
          <w:marTop w:val="0"/>
          <w:marBottom w:val="0"/>
          <w:divBdr>
            <w:top w:val="none" w:sz="0" w:space="0" w:color="auto"/>
            <w:left w:val="none" w:sz="0" w:space="0" w:color="auto"/>
            <w:bottom w:val="none" w:sz="0" w:space="0" w:color="auto"/>
            <w:right w:val="none" w:sz="0" w:space="0" w:color="auto"/>
          </w:divBdr>
          <w:divsChild>
            <w:div w:id="526258755">
              <w:marLeft w:val="0"/>
              <w:marRight w:val="0"/>
              <w:marTop w:val="0"/>
              <w:marBottom w:val="0"/>
              <w:divBdr>
                <w:top w:val="none" w:sz="0" w:space="0" w:color="auto"/>
                <w:left w:val="none" w:sz="0" w:space="0" w:color="auto"/>
                <w:bottom w:val="none" w:sz="0" w:space="0" w:color="auto"/>
                <w:right w:val="none" w:sz="0" w:space="0" w:color="auto"/>
              </w:divBdr>
            </w:div>
            <w:div w:id="868026658">
              <w:marLeft w:val="0"/>
              <w:marRight w:val="0"/>
              <w:marTop w:val="0"/>
              <w:marBottom w:val="0"/>
              <w:divBdr>
                <w:top w:val="none" w:sz="0" w:space="0" w:color="auto"/>
                <w:left w:val="none" w:sz="0" w:space="0" w:color="auto"/>
                <w:bottom w:val="none" w:sz="0" w:space="0" w:color="auto"/>
                <w:right w:val="none" w:sz="0" w:space="0" w:color="auto"/>
              </w:divBdr>
            </w:div>
            <w:div w:id="1480197283">
              <w:marLeft w:val="0"/>
              <w:marRight w:val="0"/>
              <w:marTop w:val="0"/>
              <w:marBottom w:val="0"/>
              <w:divBdr>
                <w:top w:val="none" w:sz="0" w:space="0" w:color="auto"/>
                <w:left w:val="none" w:sz="0" w:space="0" w:color="auto"/>
                <w:bottom w:val="none" w:sz="0" w:space="0" w:color="auto"/>
                <w:right w:val="none" w:sz="0" w:space="0" w:color="auto"/>
              </w:divBdr>
            </w:div>
            <w:div w:id="1732846621">
              <w:marLeft w:val="0"/>
              <w:marRight w:val="0"/>
              <w:marTop w:val="0"/>
              <w:marBottom w:val="0"/>
              <w:divBdr>
                <w:top w:val="none" w:sz="0" w:space="0" w:color="auto"/>
                <w:left w:val="none" w:sz="0" w:space="0" w:color="auto"/>
                <w:bottom w:val="none" w:sz="0" w:space="0" w:color="auto"/>
                <w:right w:val="none" w:sz="0" w:space="0" w:color="auto"/>
              </w:divBdr>
            </w:div>
            <w:div w:id="186760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72440">
      <w:bodyDiv w:val="1"/>
      <w:marLeft w:val="0"/>
      <w:marRight w:val="0"/>
      <w:marTop w:val="0"/>
      <w:marBottom w:val="0"/>
      <w:divBdr>
        <w:top w:val="none" w:sz="0" w:space="0" w:color="auto"/>
        <w:left w:val="none" w:sz="0" w:space="0" w:color="auto"/>
        <w:bottom w:val="none" w:sz="0" w:space="0" w:color="auto"/>
        <w:right w:val="none" w:sz="0" w:space="0" w:color="auto"/>
      </w:divBdr>
      <w:divsChild>
        <w:div w:id="1173571771">
          <w:marLeft w:val="0"/>
          <w:marRight w:val="0"/>
          <w:marTop w:val="0"/>
          <w:marBottom w:val="0"/>
          <w:divBdr>
            <w:top w:val="none" w:sz="0" w:space="0" w:color="auto"/>
            <w:left w:val="none" w:sz="0" w:space="0" w:color="auto"/>
            <w:bottom w:val="none" w:sz="0" w:space="0" w:color="auto"/>
            <w:right w:val="none" w:sz="0" w:space="0" w:color="auto"/>
          </w:divBdr>
          <w:divsChild>
            <w:div w:id="652871762">
              <w:marLeft w:val="0"/>
              <w:marRight w:val="0"/>
              <w:marTop w:val="0"/>
              <w:marBottom w:val="0"/>
              <w:divBdr>
                <w:top w:val="none" w:sz="0" w:space="0" w:color="auto"/>
                <w:left w:val="none" w:sz="0" w:space="0" w:color="auto"/>
                <w:bottom w:val="none" w:sz="0" w:space="0" w:color="auto"/>
                <w:right w:val="none" w:sz="0" w:space="0" w:color="auto"/>
              </w:divBdr>
            </w:div>
            <w:div w:id="1003238426">
              <w:marLeft w:val="0"/>
              <w:marRight w:val="0"/>
              <w:marTop w:val="0"/>
              <w:marBottom w:val="0"/>
              <w:divBdr>
                <w:top w:val="none" w:sz="0" w:space="0" w:color="auto"/>
                <w:left w:val="none" w:sz="0" w:space="0" w:color="auto"/>
                <w:bottom w:val="none" w:sz="0" w:space="0" w:color="auto"/>
                <w:right w:val="none" w:sz="0" w:space="0" w:color="auto"/>
              </w:divBdr>
            </w:div>
            <w:div w:id="14821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073554">
      <w:bodyDiv w:val="1"/>
      <w:marLeft w:val="0"/>
      <w:marRight w:val="0"/>
      <w:marTop w:val="0"/>
      <w:marBottom w:val="0"/>
      <w:divBdr>
        <w:top w:val="none" w:sz="0" w:space="0" w:color="auto"/>
        <w:left w:val="none" w:sz="0" w:space="0" w:color="auto"/>
        <w:bottom w:val="none" w:sz="0" w:space="0" w:color="auto"/>
        <w:right w:val="none" w:sz="0" w:space="0" w:color="auto"/>
      </w:divBdr>
      <w:divsChild>
        <w:div w:id="2047558148">
          <w:marLeft w:val="0"/>
          <w:marRight w:val="0"/>
          <w:marTop w:val="0"/>
          <w:marBottom w:val="0"/>
          <w:divBdr>
            <w:top w:val="none" w:sz="0" w:space="0" w:color="auto"/>
            <w:left w:val="none" w:sz="0" w:space="0" w:color="auto"/>
            <w:bottom w:val="none" w:sz="0" w:space="0" w:color="auto"/>
            <w:right w:val="none" w:sz="0" w:space="0" w:color="auto"/>
          </w:divBdr>
        </w:div>
      </w:divsChild>
    </w:div>
    <w:div w:id="1048458048">
      <w:bodyDiv w:val="1"/>
      <w:marLeft w:val="0"/>
      <w:marRight w:val="0"/>
      <w:marTop w:val="0"/>
      <w:marBottom w:val="0"/>
      <w:divBdr>
        <w:top w:val="none" w:sz="0" w:space="0" w:color="auto"/>
        <w:left w:val="none" w:sz="0" w:space="0" w:color="auto"/>
        <w:bottom w:val="none" w:sz="0" w:space="0" w:color="auto"/>
        <w:right w:val="none" w:sz="0" w:space="0" w:color="auto"/>
      </w:divBdr>
      <w:divsChild>
        <w:div w:id="1543321195">
          <w:marLeft w:val="0"/>
          <w:marRight w:val="0"/>
          <w:marTop w:val="0"/>
          <w:marBottom w:val="0"/>
          <w:divBdr>
            <w:top w:val="none" w:sz="0" w:space="0" w:color="auto"/>
            <w:left w:val="none" w:sz="0" w:space="0" w:color="auto"/>
            <w:bottom w:val="none" w:sz="0" w:space="0" w:color="auto"/>
            <w:right w:val="none" w:sz="0" w:space="0" w:color="auto"/>
          </w:divBdr>
        </w:div>
      </w:divsChild>
    </w:div>
    <w:div w:id="1052075947">
      <w:bodyDiv w:val="1"/>
      <w:marLeft w:val="0"/>
      <w:marRight w:val="0"/>
      <w:marTop w:val="0"/>
      <w:marBottom w:val="0"/>
      <w:divBdr>
        <w:top w:val="none" w:sz="0" w:space="0" w:color="auto"/>
        <w:left w:val="none" w:sz="0" w:space="0" w:color="auto"/>
        <w:bottom w:val="none" w:sz="0" w:space="0" w:color="auto"/>
        <w:right w:val="none" w:sz="0" w:space="0" w:color="auto"/>
      </w:divBdr>
      <w:divsChild>
        <w:div w:id="322784436">
          <w:marLeft w:val="0"/>
          <w:marRight w:val="0"/>
          <w:marTop w:val="0"/>
          <w:marBottom w:val="0"/>
          <w:divBdr>
            <w:top w:val="none" w:sz="0" w:space="0" w:color="auto"/>
            <w:left w:val="none" w:sz="0" w:space="0" w:color="auto"/>
            <w:bottom w:val="none" w:sz="0" w:space="0" w:color="auto"/>
            <w:right w:val="none" w:sz="0" w:space="0" w:color="auto"/>
          </w:divBdr>
          <w:divsChild>
            <w:div w:id="1140267278">
              <w:marLeft w:val="0"/>
              <w:marRight w:val="0"/>
              <w:marTop w:val="0"/>
              <w:marBottom w:val="0"/>
              <w:divBdr>
                <w:top w:val="none" w:sz="0" w:space="0" w:color="auto"/>
                <w:left w:val="none" w:sz="0" w:space="0" w:color="auto"/>
                <w:bottom w:val="none" w:sz="0" w:space="0" w:color="auto"/>
                <w:right w:val="none" w:sz="0" w:space="0" w:color="auto"/>
              </w:divBdr>
            </w:div>
            <w:div w:id="1201472231">
              <w:marLeft w:val="0"/>
              <w:marRight w:val="0"/>
              <w:marTop w:val="0"/>
              <w:marBottom w:val="0"/>
              <w:divBdr>
                <w:top w:val="none" w:sz="0" w:space="0" w:color="auto"/>
                <w:left w:val="none" w:sz="0" w:space="0" w:color="auto"/>
                <w:bottom w:val="none" w:sz="0" w:space="0" w:color="auto"/>
                <w:right w:val="none" w:sz="0" w:space="0" w:color="auto"/>
              </w:divBdr>
            </w:div>
            <w:div w:id="161960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627653">
      <w:bodyDiv w:val="1"/>
      <w:marLeft w:val="0"/>
      <w:marRight w:val="0"/>
      <w:marTop w:val="0"/>
      <w:marBottom w:val="0"/>
      <w:divBdr>
        <w:top w:val="none" w:sz="0" w:space="0" w:color="auto"/>
        <w:left w:val="none" w:sz="0" w:space="0" w:color="auto"/>
        <w:bottom w:val="none" w:sz="0" w:space="0" w:color="auto"/>
        <w:right w:val="none" w:sz="0" w:space="0" w:color="auto"/>
      </w:divBdr>
      <w:divsChild>
        <w:div w:id="127625468">
          <w:marLeft w:val="0"/>
          <w:marRight w:val="0"/>
          <w:marTop w:val="0"/>
          <w:marBottom w:val="0"/>
          <w:divBdr>
            <w:top w:val="none" w:sz="0" w:space="0" w:color="auto"/>
            <w:left w:val="none" w:sz="0" w:space="0" w:color="auto"/>
            <w:bottom w:val="none" w:sz="0" w:space="0" w:color="auto"/>
            <w:right w:val="none" w:sz="0" w:space="0" w:color="auto"/>
          </w:divBdr>
        </w:div>
      </w:divsChild>
    </w:div>
    <w:div w:id="1107311755">
      <w:bodyDiv w:val="1"/>
      <w:marLeft w:val="0"/>
      <w:marRight w:val="0"/>
      <w:marTop w:val="0"/>
      <w:marBottom w:val="0"/>
      <w:divBdr>
        <w:top w:val="none" w:sz="0" w:space="0" w:color="auto"/>
        <w:left w:val="none" w:sz="0" w:space="0" w:color="auto"/>
        <w:bottom w:val="none" w:sz="0" w:space="0" w:color="auto"/>
        <w:right w:val="none" w:sz="0" w:space="0" w:color="auto"/>
      </w:divBdr>
      <w:divsChild>
        <w:div w:id="1584992082">
          <w:marLeft w:val="0"/>
          <w:marRight w:val="0"/>
          <w:marTop w:val="0"/>
          <w:marBottom w:val="0"/>
          <w:divBdr>
            <w:top w:val="none" w:sz="0" w:space="0" w:color="auto"/>
            <w:left w:val="none" w:sz="0" w:space="0" w:color="auto"/>
            <w:bottom w:val="none" w:sz="0" w:space="0" w:color="auto"/>
            <w:right w:val="none" w:sz="0" w:space="0" w:color="auto"/>
          </w:divBdr>
        </w:div>
      </w:divsChild>
    </w:div>
    <w:div w:id="1110122332">
      <w:bodyDiv w:val="1"/>
      <w:marLeft w:val="0"/>
      <w:marRight w:val="0"/>
      <w:marTop w:val="0"/>
      <w:marBottom w:val="0"/>
      <w:divBdr>
        <w:top w:val="none" w:sz="0" w:space="0" w:color="auto"/>
        <w:left w:val="none" w:sz="0" w:space="0" w:color="auto"/>
        <w:bottom w:val="none" w:sz="0" w:space="0" w:color="auto"/>
        <w:right w:val="none" w:sz="0" w:space="0" w:color="auto"/>
      </w:divBdr>
      <w:divsChild>
        <w:div w:id="1776362797">
          <w:marLeft w:val="0"/>
          <w:marRight w:val="0"/>
          <w:marTop w:val="0"/>
          <w:marBottom w:val="0"/>
          <w:divBdr>
            <w:top w:val="none" w:sz="0" w:space="0" w:color="auto"/>
            <w:left w:val="none" w:sz="0" w:space="0" w:color="auto"/>
            <w:bottom w:val="none" w:sz="0" w:space="0" w:color="auto"/>
            <w:right w:val="none" w:sz="0" w:space="0" w:color="auto"/>
          </w:divBdr>
        </w:div>
      </w:divsChild>
    </w:div>
    <w:div w:id="1126505935">
      <w:bodyDiv w:val="1"/>
      <w:marLeft w:val="0"/>
      <w:marRight w:val="0"/>
      <w:marTop w:val="0"/>
      <w:marBottom w:val="0"/>
      <w:divBdr>
        <w:top w:val="none" w:sz="0" w:space="0" w:color="auto"/>
        <w:left w:val="none" w:sz="0" w:space="0" w:color="auto"/>
        <w:bottom w:val="none" w:sz="0" w:space="0" w:color="auto"/>
        <w:right w:val="none" w:sz="0" w:space="0" w:color="auto"/>
      </w:divBdr>
      <w:divsChild>
        <w:div w:id="352726002">
          <w:marLeft w:val="0"/>
          <w:marRight w:val="0"/>
          <w:marTop w:val="115"/>
          <w:marBottom w:val="0"/>
          <w:divBdr>
            <w:top w:val="none" w:sz="0" w:space="0" w:color="auto"/>
            <w:left w:val="none" w:sz="0" w:space="0" w:color="auto"/>
            <w:bottom w:val="none" w:sz="0" w:space="0" w:color="auto"/>
            <w:right w:val="none" w:sz="0" w:space="0" w:color="auto"/>
          </w:divBdr>
        </w:div>
        <w:div w:id="1598947556">
          <w:marLeft w:val="0"/>
          <w:marRight w:val="0"/>
          <w:marTop w:val="115"/>
          <w:marBottom w:val="0"/>
          <w:divBdr>
            <w:top w:val="none" w:sz="0" w:space="0" w:color="auto"/>
            <w:left w:val="none" w:sz="0" w:space="0" w:color="auto"/>
            <w:bottom w:val="none" w:sz="0" w:space="0" w:color="auto"/>
            <w:right w:val="none" w:sz="0" w:space="0" w:color="auto"/>
          </w:divBdr>
        </w:div>
        <w:div w:id="1678340255">
          <w:marLeft w:val="0"/>
          <w:marRight w:val="0"/>
          <w:marTop w:val="115"/>
          <w:marBottom w:val="0"/>
          <w:divBdr>
            <w:top w:val="none" w:sz="0" w:space="0" w:color="auto"/>
            <w:left w:val="none" w:sz="0" w:space="0" w:color="auto"/>
            <w:bottom w:val="none" w:sz="0" w:space="0" w:color="auto"/>
            <w:right w:val="none" w:sz="0" w:space="0" w:color="auto"/>
          </w:divBdr>
        </w:div>
      </w:divsChild>
    </w:div>
    <w:div w:id="1162740139">
      <w:bodyDiv w:val="1"/>
      <w:marLeft w:val="0"/>
      <w:marRight w:val="0"/>
      <w:marTop w:val="0"/>
      <w:marBottom w:val="0"/>
      <w:divBdr>
        <w:top w:val="none" w:sz="0" w:space="0" w:color="auto"/>
        <w:left w:val="none" w:sz="0" w:space="0" w:color="auto"/>
        <w:bottom w:val="none" w:sz="0" w:space="0" w:color="auto"/>
        <w:right w:val="none" w:sz="0" w:space="0" w:color="auto"/>
      </w:divBdr>
      <w:divsChild>
        <w:div w:id="368839242">
          <w:marLeft w:val="0"/>
          <w:marRight w:val="0"/>
          <w:marTop w:val="0"/>
          <w:marBottom w:val="0"/>
          <w:divBdr>
            <w:top w:val="none" w:sz="0" w:space="0" w:color="auto"/>
            <w:left w:val="none" w:sz="0" w:space="0" w:color="auto"/>
            <w:bottom w:val="none" w:sz="0" w:space="0" w:color="auto"/>
            <w:right w:val="none" w:sz="0" w:space="0" w:color="auto"/>
          </w:divBdr>
        </w:div>
      </w:divsChild>
    </w:div>
    <w:div w:id="1181966255">
      <w:bodyDiv w:val="1"/>
      <w:marLeft w:val="0"/>
      <w:marRight w:val="0"/>
      <w:marTop w:val="0"/>
      <w:marBottom w:val="0"/>
      <w:divBdr>
        <w:top w:val="none" w:sz="0" w:space="0" w:color="auto"/>
        <w:left w:val="none" w:sz="0" w:space="0" w:color="auto"/>
        <w:bottom w:val="none" w:sz="0" w:space="0" w:color="auto"/>
        <w:right w:val="none" w:sz="0" w:space="0" w:color="auto"/>
      </w:divBdr>
      <w:divsChild>
        <w:div w:id="1584602489">
          <w:marLeft w:val="0"/>
          <w:marRight w:val="0"/>
          <w:marTop w:val="0"/>
          <w:marBottom w:val="0"/>
          <w:divBdr>
            <w:top w:val="none" w:sz="0" w:space="0" w:color="auto"/>
            <w:left w:val="none" w:sz="0" w:space="0" w:color="auto"/>
            <w:bottom w:val="none" w:sz="0" w:space="0" w:color="auto"/>
            <w:right w:val="none" w:sz="0" w:space="0" w:color="auto"/>
          </w:divBdr>
        </w:div>
      </w:divsChild>
    </w:div>
    <w:div w:id="1204368419">
      <w:bodyDiv w:val="1"/>
      <w:marLeft w:val="0"/>
      <w:marRight w:val="0"/>
      <w:marTop w:val="0"/>
      <w:marBottom w:val="0"/>
      <w:divBdr>
        <w:top w:val="none" w:sz="0" w:space="0" w:color="auto"/>
        <w:left w:val="none" w:sz="0" w:space="0" w:color="auto"/>
        <w:bottom w:val="none" w:sz="0" w:space="0" w:color="auto"/>
        <w:right w:val="none" w:sz="0" w:space="0" w:color="auto"/>
      </w:divBdr>
      <w:divsChild>
        <w:div w:id="281501945">
          <w:marLeft w:val="0"/>
          <w:marRight w:val="0"/>
          <w:marTop w:val="134"/>
          <w:marBottom w:val="0"/>
          <w:divBdr>
            <w:top w:val="none" w:sz="0" w:space="0" w:color="auto"/>
            <w:left w:val="none" w:sz="0" w:space="0" w:color="auto"/>
            <w:bottom w:val="none" w:sz="0" w:space="0" w:color="auto"/>
            <w:right w:val="none" w:sz="0" w:space="0" w:color="auto"/>
          </w:divBdr>
        </w:div>
      </w:divsChild>
    </w:div>
    <w:div w:id="1352143387">
      <w:bodyDiv w:val="1"/>
      <w:marLeft w:val="0"/>
      <w:marRight w:val="0"/>
      <w:marTop w:val="0"/>
      <w:marBottom w:val="0"/>
      <w:divBdr>
        <w:top w:val="none" w:sz="0" w:space="0" w:color="auto"/>
        <w:left w:val="none" w:sz="0" w:space="0" w:color="auto"/>
        <w:bottom w:val="none" w:sz="0" w:space="0" w:color="auto"/>
        <w:right w:val="none" w:sz="0" w:space="0" w:color="auto"/>
      </w:divBdr>
      <w:divsChild>
        <w:div w:id="954216233">
          <w:marLeft w:val="0"/>
          <w:marRight w:val="0"/>
          <w:marTop w:val="0"/>
          <w:marBottom w:val="0"/>
          <w:divBdr>
            <w:top w:val="none" w:sz="0" w:space="0" w:color="auto"/>
            <w:left w:val="none" w:sz="0" w:space="0" w:color="auto"/>
            <w:bottom w:val="none" w:sz="0" w:space="0" w:color="auto"/>
            <w:right w:val="none" w:sz="0" w:space="0" w:color="auto"/>
          </w:divBdr>
        </w:div>
      </w:divsChild>
    </w:div>
    <w:div w:id="1398628977">
      <w:bodyDiv w:val="1"/>
      <w:marLeft w:val="0"/>
      <w:marRight w:val="0"/>
      <w:marTop w:val="0"/>
      <w:marBottom w:val="0"/>
      <w:divBdr>
        <w:top w:val="none" w:sz="0" w:space="0" w:color="auto"/>
        <w:left w:val="none" w:sz="0" w:space="0" w:color="auto"/>
        <w:bottom w:val="none" w:sz="0" w:space="0" w:color="auto"/>
        <w:right w:val="none" w:sz="0" w:space="0" w:color="auto"/>
      </w:divBdr>
      <w:divsChild>
        <w:div w:id="1557660374">
          <w:marLeft w:val="0"/>
          <w:marRight w:val="0"/>
          <w:marTop w:val="0"/>
          <w:marBottom w:val="0"/>
          <w:divBdr>
            <w:top w:val="none" w:sz="0" w:space="0" w:color="auto"/>
            <w:left w:val="none" w:sz="0" w:space="0" w:color="auto"/>
            <w:bottom w:val="none" w:sz="0" w:space="0" w:color="auto"/>
            <w:right w:val="none" w:sz="0" w:space="0" w:color="auto"/>
          </w:divBdr>
        </w:div>
      </w:divsChild>
    </w:div>
    <w:div w:id="1399982366">
      <w:bodyDiv w:val="1"/>
      <w:marLeft w:val="0"/>
      <w:marRight w:val="0"/>
      <w:marTop w:val="0"/>
      <w:marBottom w:val="0"/>
      <w:divBdr>
        <w:top w:val="none" w:sz="0" w:space="0" w:color="auto"/>
        <w:left w:val="none" w:sz="0" w:space="0" w:color="auto"/>
        <w:bottom w:val="none" w:sz="0" w:space="0" w:color="auto"/>
        <w:right w:val="none" w:sz="0" w:space="0" w:color="auto"/>
      </w:divBdr>
      <w:divsChild>
        <w:div w:id="245455133">
          <w:marLeft w:val="0"/>
          <w:marRight w:val="0"/>
          <w:marTop w:val="0"/>
          <w:marBottom w:val="0"/>
          <w:divBdr>
            <w:top w:val="none" w:sz="0" w:space="0" w:color="auto"/>
            <w:left w:val="none" w:sz="0" w:space="0" w:color="auto"/>
            <w:bottom w:val="none" w:sz="0" w:space="0" w:color="auto"/>
            <w:right w:val="none" w:sz="0" w:space="0" w:color="auto"/>
          </w:divBdr>
        </w:div>
      </w:divsChild>
    </w:div>
    <w:div w:id="1400204585">
      <w:bodyDiv w:val="1"/>
      <w:marLeft w:val="0"/>
      <w:marRight w:val="0"/>
      <w:marTop w:val="0"/>
      <w:marBottom w:val="0"/>
      <w:divBdr>
        <w:top w:val="none" w:sz="0" w:space="0" w:color="auto"/>
        <w:left w:val="none" w:sz="0" w:space="0" w:color="auto"/>
        <w:bottom w:val="none" w:sz="0" w:space="0" w:color="auto"/>
        <w:right w:val="none" w:sz="0" w:space="0" w:color="auto"/>
      </w:divBdr>
      <w:divsChild>
        <w:div w:id="1968970983">
          <w:marLeft w:val="0"/>
          <w:marRight w:val="0"/>
          <w:marTop w:val="0"/>
          <w:marBottom w:val="0"/>
          <w:divBdr>
            <w:top w:val="none" w:sz="0" w:space="0" w:color="auto"/>
            <w:left w:val="none" w:sz="0" w:space="0" w:color="auto"/>
            <w:bottom w:val="none" w:sz="0" w:space="0" w:color="auto"/>
            <w:right w:val="none" w:sz="0" w:space="0" w:color="auto"/>
          </w:divBdr>
        </w:div>
      </w:divsChild>
    </w:div>
    <w:div w:id="1426615838">
      <w:bodyDiv w:val="1"/>
      <w:marLeft w:val="0"/>
      <w:marRight w:val="0"/>
      <w:marTop w:val="0"/>
      <w:marBottom w:val="0"/>
      <w:divBdr>
        <w:top w:val="none" w:sz="0" w:space="0" w:color="auto"/>
        <w:left w:val="none" w:sz="0" w:space="0" w:color="auto"/>
        <w:bottom w:val="none" w:sz="0" w:space="0" w:color="auto"/>
        <w:right w:val="none" w:sz="0" w:space="0" w:color="auto"/>
      </w:divBdr>
      <w:divsChild>
        <w:div w:id="463239252">
          <w:marLeft w:val="0"/>
          <w:marRight w:val="0"/>
          <w:marTop w:val="134"/>
          <w:marBottom w:val="0"/>
          <w:divBdr>
            <w:top w:val="none" w:sz="0" w:space="0" w:color="auto"/>
            <w:left w:val="none" w:sz="0" w:space="0" w:color="auto"/>
            <w:bottom w:val="none" w:sz="0" w:space="0" w:color="auto"/>
            <w:right w:val="none" w:sz="0" w:space="0" w:color="auto"/>
          </w:divBdr>
        </w:div>
      </w:divsChild>
    </w:div>
    <w:div w:id="1474174801">
      <w:bodyDiv w:val="1"/>
      <w:marLeft w:val="0"/>
      <w:marRight w:val="0"/>
      <w:marTop w:val="0"/>
      <w:marBottom w:val="0"/>
      <w:divBdr>
        <w:top w:val="none" w:sz="0" w:space="0" w:color="auto"/>
        <w:left w:val="none" w:sz="0" w:space="0" w:color="auto"/>
        <w:bottom w:val="none" w:sz="0" w:space="0" w:color="auto"/>
        <w:right w:val="none" w:sz="0" w:space="0" w:color="auto"/>
      </w:divBdr>
      <w:divsChild>
        <w:div w:id="193927552">
          <w:marLeft w:val="720"/>
          <w:marRight w:val="0"/>
          <w:marTop w:val="115"/>
          <w:marBottom w:val="0"/>
          <w:divBdr>
            <w:top w:val="none" w:sz="0" w:space="0" w:color="auto"/>
            <w:left w:val="none" w:sz="0" w:space="0" w:color="auto"/>
            <w:bottom w:val="none" w:sz="0" w:space="0" w:color="auto"/>
            <w:right w:val="none" w:sz="0" w:space="0" w:color="auto"/>
          </w:divBdr>
        </w:div>
        <w:div w:id="616375631">
          <w:marLeft w:val="720"/>
          <w:marRight w:val="0"/>
          <w:marTop w:val="115"/>
          <w:marBottom w:val="0"/>
          <w:divBdr>
            <w:top w:val="none" w:sz="0" w:space="0" w:color="auto"/>
            <w:left w:val="none" w:sz="0" w:space="0" w:color="auto"/>
            <w:bottom w:val="none" w:sz="0" w:space="0" w:color="auto"/>
            <w:right w:val="none" w:sz="0" w:space="0" w:color="auto"/>
          </w:divBdr>
        </w:div>
        <w:div w:id="1356542418">
          <w:marLeft w:val="720"/>
          <w:marRight w:val="0"/>
          <w:marTop w:val="115"/>
          <w:marBottom w:val="0"/>
          <w:divBdr>
            <w:top w:val="none" w:sz="0" w:space="0" w:color="auto"/>
            <w:left w:val="none" w:sz="0" w:space="0" w:color="auto"/>
            <w:bottom w:val="none" w:sz="0" w:space="0" w:color="auto"/>
            <w:right w:val="none" w:sz="0" w:space="0" w:color="auto"/>
          </w:divBdr>
        </w:div>
        <w:div w:id="1842500238">
          <w:marLeft w:val="720"/>
          <w:marRight w:val="0"/>
          <w:marTop w:val="115"/>
          <w:marBottom w:val="0"/>
          <w:divBdr>
            <w:top w:val="none" w:sz="0" w:space="0" w:color="auto"/>
            <w:left w:val="none" w:sz="0" w:space="0" w:color="auto"/>
            <w:bottom w:val="none" w:sz="0" w:space="0" w:color="auto"/>
            <w:right w:val="none" w:sz="0" w:space="0" w:color="auto"/>
          </w:divBdr>
        </w:div>
      </w:divsChild>
    </w:div>
    <w:div w:id="1480462387">
      <w:bodyDiv w:val="1"/>
      <w:marLeft w:val="0"/>
      <w:marRight w:val="0"/>
      <w:marTop w:val="0"/>
      <w:marBottom w:val="0"/>
      <w:divBdr>
        <w:top w:val="none" w:sz="0" w:space="0" w:color="auto"/>
        <w:left w:val="none" w:sz="0" w:space="0" w:color="auto"/>
        <w:bottom w:val="none" w:sz="0" w:space="0" w:color="auto"/>
        <w:right w:val="none" w:sz="0" w:space="0" w:color="auto"/>
      </w:divBdr>
      <w:divsChild>
        <w:div w:id="39984269">
          <w:marLeft w:val="720"/>
          <w:marRight w:val="0"/>
          <w:marTop w:val="115"/>
          <w:marBottom w:val="0"/>
          <w:divBdr>
            <w:top w:val="none" w:sz="0" w:space="0" w:color="auto"/>
            <w:left w:val="none" w:sz="0" w:space="0" w:color="auto"/>
            <w:bottom w:val="none" w:sz="0" w:space="0" w:color="auto"/>
            <w:right w:val="none" w:sz="0" w:space="0" w:color="auto"/>
          </w:divBdr>
        </w:div>
        <w:div w:id="829708769">
          <w:marLeft w:val="720"/>
          <w:marRight w:val="0"/>
          <w:marTop w:val="115"/>
          <w:marBottom w:val="0"/>
          <w:divBdr>
            <w:top w:val="none" w:sz="0" w:space="0" w:color="auto"/>
            <w:left w:val="none" w:sz="0" w:space="0" w:color="auto"/>
            <w:bottom w:val="none" w:sz="0" w:space="0" w:color="auto"/>
            <w:right w:val="none" w:sz="0" w:space="0" w:color="auto"/>
          </w:divBdr>
        </w:div>
        <w:div w:id="1746802144">
          <w:marLeft w:val="720"/>
          <w:marRight w:val="0"/>
          <w:marTop w:val="115"/>
          <w:marBottom w:val="0"/>
          <w:divBdr>
            <w:top w:val="none" w:sz="0" w:space="0" w:color="auto"/>
            <w:left w:val="none" w:sz="0" w:space="0" w:color="auto"/>
            <w:bottom w:val="none" w:sz="0" w:space="0" w:color="auto"/>
            <w:right w:val="none" w:sz="0" w:space="0" w:color="auto"/>
          </w:divBdr>
        </w:div>
      </w:divsChild>
    </w:div>
    <w:div w:id="1512181617">
      <w:bodyDiv w:val="1"/>
      <w:marLeft w:val="0"/>
      <w:marRight w:val="0"/>
      <w:marTop w:val="0"/>
      <w:marBottom w:val="0"/>
      <w:divBdr>
        <w:top w:val="none" w:sz="0" w:space="0" w:color="auto"/>
        <w:left w:val="none" w:sz="0" w:space="0" w:color="auto"/>
        <w:bottom w:val="none" w:sz="0" w:space="0" w:color="auto"/>
        <w:right w:val="none" w:sz="0" w:space="0" w:color="auto"/>
      </w:divBdr>
      <w:divsChild>
        <w:div w:id="1950619608">
          <w:marLeft w:val="0"/>
          <w:marRight w:val="0"/>
          <w:marTop w:val="0"/>
          <w:marBottom w:val="0"/>
          <w:divBdr>
            <w:top w:val="none" w:sz="0" w:space="0" w:color="auto"/>
            <w:left w:val="none" w:sz="0" w:space="0" w:color="auto"/>
            <w:bottom w:val="none" w:sz="0" w:space="0" w:color="auto"/>
            <w:right w:val="none" w:sz="0" w:space="0" w:color="auto"/>
          </w:divBdr>
        </w:div>
      </w:divsChild>
    </w:div>
    <w:div w:id="1517311688">
      <w:bodyDiv w:val="1"/>
      <w:marLeft w:val="0"/>
      <w:marRight w:val="0"/>
      <w:marTop w:val="0"/>
      <w:marBottom w:val="0"/>
      <w:divBdr>
        <w:top w:val="none" w:sz="0" w:space="0" w:color="auto"/>
        <w:left w:val="none" w:sz="0" w:space="0" w:color="auto"/>
        <w:bottom w:val="none" w:sz="0" w:space="0" w:color="auto"/>
        <w:right w:val="none" w:sz="0" w:space="0" w:color="auto"/>
      </w:divBdr>
      <w:divsChild>
        <w:div w:id="820389926">
          <w:marLeft w:val="0"/>
          <w:marRight w:val="0"/>
          <w:marTop w:val="0"/>
          <w:marBottom w:val="0"/>
          <w:divBdr>
            <w:top w:val="none" w:sz="0" w:space="0" w:color="auto"/>
            <w:left w:val="none" w:sz="0" w:space="0" w:color="auto"/>
            <w:bottom w:val="none" w:sz="0" w:space="0" w:color="auto"/>
            <w:right w:val="none" w:sz="0" w:space="0" w:color="auto"/>
          </w:divBdr>
        </w:div>
      </w:divsChild>
    </w:div>
    <w:div w:id="1529950749">
      <w:bodyDiv w:val="1"/>
      <w:marLeft w:val="0"/>
      <w:marRight w:val="0"/>
      <w:marTop w:val="0"/>
      <w:marBottom w:val="0"/>
      <w:divBdr>
        <w:top w:val="none" w:sz="0" w:space="0" w:color="auto"/>
        <w:left w:val="none" w:sz="0" w:space="0" w:color="auto"/>
        <w:bottom w:val="none" w:sz="0" w:space="0" w:color="auto"/>
        <w:right w:val="none" w:sz="0" w:space="0" w:color="auto"/>
      </w:divBdr>
      <w:divsChild>
        <w:div w:id="2044020286">
          <w:marLeft w:val="0"/>
          <w:marRight w:val="0"/>
          <w:marTop w:val="0"/>
          <w:marBottom w:val="0"/>
          <w:divBdr>
            <w:top w:val="none" w:sz="0" w:space="0" w:color="auto"/>
            <w:left w:val="none" w:sz="0" w:space="0" w:color="auto"/>
            <w:bottom w:val="none" w:sz="0" w:space="0" w:color="auto"/>
            <w:right w:val="none" w:sz="0" w:space="0" w:color="auto"/>
          </w:divBdr>
          <w:divsChild>
            <w:div w:id="572280627">
              <w:marLeft w:val="0"/>
              <w:marRight w:val="0"/>
              <w:marTop w:val="0"/>
              <w:marBottom w:val="0"/>
              <w:divBdr>
                <w:top w:val="none" w:sz="0" w:space="0" w:color="auto"/>
                <w:left w:val="none" w:sz="0" w:space="0" w:color="auto"/>
                <w:bottom w:val="none" w:sz="0" w:space="0" w:color="auto"/>
                <w:right w:val="none" w:sz="0" w:space="0" w:color="auto"/>
              </w:divBdr>
            </w:div>
            <w:div w:id="893345433">
              <w:marLeft w:val="0"/>
              <w:marRight w:val="0"/>
              <w:marTop w:val="0"/>
              <w:marBottom w:val="0"/>
              <w:divBdr>
                <w:top w:val="none" w:sz="0" w:space="0" w:color="auto"/>
                <w:left w:val="none" w:sz="0" w:space="0" w:color="auto"/>
                <w:bottom w:val="none" w:sz="0" w:space="0" w:color="auto"/>
                <w:right w:val="none" w:sz="0" w:space="0" w:color="auto"/>
              </w:divBdr>
            </w:div>
            <w:div w:id="119230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611526">
      <w:bodyDiv w:val="1"/>
      <w:marLeft w:val="0"/>
      <w:marRight w:val="0"/>
      <w:marTop w:val="0"/>
      <w:marBottom w:val="0"/>
      <w:divBdr>
        <w:top w:val="none" w:sz="0" w:space="0" w:color="auto"/>
        <w:left w:val="none" w:sz="0" w:space="0" w:color="auto"/>
        <w:bottom w:val="none" w:sz="0" w:space="0" w:color="auto"/>
        <w:right w:val="none" w:sz="0" w:space="0" w:color="auto"/>
      </w:divBdr>
      <w:divsChild>
        <w:div w:id="1820725271">
          <w:marLeft w:val="0"/>
          <w:marRight w:val="0"/>
          <w:marTop w:val="0"/>
          <w:marBottom w:val="0"/>
          <w:divBdr>
            <w:top w:val="none" w:sz="0" w:space="0" w:color="auto"/>
            <w:left w:val="none" w:sz="0" w:space="0" w:color="auto"/>
            <w:bottom w:val="none" w:sz="0" w:space="0" w:color="auto"/>
            <w:right w:val="none" w:sz="0" w:space="0" w:color="auto"/>
          </w:divBdr>
          <w:divsChild>
            <w:div w:id="33383220">
              <w:marLeft w:val="0"/>
              <w:marRight w:val="0"/>
              <w:marTop w:val="0"/>
              <w:marBottom w:val="0"/>
              <w:divBdr>
                <w:top w:val="none" w:sz="0" w:space="0" w:color="auto"/>
                <w:left w:val="none" w:sz="0" w:space="0" w:color="auto"/>
                <w:bottom w:val="none" w:sz="0" w:space="0" w:color="auto"/>
                <w:right w:val="none" w:sz="0" w:space="0" w:color="auto"/>
              </w:divBdr>
            </w:div>
            <w:div w:id="72704146">
              <w:marLeft w:val="0"/>
              <w:marRight w:val="0"/>
              <w:marTop w:val="0"/>
              <w:marBottom w:val="0"/>
              <w:divBdr>
                <w:top w:val="none" w:sz="0" w:space="0" w:color="auto"/>
                <w:left w:val="none" w:sz="0" w:space="0" w:color="auto"/>
                <w:bottom w:val="none" w:sz="0" w:space="0" w:color="auto"/>
                <w:right w:val="none" w:sz="0" w:space="0" w:color="auto"/>
              </w:divBdr>
            </w:div>
            <w:div w:id="394477799">
              <w:marLeft w:val="0"/>
              <w:marRight w:val="0"/>
              <w:marTop w:val="0"/>
              <w:marBottom w:val="0"/>
              <w:divBdr>
                <w:top w:val="none" w:sz="0" w:space="0" w:color="auto"/>
                <w:left w:val="none" w:sz="0" w:space="0" w:color="auto"/>
                <w:bottom w:val="none" w:sz="0" w:space="0" w:color="auto"/>
                <w:right w:val="none" w:sz="0" w:space="0" w:color="auto"/>
              </w:divBdr>
            </w:div>
            <w:div w:id="959459980">
              <w:marLeft w:val="0"/>
              <w:marRight w:val="0"/>
              <w:marTop w:val="0"/>
              <w:marBottom w:val="0"/>
              <w:divBdr>
                <w:top w:val="none" w:sz="0" w:space="0" w:color="auto"/>
                <w:left w:val="none" w:sz="0" w:space="0" w:color="auto"/>
                <w:bottom w:val="none" w:sz="0" w:space="0" w:color="auto"/>
                <w:right w:val="none" w:sz="0" w:space="0" w:color="auto"/>
              </w:divBdr>
            </w:div>
            <w:div w:id="1058473045">
              <w:marLeft w:val="0"/>
              <w:marRight w:val="0"/>
              <w:marTop w:val="0"/>
              <w:marBottom w:val="0"/>
              <w:divBdr>
                <w:top w:val="none" w:sz="0" w:space="0" w:color="auto"/>
                <w:left w:val="none" w:sz="0" w:space="0" w:color="auto"/>
                <w:bottom w:val="none" w:sz="0" w:space="0" w:color="auto"/>
                <w:right w:val="none" w:sz="0" w:space="0" w:color="auto"/>
              </w:divBdr>
            </w:div>
            <w:div w:id="1060129811">
              <w:marLeft w:val="0"/>
              <w:marRight w:val="0"/>
              <w:marTop w:val="0"/>
              <w:marBottom w:val="0"/>
              <w:divBdr>
                <w:top w:val="none" w:sz="0" w:space="0" w:color="auto"/>
                <w:left w:val="none" w:sz="0" w:space="0" w:color="auto"/>
                <w:bottom w:val="none" w:sz="0" w:space="0" w:color="auto"/>
                <w:right w:val="none" w:sz="0" w:space="0" w:color="auto"/>
              </w:divBdr>
            </w:div>
            <w:div w:id="1170801157">
              <w:marLeft w:val="0"/>
              <w:marRight w:val="0"/>
              <w:marTop w:val="0"/>
              <w:marBottom w:val="0"/>
              <w:divBdr>
                <w:top w:val="none" w:sz="0" w:space="0" w:color="auto"/>
                <w:left w:val="none" w:sz="0" w:space="0" w:color="auto"/>
                <w:bottom w:val="none" w:sz="0" w:space="0" w:color="auto"/>
                <w:right w:val="none" w:sz="0" w:space="0" w:color="auto"/>
              </w:divBdr>
            </w:div>
            <w:div w:id="1356809481">
              <w:marLeft w:val="0"/>
              <w:marRight w:val="0"/>
              <w:marTop w:val="0"/>
              <w:marBottom w:val="0"/>
              <w:divBdr>
                <w:top w:val="none" w:sz="0" w:space="0" w:color="auto"/>
                <w:left w:val="none" w:sz="0" w:space="0" w:color="auto"/>
                <w:bottom w:val="none" w:sz="0" w:space="0" w:color="auto"/>
                <w:right w:val="none" w:sz="0" w:space="0" w:color="auto"/>
              </w:divBdr>
            </w:div>
            <w:div w:id="1553884800">
              <w:marLeft w:val="0"/>
              <w:marRight w:val="0"/>
              <w:marTop w:val="0"/>
              <w:marBottom w:val="0"/>
              <w:divBdr>
                <w:top w:val="none" w:sz="0" w:space="0" w:color="auto"/>
                <w:left w:val="none" w:sz="0" w:space="0" w:color="auto"/>
                <w:bottom w:val="none" w:sz="0" w:space="0" w:color="auto"/>
                <w:right w:val="none" w:sz="0" w:space="0" w:color="auto"/>
              </w:divBdr>
            </w:div>
            <w:div w:id="1695112463">
              <w:marLeft w:val="0"/>
              <w:marRight w:val="0"/>
              <w:marTop w:val="0"/>
              <w:marBottom w:val="0"/>
              <w:divBdr>
                <w:top w:val="none" w:sz="0" w:space="0" w:color="auto"/>
                <w:left w:val="none" w:sz="0" w:space="0" w:color="auto"/>
                <w:bottom w:val="none" w:sz="0" w:space="0" w:color="auto"/>
                <w:right w:val="none" w:sz="0" w:space="0" w:color="auto"/>
              </w:divBdr>
            </w:div>
            <w:div w:id="1889142533">
              <w:marLeft w:val="0"/>
              <w:marRight w:val="0"/>
              <w:marTop w:val="0"/>
              <w:marBottom w:val="0"/>
              <w:divBdr>
                <w:top w:val="none" w:sz="0" w:space="0" w:color="auto"/>
                <w:left w:val="none" w:sz="0" w:space="0" w:color="auto"/>
                <w:bottom w:val="none" w:sz="0" w:space="0" w:color="auto"/>
                <w:right w:val="none" w:sz="0" w:space="0" w:color="auto"/>
              </w:divBdr>
            </w:div>
            <w:div w:id="203557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0161">
      <w:bodyDiv w:val="1"/>
      <w:marLeft w:val="0"/>
      <w:marRight w:val="0"/>
      <w:marTop w:val="0"/>
      <w:marBottom w:val="0"/>
      <w:divBdr>
        <w:top w:val="none" w:sz="0" w:space="0" w:color="auto"/>
        <w:left w:val="none" w:sz="0" w:space="0" w:color="auto"/>
        <w:bottom w:val="none" w:sz="0" w:space="0" w:color="auto"/>
        <w:right w:val="none" w:sz="0" w:space="0" w:color="auto"/>
      </w:divBdr>
      <w:divsChild>
        <w:div w:id="1085803913">
          <w:marLeft w:val="0"/>
          <w:marRight w:val="0"/>
          <w:marTop w:val="0"/>
          <w:marBottom w:val="0"/>
          <w:divBdr>
            <w:top w:val="none" w:sz="0" w:space="0" w:color="auto"/>
            <w:left w:val="none" w:sz="0" w:space="0" w:color="auto"/>
            <w:bottom w:val="none" w:sz="0" w:space="0" w:color="auto"/>
            <w:right w:val="none" w:sz="0" w:space="0" w:color="auto"/>
          </w:divBdr>
          <w:divsChild>
            <w:div w:id="1029186454">
              <w:marLeft w:val="0"/>
              <w:marRight w:val="0"/>
              <w:marTop w:val="0"/>
              <w:marBottom w:val="0"/>
              <w:divBdr>
                <w:top w:val="none" w:sz="0" w:space="0" w:color="auto"/>
                <w:left w:val="none" w:sz="0" w:space="0" w:color="auto"/>
                <w:bottom w:val="none" w:sz="0" w:space="0" w:color="auto"/>
                <w:right w:val="none" w:sz="0" w:space="0" w:color="auto"/>
              </w:divBdr>
            </w:div>
            <w:div w:id="137076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82494">
      <w:bodyDiv w:val="1"/>
      <w:marLeft w:val="0"/>
      <w:marRight w:val="0"/>
      <w:marTop w:val="0"/>
      <w:marBottom w:val="0"/>
      <w:divBdr>
        <w:top w:val="none" w:sz="0" w:space="0" w:color="auto"/>
        <w:left w:val="none" w:sz="0" w:space="0" w:color="auto"/>
        <w:bottom w:val="none" w:sz="0" w:space="0" w:color="auto"/>
        <w:right w:val="none" w:sz="0" w:space="0" w:color="auto"/>
      </w:divBdr>
      <w:divsChild>
        <w:div w:id="1520002474">
          <w:marLeft w:val="0"/>
          <w:marRight w:val="0"/>
          <w:marTop w:val="0"/>
          <w:marBottom w:val="0"/>
          <w:divBdr>
            <w:top w:val="none" w:sz="0" w:space="0" w:color="auto"/>
            <w:left w:val="none" w:sz="0" w:space="0" w:color="auto"/>
            <w:bottom w:val="none" w:sz="0" w:space="0" w:color="auto"/>
            <w:right w:val="none" w:sz="0" w:space="0" w:color="auto"/>
          </w:divBdr>
          <w:divsChild>
            <w:div w:id="46369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811592">
      <w:bodyDiv w:val="1"/>
      <w:marLeft w:val="0"/>
      <w:marRight w:val="0"/>
      <w:marTop w:val="0"/>
      <w:marBottom w:val="0"/>
      <w:divBdr>
        <w:top w:val="none" w:sz="0" w:space="0" w:color="auto"/>
        <w:left w:val="none" w:sz="0" w:space="0" w:color="auto"/>
        <w:bottom w:val="none" w:sz="0" w:space="0" w:color="auto"/>
        <w:right w:val="none" w:sz="0" w:space="0" w:color="auto"/>
      </w:divBdr>
      <w:divsChild>
        <w:div w:id="2112698861">
          <w:marLeft w:val="0"/>
          <w:marRight w:val="0"/>
          <w:marTop w:val="0"/>
          <w:marBottom w:val="0"/>
          <w:divBdr>
            <w:top w:val="none" w:sz="0" w:space="0" w:color="auto"/>
            <w:left w:val="none" w:sz="0" w:space="0" w:color="auto"/>
            <w:bottom w:val="none" w:sz="0" w:space="0" w:color="auto"/>
            <w:right w:val="none" w:sz="0" w:space="0" w:color="auto"/>
          </w:divBdr>
          <w:divsChild>
            <w:div w:id="418261078">
              <w:marLeft w:val="0"/>
              <w:marRight w:val="0"/>
              <w:marTop w:val="0"/>
              <w:marBottom w:val="0"/>
              <w:divBdr>
                <w:top w:val="none" w:sz="0" w:space="0" w:color="auto"/>
                <w:left w:val="none" w:sz="0" w:space="0" w:color="auto"/>
                <w:bottom w:val="none" w:sz="0" w:space="0" w:color="auto"/>
                <w:right w:val="none" w:sz="0" w:space="0" w:color="auto"/>
              </w:divBdr>
            </w:div>
            <w:div w:id="212529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84109">
      <w:bodyDiv w:val="1"/>
      <w:marLeft w:val="0"/>
      <w:marRight w:val="0"/>
      <w:marTop w:val="0"/>
      <w:marBottom w:val="0"/>
      <w:divBdr>
        <w:top w:val="none" w:sz="0" w:space="0" w:color="auto"/>
        <w:left w:val="none" w:sz="0" w:space="0" w:color="auto"/>
        <w:bottom w:val="none" w:sz="0" w:space="0" w:color="auto"/>
        <w:right w:val="none" w:sz="0" w:space="0" w:color="auto"/>
      </w:divBdr>
      <w:divsChild>
        <w:div w:id="1790203259">
          <w:marLeft w:val="0"/>
          <w:marRight w:val="0"/>
          <w:marTop w:val="0"/>
          <w:marBottom w:val="0"/>
          <w:divBdr>
            <w:top w:val="none" w:sz="0" w:space="0" w:color="auto"/>
            <w:left w:val="none" w:sz="0" w:space="0" w:color="auto"/>
            <w:bottom w:val="none" w:sz="0" w:space="0" w:color="auto"/>
            <w:right w:val="none" w:sz="0" w:space="0" w:color="auto"/>
          </w:divBdr>
        </w:div>
      </w:divsChild>
    </w:div>
    <w:div w:id="1726638981">
      <w:bodyDiv w:val="1"/>
      <w:marLeft w:val="0"/>
      <w:marRight w:val="0"/>
      <w:marTop w:val="0"/>
      <w:marBottom w:val="0"/>
      <w:divBdr>
        <w:top w:val="none" w:sz="0" w:space="0" w:color="auto"/>
        <w:left w:val="none" w:sz="0" w:space="0" w:color="auto"/>
        <w:bottom w:val="none" w:sz="0" w:space="0" w:color="auto"/>
        <w:right w:val="none" w:sz="0" w:space="0" w:color="auto"/>
      </w:divBdr>
      <w:divsChild>
        <w:div w:id="348802593">
          <w:marLeft w:val="720"/>
          <w:marRight w:val="0"/>
          <w:marTop w:val="115"/>
          <w:marBottom w:val="0"/>
          <w:divBdr>
            <w:top w:val="none" w:sz="0" w:space="0" w:color="auto"/>
            <w:left w:val="none" w:sz="0" w:space="0" w:color="auto"/>
            <w:bottom w:val="none" w:sz="0" w:space="0" w:color="auto"/>
            <w:right w:val="none" w:sz="0" w:space="0" w:color="auto"/>
          </w:divBdr>
        </w:div>
        <w:div w:id="527452086">
          <w:marLeft w:val="720"/>
          <w:marRight w:val="0"/>
          <w:marTop w:val="115"/>
          <w:marBottom w:val="0"/>
          <w:divBdr>
            <w:top w:val="none" w:sz="0" w:space="0" w:color="auto"/>
            <w:left w:val="none" w:sz="0" w:space="0" w:color="auto"/>
            <w:bottom w:val="none" w:sz="0" w:space="0" w:color="auto"/>
            <w:right w:val="none" w:sz="0" w:space="0" w:color="auto"/>
          </w:divBdr>
        </w:div>
        <w:div w:id="1746998835">
          <w:marLeft w:val="720"/>
          <w:marRight w:val="0"/>
          <w:marTop w:val="115"/>
          <w:marBottom w:val="0"/>
          <w:divBdr>
            <w:top w:val="none" w:sz="0" w:space="0" w:color="auto"/>
            <w:left w:val="none" w:sz="0" w:space="0" w:color="auto"/>
            <w:bottom w:val="none" w:sz="0" w:space="0" w:color="auto"/>
            <w:right w:val="none" w:sz="0" w:space="0" w:color="auto"/>
          </w:divBdr>
        </w:div>
      </w:divsChild>
    </w:div>
    <w:div w:id="1727530297">
      <w:bodyDiv w:val="1"/>
      <w:marLeft w:val="0"/>
      <w:marRight w:val="0"/>
      <w:marTop w:val="0"/>
      <w:marBottom w:val="0"/>
      <w:divBdr>
        <w:top w:val="none" w:sz="0" w:space="0" w:color="auto"/>
        <w:left w:val="none" w:sz="0" w:space="0" w:color="auto"/>
        <w:bottom w:val="none" w:sz="0" w:space="0" w:color="auto"/>
        <w:right w:val="none" w:sz="0" w:space="0" w:color="auto"/>
      </w:divBdr>
      <w:divsChild>
        <w:div w:id="465198483">
          <w:marLeft w:val="0"/>
          <w:marRight w:val="0"/>
          <w:marTop w:val="0"/>
          <w:marBottom w:val="0"/>
          <w:divBdr>
            <w:top w:val="none" w:sz="0" w:space="0" w:color="auto"/>
            <w:left w:val="none" w:sz="0" w:space="0" w:color="auto"/>
            <w:bottom w:val="none" w:sz="0" w:space="0" w:color="auto"/>
            <w:right w:val="none" w:sz="0" w:space="0" w:color="auto"/>
          </w:divBdr>
        </w:div>
      </w:divsChild>
    </w:div>
    <w:div w:id="1743485752">
      <w:bodyDiv w:val="1"/>
      <w:marLeft w:val="0"/>
      <w:marRight w:val="0"/>
      <w:marTop w:val="0"/>
      <w:marBottom w:val="0"/>
      <w:divBdr>
        <w:top w:val="none" w:sz="0" w:space="0" w:color="auto"/>
        <w:left w:val="none" w:sz="0" w:space="0" w:color="auto"/>
        <w:bottom w:val="none" w:sz="0" w:space="0" w:color="auto"/>
        <w:right w:val="none" w:sz="0" w:space="0" w:color="auto"/>
      </w:divBdr>
      <w:divsChild>
        <w:div w:id="923997048">
          <w:marLeft w:val="0"/>
          <w:marRight w:val="0"/>
          <w:marTop w:val="0"/>
          <w:marBottom w:val="0"/>
          <w:divBdr>
            <w:top w:val="none" w:sz="0" w:space="0" w:color="auto"/>
            <w:left w:val="none" w:sz="0" w:space="0" w:color="auto"/>
            <w:bottom w:val="none" w:sz="0" w:space="0" w:color="auto"/>
            <w:right w:val="none" w:sz="0" w:space="0" w:color="auto"/>
          </w:divBdr>
        </w:div>
      </w:divsChild>
    </w:div>
    <w:div w:id="1770008546">
      <w:bodyDiv w:val="1"/>
      <w:marLeft w:val="0"/>
      <w:marRight w:val="0"/>
      <w:marTop w:val="0"/>
      <w:marBottom w:val="0"/>
      <w:divBdr>
        <w:top w:val="none" w:sz="0" w:space="0" w:color="auto"/>
        <w:left w:val="none" w:sz="0" w:space="0" w:color="auto"/>
        <w:bottom w:val="none" w:sz="0" w:space="0" w:color="auto"/>
        <w:right w:val="none" w:sz="0" w:space="0" w:color="auto"/>
      </w:divBdr>
      <w:divsChild>
        <w:div w:id="361784586">
          <w:marLeft w:val="0"/>
          <w:marRight w:val="0"/>
          <w:marTop w:val="0"/>
          <w:marBottom w:val="0"/>
          <w:divBdr>
            <w:top w:val="none" w:sz="0" w:space="0" w:color="auto"/>
            <w:left w:val="none" w:sz="0" w:space="0" w:color="auto"/>
            <w:bottom w:val="none" w:sz="0" w:space="0" w:color="auto"/>
            <w:right w:val="none" w:sz="0" w:space="0" w:color="auto"/>
          </w:divBdr>
        </w:div>
      </w:divsChild>
    </w:div>
    <w:div w:id="1884710710">
      <w:bodyDiv w:val="1"/>
      <w:marLeft w:val="0"/>
      <w:marRight w:val="0"/>
      <w:marTop w:val="0"/>
      <w:marBottom w:val="0"/>
      <w:divBdr>
        <w:top w:val="none" w:sz="0" w:space="0" w:color="auto"/>
        <w:left w:val="none" w:sz="0" w:space="0" w:color="auto"/>
        <w:bottom w:val="none" w:sz="0" w:space="0" w:color="auto"/>
        <w:right w:val="none" w:sz="0" w:space="0" w:color="auto"/>
      </w:divBdr>
      <w:divsChild>
        <w:div w:id="1970549459">
          <w:marLeft w:val="0"/>
          <w:marRight w:val="0"/>
          <w:marTop w:val="0"/>
          <w:marBottom w:val="0"/>
          <w:divBdr>
            <w:top w:val="none" w:sz="0" w:space="0" w:color="auto"/>
            <w:left w:val="none" w:sz="0" w:space="0" w:color="auto"/>
            <w:bottom w:val="none" w:sz="0" w:space="0" w:color="auto"/>
            <w:right w:val="none" w:sz="0" w:space="0" w:color="auto"/>
          </w:divBdr>
          <w:divsChild>
            <w:div w:id="3364215">
              <w:marLeft w:val="0"/>
              <w:marRight w:val="0"/>
              <w:marTop w:val="0"/>
              <w:marBottom w:val="0"/>
              <w:divBdr>
                <w:top w:val="none" w:sz="0" w:space="0" w:color="auto"/>
                <w:left w:val="none" w:sz="0" w:space="0" w:color="auto"/>
                <w:bottom w:val="none" w:sz="0" w:space="0" w:color="auto"/>
                <w:right w:val="none" w:sz="0" w:space="0" w:color="auto"/>
              </w:divBdr>
            </w:div>
            <w:div w:id="52654885">
              <w:marLeft w:val="0"/>
              <w:marRight w:val="0"/>
              <w:marTop w:val="0"/>
              <w:marBottom w:val="0"/>
              <w:divBdr>
                <w:top w:val="none" w:sz="0" w:space="0" w:color="auto"/>
                <w:left w:val="none" w:sz="0" w:space="0" w:color="auto"/>
                <w:bottom w:val="none" w:sz="0" w:space="0" w:color="auto"/>
                <w:right w:val="none" w:sz="0" w:space="0" w:color="auto"/>
              </w:divBdr>
            </w:div>
            <w:div w:id="92669607">
              <w:marLeft w:val="0"/>
              <w:marRight w:val="0"/>
              <w:marTop w:val="0"/>
              <w:marBottom w:val="0"/>
              <w:divBdr>
                <w:top w:val="none" w:sz="0" w:space="0" w:color="auto"/>
                <w:left w:val="none" w:sz="0" w:space="0" w:color="auto"/>
                <w:bottom w:val="none" w:sz="0" w:space="0" w:color="auto"/>
                <w:right w:val="none" w:sz="0" w:space="0" w:color="auto"/>
              </w:divBdr>
            </w:div>
            <w:div w:id="139077481">
              <w:marLeft w:val="0"/>
              <w:marRight w:val="0"/>
              <w:marTop w:val="0"/>
              <w:marBottom w:val="0"/>
              <w:divBdr>
                <w:top w:val="none" w:sz="0" w:space="0" w:color="auto"/>
                <w:left w:val="none" w:sz="0" w:space="0" w:color="auto"/>
                <w:bottom w:val="none" w:sz="0" w:space="0" w:color="auto"/>
                <w:right w:val="none" w:sz="0" w:space="0" w:color="auto"/>
              </w:divBdr>
            </w:div>
            <w:div w:id="322242147">
              <w:marLeft w:val="0"/>
              <w:marRight w:val="0"/>
              <w:marTop w:val="0"/>
              <w:marBottom w:val="0"/>
              <w:divBdr>
                <w:top w:val="none" w:sz="0" w:space="0" w:color="auto"/>
                <w:left w:val="none" w:sz="0" w:space="0" w:color="auto"/>
                <w:bottom w:val="none" w:sz="0" w:space="0" w:color="auto"/>
                <w:right w:val="none" w:sz="0" w:space="0" w:color="auto"/>
              </w:divBdr>
            </w:div>
            <w:div w:id="461463223">
              <w:marLeft w:val="0"/>
              <w:marRight w:val="0"/>
              <w:marTop w:val="0"/>
              <w:marBottom w:val="0"/>
              <w:divBdr>
                <w:top w:val="none" w:sz="0" w:space="0" w:color="auto"/>
                <w:left w:val="none" w:sz="0" w:space="0" w:color="auto"/>
                <w:bottom w:val="none" w:sz="0" w:space="0" w:color="auto"/>
                <w:right w:val="none" w:sz="0" w:space="0" w:color="auto"/>
              </w:divBdr>
            </w:div>
            <w:div w:id="506677149">
              <w:marLeft w:val="0"/>
              <w:marRight w:val="0"/>
              <w:marTop w:val="0"/>
              <w:marBottom w:val="0"/>
              <w:divBdr>
                <w:top w:val="none" w:sz="0" w:space="0" w:color="auto"/>
                <w:left w:val="none" w:sz="0" w:space="0" w:color="auto"/>
                <w:bottom w:val="none" w:sz="0" w:space="0" w:color="auto"/>
                <w:right w:val="none" w:sz="0" w:space="0" w:color="auto"/>
              </w:divBdr>
            </w:div>
            <w:div w:id="651718056">
              <w:marLeft w:val="0"/>
              <w:marRight w:val="0"/>
              <w:marTop w:val="0"/>
              <w:marBottom w:val="0"/>
              <w:divBdr>
                <w:top w:val="none" w:sz="0" w:space="0" w:color="auto"/>
                <w:left w:val="none" w:sz="0" w:space="0" w:color="auto"/>
                <w:bottom w:val="none" w:sz="0" w:space="0" w:color="auto"/>
                <w:right w:val="none" w:sz="0" w:space="0" w:color="auto"/>
              </w:divBdr>
            </w:div>
            <w:div w:id="1213924833">
              <w:marLeft w:val="0"/>
              <w:marRight w:val="0"/>
              <w:marTop w:val="0"/>
              <w:marBottom w:val="0"/>
              <w:divBdr>
                <w:top w:val="none" w:sz="0" w:space="0" w:color="auto"/>
                <w:left w:val="none" w:sz="0" w:space="0" w:color="auto"/>
                <w:bottom w:val="none" w:sz="0" w:space="0" w:color="auto"/>
                <w:right w:val="none" w:sz="0" w:space="0" w:color="auto"/>
              </w:divBdr>
            </w:div>
            <w:div w:id="1241987546">
              <w:marLeft w:val="0"/>
              <w:marRight w:val="0"/>
              <w:marTop w:val="0"/>
              <w:marBottom w:val="0"/>
              <w:divBdr>
                <w:top w:val="none" w:sz="0" w:space="0" w:color="auto"/>
                <w:left w:val="none" w:sz="0" w:space="0" w:color="auto"/>
                <w:bottom w:val="none" w:sz="0" w:space="0" w:color="auto"/>
                <w:right w:val="none" w:sz="0" w:space="0" w:color="auto"/>
              </w:divBdr>
            </w:div>
            <w:div w:id="1508060430">
              <w:marLeft w:val="0"/>
              <w:marRight w:val="0"/>
              <w:marTop w:val="0"/>
              <w:marBottom w:val="0"/>
              <w:divBdr>
                <w:top w:val="none" w:sz="0" w:space="0" w:color="auto"/>
                <w:left w:val="none" w:sz="0" w:space="0" w:color="auto"/>
                <w:bottom w:val="none" w:sz="0" w:space="0" w:color="auto"/>
                <w:right w:val="none" w:sz="0" w:space="0" w:color="auto"/>
              </w:divBdr>
            </w:div>
            <w:div w:id="1620070836">
              <w:marLeft w:val="0"/>
              <w:marRight w:val="0"/>
              <w:marTop w:val="0"/>
              <w:marBottom w:val="0"/>
              <w:divBdr>
                <w:top w:val="none" w:sz="0" w:space="0" w:color="auto"/>
                <w:left w:val="none" w:sz="0" w:space="0" w:color="auto"/>
                <w:bottom w:val="none" w:sz="0" w:space="0" w:color="auto"/>
                <w:right w:val="none" w:sz="0" w:space="0" w:color="auto"/>
              </w:divBdr>
            </w:div>
            <w:div w:id="1764717574">
              <w:marLeft w:val="0"/>
              <w:marRight w:val="0"/>
              <w:marTop w:val="0"/>
              <w:marBottom w:val="0"/>
              <w:divBdr>
                <w:top w:val="none" w:sz="0" w:space="0" w:color="auto"/>
                <w:left w:val="none" w:sz="0" w:space="0" w:color="auto"/>
                <w:bottom w:val="none" w:sz="0" w:space="0" w:color="auto"/>
                <w:right w:val="none" w:sz="0" w:space="0" w:color="auto"/>
              </w:divBdr>
            </w:div>
            <w:div w:id="1982150652">
              <w:marLeft w:val="0"/>
              <w:marRight w:val="0"/>
              <w:marTop w:val="0"/>
              <w:marBottom w:val="0"/>
              <w:divBdr>
                <w:top w:val="none" w:sz="0" w:space="0" w:color="auto"/>
                <w:left w:val="none" w:sz="0" w:space="0" w:color="auto"/>
                <w:bottom w:val="none" w:sz="0" w:space="0" w:color="auto"/>
                <w:right w:val="none" w:sz="0" w:space="0" w:color="auto"/>
              </w:divBdr>
            </w:div>
            <w:div w:id="203785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386">
      <w:bodyDiv w:val="1"/>
      <w:marLeft w:val="0"/>
      <w:marRight w:val="0"/>
      <w:marTop w:val="0"/>
      <w:marBottom w:val="0"/>
      <w:divBdr>
        <w:top w:val="none" w:sz="0" w:space="0" w:color="auto"/>
        <w:left w:val="none" w:sz="0" w:space="0" w:color="auto"/>
        <w:bottom w:val="none" w:sz="0" w:space="0" w:color="auto"/>
        <w:right w:val="none" w:sz="0" w:space="0" w:color="auto"/>
      </w:divBdr>
      <w:divsChild>
        <w:div w:id="171989678">
          <w:marLeft w:val="0"/>
          <w:marRight w:val="0"/>
          <w:marTop w:val="0"/>
          <w:marBottom w:val="0"/>
          <w:divBdr>
            <w:top w:val="none" w:sz="0" w:space="0" w:color="auto"/>
            <w:left w:val="none" w:sz="0" w:space="0" w:color="auto"/>
            <w:bottom w:val="none" w:sz="0" w:space="0" w:color="auto"/>
            <w:right w:val="none" w:sz="0" w:space="0" w:color="auto"/>
          </w:divBdr>
        </w:div>
      </w:divsChild>
    </w:div>
    <w:div w:id="1891918011">
      <w:bodyDiv w:val="1"/>
      <w:marLeft w:val="0"/>
      <w:marRight w:val="0"/>
      <w:marTop w:val="0"/>
      <w:marBottom w:val="0"/>
      <w:divBdr>
        <w:top w:val="none" w:sz="0" w:space="0" w:color="auto"/>
        <w:left w:val="none" w:sz="0" w:space="0" w:color="auto"/>
        <w:bottom w:val="none" w:sz="0" w:space="0" w:color="auto"/>
        <w:right w:val="none" w:sz="0" w:space="0" w:color="auto"/>
      </w:divBdr>
      <w:divsChild>
        <w:div w:id="909851995">
          <w:marLeft w:val="0"/>
          <w:marRight w:val="0"/>
          <w:marTop w:val="0"/>
          <w:marBottom w:val="0"/>
          <w:divBdr>
            <w:top w:val="none" w:sz="0" w:space="0" w:color="auto"/>
            <w:left w:val="none" w:sz="0" w:space="0" w:color="auto"/>
            <w:bottom w:val="none" w:sz="0" w:space="0" w:color="auto"/>
            <w:right w:val="none" w:sz="0" w:space="0" w:color="auto"/>
          </w:divBdr>
        </w:div>
      </w:divsChild>
    </w:div>
    <w:div w:id="1915309553">
      <w:bodyDiv w:val="1"/>
      <w:marLeft w:val="0"/>
      <w:marRight w:val="0"/>
      <w:marTop w:val="0"/>
      <w:marBottom w:val="0"/>
      <w:divBdr>
        <w:top w:val="none" w:sz="0" w:space="0" w:color="auto"/>
        <w:left w:val="none" w:sz="0" w:space="0" w:color="auto"/>
        <w:bottom w:val="none" w:sz="0" w:space="0" w:color="auto"/>
        <w:right w:val="none" w:sz="0" w:space="0" w:color="auto"/>
      </w:divBdr>
      <w:divsChild>
        <w:div w:id="385644395">
          <w:marLeft w:val="0"/>
          <w:marRight w:val="0"/>
          <w:marTop w:val="0"/>
          <w:marBottom w:val="0"/>
          <w:divBdr>
            <w:top w:val="none" w:sz="0" w:space="0" w:color="auto"/>
            <w:left w:val="none" w:sz="0" w:space="0" w:color="auto"/>
            <w:bottom w:val="none" w:sz="0" w:space="0" w:color="auto"/>
            <w:right w:val="none" w:sz="0" w:space="0" w:color="auto"/>
          </w:divBdr>
        </w:div>
      </w:divsChild>
    </w:div>
    <w:div w:id="1959986083">
      <w:bodyDiv w:val="1"/>
      <w:marLeft w:val="0"/>
      <w:marRight w:val="0"/>
      <w:marTop w:val="0"/>
      <w:marBottom w:val="0"/>
      <w:divBdr>
        <w:top w:val="none" w:sz="0" w:space="0" w:color="auto"/>
        <w:left w:val="none" w:sz="0" w:space="0" w:color="auto"/>
        <w:bottom w:val="none" w:sz="0" w:space="0" w:color="auto"/>
        <w:right w:val="none" w:sz="0" w:space="0" w:color="auto"/>
      </w:divBdr>
      <w:divsChild>
        <w:div w:id="456605723">
          <w:marLeft w:val="720"/>
          <w:marRight w:val="0"/>
          <w:marTop w:val="115"/>
          <w:marBottom w:val="0"/>
          <w:divBdr>
            <w:top w:val="none" w:sz="0" w:space="0" w:color="auto"/>
            <w:left w:val="none" w:sz="0" w:space="0" w:color="auto"/>
            <w:bottom w:val="none" w:sz="0" w:space="0" w:color="auto"/>
            <w:right w:val="none" w:sz="0" w:space="0" w:color="auto"/>
          </w:divBdr>
        </w:div>
        <w:div w:id="1618953060">
          <w:marLeft w:val="720"/>
          <w:marRight w:val="0"/>
          <w:marTop w:val="115"/>
          <w:marBottom w:val="0"/>
          <w:divBdr>
            <w:top w:val="none" w:sz="0" w:space="0" w:color="auto"/>
            <w:left w:val="none" w:sz="0" w:space="0" w:color="auto"/>
            <w:bottom w:val="none" w:sz="0" w:space="0" w:color="auto"/>
            <w:right w:val="none" w:sz="0" w:space="0" w:color="auto"/>
          </w:divBdr>
        </w:div>
        <w:div w:id="1662540048">
          <w:marLeft w:val="720"/>
          <w:marRight w:val="0"/>
          <w:marTop w:val="115"/>
          <w:marBottom w:val="0"/>
          <w:divBdr>
            <w:top w:val="none" w:sz="0" w:space="0" w:color="auto"/>
            <w:left w:val="none" w:sz="0" w:space="0" w:color="auto"/>
            <w:bottom w:val="none" w:sz="0" w:space="0" w:color="auto"/>
            <w:right w:val="none" w:sz="0" w:space="0" w:color="auto"/>
          </w:divBdr>
        </w:div>
      </w:divsChild>
    </w:div>
    <w:div w:id="1962151451">
      <w:bodyDiv w:val="1"/>
      <w:marLeft w:val="0"/>
      <w:marRight w:val="0"/>
      <w:marTop w:val="0"/>
      <w:marBottom w:val="0"/>
      <w:divBdr>
        <w:top w:val="none" w:sz="0" w:space="0" w:color="auto"/>
        <w:left w:val="none" w:sz="0" w:space="0" w:color="auto"/>
        <w:bottom w:val="none" w:sz="0" w:space="0" w:color="auto"/>
        <w:right w:val="none" w:sz="0" w:space="0" w:color="auto"/>
      </w:divBdr>
      <w:divsChild>
        <w:div w:id="1885747570">
          <w:marLeft w:val="0"/>
          <w:marRight w:val="0"/>
          <w:marTop w:val="0"/>
          <w:marBottom w:val="0"/>
          <w:divBdr>
            <w:top w:val="none" w:sz="0" w:space="0" w:color="auto"/>
            <w:left w:val="none" w:sz="0" w:space="0" w:color="auto"/>
            <w:bottom w:val="none" w:sz="0" w:space="0" w:color="auto"/>
            <w:right w:val="none" w:sz="0" w:space="0" w:color="auto"/>
          </w:divBdr>
        </w:div>
      </w:divsChild>
    </w:div>
    <w:div w:id="2013604298">
      <w:bodyDiv w:val="1"/>
      <w:marLeft w:val="0"/>
      <w:marRight w:val="0"/>
      <w:marTop w:val="0"/>
      <w:marBottom w:val="0"/>
      <w:divBdr>
        <w:top w:val="none" w:sz="0" w:space="0" w:color="auto"/>
        <w:left w:val="none" w:sz="0" w:space="0" w:color="auto"/>
        <w:bottom w:val="none" w:sz="0" w:space="0" w:color="auto"/>
        <w:right w:val="none" w:sz="0" w:space="0" w:color="auto"/>
      </w:divBdr>
      <w:divsChild>
        <w:div w:id="532966481">
          <w:marLeft w:val="0"/>
          <w:marRight w:val="0"/>
          <w:marTop w:val="0"/>
          <w:marBottom w:val="0"/>
          <w:divBdr>
            <w:top w:val="none" w:sz="0" w:space="0" w:color="auto"/>
            <w:left w:val="none" w:sz="0" w:space="0" w:color="auto"/>
            <w:bottom w:val="none" w:sz="0" w:space="0" w:color="auto"/>
            <w:right w:val="none" w:sz="0" w:space="0" w:color="auto"/>
          </w:divBdr>
        </w:div>
      </w:divsChild>
    </w:div>
    <w:div w:id="2034259463">
      <w:bodyDiv w:val="1"/>
      <w:marLeft w:val="0"/>
      <w:marRight w:val="0"/>
      <w:marTop w:val="0"/>
      <w:marBottom w:val="0"/>
      <w:divBdr>
        <w:top w:val="none" w:sz="0" w:space="0" w:color="auto"/>
        <w:left w:val="none" w:sz="0" w:space="0" w:color="auto"/>
        <w:bottom w:val="none" w:sz="0" w:space="0" w:color="auto"/>
        <w:right w:val="none" w:sz="0" w:space="0" w:color="auto"/>
      </w:divBdr>
      <w:divsChild>
        <w:div w:id="561332612">
          <w:marLeft w:val="0"/>
          <w:marRight w:val="0"/>
          <w:marTop w:val="0"/>
          <w:marBottom w:val="0"/>
          <w:divBdr>
            <w:top w:val="none" w:sz="0" w:space="0" w:color="auto"/>
            <w:left w:val="none" w:sz="0" w:space="0" w:color="auto"/>
            <w:bottom w:val="none" w:sz="0" w:space="0" w:color="auto"/>
            <w:right w:val="none" w:sz="0" w:space="0" w:color="auto"/>
          </w:divBdr>
        </w:div>
      </w:divsChild>
    </w:div>
    <w:div w:id="2036812044">
      <w:bodyDiv w:val="1"/>
      <w:marLeft w:val="0"/>
      <w:marRight w:val="0"/>
      <w:marTop w:val="0"/>
      <w:marBottom w:val="0"/>
      <w:divBdr>
        <w:top w:val="none" w:sz="0" w:space="0" w:color="auto"/>
        <w:left w:val="none" w:sz="0" w:space="0" w:color="auto"/>
        <w:bottom w:val="none" w:sz="0" w:space="0" w:color="auto"/>
        <w:right w:val="none" w:sz="0" w:space="0" w:color="auto"/>
      </w:divBdr>
      <w:divsChild>
        <w:div w:id="734399385">
          <w:marLeft w:val="0"/>
          <w:marRight w:val="0"/>
          <w:marTop w:val="0"/>
          <w:marBottom w:val="0"/>
          <w:divBdr>
            <w:top w:val="none" w:sz="0" w:space="0" w:color="auto"/>
            <w:left w:val="none" w:sz="0" w:space="0" w:color="auto"/>
            <w:bottom w:val="none" w:sz="0" w:space="0" w:color="auto"/>
            <w:right w:val="none" w:sz="0" w:space="0" w:color="auto"/>
          </w:divBdr>
        </w:div>
      </w:divsChild>
    </w:div>
    <w:div w:id="2050835408">
      <w:bodyDiv w:val="1"/>
      <w:marLeft w:val="0"/>
      <w:marRight w:val="0"/>
      <w:marTop w:val="0"/>
      <w:marBottom w:val="0"/>
      <w:divBdr>
        <w:top w:val="none" w:sz="0" w:space="0" w:color="auto"/>
        <w:left w:val="none" w:sz="0" w:space="0" w:color="auto"/>
        <w:bottom w:val="none" w:sz="0" w:space="0" w:color="auto"/>
        <w:right w:val="none" w:sz="0" w:space="0" w:color="auto"/>
      </w:divBdr>
      <w:divsChild>
        <w:div w:id="896357582">
          <w:marLeft w:val="0"/>
          <w:marRight w:val="0"/>
          <w:marTop w:val="134"/>
          <w:marBottom w:val="0"/>
          <w:divBdr>
            <w:top w:val="none" w:sz="0" w:space="0" w:color="auto"/>
            <w:left w:val="none" w:sz="0" w:space="0" w:color="auto"/>
            <w:bottom w:val="none" w:sz="0" w:space="0" w:color="auto"/>
            <w:right w:val="none" w:sz="0" w:space="0" w:color="auto"/>
          </w:divBdr>
        </w:div>
      </w:divsChild>
    </w:div>
    <w:div w:id="2054383905">
      <w:bodyDiv w:val="1"/>
      <w:marLeft w:val="0"/>
      <w:marRight w:val="0"/>
      <w:marTop w:val="0"/>
      <w:marBottom w:val="0"/>
      <w:divBdr>
        <w:top w:val="none" w:sz="0" w:space="0" w:color="auto"/>
        <w:left w:val="none" w:sz="0" w:space="0" w:color="auto"/>
        <w:bottom w:val="none" w:sz="0" w:space="0" w:color="auto"/>
        <w:right w:val="none" w:sz="0" w:space="0" w:color="auto"/>
      </w:divBdr>
      <w:divsChild>
        <w:div w:id="290407432">
          <w:marLeft w:val="0"/>
          <w:marRight w:val="0"/>
          <w:marTop w:val="0"/>
          <w:marBottom w:val="0"/>
          <w:divBdr>
            <w:top w:val="none" w:sz="0" w:space="0" w:color="auto"/>
            <w:left w:val="none" w:sz="0" w:space="0" w:color="auto"/>
            <w:bottom w:val="none" w:sz="0" w:space="0" w:color="auto"/>
            <w:right w:val="none" w:sz="0" w:space="0" w:color="auto"/>
          </w:divBdr>
          <w:divsChild>
            <w:div w:id="41248900">
              <w:marLeft w:val="0"/>
              <w:marRight w:val="0"/>
              <w:marTop w:val="0"/>
              <w:marBottom w:val="0"/>
              <w:divBdr>
                <w:top w:val="none" w:sz="0" w:space="0" w:color="auto"/>
                <w:left w:val="none" w:sz="0" w:space="0" w:color="auto"/>
                <w:bottom w:val="none" w:sz="0" w:space="0" w:color="auto"/>
                <w:right w:val="none" w:sz="0" w:space="0" w:color="auto"/>
              </w:divBdr>
            </w:div>
            <w:div w:id="712775732">
              <w:marLeft w:val="0"/>
              <w:marRight w:val="0"/>
              <w:marTop w:val="0"/>
              <w:marBottom w:val="0"/>
              <w:divBdr>
                <w:top w:val="none" w:sz="0" w:space="0" w:color="auto"/>
                <w:left w:val="none" w:sz="0" w:space="0" w:color="auto"/>
                <w:bottom w:val="none" w:sz="0" w:space="0" w:color="auto"/>
                <w:right w:val="none" w:sz="0" w:space="0" w:color="auto"/>
              </w:divBdr>
            </w:div>
            <w:div w:id="150866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393024">
      <w:bodyDiv w:val="1"/>
      <w:marLeft w:val="0"/>
      <w:marRight w:val="0"/>
      <w:marTop w:val="0"/>
      <w:marBottom w:val="0"/>
      <w:divBdr>
        <w:top w:val="none" w:sz="0" w:space="0" w:color="auto"/>
        <w:left w:val="none" w:sz="0" w:space="0" w:color="auto"/>
        <w:bottom w:val="none" w:sz="0" w:space="0" w:color="auto"/>
        <w:right w:val="none" w:sz="0" w:space="0" w:color="auto"/>
      </w:divBdr>
      <w:divsChild>
        <w:div w:id="1077899392">
          <w:marLeft w:val="0"/>
          <w:marRight w:val="0"/>
          <w:marTop w:val="0"/>
          <w:marBottom w:val="0"/>
          <w:divBdr>
            <w:top w:val="none" w:sz="0" w:space="0" w:color="auto"/>
            <w:left w:val="none" w:sz="0" w:space="0" w:color="auto"/>
            <w:bottom w:val="none" w:sz="0" w:space="0" w:color="auto"/>
            <w:right w:val="none" w:sz="0" w:space="0" w:color="auto"/>
          </w:divBdr>
          <w:divsChild>
            <w:div w:id="600987959">
              <w:marLeft w:val="0"/>
              <w:marRight w:val="0"/>
              <w:marTop w:val="0"/>
              <w:marBottom w:val="0"/>
              <w:divBdr>
                <w:top w:val="none" w:sz="0" w:space="0" w:color="auto"/>
                <w:left w:val="none" w:sz="0" w:space="0" w:color="auto"/>
                <w:bottom w:val="none" w:sz="0" w:space="0" w:color="auto"/>
                <w:right w:val="none" w:sz="0" w:space="0" w:color="auto"/>
              </w:divBdr>
            </w:div>
            <w:div w:id="73219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00492">
      <w:bodyDiv w:val="1"/>
      <w:marLeft w:val="0"/>
      <w:marRight w:val="0"/>
      <w:marTop w:val="0"/>
      <w:marBottom w:val="0"/>
      <w:divBdr>
        <w:top w:val="none" w:sz="0" w:space="0" w:color="auto"/>
        <w:left w:val="none" w:sz="0" w:space="0" w:color="auto"/>
        <w:bottom w:val="none" w:sz="0" w:space="0" w:color="auto"/>
        <w:right w:val="none" w:sz="0" w:space="0" w:color="auto"/>
      </w:divBdr>
      <w:divsChild>
        <w:div w:id="401753560">
          <w:marLeft w:val="0"/>
          <w:marRight w:val="0"/>
          <w:marTop w:val="0"/>
          <w:marBottom w:val="0"/>
          <w:divBdr>
            <w:top w:val="none" w:sz="0" w:space="0" w:color="auto"/>
            <w:left w:val="none" w:sz="0" w:space="0" w:color="auto"/>
            <w:bottom w:val="none" w:sz="0" w:space="0" w:color="auto"/>
            <w:right w:val="none" w:sz="0" w:space="0" w:color="auto"/>
          </w:divBdr>
        </w:div>
      </w:divsChild>
    </w:div>
    <w:div w:id="2099016300">
      <w:bodyDiv w:val="1"/>
      <w:marLeft w:val="0"/>
      <w:marRight w:val="0"/>
      <w:marTop w:val="0"/>
      <w:marBottom w:val="0"/>
      <w:divBdr>
        <w:top w:val="none" w:sz="0" w:space="0" w:color="auto"/>
        <w:left w:val="none" w:sz="0" w:space="0" w:color="auto"/>
        <w:bottom w:val="none" w:sz="0" w:space="0" w:color="auto"/>
        <w:right w:val="none" w:sz="0" w:space="0" w:color="auto"/>
      </w:divBdr>
      <w:divsChild>
        <w:div w:id="2060203185">
          <w:marLeft w:val="0"/>
          <w:marRight w:val="0"/>
          <w:marTop w:val="0"/>
          <w:marBottom w:val="0"/>
          <w:divBdr>
            <w:top w:val="none" w:sz="0" w:space="0" w:color="auto"/>
            <w:left w:val="none" w:sz="0" w:space="0" w:color="auto"/>
            <w:bottom w:val="none" w:sz="0" w:space="0" w:color="auto"/>
            <w:right w:val="none" w:sz="0" w:space="0" w:color="auto"/>
          </w:divBdr>
          <w:divsChild>
            <w:div w:id="139812176">
              <w:marLeft w:val="0"/>
              <w:marRight w:val="0"/>
              <w:marTop w:val="0"/>
              <w:marBottom w:val="0"/>
              <w:divBdr>
                <w:top w:val="none" w:sz="0" w:space="0" w:color="auto"/>
                <w:left w:val="none" w:sz="0" w:space="0" w:color="auto"/>
                <w:bottom w:val="none" w:sz="0" w:space="0" w:color="auto"/>
                <w:right w:val="none" w:sz="0" w:space="0" w:color="auto"/>
              </w:divBdr>
            </w:div>
            <w:div w:id="389572005">
              <w:marLeft w:val="0"/>
              <w:marRight w:val="0"/>
              <w:marTop w:val="0"/>
              <w:marBottom w:val="0"/>
              <w:divBdr>
                <w:top w:val="none" w:sz="0" w:space="0" w:color="auto"/>
                <w:left w:val="none" w:sz="0" w:space="0" w:color="auto"/>
                <w:bottom w:val="none" w:sz="0" w:space="0" w:color="auto"/>
                <w:right w:val="none" w:sz="0" w:space="0" w:color="auto"/>
              </w:divBdr>
            </w:div>
            <w:div w:id="197860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950062">
      <w:bodyDiv w:val="1"/>
      <w:marLeft w:val="0"/>
      <w:marRight w:val="0"/>
      <w:marTop w:val="0"/>
      <w:marBottom w:val="0"/>
      <w:divBdr>
        <w:top w:val="none" w:sz="0" w:space="0" w:color="auto"/>
        <w:left w:val="none" w:sz="0" w:space="0" w:color="auto"/>
        <w:bottom w:val="none" w:sz="0" w:space="0" w:color="auto"/>
        <w:right w:val="none" w:sz="0" w:space="0" w:color="auto"/>
      </w:divBdr>
      <w:divsChild>
        <w:div w:id="1298292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4.jpeg"/><Relationship Id="rId10"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 Id="rId2" Type="http://schemas.openxmlformats.org/officeDocument/2006/relationships/image" Target="media/image2.pn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5D6D5F-CC13-554F-AB41-43A964F77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18</Pages>
  <Words>5550</Words>
  <Characters>31637</Characters>
  <Application>Microsoft Macintosh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RENCANA PELAKSANAAN PEMBELAJARAN</vt:lpstr>
    </vt:vector>
  </TitlesOfParts>
  <Company>Hewlett-Packard Company</Company>
  <LinksUpToDate>false</LinksUpToDate>
  <CharactersWithSpaces>37113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RENCANA PELAKSANAAN PEMBELAJARAN</dc:title>
  <dc:subject/>
  <dc:creator>user</dc:creator>
  <cp:keywords/>
  <cp:lastModifiedBy>Saldhy Putranto</cp:lastModifiedBy>
  <cp:revision>5</cp:revision>
  <dcterms:created xsi:type="dcterms:W3CDTF">2019-11-28T01:34:00Z</dcterms:created>
  <dcterms:modified xsi:type="dcterms:W3CDTF">2019-11-28T02:34:00Z</dcterms:modified>
</cp:coreProperties>
</file>