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bookmarkStart w:id="0" w:name="_GoBack"/>
      <w:bookmarkEnd w:id="0"/>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r>
        <w:rPr>
          <w:rFonts w:ascii="Arial" w:hAnsi="Arial" w:cs="Arial"/>
          <w:bCs w:val="0"/>
          <w:color w:val="050505"/>
          <w:sz w:val="56"/>
          <w:szCs w:val="56"/>
        </w:rPr>
        <w:t>BUSINESS ENGLISH</w:t>
      </w: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r>
        <w:rPr>
          <w:rFonts w:ascii="Arial" w:hAnsi="Arial" w:cs="Arial"/>
          <w:bCs w:val="0"/>
          <w:color w:val="050505"/>
          <w:sz w:val="56"/>
          <w:szCs w:val="56"/>
        </w:rPr>
        <w:t>SESSION 5</w:t>
      </w: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r>
        <w:rPr>
          <w:rFonts w:ascii="Arial" w:hAnsi="Arial" w:cs="Arial"/>
          <w:bCs w:val="0"/>
          <w:color w:val="050505"/>
          <w:sz w:val="56"/>
          <w:szCs w:val="56"/>
        </w:rPr>
        <w:t>(WEEK 6)</w:t>
      </w: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p>
    <w:p w:rsidR="00445489" w:rsidRPr="00445489" w:rsidRDefault="00445489" w:rsidP="00445489">
      <w:pPr>
        <w:pStyle w:val="Heading1"/>
        <w:shd w:val="clear" w:color="auto" w:fill="F5F5F5"/>
        <w:spacing w:before="0" w:beforeAutospacing="0" w:after="150" w:afterAutospacing="0"/>
        <w:jc w:val="center"/>
        <w:rPr>
          <w:rFonts w:ascii="Arial" w:hAnsi="Arial" w:cs="Arial"/>
          <w:bCs w:val="0"/>
          <w:color w:val="050505"/>
          <w:sz w:val="44"/>
          <w:szCs w:val="44"/>
        </w:rPr>
      </w:pPr>
      <w:r w:rsidRPr="00445489">
        <w:rPr>
          <w:rFonts w:ascii="Arial" w:hAnsi="Arial" w:cs="Arial"/>
          <w:bCs w:val="0"/>
          <w:color w:val="050505"/>
          <w:sz w:val="44"/>
          <w:szCs w:val="44"/>
        </w:rPr>
        <w:t>MEIYANTI NURCHAERANI S.S.</w:t>
      </w:r>
      <w:proofErr w:type="gramStart"/>
      <w:r w:rsidRPr="00445489">
        <w:rPr>
          <w:rFonts w:ascii="Arial" w:hAnsi="Arial" w:cs="Arial"/>
          <w:bCs w:val="0"/>
          <w:color w:val="050505"/>
          <w:sz w:val="44"/>
          <w:szCs w:val="44"/>
        </w:rPr>
        <w:t>,M.HUM</w:t>
      </w:r>
      <w:proofErr w:type="gramEnd"/>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r>
        <w:rPr>
          <w:rFonts w:ascii="Arial" w:hAnsi="Arial" w:cs="Arial"/>
          <w:bCs w:val="0"/>
          <w:color w:val="050505"/>
          <w:sz w:val="56"/>
          <w:szCs w:val="56"/>
        </w:rPr>
        <w:t>UNIVERSITAS ESA UNGGUL</w:t>
      </w: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r>
        <w:rPr>
          <w:rFonts w:ascii="Arial" w:hAnsi="Arial" w:cs="Arial"/>
          <w:bCs w:val="0"/>
          <w:color w:val="050505"/>
          <w:sz w:val="56"/>
          <w:szCs w:val="56"/>
        </w:rPr>
        <w:t>JAKARTA</w:t>
      </w: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r>
        <w:rPr>
          <w:rFonts w:ascii="Arial" w:hAnsi="Arial" w:cs="Arial"/>
          <w:bCs w:val="0"/>
          <w:color w:val="050505"/>
          <w:sz w:val="56"/>
          <w:szCs w:val="56"/>
        </w:rPr>
        <w:t>2018</w:t>
      </w:r>
    </w:p>
    <w:p w:rsid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p>
    <w:p w:rsidR="00445489" w:rsidRPr="00445489" w:rsidRDefault="00445489" w:rsidP="00445489">
      <w:pPr>
        <w:pStyle w:val="Heading1"/>
        <w:shd w:val="clear" w:color="auto" w:fill="F5F5F5"/>
        <w:spacing w:before="0" w:beforeAutospacing="0" w:after="150" w:afterAutospacing="0"/>
        <w:jc w:val="center"/>
        <w:rPr>
          <w:rFonts w:ascii="Arial" w:hAnsi="Arial" w:cs="Arial"/>
          <w:bCs w:val="0"/>
          <w:color w:val="050505"/>
          <w:sz w:val="56"/>
          <w:szCs w:val="56"/>
        </w:rPr>
      </w:pPr>
      <w:r w:rsidRPr="00445489">
        <w:rPr>
          <w:rFonts w:ascii="Arial" w:hAnsi="Arial" w:cs="Arial"/>
          <w:bCs w:val="0"/>
          <w:color w:val="050505"/>
          <w:sz w:val="56"/>
          <w:szCs w:val="56"/>
        </w:rPr>
        <w:lastRenderedPageBreak/>
        <w:t>WHAT IS NEGOTIATION?</w:t>
      </w:r>
    </w:p>
    <w:p w:rsidR="00445489" w:rsidRPr="00445489" w:rsidRDefault="00445489" w:rsidP="00445489">
      <w:pPr>
        <w:shd w:val="clear" w:color="auto" w:fill="F5F5F5"/>
        <w:rPr>
          <w:rFonts w:ascii="Arial" w:hAnsi="Arial" w:cs="Arial"/>
          <w:color w:val="050505"/>
          <w:sz w:val="22"/>
          <w:szCs w:val="22"/>
        </w:rPr>
      </w:pPr>
      <w:r w:rsidRPr="00445489">
        <w:rPr>
          <w:rStyle w:val="pull-right"/>
          <w:rFonts w:ascii="Arial" w:hAnsi="Arial" w:cs="Arial"/>
          <w:b/>
          <w:bCs/>
          <w:color w:val="050505"/>
          <w:sz w:val="22"/>
          <w:szCs w:val="22"/>
          <w:shd w:val="clear" w:color="auto" w:fill="EFEDED"/>
        </w:rPr>
        <w:t>See also: </w:t>
      </w:r>
      <w:hyperlink r:id="rId6" w:history="1">
        <w:r w:rsidRPr="00445489">
          <w:rPr>
            <w:rStyle w:val="Hyperlink"/>
            <w:rFonts w:ascii="Arial" w:hAnsi="Arial" w:cs="Arial"/>
            <w:b/>
            <w:bCs/>
            <w:color w:val="022E61"/>
            <w:sz w:val="22"/>
            <w:szCs w:val="22"/>
          </w:rPr>
          <w:t>Transactional Analysis</w:t>
        </w:r>
      </w:hyperlink>
    </w:p>
    <w:p w:rsidR="00445489" w:rsidRPr="00445489" w:rsidRDefault="00445489" w:rsidP="00445489">
      <w:pPr>
        <w:pStyle w:val="lead"/>
        <w:shd w:val="clear" w:color="auto" w:fill="F5F5F5"/>
        <w:spacing w:before="0" w:beforeAutospacing="0" w:after="300" w:afterAutospacing="0"/>
        <w:rPr>
          <w:rFonts w:ascii="Arial" w:hAnsi="Arial" w:cs="Arial"/>
          <w:color w:val="2A2A2A"/>
          <w:sz w:val="22"/>
          <w:szCs w:val="22"/>
        </w:rPr>
      </w:pPr>
      <w:r w:rsidRPr="00445489">
        <w:rPr>
          <w:rFonts w:ascii="Arial" w:hAnsi="Arial" w:cs="Arial"/>
          <w:color w:val="2A2A2A"/>
          <w:sz w:val="22"/>
          <w:szCs w:val="22"/>
        </w:rPr>
        <w:t>Negotiation is a method by which people settle differences. It is a process by which compromise or agreement is reached while avoiding argument and dispute.</w:t>
      </w:r>
    </w:p>
    <w:p w:rsidR="00445489" w:rsidRPr="00445489" w:rsidRDefault="00445489" w:rsidP="00445489">
      <w:pPr>
        <w:pStyle w:val="lead"/>
        <w:shd w:val="clear" w:color="auto" w:fill="F5F5F5"/>
        <w:spacing w:before="0" w:beforeAutospacing="0" w:after="300" w:afterAutospacing="0"/>
        <w:rPr>
          <w:rFonts w:ascii="Arial" w:hAnsi="Arial" w:cs="Arial"/>
          <w:color w:val="2A2A2A"/>
          <w:sz w:val="22"/>
          <w:szCs w:val="22"/>
        </w:rPr>
      </w:pPr>
      <w:r w:rsidRPr="00445489">
        <w:rPr>
          <w:rFonts w:ascii="Arial" w:hAnsi="Arial" w:cs="Arial"/>
          <w:color w:val="2A2A2A"/>
          <w:sz w:val="22"/>
          <w:szCs w:val="22"/>
        </w:rPr>
        <w:t xml:space="preserve">In any disagreement, individuals understandably aim to achieve the best possible outcome for their position (or perhaps an </w:t>
      </w:r>
      <w:proofErr w:type="spellStart"/>
      <w:r w:rsidRPr="00445489">
        <w:rPr>
          <w:rFonts w:ascii="Arial" w:hAnsi="Arial" w:cs="Arial"/>
          <w:color w:val="2A2A2A"/>
          <w:sz w:val="22"/>
          <w:szCs w:val="22"/>
        </w:rPr>
        <w:t>organisation</w:t>
      </w:r>
      <w:proofErr w:type="spellEnd"/>
      <w:r w:rsidRPr="00445489">
        <w:rPr>
          <w:rFonts w:ascii="Arial" w:hAnsi="Arial" w:cs="Arial"/>
          <w:color w:val="2A2A2A"/>
          <w:sz w:val="22"/>
          <w:szCs w:val="22"/>
        </w:rPr>
        <w:t xml:space="preserve"> they represent). However, the principles of fairness, seeking mutual benefit and maintaining a relationship are the keys to a successful outcome.</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Fonts w:ascii="Arial" w:hAnsi="Arial" w:cs="Arial"/>
          <w:b/>
          <w:bCs/>
          <w:color w:val="2A2A2A"/>
          <w:sz w:val="22"/>
          <w:szCs w:val="22"/>
        </w:rPr>
        <w:t>Specific forms of negotiation are used in many situations: international affairs, the legal system, government, industrial disputes or domestic relationships as examples. However, general negotiation skills can be learned and applied in a wide range of activities.  Negotiation skills can be of great benefit in resolving any differences that arise between you and others.</w:t>
      </w:r>
    </w:p>
    <w:p w:rsidR="00445489" w:rsidRPr="00445489" w:rsidRDefault="00AC5B1A" w:rsidP="00445489">
      <w:pPr>
        <w:spacing w:before="300" w:after="300"/>
        <w:rPr>
          <w:rFonts w:ascii="Arial" w:hAnsi="Arial" w:cs="Arial"/>
          <w:sz w:val="22"/>
          <w:szCs w:val="22"/>
        </w:rPr>
      </w:pPr>
      <w:r>
        <w:rPr>
          <w:rFonts w:ascii="Arial" w:hAnsi="Arial" w:cs="Arial"/>
          <w:sz w:val="22"/>
          <w:szCs w:val="22"/>
        </w:rPr>
        <w:pict>
          <v:rect id="_x0000_i1025" style="width:0;height:0" o:hrstd="t" o:hrnoshade="t" o:hr="t" fillcolor="#2a2a2a" stroked="f"/>
        </w:pict>
      </w:r>
    </w:p>
    <w:p w:rsidR="00445489" w:rsidRPr="00445489" w:rsidRDefault="00445489" w:rsidP="00445489">
      <w:pPr>
        <w:pStyle w:val="Heading2"/>
        <w:shd w:val="clear" w:color="auto" w:fill="F5F5F5"/>
        <w:spacing w:before="300" w:beforeAutospacing="0" w:after="150" w:afterAutospacing="0"/>
        <w:rPr>
          <w:rFonts w:ascii="Arial" w:hAnsi="Arial" w:cs="Arial"/>
          <w:b w:val="0"/>
          <w:bCs w:val="0"/>
          <w:color w:val="051035"/>
          <w:sz w:val="22"/>
          <w:szCs w:val="22"/>
        </w:rPr>
      </w:pPr>
      <w:r w:rsidRPr="00445489">
        <w:rPr>
          <w:rFonts w:ascii="Arial" w:hAnsi="Arial" w:cs="Arial"/>
          <w:b w:val="0"/>
          <w:bCs w:val="0"/>
          <w:color w:val="051035"/>
          <w:sz w:val="22"/>
          <w:szCs w:val="22"/>
        </w:rPr>
        <w:t>Stages of Negotiation</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Fonts w:ascii="Arial" w:hAnsi="Arial" w:cs="Arial"/>
          <w:b/>
          <w:bCs/>
          <w:color w:val="2A2A2A"/>
          <w:sz w:val="22"/>
          <w:szCs w:val="22"/>
        </w:rPr>
        <w:t>In order to achieve a desirable outcome, it may be useful to follow a structured approach to negotiation. For example, in a work situation a meeting may need to be arranged in which all parties involved can come together.</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Fonts w:ascii="Arial" w:hAnsi="Arial" w:cs="Arial"/>
          <w:b/>
          <w:bCs/>
          <w:color w:val="2A2A2A"/>
          <w:sz w:val="22"/>
          <w:szCs w:val="22"/>
        </w:rPr>
        <w:t>The process of negotiation includes the following stages:</w:t>
      </w:r>
    </w:p>
    <w:p w:rsidR="00445489" w:rsidRPr="00445489" w:rsidRDefault="00445489" w:rsidP="00445489">
      <w:pPr>
        <w:numPr>
          <w:ilvl w:val="0"/>
          <w:numId w:val="1"/>
        </w:numPr>
        <w:shd w:val="clear" w:color="auto" w:fill="F5F5F5"/>
        <w:spacing w:before="100" w:beforeAutospacing="1" w:after="100" w:afterAutospacing="1"/>
        <w:rPr>
          <w:rFonts w:ascii="Arial" w:hAnsi="Arial" w:cs="Arial"/>
          <w:b/>
          <w:bCs/>
          <w:color w:val="2A2A2A"/>
          <w:sz w:val="22"/>
          <w:szCs w:val="22"/>
        </w:rPr>
      </w:pPr>
      <w:r w:rsidRPr="00445489">
        <w:rPr>
          <w:rFonts w:ascii="Arial" w:hAnsi="Arial" w:cs="Arial"/>
          <w:b/>
          <w:bCs/>
          <w:color w:val="2A2A2A"/>
          <w:sz w:val="22"/>
          <w:szCs w:val="22"/>
        </w:rPr>
        <w:t>Preparation</w:t>
      </w:r>
    </w:p>
    <w:p w:rsidR="00445489" w:rsidRPr="00445489" w:rsidRDefault="00445489" w:rsidP="00445489">
      <w:pPr>
        <w:numPr>
          <w:ilvl w:val="0"/>
          <w:numId w:val="1"/>
        </w:numPr>
        <w:shd w:val="clear" w:color="auto" w:fill="F5F5F5"/>
        <w:spacing w:before="100" w:beforeAutospacing="1" w:after="100" w:afterAutospacing="1"/>
        <w:rPr>
          <w:rFonts w:ascii="Arial" w:hAnsi="Arial" w:cs="Arial"/>
          <w:b/>
          <w:bCs/>
          <w:color w:val="2A2A2A"/>
          <w:sz w:val="22"/>
          <w:szCs w:val="22"/>
        </w:rPr>
      </w:pPr>
      <w:r w:rsidRPr="00445489">
        <w:rPr>
          <w:rFonts w:ascii="Arial" w:hAnsi="Arial" w:cs="Arial"/>
          <w:b/>
          <w:bCs/>
          <w:color w:val="2A2A2A"/>
          <w:sz w:val="22"/>
          <w:szCs w:val="22"/>
        </w:rPr>
        <w:t>Discussion</w:t>
      </w:r>
    </w:p>
    <w:p w:rsidR="00445489" w:rsidRPr="00445489" w:rsidRDefault="00445489" w:rsidP="00445489">
      <w:pPr>
        <w:numPr>
          <w:ilvl w:val="0"/>
          <w:numId w:val="1"/>
        </w:numPr>
        <w:shd w:val="clear" w:color="auto" w:fill="F5F5F5"/>
        <w:spacing w:before="100" w:beforeAutospacing="1" w:after="100" w:afterAutospacing="1"/>
        <w:rPr>
          <w:rFonts w:ascii="Arial" w:hAnsi="Arial" w:cs="Arial"/>
          <w:b/>
          <w:bCs/>
          <w:color w:val="2A2A2A"/>
          <w:sz w:val="22"/>
          <w:szCs w:val="22"/>
        </w:rPr>
      </w:pPr>
      <w:r w:rsidRPr="00445489">
        <w:rPr>
          <w:rFonts w:ascii="Arial" w:hAnsi="Arial" w:cs="Arial"/>
          <w:b/>
          <w:bCs/>
          <w:color w:val="2A2A2A"/>
          <w:sz w:val="22"/>
          <w:szCs w:val="22"/>
        </w:rPr>
        <w:t>Clarification of goals</w:t>
      </w:r>
    </w:p>
    <w:p w:rsidR="00445489" w:rsidRPr="00445489" w:rsidRDefault="00445489" w:rsidP="00445489">
      <w:pPr>
        <w:numPr>
          <w:ilvl w:val="0"/>
          <w:numId w:val="1"/>
        </w:numPr>
        <w:shd w:val="clear" w:color="auto" w:fill="F5F5F5"/>
        <w:spacing w:before="100" w:beforeAutospacing="1" w:after="100" w:afterAutospacing="1"/>
        <w:rPr>
          <w:rFonts w:ascii="Arial" w:hAnsi="Arial" w:cs="Arial"/>
          <w:b/>
          <w:bCs/>
          <w:color w:val="2A2A2A"/>
          <w:sz w:val="22"/>
          <w:szCs w:val="22"/>
        </w:rPr>
      </w:pPr>
      <w:r w:rsidRPr="00445489">
        <w:rPr>
          <w:rFonts w:ascii="Arial" w:hAnsi="Arial" w:cs="Arial"/>
          <w:b/>
          <w:bCs/>
          <w:color w:val="2A2A2A"/>
          <w:sz w:val="22"/>
          <w:szCs w:val="22"/>
        </w:rPr>
        <w:t>Negotiate towards a Win-Win outcome</w:t>
      </w:r>
    </w:p>
    <w:p w:rsidR="00445489" w:rsidRPr="00445489" w:rsidRDefault="00445489" w:rsidP="00445489">
      <w:pPr>
        <w:numPr>
          <w:ilvl w:val="0"/>
          <w:numId w:val="1"/>
        </w:numPr>
        <w:shd w:val="clear" w:color="auto" w:fill="F5F5F5"/>
        <w:spacing w:before="100" w:beforeAutospacing="1" w:after="100" w:afterAutospacing="1"/>
        <w:rPr>
          <w:rFonts w:ascii="Arial" w:hAnsi="Arial" w:cs="Arial"/>
          <w:b/>
          <w:bCs/>
          <w:color w:val="2A2A2A"/>
          <w:sz w:val="22"/>
          <w:szCs w:val="22"/>
        </w:rPr>
      </w:pPr>
      <w:r w:rsidRPr="00445489">
        <w:rPr>
          <w:rFonts w:ascii="Arial" w:hAnsi="Arial" w:cs="Arial"/>
          <w:b/>
          <w:bCs/>
          <w:color w:val="2A2A2A"/>
          <w:sz w:val="22"/>
          <w:szCs w:val="22"/>
        </w:rPr>
        <w:t>Agreement</w:t>
      </w:r>
    </w:p>
    <w:p w:rsidR="00445489" w:rsidRPr="00445489" w:rsidRDefault="00445489" w:rsidP="00445489">
      <w:pPr>
        <w:numPr>
          <w:ilvl w:val="0"/>
          <w:numId w:val="1"/>
        </w:numPr>
        <w:shd w:val="clear" w:color="auto" w:fill="F5F5F5"/>
        <w:spacing w:before="100" w:beforeAutospacing="1" w:after="100" w:afterAutospacing="1"/>
        <w:rPr>
          <w:rFonts w:ascii="Arial" w:hAnsi="Arial" w:cs="Arial"/>
          <w:b/>
          <w:bCs/>
          <w:color w:val="2A2A2A"/>
          <w:sz w:val="22"/>
          <w:szCs w:val="22"/>
        </w:rPr>
      </w:pPr>
      <w:r w:rsidRPr="00445489">
        <w:rPr>
          <w:rFonts w:ascii="Arial" w:hAnsi="Arial" w:cs="Arial"/>
          <w:b/>
          <w:bCs/>
          <w:color w:val="2A2A2A"/>
          <w:sz w:val="22"/>
          <w:szCs w:val="22"/>
        </w:rPr>
        <w:t>Implementation of a course of action</w:t>
      </w:r>
    </w:p>
    <w:p w:rsidR="00445489" w:rsidRPr="00445489" w:rsidRDefault="00AC5B1A" w:rsidP="00445489">
      <w:pPr>
        <w:spacing w:before="300" w:after="300"/>
        <w:rPr>
          <w:rFonts w:ascii="Arial" w:hAnsi="Arial" w:cs="Arial"/>
          <w:sz w:val="22"/>
          <w:szCs w:val="22"/>
        </w:rPr>
      </w:pPr>
      <w:r>
        <w:rPr>
          <w:rFonts w:ascii="Arial" w:hAnsi="Arial" w:cs="Arial"/>
          <w:sz w:val="22"/>
          <w:szCs w:val="22"/>
        </w:rPr>
        <w:pict>
          <v:rect id="_x0000_i1026" style="width:0;height:0" o:hrstd="t" o:hrnoshade="t" o:hr="t" fillcolor="#2a2a2a" stroked="f"/>
        </w:pict>
      </w:r>
    </w:p>
    <w:p w:rsidR="00445489" w:rsidRPr="00445489" w:rsidRDefault="00445489" w:rsidP="00445489">
      <w:pPr>
        <w:pStyle w:val="Heading3"/>
        <w:shd w:val="clear" w:color="auto" w:fill="F5F5F5"/>
        <w:spacing w:before="300" w:beforeAutospacing="0" w:after="150" w:afterAutospacing="0"/>
        <w:rPr>
          <w:rFonts w:ascii="Arial" w:hAnsi="Arial" w:cs="Arial"/>
          <w:b w:val="0"/>
          <w:bCs w:val="0"/>
          <w:color w:val="2A2A2A"/>
          <w:sz w:val="22"/>
          <w:szCs w:val="22"/>
        </w:rPr>
      </w:pPr>
      <w:r w:rsidRPr="00445489">
        <w:rPr>
          <w:rFonts w:ascii="Arial" w:hAnsi="Arial" w:cs="Arial"/>
          <w:b w:val="0"/>
          <w:bCs w:val="0"/>
          <w:color w:val="2A2A2A"/>
          <w:sz w:val="22"/>
          <w:szCs w:val="22"/>
        </w:rPr>
        <w:t>1. Preparation</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Fonts w:ascii="Arial" w:hAnsi="Arial" w:cs="Arial"/>
          <w:b/>
          <w:bCs/>
          <w:color w:val="2A2A2A"/>
          <w:sz w:val="22"/>
          <w:szCs w:val="22"/>
        </w:rPr>
        <w:t>Before any negotiation takes place, a decision needs to be taken as to when and where a meeting will take place to discuss the problem and who will attend.  Setting a limited time-scale can also be helpful to prevent the disagreement continuing.</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 xml:space="preserve">This stage involves ensuring all the pertinent facts of the situation are known in order to clarify your own position.  In the work example above, this would include knowing the ‘rules’ of your </w:t>
      </w:r>
      <w:proofErr w:type="spellStart"/>
      <w:r w:rsidRPr="00445489">
        <w:rPr>
          <w:rFonts w:ascii="Arial" w:hAnsi="Arial" w:cs="Arial"/>
          <w:color w:val="2A2A2A"/>
          <w:sz w:val="22"/>
          <w:szCs w:val="22"/>
        </w:rPr>
        <w:t>organisation</w:t>
      </w:r>
      <w:proofErr w:type="spellEnd"/>
      <w:r w:rsidRPr="00445489">
        <w:rPr>
          <w:rFonts w:ascii="Arial" w:hAnsi="Arial" w:cs="Arial"/>
          <w:color w:val="2A2A2A"/>
          <w:sz w:val="22"/>
          <w:szCs w:val="22"/>
        </w:rPr>
        <w:t xml:space="preserve">, to whom help is given, when help is not felt appropriate and the grounds for such refusals.  Your </w:t>
      </w:r>
      <w:proofErr w:type="spellStart"/>
      <w:r w:rsidRPr="00445489">
        <w:rPr>
          <w:rFonts w:ascii="Arial" w:hAnsi="Arial" w:cs="Arial"/>
          <w:color w:val="2A2A2A"/>
          <w:sz w:val="22"/>
          <w:szCs w:val="22"/>
        </w:rPr>
        <w:t>organisation</w:t>
      </w:r>
      <w:proofErr w:type="spellEnd"/>
      <w:r w:rsidRPr="00445489">
        <w:rPr>
          <w:rFonts w:ascii="Arial" w:hAnsi="Arial" w:cs="Arial"/>
          <w:color w:val="2A2A2A"/>
          <w:sz w:val="22"/>
          <w:szCs w:val="22"/>
        </w:rPr>
        <w:t xml:space="preserve"> may well have policies to which you can refer in preparation for the negotiation.</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Undertaking preparation before discussing the disagreement will help to avoid further conflict and unnecessarily wasting time during the meeting.</w:t>
      </w:r>
    </w:p>
    <w:p w:rsidR="00445489" w:rsidRPr="00445489" w:rsidRDefault="00AC5B1A" w:rsidP="00445489">
      <w:pPr>
        <w:spacing w:before="300" w:after="300"/>
        <w:rPr>
          <w:rFonts w:ascii="Arial" w:hAnsi="Arial" w:cs="Arial"/>
          <w:sz w:val="22"/>
          <w:szCs w:val="22"/>
        </w:rPr>
      </w:pPr>
      <w:r>
        <w:rPr>
          <w:rFonts w:ascii="Arial" w:hAnsi="Arial" w:cs="Arial"/>
          <w:sz w:val="22"/>
          <w:szCs w:val="22"/>
        </w:rPr>
        <w:lastRenderedPageBreak/>
        <w:pict>
          <v:rect id="_x0000_i1027" style="width:0;height:0" o:hrstd="t" o:hrnoshade="t" o:hr="t" fillcolor="#2a2a2a" stroked="f"/>
        </w:pict>
      </w:r>
    </w:p>
    <w:p w:rsidR="00445489" w:rsidRPr="00445489" w:rsidRDefault="00445489" w:rsidP="00445489">
      <w:pPr>
        <w:pStyle w:val="Heading3"/>
        <w:shd w:val="clear" w:color="auto" w:fill="F5F5F5"/>
        <w:spacing w:before="300" w:beforeAutospacing="0" w:after="150" w:afterAutospacing="0"/>
        <w:rPr>
          <w:rFonts w:ascii="Arial" w:hAnsi="Arial" w:cs="Arial"/>
          <w:b w:val="0"/>
          <w:bCs w:val="0"/>
          <w:color w:val="2A2A2A"/>
          <w:sz w:val="22"/>
          <w:szCs w:val="22"/>
        </w:rPr>
      </w:pPr>
      <w:r w:rsidRPr="00445489">
        <w:rPr>
          <w:rFonts w:ascii="Arial" w:hAnsi="Arial" w:cs="Arial"/>
          <w:b w:val="0"/>
          <w:bCs w:val="0"/>
          <w:color w:val="2A2A2A"/>
          <w:sz w:val="22"/>
          <w:szCs w:val="22"/>
        </w:rPr>
        <w:t>2. Discussion</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Fonts w:ascii="Arial" w:hAnsi="Arial" w:cs="Arial"/>
          <w:b/>
          <w:bCs/>
          <w:color w:val="2A2A2A"/>
          <w:sz w:val="22"/>
          <w:szCs w:val="22"/>
        </w:rPr>
        <w:t>During this stage, individuals or members of each side put forward the case as they see it, i.e. their understanding of the situation. </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Key skills during this stage include </w:t>
      </w:r>
      <w:hyperlink r:id="rId7" w:history="1">
        <w:r w:rsidRPr="00445489">
          <w:rPr>
            <w:rStyle w:val="Strong"/>
            <w:rFonts w:ascii="Arial" w:hAnsi="Arial" w:cs="Arial"/>
            <w:color w:val="022E61"/>
            <w:sz w:val="22"/>
            <w:szCs w:val="22"/>
          </w:rPr>
          <w:t>questioning</w:t>
        </w:r>
      </w:hyperlink>
      <w:r w:rsidRPr="00445489">
        <w:rPr>
          <w:rFonts w:ascii="Arial" w:hAnsi="Arial" w:cs="Arial"/>
          <w:color w:val="2A2A2A"/>
          <w:sz w:val="22"/>
          <w:szCs w:val="22"/>
        </w:rPr>
        <w:t>, </w:t>
      </w:r>
      <w:hyperlink r:id="rId8" w:history="1">
        <w:r w:rsidRPr="00445489">
          <w:rPr>
            <w:rStyle w:val="Strong"/>
            <w:rFonts w:ascii="Arial" w:hAnsi="Arial" w:cs="Arial"/>
            <w:color w:val="022E61"/>
            <w:sz w:val="22"/>
            <w:szCs w:val="22"/>
          </w:rPr>
          <w:t>listening</w:t>
        </w:r>
      </w:hyperlink>
      <w:r w:rsidRPr="00445489">
        <w:rPr>
          <w:rFonts w:ascii="Arial" w:hAnsi="Arial" w:cs="Arial"/>
          <w:color w:val="2A2A2A"/>
          <w:sz w:val="22"/>
          <w:szCs w:val="22"/>
        </w:rPr>
        <w:t> and </w:t>
      </w:r>
      <w:hyperlink r:id="rId9" w:history="1">
        <w:r w:rsidRPr="00445489">
          <w:rPr>
            <w:rStyle w:val="Strong"/>
            <w:rFonts w:ascii="Arial" w:hAnsi="Arial" w:cs="Arial"/>
            <w:color w:val="022E61"/>
            <w:sz w:val="22"/>
            <w:szCs w:val="22"/>
          </w:rPr>
          <w:t>clarifying</w:t>
        </w:r>
      </w:hyperlink>
      <w:r w:rsidRPr="00445489">
        <w:rPr>
          <w:rFonts w:ascii="Arial" w:hAnsi="Arial" w:cs="Arial"/>
          <w:color w:val="2A2A2A"/>
          <w:sz w:val="22"/>
          <w:szCs w:val="22"/>
        </w:rPr>
        <w:t>.</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Sometimes it is helpful to take notes during the discussion stage to record all points put forward in case there is need for further clarification.  It is extremely important to listen, as when disagreement takes place it is easy to make the mistake of saying too much and listening too little.  Each side should have an equal opportunity to present their case.</w:t>
      </w:r>
    </w:p>
    <w:p w:rsidR="00445489" w:rsidRPr="00445489" w:rsidRDefault="00AC5B1A" w:rsidP="00445489">
      <w:pPr>
        <w:spacing w:before="300" w:after="300"/>
        <w:rPr>
          <w:rFonts w:ascii="Arial" w:hAnsi="Arial" w:cs="Arial"/>
          <w:sz w:val="22"/>
          <w:szCs w:val="22"/>
        </w:rPr>
      </w:pPr>
      <w:r>
        <w:rPr>
          <w:rFonts w:ascii="Arial" w:hAnsi="Arial" w:cs="Arial"/>
          <w:sz w:val="22"/>
          <w:szCs w:val="22"/>
        </w:rPr>
        <w:pict>
          <v:rect id="_x0000_i1028" style="width:0;height:0" o:hrstd="t" o:hrnoshade="t" o:hr="t" fillcolor="#2a2a2a" stroked="f"/>
        </w:pict>
      </w:r>
    </w:p>
    <w:p w:rsidR="00445489" w:rsidRPr="00445489" w:rsidRDefault="00445489" w:rsidP="00445489">
      <w:pPr>
        <w:pStyle w:val="Heading3"/>
        <w:shd w:val="clear" w:color="auto" w:fill="F5F5F5"/>
        <w:spacing w:before="300" w:beforeAutospacing="0" w:after="150" w:afterAutospacing="0"/>
        <w:rPr>
          <w:rFonts w:ascii="Arial" w:hAnsi="Arial" w:cs="Arial"/>
          <w:b w:val="0"/>
          <w:bCs w:val="0"/>
          <w:color w:val="2A2A2A"/>
          <w:sz w:val="22"/>
          <w:szCs w:val="22"/>
        </w:rPr>
      </w:pPr>
      <w:r w:rsidRPr="00445489">
        <w:rPr>
          <w:rFonts w:ascii="Arial" w:hAnsi="Arial" w:cs="Arial"/>
          <w:b w:val="0"/>
          <w:bCs w:val="0"/>
          <w:color w:val="2A2A2A"/>
          <w:sz w:val="22"/>
          <w:szCs w:val="22"/>
        </w:rPr>
        <w:t>3. Clarifying Goals</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Fonts w:ascii="Arial" w:hAnsi="Arial" w:cs="Arial"/>
          <w:b/>
          <w:bCs/>
          <w:color w:val="2A2A2A"/>
          <w:sz w:val="22"/>
          <w:szCs w:val="22"/>
        </w:rPr>
        <w:t>From the discussion, the goals, interests and viewpoints of both sides of the disagreement need to be clarified. </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It is helpful to list these factors in order of priority.  Through this clarification it is often possible to identify or establish some common ground. Clarification is an essential part of the negotiation process, without it misunderstandings are likely to occur which may cause problems and barriers to reaching a beneficial outcome.</w:t>
      </w:r>
    </w:p>
    <w:p w:rsidR="00445489" w:rsidRPr="00445489" w:rsidRDefault="00AC5B1A" w:rsidP="00445489">
      <w:pPr>
        <w:spacing w:before="300" w:after="300"/>
        <w:rPr>
          <w:rFonts w:ascii="Arial" w:hAnsi="Arial" w:cs="Arial"/>
          <w:sz w:val="22"/>
          <w:szCs w:val="22"/>
        </w:rPr>
      </w:pPr>
      <w:r>
        <w:rPr>
          <w:rFonts w:ascii="Arial" w:hAnsi="Arial" w:cs="Arial"/>
          <w:sz w:val="22"/>
          <w:szCs w:val="22"/>
        </w:rPr>
        <w:pict>
          <v:rect id="_x0000_i1029" style="width:0;height:0" o:hrstd="t" o:hrnoshade="t" o:hr="t" fillcolor="#2a2a2a" stroked="f"/>
        </w:pict>
      </w:r>
    </w:p>
    <w:p w:rsidR="00445489" w:rsidRPr="00445489" w:rsidRDefault="00445489" w:rsidP="00445489">
      <w:pPr>
        <w:pStyle w:val="Heading3"/>
        <w:shd w:val="clear" w:color="auto" w:fill="F5F5F5"/>
        <w:spacing w:before="300" w:beforeAutospacing="0" w:after="150" w:afterAutospacing="0"/>
        <w:rPr>
          <w:rFonts w:ascii="Arial" w:hAnsi="Arial" w:cs="Arial"/>
          <w:b w:val="0"/>
          <w:bCs w:val="0"/>
          <w:color w:val="2A2A2A"/>
          <w:sz w:val="22"/>
          <w:szCs w:val="22"/>
        </w:rPr>
      </w:pPr>
      <w:r w:rsidRPr="00445489">
        <w:rPr>
          <w:rFonts w:ascii="Arial" w:hAnsi="Arial" w:cs="Arial"/>
          <w:b w:val="0"/>
          <w:bCs w:val="0"/>
          <w:color w:val="2A2A2A"/>
          <w:sz w:val="22"/>
          <w:szCs w:val="22"/>
        </w:rPr>
        <w:t>4. Negotiate Towards a Win-Win Outcome</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Fonts w:ascii="Arial" w:hAnsi="Arial" w:cs="Arial"/>
          <w:b/>
          <w:bCs/>
          <w:color w:val="2A2A2A"/>
          <w:sz w:val="22"/>
          <w:szCs w:val="22"/>
        </w:rPr>
        <w:t>This stage focuses on what is termed a 'win-win' outcome where both sides feel they have gained something positive through the process of negotiation and both sides feel their point of view has been taken into consideration. </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A win-win outcome is usually the best result. Although this may not always be possible, through negotiation, it should be the ultimate goal.</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Suggestions of alternative strategies and compromises need to be considered at this point.  Compromises are often positive alternatives which can often achieve greater benefit for all concerned compared to holding to the original positions.</w:t>
      </w:r>
    </w:p>
    <w:p w:rsidR="00445489" w:rsidRPr="00445489" w:rsidRDefault="00AC5B1A" w:rsidP="00445489">
      <w:pPr>
        <w:spacing w:before="300" w:after="300"/>
        <w:rPr>
          <w:rFonts w:ascii="Arial" w:hAnsi="Arial" w:cs="Arial"/>
          <w:sz w:val="22"/>
          <w:szCs w:val="22"/>
        </w:rPr>
      </w:pPr>
      <w:r>
        <w:rPr>
          <w:rFonts w:ascii="Arial" w:hAnsi="Arial" w:cs="Arial"/>
          <w:sz w:val="22"/>
          <w:szCs w:val="22"/>
        </w:rPr>
        <w:pict>
          <v:rect id="_x0000_i1030" style="width:0;height:0" o:hrstd="t" o:hrnoshade="t" o:hr="t" fillcolor="#2a2a2a" stroked="f"/>
        </w:pict>
      </w:r>
    </w:p>
    <w:p w:rsidR="00445489" w:rsidRPr="00445489" w:rsidRDefault="00445489" w:rsidP="00445489">
      <w:pPr>
        <w:pStyle w:val="Heading3"/>
        <w:shd w:val="clear" w:color="auto" w:fill="F5F5F5"/>
        <w:spacing w:before="300" w:beforeAutospacing="0" w:after="150" w:afterAutospacing="0"/>
        <w:rPr>
          <w:rFonts w:ascii="Arial" w:hAnsi="Arial" w:cs="Arial"/>
          <w:b w:val="0"/>
          <w:bCs w:val="0"/>
          <w:color w:val="2A2A2A"/>
          <w:sz w:val="22"/>
          <w:szCs w:val="22"/>
        </w:rPr>
      </w:pPr>
      <w:r w:rsidRPr="00445489">
        <w:rPr>
          <w:rFonts w:ascii="Arial" w:hAnsi="Arial" w:cs="Arial"/>
          <w:b w:val="0"/>
          <w:bCs w:val="0"/>
          <w:color w:val="2A2A2A"/>
          <w:sz w:val="22"/>
          <w:szCs w:val="22"/>
        </w:rPr>
        <w:t>5. Agreement</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Fonts w:ascii="Arial" w:hAnsi="Arial" w:cs="Arial"/>
          <w:b/>
          <w:bCs/>
          <w:color w:val="2A2A2A"/>
          <w:sz w:val="22"/>
          <w:szCs w:val="22"/>
        </w:rPr>
        <w:t>Agreement can be achieved once understanding of both sides’ viewpoints and interests have been considered. </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It is essential to for everybody involved to keep an open mind in order to achieve an acceptable solution.  Any agreement needs to be made perfectly clear so that both sides know what has been decided.</w:t>
      </w:r>
    </w:p>
    <w:p w:rsidR="00445489" w:rsidRPr="00445489" w:rsidRDefault="00AC5B1A" w:rsidP="00445489">
      <w:pPr>
        <w:spacing w:before="300" w:after="300"/>
        <w:rPr>
          <w:rFonts w:ascii="Arial" w:hAnsi="Arial" w:cs="Arial"/>
          <w:sz w:val="22"/>
          <w:szCs w:val="22"/>
        </w:rPr>
      </w:pPr>
      <w:r>
        <w:rPr>
          <w:rFonts w:ascii="Arial" w:hAnsi="Arial" w:cs="Arial"/>
          <w:sz w:val="22"/>
          <w:szCs w:val="22"/>
        </w:rPr>
        <w:pict>
          <v:rect id="_x0000_i1031" style="width:0;height:0" o:hrstd="t" o:hrnoshade="t" o:hr="t" fillcolor="#2a2a2a" stroked="f"/>
        </w:pict>
      </w:r>
    </w:p>
    <w:p w:rsidR="00445489" w:rsidRPr="00445489" w:rsidRDefault="00445489" w:rsidP="00445489">
      <w:pPr>
        <w:pStyle w:val="Heading3"/>
        <w:shd w:val="clear" w:color="auto" w:fill="F5F5F5"/>
        <w:spacing w:before="300" w:beforeAutospacing="0" w:after="150" w:afterAutospacing="0"/>
        <w:rPr>
          <w:rFonts w:ascii="Arial" w:hAnsi="Arial" w:cs="Arial"/>
          <w:b w:val="0"/>
          <w:bCs w:val="0"/>
          <w:color w:val="2A2A2A"/>
          <w:sz w:val="22"/>
          <w:szCs w:val="22"/>
        </w:rPr>
      </w:pPr>
      <w:r w:rsidRPr="00445489">
        <w:rPr>
          <w:rFonts w:ascii="Arial" w:hAnsi="Arial" w:cs="Arial"/>
          <w:b w:val="0"/>
          <w:bCs w:val="0"/>
          <w:color w:val="2A2A2A"/>
          <w:sz w:val="22"/>
          <w:szCs w:val="22"/>
        </w:rPr>
        <w:lastRenderedPageBreak/>
        <w:t>6. Implementing a Course of Action</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Fonts w:ascii="Arial" w:hAnsi="Arial" w:cs="Arial"/>
          <w:b/>
          <w:bCs/>
          <w:color w:val="2A2A2A"/>
          <w:sz w:val="22"/>
          <w:szCs w:val="22"/>
        </w:rPr>
        <w:t>From the agreement, a course of action has to be implemented to carry through the decision.</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See our pages: </w:t>
      </w:r>
      <w:hyperlink r:id="rId10" w:history="1">
        <w:r w:rsidRPr="00445489">
          <w:rPr>
            <w:rStyle w:val="Strong"/>
            <w:rFonts w:ascii="Arial" w:hAnsi="Arial" w:cs="Arial"/>
            <w:color w:val="022E61"/>
            <w:sz w:val="22"/>
            <w:szCs w:val="22"/>
          </w:rPr>
          <w:t>Strategic Thinking</w:t>
        </w:r>
      </w:hyperlink>
      <w:r w:rsidRPr="00445489">
        <w:rPr>
          <w:rFonts w:ascii="Arial" w:hAnsi="Arial" w:cs="Arial"/>
          <w:color w:val="2A2A2A"/>
          <w:sz w:val="22"/>
          <w:szCs w:val="22"/>
        </w:rPr>
        <w:t> and </w:t>
      </w:r>
      <w:hyperlink r:id="rId11" w:history="1">
        <w:r w:rsidRPr="00445489">
          <w:rPr>
            <w:rStyle w:val="Hyperlink"/>
            <w:rFonts w:ascii="Arial" w:hAnsi="Arial" w:cs="Arial"/>
            <w:b/>
            <w:bCs/>
            <w:color w:val="022E61"/>
            <w:sz w:val="22"/>
            <w:szCs w:val="22"/>
          </w:rPr>
          <w:t>Action Planning</w:t>
        </w:r>
      </w:hyperlink>
      <w:r w:rsidRPr="00445489">
        <w:rPr>
          <w:rFonts w:ascii="Arial" w:hAnsi="Arial" w:cs="Arial"/>
          <w:color w:val="2A2A2A"/>
          <w:sz w:val="22"/>
          <w:szCs w:val="22"/>
        </w:rPr>
        <w:t> for more information.</w:t>
      </w:r>
    </w:p>
    <w:p w:rsidR="00445489" w:rsidRPr="00445489" w:rsidRDefault="00AC5B1A" w:rsidP="00445489">
      <w:pPr>
        <w:spacing w:before="300" w:after="300"/>
        <w:rPr>
          <w:rFonts w:ascii="Arial" w:hAnsi="Arial" w:cs="Arial"/>
          <w:sz w:val="22"/>
          <w:szCs w:val="22"/>
        </w:rPr>
      </w:pPr>
      <w:r>
        <w:rPr>
          <w:rFonts w:ascii="Arial" w:hAnsi="Arial" w:cs="Arial"/>
          <w:sz w:val="22"/>
          <w:szCs w:val="22"/>
        </w:rPr>
        <w:pict>
          <v:rect id="_x0000_i1032" style="width:0;height:0" o:hrstd="t" o:hrnoshade="t" o:hr="t" fillcolor="#2a2a2a" stroked="f"/>
        </w:pict>
      </w:r>
    </w:p>
    <w:p w:rsidR="00445489" w:rsidRPr="00445489" w:rsidRDefault="00445489" w:rsidP="00445489">
      <w:pPr>
        <w:pStyle w:val="Heading2"/>
        <w:shd w:val="clear" w:color="auto" w:fill="F5F5F5"/>
        <w:spacing w:before="300" w:beforeAutospacing="0" w:after="150" w:afterAutospacing="0"/>
        <w:rPr>
          <w:rFonts w:ascii="Arial" w:hAnsi="Arial" w:cs="Arial"/>
          <w:b w:val="0"/>
          <w:bCs w:val="0"/>
          <w:color w:val="051035"/>
          <w:sz w:val="22"/>
          <w:szCs w:val="22"/>
        </w:rPr>
      </w:pPr>
      <w:r w:rsidRPr="00445489">
        <w:rPr>
          <w:rFonts w:ascii="Arial" w:hAnsi="Arial" w:cs="Arial"/>
          <w:b w:val="0"/>
          <w:bCs w:val="0"/>
          <w:color w:val="051035"/>
          <w:sz w:val="22"/>
          <w:szCs w:val="22"/>
        </w:rPr>
        <w:t>Failure to Agree</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Fonts w:ascii="Arial" w:hAnsi="Arial" w:cs="Arial"/>
          <w:b/>
          <w:bCs/>
          <w:color w:val="2A2A2A"/>
          <w:sz w:val="22"/>
          <w:szCs w:val="22"/>
        </w:rPr>
        <w:t>If the process of negotiation breaks down and agreement cannot be reached, then re-scheduling a further meeting is called for.  This avoids all parties becoming embroiled in heated discussion or argument, which not only wastes time but can also damage future relationships.</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At the subsequent meeting, the stages of negotiation should be repeated.  Any new ideas or interests should be taken into account and the situation looked at afresh.  At this stage it may also be helpful to look at other alternative solutions and/or bring in another person to mediate.</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See our page on </w:t>
      </w:r>
      <w:hyperlink r:id="rId12" w:history="1">
        <w:r w:rsidRPr="00445489">
          <w:rPr>
            <w:rStyle w:val="Strong"/>
            <w:rFonts w:ascii="Arial" w:hAnsi="Arial" w:cs="Arial"/>
            <w:color w:val="022E61"/>
            <w:sz w:val="22"/>
            <w:szCs w:val="22"/>
          </w:rPr>
          <w:t>Mediation Skills</w:t>
        </w:r>
      </w:hyperlink>
      <w:r w:rsidRPr="00445489">
        <w:rPr>
          <w:rFonts w:ascii="Arial" w:hAnsi="Arial" w:cs="Arial"/>
          <w:color w:val="2A2A2A"/>
          <w:sz w:val="22"/>
          <w:szCs w:val="22"/>
        </w:rPr>
        <w:t> for more information.</w:t>
      </w:r>
    </w:p>
    <w:p w:rsidR="00445489" w:rsidRPr="00445489" w:rsidRDefault="00445489" w:rsidP="00445489">
      <w:pPr>
        <w:pStyle w:val="Heading3"/>
        <w:shd w:val="clear" w:color="auto" w:fill="F5F5F5"/>
        <w:spacing w:before="300" w:beforeAutospacing="0" w:after="150" w:afterAutospacing="0"/>
        <w:rPr>
          <w:rFonts w:ascii="Arial" w:hAnsi="Arial" w:cs="Arial"/>
          <w:b w:val="0"/>
          <w:bCs w:val="0"/>
          <w:color w:val="2A2A2A"/>
          <w:sz w:val="22"/>
          <w:szCs w:val="22"/>
        </w:rPr>
      </w:pPr>
      <w:r w:rsidRPr="00445489">
        <w:rPr>
          <w:rFonts w:ascii="Arial" w:hAnsi="Arial" w:cs="Arial"/>
          <w:b w:val="0"/>
          <w:bCs w:val="0"/>
          <w:color w:val="2A2A2A"/>
          <w:sz w:val="22"/>
          <w:szCs w:val="22"/>
        </w:rPr>
        <w:t>Informal Negotiation</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Fonts w:ascii="Arial" w:hAnsi="Arial" w:cs="Arial"/>
          <w:b/>
          <w:bCs/>
          <w:color w:val="2A2A2A"/>
          <w:sz w:val="22"/>
          <w:szCs w:val="22"/>
        </w:rPr>
        <w:t>There are times when there is a need to negotiate more informally.  At such times, when a difference of opinion arises, it might not be possible or appropriate to go through the stages set out above in a formal manner. </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Style w:val="Strong"/>
          <w:rFonts w:ascii="Arial" w:hAnsi="Arial" w:cs="Arial"/>
          <w:color w:val="2A2A2A"/>
          <w:sz w:val="22"/>
          <w:szCs w:val="22"/>
        </w:rPr>
        <w:t>Nevertheless, remembering the key points in the stages of formal negotiation may be very helpful in a variety of informal situations.</w:t>
      </w:r>
    </w:p>
    <w:p w:rsidR="00445489" w:rsidRPr="00445489" w:rsidRDefault="00AC5B1A" w:rsidP="00445489">
      <w:pPr>
        <w:spacing w:before="300" w:after="300"/>
        <w:rPr>
          <w:rFonts w:ascii="Arial" w:hAnsi="Arial" w:cs="Arial"/>
          <w:sz w:val="22"/>
          <w:szCs w:val="22"/>
        </w:rPr>
      </w:pPr>
      <w:r>
        <w:rPr>
          <w:rFonts w:ascii="Arial" w:hAnsi="Arial" w:cs="Arial"/>
          <w:sz w:val="22"/>
          <w:szCs w:val="22"/>
        </w:rPr>
        <w:pict>
          <v:rect id="_x0000_i1033" style="width:0;height:0" o:hrstd="t" o:hrnoshade="t" o:hr="t" fillcolor="#2a2a2a" stroked="f"/>
        </w:pict>
      </w:r>
    </w:p>
    <w:p w:rsidR="00445489" w:rsidRPr="00445489" w:rsidRDefault="00445489" w:rsidP="00445489">
      <w:pPr>
        <w:pStyle w:val="lead"/>
        <w:shd w:val="clear" w:color="auto" w:fill="F5F5F5"/>
        <w:spacing w:before="0" w:beforeAutospacing="0" w:after="300" w:afterAutospacing="0"/>
        <w:rPr>
          <w:rFonts w:ascii="Arial" w:hAnsi="Arial" w:cs="Arial"/>
          <w:color w:val="2A2A2A"/>
          <w:sz w:val="22"/>
          <w:szCs w:val="22"/>
        </w:rPr>
      </w:pPr>
      <w:r w:rsidRPr="00445489">
        <w:rPr>
          <w:rFonts w:ascii="Arial" w:hAnsi="Arial" w:cs="Arial"/>
          <w:color w:val="2A2A2A"/>
          <w:sz w:val="22"/>
          <w:szCs w:val="22"/>
        </w:rPr>
        <w:t>In any negotiation, the following three elements are important and likely to affect the ultimate outcome of the negotiation:</w:t>
      </w:r>
    </w:p>
    <w:p w:rsidR="00445489" w:rsidRPr="00445489" w:rsidRDefault="00445489" w:rsidP="00445489">
      <w:pPr>
        <w:numPr>
          <w:ilvl w:val="0"/>
          <w:numId w:val="2"/>
        </w:numPr>
        <w:shd w:val="clear" w:color="auto" w:fill="F5F5F5"/>
        <w:spacing w:before="100" w:beforeAutospacing="1" w:after="100" w:afterAutospacing="1"/>
        <w:rPr>
          <w:rFonts w:ascii="Arial" w:hAnsi="Arial" w:cs="Arial"/>
          <w:b/>
          <w:bCs/>
          <w:color w:val="2A2A2A"/>
          <w:sz w:val="22"/>
          <w:szCs w:val="22"/>
        </w:rPr>
      </w:pPr>
      <w:r w:rsidRPr="00445489">
        <w:rPr>
          <w:rFonts w:ascii="Arial" w:hAnsi="Arial" w:cs="Arial"/>
          <w:b/>
          <w:bCs/>
          <w:color w:val="2A2A2A"/>
          <w:sz w:val="22"/>
          <w:szCs w:val="22"/>
        </w:rPr>
        <w:t>Attitudes</w:t>
      </w:r>
    </w:p>
    <w:p w:rsidR="00445489" w:rsidRPr="00445489" w:rsidRDefault="00445489" w:rsidP="00445489">
      <w:pPr>
        <w:numPr>
          <w:ilvl w:val="0"/>
          <w:numId w:val="2"/>
        </w:numPr>
        <w:shd w:val="clear" w:color="auto" w:fill="F5F5F5"/>
        <w:spacing w:before="100" w:beforeAutospacing="1" w:after="100" w:afterAutospacing="1"/>
        <w:rPr>
          <w:rFonts w:ascii="Arial" w:hAnsi="Arial" w:cs="Arial"/>
          <w:b/>
          <w:bCs/>
          <w:color w:val="2A2A2A"/>
          <w:sz w:val="22"/>
          <w:szCs w:val="22"/>
        </w:rPr>
      </w:pPr>
      <w:r w:rsidRPr="00445489">
        <w:rPr>
          <w:rFonts w:ascii="Arial" w:hAnsi="Arial" w:cs="Arial"/>
          <w:b/>
          <w:bCs/>
          <w:color w:val="2A2A2A"/>
          <w:sz w:val="22"/>
          <w:szCs w:val="22"/>
        </w:rPr>
        <w:t>Knowledge</w:t>
      </w:r>
    </w:p>
    <w:p w:rsidR="00445489" w:rsidRPr="00445489" w:rsidRDefault="00445489" w:rsidP="00445489">
      <w:pPr>
        <w:numPr>
          <w:ilvl w:val="0"/>
          <w:numId w:val="2"/>
        </w:numPr>
        <w:shd w:val="clear" w:color="auto" w:fill="F5F5F5"/>
        <w:spacing w:before="100" w:beforeAutospacing="1" w:after="100" w:afterAutospacing="1"/>
        <w:rPr>
          <w:rFonts w:ascii="Arial" w:hAnsi="Arial" w:cs="Arial"/>
          <w:b/>
          <w:bCs/>
          <w:color w:val="2A2A2A"/>
          <w:sz w:val="22"/>
          <w:szCs w:val="22"/>
        </w:rPr>
      </w:pPr>
      <w:r w:rsidRPr="00445489">
        <w:rPr>
          <w:rFonts w:ascii="Arial" w:hAnsi="Arial" w:cs="Arial"/>
          <w:b/>
          <w:bCs/>
          <w:color w:val="2A2A2A"/>
          <w:sz w:val="22"/>
          <w:szCs w:val="22"/>
        </w:rPr>
        <w:t>Interpersonal Skills</w:t>
      </w:r>
    </w:p>
    <w:p w:rsidR="00445489" w:rsidRPr="00445489" w:rsidRDefault="00445489" w:rsidP="00445489">
      <w:pPr>
        <w:pStyle w:val="Heading3"/>
        <w:shd w:val="clear" w:color="auto" w:fill="F5F5F5"/>
        <w:spacing w:before="300" w:beforeAutospacing="0" w:after="150" w:afterAutospacing="0"/>
        <w:rPr>
          <w:rFonts w:ascii="Arial" w:hAnsi="Arial" w:cs="Arial"/>
          <w:b w:val="0"/>
          <w:bCs w:val="0"/>
          <w:color w:val="2A2A2A"/>
          <w:sz w:val="22"/>
          <w:szCs w:val="22"/>
        </w:rPr>
      </w:pPr>
      <w:r w:rsidRPr="00445489">
        <w:rPr>
          <w:rFonts w:ascii="Arial" w:hAnsi="Arial" w:cs="Arial"/>
          <w:b w:val="0"/>
          <w:bCs w:val="0"/>
          <w:color w:val="2A2A2A"/>
          <w:sz w:val="22"/>
          <w:szCs w:val="22"/>
        </w:rPr>
        <w:t>Attitudes</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All negotiation is strongly influenced by underlying attitudes to the process itself, for example attitudes to the issues and personalities involved in the particular case or attitudes linked to personal needs for recognition.</w:t>
      </w:r>
    </w:p>
    <w:p w:rsidR="00445489" w:rsidRPr="00445489" w:rsidRDefault="00445489" w:rsidP="00445489">
      <w:pPr>
        <w:pStyle w:val="NormalWeb"/>
        <w:shd w:val="clear" w:color="auto" w:fill="767676"/>
        <w:spacing w:before="0" w:beforeAutospacing="0" w:after="225" w:afterAutospacing="0"/>
        <w:rPr>
          <w:rFonts w:ascii="Arial" w:hAnsi="Arial" w:cs="Arial"/>
          <w:color w:val="FFFFFF"/>
          <w:sz w:val="22"/>
          <w:szCs w:val="22"/>
        </w:rPr>
      </w:pPr>
      <w:r w:rsidRPr="00445489">
        <w:rPr>
          <w:rFonts w:ascii="Arial" w:hAnsi="Arial" w:cs="Arial"/>
          <w:color w:val="FFFFFF"/>
          <w:sz w:val="22"/>
          <w:szCs w:val="22"/>
        </w:rPr>
        <w:t>Always be aware that:</w:t>
      </w:r>
    </w:p>
    <w:p w:rsidR="00445489" w:rsidRPr="00445489" w:rsidRDefault="00445489" w:rsidP="00445489">
      <w:pPr>
        <w:numPr>
          <w:ilvl w:val="0"/>
          <w:numId w:val="3"/>
        </w:numPr>
        <w:shd w:val="clear" w:color="auto" w:fill="767676"/>
        <w:spacing w:before="100" w:beforeAutospacing="1" w:after="60"/>
        <w:rPr>
          <w:rFonts w:ascii="Arial" w:hAnsi="Arial" w:cs="Arial"/>
          <w:color w:val="FFFFFF"/>
          <w:sz w:val="22"/>
          <w:szCs w:val="22"/>
        </w:rPr>
      </w:pPr>
      <w:r w:rsidRPr="00445489">
        <w:rPr>
          <w:rFonts w:ascii="Arial" w:hAnsi="Arial" w:cs="Arial"/>
          <w:color w:val="FFFFFF"/>
          <w:sz w:val="22"/>
          <w:szCs w:val="22"/>
        </w:rPr>
        <w:t>Negotiation is </w:t>
      </w:r>
      <w:r w:rsidRPr="00445489">
        <w:rPr>
          <w:rStyle w:val="Strong"/>
          <w:rFonts w:ascii="Arial" w:hAnsi="Arial" w:cs="Arial"/>
          <w:color w:val="FFFFFF"/>
          <w:sz w:val="22"/>
          <w:szCs w:val="22"/>
        </w:rPr>
        <w:t>not</w:t>
      </w:r>
      <w:r w:rsidRPr="00445489">
        <w:rPr>
          <w:rFonts w:ascii="Arial" w:hAnsi="Arial" w:cs="Arial"/>
          <w:color w:val="FFFFFF"/>
          <w:sz w:val="22"/>
          <w:szCs w:val="22"/>
        </w:rPr>
        <w:t xml:space="preserve"> an arena for the </w:t>
      </w:r>
      <w:proofErr w:type="spellStart"/>
      <w:r w:rsidRPr="00445489">
        <w:rPr>
          <w:rFonts w:ascii="Arial" w:hAnsi="Arial" w:cs="Arial"/>
          <w:color w:val="FFFFFF"/>
          <w:sz w:val="22"/>
          <w:szCs w:val="22"/>
        </w:rPr>
        <w:t>realisation</w:t>
      </w:r>
      <w:proofErr w:type="spellEnd"/>
      <w:r w:rsidRPr="00445489">
        <w:rPr>
          <w:rFonts w:ascii="Arial" w:hAnsi="Arial" w:cs="Arial"/>
          <w:color w:val="FFFFFF"/>
          <w:sz w:val="22"/>
          <w:szCs w:val="22"/>
        </w:rPr>
        <w:t xml:space="preserve"> of individual achievements.</w:t>
      </w:r>
    </w:p>
    <w:p w:rsidR="00445489" w:rsidRPr="00445489" w:rsidRDefault="00445489" w:rsidP="00445489">
      <w:pPr>
        <w:numPr>
          <w:ilvl w:val="0"/>
          <w:numId w:val="3"/>
        </w:numPr>
        <w:shd w:val="clear" w:color="auto" w:fill="767676"/>
        <w:spacing w:before="100" w:beforeAutospacing="1" w:after="60"/>
        <w:rPr>
          <w:rFonts w:ascii="Arial" w:hAnsi="Arial" w:cs="Arial"/>
          <w:color w:val="FFFFFF"/>
          <w:sz w:val="22"/>
          <w:szCs w:val="22"/>
        </w:rPr>
      </w:pPr>
      <w:r w:rsidRPr="00445489">
        <w:rPr>
          <w:rFonts w:ascii="Arial" w:hAnsi="Arial" w:cs="Arial"/>
          <w:color w:val="FFFFFF"/>
          <w:sz w:val="22"/>
          <w:szCs w:val="22"/>
        </w:rPr>
        <w:t>There can be resentment of the need to negotiate by those in authority.</w:t>
      </w:r>
    </w:p>
    <w:p w:rsidR="00445489" w:rsidRPr="00445489" w:rsidRDefault="00445489" w:rsidP="00445489">
      <w:pPr>
        <w:numPr>
          <w:ilvl w:val="0"/>
          <w:numId w:val="3"/>
        </w:numPr>
        <w:shd w:val="clear" w:color="auto" w:fill="767676"/>
        <w:spacing w:before="100" w:beforeAutospacing="1" w:after="60"/>
        <w:rPr>
          <w:rFonts w:ascii="Arial" w:hAnsi="Arial" w:cs="Arial"/>
          <w:color w:val="FFFFFF"/>
          <w:sz w:val="22"/>
          <w:szCs w:val="22"/>
        </w:rPr>
      </w:pPr>
      <w:r w:rsidRPr="00445489">
        <w:rPr>
          <w:rFonts w:ascii="Arial" w:hAnsi="Arial" w:cs="Arial"/>
          <w:color w:val="FFFFFF"/>
          <w:sz w:val="22"/>
          <w:szCs w:val="22"/>
        </w:rPr>
        <w:t xml:space="preserve">Certain features of negotiation may influence a person’s </w:t>
      </w:r>
      <w:proofErr w:type="spellStart"/>
      <w:r w:rsidRPr="00445489">
        <w:rPr>
          <w:rFonts w:ascii="Arial" w:hAnsi="Arial" w:cs="Arial"/>
          <w:color w:val="FFFFFF"/>
          <w:sz w:val="22"/>
          <w:szCs w:val="22"/>
        </w:rPr>
        <w:t>behaviour</w:t>
      </w:r>
      <w:proofErr w:type="spellEnd"/>
      <w:r w:rsidRPr="00445489">
        <w:rPr>
          <w:rFonts w:ascii="Arial" w:hAnsi="Arial" w:cs="Arial"/>
          <w:color w:val="FFFFFF"/>
          <w:sz w:val="22"/>
          <w:szCs w:val="22"/>
        </w:rPr>
        <w:t>, for example some people may become defensive.</w:t>
      </w:r>
    </w:p>
    <w:p w:rsidR="00445489" w:rsidRPr="00445489" w:rsidRDefault="00AC5B1A" w:rsidP="00445489">
      <w:pPr>
        <w:spacing w:before="300" w:after="300"/>
        <w:rPr>
          <w:rFonts w:ascii="Arial" w:hAnsi="Arial" w:cs="Arial"/>
          <w:sz w:val="22"/>
          <w:szCs w:val="22"/>
        </w:rPr>
      </w:pPr>
      <w:r>
        <w:rPr>
          <w:rFonts w:ascii="Arial" w:hAnsi="Arial" w:cs="Arial"/>
          <w:sz w:val="22"/>
          <w:szCs w:val="22"/>
        </w:rPr>
        <w:lastRenderedPageBreak/>
        <w:pict>
          <v:rect id="_x0000_i1034" style="width:0;height:0" o:hrstd="t" o:hrnoshade="t" o:hr="t" fillcolor="#2a2a2a" stroked="f"/>
        </w:pict>
      </w:r>
    </w:p>
    <w:p w:rsidR="00445489" w:rsidRPr="00445489" w:rsidRDefault="00445489" w:rsidP="00445489">
      <w:pPr>
        <w:pStyle w:val="Heading3"/>
        <w:shd w:val="clear" w:color="auto" w:fill="F5F5F5"/>
        <w:spacing w:before="300" w:beforeAutospacing="0" w:after="150" w:afterAutospacing="0"/>
        <w:rPr>
          <w:rFonts w:ascii="Arial" w:hAnsi="Arial" w:cs="Arial"/>
          <w:b w:val="0"/>
          <w:bCs w:val="0"/>
          <w:color w:val="2A2A2A"/>
          <w:sz w:val="22"/>
          <w:szCs w:val="22"/>
        </w:rPr>
      </w:pPr>
      <w:r w:rsidRPr="00445489">
        <w:rPr>
          <w:rFonts w:ascii="Arial" w:hAnsi="Arial" w:cs="Arial"/>
          <w:b w:val="0"/>
          <w:bCs w:val="0"/>
          <w:color w:val="2A2A2A"/>
          <w:sz w:val="22"/>
          <w:szCs w:val="22"/>
        </w:rPr>
        <w:t>Knowledge</w:t>
      </w:r>
    </w:p>
    <w:p w:rsidR="00445489" w:rsidRPr="00445489" w:rsidRDefault="00445489" w:rsidP="00445489">
      <w:pPr>
        <w:pStyle w:val="first-para"/>
        <w:shd w:val="clear" w:color="auto" w:fill="F5F5F5"/>
        <w:spacing w:before="0" w:beforeAutospacing="0" w:after="225" w:afterAutospacing="0"/>
        <w:rPr>
          <w:rFonts w:ascii="Arial" w:hAnsi="Arial" w:cs="Arial"/>
          <w:b/>
          <w:bCs/>
          <w:color w:val="2A2A2A"/>
          <w:sz w:val="22"/>
          <w:szCs w:val="22"/>
        </w:rPr>
      </w:pPr>
      <w:r w:rsidRPr="00445489">
        <w:rPr>
          <w:rFonts w:ascii="Arial" w:hAnsi="Arial" w:cs="Arial"/>
          <w:b/>
          <w:bCs/>
          <w:color w:val="2A2A2A"/>
          <w:sz w:val="22"/>
          <w:szCs w:val="22"/>
        </w:rPr>
        <w:t>The more knowledge you possess of the issues in question, the greater your participation in the process of negotiation.  In other words, good preparation is essential.</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Do your homework and gather as much information about the issues as you can.</w:t>
      </w:r>
    </w:p>
    <w:p w:rsidR="00445489" w:rsidRPr="00445489" w:rsidRDefault="00445489" w:rsidP="00445489">
      <w:pPr>
        <w:pStyle w:val="NormalWeb"/>
        <w:shd w:val="clear" w:color="auto" w:fill="F5F5F5"/>
        <w:spacing w:before="0" w:beforeAutospacing="0" w:after="225" w:afterAutospacing="0"/>
        <w:rPr>
          <w:rFonts w:ascii="Arial" w:hAnsi="Arial" w:cs="Arial"/>
          <w:color w:val="2A2A2A"/>
          <w:sz w:val="22"/>
          <w:szCs w:val="22"/>
        </w:rPr>
      </w:pPr>
      <w:r w:rsidRPr="00445489">
        <w:rPr>
          <w:rFonts w:ascii="Arial" w:hAnsi="Arial" w:cs="Arial"/>
          <w:color w:val="2A2A2A"/>
          <w:sz w:val="22"/>
          <w:szCs w:val="22"/>
        </w:rPr>
        <w:t>Furthermore, the way issues are negotiated must be understood as negotiating will require different methods in different situations.</w:t>
      </w:r>
    </w:p>
    <w:p w:rsidR="00445489" w:rsidRPr="00445489" w:rsidRDefault="00AC5B1A" w:rsidP="00445489">
      <w:pPr>
        <w:spacing w:before="300" w:after="300"/>
        <w:rPr>
          <w:rFonts w:ascii="Arial" w:hAnsi="Arial" w:cs="Arial"/>
          <w:sz w:val="22"/>
          <w:szCs w:val="22"/>
        </w:rPr>
      </w:pPr>
      <w:r>
        <w:rPr>
          <w:rFonts w:ascii="Arial" w:hAnsi="Arial" w:cs="Arial"/>
          <w:sz w:val="22"/>
          <w:szCs w:val="22"/>
        </w:rPr>
        <w:pict>
          <v:rect id="_x0000_i1035" style="width:0;height:0" o:hrstd="t" o:hrnoshade="t" o:hr="t" fillcolor="#2a2a2a" stroked="f"/>
        </w:pict>
      </w:r>
    </w:p>
    <w:p w:rsidR="00445489" w:rsidRPr="00445489" w:rsidRDefault="00445489" w:rsidP="00445489">
      <w:pPr>
        <w:pStyle w:val="NormalWeb"/>
        <w:shd w:val="clear" w:color="auto" w:fill="767676"/>
        <w:spacing w:before="0" w:beforeAutospacing="0" w:after="225" w:afterAutospacing="0"/>
        <w:rPr>
          <w:rFonts w:ascii="Arial" w:hAnsi="Arial" w:cs="Arial"/>
          <w:color w:val="FFFFFF"/>
          <w:sz w:val="22"/>
          <w:szCs w:val="22"/>
        </w:rPr>
      </w:pPr>
      <w:r w:rsidRPr="00445489">
        <w:rPr>
          <w:rFonts w:ascii="Arial" w:hAnsi="Arial" w:cs="Arial"/>
          <w:color w:val="FFFFFF"/>
          <w:sz w:val="22"/>
          <w:szCs w:val="22"/>
        </w:rPr>
        <w:t>Interpersonal Skills</w:t>
      </w:r>
    </w:p>
    <w:p w:rsidR="00445489" w:rsidRPr="00445489" w:rsidRDefault="00AC5B1A" w:rsidP="00445489">
      <w:pPr>
        <w:shd w:val="clear" w:color="auto" w:fill="767676"/>
        <w:spacing w:before="300" w:after="300"/>
        <w:rPr>
          <w:rFonts w:ascii="Arial" w:hAnsi="Arial" w:cs="Arial"/>
          <w:color w:val="FFFFFF"/>
          <w:sz w:val="22"/>
          <w:szCs w:val="22"/>
        </w:rPr>
      </w:pPr>
      <w:r>
        <w:rPr>
          <w:rFonts w:ascii="Arial" w:hAnsi="Arial" w:cs="Arial"/>
          <w:color w:val="FFFFFF"/>
          <w:sz w:val="22"/>
          <w:szCs w:val="22"/>
        </w:rPr>
        <w:pict>
          <v:rect id="_x0000_i1036" style="width:0;height:0" o:hrstd="t" o:hr="t" fillcolor="#a0a0a0" stroked="f"/>
        </w:pict>
      </w:r>
    </w:p>
    <w:p w:rsidR="00445489" w:rsidRPr="00445489" w:rsidRDefault="00445489" w:rsidP="00445489">
      <w:pPr>
        <w:pStyle w:val="bulb-smtxt"/>
        <w:shd w:val="clear" w:color="auto" w:fill="767676"/>
        <w:spacing w:before="0" w:beforeAutospacing="0" w:after="225" w:afterAutospacing="0"/>
        <w:rPr>
          <w:rFonts w:ascii="Arial" w:hAnsi="Arial" w:cs="Arial"/>
          <w:color w:val="FFFFFF"/>
          <w:sz w:val="22"/>
          <w:szCs w:val="22"/>
        </w:rPr>
      </w:pPr>
      <w:r w:rsidRPr="00445489">
        <w:rPr>
          <w:rFonts w:ascii="Arial" w:hAnsi="Arial" w:cs="Arial"/>
          <w:color w:val="FFFFFF"/>
          <w:sz w:val="22"/>
          <w:szCs w:val="22"/>
        </w:rPr>
        <w:t>Good interpersonal skills are essential for effective negotiations, both in formal situations and in less formal or one-to-one negotiations.</w:t>
      </w:r>
    </w:p>
    <w:p w:rsidR="00445489" w:rsidRPr="00445489" w:rsidRDefault="00445489" w:rsidP="00445489">
      <w:pPr>
        <w:pStyle w:val="bulb-smtxt"/>
        <w:shd w:val="clear" w:color="auto" w:fill="767676"/>
        <w:spacing w:before="0" w:beforeAutospacing="0" w:after="225" w:afterAutospacing="0"/>
        <w:rPr>
          <w:rFonts w:ascii="Arial" w:hAnsi="Arial" w:cs="Arial"/>
          <w:color w:val="FFFFFF"/>
          <w:sz w:val="22"/>
          <w:szCs w:val="22"/>
        </w:rPr>
      </w:pPr>
      <w:r w:rsidRPr="00445489">
        <w:rPr>
          <w:rFonts w:ascii="Arial" w:hAnsi="Arial" w:cs="Arial"/>
          <w:color w:val="FFFFFF"/>
          <w:sz w:val="22"/>
          <w:szCs w:val="22"/>
        </w:rPr>
        <w:t>These skills include:</w:t>
      </w:r>
    </w:p>
    <w:p w:rsidR="00445489" w:rsidRPr="00445489" w:rsidRDefault="00445489" w:rsidP="00445489">
      <w:pPr>
        <w:numPr>
          <w:ilvl w:val="0"/>
          <w:numId w:val="4"/>
        </w:numPr>
        <w:shd w:val="clear" w:color="auto" w:fill="767676"/>
        <w:spacing w:before="100" w:beforeAutospacing="1" w:after="60"/>
        <w:rPr>
          <w:rFonts w:ascii="Arial" w:hAnsi="Arial" w:cs="Arial"/>
          <w:color w:val="FFFFFF"/>
          <w:sz w:val="22"/>
          <w:szCs w:val="22"/>
        </w:rPr>
      </w:pPr>
      <w:r w:rsidRPr="00445489">
        <w:rPr>
          <w:rStyle w:val="Strong"/>
          <w:rFonts w:ascii="Arial" w:hAnsi="Arial" w:cs="Arial"/>
          <w:color w:val="FFFFFF"/>
          <w:sz w:val="22"/>
          <w:szCs w:val="22"/>
        </w:rPr>
        <w:t>Effective verbal communication.</w:t>
      </w:r>
      <w:r w:rsidRPr="00445489">
        <w:rPr>
          <w:rFonts w:ascii="Arial" w:hAnsi="Arial" w:cs="Arial"/>
          <w:color w:val="FFFFFF"/>
          <w:sz w:val="22"/>
          <w:szCs w:val="22"/>
        </w:rPr>
        <w:t> </w:t>
      </w:r>
      <w:r w:rsidRPr="00445489">
        <w:rPr>
          <w:rFonts w:ascii="Arial" w:hAnsi="Arial" w:cs="Arial"/>
          <w:color w:val="FFFFFF"/>
          <w:sz w:val="22"/>
          <w:szCs w:val="22"/>
        </w:rPr>
        <w:br/>
      </w:r>
      <w:r w:rsidRPr="00445489">
        <w:rPr>
          <w:rStyle w:val="Emphasis"/>
          <w:rFonts w:ascii="Arial" w:hAnsi="Arial" w:cs="Arial"/>
          <w:color w:val="FFFFFF"/>
          <w:sz w:val="22"/>
          <w:szCs w:val="22"/>
        </w:rPr>
        <w:t>See our pages: </w:t>
      </w:r>
      <w:hyperlink r:id="rId13" w:history="1">
        <w:r w:rsidRPr="00445489">
          <w:rPr>
            <w:rStyle w:val="Hyperlink"/>
            <w:rFonts w:ascii="Arial" w:hAnsi="Arial" w:cs="Arial"/>
            <w:i/>
            <w:iCs/>
            <w:color w:val="FFFFFF"/>
            <w:sz w:val="22"/>
            <w:szCs w:val="22"/>
          </w:rPr>
          <w:t>Verbal Communication</w:t>
        </w:r>
      </w:hyperlink>
      <w:r w:rsidRPr="00445489">
        <w:rPr>
          <w:rStyle w:val="Emphasis"/>
          <w:rFonts w:ascii="Arial" w:hAnsi="Arial" w:cs="Arial"/>
          <w:color w:val="FFFFFF"/>
          <w:sz w:val="22"/>
          <w:szCs w:val="22"/>
        </w:rPr>
        <w:t> and </w:t>
      </w:r>
      <w:hyperlink r:id="rId14" w:history="1">
        <w:r w:rsidRPr="00445489">
          <w:rPr>
            <w:rStyle w:val="Hyperlink"/>
            <w:rFonts w:ascii="Arial" w:hAnsi="Arial" w:cs="Arial"/>
            <w:i/>
            <w:iCs/>
            <w:color w:val="FFFFFF"/>
            <w:sz w:val="22"/>
            <w:szCs w:val="22"/>
          </w:rPr>
          <w:t>Effective Speaking</w:t>
        </w:r>
      </w:hyperlink>
      <w:r w:rsidRPr="00445489">
        <w:rPr>
          <w:rStyle w:val="Emphasis"/>
          <w:rFonts w:ascii="Arial" w:hAnsi="Arial" w:cs="Arial"/>
          <w:color w:val="FFFFFF"/>
          <w:sz w:val="22"/>
          <w:szCs w:val="22"/>
        </w:rPr>
        <w:t>.</w:t>
      </w:r>
    </w:p>
    <w:p w:rsidR="00445489" w:rsidRPr="00445489" w:rsidRDefault="00445489" w:rsidP="00445489">
      <w:pPr>
        <w:numPr>
          <w:ilvl w:val="0"/>
          <w:numId w:val="4"/>
        </w:numPr>
        <w:shd w:val="clear" w:color="auto" w:fill="767676"/>
        <w:spacing w:before="100" w:beforeAutospacing="1" w:after="60"/>
        <w:rPr>
          <w:rFonts w:ascii="Arial" w:hAnsi="Arial" w:cs="Arial"/>
          <w:color w:val="FFFFFF"/>
          <w:sz w:val="22"/>
          <w:szCs w:val="22"/>
        </w:rPr>
      </w:pPr>
      <w:r w:rsidRPr="00445489">
        <w:rPr>
          <w:rStyle w:val="Strong"/>
          <w:rFonts w:ascii="Arial" w:hAnsi="Arial" w:cs="Arial"/>
          <w:color w:val="FFFFFF"/>
          <w:sz w:val="22"/>
          <w:szCs w:val="22"/>
        </w:rPr>
        <w:t>Listening.</w:t>
      </w:r>
      <w:r w:rsidRPr="00445489">
        <w:rPr>
          <w:rFonts w:ascii="Arial" w:hAnsi="Arial" w:cs="Arial"/>
          <w:color w:val="FFFFFF"/>
          <w:sz w:val="22"/>
          <w:szCs w:val="22"/>
        </w:rPr>
        <w:t> </w:t>
      </w:r>
      <w:r w:rsidRPr="00445489">
        <w:rPr>
          <w:rFonts w:ascii="Arial" w:hAnsi="Arial" w:cs="Arial"/>
          <w:color w:val="FFFFFF"/>
          <w:sz w:val="22"/>
          <w:szCs w:val="22"/>
        </w:rPr>
        <w:br/>
      </w:r>
      <w:r w:rsidRPr="00445489">
        <w:rPr>
          <w:rStyle w:val="Emphasis"/>
          <w:rFonts w:ascii="Arial" w:hAnsi="Arial" w:cs="Arial"/>
          <w:color w:val="FFFFFF"/>
          <w:sz w:val="22"/>
          <w:szCs w:val="22"/>
        </w:rPr>
        <w:t>We provide a lot of advice to help you improve your listening skills, see our page </w:t>
      </w:r>
      <w:hyperlink r:id="rId15" w:history="1">
        <w:r w:rsidRPr="00445489">
          <w:rPr>
            <w:rStyle w:val="Hyperlink"/>
            <w:rFonts w:ascii="Arial" w:hAnsi="Arial" w:cs="Arial"/>
            <w:i/>
            <w:iCs/>
            <w:color w:val="FFFFFF"/>
            <w:sz w:val="22"/>
            <w:szCs w:val="22"/>
          </w:rPr>
          <w:t>Active Listening</w:t>
        </w:r>
      </w:hyperlink>
      <w:r w:rsidRPr="00445489">
        <w:rPr>
          <w:rStyle w:val="Emphasis"/>
          <w:rFonts w:ascii="Arial" w:hAnsi="Arial" w:cs="Arial"/>
          <w:color w:val="FFFFFF"/>
          <w:sz w:val="22"/>
          <w:szCs w:val="22"/>
        </w:rPr>
        <w:t>.</w:t>
      </w:r>
    </w:p>
    <w:p w:rsidR="00445489" w:rsidRPr="00445489" w:rsidRDefault="00445489" w:rsidP="00445489">
      <w:pPr>
        <w:numPr>
          <w:ilvl w:val="0"/>
          <w:numId w:val="4"/>
        </w:numPr>
        <w:shd w:val="clear" w:color="auto" w:fill="767676"/>
        <w:spacing w:before="100" w:beforeAutospacing="1" w:after="60"/>
        <w:rPr>
          <w:rFonts w:ascii="Arial" w:hAnsi="Arial" w:cs="Arial"/>
          <w:color w:val="FFFFFF"/>
          <w:sz w:val="22"/>
          <w:szCs w:val="22"/>
        </w:rPr>
      </w:pPr>
      <w:r w:rsidRPr="00445489">
        <w:rPr>
          <w:rStyle w:val="Strong"/>
          <w:rFonts w:ascii="Arial" w:hAnsi="Arial" w:cs="Arial"/>
          <w:color w:val="FFFFFF"/>
          <w:sz w:val="22"/>
          <w:szCs w:val="22"/>
        </w:rPr>
        <w:t>Reducing misunderstandings</w:t>
      </w:r>
      <w:r w:rsidRPr="00445489">
        <w:rPr>
          <w:rFonts w:ascii="Arial" w:hAnsi="Arial" w:cs="Arial"/>
          <w:color w:val="FFFFFF"/>
          <w:sz w:val="22"/>
          <w:szCs w:val="22"/>
        </w:rPr>
        <w:t> is a key part of effective negotiation. </w:t>
      </w:r>
      <w:r w:rsidRPr="00445489">
        <w:rPr>
          <w:rFonts w:ascii="Arial" w:hAnsi="Arial" w:cs="Arial"/>
          <w:color w:val="FFFFFF"/>
          <w:sz w:val="22"/>
          <w:szCs w:val="22"/>
        </w:rPr>
        <w:br/>
      </w:r>
      <w:r w:rsidRPr="00445489">
        <w:rPr>
          <w:rStyle w:val="Emphasis"/>
          <w:rFonts w:ascii="Arial" w:hAnsi="Arial" w:cs="Arial"/>
          <w:color w:val="FFFFFF"/>
          <w:sz w:val="22"/>
          <w:szCs w:val="22"/>
        </w:rPr>
        <w:t>See our pages: </w:t>
      </w:r>
      <w:hyperlink r:id="rId16" w:history="1">
        <w:r w:rsidRPr="00445489">
          <w:rPr>
            <w:rStyle w:val="Hyperlink"/>
            <w:rFonts w:ascii="Arial" w:hAnsi="Arial" w:cs="Arial"/>
            <w:i/>
            <w:iCs/>
            <w:color w:val="FFFFFF"/>
            <w:sz w:val="22"/>
            <w:szCs w:val="22"/>
          </w:rPr>
          <w:t>Reflection</w:t>
        </w:r>
      </w:hyperlink>
      <w:r w:rsidRPr="00445489">
        <w:rPr>
          <w:rStyle w:val="Emphasis"/>
          <w:rFonts w:ascii="Arial" w:hAnsi="Arial" w:cs="Arial"/>
          <w:color w:val="FFFFFF"/>
          <w:sz w:val="22"/>
          <w:szCs w:val="22"/>
        </w:rPr>
        <w:t>, </w:t>
      </w:r>
      <w:hyperlink r:id="rId17" w:history="1">
        <w:r w:rsidRPr="00445489">
          <w:rPr>
            <w:rStyle w:val="Hyperlink"/>
            <w:rFonts w:ascii="Arial" w:hAnsi="Arial" w:cs="Arial"/>
            <w:i/>
            <w:iCs/>
            <w:color w:val="FFFFFF"/>
            <w:sz w:val="22"/>
            <w:szCs w:val="22"/>
          </w:rPr>
          <w:t>Clarification</w:t>
        </w:r>
      </w:hyperlink>
      <w:r w:rsidRPr="00445489">
        <w:rPr>
          <w:rStyle w:val="Emphasis"/>
          <w:rFonts w:ascii="Arial" w:hAnsi="Arial" w:cs="Arial"/>
          <w:color w:val="FFFFFF"/>
          <w:sz w:val="22"/>
          <w:szCs w:val="22"/>
        </w:rPr>
        <w:t> and </w:t>
      </w:r>
      <w:hyperlink r:id="rId18" w:history="1">
        <w:r w:rsidRPr="00445489">
          <w:rPr>
            <w:rStyle w:val="Hyperlink"/>
            <w:rFonts w:ascii="Arial" w:hAnsi="Arial" w:cs="Arial"/>
            <w:i/>
            <w:iCs/>
            <w:color w:val="FFFFFF"/>
            <w:sz w:val="22"/>
            <w:szCs w:val="22"/>
          </w:rPr>
          <w:t>The Ladder of Inference</w:t>
        </w:r>
      </w:hyperlink>
      <w:r w:rsidRPr="00445489">
        <w:rPr>
          <w:rStyle w:val="Emphasis"/>
          <w:rFonts w:ascii="Arial" w:hAnsi="Arial" w:cs="Arial"/>
          <w:color w:val="FFFFFF"/>
          <w:sz w:val="22"/>
          <w:szCs w:val="22"/>
        </w:rPr>
        <w:t> for more information.</w:t>
      </w:r>
    </w:p>
    <w:p w:rsidR="00445489" w:rsidRPr="00445489" w:rsidRDefault="00445489" w:rsidP="00445489">
      <w:pPr>
        <w:numPr>
          <w:ilvl w:val="0"/>
          <w:numId w:val="4"/>
        </w:numPr>
        <w:shd w:val="clear" w:color="auto" w:fill="767676"/>
        <w:spacing w:before="100" w:beforeAutospacing="1" w:after="60"/>
        <w:rPr>
          <w:rFonts w:ascii="Arial" w:hAnsi="Arial" w:cs="Arial"/>
          <w:color w:val="FFFFFF"/>
          <w:sz w:val="22"/>
          <w:szCs w:val="22"/>
        </w:rPr>
      </w:pPr>
      <w:r w:rsidRPr="00445489">
        <w:rPr>
          <w:rStyle w:val="Strong"/>
          <w:rFonts w:ascii="Arial" w:hAnsi="Arial" w:cs="Arial"/>
          <w:color w:val="FFFFFF"/>
          <w:sz w:val="22"/>
          <w:szCs w:val="22"/>
        </w:rPr>
        <w:t>Rapport Building.</w:t>
      </w:r>
      <w:r w:rsidRPr="00445489">
        <w:rPr>
          <w:rFonts w:ascii="Arial" w:hAnsi="Arial" w:cs="Arial"/>
          <w:color w:val="FFFFFF"/>
          <w:sz w:val="22"/>
          <w:szCs w:val="22"/>
        </w:rPr>
        <w:t> </w:t>
      </w:r>
      <w:r w:rsidRPr="00445489">
        <w:rPr>
          <w:rFonts w:ascii="Arial" w:hAnsi="Arial" w:cs="Arial"/>
          <w:color w:val="FFFFFF"/>
          <w:sz w:val="22"/>
          <w:szCs w:val="22"/>
        </w:rPr>
        <w:br/>
      </w:r>
      <w:r w:rsidRPr="00445489">
        <w:rPr>
          <w:rStyle w:val="Emphasis"/>
          <w:rFonts w:ascii="Arial" w:hAnsi="Arial" w:cs="Arial"/>
          <w:color w:val="FFFFFF"/>
          <w:sz w:val="22"/>
          <w:szCs w:val="22"/>
        </w:rPr>
        <w:t>Build stronger working relationships based on mutual respect. See our pages: </w:t>
      </w:r>
      <w:hyperlink r:id="rId19" w:history="1">
        <w:r w:rsidRPr="00445489">
          <w:rPr>
            <w:rStyle w:val="Hyperlink"/>
            <w:rFonts w:ascii="Arial" w:hAnsi="Arial" w:cs="Arial"/>
            <w:i/>
            <w:iCs/>
            <w:color w:val="FFFFFF"/>
            <w:sz w:val="22"/>
            <w:szCs w:val="22"/>
          </w:rPr>
          <w:t>Building Rapport</w:t>
        </w:r>
      </w:hyperlink>
      <w:r w:rsidRPr="00445489">
        <w:rPr>
          <w:rStyle w:val="Emphasis"/>
          <w:rFonts w:ascii="Arial" w:hAnsi="Arial" w:cs="Arial"/>
          <w:color w:val="FFFFFF"/>
          <w:sz w:val="22"/>
          <w:szCs w:val="22"/>
        </w:rPr>
        <w:t> and </w:t>
      </w:r>
      <w:hyperlink r:id="rId20" w:history="1">
        <w:r w:rsidRPr="00445489">
          <w:rPr>
            <w:rStyle w:val="Hyperlink"/>
            <w:rFonts w:ascii="Arial" w:hAnsi="Arial" w:cs="Arial"/>
            <w:i/>
            <w:iCs/>
            <w:color w:val="FFFFFF"/>
            <w:sz w:val="22"/>
            <w:szCs w:val="22"/>
          </w:rPr>
          <w:t>How to be Polite</w:t>
        </w:r>
      </w:hyperlink>
      <w:r w:rsidRPr="00445489">
        <w:rPr>
          <w:rStyle w:val="Emphasis"/>
          <w:rFonts w:ascii="Arial" w:hAnsi="Arial" w:cs="Arial"/>
          <w:color w:val="FFFFFF"/>
          <w:sz w:val="22"/>
          <w:szCs w:val="22"/>
        </w:rPr>
        <w:t>.</w:t>
      </w:r>
    </w:p>
    <w:p w:rsidR="00445489" w:rsidRPr="00445489" w:rsidRDefault="00445489" w:rsidP="00445489">
      <w:pPr>
        <w:numPr>
          <w:ilvl w:val="0"/>
          <w:numId w:val="4"/>
        </w:numPr>
        <w:shd w:val="clear" w:color="auto" w:fill="767676"/>
        <w:spacing w:before="100" w:beforeAutospacing="1" w:after="60"/>
        <w:rPr>
          <w:rFonts w:ascii="Arial" w:hAnsi="Arial" w:cs="Arial"/>
          <w:color w:val="FFFFFF"/>
          <w:sz w:val="22"/>
          <w:szCs w:val="22"/>
        </w:rPr>
      </w:pPr>
      <w:r w:rsidRPr="00445489">
        <w:rPr>
          <w:rStyle w:val="Strong"/>
          <w:rFonts w:ascii="Arial" w:hAnsi="Arial" w:cs="Arial"/>
          <w:color w:val="FFFFFF"/>
          <w:sz w:val="22"/>
          <w:szCs w:val="22"/>
        </w:rPr>
        <w:t>Problem Solving.</w:t>
      </w:r>
      <w:r w:rsidRPr="00445489">
        <w:rPr>
          <w:rFonts w:ascii="Arial" w:hAnsi="Arial" w:cs="Arial"/>
          <w:color w:val="FFFFFF"/>
          <w:sz w:val="22"/>
          <w:szCs w:val="22"/>
        </w:rPr>
        <w:t> </w:t>
      </w:r>
      <w:r w:rsidRPr="00445489">
        <w:rPr>
          <w:rFonts w:ascii="Arial" w:hAnsi="Arial" w:cs="Arial"/>
          <w:color w:val="FFFFFF"/>
          <w:sz w:val="22"/>
          <w:szCs w:val="22"/>
        </w:rPr>
        <w:br/>
      </w:r>
      <w:r w:rsidRPr="00445489">
        <w:rPr>
          <w:rStyle w:val="Emphasis"/>
          <w:rFonts w:ascii="Arial" w:hAnsi="Arial" w:cs="Arial"/>
          <w:color w:val="FFFFFF"/>
          <w:sz w:val="22"/>
          <w:szCs w:val="22"/>
        </w:rPr>
        <w:t>See our section on effective </w:t>
      </w:r>
      <w:hyperlink r:id="rId21" w:history="1">
        <w:r w:rsidRPr="00445489">
          <w:rPr>
            <w:rStyle w:val="Hyperlink"/>
            <w:rFonts w:ascii="Arial" w:hAnsi="Arial" w:cs="Arial"/>
            <w:i/>
            <w:iCs/>
            <w:color w:val="FFFFFF"/>
            <w:sz w:val="22"/>
            <w:szCs w:val="22"/>
          </w:rPr>
          <w:t>Problem Solving</w:t>
        </w:r>
      </w:hyperlink>
      <w:r w:rsidRPr="00445489">
        <w:rPr>
          <w:rStyle w:val="Emphasis"/>
          <w:rFonts w:ascii="Arial" w:hAnsi="Arial" w:cs="Arial"/>
          <w:color w:val="FFFFFF"/>
          <w:sz w:val="22"/>
          <w:szCs w:val="22"/>
        </w:rPr>
        <w:t>.</w:t>
      </w:r>
    </w:p>
    <w:p w:rsidR="00445489" w:rsidRPr="00445489" w:rsidRDefault="00445489" w:rsidP="00445489">
      <w:pPr>
        <w:numPr>
          <w:ilvl w:val="0"/>
          <w:numId w:val="4"/>
        </w:numPr>
        <w:shd w:val="clear" w:color="auto" w:fill="767676"/>
        <w:spacing w:before="100" w:beforeAutospacing="1" w:after="60"/>
        <w:rPr>
          <w:rFonts w:ascii="Arial" w:hAnsi="Arial" w:cs="Arial"/>
          <w:color w:val="FFFFFF"/>
          <w:sz w:val="22"/>
          <w:szCs w:val="22"/>
        </w:rPr>
      </w:pPr>
      <w:r w:rsidRPr="00445489">
        <w:rPr>
          <w:rStyle w:val="Strong"/>
          <w:rFonts w:ascii="Arial" w:hAnsi="Arial" w:cs="Arial"/>
          <w:color w:val="FFFFFF"/>
          <w:sz w:val="22"/>
          <w:szCs w:val="22"/>
        </w:rPr>
        <w:t>Decision Making.</w:t>
      </w:r>
      <w:r w:rsidRPr="00445489">
        <w:rPr>
          <w:rFonts w:ascii="Arial" w:hAnsi="Arial" w:cs="Arial"/>
          <w:color w:val="FFFFFF"/>
          <w:sz w:val="22"/>
          <w:szCs w:val="22"/>
        </w:rPr>
        <w:t> </w:t>
      </w:r>
      <w:r w:rsidRPr="00445489">
        <w:rPr>
          <w:rFonts w:ascii="Arial" w:hAnsi="Arial" w:cs="Arial"/>
          <w:color w:val="FFFFFF"/>
          <w:sz w:val="22"/>
          <w:szCs w:val="22"/>
        </w:rPr>
        <w:br/>
      </w:r>
      <w:r w:rsidRPr="00445489">
        <w:rPr>
          <w:rStyle w:val="Emphasis"/>
          <w:rFonts w:ascii="Arial" w:hAnsi="Arial" w:cs="Arial"/>
          <w:color w:val="FFFFFF"/>
          <w:sz w:val="22"/>
          <w:szCs w:val="22"/>
        </w:rPr>
        <w:t>Learn some simple techniques to help you make better decisions, see our section: </w:t>
      </w:r>
      <w:hyperlink r:id="rId22" w:history="1">
        <w:r w:rsidRPr="00445489">
          <w:rPr>
            <w:rStyle w:val="Hyperlink"/>
            <w:rFonts w:ascii="Arial" w:hAnsi="Arial" w:cs="Arial"/>
            <w:i/>
            <w:iCs/>
            <w:color w:val="FFFFFF"/>
            <w:sz w:val="22"/>
            <w:szCs w:val="22"/>
          </w:rPr>
          <w:t>Decision Making</w:t>
        </w:r>
      </w:hyperlink>
      <w:r w:rsidRPr="00445489">
        <w:rPr>
          <w:rStyle w:val="Emphasis"/>
          <w:rFonts w:ascii="Arial" w:hAnsi="Arial" w:cs="Arial"/>
          <w:color w:val="FFFFFF"/>
          <w:sz w:val="22"/>
          <w:szCs w:val="22"/>
        </w:rPr>
        <w:t>.</w:t>
      </w:r>
    </w:p>
    <w:p w:rsidR="00445489" w:rsidRPr="00445489" w:rsidRDefault="00445489" w:rsidP="00445489">
      <w:pPr>
        <w:numPr>
          <w:ilvl w:val="0"/>
          <w:numId w:val="4"/>
        </w:numPr>
        <w:shd w:val="clear" w:color="auto" w:fill="767676"/>
        <w:spacing w:before="100" w:beforeAutospacing="1" w:after="60"/>
        <w:rPr>
          <w:rFonts w:ascii="Arial" w:hAnsi="Arial" w:cs="Arial"/>
          <w:color w:val="FFFFFF"/>
          <w:sz w:val="22"/>
          <w:szCs w:val="22"/>
        </w:rPr>
      </w:pPr>
      <w:r w:rsidRPr="00445489">
        <w:rPr>
          <w:rStyle w:val="Strong"/>
          <w:rFonts w:ascii="Arial" w:hAnsi="Arial" w:cs="Arial"/>
          <w:color w:val="FFFFFF"/>
          <w:sz w:val="22"/>
          <w:szCs w:val="22"/>
        </w:rPr>
        <w:t>Assertiveness.</w:t>
      </w:r>
      <w:r w:rsidRPr="00445489">
        <w:rPr>
          <w:rFonts w:ascii="Arial" w:hAnsi="Arial" w:cs="Arial"/>
          <w:color w:val="FFFFFF"/>
          <w:sz w:val="22"/>
          <w:szCs w:val="22"/>
        </w:rPr>
        <w:t> </w:t>
      </w:r>
      <w:r w:rsidRPr="00445489">
        <w:rPr>
          <w:rFonts w:ascii="Arial" w:hAnsi="Arial" w:cs="Arial"/>
          <w:color w:val="FFFFFF"/>
          <w:sz w:val="22"/>
          <w:szCs w:val="22"/>
        </w:rPr>
        <w:br/>
      </w:r>
      <w:r w:rsidRPr="00445489">
        <w:rPr>
          <w:rStyle w:val="Emphasis"/>
          <w:rFonts w:ascii="Arial" w:hAnsi="Arial" w:cs="Arial"/>
          <w:color w:val="FFFFFF"/>
          <w:sz w:val="22"/>
          <w:szCs w:val="22"/>
        </w:rPr>
        <w:t>Assertiveness is an essential skill for successful negotiation. See our page: </w:t>
      </w:r>
      <w:hyperlink r:id="rId23" w:history="1">
        <w:r w:rsidRPr="00445489">
          <w:rPr>
            <w:rStyle w:val="Hyperlink"/>
            <w:rFonts w:ascii="Arial" w:hAnsi="Arial" w:cs="Arial"/>
            <w:i/>
            <w:iCs/>
            <w:color w:val="FFFFFF"/>
            <w:sz w:val="22"/>
            <w:szCs w:val="22"/>
          </w:rPr>
          <w:t>Assertiveness Techniques</w:t>
        </w:r>
      </w:hyperlink>
      <w:r w:rsidRPr="00445489">
        <w:rPr>
          <w:rStyle w:val="Emphasis"/>
          <w:rFonts w:ascii="Arial" w:hAnsi="Arial" w:cs="Arial"/>
          <w:color w:val="FFFFFF"/>
          <w:sz w:val="22"/>
          <w:szCs w:val="22"/>
        </w:rPr>
        <w:t> for more information.</w:t>
      </w:r>
    </w:p>
    <w:p w:rsidR="00445489" w:rsidRPr="00445489" w:rsidRDefault="00445489" w:rsidP="00445489">
      <w:pPr>
        <w:numPr>
          <w:ilvl w:val="0"/>
          <w:numId w:val="4"/>
        </w:numPr>
        <w:shd w:val="clear" w:color="auto" w:fill="767676"/>
        <w:spacing w:before="100" w:beforeAutospacing="1" w:after="60"/>
        <w:rPr>
          <w:rFonts w:ascii="Arial" w:hAnsi="Arial" w:cs="Arial"/>
          <w:color w:val="FFFFFF"/>
          <w:sz w:val="22"/>
          <w:szCs w:val="22"/>
        </w:rPr>
      </w:pPr>
      <w:r w:rsidRPr="00445489">
        <w:rPr>
          <w:rStyle w:val="Strong"/>
          <w:rFonts w:ascii="Arial" w:hAnsi="Arial" w:cs="Arial"/>
          <w:color w:val="FFFFFF"/>
          <w:sz w:val="22"/>
          <w:szCs w:val="22"/>
        </w:rPr>
        <w:t>Dealing with Difficult Situations.</w:t>
      </w:r>
      <w:r w:rsidRPr="00445489">
        <w:rPr>
          <w:rFonts w:ascii="Arial" w:hAnsi="Arial" w:cs="Arial"/>
          <w:color w:val="FFFFFF"/>
          <w:sz w:val="22"/>
          <w:szCs w:val="22"/>
        </w:rPr>
        <w:t> </w:t>
      </w:r>
      <w:r w:rsidRPr="00445489">
        <w:rPr>
          <w:rFonts w:ascii="Arial" w:hAnsi="Arial" w:cs="Arial"/>
          <w:color w:val="FFFFFF"/>
          <w:sz w:val="22"/>
          <w:szCs w:val="22"/>
        </w:rPr>
        <w:br/>
      </w:r>
      <w:r w:rsidRPr="00445489">
        <w:rPr>
          <w:rStyle w:val="Emphasis"/>
          <w:rFonts w:ascii="Arial" w:hAnsi="Arial" w:cs="Arial"/>
          <w:color w:val="FFFFFF"/>
          <w:sz w:val="22"/>
          <w:szCs w:val="22"/>
        </w:rPr>
        <w:t>See our page: </w:t>
      </w:r>
      <w:hyperlink r:id="rId24" w:history="1">
        <w:r w:rsidRPr="00445489">
          <w:rPr>
            <w:rStyle w:val="Hyperlink"/>
            <w:rFonts w:ascii="Arial" w:hAnsi="Arial" w:cs="Arial"/>
            <w:i/>
            <w:iCs/>
            <w:color w:val="FFFFFF"/>
            <w:sz w:val="22"/>
            <w:szCs w:val="22"/>
          </w:rPr>
          <w:t>Communicating in Difficult Situations</w:t>
        </w:r>
      </w:hyperlink>
      <w:r w:rsidRPr="00445489">
        <w:rPr>
          <w:rStyle w:val="Emphasis"/>
          <w:rFonts w:ascii="Arial" w:hAnsi="Arial" w:cs="Arial"/>
          <w:color w:val="FFFFFF"/>
          <w:sz w:val="22"/>
          <w:szCs w:val="22"/>
        </w:rPr>
        <w:t> for some tips and advice to make difficult communications, easier.</w:t>
      </w:r>
    </w:p>
    <w:p w:rsidR="00864D00" w:rsidRDefault="00445489" w:rsidP="00445489">
      <w:pPr>
        <w:rPr>
          <w:rFonts w:ascii="Arial" w:hAnsi="Arial" w:cs="Arial"/>
          <w:sz w:val="22"/>
          <w:szCs w:val="22"/>
        </w:rPr>
      </w:pPr>
      <w:r w:rsidRPr="00445489">
        <w:rPr>
          <w:rFonts w:ascii="Arial" w:hAnsi="Arial" w:cs="Arial"/>
          <w:color w:val="2A2A2A"/>
          <w:sz w:val="22"/>
          <w:szCs w:val="22"/>
        </w:rPr>
        <w:br/>
      </w:r>
      <w:r w:rsidRPr="00445489">
        <w:rPr>
          <w:rFonts w:ascii="Arial" w:hAnsi="Arial" w:cs="Arial"/>
          <w:color w:val="2A2A2A"/>
          <w:sz w:val="22"/>
          <w:szCs w:val="22"/>
        </w:rPr>
        <w:br/>
      </w:r>
      <w:r w:rsidRPr="00445489">
        <w:rPr>
          <w:rFonts w:ascii="Arial" w:hAnsi="Arial" w:cs="Arial"/>
          <w:color w:val="2A2A2A"/>
          <w:sz w:val="22"/>
          <w:szCs w:val="22"/>
          <w:shd w:val="clear" w:color="auto" w:fill="F5F5F5"/>
        </w:rPr>
        <w:t>Read more at: </w:t>
      </w:r>
      <w:hyperlink r:id="rId25" w:history="1">
        <w:r w:rsidRPr="00445489">
          <w:rPr>
            <w:rStyle w:val="Hyperlink"/>
            <w:rFonts w:ascii="Arial" w:hAnsi="Arial" w:cs="Arial"/>
            <w:color w:val="022E61"/>
            <w:sz w:val="22"/>
            <w:szCs w:val="22"/>
            <w:shd w:val="clear" w:color="auto" w:fill="F5F5F5"/>
          </w:rPr>
          <w:t>https://www.skillsyouneed.com/ips/negotiation.html</w:t>
        </w:r>
      </w:hyperlink>
    </w:p>
    <w:p w:rsidR="00445489" w:rsidRDefault="00445489" w:rsidP="00445489">
      <w:pPr>
        <w:rPr>
          <w:rFonts w:ascii="Arial" w:hAnsi="Arial" w:cs="Arial"/>
          <w:sz w:val="22"/>
          <w:szCs w:val="22"/>
        </w:rPr>
      </w:pPr>
    </w:p>
    <w:p w:rsidR="00445489" w:rsidRDefault="00445489" w:rsidP="00445489">
      <w:pPr>
        <w:rPr>
          <w:rFonts w:ascii="Arial" w:hAnsi="Arial" w:cs="Arial"/>
          <w:sz w:val="22"/>
          <w:szCs w:val="22"/>
        </w:rPr>
      </w:pPr>
    </w:p>
    <w:p w:rsidR="002E4405" w:rsidRPr="002E4405" w:rsidRDefault="002E4405" w:rsidP="002E4405">
      <w:pPr>
        <w:jc w:val="both"/>
        <w:rPr>
          <w:rFonts w:ascii="Arial" w:hAnsi="Arial" w:cs="Arial"/>
          <w:b/>
          <w:bCs/>
          <w:sz w:val="52"/>
          <w:szCs w:val="52"/>
        </w:rPr>
      </w:pPr>
      <w:r w:rsidRPr="002E4405">
        <w:rPr>
          <w:rFonts w:ascii="Arial" w:hAnsi="Arial" w:cs="Arial"/>
          <w:b/>
          <w:bCs/>
          <w:sz w:val="52"/>
          <w:szCs w:val="52"/>
        </w:rPr>
        <w:lastRenderedPageBreak/>
        <w:t>NEGOTIATING SUCCESSFULLY</w:t>
      </w: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Negotiation is a process where two or more parties with different needs and goals discuss an issue to find a mutually acceptable solution. In business, negotiation skills are important in both informal day-to-day interactions and formal transactions such as negotiating conditions of sale, lease, service delivery, and other legal contracts.</w:t>
      </w:r>
    </w:p>
    <w:p w:rsidR="002E4405" w:rsidRDefault="002E4405" w:rsidP="002E4405">
      <w:pPr>
        <w:jc w:val="both"/>
        <w:rPr>
          <w:rFonts w:ascii="Arial" w:hAnsi="Arial" w:cs="Arial"/>
          <w:sz w:val="22"/>
          <w:szCs w:val="22"/>
        </w:rPr>
      </w:pPr>
    </w:p>
    <w:p w:rsidR="002E4405" w:rsidRPr="002E4405" w:rsidRDefault="002E4405" w:rsidP="002E4405">
      <w:pPr>
        <w:jc w:val="both"/>
        <w:rPr>
          <w:rFonts w:ascii="Arial" w:hAnsi="Arial" w:cs="Arial"/>
          <w:sz w:val="22"/>
          <w:szCs w:val="22"/>
        </w:rPr>
      </w:pPr>
      <w:r w:rsidRPr="002E4405">
        <w:rPr>
          <w:rFonts w:ascii="Arial" w:hAnsi="Arial" w:cs="Arial"/>
          <w:sz w:val="22"/>
          <w:szCs w:val="22"/>
        </w:rPr>
        <w:t>Good negotiations contribute significantly to business success, as they:</w:t>
      </w:r>
    </w:p>
    <w:p w:rsidR="002E4405" w:rsidRPr="002E4405" w:rsidRDefault="002E4405" w:rsidP="002E4405">
      <w:pPr>
        <w:numPr>
          <w:ilvl w:val="0"/>
          <w:numId w:val="5"/>
        </w:numPr>
        <w:jc w:val="both"/>
        <w:rPr>
          <w:rFonts w:ascii="Arial" w:hAnsi="Arial" w:cs="Arial"/>
          <w:sz w:val="22"/>
          <w:szCs w:val="22"/>
        </w:rPr>
      </w:pPr>
      <w:r w:rsidRPr="002E4405">
        <w:rPr>
          <w:rFonts w:ascii="Arial" w:hAnsi="Arial" w:cs="Arial"/>
          <w:sz w:val="22"/>
          <w:szCs w:val="22"/>
        </w:rPr>
        <w:t>help you build better relationships</w:t>
      </w:r>
    </w:p>
    <w:p w:rsidR="002E4405" w:rsidRPr="002E4405" w:rsidRDefault="002E4405" w:rsidP="002E4405">
      <w:pPr>
        <w:numPr>
          <w:ilvl w:val="0"/>
          <w:numId w:val="5"/>
        </w:numPr>
        <w:jc w:val="both"/>
        <w:rPr>
          <w:rFonts w:ascii="Arial" w:hAnsi="Arial" w:cs="Arial"/>
          <w:sz w:val="22"/>
          <w:szCs w:val="22"/>
        </w:rPr>
      </w:pPr>
      <w:r w:rsidRPr="002E4405">
        <w:rPr>
          <w:rFonts w:ascii="Arial" w:hAnsi="Arial" w:cs="Arial"/>
          <w:sz w:val="22"/>
          <w:szCs w:val="22"/>
        </w:rPr>
        <w:t>deliver lasting, quality solutions - rather than poor short-term solutions that do not satisfy the needs of either party</w:t>
      </w:r>
    </w:p>
    <w:p w:rsidR="002E4405" w:rsidRPr="002E4405" w:rsidRDefault="002E4405" w:rsidP="002E4405">
      <w:pPr>
        <w:numPr>
          <w:ilvl w:val="0"/>
          <w:numId w:val="5"/>
        </w:numPr>
        <w:jc w:val="both"/>
        <w:rPr>
          <w:rFonts w:ascii="Arial" w:hAnsi="Arial" w:cs="Arial"/>
          <w:sz w:val="22"/>
          <w:szCs w:val="22"/>
        </w:rPr>
      </w:pPr>
      <w:proofErr w:type="gramStart"/>
      <w:r w:rsidRPr="002E4405">
        <w:rPr>
          <w:rFonts w:ascii="Arial" w:hAnsi="Arial" w:cs="Arial"/>
          <w:sz w:val="22"/>
          <w:szCs w:val="22"/>
        </w:rPr>
        <w:t>help</w:t>
      </w:r>
      <w:proofErr w:type="gramEnd"/>
      <w:r w:rsidRPr="002E4405">
        <w:rPr>
          <w:rFonts w:ascii="Arial" w:hAnsi="Arial" w:cs="Arial"/>
          <w:sz w:val="22"/>
          <w:szCs w:val="22"/>
        </w:rPr>
        <w:t xml:space="preserve"> you avoid future problems and conflicts.</w:t>
      </w:r>
    </w:p>
    <w:p w:rsidR="002E4405" w:rsidRDefault="002E4405" w:rsidP="002E4405">
      <w:pPr>
        <w:jc w:val="both"/>
        <w:rPr>
          <w:rFonts w:ascii="Arial" w:hAnsi="Arial" w:cs="Arial"/>
          <w:sz w:val="22"/>
          <w:szCs w:val="22"/>
        </w:rPr>
      </w:pP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Negotiating requires give and take. You should aim to create a courteous and constructive interaction that is a win-win for both parties. Ideally a successful negotiation is where you can make concessions that mean little to you, while giving something to the other party that means a lot to them. Your approach should foster goodwill, regardless of the differences in party interests.</w:t>
      </w: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A good negotiation leaves each party satisfied and ready to do business with each other again.</w:t>
      </w:r>
    </w:p>
    <w:p w:rsidR="002E4405" w:rsidRDefault="002E4405" w:rsidP="002E4405">
      <w:pPr>
        <w:jc w:val="both"/>
        <w:rPr>
          <w:rFonts w:ascii="Arial" w:hAnsi="Arial" w:cs="Arial"/>
          <w:sz w:val="22"/>
          <w:szCs w:val="22"/>
        </w:rPr>
      </w:pPr>
      <w:r w:rsidRPr="002E4405">
        <w:rPr>
          <w:rFonts w:ascii="Arial" w:hAnsi="Arial" w:cs="Arial"/>
          <w:sz w:val="22"/>
          <w:szCs w:val="22"/>
        </w:rPr>
        <w:t>This guide explains why negotiation is important, and outlines strategies and tactics for negotiating well.</w:t>
      </w: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AC5B1A" w:rsidP="002E4405">
      <w:pPr>
        <w:jc w:val="both"/>
        <w:rPr>
          <w:rFonts w:ascii="Arial" w:hAnsi="Arial" w:cs="Arial"/>
          <w:sz w:val="22"/>
          <w:szCs w:val="22"/>
        </w:rPr>
      </w:pPr>
      <w:hyperlink r:id="rId26" w:history="1">
        <w:r w:rsidR="002E4405" w:rsidRPr="00892F7D">
          <w:rPr>
            <w:rStyle w:val="Hyperlink"/>
            <w:rFonts w:ascii="Arial" w:hAnsi="Arial" w:cs="Arial"/>
            <w:sz w:val="22"/>
            <w:szCs w:val="22"/>
          </w:rPr>
          <w:t>https://www.business.qld.gov.au/running-business/marketing-sales/managing-relationships/negotiating</w:t>
        </w:r>
      </w:hyperlink>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Pr="002E4405" w:rsidRDefault="002E4405" w:rsidP="002E4405">
      <w:pPr>
        <w:jc w:val="center"/>
        <w:rPr>
          <w:rFonts w:ascii="Arial" w:hAnsi="Arial" w:cs="Arial"/>
          <w:b/>
          <w:bCs/>
          <w:sz w:val="56"/>
          <w:szCs w:val="56"/>
        </w:rPr>
      </w:pPr>
      <w:r w:rsidRPr="002E4405">
        <w:rPr>
          <w:rFonts w:ascii="Arial" w:hAnsi="Arial" w:cs="Arial"/>
          <w:b/>
          <w:bCs/>
          <w:sz w:val="56"/>
          <w:szCs w:val="56"/>
        </w:rPr>
        <w:lastRenderedPageBreak/>
        <w:t>NEGOTIATION SKILLS</w:t>
      </w: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Pr="002E4405" w:rsidRDefault="002E4405" w:rsidP="002E4405">
      <w:pPr>
        <w:jc w:val="both"/>
        <w:rPr>
          <w:rFonts w:ascii="Arial" w:hAnsi="Arial" w:cs="Arial"/>
          <w:b/>
          <w:bCs/>
          <w:sz w:val="22"/>
          <w:szCs w:val="22"/>
        </w:rPr>
      </w:pPr>
      <w:r w:rsidRPr="002E4405">
        <w:rPr>
          <w:rFonts w:ascii="Arial" w:hAnsi="Arial" w:cs="Arial"/>
          <w:b/>
          <w:bCs/>
          <w:sz w:val="22"/>
          <w:szCs w:val="22"/>
        </w:rPr>
        <w:t>Negotiating successfully</w:t>
      </w: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Strong negotiators master written, verbal and non-verbal communication. They adopt a conscious, assertive approach to their communication.</w:t>
      </w:r>
    </w:p>
    <w:p w:rsidR="002E4405" w:rsidRPr="002E4405" w:rsidRDefault="002E4405" w:rsidP="002E4405">
      <w:pPr>
        <w:jc w:val="both"/>
        <w:rPr>
          <w:rFonts w:ascii="Arial" w:hAnsi="Arial" w:cs="Arial"/>
          <w:sz w:val="22"/>
          <w:szCs w:val="22"/>
        </w:rPr>
      </w:pPr>
      <w:r w:rsidRPr="002E4405">
        <w:rPr>
          <w:rFonts w:ascii="Arial" w:hAnsi="Arial" w:cs="Arial"/>
          <w:sz w:val="22"/>
          <w:szCs w:val="22"/>
        </w:rPr>
        <w:t>Good negotiators are:</w:t>
      </w:r>
    </w:p>
    <w:p w:rsidR="002E4405" w:rsidRPr="002E4405" w:rsidRDefault="002E4405" w:rsidP="002E4405">
      <w:pPr>
        <w:numPr>
          <w:ilvl w:val="0"/>
          <w:numId w:val="7"/>
        </w:numPr>
        <w:jc w:val="both"/>
        <w:rPr>
          <w:rFonts w:ascii="Arial" w:hAnsi="Arial" w:cs="Arial"/>
          <w:sz w:val="22"/>
          <w:szCs w:val="22"/>
        </w:rPr>
      </w:pPr>
      <w:r w:rsidRPr="002E4405">
        <w:rPr>
          <w:rFonts w:ascii="Arial" w:hAnsi="Arial" w:cs="Arial"/>
          <w:sz w:val="22"/>
          <w:szCs w:val="22"/>
        </w:rPr>
        <w:t>flexible</w:t>
      </w:r>
    </w:p>
    <w:p w:rsidR="002E4405" w:rsidRPr="002E4405" w:rsidRDefault="002E4405" w:rsidP="002E4405">
      <w:pPr>
        <w:numPr>
          <w:ilvl w:val="0"/>
          <w:numId w:val="7"/>
        </w:numPr>
        <w:jc w:val="both"/>
        <w:rPr>
          <w:rFonts w:ascii="Arial" w:hAnsi="Arial" w:cs="Arial"/>
          <w:sz w:val="22"/>
          <w:szCs w:val="22"/>
        </w:rPr>
      </w:pPr>
      <w:r w:rsidRPr="002E4405">
        <w:rPr>
          <w:rFonts w:ascii="Arial" w:hAnsi="Arial" w:cs="Arial"/>
          <w:sz w:val="22"/>
          <w:szCs w:val="22"/>
        </w:rPr>
        <w:t>creative</w:t>
      </w:r>
    </w:p>
    <w:p w:rsidR="002E4405" w:rsidRPr="002E4405" w:rsidRDefault="002E4405" w:rsidP="002E4405">
      <w:pPr>
        <w:numPr>
          <w:ilvl w:val="0"/>
          <w:numId w:val="7"/>
        </w:numPr>
        <w:jc w:val="both"/>
        <w:rPr>
          <w:rFonts w:ascii="Arial" w:hAnsi="Arial" w:cs="Arial"/>
          <w:sz w:val="22"/>
          <w:szCs w:val="22"/>
        </w:rPr>
      </w:pPr>
      <w:r w:rsidRPr="002E4405">
        <w:rPr>
          <w:rFonts w:ascii="Arial" w:hAnsi="Arial" w:cs="Arial"/>
          <w:sz w:val="22"/>
          <w:szCs w:val="22"/>
        </w:rPr>
        <w:t>aware of themselves and others</w:t>
      </w:r>
    </w:p>
    <w:p w:rsidR="002E4405" w:rsidRPr="002E4405" w:rsidRDefault="002E4405" w:rsidP="002E4405">
      <w:pPr>
        <w:numPr>
          <w:ilvl w:val="0"/>
          <w:numId w:val="7"/>
        </w:numPr>
        <w:jc w:val="both"/>
        <w:rPr>
          <w:rFonts w:ascii="Arial" w:hAnsi="Arial" w:cs="Arial"/>
          <w:sz w:val="22"/>
          <w:szCs w:val="22"/>
        </w:rPr>
      </w:pPr>
      <w:r w:rsidRPr="002E4405">
        <w:rPr>
          <w:rFonts w:ascii="Arial" w:hAnsi="Arial" w:cs="Arial"/>
          <w:sz w:val="22"/>
          <w:szCs w:val="22"/>
        </w:rPr>
        <w:t>good planners</w:t>
      </w:r>
    </w:p>
    <w:p w:rsidR="002E4405" w:rsidRPr="002E4405" w:rsidRDefault="002E4405" w:rsidP="002E4405">
      <w:pPr>
        <w:numPr>
          <w:ilvl w:val="0"/>
          <w:numId w:val="7"/>
        </w:numPr>
        <w:jc w:val="both"/>
        <w:rPr>
          <w:rFonts w:ascii="Arial" w:hAnsi="Arial" w:cs="Arial"/>
          <w:sz w:val="22"/>
          <w:szCs w:val="22"/>
        </w:rPr>
      </w:pPr>
      <w:r w:rsidRPr="002E4405">
        <w:rPr>
          <w:rFonts w:ascii="Arial" w:hAnsi="Arial" w:cs="Arial"/>
          <w:sz w:val="22"/>
          <w:szCs w:val="22"/>
        </w:rPr>
        <w:t>honest</w:t>
      </w:r>
    </w:p>
    <w:p w:rsidR="002E4405" w:rsidRPr="002E4405" w:rsidRDefault="002E4405" w:rsidP="002E4405">
      <w:pPr>
        <w:numPr>
          <w:ilvl w:val="0"/>
          <w:numId w:val="7"/>
        </w:numPr>
        <w:jc w:val="both"/>
        <w:rPr>
          <w:rFonts w:ascii="Arial" w:hAnsi="Arial" w:cs="Arial"/>
          <w:sz w:val="22"/>
          <w:szCs w:val="22"/>
        </w:rPr>
      </w:pPr>
      <w:r w:rsidRPr="002E4405">
        <w:rPr>
          <w:rFonts w:ascii="Arial" w:hAnsi="Arial" w:cs="Arial"/>
          <w:sz w:val="22"/>
          <w:szCs w:val="22"/>
        </w:rPr>
        <w:t>win-win oriented</w:t>
      </w:r>
    </w:p>
    <w:p w:rsidR="002E4405" w:rsidRPr="002E4405" w:rsidRDefault="002E4405" w:rsidP="002E4405">
      <w:pPr>
        <w:numPr>
          <w:ilvl w:val="0"/>
          <w:numId w:val="7"/>
        </w:numPr>
        <w:jc w:val="both"/>
        <w:rPr>
          <w:rFonts w:ascii="Arial" w:hAnsi="Arial" w:cs="Arial"/>
          <w:sz w:val="22"/>
          <w:szCs w:val="22"/>
        </w:rPr>
      </w:pPr>
      <w:proofErr w:type="gramStart"/>
      <w:r w:rsidRPr="002E4405">
        <w:rPr>
          <w:rFonts w:ascii="Arial" w:hAnsi="Arial" w:cs="Arial"/>
          <w:sz w:val="22"/>
          <w:szCs w:val="22"/>
        </w:rPr>
        <w:t>good</w:t>
      </w:r>
      <w:proofErr w:type="gramEnd"/>
      <w:r w:rsidRPr="002E4405">
        <w:rPr>
          <w:rFonts w:ascii="Arial" w:hAnsi="Arial" w:cs="Arial"/>
          <w:sz w:val="22"/>
          <w:szCs w:val="22"/>
        </w:rPr>
        <w:t xml:space="preserve"> communicators.</w:t>
      </w:r>
    </w:p>
    <w:p w:rsidR="002E4405" w:rsidRDefault="002E4405" w:rsidP="002E4405">
      <w:pPr>
        <w:jc w:val="both"/>
        <w:rPr>
          <w:rFonts w:ascii="Arial" w:hAnsi="Arial" w:cs="Arial"/>
          <w:b/>
          <w:bCs/>
          <w:sz w:val="22"/>
          <w:szCs w:val="22"/>
        </w:rPr>
      </w:pPr>
    </w:p>
    <w:p w:rsidR="002E4405" w:rsidRPr="002E4405" w:rsidRDefault="002E4405" w:rsidP="002E4405">
      <w:pPr>
        <w:jc w:val="center"/>
        <w:rPr>
          <w:rFonts w:ascii="Arial" w:hAnsi="Arial" w:cs="Arial"/>
          <w:b/>
          <w:bCs/>
          <w:sz w:val="44"/>
          <w:szCs w:val="44"/>
        </w:rPr>
      </w:pPr>
      <w:r w:rsidRPr="002E4405">
        <w:rPr>
          <w:rFonts w:ascii="Arial" w:hAnsi="Arial" w:cs="Arial"/>
          <w:b/>
          <w:bCs/>
          <w:sz w:val="44"/>
          <w:szCs w:val="44"/>
        </w:rPr>
        <w:t>Assertive communication</w:t>
      </w:r>
    </w:p>
    <w:p w:rsidR="002E4405" w:rsidRDefault="002E4405" w:rsidP="002E4405">
      <w:pPr>
        <w:ind w:firstLine="720"/>
        <w:jc w:val="both"/>
        <w:rPr>
          <w:rFonts w:ascii="Arial" w:hAnsi="Arial" w:cs="Arial"/>
          <w:sz w:val="22"/>
          <w:szCs w:val="22"/>
        </w:rPr>
      </w:pP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During a negotiation, you may choose to use a passive, aggressive or assertive communication style. Using an assertive style will help increase your chances of negotiating successful outcomes for your business.</w:t>
      </w: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Passive communicators are inclined to use ambiguous language, adopt under-confident body language, and give in to demands too easily.</w:t>
      </w:r>
    </w:p>
    <w:p w:rsidR="002E4405" w:rsidRPr="002E4405" w:rsidRDefault="002E4405" w:rsidP="002E4405">
      <w:pPr>
        <w:jc w:val="both"/>
        <w:rPr>
          <w:rFonts w:ascii="Arial" w:hAnsi="Arial" w:cs="Arial"/>
          <w:sz w:val="22"/>
          <w:szCs w:val="22"/>
        </w:rPr>
      </w:pPr>
      <w:r w:rsidRPr="002E4405">
        <w:rPr>
          <w:rFonts w:ascii="Arial" w:hAnsi="Arial" w:cs="Arial"/>
          <w:sz w:val="22"/>
          <w:szCs w:val="22"/>
        </w:rPr>
        <w:t>Aggressive communicators take a confrontational approach that tends to alienate other parties and destroy negotiations.</w:t>
      </w: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Assertive communicators, however, are both confident and considerate. These communicators are more likely to keep discussion going and facilitate mutually beneficial outcomes. They adopt a strong, steady tone of voice. They are factual, rather than emotional or critical. They describe their views, starting sentences with 'I', rather than direct criticisms starting with 'you'.</w:t>
      </w:r>
    </w:p>
    <w:p w:rsidR="002E4405" w:rsidRPr="002E4405" w:rsidRDefault="002E4405" w:rsidP="002E4405">
      <w:pPr>
        <w:jc w:val="both"/>
        <w:rPr>
          <w:rFonts w:ascii="Arial" w:hAnsi="Arial" w:cs="Arial"/>
          <w:sz w:val="22"/>
          <w:szCs w:val="22"/>
        </w:rPr>
      </w:pPr>
      <w:r w:rsidRPr="002E4405">
        <w:rPr>
          <w:rFonts w:ascii="Arial" w:hAnsi="Arial" w:cs="Arial"/>
          <w:sz w:val="22"/>
          <w:szCs w:val="22"/>
        </w:rPr>
        <w:t>Learn about </w:t>
      </w:r>
      <w:hyperlink r:id="rId27" w:history="1">
        <w:r w:rsidRPr="002E4405">
          <w:rPr>
            <w:rStyle w:val="Hyperlink"/>
            <w:rFonts w:ascii="Arial" w:hAnsi="Arial" w:cs="Arial"/>
            <w:sz w:val="22"/>
            <w:szCs w:val="22"/>
          </w:rPr>
          <w:t>communicating effectively for business</w:t>
        </w:r>
      </w:hyperlink>
      <w:r w:rsidRPr="002E4405">
        <w:rPr>
          <w:rFonts w:ascii="Arial" w:hAnsi="Arial" w:cs="Arial"/>
          <w:sz w:val="22"/>
          <w:szCs w:val="22"/>
        </w:rPr>
        <w:t>.</w:t>
      </w:r>
    </w:p>
    <w:p w:rsidR="002E4405" w:rsidRDefault="002E4405" w:rsidP="002E4405">
      <w:pPr>
        <w:jc w:val="both"/>
        <w:rPr>
          <w:rFonts w:ascii="Arial" w:hAnsi="Arial" w:cs="Arial"/>
          <w:b/>
          <w:bCs/>
          <w:sz w:val="22"/>
          <w:szCs w:val="22"/>
        </w:rPr>
      </w:pPr>
    </w:p>
    <w:p w:rsidR="002E4405" w:rsidRDefault="002E4405" w:rsidP="002E4405">
      <w:pPr>
        <w:jc w:val="center"/>
        <w:rPr>
          <w:rFonts w:ascii="Arial" w:hAnsi="Arial" w:cs="Arial"/>
          <w:b/>
          <w:bCs/>
          <w:sz w:val="40"/>
          <w:szCs w:val="40"/>
        </w:rPr>
      </w:pPr>
    </w:p>
    <w:p w:rsidR="002E4405" w:rsidRPr="002E4405" w:rsidRDefault="002E4405" w:rsidP="002E4405">
      <w:pPr>
        <w:jc w:val="center"/>
        <w:rPr>
          <w:rFonts w:ascii="Arial" w:hAnsi="Arial" w:cs="Arial"/>
          <w:b/>
          <w:bCs/>
          <w:sz w:val="40"/>
          <w:szCs w:val="40"/>
        </w:rPr>
      </w:pPr>
      <w:r w:rsidRPr="002E4405">
        <w:rPr>
          <w:rFonts w:ascii="Arial" w:hAnsi="Arial" w:cs="Arial"/>
          <w:b/>
          <w:bCs/>
          <w:sz w:val="40"/>
          <w:szCs w:val="40"/>
        </w:rPr>
        <w:t>Tips for effective negotiation</w:t>
      </w:r>
    </w:p>
    <w:p w:rsidR="002E4405" w:rsidRDefault="002E4405" w:rsidP="002E4405">
      <w:pPr>
        <w:jc w:val="both"/>
        <w:rPr>
          <w:rFonts w:ascii="Arial" w:hAnsi="Arial" w:cs="Arial"/>
          <w:b/>
          <w:bCs/>
          <w:sz w:val="22"/>
          <w:szCs w:val="22"/>
        </w:rPr>
      </w:pPr>
    </w:p>
    <w:p w:rsidR="002E4405" w:rsidRPr="002E4405" w:rsidRDefault="002E4405" w:rsidP="002E4405">
      <w:pPr>
        <w:jc w:val="both"/>
        <w:rPr>
          <w:rFonts w:ascii="Arial" w:hAnsi="Arial" w:cs="Arial"/>
          <w:sz w:val="22"/>
          <w:szCs w:val="22"/>
        </w:rPr>
      </w:pPr>
      <w:r w:rsidRPr="002E4405">
        <w:rPr>
          <w:rFonts w:ascii="Arial" w:hAnsi="Arial" w:cs="Arial"/>
          <w:b/>
          <w:bCs/>
          <w:sz w:val="22"/>
          <w:szCs w:val="22"/>
        </w:rPr>
        <w:t>Don't:</w:t>
      </w:r>
    </w:p>
    <w:p w:rsidR="002E4405" w:rsidRPr="002E4405" w:rsidRDefault="002E4405" w:rsidP="002E4405">
      <w:pPr>
        <w:numPr>
          <w:ilvl w:val="0"/>
          <w:numId w:val="8"/>
        </w:numPr>
        <w:jc w:val="both"/>
        <w:rPr>
          <w:rFonts w:ascii="Arial" w:hAnsi="Arial" w:cs="Arial"/>
          <w:sz w:val="22"/>
          <w:szCs w:val="22"/>
        </w:rPr>
      </w:pPr>
      <w:r w:rsidRPr="002E4405">
        <w:rPr>
          <w:rFonts w:ascii="Arial" w:hAnsi="Arial" w:cs="Arial"/>
          <w:sz w:val="22"/>
          <w:szCs w:val="22"/>
        </w:rPr>
        <w:t>confuse negotiation with confrontation - you should remain calm, professional and patient</w:t>
      </w:r>
    </w:p>
    <w:p w:rsidR="002E4405" w:rsidRPr="002E4405" w:rsidRDefault="002E4405" w:rsidP="002E4405">
      <w:pPr>
        <w:numPr>
          <w:ilvl w:val="0"/>
          <w:numId w:val="8"/>
        </w:numPr>
        <w:jc w:val="both"/>
        <w:rPr>
          <w:rFonts w:ascii="Arial" w:hAnsi="Arial" w:cs="Arial"/>
          <w:sz w:val="22"/>
          <w:szCs w:val="22"/>
        </w:rPr>
      </w:pPr>
      <w:r w:rsidRPr="002E4405">
        <w:rPr>
          <w:rFonts w:ascii="Arial" w:hAnsi="Arial" w:cs="Arial"/>
          <w:sz w:val="22"/>
          <w:szCs w:val="22"/>
        </w:rPr>
        <w:t>become emotional - remember to stick to the issue, don't make it personal, and avoid becoming angry, hostile or frustrated</w:t>
      </w:r>
    </w:p>
    <w:p w:rsidR="002E4405" w:rsidRPr="002E4405" w:rsidRDefault="002E4405" w:rsidP="002E4405">
      <w:pPr>
        <w:numPr>
          <w:ilvl w:val="0"/>
          <w:numId w:val="8"/>
        </w:numPr>
        <w:jc w:val="both"/>
        <w:rPr>
          <w:rFonts w:ascii="Arial" w:hAnsi="Arial" w:cs="Arial"/>
          <w:sz w:val="22"/>
          <w:szCs w:val="22"/>
        </w:rPr>
      </w:pPr>
      <w:proofErr w:type="gramStart"/>
      <w:r w:rsidRPr="002E4405">
        <w:rPr>
          <w:rFonts w:ascii="Arial" w:hAnsi="Arial" w:cs="Arial"/>
          <w:sz w:val="22"/>
          <w:szCs w:val="22"/>
        </w:rPr>
        <w:t>blame</w:t>
      </w:r>
      <w:proofErr w:type="gramEnd"/>
      <w:r w:rsidRPr="002E4405">
        <w:rPr>
          <w:rFonts w:ascii="Arial" w:hAnsi="Arial" w:cs="Arial"/>
          <w:sz w:val="22"/>
          <w:szCs w:val="22"/>
        </w:rPr>
        <w:t xml:space="preserve"> the other party if you can´t achieve your desired outcome.</w:t>
      </w:r>
    </w:p>
    <w:p w:rsidR="002E4405" w:rsidRPr="002E4405" w:rsidRDefault="002E4405" w:rsidP="002E4405">
      <w:pPr>
        <w:jc w:val="both"/>
        <w:rPr>
          <w:rFonts w:ascii="Arial" w:hAnsi="Arial" w:cs="Arial"/>
          <w:sz w:val="22"/>
          <w:szCs w:val="22"/>
        </w:rPr>
      </w:pPr>
      <w:r w:rsidRPr="002E4405">
        <w:rPr>
          <w:rFonts w:ascii="Arial" w:hAnsi="Arial" w:cs="Arial"/>
          <w:b/>
          <w:bCs/>
          <w:sz w:val="22"/>
          <w:szCs w:val="22"/>
        </w:rPr>
        <w:t>Do:</w:t>
      </w:r>
    </w:p>
    <w:p w:rsidR="002E4405" w:rsidRPr="002E4405" w:rsidRDefault="002E4405" w:rsidP="002E4405">
      <w:pPr>
        <w:numPr>
          <w:ilvl w:val="0"/>
          <w:numId w:val="9"/>
        </w:numPr>
        <w:jc w:val="both"/>
        <w:rPr>
          <w:rFonts w:ascii="Arial" w:hAnsi="Arial" w:cs="Arial"/>
          <w:sz w:val="22"/>
          <w:szCs w:val="22"/>
        </w:rPr>
      </w:pPr>
      <w:r w:rsidRPr="002E4405">
        <w:rPr>
          <w:rFonts w:ascii="Arial" w:hAnsi="Arial" w:cs="Arial"/>
          <w:sz w:val="22"/>
          <w:szCs w:val="22"/>
        </w:rPr>
        <w:t>be clear about what you are offering and what you need from the other party</w:t>
      </w:r>
    </w:p>
    <w:p w:rsidR="002E4405" w:rsidRPr="002E4405" w:rsidRDefault="002E4405" w:rsidP="002E4405">
      <w:pPr>
        <w:numPr>
          <w:ilvl w:val="0"/>
          <w:numId w:val="9"/>
        </w:numPr>
        <w:jc w:val="both"/>
        <w:rPr>
          <w:rFonts w:ascii="Arial" w:hAnsi="Arial" w:cs="Arial"/>
          <w:sz w:val="22"/>
          <w:szCs w:val="22"/>
        </w:rPr>
      </w:pPr>
      <w:r w:rsidRPr="002E4405">
        <w:rPr>
          <w:rFonts w:ascii="Arial" w:hAnsi="Arial" w:cs="Arial"/>
          <w:sz w:val="22"/>
          <w:szCs w:val="22"/>
        </w:rPr>
        <w:t>be prepared - think about what the other party needs from the deal, and take a comprehensive view of the situation</w:t>
      </w:r>
    </w:p>
    <w:p w:rsidR="002E4405" w:rsidRPr="002E4405" w:rsidRDefault="002E4405" w:rsidP="002E4405">
      <w:pPr>
        <w:numPr>
          <w:ilvl w:val="0"/>
          <w:numId w:val="9"/>
        </w:numPr>
        <w:jc w:val="both"/>
        <w:rPr>
          <w:rFonts w:ascii="Arial" w:hAnsi="Arial" w:cs="Arial"/>
          <w:sz w:val="22"/>
          <w:szCs w:val="22"/>
        </w:rPr>
      </w:pPr>
      <w:r w:rsidRPr="002E4405">
        <w:rPr>
          <w:rFonts w:ascii="Arial" w:hAnsi="Arial" w:cs="Arial"/>
          <w:sz w:val="22"/>
          <w:szCs w:val="22"/>
        </w:rPr>
        <w:t>be consistent with how you present your goals, expectations and objectives</w:t>
      </w:r>
    </w:p>
    <w:p w:rsidR="002E4405" w:rsidRPr="002E4405" w:rsidRDefault="002E4405" w:rsidP="002E4405">
      <w:pPr>
        <w:numPr>
          <w:ilvl w:val="0"/>
          <w:numId w:val="9"/>
        </w:numPr>
        <w:jc w:val="both"/>
        <w:rPr>
          <w:rFonts w:ascii="Arial" w:hAnsi="Arial" w:cs="Arial"/>
          <w:sz w:val="22"/>
          <w:szCs w:val="22"/>
        </w:rPr>
      </w:pPr>
      <w:r w:rsidRPr="002E4405">
        <w:rPr>
          <w:rFonts w:ascii="Arial" w:hAnsi="Arial" w:cs="Arial"/>
          <w:sz w:val="22"/>
          <w:szCs w:val="22"/>
        </w:rPr>
        <w:t>set guidelines for the discussion and ensure that you and the other party stick to them throughout the entire process</w:t>
      </w:r>
    </w:p>
    <w:p w:rsidR="002E4405" w:rsidRPr="002E4405" w:rsidRDefault="002E4405" w:rsidP="002E4405">
      <w:pPr>
        <w:numPr>
          <w:ilvl w:val="0"/>
          <w:numId w:val="9"/>
        </w:numPr>
        <w:jc w:val="both"/>
        <w:rPr>
          <w:rFonts w:ascii="Arial" w:hAnsi="Arial" w:cs="Arial"/>
          <w:sz w:val="22"/>
          <w:szCs w:val="22"/>
        </w:rPr>
      </w:pPr>
      <w:r w:rsidRPr="002E4405">
        <w:rPr>
          <w:rFonts w:ascii="Arial" w:hAnsi="Arial" w:cs="Arial"/>
          <w:sz w:val="22"/>
          <w:szCs w:val="22"/>
        </w:rPr>
        <w:t>use effective communication skills including positive body language</w:t>
      </w:r>
    </w:p>
    <w:p w:rsidR="002E4405" w:rsidRPr="002E4405" w:rsidRDefault="002E4405" w:rsidP="002E4405">
      <w:pPr>
        <w:numPr>
          <w:ilvl w:val="0"/>
          <w:numId w:val="9"/>
        </w:numPr>
        <w:jc w:val="both"/>
        <w:rPr>
          <w:rFonts w:ascii="Arial" w:hAnsi="Arial" w:cs="Arial"/>
          <w:sz w:val="22"/>
          <w:szCs w:val="22"/>
        </w:rPr>
      </w:pPr>
      <w:r w:rsidRPr="002E4405">
        <w:rPr>
          <w:rFonts w:ascii="Arial" w:hAnsi="Arial" w:cs="Arial"/>
          <w:sz w:val="22"/>
          <w:szCs w:val="22"/>
        </w:rPr>
        <w:t>prepare for compromise</w:t>
      </w:r>
    </w:p>
    <w:p w:rsidR="002E4405" w:rsidRPr="002E4405" w:rsidRDefault="002E4405" w:rsidP="002E4405">
      <w:pPr>
        <w:numPr>
          <w:ilvl w:val="0"/>
          <w:numId w:val="9"/>
        </w:numPr>
        <w:jc w:val="both"/>
        <w:rPr>
          <w:rFonts w:ascii="Arial" w:hAnsi="Arial" w:cs="Arial"/>
          <w:sz w:val="22"/>
          <w:szCs w:val="22"/>
        </w:rPr>
      </w:pPr>
      <w:r w:rsidRPr="002E4405">
        <w:rPr>
          <w:rFonts w:ascii="Arial" w:hAnsi="Arial" w:cs="Arial"/>
          <w:sz w:val="22"/>
          <w:szCs w:val="22"/>
        </w:rPr>
        <w:lastRenderedPageBreak/>
        <w:t>strive for mutually beneficial solutions</w:t>
      </w:r>
    </w:p>
    <w:p w:rsidR="002E4405" w:rsidRPr="002E4405" w:rsidRDefault="002E4405" w:rsidP="002E4405">
      <w:pPr>
        <w:numPr>
          <w:ilvl w:val="0"/>
          <w:numId w:val="9"/>
        </w:numPr>
        <w:jc w:val="both"/>
        <w:rPr>
          <w:rFonts w:ascii="Arial" w:hAnsi="Arial" w:cs="Arial"/>
          <w:sz w:val="22"/>
          <w:szCs w:val="22"/>
        </w:rPr>
      </w:pPr>
      <w:r w:rsidRPr="002E4405">
        <w:rPr>
          <w:rFonts w:ascii="Arial" w:hAnsi="Arial" w:cs="Arial"/>
          <w:sz w:val="22"/>
          <w:szCs w:val="22"/>
        </w:rPr>
        <w:t>consider whether you should </w:t>
      </w:r>
      <w:hyperlink r:id="rId28" w:history="1">
        <w:r w:rsidRPr="002E4405">
          <w:rPr>
            <w:rStyle w:val="Hyperlink"/>
            <w:rFonts w:ascii="Arial" w:hAnsi="Arial" w:cs="Arial"/>
            <w:sz w:val="22"/>
            <w:szCs w:val="22"/>
          </w:rPr>
          <w:t>seek legal advice</w:t>
        </w:r>
      </w:hyperlink>
    </w:p>
    <w:p w:rsidR="002E4405" w:rsidRPr="002E4405" w:rsidRDefault="002E4405" w:rsidP="002E4405">
      <w:pPr>
        <w:numPr>
          <w:ilvl w:val="0"/>
          <w:numId w:val="9"/>
        </w:numPr>
        <w:jc w:val="both"/>
        <w:rPr>
          <w:rFonts w:ascii="Arial" w:hAnsi="Arial" w:cs="Arial"/>
          <w:sz w:val="22"/>
          <w:szCs w:val="22"/>
        </w:rPr>
      </w:pPr>
      <w:r w:rsidRPr="002E4405">
        <w:rPr>
          <w:rFonts w:ascii="Arial" w:hAnsi="Arial" w:cs="Arial"/>
          <w:sz w:val="22"/>
          <w:szCs w:val="22"/>
        </w:rPr>
        <w:t>ask plenty of questions</w:t>
      </w:r>
    </w:p>
    <w:p w:rsidR="002E4405" w:rsidRPr="002E4405" w:rsidRDefault="002E4405" w:rsidP="002E4405">
      <w:pPr>
        <w:numPr>
          <w:ilvl w:val="0"/>
          <w:numId w:val="9"/>
        </w:numPr>
        <w:jc w:val="both"/>
        <w:rPr>
          <w:rFonts w:ascii="Arial" w:hAnsi="Arial" w:cs="Arial"/>
          <w:sz w:val="22"/>
          <w:szCs w:val="22"/>
        </w:rPr>
      </w:pPr>
      <w:r w:rsidRPr="002E4405">
        <w:rPr>
          <w:rFonts w:ascii="Arial" w:hAnsi="Arial" w:cs="Arial"/>
          <w:sz w:val="22"/>
          <w:szCs w:val="22"/>
        </w:rPr>
        <w:t>pay attention to detail</w:t>
      </w:r>
    </w:p>
    <w:p w:rsidR="002E4405" w:rsidRPr="002E4405" w:rsidRDefault="002E4405" w:rsidP="002E4405">
      <w:pPr>
        <w:numPr>
          <w:ilvl w:val="0"/>
          <w:numId w:val="9"/>
        </w:numPr>
        <w:jc w:val="both"/>
        <w:rPr>
          <w:rFonts w:ascii="Arial" w:hAnsi="Arial" w:cs="Arial"/>
          <w:sz w:val="22"/>
          <w:szCs w:val="22"/>
        </w:rPr>
      </w:pPr>
      <w:proofErr w:type="gramStart"/>
      <w:r w:rsidRPr="002E4405">
        <w:rPr>
          <w:rFonts w:ascii="Arial" w:hAnsi="Arial" w:cs="Arial"/>
          <w:sz w:val="22"/>
          <w:szCs w:val="22"/>
        </w:rPr>
        <w:t>put</w:t>
      </w:r>
      <w:proofErr w:type="gramEnd"/>
      <w:r w:rsidRPr="002E4405">
        <w:rPr>
          <w:rFonts w:ascii="Arial" w:hAnsi="Arial" w:cs="Arial"/>
          <w:sz w:val="22"/>
          <w:szCs w:val="22"/>
        </w:rPr>
        <w:t xml:space="preserve"> things in writing.</w:t>
      </w: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AC5B1A" w:rsidP="002E4405">
      <w:pPr>
        <w:jc w:val="both"/>
        <w:rPr>
          <w:rFonts w:ascii="Arial" w:hAnsi="Arial" w:cs="Arial"/>
          <w:sz w:val="22"/>
          <w:szCs w:val="22"/>
        </w:rPr>
      </w:pPr>
      <w:hyperlink r:id="rId29" w:history="1">
        <w:r w:rsidR="002E4405" w:rsidRPr="00892F7D">
          <w:rPr>
            <w:rStyle w:val="Hyperlink"/>
            <w:rFonts w:ascii="Arial" w:hAnsi="Arial" w:cs="Arial"/>
            <w:sz w:val="22"/>
            <w:szCs w:val="22"/>
          </w:rPr>
          <w:t>https://www.business.qld.gov.au/running-business/marketing-sales/managing-relationships/negotiating/skills</w:t>
        </w:r>
      </w:hyperlink>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Pr="002E4405" w:rsidRDefault="002E4405" w:rsidP="002E4405">
      <w:pPr>
        <w:jc w:val="both"/>
        <w:rPr>
          <w:rFonts w:ascii="Arial" w:hAnsi="Arial" w:cs="Arial"/>
          <w:sz w:val="22"/>
          <w:szCs w:val="22"/>
        </w:rPr>
      </w:pPr>
    </w:p>
    <w:p w:rsidR="002E4405" w:rsidRPr="002E4405" w:rsidRDefault="002E4405" w:rsidP="002E4405">
      <w:pPr>
        <w:jc w:val="center"/>
        <w:rPr>
          <w:rFonts w:ascii="Arial" w:hAnsi="Arial" w:cs="Arial"/>
          <w:b/>
          <w:bCs/>
          <w:sz w:val="48"/>
          <w:szCs w:val="48"/>
        </w:rPr>
      </w:pPr>
      <w:r w:rsidRPr="002E4405">
        <w:rPr>
          <w:rFonts w:ascii="Arial" w:hAnsi="Arial" w:cs="Arial"/>
          <w:b/>
          <w:bCs/>
          <w:sz w:val="48"/>
          <w:szCs w:val="48"/>
        </w:rPr>
        <w:t>STRATEGIES FOR NEGOTIATING</w:t>
      </w:r>
    </w:p>
    <w:p w:rsidR="002E4405" w:rsidRDefault="002E4405" w:rsidP="002E4405">
      <w:pPr>
        <w:jc w:val="both"/>
        <w:rPr>
          <w:rFonts w:ascii="Arial" w:hAnsi="Arial" w:cs="Arial"/>
          <w:sz w:val="22"/>
          <w:szCs w:val="22"/>
        </w:rPr>
      </w:pP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Understanding the other party's interests and tactics is integral to good negotiating. Choosing a strategy that best responds to their interests and tactics will help you achieve the best outcome.</w:t>
      </w:r>
    </w:p>
    <w:p w:rsidR="002E4405" w:rsidRDefault="002E4405" w:rsidP="002E4405">
      <w:pPr>
        <w:jc w:val="both"/>
        <w:rPr>
          <w:rFonts w:ascii="Arial" w:hAnsi="Arial" w:cs="Arial"/>
          <w:b/>
          <w:bCs/>
          <w:sz w:val="22"/>
          <w:szCs w:val="22"/>
        </w:rPr>
      </w:pPr>
    </w:p>
    <w:p w:rsidR="002E4405" w:rsidRPr="002E4405" w:rsidRDefault="002E4405" w:rsidP="002E4405">
      <w:pPr>
        <w:ind w:firstLine="720"/>
        <w:jc w:val="both"/>
        <w:rPr>
          <w:rFonts w:ascii="Arial" w:hAnsi="Arial" w:cs="Arial"/>
          <w:b/>
          <w:bCs/>
          <w:sz w:val="22"/>
          <w:szCs w:val="22"/>
        </w:rPr>
      </w:pPr>
      <w:r w:rsidRPr="002E4405">
        <w:rPr>
          <w:rFonts w:ascii="Arial" w:hAnsi="Arial" w:cs="Arial"/>
          <w:b/>
          <w:bCs/>
          <w:sz w:val="22"/>
          <w:szCs w:val="22"/>
        </w:rPr>
        <w:t>Matching the strategy to the situation</w:t>
      </w:r>
    </w:p>
    <w:p w:rsidR="002E4405" w:rsidRPr="002E4405" w:rsidRDefault="002E4405" w:rsidP="002E4405">
      <w:pPr>
        <w:jc w:val="both"/>
        <w:rPr>
          <w:rFonts w:ascii="Arial" w:hAnsi="Arial" w:cs="Arial"/>
          <w:sz w:val="22"/>
          <w:szCs w:val="22"/>
        </w:rPr>
      </w:pPr>
      <w:r w:rsidRPr="002E4405">
        <w:rPr>
          <w:rFonts w:ascii="Arial" w:hAnsi="Arial" w:cs="Arial"/>
          <w:sz w:val="22"/>
          <w:szCs w:val="22"/>
        </w:rPr>
        <w:t>Some of the different strategies for negotiation include:</w:t>
      </w:r>
    </w:p>
    <w:p w:rsidR="002E4405" w:rsidRPr="002E4405" w:rsidRDefault="002E4405" w:rsidP="002E4405">
      <w:pPr>
        <w:numPr>
          <w:ilvl w:val="0"/>
          <w:numId w:val="10"/>
        </w:numPr>
        <w:jc w:val="both"/>
        <w:rPr>
          <w:rFonts w:ascii="Arial" w:hAnsi="Arial" w:cs="Arial"/>
          <w:sz w:val="22"/>
          <w:szCs w:val="22"/>
        </w:rPr>
      </w:pPr>
      <w:r w:rsidRPr="002E4405">
        <w:rPr>
          <w:rFonts w:ascii="Arial" w:hAnsi="Arial" w:cs="Arial"/>
          <w:b/>
          <w:bCs/>
          <w:sz w:val="22"/>
          <w:szCs w:val="22"/>
        </w:rPr>
        <w:t>problem solving</w:t>
      </w:r>
      <w:r w:rsidRPr="002E4405">
        <w:rPr>
          <w:rFonts w:ascii="Arial" w:hAnsi="Arial" w:cs="Arial"/>
          <w:sz w:val="22"/>
          <w:szCs w:val="22"/>
        </w:rPr>
        <w:t> - both parties committing to examining and discussing issues closely when entering into long-term agreements that warrant careful scrutiny</w:t>
      </w:r>
    </w:p>
    <w:p w:rsidR="002E4405" w:rsidRPr="002E4405" w:rsidRDefault="002E4405" w:rsidP="002E4405">
      <w:pPr>
        <w:numPr>
          <w:ilvl w:val="0"/>
          <w:numId w:val="10"/>
        </w:numPr>
        <w:jc w:val="both"/>
        <w:rPr>
          <w:rFonts w:ascii="Arial" w:hAnsi="Arial" w:cs="Arial"/>
          <w:sz w:val="22"/>
          <w:szCs w:val="22"/>
        </w:rPr>
      </w:pPr>
      <w:r w:rsidRPr="002E4405">
        <w:rPr>
          <w:rFonts w:ascii="Arial" w:hAnsi="Arial" w:cs="Arial"/>
          <w:b/>
          <w:bCs/>
          <w:sz w:val="22"/>
          <w:szCs w:val="22"/>
        </w:rPr>
        <w:t>contending</w:t>
      </w:r>
      <w:r w:rsidRPr="002E4405">
        <w:rPr>
          <w:rFonts w:ascii="Arial" w:hAnsi="Arial" w:cs="Arial"/>
          <w:sz w:val="22"/>
          <w:szCs w:val="22"/>
        </w:rPr>
        <w:t> - persuading your negotiating party to concede to your outcome if you're bargaining in one-off negotiations or over major 'wins'</w:t>
      </w:r>
    </w:p>
    <w:p w:rsidR="002E4405" w:rsidRPr="002E4405" w:rsidRDefault="002E4405" w:rsidP="002E4405">
      <w:pPr>
        <w:numPr>
          <w:ilvl w:val="0"/>
          <w:numId w:val="10"/>
        </w:numPr>
        <w:jc w:val="both"/>
        <w:rPr>
          <w:rFonts w:ascii="Arial" w:hAnsi="Arial" w:cs="Arial"/>
          <w:sz w:val="22"/>
          <w:szCs w:val="22"/>
        </w:rPr>
      </w:pPr>
      <w:r w:rsidRPr="002E4405">
        <w:rPr>
          <w:rFonts w:ascii="Arial" w:hAnsi="Arial" w:cs="Arial"/>
          <w:b/>
          <w:bCs/>
          <w:sz w:val="22"/>
          <w:szCs w:val="22"/>
        </w:rPr>
        <w:t>yielding</w:t>
      </w:r>
      <w:r w:rsidRPr="002E4405">
        <w:rPr>
          <w:rFonts w:ascii="Arial" w:hAnsi="Arial" w:cs="Arial"/>
          <w:sz w:val="22"/>
          <w:szCs w:val="22"/>
        </w:rPr>
        <w:t> - conceding a point that is not vital to you but is important to the other party; valuable in ongoing negotiations</w:t>
      </w:r>
    </w:p>
    <w:p w:rsidR="002E4405" w:rsidRPr="002E4405" w:rsidRDefault="002E4405" w:rsidP="002E4405">
      <w:pPr>
        <w:numPr>
          <w:ilvl w:val="0"/>
          <w:numId w:val="10"/>
        </w:numPr>
        <w:jc w:val="both"/>
        <w:rPr>
          <w:rFonts w:ascii="Arial" w:hAnsi="Arial" w:cs="Arial"/>
          <w:sz w:val="22"/>
          <w:szCs w:val="22"/>
        </w:rPr>
      </w:pPr>
      <w:r w:rsidRPr="002E4405">
        <w:rPr>
          <w:rFonts w:ascii="Arial" w:hAnsi="Arial" w:cs="Arial"/>
          <w:b/>
          <w:bCs/>
          <w:sz w:val="22"/>
          <w:szCs w:val="22"/>
        </w:rPr>
        <w:t>compromising</w:t>
      </w:r>
      <w:r w:rsidRPr="002E4405">
        <w:rPr>
          <w:rFonts w:ascii="Arial" w:hAnsi="Arial" w:cs="Arial"/>
          <w:sz w:val="22"/>
          <w:szCs w:val="22"/>
        </w:rPr>
        <w:t> - both parties forgoing their ideal outcomes, settling for an outcome that is moderately satisfactory to each participant</w:t>
      </w:r>
    </w:p>
    <w:p w:rsidR="002E4405" w:rsidRPr="002E4405" w:rsidRDefault="002E4405" w:rsidP="002E4405">
      <w:pPr>
        <w:numPr>
          <w:ilvl w:val="0"/>
          <w:numId w:val="10"/>
        </w:numPr>
        <w:jc w:val="both"/>
        <w:rPr>
          <w:rFonts w:ascii="Arial" w:hAnsi="Arial" w:cs="Arial"/>
          <w:sz w:val="22"/>
          <w:szCs w:val="22"/>
        </w:rPr>
      </w:pPr>
      <w:proofErr w:type="gramStart"/>
      <w:r w:rsidRPr="002E4405">
        <w:rPr>
          <w:rFonts w:ascii="Arial" w:hAnsi="Arial" w:cs="Arial"/>
          <w:b/>
          <w:bCs/>
          <w:sz w:val="22"/>
          <w:szCs w:val="22"/>
        </w:rPr>
        <w:t>inaction</w:t>
      </w:r>
      <w:proofErr w:type="gramEnd"/>
      <w:r w:rsidRPr="002E4405">
        <w:rPr>
          <w:rFonts w:ascii="Arial" w:hAnsi="Arial" w:cs="Arial"/>
          <w:sz w:val="22"/>
          <w:szCs w:val="22"/>
        </w:rPr>
        <w:t> - buying time to think about the proposal, gather more information or decide your next tactics.</w:t>
      </w:r>
    </w:p>
    <w:p w:rsidR="002E4405" w:rsidRDefault="002E4405" w:rsidP="002E4405">
      <w:pPr>
        <w:ind w:firstLine="720"/>
        <w:jc w:val="both"/>
        <w:rPr>
          <w:rFonts w:ascii="Arial" w:hAnsi="Arial" w:cs="Arial"/>
          <w:sz w:val="22"/>
          <w:szCs w:val="22"/>
        </w:rPr>
      </w:pP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Your chosen strategy will depend on who you are negotiating with and the type of relationship you have with them. For example, what level of cooperation and common interest exists between you, and how will each party behave during the negotiation? It will also depend on what you are negotiating, and the time frame and setting you are negotiating in.</w:t>
      </w:r>
    </w:p>
    <w:p w:rsidR="002E4405" w:rsidRDefault="002E4405" w:rsidP="002E4405">
      <w:pPr>
        <w:jc w:val="both"/>
        <w:rPr>
          <w:rFonts w:ascii="Arial" w:hAnsi="Arial" w:cs="Arial"/>
          <w:b/>
          <w:bCs/>
          <w:sz w:val="22"/>
          <w:szCs w:val="22"/>
        </w:rPr>
      </w:pPr>
    </w:p>
    <w:p w:rsidR="002E4405" w:rsidRDefault="002E4405" w:rsidP="002E4405">
      <w:pPr>
        <w:jc w:val="center"/>
        <w:rPr>
          <w:rFonts w:ascii="Arial" w:hAnsi="Arial" w:cs="Arial"/>
          <w:b/>
          <w:bCs/>
          <w:sz w:val="44"/>
          <w:szCs w:val="44"/>
        </w:rPr>
      </w:pPr>
    </w:p>
    <w:p w:rsidR="002E4405" w:rsidRPr="002E4405" w:rsidRDefault="002E4405" w:rsidP="002E4405">
      <w:pPr>
        <w:jc w:val="center"/>
        <w:rPr>
          <w:rFonts w:ascii="Arial" w:hAnsi="Arial" w:cs="Arial"/>
          <w:b/>
          <w:bCs/>
          <w:sz w:val="44"/>
          <w:szCs w:val="44"/>
        </w:rPr>
      </w:pPr>
      <w:r w:rsidRPr="002E4405">
        <w:rPr>
          <w:rFonts w:ascii="Arial" w:hAnsi="Arial" w:cs="Arial"/>
          <w:b/>
          <w:bCs/>
          <w:sz w:val="44"/>
          <w:szCs w:val="44"/>
        </w:rPr>
        <w:t>HOW TO APPROACH A NEGOTIATION</w:t>
      </w:r>
    </w:p>
    <w:p w:rsidR="002E4405" w:rsidRDefault="002E4405" w:rsidP="002E4405">
      <w:pPr>
        <w:jc w:val="both"/>
        <w:rPr>
          <w:rFonts w:ascii="Arial" w:hAnsi="Arial" w:cs="Arial"/>
          <w:sz w:val="22"/>
          <w:szCs w:val="22"/>
        </w:rPr>
      </w:pPr>
    </w:p>
    <w:p w:rsidR="002E4405" w:rsidRDefault="002E4405" w:rsidP="002E4405">
      <w:pPr>
        <w:ind w:firstLine="720"/>
        <w:jc w:val="both"/>
        <w:rPr>
          <w:rFonts w:ascii="Arial" w:hAnsi="Arial" w:cs="Arial"/>
          <w:sz w:val="22"/>
          <w:szCs w:val="22"/>
        </w:rPr>
      </w:pPr>
      <w:r w:rsidRPr="002E4405">
        <w:rPr>
          <w:rFonts w:ascii="Arial" w:hAnsi="Arial" w:cs="Arial"/>
          <w:sz w:val="22"/>
          <w:szCs w:val="22"/>
        </w:rPr>
        <w:t>As well as choosing a strategy, you may wish to consider your approach to the issue being negotiated. There are 3 key approaches to negotiations: hard, soft and principled negotiation. Many experts consider the third option - principled negotiation - to be best practice:</w:t>
      </w:r>
    </w:p>
    <w:p w:rsidR="002E4405" w:rsidRPr="002E4405" w:rsidRDefault="002E4405" w:rsidP="002E4405">
      <w:pPr>
        <w:ind w:firstLine="720"/>
        <w:jc w:val="both"/>
        <w:rPr>
          <w:rFonts w:ascii="Arial" w:hAnsi="Arial" w:cs="Arial"/>
          <w:sz w:val="22"/>
          <w:szCs w:val="22"/>
        </w:rPr>
      </w:pPr>
    </w:p>
    <w:p w:rsidR="002E4405" w:rsidRPr="002E4405" w:rsidRDefault="002E4405" w:rsidP="002E4405">
      <w:pPr>
        <w:numPr>
          <w:ilvl w:val="0"/>
          <w:numId w:val="11"/>
        </w:numPr>
        <w:jc w:val="both"/>
        <w:rPr>
          <w:rFonts w:ascii="Arial" w:hAnsi="Arial" w:cs="Arial"/>
          <w:sz w:val="22"/>
          <w:szCs w:val="22"/>
        </w:rPr>
      </w:pPr>
      <w:r w:rsidRPr="002E4405">
        <w:rPr>
          <w:rFonts w:ascii="Arial" w:hAnsi="Arial" w:cs="Arial"/>
          <w:sz w:val="22"/>
          <w:szCs w:val="22"/>
        </w:rPr>
        <w:t>The hard approach involves contending by using extremely competitive bargaining.</w:t>
      </w:r>
    </w:p>
    <w:p w:rsidR="002E4405" w:rsidRPr="002E4405" w:rsidRDefault="002E4405" w:rsidP="002E4405">
      <w:pPr>
        <w:numPr>
          <w:ilvl w:val="0"/>
          <w:numId w:val="11"/>
        </w:numPr>
        <w:jc w:val="both"/>
        <w:rPr>
          <w:rFonts w:ascii="Arial" w:hAnsi="Arial" w:cs="Arial"/>
          <w:sz w:val="22"/>
          <w:szCs w:val="22"/>
        </w:rPr>
      </w:pPr>
      <w:r w:rsidRPr="002E4405">
        <w:rPr>
          <w:rFonts w:ascii="Arial" w:hAnsi="Arial" w:cs="Arial"/>
          <w:sz w:val="22"/>
          <w:szCs w:val="22"/>
        </w:rPr>
        <w:lastRenderedPageBreak/>
        <w:t>The soft approach involves yielding, where one party tries hard to meet the interests of the other party and forgoes their own interests.</w:t>
      </w:r>
    </w:p>
    <w:p w:rsidR="002E4405" w:rsidRPr="002E4405" w:rsidRDefault="002E4405" w:rsidP="002E4405">
      <w:pPr>
        <w:numPr>
          <w:ilvl w:val="0"/>
          <w:numId w:val="11"/>
        </w:numPr>
        <w:jc w:val="both"/>
        <w:rPr>
          <w:rFonts w:ascii="Arial" w:hAnsi="Arial" w:cs="Arial"/>
          <w:sz w:val="22"/>
          <w:szCs w:val="22"/>
        </w:rPr>
      </w:pPr>
      <w:r w:rsidRPr="002E4405">
        <w:rPr>
          <w:rFonts w:ascii="Arial" w:hAnsi="Arial" w:cs="Arial"/>
          <w:sz w:val="22"/>
          <w:szCs w:val="22"/>
        </w:rPr>
        <w:t>Principled negotiation focuses on achieving a lasting, win-win outcome by:</w:t>
      </w:r>
    </w:p>
    <w:p w:rsidR="002E4405" w:rsidRPr="002E4405" w:rsidRDefault="002E4405" w:rsidP="002E4405">
      <w:pPr>
        <w:numPr>
          <w:ilvl w:val="1"/>
          <w:numId w:val="11"/>
        </w:numPr>
        <w:jc w:val="both"/>
        <w:rPr>
          <w:rFonts w:ascii="Arial" w:hAnsi="Arial" w:cs="Arial"/>
          <w:sz w:val="22"/>
          <w:szCs w:val="22"/>
        </w:rPr>
      </w:pPr>
      <w:r w:rsidRPr="002E4405">
        <w:rPr>
          <w:rFonts w:ascii="Arial" w:hAnsi="Arial" w:cs="Arial"/>
          <w:sz w:val="22"/>
          <w:szCs w:val="22"/>
        </w:rPr>
        <w:t>separating the people from the problem</w:t>
      </w:r>
    </w:p>
    <w:p w:rsidR="002E4405" w:rsidRPr="002E4405" w:rsidRDefault="002E4405" w:rsidP="002E4405">
      <w:pPr>
        <w:numPr>
          <w:ilvl w:val="1"/>
          <w:numId w:val="11"/>
        </w:numPr>
        <w:jc w:val="both"/>
        <w:rPr>
          <w:rFonts w:ascii="Arial" w:hAnsi="Arial" w:cs="Arial"/>
          <w:sz w:val="22"/>
          <w:szCs w:val="22"/>
        </w:rPr>
      </w:pPr>
      <w:r w:rsidRPr="002E4405">
        <w:rPr>
          <w:rFonts w:ascii="Arial" w:hAnsi="Arial" w:cs="Arial"/>
          <w:sz w:val="22"/>
          <w:szCs w:val="22"/>
        </w:rPr>
        <w:t>focusing on interests not positions</w:t>
      </w:r>
    </w:p>
    <w:p w:rsidR="002E4405" w:rsidRPr="002E4405" w:rsidRDefault="002E4405" w:rsidP="002E4405">
      <w:pPr>
        <w:numPr>
          <w:ilvl w:val="1"/>
          <w:numId w:val="11"/>
        </w:numPr>
        <w:jc w:val="both"/>
        <w:rPr>
          <w:rFonts w:ascii="Arial" w:hAnsi="Arial" w:cs="Arial"/>
          <w:sz w:val="22"/>
          <w:szCs w:val="22"/>
        </w:rPr>
      </w:pPr>
      <w:r w:rsidRPr="002E4405">
        <w:rPr>
          <w:rFonts w:ascii="Arial" w:hAnsi="Arial" w:cs="Arial"/>
          <w:sz w:val="22"/>
          <w:szCs w:val="22"/>
        </w:rPr>
        <w:t>generating a variety of options before settling on an agreement</w:t>
      </w:r>
    </w:p>
    <w:p w:rsidR="002E4405" w:rsidRPr="002E4405" w:rsidRDefault="002E4405" w:rsidP="002E4405">
      <w:pPr>
        <w:numPr>
          <w:ilvl w:val="1"/>
          <w:numId w:val="11"/>
        </w:numPr>
        <w:jc w:val="both"/>
        <w:rPr>
          <w:rFonts w:ascii="Arial" w:hAnsi="Arial" w:cs="Arial"/>
          <w:sz w:val="22"/>
          <w:szCs w:val="22"/>
        </w:rPr>
      </w:pPr>
      <w:proofErr w:type="gramStart"/>
      <w:r w:rsidRPr="002E4405">
        <w:rPr>
          <w:rFonts w:ascii="Arial" w:hAnsi="Arial" w:cs="Arial"/>
          <w:sz w:val="22"/>
          <w:szCs w:val="22"/>
        </w:rPr>
        <w:t>basing</w:t>
      </w:r>
      <w:proofErr w:type="gramEnd"/>
      <w:r w:rsidRPr="002E4405">
        <w:rPr>
          <w:rFonts w:ascii="Arial" w:hAnsi="Arial" w:cs="Arial"/>
          <w:sz w:val="22"/>
          <w:szCs w:val="22"/>
        </w:rPr>
        <w:t xml:space="preserve"> the agreement on objective criteria.</w:t>
      </w: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AC5B1A" w:rsidP="002E4405">
      <w:pPr>
        <w:jc w:val="both"/>
        <w:rPr>
          <w:rFonts w:ascii="Arial" w:hAnsi="Arial" w:cs="Arial"/>
          <w:sz w:val="22"/>
          <w:szCs w:val="22"/>
        </w:rPr>
      </w:pPr>
      <w:hyperlink r:id="rId30" w:history="1">
        <w:r w:rsidR="002E4405" w:rsidRPr="00892F7D">
          <w:rPr>
            <w:rStyle w:val="Hyperlink"/>
            <w:rFonts w:ascii="Arial" w:hAnsi="Arial" w:cs="Arial"/>
            <w:sz w:val="22"/>
            <w:szCs w:val="22"/>
          </w:rPr>
          <w:t>https://www.business.qld.gov.au/running-business/marketing-sales/managing-relationships/negotiating/strategies</w:t>
        </w:r>
      </w:hyperlink>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center"/>
        <w:rPr>
          <w:rFonts w:ascii="Arial" w:hAnsi="Arial" w:cs="Arial"/>
          <w:b/>
          <w:bCs/>
          <w:sz w:val="52"/>
          <w:szCs w:val="52"/>
        </w:rPr>
      </w:pPr>
    </w:p>
    <w:p w:rsidR="002E4405" w:rsidRPr="002E4405" w:rsidRDefault="002E4405" w:rsidP="002E4405">
      <w:pPr>
        <w:jc w:val="center"/>
        <w:rPr>
          <w:rFonts w:ascii="Arial" w:hAnsi="Arial" w:cs="Arial"/>
          <w:b/>
          <w:bCs/>
          <w:sz w:val="52"/>
          <w:szCs w:val="52"/>
        </w:rPr>
      </w:pPr>
      <w:r w:rsidRPr="002E4405">
        <w:rPr>
          <w:rFonts w:ascii="Arial" w:hAnsi="Arial" w:cs="Arial"/>
          <w:b/>
          <w:bCs/>
          <w:sz w:val="52"/>
          <w:szCs w:val="52"/>
        </w:rPr>
        <w:t>THE NEGOTIATION PROCESS</w:t>
      </w: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Every time you negotiate, you have to make choices that affect whether you achieve a successful outcome for your business. To get the best outcomes, you need to understand the steps involved in the negotiation process.</w:t>
      </w: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While many negotiations are straightforward, some will be among the hardest challenges you face. Your success will depend on planning and preparation. Always approach negotiations with a clear set of strategies, messages and tactics that can guide you from planning to closing.</w:t>
      </w:r>
    </w:p>
    <w:p w:rsidR="002E4405" w:rsidRDefault="002E4405" w:rsidP="002E4405">
      <w:pPr>
        <w:jc w:val="both"/>
        <w:rPr>
          <w:rFonts w:ascii="Arial" w:hAnsi="Arial" w:cs="Arial"/>
          <w:b/>
          <w:bCs/>
          <w:sz w:val="22"/>
          <w:szCs w:val="22"/>
        </w:rPr>
      </w:pPr>
    </w:p>
    <w:p w:rsidR="002E4405" w:rsidRPr="002E4405" w:rsidRDefault="002E4405" w:rsidP="002E4405">
      <w:pPr>
        <w:jc w:val="center"/>
        <w:rPr>
          <w:rFonts w:ascii="Arial" w:hAnsi="Arial" w:cs="Arial"/>
          <w:b/>
          <w:bCs/>
          <w:sz w:val="44"/>
          <w:szCs w:val="44"/>
        </w:rPr>
      </w:pPr>
      <w:r w:rsidRPr="002E4405">
        <w:rPr>
          <w:rFonts w:ascii="Arial" w:hAnsi="Arial" w:cs="Arial"/>
          <w:b/>
          <w:bCs/>
          <w:sz w:val="44"/>
          <w:szCs w:val="44"/>
        </w:rPr>
        <w:t>PLANNING YOUR NEGOTIATION</w:t>
      </w:r>
    </w:p>
    <w:p w:rsidR="002E4405" w:rsidRDefault="002E4405" w:rsidP="002E4405">
      <w:pPr>
        <w:jc w:val="both"/>
        <w:rPr>
          <w:rFonts w:ascii="Arial" w:hAnsi="Arial" w:cs="Arial"/>
          <w:sz w:val="22"/>
          <w:szCs w:val="22"/>
        </w:rPr>
      </w:pP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No amount of preparation is too much in approaching complex or high-stakes negotiations. Plan both your approach to the subject under negotiation, and your tone and communication style.</w:t>
      </w:r>
    </w:p>
    <w:p w:rsidR="002E4405" w:rsidRPr="002E4405" w:rsidRDefault="002E4405" w:rsidP="002E4405">
      <w:pPr>
        <w:jc w:val="both"/>
        <w:rPr>
          <w:rFonts w:ascii="Arial" w:hAnsi="Arial" w:cs="Arial"/>
          <w:sz w:val="22"/>
          <w:szCs w:val="22"/>
        </w:rPr>
      </w:pPr>
      <w:r w:rsidRPr="002E4405">
        <w:rPr>
          <w:rFonts w:ascii="Arial" w:hAnsi="Arial" w:cs="Arial"/>
          <w:sz w:val="22"/>
          <w:szCs w:val="22"/>
        </w:rPr>
        <w:t>In approaching the subject of your negotiations:</w:t>
      </w:r>
    </w:p>
    <w:p w:rsidR="002E4405" w:rsidRPr="002E4405" w:rsidRDefault="002E4405" w:rsidP="002E4405">
      <w:pPr>
        <w:numPr>
          <w:ilvl w:val="0"/>
          <w:numId w:val="12"/>
        </w:numPr>
        <w:jc w:val="both"/>
        <w:rPr>
          <w:rFonts w:ascii="Arial" w:hAnsi="Arial" w:cs="Arial"/>
          <w:sz w:val="22"/>
          <w:szCs w:val="22"/>
        </w:rPr>
      </w:pPr>
      <w:r w:rsidRPr="002E4405">
        <w:rPr>
          <w:rFonts w:ascii="Arial" w:hAnsi="Arial" w:cs="Arial"/>
          <w:sz w:val="22"/>
          <w:szCs w:val="22"/>
        </w:rPr>
        <w:t>set your objectives clearly in your own mind (including your minimum acceptable outcome, your anticipated outcome and your ideal outcome)</w:t>
      </w:r>
    </w:p>
    <w:p w:rsidR="002E4405" w:rsidRPr="002E4405" w:rsidRDefault="002E4405" w:rsidP="002E4405">
      <w:pPr>
        <w:numPr>
          <w:ilvl w:val="0"/>
          <w:numId w:val="12"/>
        </w:numPr>
        <w:jc w:val="both"/>
        <w:rPr>
          <w:rFonts w:ascii="Arial" w:hAnsi="Arial" w:cs="Arial"/>
          <w:sz w:val="22"/>
          <w:szCs w:val="22"/>
        </w:rPr>
      </w:pPr>
      <w:r w:rsidRPr="002E4405">
        <w:rPr>
          <w:rFonts w:ascii="Arial" w:hAnsi="Arial" w:cs="Arial"/>
          <w:sz w:val="22"/>
          <w:szCs w:val="22"/>
        </w:rPr>
        <w:t>determine what you'll do if the negotiation, or a particular outcome, fails</w:t>
      </w:r>
    </w:p>
    <w:p w:rsidR="002E4405" w:rsidRPr="002E4405" w:rsidRDefault="002E4405" w:rsidP="002E4405">
      <w:pPr>
        <w:numPr>
          <w:ilvl w:val="0"/>
          <w:numId w:val="12"/>
        </w:numPr>
        <w:jc w:val="both"/>
        <w:rPr>
          <w:rFonts w:ascii="Arial" w:hAnsi="Arial" w:cs="Arial"/>
          <w:sz w:val="22"/>
          <w:szCs w:val="22"/>
        </w:rPr>
      </w:pPr>
      <w:r w:rsidRPr="002E4405">
        <w:rPr>
          <w:rFonts w:ascii="Arial" w:hAnsi="Arial" w:cs="Arial"/>
          <w:sz w:val="22"/>
          <w:szCs w:val="22"/>
        </w:rPr>
        <w:t>determine your needs, the needs of the other party and the reasons behind them</w:t>
      </w:r>
    </w:p>
    <w:p w:rsidR="002E4405" w:rsidRPr="002E4405" w:rsidRDefault="002E4405" w:rsidP="002E4405">
      <w:pPr>
        <w:numPr>
          <w:ilvl w:val="0"/>
          <w:numId w:val="12"/>
        </w:numPr>
        <w:jc w:val="both"/>
        <w:rPr>
          <w:rFonts w:ascii="Arial" w:hAnsi="Arial" w:cs="Arial"/>
          <w:sz w:val="22"/>
          <w:szCs w:val="22"/>
        </w:rPr>
      </w:pPr>
      <w:r w:rsidRPr="002E4405">
        <w:rPr>
          <w:rFonts w:ascii="Arial" w:hAnsi="Arial" w:cs="Arial"/>
          <w:sz w:val="22"/>
          <w:szCs w:val="22"/>
        </w:rPr>
        <w:t>list, rank and value your issues (and then consider concessions you might make)</w:t>
      </w:r>
    </w:p>
    <w:p w:rsidR="002E4405" w:rsidRPr="002E4405" w:rsidRDefault="002E4405" w:rsidP="002E4405">
      <w:pPr>
        <w:numPr>
          <w:ilvl w:val="0"/>
          <w:numId w:val="12"/>
        </w:numPr>
        <w:jc w:val="both"/>
        <w:rPr>
          <w:rFonts w:ascii="Arial" w:hAnsi="Arial" w:cs="Arial"/>
          <w:sz w:val="22"/>
          <w:szCs w:val="22"/>
        </w:rPr>
      </w:pPr>
      <w:proofErr w:type="spellStart"/>
      <w:r w:rsidRPr="002E4405">
        <w:rPr>
          <w:rFonts w:ascii="Arial" w:hAnsi="Arial" w:cs="Arial"/>
          <w:sz w:val="22"/>
          <w:szCs w:val="22"/>
        </w:rPr>
        <w:t>analyse</w:t>
      </w:r>
      <w:proofErr w:type="spellEnd"/>
      <w:r w:rsidRPr="002E4405">
        <w:rPr>
          <w:rFonts w:ascii="Arial" w:hAnsi="Arial" w:cs="Arial"/>
          <w:sz w:val="22"/>
          <w:szCs w:val="22"/>
        </w:rPr>
        <w:t xml:space="preserve"> the other party (including their objectives and the information they need)</w:t>
      </w:r>
    </w:p>
    <w:p w:rsidR="002E4405" w:rsidRPr="002E4405" w:rsidRDefault="002E4405" w:rsidP="002E4405">
      <w:pPr>
        <w:numPr>
          <w:ilvl w:val="0"/>
          <w:numId w:val="12"/>
        </w:numPr>
        <w:jc w:val="both"/>
        <w:rPr>
          <w:rFonts w:ascii="Arial" w:hAnsi="Arial" w:cs="Arial"/>
          <w:sz w:val="22"/>
          <w:szCs w:val="22"/>
        </w:rPr>
      </w:pPr>
      <w:r w:rsidRPr="002E4405">
        <w:rPr>
          <w:rFonts w:ascii="Arial" w:hAnsi="Arial" w:cs="Arial"/>
          <w:sz w:val="22"/>
          <w:szCs w:val="22"/>
        </w:rPr>
        <w:t>conduct research and consult with colleagues and partners</w:t>
      </w:r>
    </w:p>
    <w:p w:rsidR="002E4405" w:rsidRPr="002E4405" w:rsidRDefault="002E4405" w:rsidP="002E4405">
      <w:pPr>
        <w:numPr>
          <w:ilvl w:val="0"/>
          <w:numId w:val="12"/>
        </w:numPr>
        <w:jc w:val="both"/>
        <w:rPr>
          <w:rFonts w:ascii="Arial" w:hAnsi="Arial" w:cs="Arial"/>
          <w:sz w:val="22"/>
          <w:szCs w:val="22"/>
        </w:rPr>
      </w:pPr>
      <w:r w:rsidRPr="002E4405">
        <w:rPr>
          <w:rFonts w:ascii="Arial" w:hAnsi="Arial" w:cs="Arial"/>
          <w:sz w:val="22"/>
          <w:szCs w:val="22"/>
        </w:rPr>
        <w:t>rehearse the negotiation</w:t>
      </w:r>
    </w:p>
    <w:p w:rsidR="002E4405" w:rsidRPr="002E4405" w:rsidRDefault="002E4405" w:rsidP="002E4405">
      <w:pPr>
        <w:numPr>
          <w:ilvl w:val="0"/>
          <w:numId w:val="12"/>
        </w:numPr>
        <w:jc w:val="both"/>
        <w:rPr>
          <w:rFonts w:ascii="Arial" w:hAnsi="Arial" w:cs="Arial"/>
          <w:sz w:val="22"/>
          <w:szCs w:val="22"/>
        </w:rPr>
      </w:pPr>
      <w:proofErr w:type="gramStart"/>
      <w:r w:rsidRPr="002E4405">
        <w:rPr>
          <w:rFonts w:ascii="Arial" w:hAnsi="Arial" w:cs="Arial"/>
          <w:sz w:val="22"/>
          <w:szCs w:val="22"/>
        </w:rPr>
        <w:t>write</w:t>
      </w:r>
      <w:proofErr w:type="gramEnd"/>
      <w:r w:rsidRPr="002E4405">
        <w:rPr>
          <w:rFonts w:ascii="Arial" w:hAnsi="Arial" w:cs="Arial"/>
          <w:sz w:val="22"/>
          <w:szCs w:val="22"/>
        </w:rPr>
        <w:t xml:space="preserve"> an agenda - discussion topics, participants, location and schedule.</w:t>
      </w:r>
    </w:p>
    <w:p w:rsidR="002E4405" w:rsidRPr="002E4405" w:rsidRDefault="002E4405" w:rsidP="002E4405">
      <w:pPr>
        <w:ind w:firstLine="360"/>
        <w:jc w:val="both"/>
        <w:rPr>
          <w:rFonts w:ascii="Arial" w:hAnsi="Arial" w:cs="Arial"/>
          <w:sz w:val="22"/>
          <w:szCs w:val="22"/>
        </w:rPr>
      </w:pPr>
      <w:r w:rsidRPr="002E4405">
        <w:rPr>
          <w:rFonts w:ascii="Arial" w:hAnsi="Arial" w:cs="Arial"/>
          <w:sz w:val="22"/>
          <w:szCs w:val="22"/>
        </w:rPr>
        <w:t xml:space="preserve">In deciding your communication style, </w:t>
      </w:r>
      <w:proofErr w:type="spellStart"/>
      <w:r w:rsidRPr="002E4405">
        <w:rPr>
          <w:rFonts w:ascii="Arial" w:hAnsi="Arial" w:cs="Arial"/>
          <w:sz w:val="22"/>
          <w:szCs w:val="22"/>
        </w:rPr>
        <w:t>familiarise</w:t>
      </w:r>
      <w:proofErr w:type="spellEnd"/>
      <w:r w:rsidRPr="002E4405">
        <w:rPr>
          <w:rFonts w:ascii="Arial" w:hAnsi="Arial" w:cs="Arial"/>
          <w:sz w:val="22"/>
          <w:szCs w:val="22"/>
        </w:rPr>
        <w:t xml:space="preserve"> yourself with successful negotiating strategies. Arm yourself with a calm, confident tone and a set of considered responses and strategies to the tactics you anticipate.</w:t>
      </w: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Default="002E4405" w:rsidP="002E4405">
      <w:pPr>
        <w:jc w:val="center"/>
        <w:rPr>
          <w:rFonts w:ascii="Arial" w:hAnsi="Arial" w:cs="Arial"/>
          <w:b/>
          <w:bCs/>
          <w:sz w:val="32"/>
          <w:szCs w:val="32"/>
        </w:rPr>
      </w:pPr>
    </w:p>
    <w:p w:rsidR="002E4405" w:rsidRDefault="002E4405" w:rsidP="002E4405">
      <w:pPr>
        <w:jc w:val="center"/>
        <w:rPr>
          <w:rFonts w:ascii="Arial" w:hAnsi="Arial" w:cs="Arial"/>
          <w:b/>
          <w:bCs/>
          <w:sz w:val="32"/>
          <w:szCs w:val="32"/>
        </w:rPr>
      </w:pPr>
      <w:r w:rsidRPr="002E4405">
        <w:rPr>
          <w:rFonts w:ascii="Arial" w:hAnsi="Arial" w:cs="Arial"/>
          <w:b/>
          <w:bCs/>
          <w:sz w:val="32"/>
          <w:szCs w:val="32"/>
        </w:rPr>
        <w:lastRenderedPageBreak/>
        <w:t>ENGAGING WITH THE OTHER PARTY DURING THE NEGOTIATION</w:t>
      </w:r>
    </w:p>
    <w:p w:rsidR="002E4405" w:rsidRPr="002E4405" w:rsidRDefault="002E4405" w:rsidP="002E4405">
      <w:pPr>
        <w:jc w:val="center"/>
        <w:rPr>
          <w:rFonts w:ascii="Arial" w:hAnsi="Arial" w:cs="Arial"/>
          <w:b/>
          <w:bCs/>
          <w:sz w:val="32"/>
          <w:szCs w:val="32"/>
        </w:rPr>
      </w:pPr>
    </w:p>
    <w:p w:rsidR="002E4405" w:rsidRPr="002E4405" w:rsidRDefault="002E4405" w:rsidP="002E4405">
      <w:pPr>
        <w:numPr>
          <w:ilvl w:val="0"/>
          <w:numId w:val="13"/>
        </w:numPr>
        <w:jc w:val="both"/>
        <w:rPr>
          <w:rFonts w:ascii="Arial" w:hAnsi="Arial" w:cs="Arial"/>
          <w:sz w:val="22"/>
          <w:szCs w:val="22"/>
        </w:rPr>
      </w:pPr>
      <w:r w:rsidRPr="002E4405">
        <w:rPr>
          <w:rFonts w:ascii="Arial" w:hAnsi="Arial" w:cs="Arial"/>
          <w:sz w:val="22"/>
          <w:szCs w:val="22"/>
        </w:rPr>
        <w:t>Introduce yourself and articulate the agenda. Demonstrate calm confidence.</w:t>
      </w:r>
    </w:p>
    <w:p w:rsidR="002E4405" w:rsidRPr="002E4405" w:rsidRDefault="002E4405" w:rsidP="002E4405">
      <w:pPr>
        <w:numPr>
          <w:ilvl w:val="0"/>
          <w:numId w:val="13"/>
        </w:numPr>
        <w:jc w:val="both"/>
        <w:rPr>
          <w:rFonts w:ascii="Arial" w:hAnsi="Arial" w:cs="Arial"/>
          <w:sz w:val="22"/>
          <w:szCs w:val="22"/>
        </w:rPr>
      </w:pPr>
      <w:r w:rsidRPr="002E4405">
        <w:rPr>
          <w:rFonts w:ascii="Arial" w:hAnsi="Arial" w:cs="Arial"/>
          <w:sz w:val="22"/>
          <w:szCs w:val="22"/>
        </w:rPr>
        <w:t>Propose - make your first offer. The other party will also make proposals. You should rarely accept their first offer. Evidence suggests that people who take the first proposal are less satisfied and regret their haste.</w:t>
      </w:r>
    </w:p>
    <w:p w:rsidR="002E4405" w:rsidRPr="002E4405" w:rsidRDefault="002E4405" w:rsidP="002E4405">
      <w:pPr>
        <w:numPr>
          <w:ilvl w:val="0"/>
          <w:numId w:val="13"/>
        </w:numPr>
        <w:jc w:val="both"/>
        <w:rPr>
          <w:rFonts w:ascii="Arial" w:hAnsi="Arial" w:cs="Arial"/>
          <w:sz w:val="22"/>
          <w:szCs w:val="22"/>
        </w:rPr>
      </w:pPr>
      <w:r w:rsidRPr="002E4405">
        <w:rPr>
          <w:rFonts w:ascii="Arial" w:hAnsi="Arial" w:cs="Arial"/>
          <w:sz w:val="22"/>
          <w:szCs w:val="22"/>
        </w:rPr>
        <w:t>Check your understanding of the other party´s proposal.</w:t>
      </w:r>
    </w:p>
    <w:p w:rsidR="002E4405" w:rsidRPr="002E4405" w:rsidRDefault="002E4405" w:rsidP="002E4405">
      <w:pPr>
        <w:numPr>
          <w:ilvl w:val="0"/>
          <w:numId w:val="13"/>
        </w:numPr>
        <w:jc w:val="both"/>
        <w:rPr>
          <w:rFonts w:ascii="Arial" w:hAnsi="Arial" w:cs="Arial"/>
          <w:sz w:val="22"/>
          <w:szCs w:val="22"/>
        </w:rPr>
      </w:pPr>
      <w:r w:rsidRPr="002E4405">
        <w:rPr>
          <w:rFonts w:ascii="Arial" w:hAnsi="Arial" w:cs="Arial"/>
          <w:sz w:val="22"/>
          <w:szCs w:val="22"/>
        </w:rPr>
        <w:t>Remember your objectives.</w:t>
      </w:r>
    </w:p>
    <w:p w:rsidR="002E4405" w:rsidRPr="002E4405" w:rsidRDefault="002E4405" w:rsidP="002E4405">
      <w:pPr>
        <w:numPr>
          <w:ilvl w:val="0"/>
          <w:numId w:val="13"/>
        </w:numPr>
        <w:jc w:val="both"/>
        <w:rPr>
          <w:rFonts w:ascii="Arial" w:hAnsi="Arial" w:cs="Arial"/>
          <w:sz w:val="22"/>
          <w:szCs w:val="22"/>
        </w:rPr>
      </w:pPr>
      <w:r w:rsidRPr="002E4405">
        <w:rPr>
          <w:rFonts w:ascii="Arial" w:hAnsi="Arial" w:cs="Arial"/>
          <w:sz w:val="22"/>
          <w:szCs w:val="22"/>
        </w:rPr>
        <w:t>Discuss concepts and ideas.</w:t>
      </w:r>
    </w:p>
    <w:p w:rsidR="002E4405" w:rsidRPr="002E4405" w:rsidRDefault="002E4405" w:rsidP="002E4405">
      <w:pPr>
        <w:numPr>
          <w:ilvl w:val="0"/>
          <w:numId w:val="13"/>
        </w:numPr>
        <w:jc w:val="both"/>
        <w:rPr>
          <w:rFonts w:ascii="Arial" w:hAnsi="Arial" w:cs="Arial"/>
          <w:sz w:val="22"/>
          <w:szCs w:val="22"/>
        </w:rPr>
      </w:pPr>
      <w:r w:rsidRPr="002E4405">
        <w:rPr>
          <w:rFonts w:ascii="Arial" w:hAnsi="Arial" w:cs="Arial"/>
          <w:sz w:val="22"/>
          <w:szCs w:val="22"/>
        </w:rPr>
        <w:t>Consider appropriate compromises, then make and seek concessions.</w:t>
      </w:r>
    </w:p>
    <w:p w:rsidR="002E4405" w:rsidRPr="002E4405" w:rsidRDefault="002E4405" w:rsidP="002E4405">
      <w:pPr>
        <w:numPr>
          <w:ilvl w:val="0"/>
          <w:numId w:val="13"/>
        </w:numPr>
        <w:jc w:val="both"/>
        <w:rPr>
          <w:rFonts w:ascii="Arial" w:hAnsi="Arial" w:cs="Arial"/>
          <w:sz w:val="22"/>
          <w:szCs w:val="22"/>
        </w:rPr>
      </w:pPr>
      <w:r w:rsidRPr="002E4405">
        <w:rPr>
          <w:rFonts w:ascii="Arial" w:hAnsi="Arial" w:cs="Arial"/>
          <w:sz w:val="22"/>
          <w:szCs w:val="22"/>
        </w:rPr>
        <w:t>Suggest alternative proposals and listen to offered suggestions.</w:t>
      </w:r>
    </w:p>
    <w:p w:rsidR="002E4405" w:rsidRPr="002E4405" w:rsidRDefault="002E4405" w:rsidP="002E4405">
      <w:pPr>
        <w:numPr>
          <w:ilvl w:val="0"/>
          <w:numId w:val="13"/>
        </w:numPr>
        <w:jc w:val="both"/>
        <w:rPr>
          <w:rFonts w:ascii="Arial" w:hAnsi="Arial" w:cs="Arial"/>
          <w:sz w:val="22"/>
          <w:szCs w:val="22"/>
        </w:rPr>
      </w:pPr>
      <w:r w:rsidRPr="002E4405">
        <w:rPr>
          <w:rFonts w:ascii="Arial" w:hAnsi="Arial" w:cs="Arial"/>
          <w:sz w:val="22"/>
          <w:szCs w:val="22"/>
        </w:rPr>
        <w:t>Paraphrase others' suggestions to clarify and acknowledge proposals.</w:t>
      </w:r>
    </w:p>
    <w:p w:rsidR="002E4405" w:rsidRPr="002E4405" w:rsidRDefault="002E4405" w:rsidP="002E4405">
      <w:pPr>
        <w:numPr>
          <w:ilvl w:val="0"/>
          <w:numId w:val="13"/>
        </w:numPr>
        <w:jc w:val="both"/>
        <w:rPr>
          <w:rFonts w:ascii="Arial" w:hAnsi="Arial" w:cs="Arial"/>
          <w:sz w:val="22"/>
          <w:szCs w:val="22"/>
        </w:rPr>
      </w:pPr>
      <w:r w:rsidRPr="002E4405">
        <w:rPr>
          <w:rFonts w:ascii="Arial" w:hAnsi="Arial" w:cs="Arial"/>
          <w:sz w:val="22"/>
          <w:szCs w:val="22"/>
        </w:rPr>
        <w:t>Give and take.</w:t>
      </w: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Pr="002E4405" w:rsidRDefault="002E4405" w:rsidP="002E4405">
      <w:pPr>
        <w:jc w:val="center"/>
        <w:rPr>
          <w:rFonts w:ascii="Arial" w:hAnsi="Arial" w:cs="Arial"/>
          <w:b/>
          <w:bCs/>
          <w:sz w:val="52"/>
          <w:szCs w:val="52"/>
        </w:rPr>
      </w:pPr>
      <w:r w:rsidRPr="002E4405">
        <w:rPr>
          <w:rFonts w:ascii="Arial" w:hAnsi="Arial" w:cs="Arial"/>
          <w:b/>
          <w:bCs/>
          <w:sz w:val="52"/>
          <w:szCs w:val="52"/>
        </w:rPr>
        <w:t>CLOSING THE NEGOTIATION</w:t>
      </w:r>
    </w:p>
    <w:p w:rsidR="002E4405" w:rsidRDefault="002E4405" w:rsidP="002E4405">
      <w:pPr>
        <w:jc w:val="both"/>
        <w:rPr>
          <w:rFonts w:ascii="Arial" w:hAnsi="Arial" w:cs="Arial"/>
          <w:sz w:val="22"/>
          <w:szCs w:val="22"/>
        </w:rPr>
      </w:pP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Take a moment to revisit your objectives for the negotiation. Once you feel you are approaching an outcome that is acceptable to you:</w:t>
      </w:r>
    </w:p>
    <w:p w:rsidR="002E4405" w:rsidRDefault="002E4405" w:rsidP="002E4405">
      <w:pPr>
        <w:jc w:val="both"/>
        <w:rPr>
          <w:rFonts w:ascii="Arial" w:hAnsi="Arial" w:cs="Arial"/>
          <w:sz w:val="22"/>
          <w:szCs w:val="22"/>
        </w:rPr>
      </w:pPr>
      <w:r>
        <w:rPr>
          <w:rFonts w:ascii="Arial" w:hAnsi="Arial" w:cs="Arial"/>
          <w:sz w:val="22"/>
          <w:szCs w:val="22"/>
        </w:rPr>
        <w:t xml:space="preserve">Look </w:t>
      </w:r>
      <w:r w:rsidRPr="002E4405">
        <w:rPr>
          <w:rFonts w:ascii="Arial" w:hAnsi="Arial" w:cs="Arial"/>
          <w:sz w:val="22"/>
          <w:szCs w:val="22"/>
        </w:rPr>
        <w:t>for closing signals; for example</w:t>
      </w:r>
    </w:p>
    <w:p w:rsidR="002E4405" w:rsidRPr="002E4405" w:rsidRDefault="002E4405" w:rsidP="002E4405">
      <w:pPr>
        <w:ind w:left="720"/>
        <w:jc w:val="both"/>
        <w:rPr>
          <w:rFonts w:ascii="Arial" w:hAnsi="Arial" w:cs="Arial"/>
          <w:sz w:val="22"/>
          <w:szCs w:val="22"/>
        </w:rPr>
      </w:pPr>
      <w:r w:rsidRPr="002E4405">
        <w:rPr>
          <w:rFonts w:ascii="Arial" w:hAnsi="Arial" w:cs="Arial"/>
          <w:sz w:val="22"/>
          <w:szCs w:val="22"/>
        </w:rPr>
        <w:br/>
      </w:r>
      <w:proofErr w:type="gramStart"/>
      <w:r w:rsidRPr="002E4405">
        <w:rPr>
          <w:rFonts w:ascii="Arial" w:hAnsi="Arial" w:cs="Arial"/>
          <w:sz w:val="22"/>
          <w:szCs w:val="22"/>
        </w:rPr>
        <w:t>fading</w:t>
      </w:r>
      <w:proofErr w:type="gramEnd"/>
      <w:r w:rsidRPr="002E4405">
        <w:rPr>
          <w:rFonts w:ascii="Arial" w:hAnsi="Arial" w:cs="Arial"/>
          <w:sz w:val="22"/>
          <w:szCs w:val="22"/>
        </w:rPr>
        <w:t xml:space="preserve"> counter-arguments</w:t>
      </w:r>
    </w:p>
    <w:p w:rsidR="002E4405" w:rsidRPr="002E4405" w:rsidRDefault="002E4405" w:rsidP="002E4405">
      <w:pPr>
        <w:numPr>
          <w:ilvl w:val="1"/>
          <w:numId w:val="14"/>
        </w:numPr>
        <w:jc w:val="both"/>
        <w:rPr>
          <w:rFonts w:ascii="Arial" w:hAnsi="Arial" w:cs="Arial"/>
          <w:sz w:val="22"/>
          <w:szCs w:val="22"/>
        </w:rPr>
      </w:pPr>
      <w:r w:rsidRPr="002E4405">
        <w:rPr>
          <w:rFonts w:ascii="Arial" w:hAnsi="Arial" w:cs="Arial"/>
          <w:sz w:val="22"/>
          <w:szCs w:val="22"/>
        </w:rPr>
        <w:t>tired </w:t>
      </w:r>
      <w:hyperlink r:id="rId31" w:history="1">
        <w:r w:rsidRPr="002E4405">
          <w:rPr>
            <w:rStyle w:val="Hyperlink"/>
            <w:rFonts w:ascii="Arial" w:hAnsi="Arial" w:cs="Arial"/>
            <w:sz w:val="22"/>
            <w:szCs w:val="22"/>
          </w:rPr>
          <w:t>body language</w:t>
        </w:r>
      </w:hyperlink>
      <w:r w:rsidRPr="002E4405">
        <w:rPr>
          <w:rFonts w:ascii="Arial" w:hAnsi="Arial" w:cs="Arial"/>
          <w:sz w:val="22"/>
          <w:szCs w:val="22"/>
        </w:rPr>
        <w:t> from the other party</w:t>
      </w:r>
    </w:p>
    <w:p w:rsidR="002E4405" w:rsidRPr="002E4405" w:rsidRDefault="002E4405" w:rsidP="002E4405">
      <w:pPr>
        <w:numPr>
          <w:ilvl w:val="1"/>
          <w:numId w:val="14"/>
        </w:numPr>
        <w:jc w:val="both"/>
        <w:rPr>
          <w:rFonts w:ascii="Arial" w:hAnsi="Arial" w:cs="Arial"/>
          <w:sz w:val="22"/>
          <w:szCs w:val="22"/>
        </w:rPr>
      </w:pPr>
      <w:r w:rsidRPr="002E4405">
        <w:rPr>
          <w:rFonts w:ascii="Arial" w:hAnsi="Arial" w:cs="Arial"/>
          <w:sz w:val="22"/>
          <w:szCs w:val="22"/>
        </w:rPr>
        <w:t>negotiating positions converging</w:t>
      </w:r>
    </w:p>
    <w:p w:rsidR="002E4405" w:rsidRPr="002E4405" w:rsidRDefault="002E4405" w:rsidP="002E4405">
      <w:pPr>
        <w:numPr>
          <w:ilvl w:val="0"/>
          <w:numId w:val="14"/>
        </w:numPr>
        <w:jc w:val="both"/>
        <w:rPr>
          <w:rFonts w:ascii="Arial" w:hAnsi="Arial" w:cs="Arial"/>
          <w:sz w:val="22"/>
          <w:szCs w:val="22"/>
        </w:rPr>
      </w:pPr>
      <w:r w:rsidRPr="002E4405">
        <w:rPr>
          <w:rFonts w:ascii="Arial" w:hAnsi="Arial" w:cs="Arial"/>
          <w:sz w:val="22"/>
          <w:szCs w:val="22"/>
        </w:rPr>
        <w:t>articulate agreements and concessions already made</w:t>
      </w:r>
    </w:p>
    <w:p w:rsidR="002E4405" w:rsidRDefault="002E4405" w:rsidP="002E4405">
      <w:pPr>
        <w:numPr>
          <w:ilvl w:val="0"/>
          <w:numId w:val="14"/>
        </w:numPr>
        <w:jc w:val="both"/>
        <w:rPr>
          <w:rFonts w:ascii="Arial" w:hAnsi="Arial" w:cs="Arial"/>
          <w:sz w:val="22"/>
          <w:szCs w:val="22"/>
        </w:rPr>
      </w:pPr>
      <w:r w:rsidRPr="002E4405">
        <w:rPr>
          <w:rFonts w:ascii="Arial" w:hAnsi="Arial" w:cs="Arial"/>
          <w:sz w:val="22"/>
          <w:szCs w:val="22"/>
        </w:rPr>
        <w:t>make 'closing' statements; for example</w:t>
      </w:r>
    </w:p>
    <w:p w:rsidR="002E4405" w:rsidRPr="002E4405" w:rsidRDefault="002E4405" w:rsidP="002E4405">
      <w:pPr>
        <w:ind w:left="720"/>
        <w:jc w:val="both"/>
        <w:rPr>
          <w:rFonts w:ascii="Arial" w:hAnsi="Arial" w:cs="Arial"/>
          <w:sz w:val="22"/>
          <w:szCs w:val="22"/>
        </w:rPr>
      </w:pPr>
    </w:p>
    <w:p w:rsidR="002E4405" w:rsidRPr="002E4405" w:rsidRDefault="002E4405" w:rsidP="002E4405">
      <w:pPr>
        <w:numPr>
          <w:ilvl w:val="1"/>
          <w:numId w:val="14"/>
        </w:numPr>
        <w:jc w:val="both"/>
        <w:rPr>
          <w:rFonts w:ascii="Arial" w:hAnsi="Arial" w:cs="Arial"/>
          <w:sz w:val="22"/>
          <w:szCs w:val="22"/>
        </w:rPr>
      </w:pPr>
      <w:r w:rsidRPr="002E4405">
        <w:rPr>
          <w:rFonts w:ascii="Arial" w:hAnsi="Arial" w:cs="Arial"/>
          <w:sz w:val="22"/>
          <w:szCs w:val="22"/>
        </w:rPr>
        <w:t>'That suggestion might work.'</w:t>
      </w:r>
    </w:p>
    <w:p w:rsidR="002E4405" w:rsidRPr="002E4405" w:rsidRDefault="002E4405" w:rsidP="002E4405">
      <w:pPr>
        <w:numPr>
          <w:ilvl w:val="1"/>
          <w:numId w:val="14"/>
        </w:numPr>
        <w:jc w:val="both"/>
        <w:rPr>
          <w:rFonts w:ascii="Arial" w:hAnsi="Arial" w:cs="Arial"/>
          <w:sz w:val="22"/>
          <w:szCs w:val="22"/>
        </w:rPr>
      </w:pPr>
      <w:r w:rsidRPr="002E4405">
        <w:rPr>
          <w:rFonts w:ascii="Arial" w:hAnsi="Arial" w:cs="Arial"/>
          <w:sz w:val="22"/>
          <w:szCs w:val="22"/>
        </w:rPr>
        <w:t>'Right. Where do I sign?'</w:t>
      </w:r>
    </w:p>
    <w:p w:rsidR="002E4405" w:rsidRPr="002E4405" w:rsidRDefault="002E4405" w:rsidP="002E4405">
      <w:pPr>
        <w:numPr>
          <w:ilvl w:val="0"/>
          <w:numId w:val="14"/>
        </w:numPr>
        <w:jc w:val="both"/>
        <w:rPr>
          <w:rFonts w:ascii="Arial" w:hAnsi="Arial" w:cs="Arial"/>
          <w:sz w:val="22"/>
          <w:szCs w:val="22"/>
        </w:rPr>
      </w:pPr>
      <w:r w:rsidRPr="002E4405">
        <w:rPr>
          <w:rFonts w:ascii="Arial" w:hAnsi="Arial" w:cs="Arial"/>
          <w:sz w:val="22"/>
          <w:szCs w:val="22"/>
        </w:rPr>
        <w:t>get agreements in writing as soon as you can</w:t>
      </w:r>
    </w:p>
    <w:p w:rsidR="002E4405" w:rsidRPr="002E4405" w:rsidRDefault="002E4405" w:rsidP="002E4405">
      <w:pPr>
        <w:numPr>
          <w:ilvl w:val="0"/>
          <w:numId w:val="14"/>
        </w:numPr>
        <w:jc w:val="both"/>
        <w:rPr>
          <w:rFonts w:ascii="Arial" w:hAnsi="Arial" w:cs="Arial"/>
          <w:sz w:val="22"/>
          <w:szCs w:val="22"/>
        </w:rPr>
      </w:pPr>
      <w:proofErr w:type="gramStart"/>
      <w:r w:rsidRPr="002E4405">
        <w:rPr>
          <w:rFonts w:ascii="Arial" w:hAnsi="Arial" w:cs="Arial"/>
          <w:sz w:val="22"/>
          <w:szCs w:val="22"/>
        </w:rPr>
        <w:t>follow</w:t>
      </w:r>
      <w:proofErr w:type="gramEnd"/>
      <w:r w:rsidRPr="002E4405">
        <w:rPr>
          <w:rFonts w:ascii="Arial" w:hAnsi="Arial" w:cs="Arial"/>
          <w:sz w:val="22"/>
          <w:szCs w:val="22"/>
        </w:rPr>
        <w:t xml:space="preserve"> up promptly on any commitments you have made.</w:t>
      </w: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AC5B1A" w:rsidP="002E4405">
      <w:pPr>
        <w:jc w:val="both"/>
        <w:rPr>
          <w:rFonts w:ascii="Arial" w:hAnsi="Arial" w:cs="Arial"/>
          <w:sz w:val="22"/>
          <w:szCs w:val="22"/>
        </w:rPr>
      </w:pPr>
      <w:hyperlink r:id="rId32" w:history="1">
        <w:r w:rsidR="002E4405" w:rsidRPr="00892F7D">
          <w:rPr>
            <w:rStyle w:val="Hyperlink"/>
            <w:rFonts w:ascii="Arial" w:hAnsi="Arial" w:cs="Arial"/>
            <w:sz w:val="22"/>
            <w:szCs w:val="22"/>
          </w:rPr>
          <w:t>https://www.business.qld.gov.au/running-business/marketing-sales/managing-relationships/negotiating/process</w:t>
        </w:r>
      </w:hyperlink>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Default="002E4405" w:rsidP="002E4405">
      <w:pPr>
        <w:jc w:val="both"/>
        <w:rPr>
          <w:rFonts w:ascii="Arial" w:hAnsi="Arial" w:cs="Arial"/>
          <w:sz w:val="22"/>
          <w:szCs w:val="22"/>
        </w:rPr>
      </w:pPr>
    </w:p>
    <w:p w:rsidR="002E4405" w:rsidRPr="002E4405" w:rsidRDefault="002E4405" w:rsidP="002E4405">
      <w:pPr>
        <w:jc w:val="both"/>
        <w:rPr>
          <w:rFonts w:ascii="Arial" w:hAnsi="Arial" w:cs="Arial"/>
          <w:sz w:val="22"/>
          <w:szCs w:val="22"/>
        </w:rPr>
      </w:pPr>
    </w:p>
    <w:p w:rsidR="002E4405" w:rsidRPr="002E4405" w:rsidRDefault="002E4405" w:rsidP="002E4405">
      <w:pPr>
        <w:jc w:val="center"/>
        <w:rPr>
          <w:rFonts w:ascii="Arial" w:hAnsi="Arial" w:cs="Arial"/>
          <w:b/>
          <w:bCs/>
          <w:sz w:val="56"/>
          <w:szCs w:val="56"/>
        </w:rPr>
      </w:pPr>
      <w:r w:rsidRPr="002E4405">
        <w:rPr>
          <w:rFonts w:ascii="Arial" w:hAnsi="Arial" w:cs="Arial"/>
          <w:b/>
          <w:bCs/>
          <w:sz w:val="56"/>
          <w:szCs w:val="56"/>
        </w:rPr>
        <w:lastRenderedPageBreak/>
        <w:t>WHEN NEGOTIATIONS FAIL</w:t>
      </w:r>
    </w:p>
    <w:p w:rsidR="002E4405" w:rsidRDefault="002E4405" w:rsidP="002E4405">
      <w:pPr>
        <w:jc w:val="both"/>
        <w:rPr>
          <w:rFonts w:ascii="Arial" w:hAnsi="Arial" w:cs="Arial"/>
          <w:sz w:val="22"/>
          <w:szCs w:val="22"/>
        </w:rPr>
      </w:pPr>
    </w:p>
    <w:p w:rsidR="002E4405" w:rsidRPr="002E4405" w:rsidRDefault="002E4405" w:rsidP="002E4405">
      <w:pPr>
        <w:ind w:firstLine="360"/>
        <w:jc w:val="both"/>
        <w:rPr>
          <w:rFonts w:ascii="Arial" w:hAnsi="Arial" w:cs="Arial"/>
          <w:sz w:val="22"/>
          <w:szCs w:val="22"/>
        </w:rPr>
      </w:pPr>
      <w:r w:rsidRPr="002E4405">
        <w:rPr>
          <w:rFonts w:ascii="Arial" w:hAnsi="Arial" w:cs="Arial"/>
          <w:sz w:val="22"/>
          <w:szCs w:val="22"/>
        </w:rPr>
        <w:t>Even with the best preparation, you may not always be able to negotiate a successful outcome. You must plan for what to do in case negotiations fail. If you allocate time and resources to planning alternative solutions, you can avoid unnecessary stress and poor business outcomes. Having an alternative plan will help you to:</w:t>
      </w:r>
    </w:p>
    <w:p w:rsidR="002E4405" w:rsidRPr="002E4405" w:rsidRDefault="002E4405" w:rsidP="002E4405">
      <w:pPr>
        <w:numPr>
          <w:ilvl w:val="0"/>
          <w:numId w:val="15"/>
        </w:numPr>
        <w:jc w:val="both"/>
        <w:rPr>
          <w:rFonts w:ascii="Arial" w:hAnsi="Arial" w:cs="Arial"/>
          <w:sz w:val="22"/>
          <w:szCs w:val="22"/>
        </w:rPr>
      </w:pPr>
      <w:r w:rsidRPr="002E4405">
        <w:rPr>
          <w:rFonts w:ascii="Arial" w:hAnsi="Arial" w:cs="Arial"/>
          <w:sz w:val="22"/>
          <w:szCs w:val="22"/>
        </w:rPr>
        <w:t>reduce your own internal pressures</w:t>
      </w:r>
    </w:p>
    <w:p w:rsidR="002E4405" w:rsidRPr="002E4405" w:rsidRDefault="002E4405" w:rsidP="002E4405">
      <w:pPr>
        <w:numPr>
          <w:ilvl w:val="0"/>
          <w:numId w:val="15"/>
        </w:numPr>
        <w:jc w:val="both"/>
        <w:rPr>
          <w:rFonts w:ascii="Arial" w:hAnsi="Arial" w:cs="Arial"/>
          <w:sz w:val="22"/>
          <w:szCs w:val="22"/>
        </w:rPr>
      </w:pPr>
      <w:proofErr w:type="spellStart"/>
      <w:r w:rsidRPr="002E4405">
        <w:rPr>
          <w:rFonts w:ascii="Arial" w:hAnsi="Arial" w:cs="Arial"/>
          <w:sz w:val="22"/>
          <w:szCs w:val="22"/>
        </w:rPr>
        <w:t>minimise</w:t>
      </w:r>
      <w:proofErr w:type="spellEnd"/>
      <w:r w:rsidRPr="002E4405">
        <w:rPr>
          <w:rFonts w:ascii="Arial" w:hAnsi="Arial" w:cs="Arial"/>
          <w:sz w:val="22"/>
          <w:szCs w:val="22"/>
        </w:rPr>
        <w:t xml:space="preserve"> your chances of accepting an offer that is not in your best business interests</w:t>
      </w:r>
    </w:p>
    <w:p w:rsidR="002E4405" w:rsidRPr="002E4405" w:rsidRDefault="002E4405" w:rsidP="002E4405">
      <w:pPr>
        <w:numPr>
          <w:ilvl w:val="0"/>
          <w:numId w:val="15"/>
        </w:numPr>
        <w:jc w:val="both"/>
        <w:rPr>
          <w:rFonts w:ascii="Arial" w:hAnsi="Arial" w:cs="Arial"/>
          <w:sz w:val="22"/>
          <w:szCs w:val="22"/>
        </w:rPr>
      </w:pPr>
      <w:proofErr w:type="gramStart"/>
      <w:r w:rsidRPr="002E4405">
        <w:rPr>
          <w:rFonts w:ascii="Arial" w:hAnsi="Arial" w:cs="Arial"/>
          <w:sz w:val="22"/>
          <w:szCs w:val="22"/>
        </w:rPr>
        <w:t>set</w:t>
      </w:r>
      <w:proofErr w:type="gramEnd"/>
      <w:r w:rsidRPr="002E4405">
        <w:rPr>
          <w:rFonts w:ascii="Arial" w:hAnsi="Arial" w:cs="Arial"/>
          <w:sz w:val="22"/>
          <w:szCs w:val="22"/>
        </w:rPr>
        <w:t xml:space="preserve"> realistic goals and expectations.</w:t>
      </w:r>
    </w:p>
    <w:p w:rsidR="002E4405" w:rsidRDefault="002E4405" w:rsidP="002E4405">
      <w:pPr>
        <w:jc w:val="both"/>
        <w:rPr>
          <w:rFonts w:ascii="Arial" w:hAnsi="Arial" w:cs="Arial"/>
          <w:b/>
          <w:bCs/>
          <w:sz w:val="22"/>
          <w:szCs w:val="22"/>
        </w:rPr>
      </w:pPr>
    </w:p>
    <w:p w:rsidR="002E4405" w:rsidRDefault="002E4405" w:rsidP="002E4405">
      <w:pPr>
        <w:jc w:val="both"/>
        <w:rPr>
          <w:rFonts w:ascii="Arial" w:hAnsi="Arial" w:cs="Arial"/>
          <w:b/>
          <w:bCs/>
          <w:sz w:val="22"/>
          <w:szCs w:val="22"/>
        </w:rPr>
      </w:pPr>
    </w:p>
    <w:p w:rsidR="002E4405" w:rsidRPr="002E4405" w:rsidRDefault="002E4405" w:rsidP="002E4405">
      <w:pPr>
        <w:jc w:val="center"/>
        <w:rPr>
          <w:rFonts w:ascii="Arial" w:hAnsi="Arial" w:cs="Arial"/>
          <w:b/>
          <w:bCs/>
          <w:sz w:val="44"/>
          <w:szCs w:val="44"/>
        </w:rPr>
      </w:pPr>
      <w:r w:rsidRPr="002E4405">
        <w:rPr>
          <w:rFonts w:ascii="Arial" w:hAnsi="Arial" w:cs="Arial"/>
          <w:b/>
          <w:bCs/>
          <w:sz w:val="44"/>
          <w:szCs w:val="44"/>
        </w:rPr>
        <w:t>PREPARING AN ALTERNATIVE PLAN</w:t>
      </w:r>
    </w:p>
    <w:p w:rsidR="002E4405" w:rsidRDefault="002E4405" w:rsidP="002E4405">
      <w:pPr>
        <w:jc w:val="both"/>
        <w:rPr>
          <w:rFonts w:ascii="Arial" w:hAnsi="Arial" w:cs="Arial"/>
          <w:sz w:val="22"/>
          <w:szCs w:val="22"/>
        </w:rPr>
      </w:pP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It's important to remember that, when it comes to negotiating, there's always more than one positive solution for your business. Ensure you have an alternative plan.</w:t>
      </w:r>
    </w:p>
    <w:p w:rsidR="002E4405" w:rsidRPr="002E4405" w:rsidRDefault="002E4405" w:rsidP="002E4405">
      <w:pPr>
        <w:ind w:firstLine="360"/>
        <w:jc w:val="both"/>
        <w:rPr>
          <w:rFonts w:ascii="Arial" w:hAnsi="Arial" w:cs="Arial"/>
          <w:sz w:val="22"/>
          <w:szCs w:val="22"/>
        </w:rPr>
      </w:pPr>
      <w:r w:rsidRPr="002E4405">
        <w:rPr>
          <w:rFonts w:ascii="Arial" w:hAnsi="Arial" w:cs="Arial"/>
          <w:sz w:val="22"/>
          <w:szCs w:val="22"/>
        </w:rPr>
        <w:t>Consider your 'best alternative to a negotiated agreement' (also known as BATNA). Take pressure off yourself by identifying several other options or alternatives to the outcome you are seeking.</w:t>
      </w:r>
    </w:p>
    <w:p w:rsidR="002E4405" w:rsidRPr="002E4405" w:rsidRDefault="002E4405" w:rsidP="002E4405">
      <w:pPr>
        <w:numPr>
          <w:ilvl w:val="0"/>
          <w:numId w:val="16"/>
        </w:numPr>
        <w:jc w:val="both"/>
        <w:rPr>
          <w:rFonts w:ascii="Arial" w:hAnsi="Arial" w:cs="Arial"/>
          <w:sz w:val="22"/>
          <w:szCs w:val="22"/>
        </w:rPr>
      </w:pPr>
      <w:r w:rsidRPr="002E4405">
        <w:rPr>
          <w:rFonts w:ascii="Arial" w:hAnsi="Arial" w:cs="Arial"/>
          <w:sz w:val="22"/>
          <w:szCs w:val="22"/>
        </w:rPr>
        <w:t>Brainstorm all available alternatives to the process you are negotiating.</w:t>
      </w:r>
    </w:p>
    <w:p w:rsidR="002E4405" w:rsidRPr="002E4405" w:rsidRDefault="002E4405" w:rsidP="002E4405">
      <w:pPr>
        <w:numPr>
          <w:ilvl w:val="0"/>
          <w:numId w:val="16"/>
        </w:numPr>
        <w:jc w:val="both"/>
        <w:rPr>
          <w:rFonts w:ascii="Arial" w:hAnsi="Arial" w:cs="Arial"/>
          <w:sz w:val="22"/>
          <w:szCs w:val="22"/>
        </w:rPr>
      </w:pPr>
      <w:r w:rsidRPr="002E4405">
        <w:rPr>
          <w:rFonts w:ascii="Arial" w:hAnsi="Arial" w:cs="Arial"/>
          <w:sz w:val="22"/>
          <w:szCs w:val="22"/>
        </w:rPr>
        <w:t>Choose the most promising ideas and expand them into practicable alternatives.</w:t>
      </w:r>
    </w:p>
    <w:p w:rsidR="002E4405" w:rsidRPr="002E4405" w:rsidRDefault="002E4405" w:rsidP="002E4405">
      <w:pPr>
        <w:numPr>
          <w:ilvl w:val="0"/>
          <w:numId w:val="16"/>
        </w:numPr>
        <w:jc w:val="both"/>
        <w:rPr>
          <w:rFonts w:ascii="Arial" w:hAnsi="Arial" w:cs="Arial"/>
          <w:sz w:val="22"/>
          <w:szCs w:val="22"/>
        </w:rPr>
      </w:pPr>
      <w:r w:rsidRPr="002E4405">
        <w:rPr>
          <w:rFonts w:ascii="Arial" w:hAnsi="Arial" w:cs="Arial"/>
          <w:sz w:val="22"/>
          <w:szCs w:val="22"/>
        </w:rPr>
        <w:t>Keep the best alternative in reserve as a fallback.</w:t>
      </w:r>
    </w:p>
    <w:p w:rsidR="002E4405" w:rsidRDefault="002E4405" w:rsidP="002E4405">
      <w:pPr>
        <w:jc w:val="both"/>
        <w:rPr>
          <w:rFonts w:ascii="Arial" w:hAnsi="Arial" w:cs="Arial"/>
          <w:sz w:val="22"/>
          <w:szCs w:val="22"/>
        </w:rPr>
      </w:pPr>
    </w:p>
    <w:p w:rsidR="002E4405" w:rsidRPr="002E4405" w:rsidRDefault="002E4405" w:rsidP="002E4405">
      <w:pPr>
        <w:ind w:firstLine="360"/>
        <w:jc w:val="both"/>
        <w:rPr>
          <w:rFonts w:ascii="Arial" w:hAnsi="Arial" w:cs="Arial"/>
          <w:sz w:val="22"/>
          <w:szCs w:val="22"/>
        </w:rPr>
      </w:pPr>
      <w:r w:rsidRPr="002E4405">
        <w:rPr>
          <w:rFonts w:ascii="Arial" w:hAnsi="Arial" w:cs="Arial"/>
          <w:sz w:val="22"/>
          <w:szCs w:val="22"/>
        </w:rPr>
        <w:t>Take a firm and assertive stance when proposing ideas or drawing definite lines in your negotiation. Being willing to walk away is a powerful tool.</w:t>
      </w:r>
    </w:p>
    <w:p w:rsidR="002E4405" w:rsidRPr="002E4405" w:rsidRDefault="002E4405" w:rsidP="002E4405">
      <w:pPr>
        <w:jc w:val="both"/>
        <w:rPr>
          <w:rFonts w:ascii="Arial" w:hAnsi="Arial" w:cs="Arial"/>
          <w:sz w:val="22"/>
          <w:szCs w:val="22"/>
        </w:rPr>
      </w:pPr>
      <w:r w:rsidRPr="002E4405">
        <w:rPr>
          <w:rFonts w:ascii="Arial" w:hAnsi="Arial" w:cs="Arial"/>
          <w:sz w:val="22"/>
          <w:szCs w:val="22"/>
        </w:rPr>
        <w:t>Clearly determine the worst possible outcome you are prepared to accept in the negotiation.</w:t>
      </w:r>
    </w:p>
    <w:p w:rsidR="002E4405" w:rsidRDefault="002E4405" w:rsidP="002E4405">
      <w:pPr>
        <w:jc w:val="both"/>
        <w:rPr>
          <w:rFonts w:ascii="Arial" w:hAnsi="Arial" w:cs="Arial"/>
          <w:b/>
          <w:bCs/>
          <w:sz w:val="22"/>
          <w:szCs w:val="22"/>
        </w:rPr>
      </w:pPr>
    </w:p>
    <w:p w:rsidR="002E4405" w:rsidRDefault="002E4405" w:rsidP="002E4405">
      <w:pPr>
        <w:jc w:val="center"/>
        <w:rPr>
          <w:rFonts w:ascii="Arial" w:hAnsi="Arial" w:cs="Arial"/>
          <w:b/>
          <w:bCs/>
          <w:sz w:val="52"/>
          <w:szCs w:val="52"/>
        </w:rPr>
      </w:pPr>
    </w:p>
    <w:p w:rsidR="002E4405" w:rsidRPr="002E4405" w:rsidRDefault="002E4405" w:rsidP="002E4405">
      <w:pPr>
        <w:jc w:val="center"/>
        <w:rPr>
          <w:rFonts w:ascii="Arial" w:hAnsi="Arial" w:cs="Arial"/>
          <w:b/>
          <w:bCs/>
          <w:sz w:val="52"/>
          <w:szCs w:val="52"/>
        </w:rPr>
      </w:pPr>
      <w:r w:rsidRPr="002E4405">
        <w:rPr>
          <w:rFonts w:ascii="Arial" w:hAnsi="Arial" w:cs="Arial"/>
          <w:b/>
          <w:bCs/>
          <w:sz w:val="52"/>
          <w:szCs w:val="52"/>
        </w:rPr>
        <w:t>CONSIDER MEDIATION</w:t>
      </w:r>
    </w:p>
    <w:p w:rsidR="002E4405" w:rsidRDefault="002E4405" w:rsidP="002E4405">
      <w:pPr>
        <w:jc w:val="both"/>
        <w:rPr>
          <w:rFonts w:ascii="Arial" w:hAnsi="Arial" w:cs="Arial"/>
          <w:sz w:val="22"/>
          <w:szCs w:val="22"/>
        </w:rPr>
      </w:pPr>
    </w:p>
    <w:p w:rsidR="002E4405" w:rsidRPr="002E4405" w:rsidRDefault="002E4405" w:rsidP="002E4405">
      <w:pPr>
        <w:ind w:firstLine="720"/>
        <w:jc w:val="both"/>
        <w:rPr>
          <w:rFonts w:ascii="Arial" w:hAnsi="Arial" w:cs="Arial"/>
          <w:sz w:val="22"/>
          <w:szCs w:val="22"/>
        </w:rPr>
      </w:pPr>
      <w:r w:rsidRPr="002E4405">
        <w:rPr>
          <w:rFonts w:ascii="Arial" w:hAnsi="Arial" w:cs="Arial"/>
          <w:sz w:val="22"/>
          <w:szCs w:val="22"/>
        </w:rPr>
        <w:t>If negotiations are unsuccessful, be prepared to consider dispute resolution. Third-party mediation can establish a constructive environment for negotiation that requires both parties to discuss, propose and resolve issues fairly and objectively.</w:t>
      </w:r>
    </w:p>
    <w:p w:rsidR="002E4405" w:rsidRDefault="002E4405" w:rsidP="002E4405">
      <w:pPr>
        <w:rPr>
          <w:rFonts w:ascii="Arial" w:hAnsi="Arial" w:cs="Arial"/>
          <w:sz w:val="22"/>
          <w:szCs w:val="22"/>
        </w:rPr>
      </w:pPr>
    </w:p>
    <w:p w:rsidR="002E4405" w:rsidRDefault="002E4405" w:rsidP="002E4405">
      <w:pPr>
        <w:rPr>
          <w:rFonts w:ascii="Arial" w:hAnsi="Arial" w:cs="Arial"/>
          <w:sz w:val="22"/>
          <w:szCs w:val="22"/>
        </w:rPr>
      </w:pPr>
    </w:p>
    <w:p w:rsidR="002E4405" w:rsidRDefault="00AC5B1A" w:rsidP="002E4405">
      <w:pPr>
        <w:rPr>
          <w:rFonts w:ascii="Arial" w:hAnsi="Arial" w:cs="Arial"/>
          <w:sz w:val="22"/>
          <w:szCs w:val="22"/>
        </w:rPr>
      </w:pPr>
      <w:hyperlink r:id="rId33" w:history="1">
        <w:r w:rsidR="002E4405" w:rsidRPr="00892F7D">
          <w:rPr>
            <w:rStyle w:val="Hyperlink"/>
            <w:rFonts w:ascii="Arial" w:hAnsi="Arial" w:cs="Arial"/>
            <w:sz w:val="22"/>
            <w:szCs w:val="22"/>
          </w:rPr>
          <w:t>https://www.business.qld.gov.au/running-business/marketing-sales/managing-relationships/negotiating/fail</w:t>
        </w:r>
      </w:hyperlink>
    </w:p>
    <w:p w:rsidR="002E4405" w:rsidRDefault="002E4405" w:rsidP="002E4405">
      <w:pPr>
        <w:rPr>
          <w:rFonts w:ascii="Arial" w:hAnsi="Arial" w:cs="Arial"/>
          <w:sz w:val="22"/>
          <w:szCs w:val="22"/>
        </w:rPr>
      </w:pPr>
    </w:p>
    <w:p w:rsidR="002C2F9C" w:rsidRDefault="002C2F9C" w:rsidP="002E4405">
      <w:pPr>
        <w:rPr>
          <w:rFonts w:ascii="Arial" w:hAnsi="Arial" w:cs="Arial"/>
          <w:sz w:val="22"/>
          <w:szCs w:val="22"/>
        </w:rPr>
      </w:pPr>
    </w:p>
    <w:p w:rsidR="002C2F9C" w:rsidRDefault="002C2F9C" w:rsidP="002E4405">
      <w:pPr>
        <w:rPr>
          <w:rFonts w:ascii="Arial" w:hAnsi="Arial" w:cs="Arial"/>
          <w:sz w:val="22"/>
          <w:szCs w:val="22"/>
        </w:rPr>
      </w:pPr>
    </w:p>
    <w:p w:rsidR="002C2F9C" w:rsidRDefault="002C2F9C" w:rsidP="002E4405">
      <w:pPr>
        <w:rPr>
          <w:rFonts w:ascii="Arial" w:hAnsi="Arial" w:cs="Arial"/>
          <w:sz w:val="22"/>
          <w:szCs w:val="22"/>
        </w:rPr>
      </w:pPr>
    </w:p>
    <w:p w:rsidR="002C2F9C" w:rsidRDefault="002C2F9C" w:rsidP="002E4405">
      <w:pPr>
        <w:rPr>
          <w:rFonts w:ascii="Arial" w:hAnsi="Arial" w:cs="Arial"/>
          <w:sz w:val="22"/>
          <w:szCs w:val="22"/>
        </w:rPr>
      </w:pPr>
    </w:p>
    <w:p w:rsidR="002C2F9C" w:rsidRDefault="002C2F9C" w:rsidP="002E4405">
      <w:pPr>
        <w:rPr>
          <w:rFonts w:ascii="Arial" w:hAnsi="Arial" w:cs="Arial"/>
          <w:sz w:val="22"/>
          <w:szCs w:val="22"/>
        </w:rPr>
      </w:pPr>
    </w:p>
    <w:p w:rsidR="002C2F9C" w:rsidRDefault="002C2F9C" w:rsidP="002E4405">
      <w:pPr>
        <w:rPr>
          <w:rFonts w:ascii="Arial" w:hAnsi="Arial" w:cs="Arial"/>
          <w:sz w:val="22"/>
          <w:szCs w:val="22"/>
        </w:rPr>
      </w:pPr>
    </w:p>
    <w:p w:rsidR="002C2F9C" w:rsidRDefault="002C2F9C" w:rsidP="002C2F9C">
      <w:pPr>
        <w:jc w:val="center"/>
        <w:rPr>
          <w:rFonts w:ascii="Arial" w:hAnsi="Arial" w:cs="Arial"/>
          <w:b/>
          <w:sz w:val="48"/>
          <w:szCs w:val="22"/>
        </w:rPr>
      </w:pPr>
      <w:r w:rsidRPr="002C2F9C">
        <w:rPr>
          <w:rFonts w:ascii="Arial" w:hAnsi="Arial" w:cs="Arial"/>
          <w:b/>
          <w:sz w:val="48"/>
          <w:szCs w:val="22"/>
        </w:rPr>
        <w:lastRenderedPageBreak/>
        <w:t>TEN NEGOTIATION TECHNIQUES:</w:t>
      </w:r>
    </w:p>
    <w:p w:rsidR="002C2F9C" w:rsidRPr="002C2F9C" w:rsidRDefault="002C2F9C" w:rsidP="002C2F9C">
      <w:pPr>
        <w:jc w:val="center"/>
        <w:rPr>
          <w:rFonts w:ascii="Arial" w:hAnsi="Arial" w:cs="Arial"/>
          <w:b/>
          <w:sz w:val="48"/>
          <w:szCs w:val="22"/>
        </w:rPr>
      </w:pPr>
    </w:p>
    <w:p w:rsidR="002C2F9C" w:rsidRDefault="002C2F9C" w:rsidP="002C2F9C">
      <w:pPr>
        <w:numPr>
          <w:ilvl w:val="0"/>
          <w:numId w:val="17"/>
        </w:numPr>
        <w:rPr>
          <w:rFonts w:ascii="Arial" w:hAnsi="Arial" w:cs="Arial"/>
          <w:sz w:val="22"/>
          <w:szCs w:val="22"/>
        </w:rPr>
      </w:pPr>
      <w:r w:rsidRPr="002C2F9C">
        <w:rPr>
          <w:rFonts w:ascii="Arial" w:hAnsi="Arial" w:cs="Arial"/>
          <w:b/>
          <w:bCs/>
          <w:sz w:val="22"/>
          <w:szCs w:val="22"/>
        </w:rPr>
        <w:t>Prepare, prepare, prepare.</w:t>
      </w:r>
      <w:r w:rsidRPr="002C2F9C">
        <w:rPr>
          <w:rFonts w:ascii="Arial" w:hAnsi="Arial" w:cs="Arial"/>
          <w:sz w:val="22"/>
          <w:szCs w:val="22"/>
        </w:rPr>
        <w:t> Enter a negotiation without proper preparation and you’ve already lost. Start with yourself. Make sure you are clear on what you really want out of the arrangement. Research the other side to better understand their needs, as well as their strengths and weaknesses. Enlist help from experts, such as an accountant, attorney or tech guru.</w:t>
      </w:r>
    </w:p>
    <w:p w:rsidR="002C2F9C" w:rsidRPr="002C2F9C" w:rsidRDefault="002C2F9C" w:rsidP="002C2F9C">
      <w:pPr>
        <w:ind w:left="720"/>
        <w:rPr>
          <w:rFonts w:ascii="Arial" w:hAnsi="Arial" w:cs="Arial"/>
          <w:sz w:val="22"/>
          <w:szCs w:val="22"/>
        </w:rPr>
      </w:pPr>
    </w:p>
    <w:p w:rsidR="002C2F9C" w:rsidRDefault="002C2F9C" w:rsidP="002C2F9C">
      <w:pPr>
        <w:numPr>
          <w:ilvl w:val="0"/>
          <w:numId w:val="17"/>
        </w:numPr>
        <w:rPr>
          <w:rFonts w:ascii="Arial" w:hAnsi="Arial" w:cs="Arial"/>
          <w:sz w:val="22"/>
          <w:szCs w:val="22"/>
        </w:rPr>
      </w:pPr>
      <w:r w:rsidRPr="002C2F9C">
        <w:rPr>
          <w:rFonts w:ascii="Arial" w:hAnsi="Arial" w:cs="Arial"/>
          <w:b/>
          <w:bCs/>
          <w:sz w:val="22"/>
          <w:szCs w:val="22"/>
        </w:rPr>
        <w:t>Pay attention to timing. </w:t>
      </w:r>
      <w:r w:rsidRPr="002C2F9C">
        <w:rPr>
          <w:rFonts w:ascii="Arial" w:hAnsi="Arial" w:cs="Arial"/>
          <w:sz w:val="22"/>
          <w:szCs w:val="22"/>
        </w:rPr>
        <w:t>Timing is important in any negotiation. Sure, you must know what to ask for, but also be sensitive to </w:t>
      </w:r>
      <w:r w:rsidRPr="002C2F9C">
        <w:rPr>
          <w:rFonts w:ascii="Arial" w:hAnsi="Arial" w:cs="Arial"/>
          <w:i/>
          <w:iCs/>
          <w:sz w:val="22"/>
          <w:szCs w:val="22"/>
        </w:rPr>
        <w:t>when</w:t>
      </w:r>
      <w:r w:rsidRPr="002C2F9C">
        <w:rPr>
          <w:rFonts w:ascii="Arial" w:hAnsi="Arial" w:cs="Arial"/>
          <w:sz w:val="22"/>
          <w:szCs w:val="22"/>
        </w:rPr>
        <w:t> you ask for it. There are times to press ahead, and times to wait. When you are looking your best is the time to press for what you want. But beware of pushing too hard and poisoning any long-term relationship.</w:t>
      </w:r>
    </w:p>
    <w:p w:rsidR="002C2F9C" w:rsidRDefault="002C2F9C" w:rsidP="002C2F9C">
      <w:pPr>
        <w:pStyle w:val="ListParagraph"/>
        <w:rPr>
          <w:rFonts w:ascii="Arial" w:hAnsi="Arial" w:cs="Arial"/>
          <w:sz w:val="22"/>
          <w:szCs w:val="22"/>
        </w:rPr>
      </w:pPr>
    </w:p>
    <w:p w:rsidR="002C2F9C" w:rsidRPr="002C2F9C" w:rsidRDefault="002C2F9C" w:rsidP="002C2F9C">
      <w:pPr>
        <w:ind w:left="720"/>
        <w:rPr>
          <w:rFonts w:ascii="Arial" w:hAnsi="Arial" w:cs="Arial"/>
          <w:sz w:val="22"/>
          <w:szCs w:val="22"/>
        </w:rPr>
      </w:pPr>
    </w:p>
    <w:p w:rsidR="002C2F9C" w:rsidRDefault="002C2F9C" w:rsidP="002C2F9C">
      <w:pPr>
        <w:numPr>
          <w:ilvl w:val="0"/>
          <w:numId w:val="17"/>
        </w:numPr>
        <w:rPr>
          <w:rFonts w:ascii="Arial" w:hAnsi="Arial" w:cs="Arial"/>
          <w:sz w:val="22"/>
          <w:szCs w:val="22"/>
        </w:rPr>
      </w:pPr>
      <w:r w:rsidRPr="002C2F9C">
        <w:rPr>
          <w:rFonts w:ascii="Arial" w:hAnsi="Arial" w:cs="Arial"/>
          <w:b/>
          <w:bCs/>
          <w:sz w:val="22"/>
          <w:szCs w:val="22"/>
        </w:rPr>
        <w:t>Leave behind your ego.</w:t>
      </w:r>
      <w:r w:rsidRPr="002C2F9C">
        <w:rPr>
          <w:rFonts w:ascii="Arial" w:hAnsi="Arial" w:cs="Arial"/>
          <w:sz w:val="22"/>
          <w:szCs w:val="22"/>
        </w:rPr>
        <w:t> The best negotiators either don’t care or don’t </w:t>
      </w:r>
      <w:r w:rsidRPr="002C2F9C">
        <w:rPr>
          <w:rFonts w:ascii="Arial" w:hAnsi="Arial" w:cs="Arial"/>
          <w:i/>
          <w:iCs/>
          <w:sz w:val="22"/>
          <w:szCs w:val="22"/>
        </w:rPr>
        <w:t>show</w:t>
      </w:r>
      <w:r w:rsidRPr="002C2F9C">
        <w:rPr>
          <w:rFonts w:ascii="Arial" w:hAnsi="Arial" w:cs="Arial"/>
          <w:sz w:val="22"/>
          <w:szCs w:val="22"/>
        </w:rPr>
        <w:t> they care about who gets credit for a successful deal. Their talent is in making the other side feel like the final agreement was all </w:t>
      </w:r>
      <w:r w:rsidRPr="002C2F9C">
        <w:rPr>
          <w:rFonts w:ascii="Arial" w:hAnsi="Arial" w:cs="Arial"/>
          <w:i/>
          <w:iCs/>
          <w:sz w:val="22"/>
          <w:szCs w:val="22"/>
        </w:rPr>
        <w:t>their</w:t>
      </w:r>
      <w:r w:rsidRPr="002C2F9C">
        <w:rPr>
          <w:rFonts w:ascii="Arial" w:hAnsi="Arial" w:cs="Arial"/>
          <w:sz w:val="22"/>
          <w:szCs w:val="22"/>
        </w:rPr>
        <w:t> idea.</w:t>
      </w:r>
    </w:p>
    <w:p w:rsidR="002C2F9C" w:rsidRPr="002C2F9C" w:rsidRDefault="002C2F9C" w:rsidP="002C2F9C">
      <w:pPr>
        <w:ind w:left="720"/>
        <w:rPr>
          <w:rFonts w:ascii="Arial" w:hAnsi="Arial" w:cs="Arial"/>
          <w:sz w:val="22"/>
          <w:szCs w:val="22"/>
        </w:rPr>
      </w:pPr>
    </w:p>
    <w:p w:rsidR="002C2F9C" w:rsidRDefault="002C2F9C" w:rsidP="002C2F9C">
      <w:pPr>
        <w:numPr>
          <w:ilvl w:val="0"/>
          <w:numId w:val="17"/>
        </w:numPr>
        <w:rPr>
          <w:rFonts w:ascii="Arial" w:hAnsi="Arial" w:cs="Arial"/>
          <w:sz w:val="22"/>
          <w:szCs w:val="22"/>
        </w:rPr>
      </w:pPr>
      <w:r w:rsidRPr="002C2F9C">
        <w:rPr>
          <w:rFonts w:ascii="Arial" w:hAnsi="Arial" w:cs="Arial"/>
          <w:b/>
          <w:bCs/>
          <w:sz w:val="22"/>
          <w:szCs w:val="22"/>
        </w:rPr>
        <w:t>Ramp up your listening skills.</w:t>
      </w:r>
      <w:r w:rsidRPr="002C2F9C">
        <w:rPr>
          <w:rFonts w:ascii="Arial" w:hAnsi="Arial" w:cs="Arial"/>
          <w:sz w:val="22"/>
          <w:szCs w:val="22"/>
        </w:rPr>
        <w:t> The best negotiators are often quiet listeners who patiently let others have the floor while they make their case. They never interrupt. Encourage the other side to talk first. That helps set up one of negotiation’s oldest maxims: whoever mentions numbers first, loses. While that’s not always true, it’s generally better to sit tight and let the other side go first. Even if they don’t mention numbers, it gives you a chance to ask what they are thinking.</w:t>
      </w:r>
    </w:p>
    <w:p w:rsidR="002C2F9C" w:rsidRDefault="002C2F9C" w:rsidP="002C2F9C">
      <w:pPr>
        <w:pStyle w:val="ListParagraph"/>
        <w:rPr>
          <w:rFonts w:ascii="Arial" w:hAnsi="Arial" w:cs="Arial"/>
          <w:sz w:val="22"/>
          <w:szCs w:val="22"/>
        </w:rPr>
      </w:pPr>
    </w:p>
    <w:p w:rsidR="002C2F9C" w:rsidRPr="002C2F9C" w:rsidRDefault="002C2F9C" w:rsidP="002C2F9C">
      <w:pPr>
        <w:ind w:left="720"/>
        <w:rPr>
          <w:rFonts w:ascii="Arial" w:hAnsi="Arial" w:cs="Arial"/>
          <w:sz w:val="22"/>
          <w:szCs w:val="22"/>
        </w:rPr>
      </w:pPr>
    </w:p>
    <w:p w:rsidR="002C2F9C" w:rsidRDefault="002C2F9C" w:rsidP="002C2F9C">
      <w:pPr>
        <w:numPr>
          <w:ilvl w:val="0"/>
          <w:numId w:val="17"/>
        </w:numPr>
        <w:rPr>
          <w:rFonts w:ascii="Arial" w:hAnsi="Arial" w:cs="Arial"/>
          <w:sz w:val="22"/>
          <w:szCs w:val="22"/>
        </w:rPr>
      </w:pPr>
      <w:r w:rsidRPr="002C2F9C">
        <w:rPr>
          <w:rFonts w:ascii="Arial" w:hAnsi="Arial" w:cs="Arial"/>
          <w:b/>
          <w:bCs/>
          <w:sz w:val="22"/>
          <w:szCs w:val="22"/>
        </w:rPr>
        <w:t>If you don’t ask, you don’t get.</w:t>
      </w:r>
      <w:r w:rsidRPr="002C2F9C">
        <w:rPr>
          <w:rFonts w:ascii="Arial" w:hAnsi="Arial" w:cs="Arial"/>
          <w:sz w:val="22"/>
          <w:szCs w:val="22"/>
        </w:rPr>
        <w:t> Another tenet of negotiating is, “Go high, or go home.” As part of your preparation, define your highest </w:t>
      </w:r>
      <w:r w:rsidRPr="002C2F9C">
        <w:rPr>
          <w:rFonts w:ascii="Arial" w:hAnsi="Arial" w:cs="Arial"/>
          <w:i/>
          <w:iCs/>
          <w:sz w:val="22"/>
          <w:szCs w:val="22"/>
        </w:rPr>
        <w:t>justifiable</w:t>
      </w:r>
      <w:r w:rsidRPr="002C2F9C">
        <w:rPr>
          <w:rFonts w:ascii="Arial" w:hAnsi="Arial" w:cs="Arial"/>
          <w:sz w:val="22"/>
          <w:szCs w:val="22"/>
        </w:rPr>
        <w:t> price. As long as you can argue convincingly, don’t be afraid to aim high. But no ultimatums, please. Take-it-or-leave-it offers are usually out of place.</w:t>
      </w:r>
    </w:p>
    <w:p w:rsidR="002C2F9C" w:rsidRPr="002C2F9C" w:rsidRDefault="002C2F9C" w:rsidP="002C2F9C">
      <w:pPr>
        <w:ind w:left="720"/>
        <w:rPr>
          <w:rFonts w:ascii="Arial" w:hAnsi="Arial" w:cs="Arial"/>
          <w:sz w:val="22"/>
          <w:szCs w:val="22"/>
        </w:rPr>
      </w:pPr>
    </w:p>
    <w:p w:rsidR="002C2F9C" w:rsidRDefault="002C2F9C" w:rsidP="002C2F9C">
      <w:pPr>
        <w:numPr>
          <w:ilvl w:val="0"/>
          <w:numId w:val="17"/>
        </w:numPr>
        <w:rPr>
          <w:rFonts w:ascii="Arial" w:hAnsi="Arial" w:cs="Arial"/>
          <w:sz w:val="22"/>
          <w:szCs w:val="22"/>
        </w:rPr>
      </w:pPr>
      <w:r w:rsidRPr="002C2F9C">
        <w:rPr>
          <w:rFonts w:ascii="Arial" w:hAnsi="Arial" w:cs="Arial"/>
          <w:b/>
          <w:bCs/>
          <w:sz w:val="22"/>
          <w:szCs w:val="22"/>
        </w:rPr>
        <w:t>Anticipate compromise.</w:t>
      </w:r>
      <w:r w:rsidRPr="002C2F9C">
        <w:rPr>
          <w:rFonts w:ascii="Arial" w:hAnsi="Arial" w:cs="Arial"/>
          <w:sz w:val="22"/>
          <w:szCs w:val="22"/>
        </w:rPr>
        <w:t> You should expect to make concessions and plan what they might be. Of course, the other side is thinking the same, so never take their first offer. Even if it’s better than you’d hoped for, practice your best look of disappointment and politely decline. You never know what else you can get.</w:t>
      </w:r>
    </w:p>
    <w:p w:rsidR="002C2F9C" w:rsidRDefault="002C2F9C" w:rsidP="002C2F9C">
      <w:pPr>
        <w:pStyle w:val="ListParagraph"/>
        <w:rPr>
          <w:rFonts w:ascii="Arial" w:hAnsi="Arial" w:cs="Arial"/>
          <w:sz w:val="22"/>
          <w:szCs w:val="22"/>
        </w:rPr>
      </w:pPr>
    </w:p>
    <w:p w:rsidR="002C2F9C" w:rsidRPr="002C2F9C" w:rsidRDefault="002C2F9C" w:rsidP="002C2F9C">
      <w:pPr>
        <w:ind w:left="720"/>
        <w:rPr>
          <w:rFonts w:ascii="Arial" w:hAnsi="Arial" w:cs="Arial"/>
          <w:sz w:val="22"/>
          <w:szCs w:val="22"/>
        </w:rPr>
      </w:pPr>
    </w:p>
    <w:p w:rsidR="002C2F9C" w:rsidRDefault="002C2F9C" w:rsidP="002C2F9C">
      <w:pPr>
        <w:numPr>
          <w:ilvl w:val="0"/>
          <w:numId w:val="17"/>
        </w:numPr>
        <w:rPr>
          <w:rFonts w:ascii="Arial" w:hAnsi="Arial" w:cs="Arial"/>
          <w:sz w:val="22"/>
          <w:szCs w:val="22"/>
        </w:rPr>
      </w:pPr>
      <w:r w:rsidRPr="002C2F9C">
        <w:rPr>
          <w:rFonts w:ascii="Arial" w:hAnsi="Arial" w:cs="Arial"/>
          <w:b/>
          <w:bCs/>
          <w:sz w:val="22"/>
          <w:szCs w:val="22"/>
        </w:rPr>
        <w:t>Offer and expect commitment.</w:t>
      </w:r>
      <w:r w:rsidRPr="002C2F9C">
        <w:rPr>
          <w:rFonts w:ascii="Arial" w:hAnsi="Arial" w:cs="Arial"/>
          <w:sz w:val="22"/>
          <w:szCs w:val="22"/>
        </w:rPr>
        <w:t> The glue that keeps deals from unraveling is an unshakable commitment to deliver. You should offer this comfort level to others. Likewise, avoid deals where the other side does not demonstrate commitment.</w:t>
      </w:r>
    </w:p>
    <w:p w:rsidR="002C2F9C" w:rsidRPr="002C2F9C" w:rsidRDefault="002C2F9C" w:rsidP="002C2F9C">
      <w:pPr>
        <w:ind w:left="720"/>
        <w:rPr>
          <w:rFonts w:ascii="Arial" w:hAnsi="Arial" w:cs="Arial"/>
          <w:sz w:val="22"/>
          <w:szCs w:val="22"/>
        </w:rPr>
      </w:pPr>
    </w:p>
    <w:p w:rsidR="002C2F9C" w:rsidRDefault="002C2F9C" w:rsidP="002C2F9C">
      <w:pPr>
        <w:numPr>
          <w:ilvl w:val="0"/>
          <w:numId w:val="17"/>
        </w:numPr>
        <w:rPr>
          <w:rFonts w:ascii="Arial" w:hAnsi="Arial" w:cs="Arial"/>
          <w:sz w:val="22"/>
          <w:szCs w:val="22"/>
        </w:rPr>
      </w:pPr>
      <w:r w:rsidRPr="002C2F9C">
        <w:rPr>
          <w:rFonts w:ascii="Arial" w:hAnsi="Arial" w:cs="Arial"/>
          <w:b/>
          <w:bCs/>
          <w:sz w:val="22"/>
          <w:szCs w:val="22"/>
        </w:rPr>
        <w:t>Don’t absorb their problems.</w:t>
      </w:r>
      <w:r w:rsidRPr="002C2F9C">
        <w:rPr>
          <w:rFonts w:ascii="Arial" w:hAnsi="Arial" w:cs="Arial"/>
          <w:sz w:val="22"/>
          <w:szCs w:val="22"/>
        </w:rPr>
        <w:t xml:space="preserve"> In most negotiations, you will hear all of the other side’s problems and reasons they can’t give you what you want. They want their problems to become yours, but don’t let them. Instead, deal with </w:t>
      </w:r>
      <w:r w:rsidRPr="002C2F9C">
        <w:rPr>
          <w:rFonts w:ascii="Arial" w:hAnsi="Arial" w:cs="Arial"/>
          <w:sz w:val="22"/>
          <w:szCs w:val="22"/>
        </w:rPr>
        <w:lastRenderedPageBreak/>
        <w:t>each as they come up and try to solve them. If their “budget” is too low, for example, maybe there are other places that money could come from.</w:t>
      </w:r>
    </w:p>
    <w:p w:rsidR="002C2F9C" w:rsidRDefault="002C2F9C" w:rsidP="002C2F9C">
      <w:pPr>
        <w:pStyle w:val="ListParagraph"/>
        <w:rPr>
          <w:rFonts w:ascii="Arial" w:hAnsi="Arial" w:cs="Arial"/>
          <w:sz w:val="22"/>
          <w:szCs w:val="22"/>
        </w:rPr>
      </w:pPr>
    </w:p>
    <w:p w:rsidR="002C2F9C" w:rsidRPr="002C2F9C" w:rsidRDefault="002C2F9C" w:rsidP="002C2F9C">
      <w:pPr>
        <w:ind w:left="720"/>
        <w:rPr>
          <w:rFonts w:ascii="Arial" w:hAnsi="Arial" w:cs="Arial"/>
          <w:sz w:val="22"/>
          <w:szCs w:val="22"/>
        </w:rPr>
      </w:pPr>
    </w:p>
    <w:p w:rsidR="002C2F9C" w:rsidRDefault="002C2F9C" w:rsidP="002C2F9C">
      <w:pPr>
        <w:numPr>
          <w:ilvl w:val="0"/>
          <w:numId w:val="17"/>
        </w:numPr>
        <w:rPr>
          <w:rFonts w:ascii="Arial" w:hAnsi="Arial" w:cs="Arial"/>
          <w:sz w:val="22"/>
          <w:szCs w:val="22"/>
        </w:rPr>
      </w:pPr>
      <w:r w:rsidRPr="002C2F9C">
        <w:rPr>
          <w:rFonts w:ascii="Arial" w:hAnsi="Arial" w:cs="Arial"/>
          <w:b/>
          <w:bCs/>
          <w:sz w:val="22"/>
          <w:szCs w:val="22"/>
        </w:rPr>
        <w:t>Stick to your principles.</w:t>
      </w:r>
      <w:r w:rsidRPr="002C2F9C">
        <w:rPr>
          <w:rFonts w:ascii="Arial" w:hAnsi="Arial" w:cs="Arial"/>
          <w:sz w:val="22"/>
          <w:szCs w:val="22"/>
        </w:rPr>
        <w:t> As an individual and a business owner, you likely have a set of guiding principles and values that you just won’t compromise. If you find negotiations crossing those boundaries, it might be a deal you can live without.</w:t>
      </w:r>
    </w:p>
    <w:p w:rsidR="002C2F9C" w:rsidRPr="002C2F9C" w:rsidRDefault="002C2F9C" w:rsidP="002C2F9C">
      <w:pPr>
        <w:ind w:left="720"/>
        <w:rPr>
          <w:rFonts w:ascii="Arial" w:hAnsi="Arial" w:cs="Arial"/>
          <w:sz w:val="22"/>
          <w:szCs w:val="22"/>
        </w:rPr>
      </w:pPr>
    </w:p>
    <w:p w:rsidR="002C2F9C" w:rsidRPr="002C2F9C" w:rsidRDefault="002C2F9C" w:rsidP="002C2F9C">
      <w:pPr>
        <w:numPr>
          <w:ilvl w:val="0"/>
          <w:numId w:val="17"/>
        </w:numPr>
        <w:rPr>
          <w:rFonts w:ascii="Arial" w:hAnsi="Arial" w:cs="Arial"/>
          <w:sz w:val="22"/>
          <w:szCs w:val="22"/>
        </w:rPr>
      </w:pPr>
      <w:r w:rsidRPr="002C2F9C">
        <w:rPr>
          <w:rFonts w:ascii="Arial" w:hAnsi="Arial" w:cs="Arial"/>
          <w:b/>
          <w:bCs/>
          <w:sz w:val="22"/>
          <w:szCs w:val="22"/>
        </w:rPr>
        <w:t>Close with confirmation.</w:t>
      </w:r>
      <w:r w:rsidRPr="002C2F9C">
        <w:rPr>
          <w:rFonts w:ascii="Arial" w:hAnsi="Arial" w:cs="Arial"/>
          <w:sz w:val="22"/>
          <w:szCs w:val="22"/>
        </w:rPr>
        <w:t> At the close of any meeting (even if no final deal is struck) recap the points covered and any areas of agreement. Make sure everyone confirms. Follow-up with appropriate letters or emails. Do not leave behind loose ends.</w:t>
      </w:r>
    </w:p>
    <w:p w:rsidR="002C2F9C" w:rsidRDefault="002C2F9C" w:rsidP="002E4405">
      <w:pPr>
        <w:rPr>
          <w:rFonts w:ascii="Arial" w:hAnsi="Arial" w:cs="Arial"/>
          <w:sz w:val="22"/>
          <w:szCs w:val="22"/>
        </w:rPr>
      </w:pPr>
    </w:p>
    <w:p w:rsidR="00445489" w:rsidRDefault="00AC5B1A" w:rsidP="002E4405">
      <w:pPr>
        <w:rPr>
          <w:rFonts w:ascii="Arial" w:hAnsi="Arial" w:cs="Arial"/>
          <w:sz w:val="22"/>
          <w:szCs w:val="22"/>
        </w:rPr>
      </w:pPr>
      <w:hyperlink r:id="rId34" w:history="1">
        <w:r w:rsidR="002E4405" w:rsidRPr="002E4405">
          <w:rPr>
            <w:rStyle w:val="Hyperlink"/>
            <w:rFonts w:ascii="Arial" w:hAnsi="Arial" w:cs="Arial"/>
            <w:sz w:val="22"/>
            <w:szCs w:val="22"/>
          </w:rPr>
          <w:br/>
        </w:r>
      </w:hyperlink>
    </w:p>
    <w:p w:rsidR="002C2F9C" w:rsidRDefault="00AC5B1A" w:rsidP="002E4405">
      <w:pPr>
        <w:rPr>
          <w:rFonts w:ascii="Arial" w:hAnsi="Arial" w:cs="Arial"/>
          <w:sz w:val="22"/>
          <w:szCs w:val="22"/>
        </w:rPr>
      </w:pPr>
      <w:hyperlink r:id="rId35" w:history="1">
        <w:r w:rsidR="002C2F9C" w:rsidRPr="00892F7D">
          <w:rPr>
            <w:rStyle w:val="Hyperlink"/>
            <w:rFonts w:ascii="Arial" w:hAnsi="Arial" w:cs="Arial"/>
            <w:sz w:val="22"/>
            <w:szCs w:val="22"/>
          </w:rPr>
          <w:t>https://startupnation.com/manage-your-business/10-techniques-for-better-negotiation/</w:t>
        </w:r>
      </w:hyperlink>
    </w:p>
    <w:p w:rsidR="002C2F9C" w:rsidRDefault="002C2F9C" w:rsidP="002E4405">
      <w:pPr>
        <w:rPr>
          <w:rFonts w:ascii="Arial" w:hAnsi="Arial" w:cs="Arial"/>
          <w:sz w:val="22"/>
          <w:szCs w:val="22"/>
        </w:rPr>
      </w:pPr>
    </w:p>
    <w:p w:rsidR="002C2F9C" w:rsidRDefault="002C2F9C" w:rsidP="002E4405">
      <w:pPr>
        <w:rPr>
          <w:rFonts w:ascii="Arial" w:hAnsi="Arial" w:cs="Arial"/>
          <w:sz w:val="22"/>
          <w:szCs w:val="22"/>
        </w:rPr>
      </w:pPr>
    </w:p>
    <w:p w:rsidR="002C2F9C" w:rsidRDefault="002C2F9C" w:rsidP="002E4405">
      <w:pPr>
        <w:rPr>
          <w:rFonts w:ascii="Arial" w:hAnsi="Arial" w:cs="Arial"/>
          <w:sz w:val="22"/>
          <w:szCs w:val="22"/>
        </w:rPr>
      </w:pPr>
    </w:p>
    <w:p w:rsidR="002C2F9C" w:rsidRDefault="002C2F9C" w:rsidP="002E4405">
      <w:pPr>
        <w:rPr>
          <w:rFonts w:ascii="Arial" w:hAnsi="Arial" w:cs="Arial"/>
          <w:sz w:val="22"/>
          <w:szCs w:val="22"/>
        </w:rPr>
      </w:pPr>
    </w:p>
    <w:p w:rsidR="002C2F9C" w:rsidRDefault="002C2F9C" w:rsidP="002C2F9C">
      <w:pPr>
        <w:pStyle w:val="Heading1"/>
        <w:shd w:val="clear" w:color="auto" w:fill="FFFFFF"/>
        <w:spacing w:before="210" w:beforeAutospacing="0" w:after="210" w:afterAutospacing="0"/>
        <w:jc w:val="center"/>
        <w:rPr>
          <w:rFonts w:ascii="Arial" w:hAnsi="Arial" w:cs="Arial"/>
          <w:color w:val="0A0A0A"/>
          <w:sz w:val="36"/>
          <w:szCs w:val="36"/>
        </w:rPr>
      </w:pPr>
      <w:r>
        <w:rPr>
          <w:rFonts w:ascii="Arial" w:hAnsi="Arial" w:cs="Arial"/>
          <w:color w:val="0A0A0A"/>
          <w:sz w:val="36"/>
          <w:szCs w:val="36"/>
        </w:rPr>
        <w:t>10 Hard-Bargaining Tactics to Watch Out for in a Negotiation</w:t>
      </w:r>
    </w:p>
    <w:p w:rsidR="002C2F9C" w:rsidRDefault="002C2F9C" w:rsidP="002C2F9C">
      <w:pPr>
        <w:pStyle w:val="Heading1"/>
        <w:shd w:val="clear" w:color="auto" w:fill="FFFFFF"/>
        <w:spacing w:before="210" w:beforeAutospacing="0" w:after="210" w:afterAutospacing="0"/>
        <w:jc w:val="center"/>
        <w:rPr>
          <w:rFonts w:ascii="Arial" w:hAnsi="Arial" w:cs="Arial"/>
          <w:color w:val="0A0A0A"/>
          <w:sz w:val="36"/>
          <w:szCs w:val="36"/>
        </w:rPr>
      </w:pPr>
    </w:p>
    <w:p w:rsidR="002C2F9C" w:rsidRPr="002C2F9C" w:rsidRDefault="002C2F9C" w:rsidP="002C2F9C">
      <w:pPr>
        <w:pStyle w:val="Heading1"/>
        <w:spacing w:before="210" w:after="210"/>
        <w:jc w:val="both"/>
        <w:rPr>
          <w:rFonts w:ascii="Arial" w:hAnsi="Arial" w:cs="Arial"/>
          <w:b w:val="0"/>
          <w:color w:val="0A0A0A"/>
          <w:sz w:val="22"/>
          <w:szCs w:val="22"/>
        </w:rPr>
      </w:pPr>
      <w:r w:rsidRPr="002C2F9C">
        <w:rPr>
          <w:rFonts w:ascii="Arial" w:hAnsi="Arial" w:cs="Arial"/>
          <w:b w:val="0"/>
          <w:color w:val="0A0A0A"/>
          <w:sz w:val="22"/>
          <w:szCs w:val="22"/>
        </w:rPr>
        <w:t>Some negotiators seem to believe that hard-bargaining tactics are the key to success. They resort to threats, extreme demands, and even unethical behavior to try to get the upper hand in a negotiation.</w:t>
      </w:r>
    </w:p>
    <w:p w:rsidR="002C2F9C" w:rsidRPr="002C2F9C" w:rsidRDefault="002C2F9C" w:rsidP="002C2F9C">
      <w:pPr>
        <w:pStyle w:val="Heading1"/>
        <w:spacing w:before="210" w:after="210"/>
        <w:jc w:val="both"/>
        <w:rPr>
          <w:rFonts w:ascii="Arial" w:hAnsi="Arial" w:cs="Arial"/>
          <w:b w:val="0"/>
          <w:color w:val="0A0A0A"/>
          <w:sz w:val="22"/>
          <w:szCs w:val="22"/>
        </w:rPr>
      </w:pPr>
      <w:r w:rsidRPr="002C2F9C">
        <w:rPr>
          <w:rFonts w:ascii="Arial" w:hAnsi="Arial" w:cs="Arial"/>
          <w:b w:val="0"/>
          <w:color w:val="0A0A0A"/>
          <w:sz w:val="22"/>
          <w:szCs w:val="22"/>
        </w:rPr>
        <w:t>In fact, negotiators who fall back on hard-bargaining strategies in negotiation are typically betraying a lack of understanding about the gains that can be achieved in most business negotiations. When negotiators resort to hard-bargaining tactics, they convey that they view negotiation as a win-lose enterprise. A small percentage of business negotiations that concern only one issue, such as price, can indeed be viewed as win-lose negotiations, or distributive negotiations.</w:t>
      </w:r>
    </w:p>
    <w:p w:rsidR="002C2F9C" w:rsidRPr="002C2F9C" w:rsidRDefault="00AC5B1A" w:rsidP="002C2F9C">
      <w:pPr>
        <w:pStyle w:val="Heading1"/>
        <w:spacing w:before="210" w:after="210"/>
        <w:jc w:val="both"/>
        <w:rPr>
          <w:rFonts w:ascii="Arial" w:hAnsi="Arial" w:cs="Arial"/>
          <w:b w:val="0"/>
          <w:color w:val="0A0A0A"/>
          <w:sz w:val="22"/>
          <w:szCs w:val="22"/>
        </w:rPr>
      </w:pPr>
      <w:r>
        <w:rPr>
          <w:rFonts w:ascii="Arial" w:hAnsi="Arial" w:cs="Arial"/>
          <w:b w:val="0"/>
          <w:color w:val="0A0A0A"/>
          <w:sz w:val="22"/>
          <w:szCs w:val="22"/>
        </w:rPr>
        <w:pict>
          <v:rect id="_x0000_i1037" style="width:0;height:0" o:hralign="center" o:hrstd="t" o:hr="t" fillcolor="#a0a0a0" stroked="f"/>
        </w:pict>
      </w:r>
    </w:p>
    <w:p w:rsidR="002C2F9C" w:rsidRPr="002C2F9C" w:rsidRDefault="002C2F9C" w:rsidP="002C2F9C">
      <w:pPr>
        <w:pStyle w:val="Heading1"/>
        <w:spacing w:before="210" w:after="210"/>
        <w:jc w:val="both"/>
        <w:rPr>
          <w:rFonts w:ascii="Arial" w:hAnsi="Arial" w:cs="Arial"/>
          <w:b w:val="0"/>
          <w:color w:val="0A0A0A"/>
          <w:sz w:val="22"/>
          <w:szCs w:val="22"/>
        </w:rPr>
      </w:pPr>
      <w:r w:rsidRPr="002C2F9C">
        <w:rPr>
          <w:rFonts w:ascii="Arial" w:hAnsi="Arial" w:cs="Arial"/>
          <w:b w:val="0"/>
          <w:color w:val="0A0A0A"/>
          <w:sz w:val="22"/>
          <w:szCs w:val="22"/>
        </w:rPr>
        <w:t>Discover how to unleash your power at the bargaining table in this free special report, </w:t>
      </w:r>
      <w:hyperlink r:id="rId36" w:history="1">
        <w:r w:rsidRPr="002C2F9C">
          <w:rPr>
            <w:rStyle w:val="Hyperlink"/>
            <w:rFonts w:ascii="Arial" w:hAnsi="Arial" w:cs="Arial"/>
            <w:b w:val="0"/>
            <w:i/>
            <w:iCs/>
            <w:sz w:val="22"/>
            <w:szCs w:val="22"/>
          </w:rPr>
          <w:t>BATNA Basics: Boost Your Power at the Bargaining Table</w:t>
        </w:r>
      </w:hyperlink>
      <w:r w:rsidRPr="002C2F9C">
        <w:rPr>
          <w:rFonts w:ascii="Arial" w:hAnsi="Arial" w:cs="Arial"/>
          <w:b w:val="0"/>
          <w:color w:val="0A0A0A"/>
          <w:sz w:val="22"/>
          <w:szCs w:val="22"/>
        </w:rPr>
        <w:t>, from Harvard Law School.</w:t>
      </w:r>
    </w:p>
    <w:p w:rsidR="002C2F9C" w:rsidRPr="002C2F9C" w:rsidRDefault="002C2F9C" w:rsidP="002C2F9C">
      <w:pPr>
        <w:pStyle w:val="Heading1"/>
        <w:spacing w:before="210" w:after="210"/>
        <w:jc w:val="both"/>
        <w:rPr>
          <w:rFonts w:ascii="Arial" w:hAnsi="Arial" w:cs="Arial"/>
          <w:b w:val="0"/>
          <w:color w:val="0A0A0A"/>
          <w:sz w:val="22"/>
          <w:szCs w:val="22"/>
        </w:rPr>
      </w:pPr>
    </w:p>
    <w:p w:rsidR="002C2F9C" w:rsidRPr="002C2F9C" w:rsidRDefault="002C2F9C" w:rsidP="002C2F9C">
      <w:pPr>
        <w:pStyle w:val="Heading1"/>
        <w:spacing w:before="210" w:after="210"/>
        <w:jc w:val="both"/>
        <w:rPr>
          <w:rFonts w:ascii="Arial" w:hAnsi="Arial" w:cs="Arial"/>
          <w:b w:val="0"/>
          <w:color w:val="0A0A0A"/>
          <w:sz w:val="22"/>
          <w:szCs w:val="22"/>
        </w:rPr>
      </w:pPr>
      <w:r w:rsidRPr="002C2F9C">
        <w:rPr>
          <w:rFonts w:ascii="Arial" w:hAnsi="Arial" w:cs="Arial"/>
          <w:b w:val="0"/>
          <w:color w:val="0A0A0A"/>
          <w:sz w:val="22"/>
          <w:szCs w:val="22"/>
        </w:rPr>
        <w:t xml:space="preserve">Much more commonly, however, business negotiations involve multiple issues. As a result, these so-called integrative negotiations give parties the potential to create win-win outcomes, or mutually beneficial agreements. Business negotiators can </w:t>
      </w:r>
      <w:r w:rsidRPr="002C2F9C">
        <w:rPr>
          <w:rFonts w:ascii="Arial" w:hAnsi="Arial" w:cs="Arial"/>
          <w:b w:val="0"/>
          <w:color w:val="0A0A0A"/>
          <w:sz w:val="22"/>
          <w:szCs w:val="22"/>
        </w:rPr>
        <w:lastRenderedPageBreak/>
        <w:t>negotiate by brainstorming creative solutions, identifying differences in preferences that can be ripe for tradeoffs, and building trust.</w:t>
      </w:r>
    </w:p>
    <w:p w:rsidR="002C2F9C" w:rsidRPr="002C2F9C" w:rsidRDefault="002C2F9C" w:rsidP="002C2F9C">
      <w:pPr>
        <w:pStyle w:val="Heading1"/>
        <w:spacing w:before="210" w:after="210"/>
        <w:jc w:val="both"/>
        <w:rPr>
          <w:rFonts w:ascii="Arial" w:hAnsi="Arial" w:cs="Arial"/>
          <w:b w:val="0"/>
          <w:color w:val="0A0A0A"/>
          <w:sz w:val="22"/>
          <w:szCs w:val="22"/>
        </w:rPr>
      </w:pPr>
      <w:r w:rsidRPr="002C2F9C">
        <w:rPr>
          <w:rFonts w:ascii="Arial" w:hAnsi="Arial" w:cs="Arial"/>
          <w:b w:val="0"/>
          <w:color w:val="0A0A0A"/>
          <w:sz w:val="22"/>
          <w:szCs w:val="22"/>
        </w:rPr>
        <w:t>Unfortunately, when parties resort to hard-bargaining tactics in negotiations with integrative potential, they risk missing out on these benefits. Because negotiators tend to respond in the way they are treated, one party’s </w:t>
      </w:r>
      <w:hyperlink r:id="rId37" w:history="1">
        <w:r w:rsidRPr="002C2F9C">
          <w:rPr>
            <w:rStyle w:val="Hyperlink"/>
            <w:rFonts w:ascii="Arial" w:hAnsi="Arial" w:cs="Arial"/>
            <w:b w:val="0"/>
            <w:sz w:val="22"/>
            <w:szCs w:val="22"/>
          </w:rPr>
          <w:t>negotiation hardball tactics</w:t>
        </w:r>
      </w:hyperlink>
      <w:r w:rsidRPr="002C2F9C">
        <w:rPr>
          <w:rFonts w:ascii="Arial" w:hAnsi="Arial" w:cs="Arial"/>
          <w:b w:val="0"/>
          <w:color w:val="0A0A0A"/>
          <w:sz w:val="22"/>
          <w:szCs w:val="22"/>
        </w:rPr>
        <w:t> can create a vicious cycle of threats, demands, and other hardball strategies. This pattern can create a </w:t>
      </w:r>
      <w:hyperlink r:id="rId38" w:history="1">
        <w:r w:rsidRPr="002C2F9C">
          <w:rPr>
            <w:rStyle w:val="Hyperlink"/>
            <w:rFonts w:ascii="Arial" w:hAnsi="Arial" w:cs="Arial"/>
            <w:b w:val="0"/>
            <w:sz w:val="22"/>
            <w:szCs w:val="22"/>
          </w:rPr>
          <w:t>hard-bargaining negotiation</w:t>
        </w:r>
      </w:hyperlink>
      <w:r w:rsidRPr="002C2F9C">
        <w:rPr>
          <w:rFonts w:ascii="Arial" w:hAnsi="Arial" w:cs="Arial"/>
          <w:b w:val="0"/>
          <w:color w:val="0A0A0A"/>
          <w:sz w:val="22"/>
          <w:szCs w:val="22"/>
        </w:rPr>
        <w:t xml:space="preserve"> that easily deteriorates into impasse, distrust, or a deal that’s </w:t>
      </w:r>
      <w:proofErr w:type="spellStart"/>
      <w:r w:rsidRPr="002C2F9C">
        <w:rPr>
          <w:rFonts w:ascii="Arial" w:hAnsi="Arial" w:cs="Arial"/>
          <w:b w:val="0"/>
          <w:color w:val="0A0A0A"/>
          <w:sz w:val="22"/>
          <w:szCs w:val="22"/>
        </w:rPr>
        <w:t>supbar</w:t>
      </w:r>
      <w:proofErr w:type="spellEnd"/>
      <w:r w:rsidRPr="002C2F9C">
        <w:rPr>
          <w:rFonts w:ascii="Arial" w:hAnsi="Arial" w:cs="Arial"/>
          <w:b w:val="0"/>
          <w:color w:val="0A0A0A"/>
          <w:sz w:val="22"/>
          <w:szCs w:val="22"/>
        </w:rPr>
        <w:t xml:space="preserve"> for everyone involved.</w:t>
      </w:r>
    </w:p>
    <w:p w:rsidR="002C2F9C" w:rsidRDefault="002C2F9C" w:rsidP="002C2F9C">
      <w:pPr>
        <w:pStyle w:val="Heading1"/>
        <w:jc w:val="center"/>
        <w:rPr>
          <w:rFonts w:ascii="Arial" w:hAnsi="Arial" w:cs="Arial"/>
          <w:color w:val="0A0A0A"/>
        </w:rPr>
      </w:pPr>
    </w:p>
    <w:p w:rsidR="002C2F9C" w:rsidRPr="002C2F9C" w:rsidRDefault="002C2F9C" w:rsidP="002C2F9C">
      <w:pPr>
        <w:pStyle w:val="Heading1"/>
        <w:jc w:val="center"/>
        <w:rPr>
          <w:rFonts w:ascii="Arial" w:hAnsi="Arial" w:cs="Arial"/>
          <w:color w:val="0A0A0A"/>
        </w:rPr>
      </w:pPr>
      <w:r w:rsidRPr="002C2F9C">
        <w:rPr>
          <w:rFonts w:ascii="Arial" w:hAnsi="Arial" w:cs="Arial"/>
          <w:color w:val="0A0A0A"/>
        </w:rPr>
        <w:t>10 COMMON HARD-BARGAINING TACTICS &amp; NEGOTIATION SKILLS</w:t>
      </w:r>
    </w:p>
    <w:p w:rsidR="002C2F9C" w:rsidRPr="002C2F9C" w:rsidRDefault="002C2F9C" w:rsidP="002C2F9C">
      <w:pPr>
        <w:pStyle w:val="Heading1"/>
        <w:spacing w:before="210" w:after="210"/>
        <w:jc w:val="both"/>
        <w:rPr>
          <w:rFonts w:ascii="Arial" w:hAnsi="Arial" w:cs="Arial"/>
          <w:b w:val="0"/>
          <w:color w:val="0A0A0A"/>
          <w:sz w:val="22"/>
          <w:szCs w:val="22"/>
        </w:rPr>
      </w:pPr>
      <w:r w:rsidRPr="002C2F9C">
        <w:rPr>
          <w:rFonts w:ascii="Arial" w:hAnsi="Arial" w:cs="Arial"/>
          <w:b w:val="0"/>
          <w:color w:val="0A0A0A"/>
          <w:sz w:val="22"/>
          <w:szCs w:val="22"/>
        </w:rPr>
        <w:t>To prevent your negotiation from disintegrating into hard-bargaining tactics, you first need to make a commitment not to engage in these tactics yourself. Remember that there are typically better ways of meeting your goals, such as building trust, asking lots of questions, and exploring differences.</w:t>
      </w:r>
    </w:p>
    <w:p w:rsidR="002C2F9C" w:rsidRPr="002C2F9C" w:rsidRDefault="002C2F9C" w:rsidP="002C2F9C">
      <w:pPr>
        <w:pStyle w:val="Heading1"/>
        <w:spacing w:before="210" w:after="210"/>
        <w:jc w:val="both"/>
        <w:rPr>
          <w:rFonts w:ascii="Arial" w:hAnsi="Arial" w:cs="Arial"/>
          <w:b w:val="0"/>
          <w:color w:val="0A0A0A"/>
          <w:sz w:val="22"/>
          <w:szCs w:val="22"/>
        </w:rPr>
      </w:pPr>
      <w:r w:rsidRPr="002C2F9C">
        <w:rPr>
          <w:rFonts w:ascii="Arial" w:hAnsi="Arial" w:cs="Arial"/>
          <w:b w:val="0"/>
          <w:color w:val="0A0A0A"/>
          <w:sz w:val="22"/>
          <w:szCs w:val="22"/>
        </w:rPr>
        <w:t>Next, you need to prepare for your counterpart’s hard-bargaining tactics. To do so, you first will have to be able to identify them. In their book </w:t>
      </w:r>
      <w:hyperlink r:id="rId39" w:history="1">
        <w:r w:rsidRPr="002C2F9C">
          <w:rPr>
            <w:rStyle w:val="Hyperlink"/>
            <w:rFonts w:ascii="Arial" w:hAnsi="Arial" w:cs="Arial"/>
            <w:b w:val="0"/>
            <w:i/>
            <w:iCs/>
            <w:sz w:val="22"/>
            <w:szCs w:val="22"/>
          </w:rPr>
          <w:t>Beyond Winning: Negotiating to Create Value in Deals and Disputes</w:t>
        </w:r>
      </w:hyperlink>
      <w:r w:rsidRPr="002C2F9C">
        <w:rPr>
          <w:rFonts w:ascii="Arial" w:hAnsi="Arial" w:cs="Arial"/>
          <w:b w:val="0"/>
          <w:color w:val="0A0A0A"/>
          <w:sz w:val="22"/>
          <w:szCs w:val="22"/>
        </w:rPr>
        <w:t>, </w:t>
      </w:r>
      <w:hyperlink r:id="rId40" w:history="1">
        <w:r w:rsidRPr="002C2F9C">
          <w:rPr>
            <w:rStyle w:val="Hyperlink"/>
            <w:rFonts w:ascii="Arial" w:hAnsi="Arial" w:cs="Arial"/>
            <w:b w:val="0"/>
            <w:sz w:val="22"/>
            <w:szCs w:val="22"/>
          </w:rPr>
          <w:t xml:space="preserve">Robert </w:t>
        </w:r>
        <w:proofErr w:type="spellStart"/>
        <w:r w:rsidRPr="002C2F9C">
          <w:rPr>
            <w:rStyle w:val="Hyperlink"/>
            <w:rFonts w:ascii="Arial" w:hAnsi="Arial" w:cs="Arial"/>
            <w:b w:val="0"/>
            <w:sz w:val="22"/>
            <w:szCs w:val="22"/>
          </w:rPr>
          <w:t>Mnookin</w:t>
        </w:r>
        <w:proofErr w:type="spellEnd"/>
      </w:hyperlink>
      <w:r w:rsidRPr="002C2F9C">
        <w:rPr>
          <w:rFonts w:ascii="Arial" w:hAnsi="Arial" w:cs="Arial"/>
          <w:b w:val="0"/>
          <w:color w:val="0A0A0A"/>
          <w:sz w:val="22"/>
          <w:szCs w:val="22"/>
        </w:rPr>
        <w:t xml:space="preserve">, Scott </w:t>
      </w:r>
      <w:proofErr w:type="spellStart"/>
      <w:r w:rsidRPr="002C2F9C">
        <w:rPr>
          <w:rFonts w:ascii="Arial" w:hAnsi="Arial" w:cs="Arial"/>
          <w:b w:val="0"/>
          <w:color w:val="0A0A0A"/>
          <w:sz w:val="22"/>
          <w:szCs w:val="22"/>
        </w:rPr>
        <w:t>Peppet</w:t>
      </w:r>
      <w:proofErr w:type="spellEnd"/>
      <w:r w:rsidRPr="002C2F9C">
        <w:rPr>
          <w:rFonts w:ascii="Arial" w:hAnsi="Arial" w:cs="Arial"/>
          <w:b w:val="0"/>
          <w:color w:val="0A0A0A"/>
          <w:sz w:val="22"/>
          <w:szCs w:val="22"/>
        </w:rPr>
        <w:t xml:space="preserve">, and Andrew </w:t>
      </w:r>
      <w:proofErr w:type="spellStart"/>
      <w:r w:rsidRPr="002C2F9C">
        <w:rPr>
          <w:rFonts w:ascii="Arial" w:hAnsi="Arial" w:cs="Arial"/>
          <w:b w:val="0"/>
          <w:color w:val="0A0A0A"/>
          <w:sz w:val="22"/>
          <w:szCs w:val="22"/>
        </w:rPr>
        <w:t>Tulumello</w:t>
      </w:r>
      <w:proofErr w:type="spellEnd"/>
      <w:r w:rsidRPr="002C2F9C">
        <w:rPr>
          <w:rFonts w:ascii="Arial" w:hAnsi="Arial" w:cs="Arial"/>
          <w:b w:val="0"/>
          <w:color w:val="0A0A0A"/>
          <w:sz w:val="22"/>
          <w:szCs w:val="22"/>
        </w:rPr>
        <w:t xml:space="preserve"> offer advice to avoid being caught off-guard by </w:t>
      </w:r>
      <w:hyperlink r:id="rId41" w:history="1">
        <w:r w:rsidRPr="002C2F9C">
          <w:rPr>
            <w:rStyle w:val="Hyperlink"/>
            <w:rFonts w:ascii="Arial" w:hAnsi="Arial" w:cs="Arial"/>
            <w:b w:val="0"/>
            <w:sz w:val="22"/>
            <w:szCs w:val="22"/>
          </w:rPr>
          <w:t>hard bargainers</w:t>
        </w:r>
      </w:hyperlink>
      <w:r w:rsidRPr="002C2F9C">
        <w:rPr>
          <w:rFonts w:ascii="Arial" w:hAnsi="Arial" w:cs="Arial"/>
          <w:b w:val="0"/>
          <w:color w:val="0A0A0A"/>
          <w:sz w:val="22"/>
          <w:szCs w:val="22"/>
        </w:rPr>
        <w:t>. The better prepared we are for hard-bargaining strategies in negotiation, the better able we will be to defuse them.</w:t>
      </w:r>
    </w:p>
    <w:p w:rsidR="002C2F9C" w:rsidRPr="002C2F9C" w:rsidRDefault="002C2F9C" w:rsidP="002C2F9C">
      <w:pPr>
        <w:pStyle w:val="Heading1"/>
        <w:spacing w:before="210" w:after="210"/>
        <w:jc w:val="both"/>
        <w:rPr>
          <w:rFonts w:ascii="Arial" w:hAnsi="Arial" w:cs="Arial"/>
          <w:b w:val="0"/>
          <w:color w:val="0A0A0A"/>
          <w:sz w:val="22"/>
          <w:szCs w:val="22"/>
        </w:rPr>
      </w:pPr>
      <w:r w:rsidRPr="002C2F9C">
        <w:rPr>
          <w:rFonts w:ascii="Arial" w:hAnsi="Arial" w:cs="Arial"/>
          <w:b w:val="0"/>
          <w:color w:val="0A0A0A"/>
          <w:sz w:val="22"/>
          <w:szCs w:val="22"/>
        </w:rPr>
        <w:t>Here is a list of the 10 hardball tactics in negotiation to watch out for from the authors of </w:t>
      </w:r>
      <w:r w:rsidRPr="002C2F9C">
        <w:rPr>
          <w:rFonts w:ascii="Arial" w:hAnsi="Arial" w:cs="Arial"/>
          <w:b w:val="0"/>
          <w:i/>
          <w:iCs/>
          <w:color w:val="0A0A0A"/>
          <w:sz w:val="22"/>
          <w:szCs w:val="22"/>
        </w:rPr>
        <w:t>Beyond Winning</w:t>
      </w:r>
      <w:r w:rsidRPr="002C2F9C">
        <w:rPr>
          <w:rFonts w:ascii="Arial" w:hAnsi="Arial" w:cs="Arial"/>
          <w:b w:val="0"/>
          <w:color w:val="0A0A0A"/>
          <w:sz w:val="22"/>
          <w:szCs w:val="22"/>
        </w:rPr>
        <w:t>:</w:t>
      </w:r>
    </w:p>
    <w:p w:rsidR="002C2F9C" w:rsidRDefault="002C2F9C" w:rsidP="002C2F9C">
      <w:pPr>
        <w:pStyle w:val="Heading1"/>
        <w:numPr>
          <w:ilvl w:val="0"/>
          <w:numId w:val="18"/>
        </w:numPr>
        <w:spacing w:before="210" w:after="210"/>
        <w:jc w:val="both"/>
        <w:rPr>
          <w:rFonts w:ascii="Arial" w:hAnsi="Arial" w:cs="Arial"/>
          <w:b w:val="0"/>
          <w:color w:val="0A0A0A"/>
          <w:sz w:val="22"/>
          <w:szCs w:val="22"/>
        </w:rPr>
      </w:pPr>
      <w:r w:rsidRPr="002C2F9C">
        <w:rPr>
          <w:rFonts w:ascii="Arial" w:hAnsi="Arial" w:cs="Arial"/>
          <w:b w:val="0"/>
          <w:color w:val="0A0A0A"/>
          <w:sz w:val="22"/>
          <w:szCs w:val="22"/>
        </w:rPr>
        <w:t>Extreme demands followed up by small, slow concessions. Perhaps the most common of all hard-bargaining tactics, this one protects dealmakers from making concessions too quickly. However, it can keep parties from making a deal and unnecessarily drag out business negotiations. To head off this tactic, have a clear sense of your own goals, </w:t>
      </w:r>
      <w:r w:rsidRPr="002C2F9C">
        <w:rPr>
          <w:rFonts w:ascii="Arial" w:hAnsi="Arial" w:cs="Arial"/>
          <w:b w:val="0"/>
          <w:i/>
          <w:iCs/>
          <w:color w:val="0A0A0A"/>
          <w:sz w:val="22"/>
          <w:szCs w:val="22"/>
        </w:rPr>
        <w:t>best alternative to a negotiated agreement</w:t>
      </w:r>
      <w:r w:rsidRPr="002C2F9C">
        <w:rPr>
          <w:rFonts w:ascii="Arial" w:hAnsi="Arial" w:cs="Arial"/>
          <w:b w:val="0"/>
          <w:color w:val="0A0A0A"/>
          <w:sz w:val="22"/>
          <w:szCs w:val="22"/>
        </w:rPr>
        <w:t> (BATNA), and bottom line – and don’t be rattled by an aggressive opponent.</w:t>
      </w:r>
    </w:p>
    <w:p w:rsidR="002C2F9C" w:rsidRPr="002C2F9C" w:rsidRDefault="002C2F9C" w:rsidP="002C2F9C">
      <w:pPr>
        <w:pStyle w:val="Heading1"/>
        <w:spacing w:before="210" w:after="210"/>
        <w:ind w:left="720"/>
        <w:jc w:val="both"/>
        <w:rPr>
          <w:rFonts w:ascii="Arial" w:hAnsi="Arial" w:cs="Arial"/>
          <w:b w:val="0"/>
          <w:color w:val="0A0A0A"/>
          <w:sz w:val="22"/>
          <w:szCs w:val="22"/>
        </w:rPr>
      </w:pPr>
    </w:p>
    <w:p w:rsidR="002C2F9C" w:rsidRDefault="002C2F9C" w:rsidP="002C2F9C">
      <w:pPr>
        <w:pStyle w:val="Heading1"/>
        <w:numPr>
          <w:ilvl w:val="0"/>
          <w:numId w:val="18"/>
        </w:numPr>
        <w:spacing w:before="210" w:after="210"/>
        <w:jc w:val="both"/>
        <w:rPr>
          <w:rFonts w:ascii="Arial" w:hAnsi="Arial" w:cs="Arial"/>
          <w:b w:val="0"/>
          <w:color w:val="0A0A0A"/>
          <w:sz w:val="22"/>
          <w:szCs w:val="22"/>
        </w:rPr>
      </w:pPr>
      <w:r w:rsidRPr="002C2F9C">
        <w:rPr>
          <w:rFonts w:ascii="Arial" w:hAnsi="Arial" w:cs="Arial"/>
          <w:b w:val="0"/>
          <w:color w:val="0A0A0A"/>
          <w:sz w:val="22"/>
          <w:szCs w:val="22"/>
        </w:rPr>
        <w:t>Commitment tactics. Your opponent may say that his hands are tied or that he has only limited discretion to negotiate with you. Do what you can to find out if these commitment tactics are genuine. You may find that you need to negotiate with someone who has greater authority to do business with you.</w:t>
      </w:r>
    </w:p>
    <w:p w:rsidR="002C2F9C" w:rsidRPr="002C2F9C" w:rsidRDefault="002C2F9C" w:rsidP="002C2F9C">
      <w:pPr>
        <w:pStyle w:val="Heading1"/>
        <w:spacing w:before="210" w:after="210"/>
        <w:jc w:val="both"/>
        <w:rPr>
          <w:rFonts w:ascii="Arial" w:hAnsi="Arial" w:cs="Arial"/>
          <w:b w:val="0"/>
          <w:color w:val="0A0A0A"/>
          <w:sz w:val="22"/>
          <w:szCs w:val="22"/>
        </w:rPr>
      </w:pPr>
    </w:p>
    <w:p w:rsidR="002C2F9C" w:rsidRDefault="002C2F9C" w:rsidP="002C2F9C">
      <w:pPr>
        <w:pStyle w:val="Heading1"/>
        <w:numPr>
          <w:ilvl w:val="0"/>
          <w:numId w:val="18"/>
        </w:numPr>
        <w:spacing w:before="210" w:after="210"/>
        <w:jc w:val="both"/>
        <w:rPr>
          <w:rFonts w:ascii="Arial" w:hAnsi="Arial" w:cs="Arial"/>
          <w:b w:val="0"/>
          <w:color w:val="0A0A0A"/>
          <w:sz w:val="22"/>
          <w:szCs w:val="22"/>
        </w:rPr>
      </w:pPr>
      <w:r w:rsidRPr="002C2F9C">
        <w:rPr>
          <w:rFonts w:ascii="Arial" w:hAnsi="Arial" w:cs="Arial"/>
          <w:b w:val="0"/>
          <w:color w:val="0A0A0A"/>
          <w:sz w:val="22"/>
          <w:szCs w:val="22"/>
        </w:rPr>
        <w:t xml:space="preserve">Take-it-or-leave-it negotiation strategy. Offers should rarely be nonnegotiable. To defuse this hard-bargaining tactic, try ignoring it and </w:t>
      </w:r>
      <w:r w:rsidRPr="002C2F9C">
        <w:rPr>
          <w:rFonts w:ascii="Arial" w:hAnsi="Arial" w:cs="Arial"/>
          <w:b w:val="0"/>
          <w:color w:val="0A0A0A"/>
          <w:sz w:val="22"/>
          <w:szCs w:val="22"/>
        </w:rPr>
        <w:lastRenderedPageBreak/>
        <w:t>focus on the content of the offer instead, then make a counter-offer that meets both parties’ needs.</w:t>
      </w:r>
    </w:p>
    <w:p w:rsidR="002C2F9C" w:rsidRPr="002C2F9C" w:rsidRDefault="002C2F9C" w:rsidP="002C2F9C">
      <w:pPr>
        <w:pStyle w:val="Heading1"/>
        <w:spacing w:before="0" w:beforeAutospacing="0" w:after="210"/>
        <w:jc w:val="both"/>
        <w:rPr>
          <w:rFonts w:ascii="Arial" w:hAnsi="Arial" w:cs="Arial"/>
          <w:b w:val="0"/>
          <w:color w:val="0A0A0A"/>
          <w:sz w:val="22"/>
          <w:szCs w:val="22"/>
        </w:rPr>
      </w:pPr>
    </w:p>
    <w:p w:rsidR="002C2F9C" w:rsidRDefault="002C2F9C" w:rsidP="002C2F9C">
      <w:pPr>
        <w:pStyle w:val="Heading1"/>
        <w:numPr>
          <w:ilvl w:val="0"/>
          <w:numId w:val="18"/>
        </w:numPr>
        <w:spacing w:before="210" w:after="210"/>
        <w:jc w:val="both"/>
        <w:rPr>
          <w:rFonts w:ascii="Arial" w:hAnsi="Arial" w:cs="Arial"/>
          <w:b w:val="0"/>
          <w:color w:val="0A0A0A"/>
          <w:sz w:val="22"/>
          <w:szCs w:val="22"/>
        </w:rPr>
      </w:pPr>
      <w:r w:rsidRPr="002C2F9C">
        <w:rPr>
          <w:rFonts w:ascii="Arial" w:hAnsi="Arial" w:cs="Arial"/>
          <w:b w:val="0"/>
          <w:color w:val="0A0A0A"/>
          <w:sz w:val="22"/>
          <w:szCs w:val="22"/>
        </w:rPr>
        <w:t>Inviting unreciprocated offers. When you make an offer, you may find that your counterpart asks you to make a concession before making a counteroffer herself. Don’t bid against yourself by reducing your demands; instead, indicate that you are waiting for a counteroffer.</w:t>
      </w:r>
    </w:p>
    <w:p w:rsidR="002C2F9C" w:rsidRPr="002C2F9C" w:rsidRDefault="002C2F9C" w:rsidP="002C2F9C">
      <w:pPr>
        <w:pStyle w:val="Heading1"/>
        <w:spacing w:before="210" w:after="210"/>
        <w:jc w:val="both"/>
        <w:rPr>
          <w:rFonts w:ascii="Arial" w:hAnsi="Arial" w:cs="Arial"/>
          <w:b w:val="0"/>
          <w:color w:val="0A0A0A"/>
          <w:sz w:val="22"/>
          <w:szCs w:val="22"/>
        </w:rPr>
      </w:pPr>
    </w:p>
    <w:p w:rsidR="002C2F9C" w:rsidRDefault="002C2F9C" w:rsidP="002C2F9C">
      <w:pPr>
        <w:pStyle w:val="Heading1"/>
        <w:numPr>
          <w:ilvl w:val="0"/>
          <w:numId w:val="18"/>
        </w:numPr>
        <w:spacing w:before="210" w:after="210"/>
        <w:jc w:val="both"/>
        <w:rPr>
          <w:rFonts w:ascii="Arial" w:hAnsi="Arial" w:cs="Arial"/>
          <w:b w:val="0"/>
          <w:color w:val="0A0A0A"/>
          <w:sz w:val="22"/>
          <w:szCs w:val="22"/>
        </w:rPr>
      </w:pPr>
      <w:r w:rsidRPr="002C2F9C">
        <w:rPr>
          <w:rFonts w:ascii="Arial" w:hAnsi="Arial" w:cs="Arial"/>
          <w:b w:val="0"/>
          <w:color w:val="0A0A0A"/>
          <w:sz w:val="22"/>
          <w:szCs w:val="22"/>
        </w:rPr>
        <w:t>Trying to make you flinch. Sometimes you may find that your opponent keeps making greater and greater demands, waiting for you to reach your breaking point and concede. Name the hard-bargaining tactic and clarify that you will only engage in a reciprocal exchange of offers.</w:t>
      </w:r>
    </w:p>
    <w:p w:rsidR="002C2F9C" w:rsidRPr="002C2F9C" w:rsidRDefault="002C2F9C" w:rsidP="002C2F9C">
      <w:pPr>
        <w:pStyle w:val="Heading1"/>
        <w:spacing w:before="210" w:after="210"/>
        <w:jc w:val="both"/>
        <w:rPr>
          <w:rFonts w:ascii="Arial" w:hAnsi="Arial" w:cs="Arial"/>
          <w:b w:val="0"/>
          <w:color w:val="0A0A0A"/>
          <w:sz w:val="22"/>
          <w:szCs w:val="22"/>
        </w:rPr>
      </w:pPr>
    </w:p>
    <w:p w:rsidR="002C2F9C" w:rsidRDefault="002C2F9C" w:rsidP="002C2F9C">
      <w:pPr>
        <w:pStyle w:val="Heading1"/>
        <w:numPr>
          <w:ilvl w:val="0"/>
          <w:numId w:val="18"/>
        </w:numPr>
        <w:spacing w:before="210" w:after="210"/>
        <w:jc w:val="both"/>
        <w:rPr>
          <w:rFonts w:ascii="Arial" w:hAnsi="Arial" w:cs="Arial"/>
          <w:b w:val="0"/>
          <w:color w:val="0A0A0A"/>
          <w:sz w:val="22"/>
          <w:szCs w:val="22"/>
        </w:rPr>
      </w:pPr>
      <w:r w:rsidRPr="002C2F9C">
        <w:rPr>
          <w:rFonts w:ascii="Arial" w:hAnsi="Arial" w:cs="Arial"/>
          <w:b w:val="0"/>
          <w:color w:val="0A0A0A"/>
          <w:sz w:val="22"/>
          <w:szCs w:val="22"/>
        </w:rPr>
        <w:t>Personal insults and feather ruffling. Personal attacks can feed on your insecurities and make you vulnerable. Take a break if you feel yourself getting flustered, and let the other party know that you won’t tolerate insults and other cheap ploys.</w:t>
      </w:r>
    </w:p>
    <w:p w:rsidR="002C2F9C" w:rsidRPr="002C2F9C" w:rsidRDefault="002C2F9C" w:rsidP="002C2F9C">
      <w:pPr>
        <w:pStyle w:val="Heading1"/>
        <w:spacing w:before="210" w:after="210"/>
        <w:jc w:val="both"/>
        <w:rPr>
          <w:rFonts w:ascii="Arial" w:hAnsi="Arial" w:cs="Arial"/>
          <w:b w:val="0"/>
          <w:color w:val="0A0A0A"/>
          <w:sz w:val="22"/>
          <w:szCs w:val="22"/>
        </w:rPr>
      </w:pPr>
    </w:p>
    <w:p w:rsidR="002C2F9C" w:rsidRDefault="002C2F9C" w:rsidP="002C2F9C">
      <w:pPr>
        <w:pStyle w:val="Heading1"/>
        <w:numPr>
          <w:ilvl w:val="0"/>
          <w:numId w:val="18"/>
        </w:numPr>
        <w:spacing w:before="210" w:after="210"/>
        <w:jc w:val="both"/>
        <w:rPr>
          <w:rFonts w:ascii="Arial" w:hAnsi="Arial" w:cs="Arial"/>
          <w:b w:val="0"/>
          <w:color w:val="0A0A0A"/>
          <w:sz w:val="22"/>
          <w:szCs w:val="22"/>
        </w:rPr>
      </w:pPr>
      <w:r w:rsidRPr="002C2F9C">
        <w:rPr>
          <w:rFonts w:ascii="Arial" w:hAnsi="Arial" w:cs="Arial"/>
          <w:b w:val="0"/>
          <w:color w:val="0A0A0A"/>
          <w:sz w:val="22"/>
          <w:szCs w:val="22"/>
        </w:rPr>
        <w:t>Bluffing, puffing, and lying. Exaggerating and misrepresenting facts can throw you off guard. Be skeptical about claims that seem too good to be true and investigate them closely.</w:t>
      </w:r>
    </w:p>
    <w:p w:rsidR="002C2F9C" w:rsidRPr="002C2F9C" w:rsidRDefault="002C2F9C" w:rsidP="002C2F9C">
      <w:pPr>
        <w:pStyle w:val="Heading1"/>
        <w:spacing w:before="210" w:after="210"/>
        <w:jc w:val="both"/>
        <w:rPr>
          <w:rFonts w:ascii="Arial" w:hAnsi="Arial" w:cs="Arial"/>
          <w:b w:val="0"/>
          <w:color w:val="0A0A0A"/>
          <w:sz w:val="22"/>
          <w:szCs w:val="22"/>
        </w:rPr>
      </w:pPr>
    </w:p>
    <w:p w:rsidR="002C2F9C" w:rsidRDefault="002C2F9C" w:rsidP="002C2F9C">
      <w:pPr>
        <w:pStyle w:val="Heading1"/>
        <w:numPr>
          <w:ilvl w:val="0"/>
          <w:numId w:val="18"/>
        </w:numPr>
        <w:spacing w:before="210" w:after="210"/>
        <w:jc w:val="both"/>
        <w:rPr>
          <w:rFonts w:ascii="Arial" w:hAnsi="Arial" w:cs="Arial"/>
          <w:b w:val="0"/>
          <w:color w:val="0A0A0A"/>
          <w:sz w:val="22"/>
          <w:szCs w:val="22"/>
        </w:rPr>
      </w:pPr>
      <w:r w:rsidRPr="002C2F9C">
        <w:rPr>
          <w:rFonts w:ascii="Arial" w:hAnsi="Arial" w:cs="Arial"/>
          <w:b w:val="0"/>
          <w:color w:val="0A0A0A"/>
          <w:sz w:val="22"/>
          <w:szCs w:val="22"/>
        </w:rPr>
        <w:t>Threats and warnings. Want to know </w:t>
      </w:r>
      <w:hyperlink r:id="rId42" w:history="1">
        <w:r w:rsidRPr="002C2F9C">
          <w:rPr>
            <w:rStyle w:val="Hyperlink"/>
            <w:rFonts w:ascii="Arial" w:hAnsi="Arial" w:cs="Arial"/>
            <w:b w:val="0"/>
            <w:sz w:val="22"/>
            <w:szCs w:val="22"/>
          </w:rPr>
          <w:t>how to deal with threats</w:t>
        </w:r>
      </w:hyperlink>
      <w:r w:rsidRPr="002C2F9C">
        <w:rPr>
          <w:rFonts w:ascii="Arial" w:hAnsi="Arial" w:cs="Arial"/>
          <w:b w:val="0"/>
          <w:color w:val="0A0A0A"/>
          <w:sz w:val="22"/>
          <w:szCs w:val="22"/>
        </w:rPr>
        <w:t>? The first step is recognizing threats and oblique warnings as the hard-bargaining tactics they are. Ignoring a threat and naming a threat can be two effective strategies for defusing them.</w:t>
      </w:r>
    </w:p>
    <w:p w:rsidR="002C2F9C" w:rsidRPr="002C2F9C" w:rsidRDefault="002C2F9C" w:rsidP="002C2F9C">
      <w:pPr>
        <w:pStyle w:val="Heading1"/>
        <w:spacing w:before="210" w:after="210"/>
        <w:jc w:val="both"/>
        <w:rPr>
          <w:rFonts w:ascii="Arial" w:hAnsi="Arial" w:cs="Arial"/>
          <w:b w:val="0"/>
          <w:color w:val="0A0A0A"/>
          <w:sz w:val="22"/>
          <w:szCs w:val="22"/>
        </w:rPr>
      </w:pPr>
    </w:p>
    <w:p w:rsidR="002C2F9C" w:rsidRDefault="002C2F9C" w:rsidP="002C2F9C">
      <w:pPr>
        <w:pStyle w:val="Heading1"/>
        <w:numPr>
          <w:ilvl w:val="0"/>
          <w:numId w:val="18"/>
        </w:numPr>
        <w:spacing w:before="210" w:after="210"/>
        <w:jc w:val="both"/>
        <w:rPr>
          <w:rFonts w:ascii="Arial" w:hAnsi="Arial" w:cs="Arial"/>
          <w:b w:val="0"/>
          <w:color w:val="0A0A0A"/>
          <w:sz w:val="22"/>
          <w:szCs w:val="22"/>
        </w:rPr>
      </w:pPr>
      <w:r w:rsidRPr="002C2F9C">
        <w:rPr>
          <w:rFonts w:ascii="Arial" w:hAnsi="Arial" w:cs="Arial"/>
          <w:b w:val="0"/>
          <w:color w:val="0A0A0A"/>
          <w:sz w:val="22"/>
          <w:szCs w:val="22"/>
        </w:rPr>
        <w:t>Belittling your alternatives. The other party might try to make you cave in by belittling your </w:t>
      </w:r>
      <w:hyperlink r:id="rId43" w:history="1">
        <w:r w:rsidRPr="002C2F9C">
          <w:rPr>
            <w:rStyle w:val="Hyperlink"/>
            <w:rFonts w:ascii="Arial" w:hAnsi="Arial" w:cs="Arial"/>
            <w:b w:val="0"/>
            <w:sz w:val="22"/>
            <w:szCs w:val="22"/>
          </w:rPr>
          <w:t>BATNA</w:t>
        </w:r>
      </w:hyperlink>
      <w:r w:rsidRPr="002C2F9C">
        <w:rPr>
          <w:rFonts w:ascii="Arial" w:hAnsi="Arial" w:cs="Arial"/>
          <w:b w:val="0"/>
          <w:color w:val="0A0A0A"/>
          <w:sz w:val="22"/>
          <w:szCs w:val="22"/>
        </w:rPr>
        <w:t>. Don’t let her shake your resolve.</w:t>
      </w:r>
    </w:p>
    <w:p w:rsidR="002C2F9C" w:rsidRPr="002C2F9C" w:rsidRDefault="002C2F9C" w:rsidP="002C2F9C">
      <w:pPr>
        <w:pStyle w:val="Heading1"/>
        <w:spacing w:before="210" w:after="210"/>
        <w:jc w:val="both"/>
        <w:rPr>
          <w:rFonts w:ascii="Arial" w:hAnsi="Arial" w:cs="Arial"/>
          <w:b w:val="0"/>
          <w:color w:val="0A0A0A"/>
          <w:sz w:val="22"/>
          <w:szCs w:val="22"/>
        </w:rPr>
      </w:pPr>
    </w:p>
    <w:p w:rsidR="002C2F9C" w:rsidRDefault="002C2F9C" w:rsidP="002C2F9C">
      <w:pPr>
        <w:pStyle w:val="Heading1"/>
        <w:numPr>
          <w:ilvl w:val="0"/>
          <w:numId w:val="18"/>
        </w:numPr>
        <w:spacing w:before="210" w:after="210"/>
        <w:jc w:val="both"/>
        <w:rPr>
          <w:rFonts w:ascii="Arial" w:hAnsi="Arial" w:cs="Arial"/>
          <w:b w:val="0"/>
          <w:color w:val="0A0A0A"/>
          <w:sz w:val="22"/>
          <w:szCs w:val="22"/>
        </w:rPr>
      </w:pPr>
      <w:r w:rsidRPr="002C2F9C">
        <w:rPr>
          <w:rFonts w:ascii="Arial" w:hAnsi="Arial" w:cs="Arial"/>
          <w:b w:val="0"/>
          <w:color w:val="0A0A0A"/>
          <w:sz w:val="22"/>
          <w:szCs w:val="22"/>
        </w:rPr>
        <w:t>Good cop, bad cop. When facing off with a two-negotiator team, you may find that one person is reasonable and the other is tough. Realize that they are working together and don’t be taken in by such hard-bargaining tactics.</w:t>
      </w:r>
    </w:p>
    <w:p w:rsidR="002C2F9C" w:rsidRDefault="002C2F9C" w:rsidP="002C2F9C">
      <w:pPr>
        <w:pStyle w:val="ListParagraph"/>
        <w:rPr>
          <w:rFonts w:ascii="Arial" w:hAnsi="Arial" w:cs="Arial"/>
          <w:b/>
          <w:color w:val="0A0A0A"/>
          <w:sz w:val="22"/>
          <w:szCs w:val="22"/>
        </w:rPr>
      </w:pPr>
    </w:p>
    <w:p w:rsidR="002C2F9C" w:rsidRDefault="00AC5B1A" w:rsidP="002C2F9C">
      <w:pPr>
        <w:pStyle w:val="Heading1"/>
        <w:spacing w:before="210" w:after="210"/>
        <w:jc w:val="both"/>
        <w:rPr>
          <w:rFonts w:ascii="Arial" w:hAnsi="Arial" w:cs="Arial"/>
          <w:b w:val="0"/>
          <w:color w:val="0A0A0A"/>
          <w:sz w:val="22"/>
          <w:szCs w:val="22"/>
        </w:rPr>
      </w:pPr>
      <w:hyperlink r:id="rId44" w:history="1">
        <w:r w:rsidR="002C2F9C" w:rsidRPr="00892F7D">
          <w:rPr>
            <w:rStyle w:val="Hyperlink"/>
            <w:rFonts w:ascii="Arial" w:hAnsi="Arial" w:cs="Arial"/>
            <w:b w:val="0"/>
            <w:sz w:val="22"/>
            <w:szCs w:val="22"/>
          </w:rPr>
          <w:t>https://www.pon.harvard.edu/daily/batna/10-hardball-tactics-in-negotiation/</w:t>
        </w:r>
      </w:hyperlink>
    </w:p>
    <w:p w:rsidR="002C2F9C" w:rsidRPr="002C2F9C" w:rsidRDefault="002C2F9C" w:rsidP="002C2F9C">
      <w:pPr>
        <w:pStyle w:val="Heading1"/>
        <w:spacing w:before="210" w:after="210"/>
        <w:jc w:val="both"/>
        <w:rPr>
          <w:rFonts w:ascii="Arial" w:hAnsi="Arial" w:cs="Arial"/>
          <w:b w:val="0"/>
          <w:color w:val="0A0A0A"/>
          <w:sz w:val="22"/>
          <w:szCs w:val="22"/>
        </w:rPr>
      </w:pPr>
    </w:p>
    <w:p w:rsidR="002C2F9C" w:rsidRPr="002C2F9C" w:rsidRDefault="002C2F9C" w:rsidP="002C2F9C">
      <w:pPr>
        <w:pStyle w:val="Heading1"/>
        <w:shd w:val="clear" w:color="auto" w:fill="FFFFFF"/>
        <w:spacing w:before="210" w:beforeAutospacing="0" w:after="210" w:afterAutospacing="0"/>
        <w:jc w:val="both"/>
        <w:rPr>
          <w:rFonts w:ascii="Arial" w:hAnsi="Arial" w:cs="Arial"/>
          <w:b w:val="0"/>
          <w:color w:val="0A0A0A"/>
          <w:sz w:val="22"/>
          <w:szCs w:val="22"/>
        </w:rPr>
      </w:pPr>
    </w:p>
    <w:p w:rsidR="002C2F9C" w:rsidRPr="002C2F9C" w:rsidRDefault="002C2F9C" w:rsidP="002E4405">
      <w:pPr>
        <w:rPr>
          <w:rFonts w:ascii="Arial" w:hAnsi="Arial" w:cs="Arial"/>
          <w:sz w:val="22"/>
          <w:szCs w:val="22"/>
        </w:rPr>
      </w:pPr>
    </w:p>
    <w:sectPr w:rsidR="002C2F9C" w:rsidRPr="002C2F9C" w:rsidSect="00E8424F">
      <w:pgSz w:w="11906" w:h="16838" w:code="9"/>
      <w:pgMar w:top="1584" w:right="1584" w:bottom="1584" w:left="2160" w:header="1138" w:footer="113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124"/>
    <w:multiLevelType w:val="multilevel"/>
    <w:tmpl w:val="3440F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9D03C3"/>
    <w:multiLevelType w:val="multilevel"/>
    <w:tmpl w:val="1880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C1DF4"/>
    <w:multiLevelType w:val="multilevel"/>
    <w:tmpl w:val="A038F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332333"/>
    <w:multiLevelType w:val="multilevel"/>
    <w:tmpl w:val="1540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81FBC"/>
    <w:multiLevelType w:val="multilevel"/>
    <w:tmpl w:val="4416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D62899"/>
    <w:multiLevelType w:val="multilevel"/>
    <w:tmpl w:val="5412A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5B1ABB"/>
    <w:multiLevelType w:val="multilevel"/>
    <w:tmpl w:val="3D62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8B431B"/>
    <w:multiLevelType w:val="multilevel"/>
    <w:tmpl w:val="3FB6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21002"/>
    <w:multiLevelType w:val="multilevel"/>
    <w:tmpl w:val="8F24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1C17D2"/>
    <w:multiLevelType w:val="multilevel"/>
    <w:tmpl w:val="35FA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BF0118"/>
    <w:multiLevelType w:val="multilevel"/>
    <w:tmpl w:val="2D162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5C5E98"/>
    <w:multiLevelType w:val="multilevel"/>
    <w:tmpl w:val="65DE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76339C"/>
    <w:multiLevelType w:val="multilevel"/>
    <w:tmpl w:val="70562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EB3099"/>
    <w:multiLevelType w:val="multilevel"/>
    <w:tmpl w:val="4868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1C499C"/>
    <w:multiLevelType w:val="multilevel"/>
    <w:tmpl w:val="40B6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502407"/>
    <w:multiLevelType w:val="multilevel"/>
    <w:tmpl w:val="92541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9358BD"/>
    <w:multiLevelType w:val="multilevel"/>
    <w:tmpl w:val="2212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C13D2D"/>
    <w:multiLevelType w:val="multilevel"/>
    <w:tmpl w:val="561AB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6"/>
  </w:num>
  <w:num w:numId="4">
    <w:abstractNumId w:val="6"/>
  </w:num>
  <w:num w:numId="5">
    <w:abstractNumId w:val="8"/>
  </w:num>
  <w:num w:numId="6">
    <w:abstractNumId w:val="7"/>
  </w:num>
  <w:num w:numId="7">
    <w:abstractNumId w:val="11"/>
  </w:num>
  <w:num w:numId="8">
    <w:abstractNumId w:val="4"/>
  </w:num>
  <w:num w:numId="9">
    <w:abstractNumId w:val="1"/>
  </w:num>
  <w:num w:numId="10">
    <w:abstractNumId w:val="13"/>
  </w:num>
  <w:num w:numId="11">
    <w:abstractNumId w:val="17"/>
  </w:num>
  <w:num w:numId="12">
    <w:abstractNumId w:val="14"/>
  </w:num>
  <w:num w:numId="13">
    <w:abstractNumId w:val="9"/>
  </w:num>
  <w:num w:numId="14">
    <w:abstractNumId w:val="10"/>
  </w:num>
  <w:num w:numId="15">
    <w:abstractNumId w:val="3"/>
  </w:num>
  <w:num w:numId="16">
    <w:abstractNumId w:val="12"/>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89"/>
    <w:rsid w:val="002C2F9C"/>
    <w:rsid w:val="002E4405"/>
    <w:rsid w:val="00445489"/>
    <w:rsid w:val="00864D00"/>
    <w:rsid w:val="00AC5B1A"/>
    <w:rsid w:val="00E84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48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45489"/>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445489"/>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4548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4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4548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5489"/>
    <w:rPr>
      <w:rFonts w:ascii="Times New Roman" w:eastAsia="Times New Roman" w:hAnsi="Times New Roman" w:cs="Times New Roman"/>
      <w:b/>
      <w:bCs/>
      <w:sz w:val="27"/>
      <w:szCs w:val="27"/>
    </w:rPr>
  </w:style>
  <w:style w:type="character" w:customStyle="1" w:styleId="pull-right">
    <w:name w:val="pull-right"/>
    <w:basedOn w:val="DefaultParagraphFont"/>
    <w:rsid w:val="00445489"/>
  </w:style>
  <w:style w:type="character" w:styleId="Hyperlink">
    <w:name w:val="Hyperlink"/>
    <w:basedOn w:val="DefaultParagraphFont"/>
    <w:uiPriority w:val="99"/>
    <w:unhideWhenUsed/>
    <w:rsid w:val="00445489"/>
    <w:rPr>
      <w:color w:val="0000FF"/>
      <w:u w:val="single"/>
    </w:rPr>
  </w:style>
  <w:style w:type="paragraph" w:customStyle="1" w:styleId="lead">
    <w:name w:val="lead"/>
    <w:basedOn w:val="Normal"/>
    <w:rsid w:val="00445489"/>
    <w:pPr>
      <w:spacing w:before="100" w:beforeAutospacing="1" w:after="100" w:afterAutospacing="1"/>
    </w:pPr>
  </w:style>
  <w:style w:type="paragraph" w:customStyle="1" w:styleId="first-para">
    <w:name w:val="first-para"/>
    <w:basedOn w:val="Normal"/>
    <w:rsid w:val="00445489"/>
    <w:pPr>
      <w:spacing w:before="100" w:beforeAutospacing="1" w:after="100" w:afterAutospacing="1"/>
    </w:pPr>
  </w:style>
  <w:style w:type="paragraph" w:styleId="NormalWeb">
    <w:name w:val="Normal (Web)"/>
    <w:basedOn w:val="Normal"/>
    <w:uiPriority w:val="99"/>
    <w:semiHidden/>
    <w:unhideWhenUsed/>
    <w:rsid w:val="00445489"/>
    <w:pPr>
      <w:spacing w:before="100" w:beforeAutospacing="1" w:after="100" w:afterAutospacing="1"/>
    </w:pPr>
  </w:style>
  <w:style w:type="character" w:styleId="Strong">
    <w:name w:val="Strong"/>
    <w:basedOn w:val="DefaultParagraphFont"/>
    <w:uiPriority w:val="22"/>
    <w:qFormat/>
    <w:rsid w:val="00445489"/>
    <w:rPr>
      <w:b/>
      <w:bCs/>
    </w:rPr>
  </w:style>
  <w:style w:type="paragraph" w:customStyle="1" w:styleId="bulb-smtxt">
    <w:name w:val="bulb-smtxt"/>
    <w:basedOn w:val="Normal"/>
    <w:rsid w:val="00445489"/>
    <w:pPr>
      <w:spacing w:before="100" w:beforeAutospacing="1" w:after="100" w:afterAutospacing="1"/>
    </w:pPr>
  </w:style>
  <w:style w:type="character" w:styleId="Emphasis">
    <w:name w:val="Emphasis"/>
    <w:basedOn w:val="DefaultParagraphFont"/>
    <w:uiPriority w:val="20"/>
    <w:qFormat/>
    <w:rsid w:val="00445489"/>
    <w:rPr>
      <w:i/>
      <w:iCs/>
    </w:rPr>
  </w:style>
  <w:style w:type="paragraph" w:styleId="ListParagraph">
    <w:name w:val="List Paragraph"/>
    <w:basedOn w:val="Normal"/>
    <w:uiPriority w:val="34"/>
    <w:qFormat/>
    <w:rsid w:val="002C2F9C"/>
    <w:pPr>
      <w:ind w:left="720"/>
      <w:contextualSpacing/>
    </w:pPr>
  </w:style>
  <w:style w:type="character" w:styleId="FollowedHyperlink">
    <w:name w:val="FollowedHyperlink"/>
    <w:basedOn w:val="DefaultParagraphFont"/>
    <w:uiPriority w:val="99"/>
    <w:semiHidden/>
    <w:unhideWhenUsed/>
    <w:rsid w:val="002C2F9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48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45489"/>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445489"/>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4548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4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4548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5489"/>
    <w:rPr>
      <w:rFonts w:ascii="Times New Roman" w:eastAsia="Times New Roman" w:hAnsi="Times New Roman" w:cs="Times New Roman"/>
      <w:b/>
      <w:bCs/>
      <w:sz w:val="27"/>
      <w:szCs w:val="27"/>
    </w:rPr>
  </w:style>
  <w:style w:type="character" w:customStyle="1" w:styleId="pull-right">
    <w:name w:val="pull-right"/>
    <w:basedOn w:val="DefaultParagraphFont"/>
    <w:rsid w:val="00445489"/>
  </w:style>
  <w:style w:type="character" w:styleId="Hyperlink">
    <w:name w:val="Hyperlink"/>
    <w:basedOn w:val="DefaultParagraphFont"/>
    <w:uiPriority w:val="99"/>
    <w:unhideWhenUsed/>
    <w:rsid w:val="00445489"/>
    <w:rPr>
      <w:color w:val="0000FF"/>
      <w:u w:val="single"/>
    </w:rPr>
  </w:style>
  <w:style w:type="paragraph" w:customStyle="1" w:styleId="lead">
    <w:name w:val="lead"/>
    <w:basedOn w:val="Normal"/>
    <w:rsid w:val="00445489"/>
    <w:pPr>
      <w:spacing w:before="100" w:beforeAutospacing="1" w:after="100" w:afterAutospacing="1"/>
    </w:pPr>
  </w:style>
  <w:style w:type="paragraph" w:customStyle="1" w:styleId="first-para">
    <w:name w:val="first-para"/>
    <w:basedOn w:val="Normal"/>
    <w:rsid w:val="00445489"/>
    <w:pPr>
      <w:spacing w:before="100" w:beforeAutospacing="1" w:after="100" w:afterAutospacing="1"/>
    </w:pPr>
  </w:style>
  <w:style w:type="paragraph" w:styleId="NormalWeb">
    <w:name w:val="Normal (Web)"/>
    <w:basedOn w:val="Normal"/>
    <w:uiPriority w:val="99"/>
    <w:semiHidden/>
    <w:unhideWhenUsed/>
    <w:rsid w:val="00445489"/>
    <w:pPr>
      <w:spacing w:before="100" w:beforeAutospacing="1" w:after="100" w:afterAutospacing="1"/>
    </w:pPr>
  </w:style>
  <w:style w:type="character" w:styleId="Strong">
    <w:name w:val="Strong"/>
    <w:basedOn w:val="DefaultParagraphFont"/>
    <w:uiPriority w:val="22"/>
    <w:qFormat/>
    <w:rsid w:val="00445489"/>
    <w:rPr>
      <w:b/>
      <w:bCs/>
    </w:rPr>
  </w:style>
  <w:style w:type="paragraph" w:customStyle="1" w:styleId="bulb-smtxt">
    <w:name w:val="bulb-smtxt"/>
    <w:basedOn w:val="Normal"/>
    <w:rsid w:val="00445489"/>
    <w:pPr>
      <w:spacing w:before="100" w:beforeAutospacing="1" w:after="100" w:afterAutospacing="1"/>
    </w:pPr>
  </w:style>
  <w:style w:type="character" w:styleId="Emphasis">
    <w:name w:val="Emphasis"/>
    <w:basedOn w:val="DefaultParagraphFont"/>
    <w:uiPriority w:val="20"/>
    <w:qFormat/>
    <w:rsid w:val="00445489"/>
    <w:rPr>
      <w:i/>
      <w:iCs/>
    </w:rPr>
  </w:style>
  <w:style w:type="paragraph" w:styleId="ListParagraph">
    <w:name w:val="List Paragraph"/>
    <w:basedOn w:val="Normal"/>
    <w:uiPriority w:val="34"/>
    <w:qFormat/>
    <w:rsid w:val="002C2F9C"/>
    <w:pPr>
      <w:ind w:left="720"/>
      <w:contextualSpacing/>
    </w:pPr>
  </w:style>
  <w:style w:type="character" w:styleId="FollowedHyperlink">
    <w:name w:val="FollowedHyperlink"/>
    <w:basedOn w:val="DefaultParagraphFont"/>
    <w:uiPriority w:val="99"/>
    <w:semiHidden/>
    <w:unhideWhenUsed/>
    <w:rsid w:val="002C2F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9207">
      <w:bodyDiv w:val="1"/>
      <w:marLeft w:val="0"/>
      <w:marRight w:val="0"/>
      <w:marTop w:val="0"/>
      <w:marBottom w:val="0"/>
      <w:divBdr>
        <w:top w:val="none" w:sz="0" w:space="0" w:color="auto"/>
        <w:left w:val="none" w:sz="0" w:space="0" w:color="auto"/>
        <w:bottom w:val="none" w:sz="0" w:space="0" w:color="auto"/>
        <w:right w:val="none" w:sz="0" w:space="0" w:color="auto"/>
      </w:divBdr>
      <w:divsChild>
        <w:div w:id="309555713">
          <w:marLeft w:val="0"/>
          <w:marRight w:val="0"/>
          <w:marTop w:val="0"/>
          <w:marBottom w:val="0"/>
          <w:divBdr>
            <w:top w:val="none" w:sz="0" w:space="0" w:color="auto"/>
            <w:left w:val="none" w:sz="0" w:space="0" w:color="auto"/>
            <w:bottom w:val="none" w:sz="0" w:space="0" w:color="auto"/>
            <w:right w:val="none" w:sz="0" w:space="0" w:color="auto"/>
          </w:divBdr>
        </w:div>
        <w:div w:id="848718452">
          <w:marLeft w:val="0"/>
          <w:marRight w:val="0"/>
          <w:marTop w:val="0"/>
          <w:marBottom w:val="0"/>
          <w:divBdr>
            <w:top w:val="none" w:sz="0" w:space="0" w:color="auto"/>
            <w:left w:val="none" w:sz="0" w:space="0" w:color="auto"/>
            <w:bottom w:val="none" w:sz="0" w:space="0" w:color="auto"/>
            <w:right w:val="none" w:sz="0" w:space="0" w:color="auto"/>
          </w:divBdr>
        </w:div>
      </w:divsChild>
    </w:div>
    <w:div w:id="824205815">
      <w:bodyDiv w:val="1"/>
      <w:marLeft w:val="0"/>
      <w:marRight w:val="0"/>
      <w:marTop w:val="0"/>
      <w:marBottom w:val="0"/>
      <w:divBdr>
        <w:top w:val="none" w:sz="0" w:space="0" w:color="auto"/>
        <w:left w:val="none" w:sz="0" w:space="0" w:color="auto"/>
        <w:bottom w:val="none" w:sz="0" w:space="0" w:color="auto"/>
        <w:right w:val="none" w:sz="0" w:space="0" w:color="auto"/>
      </w:divBdr>
      <w:divsChild>
        <w:div w:id="288438230">
          <w:marLeft w:val="0"/>
          <w:marRight w:val="0"/>
          <w:marTop w:val="0"/>
          <w:marBottom w:val="0"/>
          <w:divBdr>
            <w:top w:val="none" w:sz="0" w:space="0" w:color="auto"/>
            <w:left w:val="none" w:sz="0" w:space="0" w:color="auto"/>
            <w:bottom w:val="none" w:sz="0" w:space="0" w:color="auto"/>
            <w:right w:val="none" w:sz="0" w:space="0" w:color="auto"/>
          </w:divBdr>
        </w:div>
      </w:divsChild>
    </w:div>
    <w:div w:id="831600788">
      <w:bodyDiv w:val="1"/>
      <w:marLeft w:val="0"/>
      <w:marRight w:val="0"/>
      <w:marTop w:val="0"/>
      <w:marBottom w:val="0"/>
      <w:divBdr>
        <w:top w:val="none" w:sz="0" w:space="0" w:color="auto"/>
        <w:left w:val="none" w:sz="0" w:space="0" w:color="auto"/>
        <w:bottom w:val="none" w:sz="0" w:space="0" w:color="auto"/>
        <w:right w:val="none" w:sz="0" w:space="0" w:color="auto"/>
      </w:divBdr>
      <w:divsChild>
        <w:div w:id="1272667404">
          <w:marLeft w:val="0"/>
          <w:marRight w:val="0"/>
          <w:marTop w:val="0"/>
          <w:marBottom w:val="0"/>
          <w:divBdr>
            <w:top w:val="none" w:sz="0" w:space="0" w:color="auto"/>
            <w:left w:val="none" w:sz="0" w:space="0" w:color="auto"/>
            <w:bottom w:val="none" w:sz="0" w:space="0" w:color="auto"/>
            <w:right w:val="none" w:sz="0" w:space="0" w:color="auto"/>
          </w:divBdr>
        </w:div>
        <w:div w:id="501697936">
          <w:marLeft w:val="0"/>
          <w:marRight w:val="0"/>
          <w:marTop w:val="0"/>
          <w:marBottom w:val="0"/>
          <w:divBdr>
            <w:top w:val="none" w:sz="0" w:space="0" w:color="auto"/>
            <w:left w:val="none" w:sz="0" w:space="0" w:color="auto"/>
            <w:bottom w:val="none" w:sz="0" w:space="0" w:color="auto"/>
            <w:right w:val="none" w:sz="0" w:space="0" w:color="auto"/>
          </w:divBdr>
        </w:div>
      </w:divsChild>
    </w:div>
    <w:div w:id="1032533005">
      <w:bodyDiv w:val="1"/>
      <w:marLeft w:val="0"/>
      <w:marRight w:val="0"/>
      <w:marTop w:val="0"/>
      <w:marBottom w:val="0"/>
      <w:divBdr>
        <w:top w:val="none" w:sz="0" w:space="0" w:color="auto"/>
        <w:left w:val="none" w:sz="0" w:space="0" w:color="auto"/>
        <w:bottom w:val="none" w:sz="0" w:space="0" w:color="auto"/>
        <w:right w:val="none" w:sz="0" w:space="0" w:color="auto"/>
      </w:divBdr>
    </w:div>
    <w:div w:id="1036857871">
      <w:bodyDiv w:val="1"/>
      <w:marLeft w:val="0"/>
      <w:marRight w:val="0"/>
      <w:marTop w:val="0"/>
      <w:marBottom w:val="0"/>
      <w:divBdr>
        <w:top w:val="none" w:sz="0" w:space="0" w:color="auto"/>
        <w:left w:val="none" w:sz="0" w:space="0" w:color="auto"/>
        <w:bottom w:val="none" w:sz="0" w:space="0" w:color="auto"/>
        <w:right w:val="none" w:sz="0" w:space="0" w:color="auto"/>
      </w:divBdr>
      <w:divsChild>
        <w:div w:id="1307198444">
          <w:marLeft w:val="0"/>
          <w:marRight w:val="0"/>
          <w:marTop w:val="0"/>
          <w:marBottom w:val="0"/>
          <w:divBdr>
            <w:top w:val="none" w:sz="0" w:space="0" w:color="auto"/>
            <w:left w:val="none" w:sz="0" w:space="0" w:color="auto"/>
            <w:bottom w:val="none" w:sz="0" w:space="0" w:color="auto"/>
            <w:right w:val="none" w:sz="0" w:space="0" w:color="auto"/>
          </w:divBdr>
        </w:div>
      </w:divsChild>
    </w:div>
    <w:div w:id="1263998873">
      <w:bodyDiv w:val="1"/>
      <w:marLeft w:val="0"/>
      <w:marRight w:val="0"/>
      <w:marTop w:val="0"/>
      <w:marBottom w:val="0"/>
      <w:divBdr>
        <w:top w:val="none" w:sz="0" w:space="0" w:color="auto"/>
        <w:left w:val="none" w:sz="0" w:space="0" w:color="auto"/>
        <w:bottom w:val="none" w:sz="0" w:space="0" w:color="auto"/>
        <w:right w:val="none" w:sz="0" w:space="0" w:color="auto"/>
      </w:divBdr>
      <w:divsChild>
        <w:div w:id="793862108">
          <w:marLeft w:val="0"/>
          <w:marRight w:val="0"/>
          <w:marTop w:val="0"/>
          <w:marBottom w:val="0"/>
          <w:divBdr>
            <w:top w:val="none" w:sz="0" w:space="0" w:color="auto"/>
            <w:left w:val="none" w:sz="0" w:space="0" w:color="auto"/>
            <w:bottom w:val="none" w:sz="0" w:space="0" w:color="auto"/>
            <w:right w:val="none" w:sz="0" w:space="0" w:color="auto"/>
          </w:divBdr>
          <w:divsChild>
            <w:div w:id="15969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2444">
      <w:bodyDiv w:val="1"/>
      <w:marLeft w:val="0"/>
      <w:marRight w:val="0"/>
      <w:marTop w:val="0"/>
      <w:marBottom w:val="0"/>
      <w:divBdr>
        <w:top w:val="none" w:sz="0" w:space="0" w:color="auto"/>
        <w:left w:val="none" w:sz="0" w:space="0" w:color="auto"/>
        <w:bottom w:val="none" w:sz="0" w:space="0" w:color="auto"/>
        <w:right w:val="none" w:sz="0" w:space="0" w:color="auto"/>
      </w:divBdr>
      <w:divsChild>
        <w:div w:id="692609202">
          <w:marLeft w:val="-225"/>
          <w:marRight w:val="-225"/>
          <w:marTop w:val="0"/>
          <w:marBottom w:val="525"/>
          <w:divBdr>
            <w:top w:val="none" w:sz="0" w:space="0" w:color="auto"/>
            <w:left w:val="none" w:sz="0" w:space="0" w:color="auto"/>
            <w:bottom w:val="none" w:sz="0" w:space="0" w:color="auto"/>
            <w:right w:val="none" w:sz="0" w:space="0" w:color="auto"/>
          </w:divBdr>
          <w:divsChild>
            <w:div w:id="2073960975">
              <w:marLeft w:val="0"/>
              <w:marRight w:val="0"/>
              <w:marTop w:val="0"/>
              <w:marBottom w:val="0"/>
              <w:divBdr>
                <w:top w:val="none" w:sz="0" w:space="0" w:color="auto"/>
                <w:left w:val="none" w:sz="0" w:space="0" w:color="auto"/>
                <w:bottom w:val="single" w:sz="6" w:space="11" w:color="CBCBCB"/>
                <w:right w:val="none" w:sz="0" w:space="0" w:color="auto"/>
              </w:divBdr>
            </w:div>
          </w:divsChild>
        </w:div>
        <w:div w:id="421101385">
          <w:marLeft w:val="0"/>
          <w:marRight w:val="0"/>
          <w:marTop w:val="0"/>
          <w:marBottom w:val="0"/>
          <w:divBdr>
            <w:top w:val="none" w:sz="0" w:space="0" w:color="auto"/>
            <w:left w:val="none" w:sz="0" w:space="0" w:color="auto"/>
            <w:bottom w:val="none" w:sz="0" w:space="0" w:color="auto"/>
            <w:right w:val="none" w:sz="0" w:space="0" w:color="auto"/>
          </w:divBdr>
        </w:div>
        <w:div w:id="2141804072">
          <w:marLeft w:val="0"/>
          <w:marRight w:val="0"/>
          <w:marTop w:val="0"/>
          <w:marBottom w:val="300"/>
          <w:divBdr>
            <w:top w:val="none" w:sz="0" w:space="0" w:color="auto"/>
            <w:left w:val="none" w:sz="0" w:space="0" w:color="auto"/>
            <w:bottom w:val="none" w:sz="0" w:space="0" w:color="auto"/>
            <w:right w:val="none" w:sz="0" w:space="0" w:color="auto"/>
          </w:divBdr>
        </w:div>
      </w:divsChild>
    </w:div>
    <w:div w:id="1564675272">
      <w:bodyDiv w:val="1"/>
      <w:marLeft w:val="0"/>
      <w:marRight w:val="0"/>
      <w:marTop w:val="0"/>
      <w:marBottom w:val="0"/>
      <w:divBdr>
        <w:top w:val="none" w:sz="0" w:space="0" w:color="auto"/>
        <w:left w:val="none" w:sz="0" w:space="0" w:color="auto"/>
        <w:bottom w:val="none" w:sz="0" w:space="0" w:color="auto"/>
        <w:right w:val="none" w:sz="0" w:space="0" w:color="auto"/>
      </w:divBdr>
    </w:div>
    <w:div w:id="2014724835">
      <w:bodyDiv w:val="1"/>
      <w:marLeft w:val="0"/>
      <w:marRight w:val="0"/>
      <w:marTop w:val="0"/>
      <w:marBottom w:val="0"/>
      <w:divBdr>
        <w:top w:val="none" w:sz="0" w:space="0" w:color="auto"/>
        <w:left w:val="none" w:sz="0" w:space="0" w:color="auto"/>
        <w:bottom w:val="none" w:sz="0" w:space="0" w:color="auto"/>
        <w:right w:val="none" w:sz="0" w:space="0" w:color="auto"/>
      </w:divBdr>
      <w:divsChild>
        <w:div w:id="634726069">
          <w:marLeft w:val="0"/>
          <w:marRight w:val="0"/>
          <w:marTop w:val="0"/>
          <w:marBottom w:val="0"/>
          <w:divBdr>
            <w:top w:val="none" w:sz="0" w:space="0" w:color="auto"/>
            <w:left w:val="none" w:sz="0" w:space="0" w:color="auto"/>
            <w:bottom w:val="none" w:sz="0" w:space="0" w:color="auto"/>
            <w:right w:val="none" w:sz="0" w:space="0" w:color="auto"/>
          </w:divBdr>
        </w:div>
      </w:divsChild>
    </w:div>
    <w:div w:id="2123721246">
      <w:bodyDiv w:val="1"/>
      <w:marLeft w:val="0"/>
      <w:marRight w:val="0"/>
      <w:marTop w:val="0"/>
      <w:marBottom w:val="0"/>
      <w:divBdr>
        <w:top w:val="none" w:sz="0" w:space="0" w:color="auto"/>
        <w:left w:val="none" w:sz="0" w:space="0" w:color="auto"/>
        <w:bottom w:val="none" w:sz="0" w:space="0" w:color="auto"/>
        <w:right w:val="none" w:sz="0" w:space="0" w:color="auto"/>
      </w:divBdr>
      <w:divsChild>
        <w:div w:id="1504205023">
          <w:marLeft w:val="0"/>
          <w:marRight w:val="0"/>
          <w:marTop w:val="0"/>
          <w:marBottom w:val="0"/>
          <w:divBdr>
            <w:top w:val="none" w:sz="0" w:space="0" w:color="auto"/>
            <w:left w:val="none" w:sz="0" w:space="0" w:color="auto"/>
            <w:bottom w:val="none" w:sz="0" w:space="0" w:color="auto"/>
            <w:right w:val="none" w:sz="0" w:space="0" w:color="auto"/>
          </w:divBdr>
        </w:div>
      </w:divsChild>
    </w:div>
    <w:div w:id="2131702219">
      <w:bodyDiv w:val="1"/>
      <w:marLeft w:val="0"/>
      <w:marRight w:val="0"/>
      <w:marTop w:val="0"/>
      <w:marBottom w:val="0"/>
      <w:divBdr>
        <w:top w:val="none" w:sz="0" w:space="0" w:color="auto"/>
        <w:left w:val="none" w:sz="0" w:space="0" w:color="auto"/>
        <w:bottom w:val="none" w:sz="0" w:space="0" w:color="auto"/>
        <w:right w:val="none" w:sz="0" w:space="0" w:color="auto"/>
      </w:divBdr>
      <w:divsChild>
        <w:div w:id="628515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illsyouneed.com/ips/listening-skills.html" TargetMode="External"/><Relationship Id="rId13" Type="http://schemas.openxmlformats.org/officeDocument/2006/relationships/hyperlink" Target="https://www.skillsyouneed.com/ips/verbal-communication.html" TargetMode="External"/><Relationship Id="rId18" Type="http://schemas.openxmlformats.org/officeDocument/2006/relationships/hyperlink" Target="https://www.skillsyouneed.com/ips/ladder-of-inference.html" TargetMode="External"/><Relationship Id="rId26" Type="http://schemas.openxmlformats.org/officeDocument/2006/relationships/hyperlink" Target="https://www.business.qld.gov.au/running-business/marketing-sales/managing-relationships/negotiating" TargetMode="External"/><Relationship Id="rId39" Type="http://schemas.openxmlformats.org/officeDocument/2006/relationships/hyperlink" Target="https://www.pon.harvard.edu/shop/beyond-winning-negotiating-to-create-value-in-deals-and-disputes/" TargetMode="External"/><Relationship Id="rId3" Type="http://schemas.microsoft.com/office/2007/relationships/stylesWithEffects" Target="stylesWithEffects.xml"/><Relationship Id="rId21" Type="http://schemas.openxmlformats.org/officeDocument/2006/relationships/hyperlink" Target="https://www.skillsyouneed.com/ips/problem-solving.html" TargetMode="External"/><Relationship Id="rId34" Type="http://schemas.openxmlformats.org/officeDocument/2006/relationships/hyperlink" Target="https://www.business.qld.gov.au/running-business/marketing-sales/managing-relationships/negotiating/skills" TargetMode="External"/><Relationship Id="rId42" Type="http://schemas.openxmlformats.org/officeDocument/2006/relationships/hyperlink" Target="https://www.pon.harvard.edu/daily/conflict-management/how-to-deal-with-threats/" TargetMode="External"/><Relationship Id="rId7" Type="http://schemas.openxmlformats.org/officeDocument/2006/relationships/hyperlink" Target="https://www.skillsyouneed.com/ips/questioning.html" TargetMode="External"/><Relationship Id="rId12" Type="http://schemas.openxmlformats.org/officeDocument/2006/relationships/hyperlink" Target="https://www.skillsyouneed.com/ips/mediation-skills.html" TargetMode="External"/><Relationship Id="rId17" Type="http://schemas.openxmlformats.org/officeDocument/2006/relationships/hyperlink" Target="https://www.skillsyouneed.com/ips/clarification.html" TargetMode="External"/><Relationship Id="rId25" Type="http://schemas.openxmlformats.org/officeDocument/2006/relationships/hyperlink" Target="https://www.skillsyouneed.com/ips/negotiation.html" TargetMode="External"/><Relationship Id="rId33" Type="http://schemas.openxmlformats.org/officeDocument/2006/relationships/hyperlink" Target="https://www.business.qld.gov.au/running-business/marketing-sales/managing-relationships/negotiating/fail" TargetMode="External"/><Relationship Id="rId38" Type="http://schemas.openxmlformats.org/officeDocument/2006/relationships/hyperlink" Target="https://www.pon.harvard.edu/freemium/win-win-or-hardball-learn-top-strategies-from-sports-contract-negotiation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killsyouneed.com/ips/reflecting.html" TargetMode="External"/><Relationship Id="rId20" Type="http://schemas.openxmlformats.org/officeDocument/2006/relationships/hyperlink" Target="https://www.skillsyouneed.com/ips/politeness.html" TargetMode="External"/><Relationship Id="rId29" Type="http://schemas.openxmlformats.org/officeDocument/2006/relationships/hyperlink" Target="https://www.business.qld.gov.au/running-business/marketing-sales/managing-relationships/negotiating/skills" TargetMode="External"/><Relationship Id="rId41" Type="http://schemas.openxmlformats.org/officeDocument/2006/relationships/hyperlink" Target="https://www.pon.harvard.edu/tag/bargaining/" TargetMode="External"/><Relationship Id="rId1" Type="http://schemas.openxmlformats.org/officeDocument/2006/relationships/numbering" Target="numbering.xml"/><Relationship Id="rId6" Type="http://schemas.openxmlformats.org/officeDocument/2006/relationships/hyperlink" Target="https://www.skillsyouneed.com/lead/transactional-analysis.html" TargetMode="External"/><Relationship Id="rId11" Type="http://schemas.openxmlformats.org/officeDocument/2006/relationships/hyperlink" Target="https://www.skillsyouneed.com/lead/action-planning.html" TargetMode="External"/><Relationship Id="rId24" Type="http://schemas.openxmlformats.org/officeDocument/2006/relationships/hyperlink" Target="https://www.skillsyouneed.com/ips/communication-difficult-situations.html" TargetMode="External"/><Relationship Id="rId32" Type="http://schemas.openxmlformats.org/officeDocument/2006/relationships/hyperlink" Target="https://www.business.qld.gov.au/running-business/marketing-sales/managing-relationships/negotiating/process" TargetMode="External"/><Relationship Id="rId37" Type="http://schemas.openxmlformats.org/officeDocument/2006/relationships/hyperlink" Target="https://www.pon.harvard.edu/daily/business-negotiations/hardball-tactics-from-a-major-leaguer/" TargetMode="External"/><Relationship Id="rId40" Type="http://schemas.openxmlformats.org/officeDocument/2006/relationships/hyperlink" Target="https://www.pon.harvard.edu/faculty/robert-mnookin-chair-pon-executive-committe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killsyouneed.com/ips/active-listening.html" TargetMode="External"/><Relationship Id="rId23" Type="http://schemas.openxmlformats.org/officeDocument/2006/relationships/hyperlink" Target="https://www.skillsyouneed.com/ps/assertiveness-techniques.html" TargetMode="External"/><Relationship Id="rId28" Type="http://schemas.openxmlformats.org/officeDocument/2006/relationships/hyperlink" Target="http://www.qls.com.au/Home" TargetMode="External"/><Relationship Id="rId36" Type="http://schemas.openxmlformats.org/officeDocument/2006/relationships/hyperlink" Target="https://www.pon.harvard.edu/freemium/batna-basics-boost-your-power-at-the-bargaining-table/" TargetMode="External"/><Relationship Id="rId10" Type="http://schemas.openxmlformats.org/officeDocument/2006/relationships/hyperlink" Target="https://www.skillsyouneed.com/lead/strategic-thinking.html" TargetMode="External"/><Relationship Id="rId19" Type="http://schemas.openxmlformats.org/officeDocument/2006/relationships/hyperlink" Target="https://www.skillsyouneed.com/ips/rapport.html" TargetMode="External"/><Relationship Id="rId31" Type="http://schemas.openxmlformats.org/officeDocument/2006/relationships/hyperlink" Target="https://www.business.qld.gov.au/running-business/marketing-sales/managing-relationships/communicating-effectively/non-verbal" TargetMode="External"/><Relationship Id="rId44" Type="http://schemas.openxmlformats.org/officeDocument/2006/relationships/hyperlink" Target="https://www.pon.harvard.edu/daily/batna/10-hardball-tactics-in-negotiation/" TargetMode="External"/><Relationship Id="rId4" Type="http://schemas.openxmlformats.org/officeDocument/2006/relationships/settings" Target="settings.xml"/><Relationship Id="rId9" Type="http://schemas.openxmlformats.org/officeDocument/2006/relationships/hyperlink" Target="https://www.skillsyouneed.com/ips/clarification.html" TargetMode="External"/><Relationship Id="rId14" Type="http://schemas.openxmlformats.org/officeDocument/2006/relationships/hyperlink" Target="https://www.skillsyouneed.com/ips/effective-speaking.html" TargetMode="External"/><Relationship Id="rId22" Type="http://schemas.openxmlformats.org/officeDocument/2006/relationships/hyperlink" Target="https://www.skillsyouneed.com/ips/decision-making.html" TargetMode="External"/><Relationship Id="rId27" Type="http://schemas.openxmlformats.org/officeDocument/2006/relationships/hyperlink" Target="https://www.business.qld.gov.au/running-business/marketing-sales/managing-relationships/communicating-effectively" TargetMode="External"/><Relationship Id="rId30" Type="http://schemas.openxmlformats.org/officeDocument/2006/relationships/hyperlink" Target="https://www.business.qld.gov.au/running-business/marketing-sales/managing-relationships/negotiating/strategies" TargetMode="External"/><Relationship Id="rId35" Type="http://schemas.openxmlformats.org/officeDocument/2006/relationships/hyperlink" Target="https://startupnation.com/manage-your-business/10-techniques-for-better-negotiation/" TargetMode="External"/><Relationship Id="rId43" Type="http://schemas.openxmlformats.org/officeDocument/2006/relationships/hyperlink" Target="https://www.pon.harvard.edu/tag/bat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4548</Words>
  <Characters>25927</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meiyanti nurchaerani</dc:creator>
  <cp:lastModifiedBy>USER</cp:lastModifiedBy>
  <cp:revision>2</cp:revision>
  <dcterms:created xsi:type="dcterms:W3CDTF">2018-10-13T07:04:00Z</dcterms:created>
  <dcterms:modified xsi:type="dcterms:W3CDTF">2018-10-13T07:04:00Z</dcterms:modified>
</cp:coreProperties>
</file>