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70D11" w14:textId="77777777" w:rsidR="00402ADC" w:rsidRPr="008C73E4" w:rsidRDefault="008C1C43" w:rsidP="008C1C43">
      <w:pPr>
        <w:jc w:val="center"/>
        <w:rPr>
          <w:rFonts w:ascii="Arial" w:hAnsi="Arial" w:cs="Arial"/>
          <w:b/>
        </w:rPr>
      </w:pPr>
      <w:r w:rsidRPr="008C73E4">
        <w:rPr>
          <w:rFonts w:ascii="Arial" w:hAnsi="Arial" w:cs="Arial"/>
          <w:b/>
        </w:rPr>
        <w:t>TUJUAN MEDIA RELATIONS</w:t>
      </w:r>
    </w:p>
    <w:p w14:paraId="2E1E1EF7" w14:textId="77777777" w:rsidR="008F3E1D" w:rsidRDefault="008F3E1D" w:rsidP="008C1C43">
      <w:pPr>
        <w:jc w:val="center"/>
      </w:pPr>
    </w:p>
    <w:p w14:paraId="271D3D10" w14:textId="77777777" w:rsidR="008C1C43" w:rsidRPr="007F016E" w:rsidRDefault="008C1C43" w:rsidP="008C1C43">
      <w:pPr>
        <w:jc w:val="both"/>
        <w:rPr>
          <w:rFonts w:ascii="Arial" w:hAnsi="Arial" w:cs="Arial"/>
        </w:rPr>
      </w:pPr>
    </w:p>
    <w:p w14:paraId="66A844AC" w14:textId="77777777" w:rsidR="0098670F" w:rsidRPr="007F016E" w:rsidRDefault="00DE6DEC" w:rsidP="0098670F">
      <w:pPr>
        <w:widowControl w:val="0"/>
        <w:autoSpaceDE w:val="0"/>
        <w:autoSpaceDN w:val="0"/>
        <w:adjustRightInd w:val="0"/>
        <w:spacing w:line="216" w:lineRule="atLeast"/>
        <w:jc w:val="both"/>
        <w:rPr>
          <w:rFonts w:ascii="Arial" w:hAnsi="Arial" w:cs="Arial"/>
        </w:rPr>
      </w:pPr>
      <w:r w:rsidRPr="007F016E">
        <w:rPr>
          <w:rFonts w:ascii="Arial" w:hAnsi="Arial" w:cs="Arial"/>
        </w:rPr>
        <w:t>KITA telah se</w:t>
      </w:r>
      <w:r w:rsidR="0098670F" w:rsidRPr="007F016E">
        <w:rPr>
          <w:rFonts w:ascii="Arial" w:hAnsi="Arial" w:cs="Arial"/>
        </w:rPr>
        <w:t xml:space="preserve">pakat bahwa media relations </w:t>
      </w:r>
      <w:r w:rsidRPr="007F016E">
        <w:rPr>
          <w:rFonts w:ascii="Arial" w:hAnsi="Arial" w:cs="Arial"/>
        </w:rPr>
        <w:t xml:space="preserve">merupakan bagian tugas dari strategi </w:t>
      </w:r>
      <w:r w:rsidR="0098670F" w:rsidRPr="007F016E">
        <w:rPr>
          <w:rFonts w:ascii="Arial" w:hAnsi="Arial" w:cs="Arial"/>
        </w:rPr>
        <w:t xml:space="preserve">yang dilakukan </w:t>
      </w:r>
      <w:r w:rsidRPr="007F016E">
        <w:rPr>
          <w:rFonts w:ascii="Arial" w:hAnsi="Arial" w:cs="Arial"/>
        </w:rPr>
        <w:t>public relations</w:t>
      </w:r>
      <w:r w:rsidR="0098670F" w:rsidRPr="007F016E">
        <w:rPr>
          <w:rFonts w:ascii="Arial" w:hAnsi="Arial" w:cs="Arial"/>
        </w:rPr>
        <w:t xml:space="preserve"> untuk menjangkau publiknya </w:t>
      </w:r>
      <w:r w:rsidR="0098670F" w:rsidRPr="007F016E">
        <w:rPr>
          <w:rFonts w:ascii="Arial" w:hAnsi="Arial" w:cs="Arial"/>
          <w:i/>
        </w:rPr>
        <w:t xml:space="preserve">(stakeholder) </w:t>
      </w:r>
      <w:r w:rsidR="0098670F" w:rsidRPr="007F016E">
        <w:rPr>
          <w:rFonts w:ascii="Arial" w:hAnsi="Arial" w:cs="Arial"/>
        </w:rPr>
        <w:t>yang terserak di tempat-tempat yang jauh dan lokasi berbeda</w:t>
      </w:r>
      <w:r w:rsidRPr="007F016E">
        <w:rPr>
          <w:rFonts w:ascii="Arial" w:hAnsi="Arial" w:cs="Arial"/>
          <w:i/>
        </w:rPr>
        <w:t>.</w:t>
      </w:r>
      <w:r w:rsidRPr="007F016E">
        <w:rPr>
          <w:rFonts w:ascii="Arial" w:hAnsi="Arial" w:cs="Arial"/>
        </w:rPr>
        <w:t xml:space="preserve"> </w:t>
      </w:r>
      <w:r w:rsidR="0098670F" w:rsidRPr="007F016E">
        <w:rPr>
          <w:rFonts w:ascii="Arial" w:hAnsi="Arial" w:cs="Arial"/>
        </w:rPr>
        <w:t xml:space="preserve"> </w:t>
      </w:r>
    </w:p>
    <w:p w14:paraId="48F2AF1E" w14:textId="77777777" w:rsidR="0098670F" w:rsidRPr="007F016E" w:rsidRDefault="0098670F" w:rsidP="0098670F">
      <w:pPr>
        <w:widowControl w:val="0"/>
        <w:autoSpaceDE w:val="0"/>
        <w:autoSpaceDN w:val="0"/>
        <w:adjustRightInd w:val="0"/>
        <w:spacing w:line="216" w:lineRule="atLeast"/>
        <w:jc w:val="both"/>
        <w:rPr>
          <w:rFonts w:ascii="Arial" w:hAnsi="Arial" w:cs="Arial"/>
        </w:rPr>
      </w:pPr>
    </w:p>
    <w:p w14:paraId="567F4EBC" w14:textId="1D580980" w:rsidR="0098670F" w:rsidRPr="007F016E" w:rsidRDefault="0098670F" w:rsidP="0098670F">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Melalui aktivitas media relations, petugas Public Relations berkomunikasi melalui media untuk menjangkau stakeholder tersebut, dalam hal ini adalah publik organisasi/korporasi. Publik harus tahu dan paham tentang apa yang dilakukan organisasi/korporasi. </w:t>
      </w:r>
    </w:p>
    <w:p w14:paraId="6253307D" w14:textId="77777777" w:rsidR="00E86E84" w:rsidRPr="007F016E" w:rsidRDefault="00E86E84" w:rsidP="0098670F">
      <w:pPr>
        <w:widowControl w:val="0"/>
        <w:autoSpaceDE w:val="0"/>
        <w:autoSpaceDN w:val="0"/>
        <w:adjustRightInd w:val="0"/>
        <w:spacing w:line="216" w:lineRule="atLeast"/>
        <w:jc w:val="both"/>
        <w:rPr>
          <w:rFonts w:ascii="Arial" w:hAnsi="Arial" w:cs="Arial"/>
        </w:rPr>
      </w:pPr>
    </w:p>
    <w:p w14:paraId="5848F993" w14:textId="77777777" w:rsidR="00D27211" w:rsidRPr="007F016E" w:rsidRDefault="00E86E84" w:rsidP="0098670F">
      <w:pPr>
        <w:widowControl w:val="0"/>
        <w:autoSpaceDE w:val="0"/>
        <w:autoSpaceDN w:val="0"/>
        <w:adjustRightInd w:val="0"/>
        <w:spacing w:line="216" w:lineRule="atLeast"/>
        <w:jc w:val="both"/>
        <w:rPr>
          <w:rFonts w:ascii="Arial" w:hAnsi="Arial" w:cs="Arial"/>
        </w:rPr>
      </w:pPr>
      <w:r w:rsidRPr="007F016E">
        <w:rPr>
          <w:rFonts w:ascii="Arial" w:hAnsi="Arial" w:cs="Arial"/>
        </w:rPr>
        <w:t>Menjangkau stakeholder tersebut merupakan tujuan yang harus dicapai</w:t>
      </w:r>
      <w:r w:rsidR="00D27211" w:rsidRPr="007F016E">
        <w:rPr>
          <w:rFonts w:ascii="Arial" w:hAnsi="Arial" w:cs="Arial"/>
        </w:rPr>
        <w:t xml:space="preserve"> oleh media relations officer (MRO)</w:t>
      </w:r>
      <w:r w:rsidRPr="007F016E">
        <w:rPr>
          <w:rFonts w:ascii="Arial" w:hAnsi="Arial" w:cs="Arial"/>
        </w:rPr>
        <w:t xml:space="preserve">. </w:t>
      </w:r>
      <w:r w:rsidR="00D27211" w:rsidRPr="007F016E">
        <w:rPr>
          <w:rFonts w:ascii="Arial" w:hAnsi="Arial" w:cs="Arial"/>
        </w:rPr>
        <w:t>Bagaimana menjangkaunya? Sudah disebutkan dalam banyak kesempatan MRO berkomunikasi melalui media massa.</w:t>
      </w:r>
    </w:p>
    <w:p w14:paraId="1E3F6391" w14:textId="77777777" w:rsidR="00D27211" w:rsidRPr="007F016E" w:rsidRDefault="00D27211" w:rsidP="0098670F">
      <w:pPr>
        <w:widowControl w:val="0"/>
        <w:autoSpaceDE w:val="0"/>
        <w:autoSpaceDN w:val="0"/>
        <w:adjustRightInd w:val="0"/>
        <w:spacing w:line="216" w:lineRule="atLeast"/>
        <w:jc w:val="both"/>
        <w:rPr>
          <w:rFonts w:ascii="Arial" w:hAnsi="Arial" w:cs="Arial"/>
        </w:rPr>
      </w:pPr>
    </w:p>
    <w:p w14:paraId="2C781C8E" w14:textId="1CDB8BFD" w:rsidR="00E86E84" w:rsidRPr="007F016E" w:rsidRDefault="00D27211" w:rsidP="0098670F">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Media massa merupakan kependekan dari media komunikasi massa. </w:t>
      </w:r>
      <w:r w:rsidR="00FC72B7" w:rsidRPr="007F016E">
        <w:rPr>
          <w:rFonts w:ascii="Arial" w:hAnsi="Arial" w:cs="Arial"/>
        </w:rPr>
        <w:t xml:space="preserve">Media massa mampu menjangkau pembaca/pendengar/pemirsa yang sangat besar yang tersebar di tempat atau lokasi berbeda serta memiliki latar belakang yang tak sama. </w:t>
      </w:r>
      <w:r w:rsidRPr="007F016E">
        <w:rPr>
          <w:rFonts w:ascii="Arial" w:hAnsi="Arial" w:cs="Arial"/>
        </w:rPr>
        <w:t xml:space="preserve"> </w:t>
      </w:r>
    </w:p>
    <w:p w14:paraId="124AB490" w14:textId="77777777" w:rsidR="00FC72B7" w:rsidRPr="007F016E" w:rsidRDefault="00FC72B7" w:rsidP="0098670F">
      <w:pPr>
        <w:widowControl w:val="0"/>
        <w:autoSpaceDE w:val="0"/>
        <w:autoSpaceDN w:val="0"/>
        <w:adjustRightInd w:val="0"/>
        <w:spacing w:line="216" w:lineRule="atLeast"/>
        <w:jc w:val="both"/>
        <w:rPr>
          <w:rFonts w:ascii="Arial" w:hAnsi="Arial" w:cs="Arial"/>
        </w:rPr>
      </w:pPr>
    </w:p>
    <w:p w14:paraId="3AA72557" w14:textId="59A319ED" w:rsidR="00FC72B7" w:rsidRPr="007F016E" w:rsidRDefault="00FC72B7" w:rsidP="0098670F">
      <w:pPr>
        <w:widowControl w:val="0"/>
        <w:autoSpaceDE w:val="0"/>
        <w:autoSpaceDN w:val="0"/>
        <w:adjustRightInd w:val="0"/>
        <w:spacing w:line="216" w:lineRule="atLeast"/>
        <w:jc w:val="both"/>
        <w:rPr>
          <w:rFonts w:ascii="Arial" w:hAnsi="Arial" w:cs="Arial"/>
        </w:rPr>
      </w:pPr>
      <w:r w:rsidRPr="007F016E">
        <w:rPr>
          <w:rFonts w:ascii="Arial" w:hAnsi="Arial" w:cs="Arial"/>
        </w:rPr>
        <w:t>Liliweri</w:t>
      </w:r>
      <w:r w:rsidR="00B73684" w:rsidRPr="007F016E">
        <w:rPr>
          <w:rFonts w:ascii="Arial" w:hAnsi="Arial" w:cs="Arial"/>
        </w:rPr>
        <w:t xml:space="preserve"> dalam bukunya “Komunikasi; Serba Ada Serba Makna” </w:t>
      </w:r>
      <w:r w:rsidRPr="007F016E">
        <w:rPr>
          <w:rFonts w:ascii="Arial" w:hAnsi="Arial" w:cs="Arial"/>
        </w:rPr>
        <w:t>menyebut</w:t>
      </w:r>
      <w:r w:rsidR="00B73684" w:rsidRPr="007F016E">
        <w:rPr>
          <w:rFonts w:ascii="Arial" w:hAnsi="Arial" w:cs="Arial"/>
        </w:rPr>
        <w:t xml:space="preserve"> kan</w:t>
      </w:r>
      <w:r w:rsidRPr="007F016E">
        <w:rPr>
          <w:rFonts w:ascii="Arial" w:hAnsi="Arial" w:cs="Arial"/>
        </w:rPr>
        <w:t>, “Media massa merupakan istilah yang digunakan untuk mempertegas kehadiran su</w:t>
      </w:r>
      <w:r w:rsidR="00A8646D" w:rsidRPr="007F016E">
        <w:rPr>
          <w:rFonts w:ascii="Arial" w:hAnsi="Arial" w:cs="Arial"/>
        </w:rPr>
        <w:t>at</w:t>
      </w:r>
      <w:r w:rsidRPr="007F016E">
        <w:rPr>
          <w:rFonts w:ascii="Arial" w:hAnsi="Arial" w:cs="Arial"/>
        </w:rPr>
        <w:t>u kelas, seksi media yang dirancang sedemikain rupa agar dapat mencapai audiens yang sangat besar dan luas (yang dimaksud luas dan besar adalah suatu penduduk dari suatu bangsa/negara).</w:t>
      </w:r>
    </w:p>
    <w:p w14:paraId="5B7C374C" w14:textId="77777777" w:rsidR="00FC72B7" w:rsidRDefault="00FC72B7" w:rsidP="0098670F">
      <w:pPr>
        <w:widowControl w:val="0"/>
        <w:autoSpaceDE w:val="0"/>
        <w:autoSpaceDN w:val="0"/>
        <w:adjustRightInd w:val="0"/>
        <w:spacing w:line="216" w:lineRule="atLeast"/>
        <w:jc w:val="both"/>
      </w:pPr>
    </w:p>
    <w:tbl>
      <w:tblPr>
        <w:tblStyle w:val="TableGrid"/>
        <w:tblW w:w="8039" w:type="dxa"/>
        <w:jc w:val="center"/>
        <w:tblLook w:val="04A0" w:firstRow="1" w:lastRow="0" w:firstColumn="1" w:lastColumn="0" w:noHBand="0" w:noVBand="1"/>
      </w:tblPr>
      <w:tblGrid>
        <w:gridCol w:w="5611"/>
        <w:gridCol w:w="2428"/>
      </w:tblGrid>
      <w:tr w:rsidR="00697A01" w14:paraId="07285ED4" w14:textId="77777777" w:rsidTr="008C73E4">
        <w:trPr>
          <w:trHeight w:val="2804"/>
          <w:jc w:val="center"/>
        </w:trPr>
        <w:tc>
          <w:tcPr>
            <w:tcW w:w="5611" w:type="dxa"/>
          </w:tcPr>
          <w:p w14:paraId="22F290A7" w14:textId="77777777" w:rsidR="00697A01" w:rsidRDefault="00697A01" w:rsidP="001403FA">
            <w:pPr>
              <w:widowControl w:val="0"/>
              <w:autoSpaceDE w:val="0"/>
              <w:autoSpaceDN w:val="0"/>
              <w:adjustRightInd w:val="0"/>
              <w:spacing w:line="216" w:lineRule="atLeast"/>
              <w:jc w:val="center"/>
            </w:pPr>
          </w:p>
          <w:p w14:paraId="742CEC63" w14:textId="7076BF61" w:rsidR="00697A01" w:rsidRDefault="00697A01" w:rsidP="008C73E4">
            <w:pPr>
              <w:widowControl w:val="0"/>
              <w:autoSpaceDE w:val="0"/>
              <w:autoSpaceDN w:val="0"/>
              <w:adjustRightInd w:val="0"/>
              <w:spacing w:line="216" w:lineRule="atLeast"/>
            </w:pPr>
            <w:r>
              <w:rPr>
                <w:rFonts w:ascii="Helvetica" w:hAnsi="Helvetica" w:cs="Helvetica"/>
                <w:noProof/>
              </w:rPr>
              <w:drawing>
                <wp:inline distT="0" distB="0" distL="0" distR="0" wp14:anchorId="4915CF23" wp14:editId="43C47304">
                  <wp:extent cx="3406184" cy="20917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2566" cy="2353642"/>
                          </a:xfrm>
                          <a:prstGeom prst="rect">
                            <a:avLst/>
                          </a:prstGeom>
                          <a:noFill/>
                          <a:ln>
                            <a:noFill/>
                          </a:ln>
                        </pic:spPr>
                      </pic:pic>
                    </a:graphicData>
                  </a:graphic>
                </wp:inline>
              </w:drawing>
            </w:r>
          </w:p>
        </w:tc>
        <w:tc>
          <w:tcPr>
            <w:tcW w:w="2428" w:type="dxa"/>
          </w:tcPr>
          <w:p w14:paraId="756730BB" w14:textId="77777777" w:rsidR="00697A01" w:rsidRPr="00697A01" w:rsidRDefault="00697A01" w:rsidP="001403FA">
            <w:pPr>
              <w:widowControl w:val="0"/>
              <w:autoSpaceDE w:val="0"/>
              <w:autoSpaceDN w:val="0"/>
              <w:adjustRightInd w:val="0"/>
              <w:spacing w:line="216" w:lineRule="atLeast"/>
              <w:jc w:val="center"/>
            </w:pPr>
          </w:p>
          <w:p w14:paraId="364E09E9" w14:textId="3A82DB13" w:rsidR="00697A01" w:rsidRPr="007F016E" w:rsidRDefault="00232F8A" w:rsidP="001403FA">
            <w:pPr>
              <w:widowControl w:val="0"/>
              <w:autoSpaceDE w:val="0"/>
              <w:autoSpaceDN w:val="0"/>
              <w:adjustRightInd w:val="0"/>
              <w:spacing w:line="216" w:lineRule="atLeast"/>
              <w:jc w:val="center"/>
              <w:rPr>
                <w:rFonts w:ascii="Arial" w:hAnsi="Arial" w:cs="Arial"/>
              </w:rPr>
            </w:pPr>
            <w:r w:rsidRPr="007F016E">
              <w:rPr>
                <w:rFonts w:ascii="Arial" w:hAnsi="Arial" w:cs="Arial"/>
              </w:rPr>
              <w:t>M</w:t>
            </w:r>
            <w:r w:rsidR="00697A01" w:rsidRPr="007F016E">
              <w:rPr>
                <w:rFonts w:ascii="Arial" w:hAnsi="Arial" w:cs="Arial"/>
              </w:rPr>
              <w:t xml:space="preserve">edia </w:t>
            </w:r>
            <w:r w:rsidR="00BE676B" w:rsidRPr="007F016E">
              <w:rPr>
                <w:rFonts w:ascii="Arial" w:hAnsi="Arial" w:cs="Arial"/>
              </w:rPr>
              <w:t xml:space="preserve">massa </w:t>
            </w:r>
            <w:r w:rsidR="00697A01" w:rsidRPr="007F016E">
              <w:rPr>
                <w:rFonts w:ascii="Arial" w:hAnsi="Arial" w:cs="Arial"/>
              </w:rPr>
              <w:t xml:space="preserve">menerpa audiens sekaligus membuat masyarakat membentuk masyarakat massa </w:t>
            </w:r>
            <w:r w:rsidR="00697A01" w:rsidRPr="007F016E">
              <w:rPr>
                <w:rFonts w:ascii="Arial" w:hAnsi="Arial" w:cs="Arial"/>
                <w:i/>
              </w:rPr>
              <w:t>(mass society)</w:t>
            </w:r>
            <w:r w:rsidR="00697A01" w:rsidRPr="007F016E">
              <w:rPr>
                <w:rFonts w:ascii="Arial" w:hAnsi="Arial" w:cs="Arial"/>
              </w:rPr>
              <w:t xml:space="preserve"> dengan karakteristik bud</w:t>
            </w:r>
            <w:r w:rsidRPr="007F016E">
              <w:rPr>
                <w:rFonts w:ascii="Arial" w:hAnsi="Arial" w:cs="Arial"/>
              </w:rPr>
              <w:t>aya tertentu yakni budaya massa.</w:t>
            </w:r>
          </w:p>
          <w:p w14:paraId="065C8FAD" w14:textId="77777777" w:rsidR="00697A01" w:rsidRPr="00697A01" w:rsidRDefault="00697A01" w:rsidP="001403FA">
            <w:pPr>
              <w:widowControl w:val="0"/>
              <w:autoSpaceDE w:val="0"/>
              <w:autoSpaceDN w:val="0"/>
              <w:adjustRightInd w:val="0"/>
              <w:spacing w:line="216" w:lineRule="atLeast"/>
              <w:jc w:val="center"/>
            </w:pPr>
          </w:p>
          <w:p w14:paraId="7A757577" w14:textId="08392288" w:rsidR="00697A01" w:rsidRPr="00C8055A" w:rsidRDefault="00C8055A" w:rsidP="007F016E">
            <w:pPr>
              <w:widowControl w:val="0"/>
              <w:autoSpaceDE w:val="0"/>
              <w:autoSpaceDN w:val="0"/>
              <w:adjustRightInd w:val="0"/>
              <w:spacing w:line="216" w:lineRule="atLeast"/>
              <w:jc w:val="right"/>
              <w:rPr>
                <w:rFonts w:ascii="Arial" w:hAnsi="Arial" w:cs="Arial"/>
                <w:i/>
                <w:sz w:val="21"/>
                <w:szCs w:val="21"/>
              </w:rPr>
            </w:pPr>
            <w:r w:rsidRPr="00C8055A">
              <w:rPr>
                <w:rFonts w:ascii="Arial" w:hAnsi="Arial" w:cs="Arial"/>
                <w:i/>
                <w:sz w:val="21"/>
                <w:szCs w:val="21"/>
              </w:rPr>
              <w:t>Ilustrasi</w:t>
            </w:r>
            <w:r w:rsidR="00697A01" w:rsidRPr="00C8055A">
              <w:rPr>
                <w:rFonts w:ascii="Arial" w:hAnsi="Arial" w:cs="Arial"/>
                <w:i/>
                <w:sz w:val="21"/>
                <w:szCs w:val="21"/>
              </w:rPr>
              <w:t>: istimewa</w:t>
            </w:r>
          </w:p>
        </w:tc>
      </w:tr>
    </w:tbl>
    <w:p w14:paraId="0A84BA1C" w14:textId="3B047D77" w:rsidR="00AE618C" w:rsidRDefault="00AE618C" w:rsidP="0098670F">
      <w:pPr>
        <w:widowControl w:val="0"/>
        <w:autoSpaceDE w:val="0"/>
        <w:autoSpaceDN w:val="0"/>
        <w:adjustRightInd w:val="0"/>
        <w:spacing w:line="216" w:lineRule="atLeast"/>
        <w:jc w:val="both"/>
      </w:pPr>
    </w:p>
    <w:p w14:paraId="4FB19268" w14:textId="77777777" w:rsidR="008A27E9" w:rsidRDefault="008A27E9" w:rsidP="0098670F">
      <w:pPr>
        <w:widowControl w:val="0"/>
        <w:autoSpaceDE w:val="0"/>
        <w:autoSpaceDN w:val="0"/>
        <w:adjustRightInd w:val="0"/>
        <w:spacing w:line="216" w:lineRule="atLeast"/>
        <w:jc w:val="both"/>
      </w:pPr>
    </w:p>
    <w:p w14:paraId="17C97733" w14:textId="77777777" w:rsidR="007F016E" w:rsidRDefault="00FC72B7" w:rsidP="0098670F">
      <w:pPr>
        <w:widowControl w:val="0"/>
        <w:autoSpaceDE w:val="0"/>
        <w:autoSpaceDN w:val="0"/>
        <w:adjustRightInd w:val="0"/>
        <w:spacing w:line="216" w:lineRule="atLeast"/>
        <w:jc w:val="both"/>
        <w:rPr>
          <w:rFonts w:ascii="Arial" w:hAnsi="Arial" w:cs="Arial"/>
          <w:i/>
        </w:rPr>
      </w:pPr>
      <w:r w:rsidRPr="007F016E">
        <w:rPr>
          <w:rFonts w:ascii="Arial" w:hAnsi="Arial" w:cs="Arial"/>
        </w:rPr>
        <w:t xml:space="preserve">Masih </w:t>
      </w:r>
      <w:r w:rsidR="00B73684" w:rsidRPr="007F016E">
        <w:rPr>
          <w:rFonts w:ascii="Arial" w:hAnsi="Arial" w:cs="Arial"/>
        </w:rPr>
        <w:t xml:space="preserve">menurut Liliweri, </w:t>
      </w:r>
      <w:r w:rsidR="00574FE8" w:rsidRPr="007F016E">
        <w:rPr>
          <w:rFonts w:ascii="Arial" w:hAnsi="Arial" w:cs="Arial"/>
        </w:rPr>
        <w:t>secara tak sengaja memang media</w:t>
      </w:r>
      <w:r w:rsidR="00B73684" w:rsidRPr="007F016E">
        <w:rPr>
          <w:rFonts w:ascii="Arial" w:hAnsi="Arial" w:cs="Arial"/>
        </w:rPr>
        <w:t xml:space="preserve"> </w:t>
      </w:r>
      <w:r w:rsidR="00574FE8" w:rsidRPr="007F016E">
        <w:rPr>
          <w:rFonts w:ascii="Arial" w:hAnsi="Arial" w:cs="Arial"/>
        </w:rPr>
        <w:t>massa yang menerpa audiens sekaligus membua</w:t>
      </w:r>
      <w:r w:rsidR="00B73684" w:rsidRPr="007F016E">
        <w:rPr>
          <w:rFonts w:ascii="Arial" w:hAnsi="Arial" w:cs="Arial"/>
        </w:rPr>
        <w:t>t</w:t>
      </w:r>
      <w:r w:rsidR="00574FE8" w:rsidRPr="007F016E">
        <w:rPr>
          <w:rFonts w:ascii="Arial" w:hAnsi="Arial" w:cs="Arial"/>
        </w:rPr>
        <w:t xml:space="preserve"> masyarakat membentuk masyarakat massa (mass society) dengan karakteristik budaya tertentu yakni budaya massa </w:t>
      </w:r>
      <w:r w:rsidR="00574FE8" w:rsidRPr="007F016E">
        <w:rPr>
          <w:rFonts w:ascii="Arial" w:hAnsi="Arial" w:cs="Arial"/>
          <w:i/>
        </w:rPr>
        <w:t xml:space="preserve">(mass culture, popular culture). </w:t>
      </w:r>
    </w:p>
    <w:p w14:paraId="2CD32935" w14:textId="77777777" w:rsidR="007F016E" w:rsidRDefault="007F016E" w:rsidP="0098670F">
      <w:pPr>
        <w:widowControl w:val="0"/>
        <w:autoSpaceDE w:val="0"/>
        <w:autoSpaceDN w:val="0"/>
        <w:adjustRightInd w:val="0"/>
        <w:spacing w:line="216" w:lineRule="atLeast"/>
        <w:jc w:val="both"/>
        <w:rPr>
          <w:rFonts w:ascii="Arial" w:hAnsi="Arial" w:cs="Arial"/>
          <w:i/>
        </w:rPr>
      </w:pPr>
    </w:p>
    <w:p w14:paraId="7FBF08B6" w14:textId="26EEA8EC" w:rsidR="00574FE8" w:rsidRPr="007F016E" w:rsidRDefault="00574FE8" w:rsidP="0098670F">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Lantaran adanya masyarakat massa dengan budaya massa itulah media massa sering mengabaikan keberadaan individu dalam </w:t>
      </w:r>
      <w:proofErr w:type="gramStart"/>
      <w:r w:rsidRPr="007F016E">
        <w:rPr>
          <w:rFonts w:ascii="Arial" w:hAnsi="Arial" w:cs="Arial"/>
        </w:rPr>
        <w:t>masyarakat  yang</w:t>
      </w:r>
      <w:proofErr w:type="gramEnd"/>
      <w:r w:rsidRPr="007F016E">
        <w:rPr>
          <w:rFonts w:ascii="Arial" w:hAnsi="Arial" w:cs="Arial"/>
        </w:rPr>
        <w:t xml:space="preserve"> dianggap hanya sebagai “atomisasi”  yang tidak mempunyai koneksi sosial di antara anggota massa. </w:t>
      </w:r>
      <w:proofErr w:type="gramStart"/>
      <w:r w:rsidRPr="007F016E">
        <w:rPr>
          <w:rFonts w:ascii="Arial" w:hAnsi="Arial" w:cs="Arial"/>
        </w:rPr>
        <w:lastRenderedPageBreak/>
        <w:t>Kelompok  “</w:t>
      </w:r>
      <w:proofErr w:type="gramEnd"/>
      <w:r w:rsidRPr="007F016E">
        <w:rPr>
          <w:rFonts w:ascii="Arial" w:hAnsi="Arial" w:cs="Arial"/>
        </w:rPr>
        <w:t>mengambang” inilah yang tak mempunyai karakter tertentu sehingga mudah dijadikan sebagai sasaran tembak media massa modern melalui teknik periklanan dan propaganda.</w:t>
      </w:r>
    </w:p>
    <w:p w14:paraId="12EE6020" w14:textId="77777777" w:rsidR="00C8055A" w:rsidRDefault="00C8055A" w:rsidP="0098670F">
      <w:pPr>
        <w:widowControl w:val="0"/>
        <w:autoSpaceDE w:val="0"/>
        <w:autoSpaceDN w:val="0"/>
        <w:adjustRightInd w:val="0"/>
        <w:spacing w:line="216" w:lineRule="atLeast"/>
        <w:jc w:val="both"/>
        <w:rPr>
          <w:rFonts w:ascii="Arial" w:hAnsi="Arial" w:cs="Arial"/>
        </w:rPr>
      </w:pPr>
    </w:p>
    <w:p w14:paraId="513D1DF1" w14:textId="57C72273" w:rsidR="00B73684" w:rsidRPr="007F016E" w:rsidRDefault="004D70D5" w:rsidP="0098670F">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Potensi </w:t>
      </w:r>
      <w:r w:rsidR="00B723C9" w:rsidRPr="007F016E">
        <w:rPr>
          <w:rFonts w:ascii="Arial" w:hAnsi="Arial" w:cs="Arial"/>
        </w:rPr>
        <w:t>kekuatan dan kemampuan media massa menerpa audiens sekaligus membuat masyarakat membentuk masyarakat massa</w:t>
      </w:r>
      <w:r w:rsidRPr="007F016E">
        <w:rPr>
          <w:rFonts w:ascii="Arial" w:hAnsi="Arial" w:cs="Arial"/>
        </w:rPr>
        <w:t xml:space="preserve">, dimanfaatkan oleh media relations dalam berkomunikasi untuk menjangkau stakeholdernya. </w:t>
      </w:r>
    </w:p>
    <w:p w14:paraId="0510277A" w14:textId="77777777" w:rsidR="004D70D5" w:rsidRPr="007F016E" w:rsidRDefault="004D70D5" w:rsidP="0098670F">
      <w:pPr>
        <w:widowControl w:val="0"/>
        <w:autoSpaceDE w:val="0"/>
        <w:autoSpaceDN w:val="0"/>
        <w:adjustRightInd w:val="0"/>
        <w:spacing w:line="216" w:lineRule="atLeast"/>
        <w:jc w:val="both"/>
        <w:rPr>
          <w:rFonts w:ascii="Arial" w:hAnsi="Arial" w:cs="Arial"/>
        </w:rPr>
      </w:pPr>
    </w:p>
    <w:p w14:paraId="0D817949" w14:textId="370E8720" w:rsidR="004D70D5" w:rsidRPr="007F016E" w:rsidRDefault="004D70D5" w:rsidP="0098670F">
      <w:pPr>
        <w:widowControl w:val="0"/>
        <w:autoSpaceDE w:val="0"/>
        <w:autoSpaceDN w:val="0"/>
        <w:adjustRightInd w:val="0"/>
        <w:spacing w:line="216" w:lineRule="atLeast"/>
        <w:jc w:val="both"/>
        <w:rPr>
          <w:rFonts w:ascii="Arial" w:hAnsi="Arial" w:cs="Arial"/>
        </w:rPr>
      </w:pPr>
      <w:r w:rsidRPr="007F016E">
        <w:rPr>
          <w:rFonts w:ascii="Arial" w:hAnsi="Arial" w:cs="Arial"/>
        </w:rPr>
        <w:t>Diharapkan, pesan/informasi tentang aktivitas organisasi/korporasi yang dikomunikasikan melalui media massa tersebut, mampu menerpa public yang tersebar luas dan beragam latar belakang.  Terpaan media massa itu diharapkan mampu mengubah opini negatif menjadi postitif atau memperk</w:t>
      </w:r>
      <w:r w:rsidR="00A34CFD" w:rsidRPr="007F016E">
        <w:rPr>
          <w:rFonts w:ascii="Arial" w:hAnsi="Arial" w:cs="Arial"/>
        </w:rPr>
        <w:t>uat opini positif yang sudah terbentuk</w:t>
      </w:r>
      <w:r w:rsidRPr="007F016E">
        <w:rPr>
          <w:rFonts w:ascii="Arial" w:hAnsi="Arial" w:cs="Arial"/>
        </w:rPr>
        <w:t>.</w:t>
      </w:r>
    </w:p>
    <w:p w14:paraId="270961C0" w14:textId="77777777" w:rsidR="00C06EA2" w:rsidRPr="007F016E" w:rsidRDefault="00C06EA2" w:rsidP="0098670F">
      <w:pPr>
        <w:widowControl w:val="0"/>
        <w:autoSpaceDE w:val="0"/>
        <w:autoSpaceDN w:val="0"/>
        <w:adjustRightInd w:val="0"/>
        <w:spacing w:line="216" w:lineRule="atLeast"/>
        <w:jc w:val="both"/>
        <w:rPr>
          <w:rFonts w:ascii="Arial" w:hAnsi="Arial" w:cs="Arial"/>
        </w:rPr>
      </w:pPr>
    </w:p>
    <w:p w14:paraId="49F86065" w14:textId="01EF4002" w:rsidR="00C06EA2" w:rsidRPr="007F016E" w:rsidRDefault="00C06EA2" w:rsidP="00C06EA2">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Pernyataan yang diungkapkan Liliweri tersebut sejalan dengan   defenisi public relations yang intinya ingin mempengaruhi opini public. </w:t>
      </w:r>
    </w:p>
    <w:p w14:paraId="5896DAF5" w14:textId="77777777" w:rsidR="00C06EA2" w:rsidRPr="007F016E" w:rsidRDefault="00C06EA2" w:rsidP="00C06EA2">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 </w:t>
      </w:r>
    </w:p>
    <w:p w14:paraId="2E5AC1CC" w14:textId="77777777" w:rsidR="00C06EA2" w:rsidRPr="007F016E" w:rsidRDefault="00C06EA2" w:rsidP="00C06EA2">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Lihat </w:t>
      </w:r>
      <w:proofErr w:type="gramStart"/>
      <w:r w:rsidRPr="007F016E">
        <w:rPr>
          <w:rFonts w:ascii="Arial" w:hAnsi="Arial" w:cs="Arial"/>
        </w:rPr>
        <w:t>pendapat  Cultip</w:t>
      </w:r>
      <w:proofErr w:type="gramEnd"/>
      <w:r w:rsidRPr="007F016E">
        <w:rPr>
          <w:rFonts w:ascii="Arial" w:hAnsi="Arial" w:cs="Arial"/>
        </w:rPr>
        <w:t xml:space="preserve"> &amp; Center  misalnya; “… upaya terencana guna </w:t>
      </w:r>
      <w:r w:rsidRPr="007F016E">
        <w:rPr>
          <w:rFonts w:ascii="Arial" w:hAnsi="Arial" w:cs="Arial"/>
          <w:b/>
          <w:bCs/>
          <w:i/>
          <w:iCs/>
        </w:rPr>
        <w:t xml:space="preserve">memengaruhi opini publik </w:t>
      </w:r>
      <w:r w:rsidRPr="007F016E">
        <w:rPr>
          <w:rFonts w:ascii="Arial" w:hAnsi="Arial" w:cs="Arial"/>
        </w:rPr>
        <w:t>melalui karakter yang baik dan kinerja yang bertanggung jawab, yang didasarkan pada komunikasi dua arah yang memuaskan kedua belah pihak”.</w:t>
      </w:r>
    </w:p>
    <w:p w14:paraId="6AC96BF3" w14:textId="77777777" w:rsidR="00C06EA2" w:rsidRPr="007F016E" w:rsidRDefault="00C06EA2" w:rsidP="00C06EA2">
      <w:pPr>
        <w:widowControl w:val="0"/>
        <w:autoSpaceDE w:val="0"/>
        <w:autoSpaceDN w:val="0"/>
        <w:adjustRightInd w:val="0"/>
        <w:spacing w:line="216" w:lineRule="atLeast"/>
        <w:jc w:val="both"/>
        <w:rPr>
          <w:rFonts w:ascii="Arial" w:hAnsi="Arial" w:cs="Arial"/>
        </w:rPr>
      </w:pPr>
    </w:p>
    <w:p w14:paraId="4C3F35FF" w14:textId="77777777" w:rsidR="00C06EA2" w:rsidRPr="007F016E" w:rsidRDefault="00C06EA2" w:rsidP="00C06EA2">
      <w:pPr>
        <w:widowControl w:val="0"/>
        <w:autoSpaceDE w:val="0"/>
        <w:autoSpaceDN w:val="0"/>
        <w:adjustRightInd w:val="0"/>
        <w:spacing w:line="216" w:lineRule="atLeast"/>
        <w:jc w:val="both"/>
        <w:rPr>
          <w:rFonts w:ascii="Arial" w:hAnsi="Arial" w:cs="Arial"/>
        </w:rPr>
      </w:pPr>
      <w:r w:rsidRPr="007F016E">
        <w:rPr>
          <w:rFonts w:ascii="Arial" w:hAnsi="Arial" w:cs="Arial"/>
        </w:rPr>
        <w:t>Begitu juga pendapat Edward L. Bernays menyebut PR sebagai sebuah profesi yang berkaitan dengan</w:t>
      </w:r>
      <w:r w:rsidRPr="007F016E">
        <w:rPr>
          <w:rFonts w:ascii="Arial" w:hAnsi="Arial" w:cs="Arial"/>
          <w:b/>
          <w:bCs/>
          <w:i/>
          <w:iCs/>
        </w:rPr>
        <w:t xml:space="preserve"> relasi-relasi satu unit dengan publik atau publik-publiknya sebagai relasi </w:t>
      </w:r>
      <w:r w:rsidRPr="007F016E">
        <w:rPr>
          <w:rFonts w:ascii="Arial" w:hAnsi="Arial" w:cs="Arial"/>
        </w:rPr>
        <w:t>yang mendasari berlangsungnya kehidupan.</w:t>
      </w:r>
    </w:p>
    <w:p w14:paraId="3007670E" w14:textId="77777777" w:rsidR="00C06EA2" w:rsidRPr="007F016E" w:rsidRDefault="00C06EA2" w:rsidP="00C06EA2">
      <w:pPr>
        <w:widowControl w:val="0"/>
        <w:autoSpaceDE w:val="0"/>
        <w:autoSpaceDN w:val="0"/>
        <w:adjustRightInd w:val="0"/>
        <w:spacing w:line="216" w:lineRule="atLeast"/>
        <w:jc w:val="both"/>
        <w:rPr>
          <w:rFonts w:ascii="Arial" w:hAnsi="Arial" w:cs="Arial"/>
        </w:rPr>
      </w:pPr>
    </w:p>
    <w:p w14:paraId="0E8BA1C1" w14:textId="77777777" w:rsidR="00C06EA2" w:rsidRPr="007F016E" w:rsidRDefault="00C06EA2" w:rsidP="0098670F">
      <w:pPr>
        <w:widowControl w:val="0"/>
        <w:autoSpaceDE w:val="0"/>
        <w:autoSpaceDN w:val="0"/>
        <w:adjustRightInd w:val="0"/>
        <w:spacing w:line="216" w:lineRule="atLeast"/>
        <w:jc w:val="both"/>
        <w:rPr>
          <w:rFonts w:ascii="Arial" w:hAnsi="Arial" w:cs="Arial"/>
        </w:rPr>
      </w:pPr>
    </w:p>
    <w:p w14:paraId="1DC92E0D" w14:textId="527749A4" w:rsidR="00C06EA2" w:rsidRPr="007F016E" w:rsidRDefault="00C06EA2" w:rsidP="0098670F">
      <w:pPr>
        <w:widowControl w:val="0"/>
        <w:autoSpaceDE w:val="0"/>
        <w:autoSpaceDN w:val="0"/>
        <w:adjustRightInd w:val="0"/>
        <w:spacing w:line="216" w:lineRule="atLeast"/>
        <w:jc w:val="both"/>
        <w:rPr>
          <w:rFonts w:ascii="Arial" w:hAnsi="Arial" w:cs="Arial"/>
          <w:b/>
        </w:rPr>
      </w:pPr>
      <w:r w:rsidRPr="007F016E">
        <w:rPr>
          <w:rFonts w:ascii="Arial" w:hAnsi="Arial" w:cs="Arial"/>
          <w:b/>
        </w:rPr>
        <w:t>Tujuan Media Relations</w:t>
      </w:r>
    </w:p>
    <w:p w14:paraId="736D1C21" w14:textId="77777777" w:rsidR="000A3E04" w:rsidRPr="007F016E" w:rsidRDefault="000A3E04" w:rsidP="0098670F">
      <w:pPr>
        <w:widowControl w:val="0"/>
        <w:autoSpaceDE w:val="0"/>
        <w:autoSpaceDN w:val="0"/>
        <w:adjustRightInd w:val="0"/>
        <w:spacing w:line="216" w:lineRule="atLeast"/>
        <w:jc w:val="both"/>
        <w:rPr>
          <w:rFonts w:ascii="Arial" w:hAnsi="Arial" w:cs="Arial"/>
        </w:rPr>
      </w:pPr>
    </w:p>
    <w:p w14:paraId="3BDD1832" w14:textId="1F1D8B8C" w:rsidR="000A3E04" w:rsidRPr="007F016E" w:rsidRDefault="000A3E04" w:rsidP="0098670F">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Lalu riilnya apa sih tujuan media relations tersebut? Tujuan media relations itu bukan sekadar memberikan siaran pers atau informasi/pesan tentang organisasi/korporasi untuk dipublikasikan, atau hanya untuk menjawab pertanyaan-pertanyaan wartawan dan lain sebagainya. </w:t>
      </w:r>
    </w:p>
    <w:p w14:paraId="0836D33A" w14:textId="77777777" w:rsidR="000A3E04" w:rsidRPr="007F016E" w:rsidRDefault="000A3E04" w:rsidP="0098670F">
      <w:pPr>
        <w:widowControl w:val="0"/>
        <w:autoSpaceDE w:val="0"/>
        <w:autoSpaceDN w:val="0"/>
        <w:adjustRightInd w:val="0"/>
        <w:spacing w:line="216" w:lineRule="atLeast"/>
        <w:jc w:val="both"/>
        <w:rPr>
          <w:rFonts w:ascii="Arial" w:hAnsi="Arial" w:cs="Arial"/>
        </w:rPr>
      </w:pPr>
    </w:p>
    <w:p w14:paraId="2D9623F5" w14:textId="3719B19B" w:rsidR="00FC72B7" w:rsidRPr="007F016E" w:rsidRDefault="000A3E04" w:rsidP="0098670F">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Lebih dari itu, tujuan media relations sebenarnya </w:t>
      </w:r>
      <w:r w:rsidR="00C06EA2" w:rsidRPr="007F016E">
        <w:rPr>
          <w:rFonts w:ascii="Arial" w:hAnsi="Arial" w:cs="Arial"/>
        </w:rPr>
        <w:t xml:space="preserve">adalah </w:t>
      </w:r>
      <w:r w:rsidRPr="007F016E">
        <w:rPr>
          <w:rFonts w:ascii="Arial" w:hAnsi="Arial" w:cs="Arial"/>
        </w:rPr>
        <w:t xml:space="preserve">untuk menaikkan reputasi suatu perusahaan serta produknya, dan untuk mempengaruhi serta memberitahukan kepada khalayak sasarannya. </w:t>
      </w:r>
    </w:p>
    <w:p w14:paraId="6FBF6724" w14:textId="77777777" w:rsidR="00C06EA2" w:rsidRPr="007F016E" w:rsidRDefault="00C06EA2" w:rsidP="0098670F">
      <w:pPr>
        <w:widowControl w:val="0"/>
        <w:autoSpaceDE w:val="0"/>
        <w:autoSpaceDN w:val="0"/>
        <w:adjustRightInd w:val="0"/>
        <w:spacing w:line="216" w:lineRule="atLeast"/>
        <w:jc w:val="both"/>
        <w:rPr>
          <w:rFonts w:ascii="Arial" w:hAnsi="Arial" w:cs="Arial"/>
        </w:rPr>
      </w:pPr>
    </w:p>
    <w:p w14:paraId="1CE4B622" w14:textId="35BB6B96" w:rsidR="00C06EA2" w:rsidRPr="007F016E" w:rsidRDefault="00C06EA2" w:rsidP="0098670F">
      <w:pPr>
        <w:widowControl w:val="0"/>
        <w:autoSpaceDE w:val="0"/>
        <w:autoSpaceDN w:val="0"/>
        <w:adjustRightInd w:val="0"/>
        <w:spacing w:line="216" w:lineRule="atLeast"/>
        <w:jc w:val="both"/>
        <w:rPr>
          <w:rFonts w:ascii="Arial" w:hAnsi="Arial" w:cs="Arial"/>
        </w:rPr>
      </w:pPr>
      <w:r w:rsidRPr="007F016E">
        <w:rPr>
          <w:rFonts w:ascii="Arial" w:hAnsi="Arial" w:cs="Arial"/>
        </w:rPr>
        <w:t>Dengan terpaan berita positif yang dimuat di media massa diharapkan diperoleh opini positif dari publik, khususnya public eksternal organisasi. Reputasi atau citra perusahaan maupun produknya akan meningkat di mata publik.</w:t>
      </w:r>
    </w:p>
    <w:p w14:paraId="15830E4D" w14:textId="77777777" w:rsidR="000A3E04" w:rsidRPr="007F016E" w:rsidRDefault="000A3E04" w:rsidP="0098670F">
      <w:pPr>
        <w:widowControl w:val="0"/>
        <w:autoSpaceDE w:val="0"/>
        <w:autoSpaceDN w:val="0"/>
        <w:adjustRightInd w:val="0"/>
        <w:spacing w:line="216" w:lineRule="atLeast"/>
        <w:jc w:val="both"/>
        <w:rPr>
          <w:rFonts w:ascii="Arial" w:hAnsi="Arial" w:cs="Arial"/>
        </w:rPr>
      </w:pPr>
    </w:p>
    <w:p w14:paraId="1A880E77" w14:textId="709FA213" w:rsidR="00C06EA2" w:rsidRPr="007F016E" w:rsidRDefault="00C06EA2" w:rsidP="0098670F">
      <w:pPr>
        <w:widowControl w:val="0"/>
        <w:autoSpaceDE w:val="0"/>
        <w:autoSpaceDN w:val="0"/>
        <w:adjustRightInd w:val="0"/>
        <w:spacing w:line="216" w:lineRule="atLeast"/>
        <w:jc w:val="both"/>
        <w:rPr>
          <w:rFonts w:ascii="Arial" w:hAnsi="Arial" w:cs="Arial"/>
        </w:rPr>
      </w:pPr>
      <w:proofErr w:type="gramStart"/>
      <w:r w:rsidRPr="007F016E">
        <w:rPr>
          <w:rFonts w:ascii="Arial" w:hAnsi="Arial" w:cs="Arial"/>
        </w:rPr>
        <w:t>Mengutip  Bland</w:t>
      </w:r>
      <w:proofErr w:type="gramEnd"/>
      <w:r w:rsidRPr="007F016E">
        <w:rPr>
          <w:rFonts w:ascii="Arial" w:hAnsi="Arial" w:cs="Arial"/>
        </w:rPr>
        <w:t xml:space="preserve"> (2001) menyebutkan, u</w:t>
      </w:r>
      <w:r w:rsidR="000A3E04" w:rsidRPr="007F016E">
        <w:rPr>
          <w:rFonts w:ascii="Arial" w:hAnsi="Arial" w:cs="Arial"/>
        </w:rPr>
        <w:t>mumnya bisnis menggunakan jasa public relations/humas untuk sejumlah alasan tertentu, dan biasaya seperti urutan berikut ini:</w:t>
      </w:r>
    </w:p>
    <w:p w14:paraId="2566BB3C" w14:textId="36862267" w:rsidR="000A3E04" w:rsidRPr="007F016E" w:rsidRDefault="000A3E04" w:rsidP="000A3E04">
      <w:pPr>
        <w:pStyle w:val="ListParagraph"/>
        <w:widowControl w:val="0"/>
        <w:numPr>
          <w:ilvl w:val="0"/>
          <w:numId w:val="2"/>
        </w:numPr>
        <w:autoSpaceDE w:val="0"/>
        <w:autoSpaceDN w:val="0"/>
        <w:adjustRightInd w:val="0"/>
        <w:spacing w:line="216" w:lineRule="atLeast"/>
        <w:jc w:val="both"/>
        <w:rPr>
          <w:rFonts w:ascii="Arial" w:hAnsi="Arial" w:cs="Arial"/>
        </w:rPr>
      </w:pPr>
      <w:r w:rsidRPr="007F016E">
        <w:rPr>
          <w:rFonts w:ascii="Arial" w:hAnsi="Arial" w:cs="Arial"/>
        </w:rPr>
        <w:t xml:space="preserve">memperbaiki citra </w:t>
      </w:r>
      <w:proofErr w:type="gramStart"/>
      <w:r w:rsidRPr="007F016E">
        <w:rPr>
          <w:rFonts w:ascii="Arial" w:hAnsi="Arial" w:cs="Arial"/>
        </w:rPr>
        <w:t>perusahaan  atau</w:t>
      </w:r>
      <w:proofErr w:type="gramEnd"/>
      <w:r w:rsidRPr="007F016E">
        <w:rPr>
          <w:rFonts w:ascii="Arial" w:hAnsi="Arial" w:cs="Arial"/>
        </w:rPr>
        <w:t xml:space="preserve"> mereknya;</w:t>
      </w:r>
    </w:p>
    <w:p w14:paraId="52E292FF" w14:textId="5ADCB36B" w:rsidR="000A3E04" w:rsidRPr="007F016E" w:rsidRDefault="000A3E04" w:rsidP="000A3E04">
      <w:pPr>
        <w:pStyle w:val="ListParagraph"/>
        <w:widowControl w:val="0"/>
        <w:numPr>
          <w:ilvl w:val="0"/>
          <w:numId w:val="2"/>
        </w:numPr>
        <w:autoSpaceDE w:val="0"/>
        <w:autoSpaceDN w:val="0"/>
        <w:adjustRightInd w:val="0"/>
        <w:spacing w:line="216" w:lineRule="atLeast"/>
        <w:jc w:val="both"/>
        <w:rPr>
          <w:rFonts w:ascii="Arial" w:hAnsi="Arial" w:cs="Arial"/>
        </w:rPr>
      </w:pPr>
      <w:r w:rsidRPr="007F016E">
        <w:rPr>
          <w:rFonts w:ascii="Arial" w:hAnsi="Arial" w:cs="Arial"/>
        </w:rPr>
        <w:t>membuat profil media lebih tinggi (dan lebih baik);</w:t>
      </w:r>
    </w:p>
    <w:p w14:paraId="592E28B6" w14:textId="79BFC89B" w:rsidR="000A3E04" w:rsidRPr="007F016E" w:rsidRDefault="000A3E04" w:rsidP="000A3E04">
      <w:pPr>
        <w:pStyle w:val="ListParagraph"/>
        <w:widowControl w:val="0"/>
        <w:numPr>
          <w:ilvl w:val="0"/>
          <w:numId w:val="2"/>
        </w:numPr>
        <w:autoSpaceDE w:val="0"/>
        <w:autoSpaceDN w:val="0"/>
        <w:adjustRightInd w:val="0"/>
        <w:spacing w:line="216" w:lineRule="atLeast"/>
        <w:jc w:val="both"/>
        <w:rPr>
          <w:rFonts w:ascii="Arial" w:hAnsi="Arial" w:cs="Arial"/>
        </w:rPr>
      </w:pPr>
      <w:r w:rsidRPr="007F016E">
        <w:rPr>
          <w:rFonts w:ascii="Arial" w:hAnsi="Arial" w:cs="Arial"/>
        </w:rPr>
        <w:t>mengubah sikap khalayak sasaran</w:t>
      </w:r>
      <w:r w:rsidR="004C299F" w:rsidRPr="007F016E">
        <w:rPr>
          <w:rFonts w:ascii="Arial" w:hAnsi="Arial" w:cs="Arial"/>
        </w:rPr>
        <w:t xml:space="preserve"> (contohnya pelanggan);</w:t>
      </w:r>
    </w:p>
    <w:p w14:paraId="618656E0" w14:textId="3D865452" w:rsidR="004C299F" w:rsidRPr="007F016E" w:rsidRDefault="004C299F" w:rsidP="000A3E04">
      <w:pPr>
        <w:pStyle w:val="ListParagraph"/>
        <w:widowControl w:val="0"/>
        <w:numPr>
          <w:ilvl w:val="0"/>
          <w:numId w:val="2"/>
        </w:numPr>
        <w:autoSpaceDE w:val="0"/>
        <w:autoSpaceDN w:val="0"/>
        <w:adjustRightInd w:val="0"/>
        <w:spacing w:line="216" w:lineRule="atLeast"/>
        <w:jc w:val="both"/>
        <w:rPr>
          <w:rFonts w:ascii="Arial" w:hAnsi="Arial" w:cs="Arial"/>
        </w:rPr>
      </w:pPr>
      <w:r w:rsidRPr="007F016E">
        <w:rPr>
          <w:rFonts w:ascii="Arial" w:hAnsi="Arial" w:cs="Arial"/>
        </w:rPr>
        <w:t>memperbaiki hubungan dengan masyarakat;</w:t>
      </w:r>
    </w:p>
    <w:p w14:paraId="4D7FDE77" w14:textId="54C97F19" w:rsidR="004C299F" w:rsidRPr="007F016E" w:rsidRDefault="004C299F" w:rsidP="000A3E04">
      <w:pPr>
        <w:pStyle w:val="ListParagraph"/>
        <w:widowControl w:val="0"/>
        <w:numPr>
          <w:ilvl w:val="0"/>
          <w:numId w:val="2"/>
        </w:numPr>
        <w:autoSpaceDE w:val="0"/>
        <w:autoSpaceDN w:val="0"/>
        <w:adjustRightInd w:val="0"/>
        <w:spacing w:line="216" w:lineRule="atLeast"/>
        <w:jc w:val="both"/>
        <w:rPr>
          <w:rFonts w:ascii="Arial" w:hAnsi="Arial" w:cs="Arial"/>
        </w:rPr>
      </w:pPr>
      <w:r w:rsidRPr="007F016E">
        <w:rPr>
          <w:rFonts w:ascii="Arial" w:hAnsi="Arial" w:cs="Arial"/>
        </w:rPr>
        <w:t>meningkatkan pangsa pasar mereka;</w:t>
      </w:r>
    </w:p>
    <w:p w14:paraId="655DA681" w14:textId="32EF8B6E" w:rsidR="004C299F" w:rsidRPr="007F016E" w:rsidRDefault="004C299F" w:rsidP="000A3E04">
      <w:pPr>
        <w:pStyle w:val="ListParagraph"/>
        <w:widowControl w:val="0"/>
        <w:numPr>
          <w:ilvl w:val="0"/>
          <w:numId w:val="2"/>
        </w:numPr>
        <w:autoSpaceDE w:val="0"/>
        <w:autoSpaceDN w:val="0"/>
        <w:adjustRightInd w:val="0"/>
        <w:spacing w:line="216" w:lineRule="atLeast"/>
        <w:jc w:val="both"/>
        <w:rPr>
          <w:rFonts w:ascii="Arial" w:hAnsi="Arial" w:cs="Arial"/>
        </w:rPr>
      </w:pPr>
      <w:r w:rsidRPr="007F016E">
        <w:rPr>
          <w:rFonts w:ascii="Arial" w:hAnsi="Arial" w:cs="Arial"/>
        </w:rPr>
        <w:t>mempengaruhi kebijakan pemerintah pada tingkat lokal</w:t>
      </w:r>
      <w:r w:rsidR="009A5698" w:rsidRPr="007F016E">
        <w:rPr>
          <w:rFonts w:ascii="Arial" w:hAnsi="Arial" w:cs="Arial"/>
        </w:rPr>
        <w:t>, nasional, maupun internasioinal;</w:t>
      </w:r>
    </w:p>
    <w:p w14:paraId="471605F6" w14:textId="59D468C9" w:rsidR="009A5698" w:rsidRPr="007F016E" w:rsidRDefault="009A5698" w:rsidP="000A3E04">
      <w:pPr>
        <w:pStyle w:val="ListParagraph"/>
        <w:widowControl w:val="0"/>
        <w:numPr>
          <w:ilvl w:val="0"/>
          <w:numId w:val="2"/>
        </w:numPr>
        <w:autoSpaceDE w:val="0"/>
        <w:autoSpaceDN w:val="0"/>
        <w:adjustRightInd w:val="0"/>
        <w:spacing w:line="216" w:lineRule="atLeast"/>
        <w:jc w:val="both"/>
        <w:rPr>
          <w:rFonts w:ascii="Arial" w:hAnsi="Arial" w:cs="Arial"/>
        </w:rPr>
      </w:pPr>
      <w:r w:rsidRPr="007F016E">
        <w:rPr>
          <w:rFonts w:ascii="Arial" w:hAnsi="Arial" w:cs="Arial"/>
        </w:rPr>
        <w:t>memperbaiki komunikasi dengan investor serta para penasihat mereka;</w:t>
      </w:r>
    </w:p>
    <w:p w14:paraId="2AC4C55E" w14:textId="44C4C55B" w:rsidR="009A5698" w:rsidRPr="007F016E" w:rsidRDefault="009A5698" w:rsidP="000A3E04">
      <w:pPr>
        <w:pStyle w:val="ListParagraph"/>
        <w:widowControl w:val="0"/>
        <w:numPr>
          <w:ilvl w:val="0"/>
          <w:numId w:val="2"/>
        </w:numPr>
        <w:autoSpaceDE w:val="0"/>
        <w:autoSpaceDN w:val="0"/>
        <w:adjustRightInd w:val="0"/>
        <w:spacing w:line="216" w:lineRule="atLeast"/>
        <w:jc w:val="both"/>
        <w:rPr>
          <w:rFonts w:ascii="Arial" w:hAnsi="Arial" w:cs="Arial"/>
        </w:rPr>
      </w:pPr>
      <w:r w:rsidRPr="007F016E">
        <w:rPr>
          <w:rFonts w:ascii="Arial" w:hAnsi="Arial" w:cs="Arial"/>
        </w:rPr>
        <w:t>memperbaiki hubungan industrial.</w:t>
      </w:r>
    </w:p>
    <w:p w14:paraId="4BD401D5" w14:textId="77777777" w:rsidR="009A5698" w:rsidRDefault="009A5698" w:rsidP="0098670F">
      <w:pPr>
        <w:widowControl w:val="0"/>
        <w:autoSpaceDE w:val="0"/>
        <w:autoSpaceDN w:val="0"/>
        <w:adjustRightInd w:val="0"/>
        <w:spacing w:line="216" w:lineRule="atLeast"/>
        <w:jc w:val="both"/>
      </w:pPr>
    </w:p>
    <w:p w14:paraId="1AE886DF" w14:textId="6149DC32" w:rsidR="00C06EA2" w:rsidRPr="007F016E" w:rsidRDefault="009B45A7" w:rsidP="0098670F">
      <w:pPr>
        <w:widowControl w:val="0"/>
        <w:autoSpaceDE w:val="0"/>
        <w:autoSpaceDN w:val="0"/>
        <w:adjustRightInd w:val="0"/>
        <w:spacing w:line="216" w:lineRule="atLeast"/>
        <w:jc w:val="both"/>
        <w:rPr>
          <w:rFonts w:ascii="Arial" w:hAnsi="Arial" w:cs="Arial"/>
        </w:rPr>
      </w:pPr>
      <w:r w:rsidRPr="007F016E">
        <w:rPr>
          <w:rFonts w:ascii="Arial" w:hAnsi="Arial" w:cs="Arial"/>
        </w:rPr>
        <w:t>Dari delapan poin alasan yang dikemukakan Bland tersebut, seluruhnya bisa dicapai dengan liputan media. Itulah sebabnya mengapa disebut hubungan dengan media massa merupakan tujuan kedua.</w:t>
      </w:r>
    </w:p>
    <w:p w14:paraId="5CB9DC6B" w14:textId="77777777" w:rsidR="009B45A7" w:rsidRPr="007F016E" w:rsidRDefault="009B45A7" w:rsidP="0098670F">
      <w:pPr>
        <w:widowControl w:val="0"/>
        <w:autoSpaceDE w:val="0"/>
        <w:autoSpaceDN w:val="0"/>
        <w:adjustRightInd w:val="0"/>
        <w:spacing w:line="216" w:lineRule="atLeast"/>
        <w:jc w:val="both"/>
        <w:rPr>
          <w:rFonts w:ascii="Arial" w:hAnsi="Arial" w:cs="Arial"/>
        </w:rPr>
      </w:pPr>
    </w:p>
    <w:p w14:paraId="69915682" w14:textId="6393A805" w:rsidR="009B45A7" w:rsidRPr="007F016E" w:rsidRDefault="009B45A7" w:rsidP="0098670F">
      <w:pPr>
        <w:widowControl w:val="0"/>
        <w:autoSpaceDE w:val="0"/>
        <w:autoSpaceDN w:val="0"/>
        <w:adjustRightInd w:val="0"/>
        <w:spacing w:line="216" w:lineRule="atLeast"/>
        <w:jc w:val="both"/>
        <w:rPr>
          <w:rFonts w:ascii="Arial" w:hAnsi="Arial" w:cs="Arial"/>
        </w:rPr>
      </w:pPr>
      <w:r w:rsidRPr="007F016E">
        <w:rPr>
          <w:rFonts w:ascii="Arial" w:hAnsi="Arial" w:cs="Arial"/>
        </w:rPr>
        <w:t>Publik lebih percaya terhadap ulasan editorial (berita) tentang kinerja keuangan organisasi/korporasi ketimbang laporan tahunan. Laporan media yang positif akan lebih diper</w:t>
      </w:r>
      <w:r w:rsidR="006C6197">
        <w:rPr>
          <w:rFonts w:ascii="Arial" w:hAnsi="Arial" w:cs="Arial"/>
        </w:rPr>
        <w:t>c</w:t>
      </w:r>
      <w:bookmarkStart w:id="0" w:name="_GoBack"/>
      <w:bookmarkEnd w:id="0"/>
      <w:r w:rsidRPr="007F016E">
        <w:rPr>
          <w:rFonts w:ascii="Arial" w:hAnsi="Arial" w:cs="Arial"/>
        </w:rPr>
        <w:t>aya para investor.</w:t>
      </w:r>
    </w:p>
    <w:p w14:paraId="63CDE27E" w14:textId="77777777" w:rsidR="009B45A7" w:rsidRPr="007F016E" w:rsidRDefault="009B45A7" w:rsidP="0098670F">
      <w:pPr>
        <w:widowControl w:val="0"/>
        <w:autoSpaceDE w:val="0"/>
        <w:autoSpaceDN w:val="0"/>
        <w:adjustRightInd w:val="0"/>
        <w:spacing w:line="216" w:lineRule="atLeast"/>
        <w:jc w:val="both"/>
        <w:rPr>
          <w:rFonts w:ascii="Arial" w:hAnsi="Arial" w:cs="Arial"/>
        </w:rPr>
      </w:pPr>
    </w:p>
    <w:p w14:paraId="1A4801D6" w14:textId="577B3B51" w:rsidR="004B6536" w:rsidRPr="007F016E" w:rsidRDefault="004B6536" w:rsidP="0098670F">
      <w:pPr>
        <w:widowControl w:val="0"/>
        <w:autoSpaceDE w:val="0"/>
        <w:autoSpaceDN w:val="0"/>
        <w:adjustRightInd w:val="0"/>
        <w:spacing w:line="216" w:lineRule="atLeast"/>
        <w:jc w:val="both"/>
        <w:rPr>
          <w:rFonts w:ascii="Arial" w:hAnsi="Arial" w:cs="Arial"/>
        </w:rPr>
      </w:pPr>
      <w:r w:rsidRPr="007F016E">
        <w:rPr>
          <w:rFonts w:ascii="Arial" w:hAnsi="Arial" w:cs="Arial"/>
        </w:rPr>
        <w:t>Selain itu, tanpa mengesampingkan program komunikasi pegawai yang sangat penting, liputan media yang baik juga mempengaruhi sikap baik karyawan perusahaan. Sering kali pegawai mempelajari tentang perusahaan dari media massa.</w:t>
      </w:r>
    </w:p>
    <w:p w14:paraId="5D643C40" w14:textId="77777777" w:rsidR="00557B06" w:rsidRPr="007F016E" w:rsidRDefault="00557B06" w:rsidP="0098670F">
      <w:pPr>
        <w:widowControl w:val="0"/>
        <w:autoSpaceDE w:val="0"/>
        <w:autoSpaceDN w:val="0"/>
        <w:adjustRightInd w:val="0"/>
        <w:spacing w:line="216" w:lineRule="atLeast"/>
        <w:jc w:val="both"/>
        <w:rPr>
          <w:rFonts w:ascii="Arial" w:hAnsi="Arial" w:cs="Arial"/>
        </w:rPr>
      </w:pPr>
    </w:p>
    <w:p w14:paraId="0400FAF0" w14:textId="77777777" w:rsidR="0098670F" w:rsidRPr="007F016E" w:rsidRDefault="0098670F" w:rsidP="0098670F">
      <w:pPr>
        <w:widowControl w:val="0"/>
        <w:autoSpaceDE w:val="0"/>
        <w:autoSpaceDN w:val="0"/>
        <w:adjustRightInd w:val="0"/>
        <w:spacing w:line="216" w:lineRule="atLeast"/>
        <w:jc w:val="both"/>
        <w:rPr>
          <w:rFonts w:ascii="Arial" w:hAnsi="Arial" w:cs="Arial"/>
          <w:b/>
        </w:rPr>
      </w:pPr>
    </w:p>
    <w:p w14:paraId="1C9B1F1C" w14:textId="06053949" w:rsidR="00C95848" w:rsidRPr="007F016E" w:rsidRDefault="00C95848" w:rsidP="0098670F">
      <w:pPr>
        <w:widowControl w:val="0"/>
        <w:autoSpaceDE w:val="0"/>
        <w:autoSpaceDN w:val="0"/>
        <w:adjustRightInd w:val="0"/>
        <w:spacing w:line="216" w:lineRule="atLeast"/>
        <w:jc w:val="both"/>
        <w:rPr>
          <w:rFonts w:ascii="Arial" w:hAnsi="Arial" w:cs="Arial"/>
          <w:b/>
        </w:rPr>
      </w:pPr>
      <w:r w:rsidRPr="007F016E">
        <w:rPr>
          <w:rFonts w:ascii="Arial" w:hAnsi="Arial" w:cs="Arial"/>
          <w:b/>
        </w:rPr>
        <w:t>Publisitas di Berbagai Media</w:t>
      </w:r>
    </w:p>
    <w:p w14:paraId="06F473CD" w14:textId="069090DC" w:rsidR="0098670F" w:rsidRPr="007F016E" w:rsidRDefault="0098670F" w:rsidP="008C1C43">
      <w:pPr>
        <w:jc w:val="both"/>
        <w:rPr>
          <w:rFonts w:ascii="Arial" w:hAnsi="Arial" w:cs="Arial"/>
        </w:rPr>
      </w:pPr>
    </w:p>
    <w:p w14:paraId="574F9CE5" w14:textId="77777777" w:rsidR="00C95848" w:rsidRPr="007F016E" w:rsidRDefault="00C95848" w:rsidP="00C95848">
      <w:pPr>
        <w:jc w:val="both"/>
        <w:rPr>
          <w:rFonts w:ascii="Arial" w:hAnsi="Arial" w:cs="Arial"/>
        </w:rPr>
      </w:pPr>
      <w:r w:rsidRPr="007F016E">
        <w:rPr>
          <w:rFonts w:ascii="Arial" w:hAnsi="Arial" w:cs="Arial"/>
        </w:rPr>
        <w:t xml:space="preserve">Jika ingin mempengaruhi publik, maka gunakanlah media massa. Manfaatkan publisitas berbagai aktivitas atau pesan/informasi tentang organisasi/korporasi Anda atau tempat Anda bekerja di berbagai media, entah itu surat kabar, televisi, </w:t>
      </w:r>
      <w:proofErr w:type="gramStart"/>
      <w:r w:rsidRPr="007F016E">
        <w:rPr>
          <w:rFonts w:ascii="Arial" w:hAnsi="Arial" w:cs="Arial"/>
        </w:rPr>
        <w:t>radio,  maupun</w:t>
      </w:r>
      <w:proofErr w:type="gramEnd"/>
      <w:r w:rsidRPr="007F016E">
        <w:rPr>
          <w:rFonts w:ascii="Arial" w:hAnsi="Arial" w:cs="Arial"/>
        </w:rPr>
        <w:t xml:space="preserve"> media baru (new media).</w:t>
      </w:r>
    </w:p>
    <w:p w14:paraId="32F28312" w14:textId="77777777" w:rsidR="00C95848" w:rsidRPr="007F016E" w:rsidRDefault="00C95848" w:rsidP="00C95848">
      <w:pPr>
        <w:jc w:val="both"/>
        <w:rPr>
          <w:rFonts w:ascii="Arial" w:hAnsi="Arial" w:cs="Arial"/>
        </w:rPr>
      </w:pPr>
    </w:p>
    <w:p w14:paraId="11CDD8F1" w14:textId="0570983C" w:rsidR="00C95848" w:rsidRPr="007F016E" w:rsidRDefault="00C95848" w:rsidP="00C95848">
      <w:pPr>
        <w:jc w:val="both"/>
        <w:rPr>
          <w:rFonts w:ascii="Arial" w:hAnsi="Arial" w:cs="Arial"/>
        </w:rPr>
      </w:pPr>
      <w:r w:rsidRPr="007F016E">
        <w:rPr>
          <w:rFonts w:ascii="Arial" w:hAnsi="Arial" w:cs="Arial"/>
        </w:rPr>
        <w:t>Telah disinggung sebelumnya bahwa tidak ada makan siang gratis. Begitu juga publikasi aktivitas organisasi/korporasi di media massa, sesungguhnya tidak ada yang gratis. Anda harus membayarnya dengan nilai berita yang tinggi serta membina atau menjalin hubungan dengan media.</w:t>
      </w:r>
    </w:p>
    <w:p w14:paraId="79030F58" w14:textId="77777777" w:rsidR="00C95848" w:rsidRPr="007F016E" w:rsidRDefault="00C95848" w:rsidP="00C95848">
      <w:pPr>
        <w:jc w:val="both"/>
        <w:rPr>
          <w:rFonts w:ascii="Arial" w:hAnsi="Arial" w:cs="Arial"/>
        </w:rPr>
      </w:pPr>
    </w:p>
    <w:p w14:paraId="4B8CF39D" w14:textId="3A01B606" w:rsidR="00C95848" w:rsidRPr="007F016E" w:rsidRDefault="00C95848" w:rsidP="00C95848">
      <w:pPr>
        <w:jc w:val="both"/>
        <w:rPr>
          <w:rFonts w:ascii="Arial" w:hAnsi="Arial" w:cs="Arial"/>
        </w:rPr>
      </w:pPr>
      <w:r w:rsidRPr="007F016E">
        <w:rPr>
          <w:rFonts w:ascii="Arial" w:hAnsi="Arial" w:cs="Arial"/>
        </w:rPr>
        <w:t>Hubungan yang seperti apa? Tentulah hubungan yang berkelanjutan dan dilandasi saling percaya.  Anda tidak sedang dalam posisi untuk mengiklankan pesan/informasi di media massa, tapi untuk tujuan publisitas.</w:t>
      </w:r>
    </w:p>
    <w:p w14:paraId="0ADF77C0" w14:textId="77777777" w:rsidR="00C95848" w:rsidRPr="007F016E" w:rsidRDefault="00C95848" w:rsidP="00C95848">
      <w:pPr>
        <w:jc w:val="both"/>
        <w:rPr>
          <w:rFonts w:ascii="Arial" w:hAnsi="Arial" w:cs="Arial"/>
        </w:rPr>
      </w:pPr>
    </w:p>
    <w:tbl>
      <w:tblPr>
        <w:tblStyle w:val="TableGrid"/>
        <w:tblW w:w="7989" w:type="dxa"/>
        <w:tblInd w:w="369" w:type="dxa"/>
        <w:tblLook w:val="04A0" w:firstRow="1" w:lastRow="0" w:firstColumn="1" w:lastColumn="0" w:noHBand="0" w:noVBand="1"/>
      </w:tblPr>
      <w:tblGrid>
        <w:gridCol w:w="5876"/>
        <w:gridCol w:w="2113"/>
      </w:tblGrid>
      <w:tr w:rsidR="008C73E4" w:rsidRPr="007F016E" w14:paraId="346DC569" w14:textId="77777777" w:rsidTr="008C73E4">
        <w:trPr>
          <w:trHeight w:val="3020"/>
        </w:trPr>
        <w:tc>
          <w:tcPr>
            <w:tcW w:w="5760" w:type="dxa"/>
          </w:tcPr>
          <w:p w14:paraId="47736084" w14:textId="1698CE66" w:rsidR="000F4624" w:rsidRPr="007F016E" w:rsidRDefault="000F4624" w:rsidP="00C95848">
            <w:pPr>
              <w:jc w:val="both"/>
              <w:rPr>
                <w:rFonts w:ascii="Arial" w:hAnsi="Arial" w:cs="Arial"/>
              </w:rPr>
            </w:pPr>
            <w:r w:rsidRPr="007F016E">
              <w:rPr>
                <w:rFonts w:ascii="Arial" w:hAnsi="Arial" w:cs="Arial"/>
                <w:noProof/>
              </w:rPr>
              <w:drawing>
                <wp:inline distT="0" distB="0" distL="0" distR="0" wp14:anchorId="4DB81D8A" wp14:editId="54E35754">
                  <wp:extent cx="3594134" cy="1784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8220" cy="1870930"/>
                          </a:xfrm>
                          <a:prstGeom prst="rect">
                            <a:avLst/>
                          </a:prstGeom>
                          <a:noFill/>
                          <a:ln>
                            <a:noFill/>
                          </a:ln>
                        </pic:spPr>
                      </pic:pic>
                    </a:graphicData>
                  </a:graphic>
                </wp:inline>
              </w:drawing>
            </w:r>
          </w:p>
        </w:tc>
        <w:tc>
          <w:tcPr>
            <w:tcW w:w="2229" w:type="dxa"/>
          </w:tcPr>
          <w:p w14:paraId="2932508D" w14:textId="77777777" w:rsidR="000F4624" w:rsidRPr="007F016E" w:rsidRDefault="000F4624" w:rsidP="000F4624">
            <w:pPr>
              <w:rPr>
                <w:rFonts w:ascii="Arial" w:hAnsi="Arial" w:cs="Arial"/>
              </w:rPr>
            </w:pPr>
          </w:p>
          <w:p w14:paraId="460AD8F7" w14:textId="061DA9C9" w:rsidR="000F4624" w:rsidRPr="007F016E" w:rsidRDefault="000F4624" w:rsidP="003C31B1">
            <w:pPr>
              <w:jc w:val="center"/>
              <w:rPr>
                <w:rFonts w:ascii="Arial" w:hAnsi="Arial" w:cs="Arial"/>
                <w:b/>
              </w:rPr>
            </w:pPr>
            <w:r w:rsidRPr="007F016E">
              <w:rPr>
                <w:rFonts w:ascii="Arial" w:hAnsi="Arial" w:cs="Arial"/>
                <w:b/>
              </w:rPr>
              <w:t>“</w:t>
            </w:r>
            <w:r w:rsidRPr="007F016E">
              <w:rPr>
                <w:rFonts w:ascii="Arial" w:hAnsi="Arial" w:cs="Arial"/>
              </w:rPr>
              <w:t xml:space="preserve">Hubungan media relations dengan media massa harus berkelanjutan yang dilandasi rasa saling </w:t>
            </w:r>
            <w:proofErr w:type="gramStart"/>
            <w:r w:rsidRPr="007F016E">
              <w:rPr>
                <w:rFonts w:ascii="Arial" w:hAnsi="Arial" w:cs="Arial"/>
              </w:rPr>
              <w:t>percaya.</w:t>
            </w:r>
            <w:r w:rsidRPr="007F016E">
              <w:rPr>
                <w:rFonts w:ascii="Arial" w:hAnsi="Arial" w:cs="Arial"/>
                <w:b/>
              </w:rPr>
              <w:t>“</w:t>
            </w:r>
            <w:proofErr w:type="gramEnd"/>
          </w:p>
          <w:p w14:paraId="7F32D0BB" w14:textId="77777777" w:rsidR="008C73E4" w:rsidRDefault="008C73E4" w:rsidP="008C73E4">
            <w:pPr>
              <w:rPr>
                <w:rFonts w:ascii="Arial" w:hAnsi="Arial" w:cs="Arial"/>
                <w:b/>
              </w:rPr>
            </w:pPr>
          </w:p>
          <w:p w14:paraId="304A7B6D" w14:textId="5FB7BEBA" w:rsidR="000F4624" w:rsidRPr="007F016E" w:rsidRDefault="000F4624" w:rsidP="008C73E4">
            <w:pPr>
              <w:jc w:val="right"/>
              <w:rPr>
                <w:rFonts w:ascii="Arial" w:hAnsi="Arial" w:cs="Arial"/>
                <w:i/>
                <w:sz w:val="21"/>
                <w:szCs w:val="21"/>
              </w:rPr>
            </w:pPr>
            <w:r w:rsidRPr="007F016E">
              <w:rPr>
                <w:rFonts w:ascii="Arial" w:hAnsi="Arial" w:cs="Arial"/>
                <w:i/>
                <w:sz w:val="21"/>
                <w:szCs w:val="21"/>
              </w:rPr>
              <w:t>Ilustrasi: istimewa</w:t>
            </w:r>
          </w:p>
        </w:tc>
      </w:tr>
    </w:tbl>
    <w:p w14:paraId="27A65B53" w14:textId="77777777" w:rsidR="001C4184" w:rsidRPr="007F016E" w:rsidRDefault="001C4184" w:rsidP="00C95848">
      <w:pPr>
        <w:jc w:val="both"/>
        <w:rPr>
          <w:rFonts w:ascii="Arial" w:hAnsi="Arial" w:cs="Arial"/>
        </w:rPr>
      </w:pPr>
    </w:p>
    <w:p w14:paraId="6EB0E3A3" w14:textId="727562E3" w:rsidR="00C95848" w:rsidRPr="007F016E" w:rsidRDefault="00C95848" w:rsidP="00C95848">
      <w:pPr>
        <w:jc w:val="both"/>
        <w:rPr>
          <w:rFonts w:ascii="Arial" w:hAnsi="Arial" w:cs="Arial"/>
        </w:rPr>
      </w:pPr>
      <w:r w:rsidRPr="007F016E">
        <w:rPr>
          <w:rFonts w:ascii="Arial" w:hAnsi="Arial" w:cs="Arial"/>
        </w:rPr>
        <w:t>Bila hanya beriklan, tentulah masalahnya tidak rumit. Anda cukup membayar biaya iklan lalu tentukan tanggal dan waktu tayang, serta durasi atau besar kecilnya iklan Anda.</w:t>
      </w:r>
      <w:r w:rsidR="00921FCC" w:rsidRPr="007F016E">
        <w:rPr>
          <w:rFonts w:ascii="Arial" w:hAnsi="Arial" w:cs="Arial"/>
        </w:rPr>
        <w:t xml:space="preserve"> Dipastikan, iklan Anda tayang sesuai perjanjian.</w:t>
      </w:r>
    </w:p>
    <w:p w14:paraId="19CAE9B1" w14:textId="77777777" w:rsidR="00921FCC" w:rsidRPr="007F016E" w:rsidRDefault="00921FCC" w:rsidP="00C95848">
      <w:pPr>
        <w:jc w:val="both"/>
        <w:rPr>
          <w:rFonts w:ascii="Arial" w:hAnsi="Arial" w:cs="Arial"/>
        </w:rPr>
      </w:pPr>
    </w:p>
    <w:p w14:paraId="2FA3B090" w14:textId="1AEF401B" w:rsidR="00921FCC" w:rsidRDefault="00921FCC" w:rsidP="00C95848">
      <w:pPr>
        <w:jc w:val="both"/>
        <w:rPr>
          <w:rFonts w:ascii="Arial" w:hAnsi="Arial" w:cs="Arial"/>
        </w:rPr>
      </w:pPr>
      <w:r w:rsidRPr="007F016E">
        <w:rPr>
          <w:rFonts w:ascii="Arial" w:hAnsi="Arial" w:cs="Arial"/>
        </w:rPr>
        <w:t>Tidak demikian halnya publisitas. Informasi/pesan yang Anda anggap berkua</w:t>
      </w:r>
      <w:r w:rsidR="0090448E" w:rsidRPr="007F016E">
        <w:rPr>
          <w:rFonts w:ascii="Arial" w:hAnsi="Arial" w:cs="Arial"/>
        </w:rPr>
        <w:t>litas, belum tentu pas bagi me</w:t>
      </w:r>
      <w:r w:rsidRPr="007F016E">
        <w:rPr>
          <w:rFonts w:ascii="Arial" w:hAnsi="Arial" w:cs="Arial"/>
        </w:rPr>
        <w:t>dia yang Anda t</w:t>
      </w:r>
      <w:r w:rsidR="0090448E" w:rsidRPr="007F016E">
        <w:rPr>
          <w:rFonts w:ascii="Arial" w:hAnsi="Arial" w:cs="Arial"/>
        </w:rPr>
        <w:t>argetkan</w:t>
      </w:r>
      <w:r w:rsidRPr="007F016E">
        <w:rPr>
          <w:rFonts w:ascii="Arial" w:hAnsi="Arial" w:cs="Arial"/>
        </w:rPr>
        <w:t xml:space="preserve">. </w:t>
      </w:r>
      <w:r w:rsidR="00EC7CAC" w:rsidRPr="007F016E">
        <w:rPr>
          <w:rFonts w:ascii="Arial" w:hAnsi="Arial" w:cs="Arial"/>
        </w:rPr>
        <w:t>Karena itu, Anda sebagai media relations harus memahami segmen-segmen media.</w:t>
      </w:r>
    </w:p>
    <w:p w14:paraId="5DD5DC71" w14:textId="77777777" w:rsidR="008C73E4" w:rsidRPr="007F016E" w:rsidRDefault="008C73E4" w:rsidP="00C95848">
      <w:pPr>
        <w:jc w:val="both"/>
        <w:rPr>
          <w:rFonts w:ascii="Arial" w:hAnsi="Arial" w:cs="Arial"/>
        </w:rPr>
      </w:pPr>
    </w:p>
    <w:p w14:paraId="677B0F3E" w14:textId="09714A89" w:rsidR="00EC7CAC" w:rsidRPr="007F016E" w:rsidRDefault="00EC7CAC" w:rsidP="00C95848">
      <w:pPr>
        <w:jc w:val="both"/>
        <w:rPr>
          <w:rFonts w:ascii="Arial" w:hAnsi="Arial" w:cs="Arial"/>
        </w:rPr>
      </w:pPr>
      <w:r w:rsidRPr="007F016E">
        <w:rPr>
          <w:rFonts w:ascii="Arial" w:hAnsi="Arial" w:cs="Arial"/>
        </w:rPr>
        <w:t>Dengan berorientasi kepada segmen media, berarti media relations punya potensi melakukan publikasi di berbagai media.</w:t>
      </w:r>
      <w:r w:rsidR="00155962" w:rsidRPr="007F016E">
        <w:rPr>
          <w:rFonts w:ascii="Arial" w:hAnsi="Arial" w:cs="Arial"/>
        </w:rPr>
        <w:t xml:space="preserve"> Tentunya, </w:t>
      </w:r>
      <w:proofErr w:type="gramStart"/>
      <w:r w:rsidR="00155962" w:rsidRPr="007F016E">
        <w:rPr>
          <w:rFonts w:ascii="Arial" w:hAnsi="Arial" w:cs="Arial"/>
        </w:rPr>
        <w:t>segmen  tersebut</w:t>
      </w:r>
      <w:proofErr w:type="gramEnd"/>
      <w:r w:rsidR="00155962" w:rsidRPr="007F016E">
        <w:rPr>
          <w:rFonts w:ascii="Arial" w:hAnsi="Arial" w:cs="Arial"/>
        </w:rPr>
        <w:t xml:space="preserve"> juga tak boleh mengabaikan nilai berita informasi yang ingin Anda publikasikan.</w:t>
      </w:r>
    </w:p>
    <w:p w14:paraId="5672B407" w14:textId="77777777" w:rsidR="00155962" w:rsidRPr="007F016E" w:rsidRDefault="00155962" w:rsidP="00C95848">
      <w:pPr>
        <w:jc w:val="both"/>
        <w:rPr>
          <w:rFonts w:ascii="Arial" w:hAnsi="Arial" w:cs="Arial"/>
        </w:rPr>
      </w:pPr>
    </w:p>
    <w:p w14:paraId="5A452303" w14:textId="57694BFF" w:rsidR="00155962" w:rsidRPr="007F016E" w:rsidRDefault="00155962" w:rsidP="00C95848">
      <w:pPr>
        <w:jc w:val="both"/>
        <w:rPr>
          <w:rFonts w:ascii="Arial" w:hAnsi="Arial" w:cs="Arial"/>
        </w:rPr>
      </w:pPr>
      <w:r w:rsidRPr="007F016E">
        <w:rPr>
          <w:rFonts w:ascii="Arial" w:hAnsi="Arial" w:cs="Arial"/>
        </w:rPr>
        <w:t>Suatu waktu misalnya, Anda bermaksud ingin mempublikasikan aktivitas perusahaan, yakni family gathering. Bagi public internal organisasi Anda kegiatan itu mungkin memiliki nilai tinggi, tetapi belum tentu menarik bagi media.</w:t>
      </w:r>
    </w:p>
    <w:p w14:paraId="4F464F9E" w14:textId="77777777" w:rsidR="00155962" w:rsidRPr="007F016E" w:rsidRDefault="00155962" w:rsidP="00C95848">
      <w:pPr>
        <w:jc w:val="both"/>
        <w:rPr>
          <w:rFonts w:ascii="Arial" w:hAnsi="Arial" w:cs="Arial"/>
        </w:rPr>
      </w:pPr>
    </w:p>
    <w:p w14:paraId="063A7017" w14:textId="28FA94FA" w:rsidR="00155962" w:rsidRPr="007F016E" w:rsidRDefault="00155962" w:rsidP="00C95848">
      <w:pPr>
        <w:jc w:val="both"/>
        <w:rPr>
          <w:rFonts w:ascii="Arial" w:hAnsi="Arial" w:cs="Arial"/>
        </w:rPr>
      </w:pPr>
      <w:r w:rsidRPr="007F016E">
        <w:rPr>
          <w:rFonts w:ascii="Arial" w:hAnsi="Arial" w:cs="Arial"/>
        </w:rPr>
        <w:t xml:space="preserve">Karena itu, sebagai media relations officer Anda dituntut mencari pengait berita yang memiliki nilai informasi tinggi bagi kalangan pers. Misalnya, saat family gathering tersebut, ada wacana tentang rentang rotasi </w:t>
      </w:r>
      <w:proofErr w:type="gramStart"/>
      <w:r w:rsidRPr="007F016E">
        <w:rPr>
          <w:rFonts w:ascii="Arial" w:hAnsi="Arial" w:cs="Arial"/>
        </w:rPr>
        <w:t>di  top</w:t>
      </w:r>
      <w:proofErr w:type="gramEnd"/>
      <w:r w:rsidRPr="007F016E">
        <w:rPr>
          <w:rFonts w:ascii="Arial" w:hAnsi="Arial" w:cs="Arial"/>
        </w:rPr>
        <w:t xml:space="preserve"> level manajemen.</w:t>
      </w:r>
    </w:p>
    <w:p w14:paraId="6CCF8CEC" w14:textId="77777777" w:rsidR="00155962" w:rsidRPr="007F016E" w:rsidRDefault="00155962" w:rsidP="00C95848">
      <w:pPr>
        <w:jc w:val="both"/>
        <w:rPr>
          <w:rFonts w:ascii="Arial" w:hAnsi="Arial" w:cs="Arial"/>
        </w:rPr>
      </w:pPr>
    </w:p>
    <w:p w14:paraId="7D95492E" w14:textId="08B4B295" w:rsidR="00155962" w:rsidRPr="007F016E" w:rsidRDefault="00155962" w:rsidP="00C95848">
      <w:pPr>
        <w:jc w:val="both"/>
        <w:rPr>
          <w:rFonts w:ascii="Arial" w:hAnsi="Arial" w:cs="Arial"/>
        </w:rPr>
      </w:pPr>
      <w:r w:rsidRPr="007F016E">
        <w:rPr>
          <w:rFonts w:ascii="Arial" w:hAnsi="Arial" w:cs="Arial"/>
        </w:rPr>
        <w:t xml:space="preserve">Wacana rotasi top </w:t>
      </w:r>
      <w:proofErr w:type="gramStart"/>
      <w:r w:rsidRPr="007F016E">
        <w:rPr>
          <w:rFonts w:ascii="Arial" w:hAnsi="Arial" w:cs="Arial"/>
        </w:rPr>
        <w:t>level  manajemen</w:t>
      </w:r>
      <w:proofErr w:type="gramEnd"/>
      <w:r w:rsidRPr="007F016E">
        <w:rPr>
          <w:rFonts w:ascii="Arial" w:hAnsi="Arial" w:cs="Arial"/>
        </w:rPr>
        <w:t xml:space="preserve"> itu bisa dikaitkan dengan kegiatan family gathering. Namun, tentulah isu yang diangkat media soal wacana rotasi, tetapi di bagian tubuh berita (kalau di media cetak) atau di bagian video (liputan televisi) juga digambarkan tentang aktivitas family gathering tersebut.</w:t>
      </w:r>
    </w:p>
    <w:p w14:paraId="3031FC9C" w14:textId="77777777" w:rsidR="00155962" w:rsidRPr="007F016E" w:rsidRDefault="00155962" w:rsidP="00C95848">
      <w:pPr>
        <w:jc w:val="both"/>
        <w:rPr>
          <w:rFonts w:ascii="Arial" w:hAnsi="Arial" w:cs="Arial"/>
        </w:rPr>
      </w:pPr>
    </w:p>
    <w:p w14:paraId="1733C3AA" w14:textId="53C19223" w:rsidR="00155962" w:rsidRPr="007F016E" w:rsidRDefault="00155962" w:rsidP="00C95848">
      <w:pPr>
        <w:jc w:val="both"/>
        <w:rPr>
          <w:rFonts w:ascii="Arial" w:hAnsi="Arial" w:cs="Arial"/>
        </w:rPr>
      </w:pPr>
      <w:r w:rsidRPr="007F016E">
        <w:rPr>
          <w:rFonts w:ascii="Arial" w:hAnsi="Arial" w:cs="Arial"/>
        </w:rPr>
        <w:t xml:space="preserve">Di situlah pentingnya kecerdasan </w:t>
      </w:r>
      <w:r w:rsidR="003D16BF" w:rsidRPr="007F016E">
        <w:rPr>
          <w:rFonts w:ascii="Arial" w:hAnsi="Arial" w:cs="Arial"/>
        </w:rPr>
        <w:t xml:space="preserve">petugas media relations </w:t>
      </w:r>
      <w:r w:rsidRPr="007F016E">
        <w:rPr>
          <w:rFonts w:ascii="Arial" w:hAnsi="Arial" w:cs="Arial"/>
        </w:rPr>
        <w:t>mengelola isu</w:t>
      </w:r>
      <w:r w:rsidR="00557B06" w:rsidRPr="007F016E">
        <w:rPr>
          <w:rFonts w:ascii="Arial" w:hAnsi="Arial" w:cs="Arial"/>
        </w:rPr>
        <w:t xml:space="preserve"> untuk mendapatkan publikasi gratis</w:t>
      </w:r>
      <w:r w:rsidRPr="007F016E">
        <w:rPr>
          <w:rFonts w:ascii="Arial" w:hAnsi="Arial" w:cs="Arial"/>
        </w:rPr>
        <w:t>. Tentu bukan isu yang sensitive yang mungkin membahayakan organisasi/korporasi</w:t>
      </w:r>
      <w:r w:rsidR="00557B06" w:rsidRPr="007F016E">
        <w:rPr>
          <w:rFonts w:ascii="Arial" w:hAnsi="Arial" w:cs="Arial"/>
        </w:rPr>
        <w:t>, tetapi isu-isu yang menguntungkan (positif)</w:t>
      </w:r>
      <w:r w:rsidRPr="007F016E">
        <w:rPr>
          <w:rFonts w:ascii="Arial" w:hAnsi="Arial" w:cs="Arial"/>
        </w:rPr>
        <w:t>.</w:t>
      </w:r>
    </w:p>
    <w:p w14:paraId="34F0019C" w14:textId="77777777" w:rsidR="00557B06" w:rsidRPr="007F016E" w:rsidRDefault="00557B06" w:rsidP="00C95848">
      <w:pPr>
        <w:jc w:val="both"/>
        <w:rPr>
          <w:rFonts w:ascii="Arial" w:hAnsi="Arial" w:cs="Arial"/>
        </w:rPr>
      </w:pPr>
    </w:p>
    <w:p w14:paraId="4503ED00" w14:textId="44102FF7" w:rsidR="00557B06" w:rsidRPr="007F016E" w:rsidRDefault="00557B06" w:rsidP="00557B06">
      <w:pPr>
        <w:widowControl w:val="0"/>
        <w:autoSpaceDE w:val="0"/>
        <w:autoSpaceDN w:val="0"/>
        <w:adjustRightInd w:val="0"/>
        <w:spacing w:line="216" w:lineRule="atLeast"/>
        <w:jc w:val="both"/>
        <w:rPr>
          <w:rFonts w:ascii="Arial" w:hAnsi="Arial" w:cs="Arial"/>
        </w:rPr>
      </w:pPr>
      <w:r w:rsidRPr="007F016E">
        <w:rPr>
          <w:rFonts w:ascii="Arial" w:hAnsi="Arial" w:cs="Arial"/>
        </w:rPr>
        <w:t xml:space="preserve">Maka takheran </w:t>
      </w:r>
      <w:proofErr w:type="gramStart"/>
      <w:r w:rsidRPr="007F016E">
        <w:rPr>
          <w:rFonts w:ascii="Arial" w:hAnsi="Arial" w:cs="Arial"/>
        </w:rPr>
        <w:t>banyak  kalangan</w:t>
      </w:r>
      <w:proofErr w:type="gramEnd"/>
      <w:r w:rsidRPr="007F016E">
        <w:rPr>
          <w:rFonts w:ascii="Arial" w:hAnsi="Arial" w:cs="Arial"/>
        </w:rPr>
        <w:t xml:space="preserve"> bisnis dan kegiatan lain menyukai ide hubungan pers karena dapat memberikan publisitas gratis. Namun, sekali lagi harus diingat tidak ada makan siang gratis.</w:t>
      </w:r>
    </w:p>
    <w:p w14:paraId="04A51FDF" w14:textId="77777777" w:rsidR="00557D31" w:rsidRDefault="00557D31" w:rsidP="00557B06">
      <w:pPr>
        <w:widowControl w:val="0"/>
        <w:autoSpaceDE w:val="0"/>
        <w:autoSpaceDN w:val="0"/>
        <w:adjustRightInd w:val="0"/>
        <w:spacing w:line="216" w:lineRule="atLeast"/>
        <w:jc w:val="both"/>
      </w:pPr>
    </w:p>
    <w:tbl>
      <w:tblPr>
        <w:tblStyle w:val="TableGrid"/>
        <w:tblW w:w="8362" w:type="dxa"/>
        <w:tblLook w:val="04A0" w:firstRow="1" w:lastRow="0" w:firstColumn="1" w:lastColumn="0" w:noHBand="0" w:noVBand="1"/>
      </w:tblPr>
      <w:tblGrid>
        <w:gridCol w:w="5855"/>
        <w:gridCol w:w="2507"/>
      </w:tblGrid>
      <w:tr w:rsidR="008C73E4" w14:paraId="0F15E999" w14:textId="77777777" w:rsidTr="008C73E4">
        <w:trPr>
          <w:trHeight w:val="3676"/>
        </w:trPr>
        <w:tc>
          <w:tcPr>
            <w:tcW w:w="5855" w:type="dxa"/>
          </w:tcPr>
          <w:p w14:paraId="56AF4BC0" w14:textId="77777777" w:rsidR="00F061A5" w:rsidRDefault="00F061A5" w:rsidP="00557B06">
            <w:pPr>
              <w:widowControl w:val="0"/>
              <w:autoSpaceDE w:val="0"/>
              <w:autoSpaceDN w:val="0"/>
              <w:adjustRightInd w:val="0"/>
              <w:spacing w:line="216" w:lineRule="atLeast"/>
              <w:jc w:val="both"/>
            </w:pPr>
          </w:p>
          <w:p w14:paraId="151BFDBD" w14:textId="571E40DC" w:rsidR="00F061A5" w:rsidRDefault="00F061A5" w:rsidP="00557B06">
            <w:pPr>
              <w:widowControl w:val="0"/>
              <w:autoSpaceDE w:val="0"/>
              <w:autoSpaceDN w:val="0"/>
              <w:adjustRightInd w:val="0"/>
              <w:spacing w:line="216" w:lineRule="atLeast"/>
              <w:jc w:val="both"/>
            </w:pPr>
            <w:r>
              <w:rPr>
                <w:rFonts w:ascii="Helvetica" w:hAnsi="Helvetica" w:cs="Helvetica"/>
                <w:noProof/>
              </w:rPr>
              <w:drawing>
                <wp:inline distT="0" distB="0" distL="0" distR="0" wp14:anchorId="4416E3CB" wp14:editId="558805C4">
                  <wp:extent cx="3524397" cy="22104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2906" cy="2284762"/>
                          </a:xfrm>
                          <a:prstGeom prst="rect">
                            <a:avLst/>
                          </a:prstGeom>
                          <a:noFill/>
                          <a:ln>
                            <a:noFill/>
                          </a:ln>
                        </pic:spPr>
                      </pic:pic>
                    </a:graphicData>
                  </a:graphic>
                </wp:inline>
              </w:drawing>
            </w:r>
          </w:p>
        </w:tc>
        <w:tc>
          <w:tcPr>
            <w:tcW w:w="2507" w:type="dxa"/>
          </w:tcPr>
          <w:p w14:paraId="306936CB" w14:textId="77777777" w:rsidR="00F061A5" w:rsidRPr="00F061A5" w:rsidRDefault="00F061A5" w:rsidP="00F061A5">
            <w:pPr>
              <w:widowControl w:val="0"/>
              <w:autoSpaceDE w:val="0"/>
              <w:autoSpaceDN w:val="0"/>
              <w:adjustRightInd w:val="0"/>
              <w:spacing w:line="216" w:lineRule="atLeast"/>
              <w:jc w:val="right"/>
              <w:rPr>
                <w:rFonts w:ascii="Arial" w:hAnsi="Arial" w:cs="Arial"/>
              </w:rPr>
            </w:pPr>
            <w:r w:rsidRPr="00F061A5">
              <w:rPr>
                <w:rFonts w:ascii="Arial" w:hAnsi="Arial" w:cs="Arial"/>
              </w:rPr>
              <w:t>“Meski publikasi gratis, tetapi seorang Public Relations profesional hampir tidak ada yang bertarif murah. Mereka membutuhkan uang untuk jasa-jasa pendukung dalam melaksanakan tugas-tugasnya, termasuk membina hubungan dengan media”.</w:t>
            </w:r>
          </w:p>
          <w:p w14:paraId="6DE1EB89" w14:textId="773A2593" w:rsidR="00F061A5" w:rsidRPr="00F061A5" w:rsidRDefault="00F061A5" w:rsidP="008C73E4">
            <w:pPr>
              <w:widowControl w:val="0"/>
              <w:autoSpaceDE w:val="0"/>
              <w:autoSpaceDN w:val="0"/>
              <w:adjustRightInd w:val="0"/>
              <w:spacing w:line="216" w:lineRule="atLeast"/>
              <w:jc w:val="right"/>
              <w:rPr>
                <w:i/>
                <w:sz w:val="21"/>
                <w:szCs w:val="21"/>
              </w:rPr>
            </w:pPr>
            <w:r w:rsidRPr="00F061A5">
              <w:rPr>
                <w:i/>
                <w:sz w:val="21"/>
                <w:szCs w:val="21"/>
              </w:rPr>
              <w:t>Foto: istimewa</w:t>
            </w:r>
          </w:p>
        </w:tc>
      </w:tr>
    </w:tbl>
    <w:p w14:paraId="4DC4544D" w14:textId="77777777" w:rsidR="00557D31" w:rsidRDefault="00557D31" w:rsidP="00557B06">
      <w:pPr>
        <w:widowControl w:val="0"/>
        <w:autoSpaceDE w:val="0"/>
        <w:autoSpaceDN w:val="0"/>
        <w:adjustRightInd w:val="0"/>
        <w:spacing w:line="216" w:lineRule="atLeast"/>
        <w:jc w:val="both"/>
      </w:pPr>
    </w:p>
    <w:p w14:paraId="3BE0B2AE" w14:textId="66DCB3E8" w:rsidR="007F016E" w:rsidRPr="003C31B1" w:rsidRDefault="00557B06" w:rsidP="00557B06">
      <w:pPr>
        <w:widowControl w:val="0"/>
        <w:autoSpaceDE w:val="0"/>
        <w:autoSpaceDN w:val="0"/>
        <w:adjustRightInd w:val="0"/>
        <w:spacing w:line="216" w:lineRule="atLeast"/>
        <w:jc w:val="both"/>
        <w:rPr>
          <w:rFonts w:ascii="Arial" w:hAnsi="Arial" w:cs="Arial"/>
        </w:rPr>
      </w:pPr>
      <w:r w:rsidRPr="003C31B1">
        <w:rPr>
          <w:rFonts w:ascii="Arial" w:hAnsi="Arial" w:cs="Arial"/>
        </w:rPr>
        <w:t xml:space="preserve">Liputan media yang baik sesungguhnya tidaklah gratis. Bukan karena biaya advertorial dan sebagainya, tetapi karena PR profesional jarangan atau mungkin tidak ada yang bertarif murah. </w:t>
      </w:r>
      <w:r w:rsidR="001C4184" w:rsidRPr="003C31B1">
        <w:rPr>
          <w:rFonts w:ascii="Arial" w:hAnsi="Arial" w:cs="Arial"/>
        </w:rPr>
        <w:t xml:space="preserve"> </w:t>
      </w:r>
    </w:p>
    <w:p w14:paraId="71A5CCFB" w14:textId="77777777" w:rsidR="007F016E" w:rsidRPr="003C31B1" w:rsidRDefault="007F016E" w:rsidP="00557B06">
      <w:pPr>
        <w:widowControl w:val="0"/>
        <w:autoSpaceDE w:val="0"/>
        <w:autoSpaceDN w:val="0"/>
        <w:adjustRightInd w:val="0"/>
        <w:spacing w:line="216" w:lineRule="atLeast"/>
        <w:jc w:val="both"/>
        <w:rPr>
          <w:rFonts w:ascii="Arial" w:hAnsi="Arial" w:cs="Arial"/>
        </w:rPr>
      </w:pPr>
    </w:p>
    <w:p w14:paraId="3F8F1A1D" w14:textId="00B5AB01" w:rsidR="00557B06" w:rsidRPr="003C31B1" w:rsidRDefault="00557B06" w:rsidP="00557B06">
      <w:pPr>
        <w:widowControl w:val="0"/>
        <w:autoSpaceDE w:val="0"/>
        <w:autoSpaceDN w:val="0"/>
        <w:adjustRightInd w:val="0"/>
        <w:spacing w:line="216" w:lineRule="atLeast"/>
        <w:jc w:val="both"/>
        <w:rPr>
          <w:rFonts w:ascii="Arial" w:hAnsi="Arial" w:cs="Arial"/>
        </w:rPr>
      </w:pPr>
      <w:proofErr w:type="gramStart"/>
      <w:r w:rsidRPr="003C31B1">
        <w:rPr>
          <w:rFonts w:ascii="Arial" w:hAnsi="Arial" w:cs="Arial"/>
        </w:rPr>
        <w:t xml:space="preserve">Mereka  </w:t>
      </w:r>
      <w:r w:rsidR="007F016E" w:rsidRPr="003C31B1">
        <w:rPr>
          <w:rFonts w:ascii="Arial" w:hAnsi="Arial" w:cs="Arial"/>
        </w:rPr>
        <w:t>(</w:t>
      </w:r>
      <w:proofErr w:type="gramEnd"/>
      <w:r w:rsidR="007F016E" w:rsidRPr="003C31B1">
        <w:rPr>
          <w:rFonts w:ascii="Arial" w:hAnsi="Arial" w:cs="Arial"/>
        </w:rPr>
        <w:t xml:space="preserve">PR) </w:t>
      </w:r>
      <w:r w:rsidRPr="003C31B1">
        <w:rPr>
          <w:rFonts w:ascii="Arial" w:hAnsi="Arial" w:cs="Arial"/>
        </w:rPr>
        <w:t xml:space="preserve">membutuhkan uang </w:t>
      </w:r>
      <w:r w:rsidR="001C4184" w:rsidRPr="003C31B1">
        <w:rPr>
          <w:rFonts w:ascii="Arial" w:hAnsi="Arial" w:cs="Arial"/>
        </w:rPr>
        <w:t xml:space="preserve">yang tidak sedikit </w:t>
      </w:r>
      <w:r w:rsidRPr="003C31B1">
        <w:rPr>
          <w:rFonts w:ascii="Arial" w:hAnsi="Arial" w:cs="Arial"/>
        </w:rPr>
        <w:t>untuk jasa-jasa pendukung</w:t>
      </w:r>
      <w:r w:rsidR="001C4184" w:rsidRPr="003C31B1">
        <w:rPr>
          <w:rFonts w:ascii="Arial" w:hAnsi="Arial" w:cs="Arial"/>
        </w:rPr>
        <w:t>, misalnya saat menjalin hubungan dengan media tentu mereka mengeluarkan uang untuk sekadar nongkrong di kafe dan minum kopi</w:t>
      </w:r>
      <w:r w:rsidRPr="003C31B1">
        <w:rPr>
          <w:rFonts w:ascii="Arial" w:hAnsi="Arial" w:cs="Arial"/>
        </w:rPr>
        <w:t>.</w:t>
      </w:r>
    </w:p>
    <w:p w14:paraId="36042D8A" w14:textId="77777777" w:rsidR="00B762B0" w:rsidRPr="003C31B1" w:rsidRDefault="00B762B0" w:rsidP="00C95848">
      <w:pPr>
        <w:jc w:val="both"/>
        <w:rPr>
          <w:rFonts w:ascii="Arial" w:hAnsi="Arial" w:cs="Arial"/>
        </w:rPr>
      </w:pPr>
    </w:p>
    <w:p w14:paraId="55A9B4F6" w14:textId="3861B00B" w:rsidR="00B57723" w:rsidRPr="003C31B1" w:rsidRDefault="00B57723" w:rsidP="00C95848">
      <w:pPr>
        <w:jc w:val="both"/>
        <w:rPr>
          <w:rFonts w:ascii="Arial" w:hAnsi="Arial" w:cs="Arial"/>
          <w:b/>
        </w:rPr>
      </w:pPr>
      <w:r w:rsidRPr="003C31B1">
        <w:rPr>
          <w:rFonts w:ascii="Arial" w:hAnsi="Arial" w:cs="Arial"/>
          <w:b/>
        </w:rPr>
        <w:t>Keluar dari Krisis Komunikasi</w:t>
      </w:r>
    </w:p>
    <w:p w14:paraId="6A902ED6" w14:textId="77777777" w:rsidR="00B57723" w:rsidRPr="003C31B1" w:rsidRDefault="00B57723" w:rsidP="00C95848">
      <w:pPr>
        <w:jc w:val="both"/>
        <w:rPr>
          <w:rFonts w:ascii="Arial" w:hAnsi="Arial" w:cs="Arial"/>
        </w:rPr>
      </w:pPr>
    </w:p>
    <w:p w14:paraId="47E45858" w14:textId="58371B95" w:rsidR="00921FCC" w:rsidRPr="003C31B1" w:rsidRDefault="00D91CB5" w:rsidP="00C95848">
      <w:pPr>
        <w:jc w:val="both"/>
        <w:rPr>
          <w:rFonts w:ascii="Arial" w:hAnsi="Arial" w:cs="Arial"/>
        </w:rPr>
      </w:pPr>
      <w:r w:rsidRPr="003C31B1">
        <w:rPr>
          <w:rFonts w:ascii="Arial" w:hAnsi="Arial" w:cs="Arial"/>
        </w:rPr>
        <w:t xml:space="preserve">Media Relations </w:t>
      </w:r>
      <w:r w:rsidR="00CA2819" w:rsidRPr="003C31B1">
        <w:rPr>
          <w:rFonts w:ascii="Arial" w:hAnsi="Arial" w:cs="Arial"/>
        </w:rPr>
        <w:t xml:space="preserve">ada tidak hanya untuk masa normal. Dalam situasi krisis media relations harus lebih proaktif untuk melakukan (do) dan untuk tidak melakukan (don’t). </w:t>
      </w:r>
    </w:p>
    <w:p w14:paraId="50C2B218" w14:textId="77777777" w:rsidR="00CA2819" w:rsidRPr="003C31B1" w:rsidRDefault="00CA2819" w:rsidP="00C95848">
      <w:pPr>
        <w:jc w:val="both"/>
        <w:rPr>
          <w:rFonts w:ascii="Arial" w:hAnsi="Arial" w:cs="Arial"/>
        </w:rPr>
      </w:pPr>
    </w:p>
    <w:p w14:paraId="5F84F38B" w14:textId="77777777" w:rsidR="00CA2819" w:rsidRPr="003C31B1" w:rsidRDefault="00CA2819" w:rsidP="00C95848">
      <w:pPr>
        <w:jc w:val="both"/>
        <w:rPr>
          <w:rFonts w:ascii="Arial" w:hAnsi="Arial" w:cs="Arial"/>
        </w:rPr>
      </w:pPr>
      <w:r w:rsidRPr="003C31B1">
        <w:rPr>
          <w:rFonts w:ascii="Arial" w:hAnsi="Arial" w:cs="Arial"/>
        </w:rPr>
        <w:t xml:space="preserve">Saat manajemen mengumumkan korporasi menghadapi masa krisis sedapat mungkin media relations harus berpikir </w:t>
      </w:r>
      <w:r w:rsidRPr="003C31B1">
        <w:rPr>
          <w:rFonts w:ascii="Arial" w:hAnsi="Arial" w:cs="Arial"/>
          <w:i/>
        </w:rPr>
        <w:t>out of the box</w:t>
      </w:r>
      <w:r w:rsidRPr="003C31B1">
        <w:rPr>
          <w:rFonts w:ascii="Arial" w:hAnsi="Arial" w:cs="Arial"/>
        </w:rPr>
        <w:t>.  Harus keluar dari cara bekerja saat kondisi normal. Misalnya, jam kerja menjadi tidak teratur, melakukan tugas yang bukan jobs desc meski ada batas-batas pada hal tertentu.</w:t>
      </w:r>
    </w:p>
    <w:p w14:paraId="6EA53FDA" w14:textId="77777777" w:rsidR="00CA2819" w:rsidRPr="003C31B1" w:rsidRDefault="00CA2819" w:rsidP="00C95848">
      <w:pPr>
        <w:jc w:val="both"/>
        <w:rPr>
          <w:rFonts w:ascii="Arial" w:hAnsi="Arial" w:cs="Arial"/>
        </w:rPr>
      </w:pPr>
    </w:p>
    <w:p w14:paraId="552A0D4D" w14:textId="22D52B1D" w:rsidR="00CA2819" w:rsidRPr="003C31B1" w:rsidRDefault="00CA2819" w:rsidP="00C95848">
      <w:pPr>
        <w:jc w:val="both"/>
        <w:rPr>
          <w:rFonts w:ascii="Arial" w:hAnsi="Arial" w:cs="Arial"/>
        </w:rPr>
      </w:pPr>
      <w:r w:rsidRPr="003C31B1">
        <w:rPr>
          <w:rFonts w:ascii="Arial" w:hAnsi="Arial" w:cs="Arial"/>
        </w:rPr>
        <w:t xml:space="preserve">Prinsipnya (Syahputra, 2019) mengungkapkan, media relations harus peka pada situasi kerja yang berubah, cermat, hati-hati dan terukur bertindak dalam ketidakteraturan dan dinamika yang dapat berubah cepat dan mendadak. </w:t>
      </w:r>
    </w:p>
    <w:p w14:paraId="66E3BC04" w14:textId="77777777" w:rsidR="00CA2819" w:rsidRPr="003C31B1" w:rsidRDefault="00CA2819" w:rsidP="00C95848">
      <w:pPr>
        <w:jc w:val="both"/>
        <w:rPr>
          <w:rFonts w:ascii="Arial" w:hAnsi="Arial" w:cs="Arial"/>
        </w:rPr>
      </w:pPr>
    </w:p>
    <w:p w14:paraId="49B0E668" w14:textId="68D93CFA" w:rsidR="00CA2819" w:rsidRPr="003C31B1" w:rsidRDefault="007F016E" w:rsidP="00C95848">
      <w:pPr>
        <w:jc w:val="both"/>
        <w:rPr>
          <w:rFonts w:ascii="Arial" w:hAnsi="Arial" w:cs="Arial"/>
        </w:rPr>
      </w:pPr>
      <w:r w:rsidRPr="003C31B1">
        <w:rPr>
          <w:rFonts w:ascii="Arial" w:hAnsi="Arial" w:cs="Arial"/>
        </w:rPr>
        <w:t xml:space="preserve">Dalam situasi yang tak normal, sejatinya media relations menyusun SOP </w:t>
      </w:r>
      <w:r w:rsidRPr="003C31B1">
        <w:rPr>
          <w:rFonts w:ascii="Arial" w:hAnsi="Arial" w:cs="Arial"/>
          <w:i/>
        </w:rPr>
        <w:t>(standard operational procedure)</w:t>
      </w:r>
      <w:r w:rsidRPr="003C31B1">
        <w:rPr>
          <w:rFonts w:ascii="Arial" w:hAnsi="Arial" w:cs="Arial"/>
        </w:rPr>
        <w:t xml:space="preserve">. </w:t>
      </w:r>
      <w:r w:rsidR="000A0A13" w:rsidRPr="003C31B1">
        <w:rPr>
          <w:rFonts w:ascii="Arial" w:hAnsi="Arial" w:cs="Arial"/>
        </w:rPr>
        <w:t xml:space="preserve"> Selain itu, </w:t>
      </w:r>
      <w:r w:rsidR="00A4244C" w:rsidRPr="003C31B1">
        <w:rPr>
          <w:rFonts w:ascii="Arial" w:hAnsi="Arial" w:cs="Arial"/>
        </w:rPr>
        <w:t xml:space="preserve">saat terjadi dan bergelut dengan krisis, susunlah semacam </w:t>
      </w:r>
      <w:r w:rsidR="000A0A13" w:rsidRPr="003C31B1">
        <w:rPr>
          <w:rFonts w:ascii="Arial" w:hAnsi="Arial" w:cs="Arial"/>
          <w:i/>
        </w:rPr>
        <w:t>code of conduct</w:t>
      </w:r>
      <w:r w:rsidR="00A4244C" w:rsidRPr="003C31B1">
        <w:rPr>
          <w:rFonts w:ascii="Arial" w:hAnsi="Arial" w:cs="Arial"/>
        </w:rPr>
        <w:t xml:space="preserve"> </w:t>
      </w:r>
      <w:r w:rsidR="00FD17CB" w:rsidRPr="003C31B1">
        <w:rPr>
          <w:rFonts w:ascii="Arial" w:hAnsi="Arial" w:cs="Arial"/>
        </w:rPr>
        <w:t xml:space="preserve">(dokumen tertulis) </w:t>
      </w:r>
      <w:r w:rsidR="00A4244C" w:rsidRPr="003C31B1">
        <w:rPr>
          <w:rFonts w:ascii="Arial" w:hAnsi="Arial" w:cs="Arial"/>
        </w:rPr>
        <w:t xml:space="preserve">berupa apa yang harus dilakukan </w:t>
      </w:r>
      <w:r w:rsidR="00A4244C" w:rsidRPr="003C31B1">
        <w:rPr>
          <w:rFonts w:ascii="Arial" w:hAnsi="Arial" w:cs="Arial"/>
          <w:i/>
        </w:rPr>
        <w:t>(do)</w:t>
      </w:r>
      <w:r w:rsidR="00A4244C" w:rsidRPr="003C31B1">
        <w:rPr>
          <w:rFonts w:ascii="Arial" w:hAnsi="Arial" w:cs="Arial"/>
        </w:rPr>
        <w:t xml:space="preserve"> dan apa yang tidak boleh dilakukan </w:t>
      </w:r>
      <w:r w:rsidR="00A4244C" w:rsidRPr="003C31B1">
        <w:rPr>
          <w:rFonts w:ascii="Arial" w:hAnsi="Arial" w:cs="Arial"/>
          <w:i/>
        </w:rPr>
        <w:t>(don’t)</w:t>
      </w:r>
      <w:r w:rsidR="00FD17CB" w:rsidRPr="003C31B1">
        <w:rPr>
          <w:rFonts w:ascii="Arial" w:hAnsi="Arial" w:cs="Arial"/>
          <w:i/>
        </w:rPr>
        <w:t>.</w:t>
      </w:r>
    </w:p>
    <w:p w14:paraId="1AA64034" w14:textId="77777777" w:rsidR="00CA2819" w:rsidRPr="003C31B1" w:rsidRDefault="00CA2819" w:rsidP="00C95848">
      <w:pPr>
        <w:jc w:val="both"/>
        <w:rPr>
          <w:rFonts w:ascii="Arial" w:hAnsi="Arial" w:cs="Arial"/>
        </w:rPr>
      </w:pPr>
    </w:p>
    <w:p w14:paraId="6ACBB6FC" w14:textId="18967169" w:rsidR="00CA2819" w:rsidRPr="003C31B1" w:rsidRDefault="00D1206A" w:rsidP="00C95848">
      <w:pPr>
        <w:jc w:val="both"/>
        <w:rPr>
          <w:rFonts w:ascii="Arial" w:hAnsi="Arial" w:cs="Arial"/>
        </w:rPr>
      </w:pPr>
      <w:r w:rsidRPr="003C31B1">
        <w:rPr>
          <w:rFonts w:ascii="Arial" w:hAnsi="Arial" w:cs="Arial"/>
        </w:rPr>
        <w:t xml:space="preserve">Saat menyusun SOP </w:t>
      </w:r>
      <w:proofErr w:type="gramStart"/>
      <w:r w:rsidRPr="003C31B1">
        <w:rPr>
          <w:rFonts w:ascii="Arial" w:hAnsi="Arial" w:cs="Arial"/>
        </w:rPr>
        <w:t>misalnya,  media</w:t>
      </w:r>
      <w:proofErr w:type="gramEnd"/>
      <w:r w:rsidRPr="003C31B1">
        <w:rPr>
          <w:rFonts w:ascii="Arial" w:hAnsi="Arial" w:cs="Arial"/>
        </w:rPr>
        <w:t xml:space="preserve"> relations officer (public relations) harus memiliki pemahaman yang sama tentang krisis yang dihadapi, menyepakati batasan informasi yang boleh dan tidak boleh diberikan ke media, membentuk pusat informasi (media center) dan sebagainya. </w:t>
      </w:r>
    </w:p>
    <w:p w14:paraId="28D8A53A" w14:textId="77777777" w:rsidR="00145C00" w:rsidRPr="003C31B1" w:rsidRDefault="00145C00" w:rsidP="00C95848">
      <w:pPr>
        <w:jc w:val="both"/>
        <w:rPr>
          <w:rFonts w:ascii="Arial" w:hAnsi="Arial" w:cs="Arial"/>
        </w:rPr>
      </w:pPr>
    </w:p>
    <w:p w14:paraId="1A4769DB" w14:textId="69A4AB21" w:rsidR="00145C00" w:rsidRPr="003C31B1" w:rsidRDefault="00145C00" w:rsidP="00C95848">
      <w:pPr>
        <w:jc w:val="both"/>
        <w:rPr>
          <w:rFonts w:ascii="Arial" w:hAnsi="Arial" w:cs="Arial"/>
        </w:rPr>
      </w:pPr>
      <w:r w:rsidRPr="003C31B1">
        <w:rPr>
          <w:rFonts w:ascii="Arial" w:hAnsi="Arial" w:cs="Arial"/>
        </w:rPr>
        <w:t>Apa sih krisis itu?  Tidak mudah mendefinisikan krisis dalam konteks korporasi yang berbeda dan berubah. Ahli juga mendefinisikan berbeda mengenai krisis tersebut karena objek dan subjek penelitian juga berbeda.</w:t>
      </w:r>
    </w:p>
    <w:p w14:paraId="63C07711" w14:textId="77777777" w:rsidR="00145C00" w:rsidRPr="003C31B1" w:rsidRDefault="00145C00" w:rsidP="00C95848">
      <w:pPr>
        <w:jc w:val="both"/>
        <w:rPr>
          <w:rFonts w:ascii="Arial" w:hAnsi="Arial" w:cs="Arial"/>
        </w:rPr>
      </w:pPr>
    </w:p>
    <w:p w14:paraId="6D45F6AA" w14:textId="2638105C" w:rsidR="00145C00" w:rsidRPr="003C31B1" w:rsidRDefault="00145C00" w:rsidP="00C95848">
      <w:pPr>
        <w:jc w:val="both"/>
        <w:rPr>
          <w:rFonts w:ascii="Arial" w:hAnsi="Arial" w:cs="Arial"/>
        </w:rPr>
      </w:pPr>
      <w:r w:rsidRPr="003C31B1">
        <w:rPr>
          <w:rFonts w:ascii="Arial" w:hAnsi="Arial" w:cs="Arial"/>
        </w:rPr>
        <w:t>Tetapi, Fearn-Banks (dalam Syahputra, 2019) mendefinisikan krisis sebagai kejadian besar dengan hasil negative yang berpotensi memengaruhi organisasi, korporasi, atau industry, serta publik, produk, layanan, atau nama baik. Ini mengganggu transaksi normal dan kadang-kadang dapat mengancam keberadaan korporasi.</w:t>
      </w:r>
    </w:p>
    <w:p w14:paraId="437A6CFE" w14:textId="77777777" w:rsidR="00145C00" w:rsidRPr="003C31B1" w:rsidRDefault="00145C00" w:rsidP="00C95848">
      <w:pPr>
        <w:jc w:val="both"/>
        <w:rPr>
          <w:rFonts w:ascii="Arial" w:hAnsi="Arial" w:cs="Arial"/>
        </w:rPr>
      </w:pPr>
    </w:p>
    <w:p w14:paraId="4AB41D45" w14:textId="053446C6" w:rsidR="00145C00" w:rsidRPr="003C31B1" w:rsidRDefault="003214BC" w:rsidP="00C95848">
      <w:pPr>
        <w:jc w:val="both"/>
        <w:rPr>
          <w:rFonts w:ascii="Arial" w:hAnsi="Arial" w:cs="Arial"/>
        </w:rPr>
      </w:pPr>
      <w:r w:rsidRPr="003C31B1">
        <w:rPr>
          <w:rFonts w:ascii="Arial" w:hAnsi="Arial" w:cs="Arial"/>
        </w:rPr>
        <w:t xml:space="preserve">Mitroff dan Anagnos menjelaskan krisis sebagai suatu peristiwa yang mempengaruhi atau berpotensi </w:t>
      </w:r>
      <w:r w:rsidR="00284079" w:rsidRPr="003C31B1">
        <w:rPr>
          <w:rFonts w:ascii="Arial" w:hAnsi="Arial" w:cs="Arial"/>
        </w:rPr>
        <w:t xml:space="preserve">keseluruhan koporasi. </w:t>
      </w:r>
      <w:r w:rsidR="00A30E56" w:rsidRPr="003C31B1">
        <w:rPr>
          <w:rFonts w:ascii="Arial" w:hAnsi="Arial" w:cs="Arial"/>
        </w:rPr>
        <w:t>Jika sesuatu itu hanya mempengaruhi bagian kecil yang terisolasi dari suatu korporasi, itu mungkin bukan krisis besar. Krisis besar terjadi</w:t>
      </w:r>
      <w:r w:rsidR="00284079" w:rsidRPr="003C31B1">
        <w:rPr>
          <w:rFonts w:ascii="Arial" w:hAnsi="Arial" w:cs="Arial"/>
        </w:rPr>
        <w:t xml:space="preserve">, </w:t>
      </w:r>
      <w:r w:rsidR="00A30E56" w:rsidRPr="003C31B1">
        <w:rPr>
          <w:rFonts w:ascii="Arial" w:hAnsi="Arial" w:cs="Arial"/>
        </w:rPr>
        <w:t xml:space="preserve">itu </w:t>
      </w:r>
      <w:r w:rsidR="00284079" w:rsidRPr="003C31B1">
        <w:rPr>
          <w:rFonts w:ascii="Arial" w:hAnsi="Arial" w:cs="Arial"/>
        </w:rPr>
        <w:t>harus membebani korban jiwa manusia, p</w:t>
      </w:r>
      <w:r w:rsidR="00A30E56" w:rsidRPr="003C31B1">
        <w:rPr>
          <w:rFonts w:ascii="Arial" w:hAnsi="Arial" w:cs="Arial"/>
        </w:rPr>
        <w:t>roperti</w:t>
      </w:r>
      <w:r w:rsidR="00284079" w:rsidRPr="003C31B1">
        <w:rPr>
          <w:rFonts w:ascii="Arial" w:hAnsi="Arial" w:cs="Arial"/>
        </w:rPr>
        <w:t>, pendapatan keuangan, reputasi, dan kesehat</w:t>
      </w:r>
      <w:r w:rsidR="00A30E56" w:rsidRPr="003C31B1">
        <w:rPr>
          <w:rFonts w:ascii="Arial" w:hAnsi="Arial" w:cs="Arial"/>
        </w:rPr>
        <w:t>an umum dan kesejahteraan korporasi</w:t>
      </w:r>
      <w:r w:rsidR="00284079" w:rsidRPr="003C31B1">
        <w:rPr>
          <w:rFonts w:ascii="Arial" w:hAnsi="Arial" w:cs="Arial"/>
        </w:rPr>
        <w:t>.</w:t>
      </w:r>
      <w:r w:rsidR="00850A83" w:rsidRPr="003C31B1">
        <w:rPr>
          <w:rFonts w:ascii="Arial" w:hAnsi="Arial" w:cs="Arial"/>
        </w:rPr>
        <w:t xml:space="preserve"> </w:t>
      </w:r>
    </w:p>
    <w:p w14:paraId="2451B414" w14:textId="77777777" w:rsidR="00D57DC3" w:rsidRPr="003C31B1" w:rsidRDefault="00D57DC3" w:rsidP="00C95848">
      <w:pPr>
        <w:jc w:val="both"/>
        <w:rPr>
          <w:rFonts w:ascii="Arial" w:hAnsi="Arial" w:cs="Arial"/>
        </w:rPr>
      </w:pPr>
    </w:p>
    <w:p w14:paraId="5686C835" w14:textId="77777777" w:rsidR="00D57DC3" w:rsidRPr="003C31B1" w:rsidRDefault="00D57DC3" w:rsidP="00D57DC3">
      <w:pPr>
        <w:jc w:val="both"/>
        <w:rPr>
          <w:rFonts w:ascii="Arial" w:hAnsi="Arial" w:cs="Arial"/>
        </w:rPr>
      </w:pPr>
      <w:r w:rsidRPr="003C31B1">
        <w:rPr>
          <w:rFonts w:ascii="Arial" w:hAnsi="Arial" w:cs="Arial"/>
        </w:rPr>
        <w:t xml:space="preserve">Barton lebih sederhana mendefinisikan krisis. Menurut dia, krisis itu sebagai sebuah insiden yang tidak terduga, negative, dan luar biasa. </w:t>
      </w:r>
    </w:p>
    <w:p w14:paraId="4FD0CEB2" w14:textId="77777777" w:rsidR="00D1206A" w:rsidRPr="003C31B1" w:rsidRDefault="00D1206A" w:rsidP="00C95848">
      <w:pPr>
        <w:jc w:val="both"/>
        <w:rPr>
          <w:rFonts w:ascii="Arial" w:hAnsi="Arial" w:cs="Arial"/>
        </w:rPr>
      </w:pPr>
    </w:p>
    <w:p w14:paraId="5E898E74" w14:textId="416DF383" w:rsidR="00D1206A" w:rsidRPr="003C31B1" w:rsidRDefault="00850A83" w:rsidP="00C95848">
      <w:pPr>
        <w:jc w:val="both"/>
        <w:rPr>
          <w:rFonts w:ascii="Arial" w:hAnsi="Arial" w:cs="Arial"/>
        </w:rPr>
      </w:pPr>
      <w:r w:rsidRPr="003C31B1">
        <w:rPr>
          <w:rFonts w:ascii="Arial" w:hAnsi="Arial" w:cs="Arial"/>
        </w:rPr>
        <w:t>Dalam situasi krisis sepe</w:t>
      </w:r>
      <w:r w:rsidR="00464A9E" w:rsidRPr="003C31B1">
        <w:rPr>
          <w:rFonts w:ascii="Arial" w:hAnsi="Arial" w:cs="Arial"/>
        </w:rPr>
        <w:t xml:space="preserve">rti </w:t>
      </w:r>
      <w:r w:rsidR="00873759" w:rsidRPr="003C31B1">
        <w:rPr>
          <w:rFonts w:ascii="Arial" w:hAnsi="Arial" w:cs="Arial"/>
        </w:rPr>
        <w:t xml:space="preserve">yang </w:t>
      </w:r>
      <w:r w:rsidR="00464A9E" w:rsidRPr="003C31B1">
        <w:rPr>
          <w:rFonts w:ascii="Arial" w:hAnsi="Arial" w:cs="Arial"/>
        </w:rPr>
        <w:t xml:space="preserve">didefiniskan para ahli, </w:t>
      </w:r>
      <w:r w:rsidRPr="003C31B1">
        <w:rPr>
          <w:rFonts w:ascii="Arial" w:hAnsi="Arial" w:cs="Arial"/>
        </w:rPr>
        <w:t>media relations</w:t>
      </w:r>
      <w:r w:rsidR="00C77880" w:rsidRPr="003C31B1">
        <w:rPr>
          <w:rFonts w:ascii="Arial" w:hAnsi="Arial" w:cs="Arial"/>
        </w:rPr>
        <w:t xml:space="preserve"> officer</w:t>
      </w:r>
      <w:r w:rsidRPr="003C31B1">
        <w:rPr>
          <w:rFonts w:ascii="Arial" w:hAnsi="Arial" w:cs="Arial"/>
        </w:rPr>
        <w:t xml:space="preserve"> </w:t>
      </w:r>
      <w:r w:rsidR="00464A9E" w:rsidRPr="003C31B1">
        <w:rPr>
          <w:rFonts w:ascii="Arial" w:hAnsi="Arial" w:cs="Arial"/>
        </w:rPr>
        <w:t xml:space="preserve">di samping berpikir out of the box, juga </w:t>
      </w:r>
      <w:proofErr w:type="gramStart"/>
      <w:r w:rsidRPr="003C31B1">
        <w:rPr>
          <w:rFonts w:ascii="Arial" w:hAnsi="Arial" w:cs="Arial"/>
        </w:rPr>
        <w:t xml:space="preserve">harus </w:t>
      </w:r>
      <w:r w:rsidR="00464A9E" w:rsidRPr="003C31B1">
        <w:rPr>
          <w:rFonts w:ascii="Arial" w:hAnsi="Arial" w:cs="Arial"/>
        </w:rPr>
        <w:t xml:space="preserve"> segera</w:t>
      </w:r>
      <w:proofErr w:type="gramEnd"/>
      <w:r w:rsidR="00464A9E" w:rsidRPr="003C31B1">
        <w:rPr>
          <w:rFonts w:ascii="Arial" w:hAnsi="Arial" w:cs="Arial"/>
        </w:rPr>
        <w:t xml:space="preserve"> </w:t>
      </w:r>
      <w:r w:rsidRPr="003C31B1">
        <w:rPr>
          <w:rFonts w:ascii="Arial" w:hAnsi="Arial" w:cs="Arial"/>
        </w:rPr>
        <w:t xml:space="preserve">menyusun </w:t>
      </w:r>
      <w:r w:rsidR="00C77880" w:rsidRPr="003C31B1">
        <w:rPr>
          <w:rFonts w:ascii="Arial" w:hAnsi="Arial" w:cs="Arial"/>
        </w:rPr>
        <w:t xml:space="preserve">dan menyiapkan </w:t>
      </w:r>
      <w:r w:rsidR="00D1206A" w:rsidRPr="003C31B1">
        <w:rPr>
          <w:rFonts w:ascii="Arial" w:hAnsi="Arial" w:cs="Arial"/>
        </w:rPr>
        <w:t xml:space="preserve">SOP </w:t>
      </w:r>
      <w:r w:rsidRPr="003C31B1">
        <w:rPr>
          <w:rFonts w:ascii="Arial" w:hAnsi="Arial" w:cs="Arial"/>
        </w:rPr>
        <w:t>secara detail.</w:t>
      </w:r>
      <w:r w:rsidR="00C77880" w:rsidRPr="003C31B1">
        <w:rPr>
          <w:rFonts w:ascii="Arial" w:hAnsi="Arial" w:cs="Arial"/>
        </w:rPr>
        <w:t xml:space="preserve"> Misalnya, </w:t>
      </w:r>
      <w:r w:rsidR="00D1206A" w:rsidRPr="003C31B1">
        <w:rPr>
          <w:rFonts w:ascii="Arial" w:hAnsi="Arial" w:cs="Arial"/>
        </w:rPr>
        <w:t>menyiapkan pesan yang sama dalam statement atau kemasan berbeda untu</w:t>
      </w:r>
      <w:r w:rsidR="00C77880" w:rsidRPr="003C31B1">
        <w:rPr>
          <w:rFonts w:ascii="Arial" w:hAnsi="Arial" w:cs="Arial"/>
        </w:rPr>
        <w:t>k</w:t>
      </w:r>
      <w:r w:rsidR="00D1206A" w:rsidRPr="003C31B1">
        <w:rPr>
          <w:rFonts w:ascii="Arial" w:hAnsi="Arial" w:cs="Arial"/>
        </w:rPr>
        <w:t xml:space="preserve"> segmen berbeda, atau mungkin melakukan evaluasi setiap hari.</w:t>
      </w:r>
    </w:p>
    <w:p w14:paraId="5E2AD2A7" w14:textId="77777777" w:rsidR="00D1206A" w:rsidRPr="003C31B1" w:rsidRDefault="00D1206A" w:rsidP="00C95848">
      <w:pPr>
        <w:jc w:val="both"/>
        <w:rPr>
          <w:rFonts w:ascii="Arial" w:hAnsi="Arial" w:cs="Arial"/>
        </w:rPr>
      </w:pPr>
    </w:p>
    <w:p w14:paraId="543872F7" w14:textId="22F36D40" w:rsidR="00D1206A" w:rsidRPr="003C31B1" w:rsidRDefault="00D1206A" w:rsidP="00C95848">
      <w:pPr>
        <w:jc w:val="both"/>
        <w:rPr>
          <w:rFonts w:ascii="Arial" w:hAnsi="Arial" w:cs="Arial"/>
        </w:rPr>
      </w:pPr>
      <w:r w:rsidRPr="003C31B1">
        <w:rPr>
          <w:rFonts w:ascii="Arial" w:hAnsi="Arial" w:cs="Arial"/>
        </w:rPr>
        <w:t xml:space="preserve">Untuk mencegah krisis baru dari krisis yang sedang dihadapi atau situasi krisis yang dihadapi semakin parah, dapat dibuat aturan yang lazim disebut </w:t>
      </w:r>
      <w:r w:rsidRPr="003C31B1">
        <w:rPr>
          <w:rFonts w:ascii="Arial" w:hAnsi="Arial" w:cs="Arial"/>
          <w:i/>
        </w:rPr>
        <w:t xml:space="preserve">Do and Don’t </w:t>
      </w:r>
      <w:r w:rsidRPr="003C31B1">
        <w:rPr>
          <w:rFonts w:ascii="Arial" w:hAnsi="Arial" w:cs="Arial"/>
        </w:rPr>
        <w:t xml:space="preserve">(lakukan dan yang tak boleh dilakukan). </w:t>
      </w:r>
    </w:p>
    <w:p w14:paraId="497E83EA" w14:textId="77777777" w:rsidR="00C95848" w:rsidRPr="0089458D" w:rsidRDefault="00C95848" w:rsidP="00C95848">
      <w:pPr>
        <w:jc w:val="both"/>
        <w:rPr>
          <w:rFonts w:ascii="Arial" w:hAnsi="Arial" w:cs="Arial"/>
        </w:rPr>
      </w:pPr>
    </w:p>
    <w:p w14:paraId="4C3BB30E" w14:textId="77777777" w:rsidR="004964C3" w:rsidRPr="0089458D" w:rsidRDefault="004964C3" w:rsidP="00C95848">
      <w:pPr>
        <w:jc w:val="both"/>
        <w:rPr>
          <w:rFonts w:ascii="Arial" w:hAnsi="Arial" w:cs="Arial"/>
        </w:rPr>
      </w:pPr>
    </w:p>
    <w:tbl>
      <w:tblPr>
        <w:tblStyle w:val="TableGrid"/>
        <w:tblW w:w="0" w:type="auto"/>
        <w:tblLook w:val="04A0" w:firstRow="1" w:lastRow="0" w:firstColumn="1" w:lastColumn="0" w:noHBand="0" w:noVBand="1"/>
      </w:tblPr>
      <w:tblGrid>
        <w:gridCol w:w="5991"/>
        <w:gridCol w:w="3019"/>
      </w:tblGrid>
      <w:tr w:rsidR="00F62A04" w:rsidRPr="0089458D" w14:paraId="5228F001" w14:textId="77777777" w:rsidTr="00F62A04">
        <w:tc>
          <w:tcPr>
            <w:tcW w:w="5991" w:type="dxa"/>
          </w:tcPr>
          <w:p w14:paraId="078C3DD8" w14:textId="1F526543" w:rsidR="004964C3" w:rsidRPr="0089458D" w:rsidRDefault="00016713" w:rsidP="00C95848">
            <w:pPr>
              <w:jc w:val="both"/>
              <w:rPr>
                <w:rFonts w:ascii="Arial" w:hAnsi="Arial" w:cs="Arial"/>
              </w:rPr>
            </w:pPr>
            <w:r w:rsidRPr="0089458D">
              <w:rPr>
                <w:rFonts w:ascii="Arial" w:hAnsi="Arial" w:cs="Arial"/>
                <w:noProof/>
              </w:rPr>
              <w:drawing>
                <wp:inline distT="0" distB="0" distL="0" distR="0" wp14:anchorId="37036FF1" wp14:editId="71445CAE">
                  <wp:extent cx="3519784" cy="2141855"/>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1238" cy="2209677"/>
                          </a:xfrm>
                          <a:prstGeom prst="rect">
                            <a:avLst/>
                          </a:prstGeom>
                          <a:noFill/>
                          <a:ln>
                            <a:noFill/>
                          </a:ln>
                        </pic:spPr>
                      </pic:pic>
                    </a:graphicData>
                  </a:graphic>
                </wp:inline>
              </w:drawing>
            </w:r>
          </w:p>
          <w:p w14:paraId="4A48F1C8" w14:textId="77777777" w:rsidR="004964C3" w:rsidRPr="0089458D" w:rsidRDefault="004964C3" w:rsidP="00C95848">
            <w:pPr>
              <w:jc w:val="both"/>
              <w:rPr>
                <w:rFonts w:ascii="Arial" w:hAnsi="Arial" w:cs="Arial"/>
              </w:rPr>
            </w:pPr>
          </w:p>
        </w:tc>
        <w:tc>
          <w:tcPr>
            <w:tcW w:w="3019" w:type="dxa"/>
          </w:tcPr>
          <w:p w14:paraId="69D5C66A" w14:textId="77777777" w:rsidR="004964C3" w:rsidRDefault="0089458D" w:rsidP="0089458D">
            <w:pPr>
              <w:jc w:val="right"/>
              <w:rPr>
                <w:rFonts w:ascii="Arial" w:hAnsi="Arial" w:cs="Arial"/>
              </w:rPr>
            </w:pPr>
            <w:r w:rsidRPr="0089458D">
              <w:rPr>
                <w:rFonts w:ascii="Arial" w:hAnsi="Arial" w:cs="Arial"/>
              </w:rPr>
              <w:t>“</w:t>
            </w:r>
            <w:r w:rsidR="004964C3" w:rsidRPr="0089458D">
              <w:rPr>
                <w:rFonts w:ascii="Arial" w:hAnsi="Arial" w:cs="Arial"/>
              </w:rPr>
              <w:t xml:space="preserve">Dalam masa krisis media relations harus membuat semacam SOP tentang apa yang </w:t>
            </w:r>
            <w:r w:rsidRPr="0089458D">
              <w:rPr>
                <w:rFonts w:ascii="Arial" w:hAnsi="Arial" w:cs="Arial"/>
              </w:rPr>
              <w:t>boleh dan yang tak boleh dilakukan. Media relations juga harus memiliki pemahaman yang sama mengenai krisis”.</w:t>
            </w:r>
          </w:p>
          <w:p w14:paraId="4929B330" w14:textId="77777777" w:rsidR="0089458D" w:rsidRDefault="0089458D" w:rsidP="0089458D">
            <w:pPr>
              <w:jc w:val="right"/>
              <w:rPr>
                <w:rFonts w:ascii="Arial" w:hAnsi="Arial" w:cs="Arial"/>
              </w:rPr>
            </w:pPr>
          </w:p>
          <w:p w14:paraId="66A46F3A" w14:textId="77777777" w:rsidR="00F62A04" w:rsidRDefault="00F62A04" w:rsidP="00F62A04">
            <w:pPr>
              <w:jc w:val="right"/>
              <w:rPr>
                <w:rFonts w:ascii="Arial" w:hAnsi="Arial" w:cs="Arial"/>
                <w:i/>
                <w:sz w:val="21"/>
                <w:szCs w:val="21"/>
              </w:rPr>
            </w:pPr>
          </w:p>
          <w:p w14:paraId="4D4BF330" w14:textId="77777777" w:rsidR="00F62A04" w:rsidRDefault="00F62A04" w:rsidP="00F62A04">
            <w:pPr>
              <w:jc w:val="right"/>
              <w:rPr>
                <w:rFonts w:ascii="Arial" w:hAnsi="Arial" w:cs="Arial"/>
                <w:i/>
                <w:sz w:val="21"/>
                <w:szCs w:val="21"/>
              </w:rPr>
            </w:pPr>
          </w:p>
          <w:p w14:paraId="6B7066E9" w14:textId="342AD0DA" w:rsidR="0089458D" w:rsidRPr="0089458D" w:rsidRDefault="0089458D" w:rsidP="00F62A04">
            <w:pPr>
              <w:jc w:val="right"/>
              <w:rPr>
                <w:rFonts w:ascii="Arial" w:hAnsi="Arial" w:cs="Arial"/>
                <w:i/>
                <w:sz w:val="21"/>
                <w:szCs w:val="21"/>
              </w:rPr>
            </w:pPr>
            <w:r w:rsidRPr="0089458D">
              <w:rPr>
                <w:rFonts w:ascii="Arial" w:hAnsi="Arial" w:cs="Arial"/>
                <w:i/>
                <w:sz w:val="21"/>
                <w:szCs w:val="21"/>
              </w:rPr>
              <w:t>Ilustrasi: istimewa</w:t>
            </w:r>
          </w:p>
        </w:tc>
      </w:tr>
    </w:tbl>
    <w:p w14:paraId="2950F8A7" w14:textId="77777777" w:rsidR="004964C3" w:rsidRPr="0089458D" w:rsidRDefault="004964C3" w:rsidP="00C95848">
      <w:pPr>
        <w:jc w:val="both"/>
        <w:rPr>
          <w:rFonts w:ascii="Arial" w:hAnsi="Arial" w:cs="Arial"/>
        </w:rPr>
      </w:pPr>
    </w:p>
    <w:p w14:paraId="0ED856A1" w14:textId="1306659B" w:rsidR="001D0688" w:rsidRPr="003C31B1" w:rsidRDefault="00AF76CA" w:rsidP="00C95848">
      <w:pPr>
        <w:jc w:val="both"/>
        <w:rPr>
          <w:rFonts w:ascii="Arial" w:hAnsi="Arial" w:cs="Arial"/>
        </w:rPr>
      </w:pPr>
      <w:r w:rsidRPr="003C31B1">
        <w:rPr>
          <w:rFonts w:ascii="Arial" w:hAnsi="Arial" w:cs="Arial"/>
        </w:rPr>
        <w:t>Krisis bersifat dramatis</w:t>
      </w:r>
      <w:r w:rsidR="001D0688" w:rsidRPr="003C31B1">
        <w:rPr>
          <w:rFonts w:ascii="Arial" w:hAnsi="Arial" w:cs="Arial"/>
        </w:rPr>
        <w:t xml:space="preserve"> bahkan bisa berakhir dengan tragis. Itulah sebabnya krisis menjadi sangat </w:t>
      </w:r>
      <w:proofErr w:type="gramStart"/>
      <w:r w:rsidR="001D0688" w:rsidRPr="003C31B1">
        <w:rPr>
          <w:rFonts w:ascii="Arial" w:hAnsi="Arial" w:cs="Arial"/>
        </w:rPr>
        <w:t>strategis  dalam</w:t>
      </w:r>
      <w:proofErr w:type="gramEnd"/>
      <w:r w:rsidR="001D0688" w:rsidRPr="003C31B1">
        <w:rPr>
          <w:rFonts w:ascii="Arial" w:hAnsi="Arial" w:cs="Arial"/>
        </w:rPr>
        <w:t xml:space="preserve"> pengertian krisis yang membutuhkan perhatian, penanganan, dan penyelesaian dengan biaya yang tak sedikit.</w:t>
      </w:r>
    </w:p>
    <w:p w14:paraId="4EBC5AD5" w14:textId="77777777" w:rsidR="006B2CC5" w:rsidRPr="003C31B1" w:rsidRDefault="006B2CC5" w:rsidP="00C95848">
      <w:pPr>
        <w:jc w:val="both"/>
        <w:rPr>
          <w:rFonts w:ascii="Arial" w:hAnsi="Arial" w:cs="Arial"/>
        </w:rPr>
      </w:pPr>
    </w:p>
    <w:p w14:paraId="2AF57B0A" w14:textId="4C629844" w:rsidR="006B2CC5" w:rsidRPr="003C31B1" w:rsidRDefault="006B2CC5" w:rsidP="00C95848">
      <w:pPr>
        <w:jc w:val="both"/>
        <w:rPr>
          <w:rFonts w:ascii="Arial" w:hAnsi="Arial" w:cs="Arial"/>
        </w:rPr>
      </w:pPr>
      <w:r w:rsidRPr="003C31B1">
        <w:rPr>
          <w:rFonts w:ascii="Arial" w:hAnsi="Arial" w:cs="Arial"/>
        </w:rPr>
        <w:t>Reputasi korporasi yang rusak akibat krisis bila tidak ditangani dengan baik, akan sulit dinormalisasi. Situasi krisis akan menyentuh langsung khalayak, termasuk investor atau bahkan melibatkan legislator dan regulator.</w:t>
      </w:r>
    </w:p>
    <w:p w14:paraId="267E0A6C" w14:textId="77777777" w:rsidR="006B2CC5" w:rsidRPr="003C31B1" w:rsidRDefault="006B2CC5" w:rsidP="00C95848">
      <w:pPr>
        <w:jc w:val="both"/>
        <w:rPr>
          <w:rFonts w:ascii="Arial" w:hAnsi="Arial" w:cs="Arial"/>
        </w:rPr>
      </w:pPr>
    </w:p>
    <w:p w14:paraId="2A9466BD" w14:textId="77777777" w:rsidR="006B2CC5" w:rsidRPr="003C31B1" w:rsidRDefault="006B2CC5" w:rsidP="00C95848">
      <w:pPr>
        <w:jc w:val="both"/>
        <w:rPr>
          <w:rFonts w:ascii="Arial" w:hAnsi="Arial" w:cs="Arial"/>
        </w:rPr>
      </w:pPr>
      <w:r w:rsidRPr="003C31B1">
        <w:rPr>
          <w:rFonts w:ascii="Arial" w:hAnsi="Arial" w:cs="Arial"/>
        </w:rPr>
        <w:t xml:space="preserve">Hampir dipastikan untuk melakukan normalisasi krisis tersebut, seorang media relations membutuhkan dana besar. Tak jarang pula, krisis membawa perubahan restrukturisasi manajemen, atau bahkan harus mereformasi system. </w:t>
      </w:r>
    </w:p>
    <w:p w14:paraId="2CC299EF" w14:textId="77777777" w:rsidR="006B2CC5" w:rsidRPr="003C31B1" w:rsidRDefault="006B2CC5" w:rsidP="00C95848">
      <w:pPr>
        <w:jc w:val="both"/>
        <w:rPr>
          <w:rFonts w:ascii="Arial" w:hAnsi="Arial" w:cs="Arial"/>
        </w:rPr>
      </w:pPr>
    </w:p>
    <w:p w14:paraId="7D784A08" w14:textId="288D93F0" w:rsidR="006B2CC5" w:rsidRPr="003C31B1" w:rsidRDefault="006B2CC5" w:rsidP="00C95848">
      <w:pPr>
        <w:jc w:val="both"/>
        <w:rPr>
          <w:rFonts w:ascii="Arial" w:hAnsi="Arial" w:cs="Arial"/>
        </w:rPr>
      </w:pPr>
      <w:r w:rsidRPr="003C31B1">
        <w:rPr>
          <w:rFonts w:ascii="Arial" w:hAnsi="Arial" w:cs="Arial"/>
        </w:rPr>
        <w:t xml:space="preserve">Tak jarang pula krisis harus dinormalisasi dengan repositioning korporasi, termasuk branding identitas baru. Benar-benar membutuhkan biaya besar. </w:t>
      </w:r>
    </w:p>
    <w:p w14:paraId="7BDE78A0" w14:textId="77777777" w:rsidR="001D0688" w:rsidRPr="003C31B1" w:rsidRDefault="001D0688" w:rsidP="00C95848">
      <w:pPr>
        <w:jc w:val="both"/>
        <w:rPr>
          <w:rFonts w:ascii="Arial" w:hAnsi="Arial" w:cs="Arial"/>
        </w:rPr>
      </w:pPr>
    </w:p>
    <w:p w14:paraId="7E94BEEA" w14:textId="77777777" w:rsidR="001D0688" w:rsidRPr="003C31B1" w:rsidRDefault="001D0688" w:rsidP="00C95848">
      <w:pPr>
        <w:jc w:val="both"/>
        <w:rPr>
          <w:rFonts w:ascii="Arial" w:hAnsi="Arial" w:cs="Arial"/>
        </w:rPr>
      </w:pPr>
    </w:p>
    <w:p w14:paraId="7AA2922B" w14:textId="77777777" w:rsidR="004C38F3" w:rsidRPr="003C31B1" w:rsidRDefault="004C38F3" w:rsidP="004C38F3">
      <w:pPr>
        <w:jc w:val="both"/>
        <w:rPr>
          <w:rFonts w:ascii="Arial" w:hAnsi="Arial" w:cs="Arial"/>
          <w:b/>
        </w:rPr>
      </w:pPr>
      <w:r w:rsidRPr="003C31B1">
        <w:rPr>
          <w:rFonts w:ascii="Arial" w:hAnsi="Arial" w:cs="Arial"/>
          <w:b/>
        </w:rPr>
        <w:t>DO &amp; Don’t</w:t>
      </w:r>
    </w:p>
    <w:p w14:paraId="10182EEC" w14:textId="77777777" w:rsidR="004C38F3" w:rsidRPr="003C31B1" w:rsidRDefault="004C38F3" w:rsidP="004C38F3">
      <w:pPr>
        <w:jc w:val="both"/>
        <w:rPr>
          <w:rFonts w:ascii="Arial" w:hAnsi="Arial" w:cs="Arial"/>
          <w:b/>
        </w:rPr>
      </w:pPr>
    </w:p>
    <w:p w14:paraId="4F4CEAF1" w14:textId="578F0F89" w:rsidR="0077011D" w:rsidRPr="003C31B1" w:rsidRDefault="0077011D" w:rsidP="004C38F3">
      <w:pPr>
        <w:jc w:val="both"/>
        <w:rPr>
          <w:rFonts w:ascii="Arial" w:hAnsi="Arial" w:cs="Arial"/>
          <w:b/>
        </w:rPr>
      </w:pPr>
      <w:r w:rsidRPr="003C31B1">
        <w:rPr>
          <w:rFonts w:ascii="Arial" w:hAnsi="Arial" w:cs="Arial"/>
          <w:color w:val="000000"/>
        </w:rPr>
        <w:t>Membantu perusahaan keluar dari krisis komunikasi</w:t>
      </w:r>
      <w:r w:rsidR="00D24D00" w:rsidRPr="003C31B1">
        <w:rPr>
          <w:rFonts w:ascii="Arial" w:hAnsi="Arial" w:cs="Arial"/>
          <w:color w:val="000000"/>
        </w:rPr>
        <w:t xml:space="preserve">, media relations secara internal perlu menyusun SOP tentang apa yang harus dilakukan (do) dan yang tak boleh dilakukan (don’t). </w:t>
      </w:r>
    </w:p>
    <w:p w14:paraId="24D8BC67" w14:textId="77777777" w:rsidR="0077011D" w:rsidRPr="003C31B1" w:rsidRDefault="0077011D" w:rsidP="00297584">
      <w:pPr>
        <w:jc w:val="both"/>
        <w:rPr>
          <w:rFonts w:ascii="Arial" w:hAnsi="Arial" w:cs="Arial"/>
        </w:rPr>
      </w:pPr>
    </w:p>
    <w:p w14:paraId="10BC5B94" w14:textId="1917885F" w:rsidR="00D24D00" w:rsidRPr="003C31B1" w:rsidRDefault="00D24D00" w:rsidP="00297584">
      <w:pPr>
        <w:jc w:val="both"/>
        <w:rPr>
          <w:rFonts w:ascii="Arial" w:hAnsi="Arial" w:cs="Arial"/>
        </w:rPr>
      </w:pPr>
      <w:r w:rsidRPr="003C31B1">
        <w:rPr>
          <w:rFonts w:ascii="Arial" w:hAnsi="Arial" w:cs="Arial"/>
        </w:rPr>
        <w:t>Misalnya hal yang harus dilakukan</w:t>
      </w:r>
      <w:r w:rsidR="00C8510E" w:rsidRPr="003C31B1">
        <w:rPr>
          <w:rFonts w:ascii="Arial" w:hAnsi="Arial" w:cs="Arial"/>
        </w:rPr>
        <w:t xml:space="preserve"> </w:t>
      </w:r>
      <w:r w:rsidR="00C8510E" w:rsidRPr="003C31B1">
        <w:rPr>
          <w:rFonts w:ascii="Arial" w:hAnsi="Arial" w:cs="Arial"/>
          <w:b/>
          <w:i/>
        </w:rPr>
        <w:t>(Do)</w:t>
      </w:r>
      <w:r w:rsidRPr="003C31B1">
        <w:rPr>
          <w:rFonts w:ascii="Arial" w:hAnsi="Arial" w:cs="Arial"/>
          <w:b/>
          <w:i/>
        </w:rPr>
        <w:t>:</w:t>
      </w:r>
    </w:p>
    <w:p w14:paraId="2511F5DD" w14:textId="7B1E3EAC" w:rsidR="00D24D00" w:rsidRPr="003C31B1" w:rsidRDefault="00D24D00" w:rsidP="00D24D00">
      <w:pPr>
        <w:pStyle w:val="ListParagraph"/>
        <w:numPr>
          <w:ilvl w:val="0"/>
          <w:numId w:val="3"/>
        </w:numPr>
        <w:jc w:val="both"/>
        <w:rPr>
          <w:rFonts w:ascii="Arial" w:hAnsi="Arial" w:cs="Arial"/>
        </w:rPr>
      </w:pPr>
      <w:r w:rsidRPr="003C31B1">
        <w:rPr>
          <w:rFonts w:ascii="Arial" w:hAnsi="Arial" w:cs="Arial"/>
        </w:rPr>
        <w:t>Buat perencanaan krisis yang relevan dan dapat dilakukan. Perencanaan berorientasi penyelesaian masalah secara gradual.</w:t>
      </w:r>
    </w:p>
    <w:p w14:paraId="2653E253" w14:textId="483C2D74" w:rsidR="00D24D00" w:rsidRPr="003C31B1" w:rsidRDefault="00D24D00" w:rsidP="00D24D00">
      <w:pPr>
        <w:pStyle w:val="ListParagraph"/>
        <w:numPr>
          <w:ilvl w:val="0"/>
          <w:numId w:val="3"/>
        </w:numPr>
        <w:jc w:val="both"/>
        <w:rPr>
          <w:rFonts w:ascii="Arial" w:hAnsi="Arial" w:cs="Arial"/>
        </w:rPr>
      </w:pPr>
      <w:r w:rsidRPr="003C31B1">
        <w:rPr>
          <w:rFonts w:ascii="Arial" w:hAnsi="Arial" w:cs="Arial"/>
        </w:rPr>
        <w:t>Pahami fakta di sekitar krisis. Pastikan Anda memahami unsur 5W+1H dari jawaban yang diperkirakan akan ditanyakan media.</w:t>
      </w:r>
    </w:p>
    <w:p w14:paraId="63C99A95" w14:textId="2C2E32EA" w:rsidR="00D24D00" w:rsidRPr="003C31B1" w:rsidRDefault="00D24D00" w:rsidP="00D24D00">
      <w:pPr>
        <w:pStyle w:val="ListParagraph"/>
        <w:numPr>
          <w:ilvl w:val="0"/>
          <w:numId w:val="3"/>
        </w:numPr>
        <w:jc w:val="both"/>
        <w:rPr>
          <w:rFonts w:ascii="Arial" w:hAnsi="Arial" w:cs="Arial"/>
        </w:rPr>
      </w:pPr>
      <w:r w:rsidRPr="003C31B1">
        <w:rPr>
          <w:rFonts w:ascii="Arial" w:hAnsi="Arial" w:cs="Arial"/>
        </w:rPr>
        <w:t>Menjaga hubungan baik dengan baik</w:t>
      </w:r>
    </w:p>
    <w:p w14:paraId="47A8A77D" w14:textId="2E5E9E96" w:rsidR="00D24D00" w:rsidRPr="003C31B1" w:rsidRDefault="00D24D00" w:rsidP="00D24D00">
      <w:pPr>
        <w:pStyle w:val="ListParagraph"/>
        <w:numPr>
          <w:ilvl w:val="0"/>
          <w:numId w:val="3"/>
        </w:numPr>
        <w:jc w:val="both"/>
        <w:rPr>
          <w:rFonts w:ascii="Arial" w:hAnsi="Arial" w:cs="Arial"/>
        </w:rPr>
      </w:pPr>
      <w:r w:rsidRPr="003C31B1">
        <w:rPr>
          <w:rFonts w:ascii="Arial" w:hAnsi="Arial" w:cs="Arial"/>
        </w:rPr>
        <w:t>Tetapkan juru bicara</w:t>
      </w:r>
    </w:p>
    <w:p w14:paraId="0363FFF2" w14:textId="5A1AC344" w:rsidR="00D24D00" w:rsidRPr="003C31B1" w:rsidRDefault="00D24D00" w:rsidP="00D24D00">
      <w:pPr>
        <w:pStyle w:val="ListParagraph"/>
        <w:numPr>
          <w:ilvl w:val="0"/>
          <w:numId w:val="3"/>
        </w:numPr>
        <w:jc w:val="both"/>
        <w:rPr>
          <w:rFonts w:ascii="Arial" w:hAnsi="Arial" w:cs="Arial"/>
        </w:rPr>
      </w:pPr>
      <w:r w:rsidRPr="003C31B1">
        <w:rPr>
          <w:rFonts w:ascii="Arial" w:hAnsi="Arial" w:cs="Arial"/>
        </w:rPr>
        <w:t>Sampaikan pesan secara konsisten</w:t>
      </w:r>
    </w:p>
    <w:p w14:paraId="7EF6B8C1" w14:textId="4F4AC4E6" w:rsidR="00D24D00" w:rsidRPr="003C31B1" w:rsidRDefault="00D24D00" w:rsidP="00D24D00">
      <w:pPr>
        <w:pStyle w:val="ListParagraph"/>
        <w:numPr>
          <w:ilvl w:val="0"/>
          <w:numId w:val="3"/>
        </w:numPr>
        <w:jc w:val="both"/>
        <w:rPr>
          <w:rFonts w:ascii="Arial" w:hAnsi="Arial" w:cs="Arial"/>
        </w:rPr>
      </w:pPr>
      <w:r w:rsidRPr="003C31B1">
        <w:rPr>
          <w:rFonts w:ascii="Arial" w:hAnsi="Arial" w:cs="Arial"/>
        </w:rPr>
        <w:t>Tetap tenang (don’t panic)</w:t>
      </w:r>
    </w:p>
    <w:p w14:paraId="4FC1EAFC" w14:textId="6A6A474E" w:rsidR="00D24D00" w:rsidRPr="003C31B1" w:rsidRDefault="00D24D00" w:rsidP="00D24D00">
      <w:pPr>
        <w:pStyle w:val="ListParagraph"/>
        <w:numPr>
          <w:ilvl w:val="0"/>
          <w:numId w:val="3"/>
        </w:numPr>
        <w:jc w:val="both"/>
        <w:rPr>
          <w:rFonts w:ascii="Arial" w:hAnsi="Arial" w:cs="Arial"/>
        </w:rPr>
      </w:pPr>
      <w:r w:rsidRPr="003C31B1">
        <w:rPr>
          <w:rFonts w:ascii="Arial" w:hAnsi="Arial" w:cs="Arial"/>
        </w:rPr>
        <w:t xml:space="preserve">Serta gunakan semua potensi yang ada secara terarah, di antaranya memanfaatkan media sosial sebagai saluran komunikasi. </w:t>
      </w:r>
    </w:p>
    <w:p w14:paraId="16A69662" w14:textId="77777777" w:rsidR="00D24D00" w:rsidRDefault="00D24D00" w:rsidP="00D24D00">
      <w:pPr>
        <w:ind w:left="360"/>
        <w:jc w:val="both"/>
        <w:rPr>
          <w:rFonts w:ascii="Arial" w:hAnsi="Arial" w:cs="Arial"/>
        </w:rPr>
      </w:pPr>
    </w:p>
    <w:p w14:paraId="1F733342" w14:textId="77777777" w:rsidR="00D24D00" w:rsidRDefault="00D24D00" w:rsidP="00D24D00">
      <w:pPr>
        <w:ind w:left="360"/>
        <w:jc w:val="both"/>
        <w:rPr>
          <w:rFonts w:ascii="Arial" w:hAnsi="Arial" w:cs="Arial"/>
        </w:rPr>
      </w:pPr>
    </w:p>
    <w:p w14:paraId="11A54F65" w14:textId="77777777" w:rsidR="00C8510E" w:rsidRDefault="00C8510E" w:rsidP="00D24D00">
      <w:pPr>
        <w:ind w:left="360"/>
        <w:jc w:val="both"/>
        <w:rPr>
          <w:rFonts w:ascii="Arial" w:hAnsi="Arial" w:cs="Arial"/>
        </w:rPr>
      </w:pPr>
    </w:p>
    <w:tbl>
      <w:tblPr>
        <w:tblStyle w:val="TableGrid"/>
        <w:tblW w:w="0" w:type="auto"/>
        <w:tblInd w:w="360" w:type="dxa"/>
        <w:tblLook w:val="04A0" w:firstRow="1" w:lastRow="0" w:firstColumn="1" w:lastColumn="0" w:noHBand="0" w:noVBand="1"/>
      </w:tblPr>
      <w:tblGrid>
        <w:gridCol w:w="4600"/>
        <w:gridCol w:w="4050"/>
      </w:tblGrid>
      <w:tr w:rsidR="00C8510E" w14:paraId="0596E9AF" w14:textId="77777777" w:rsidTr="00C8510E">
        <w:tc>
          <w:tcPr>
            <w:tcW w:w="4505" w:type="dxa"/>
          </w:tcPr>
          <w:p w14:paraId="1301B752" w14:textId="32292069" w:rsidR="00C8510E" w:rsidRPr="00873759" w:rsidRDefault="00873759" w:rsidP="00873759">
            <w:pPr>
              <w:jc w:val="right"/>
              <w:rPr>
                <w:rFonts w:ascii="Arial" w:hAnsi="Arial" w:cs="Arial"/>
                <w:i/>
                <w:sz w:val="21"/>
                <w:szCs w:val="21"/>
              </w:rPr>
            </w:pPr>
            <w:r w:rsidRPr="00873759">
              <w:rPr>
                <w:rFonts w:ascii="Arial" w:hAnsi="Arial" w:cs="Arial"/>
                <w:i/>
                <w:sz w:val="21"/>
                <w:szCs w:val="21"/>
              </w:rPr>
              <w:t>Ilustrasi: istimewa</w:t>
            </w:r>
          </w:p>
          <w:p w14:paraId="17E5A7F3" w14:textId="77777777" w:rsidR="00873759" w:rsidRDefault="00873759" w:rsidP="00D24D00">
            <w:pPr>
              <w:jc w:val="both"/>
              <w:rPr>
                <w:rFonts w:ascii="Arial" w:hAnsi="Arial" w:cs="Arial"/>
              </w:rPr>
            </w:pPr>
          </w:p>
          <w:p w14:paraId="3E574A30" w14:textId="3EA8F7D4" w:rsidR="00C8510E" w:rsidRDefault="00C8510E" w:rsidP="00D24D00">
            <w:pPr>
              <w:jc w:val="both"/>
              <w:rPr>
                <w:rFonts w:ascii="Arial" w:hAnsi="Arial" w:cs="Arial"/>
              </w:rPr>
            </w:pPr>
            <w:r>
              <w:rPr>
                <w:rFonts w:ascii="Helvetica" w:hAnsi="Helvetica" w:cs="Helvetica"/>
                <w:noProof/>
              </w:rPr>
              <w:drawing>
                <wp:inline distT="0" distB="0" distL="0" distR="0" wp14:anchorId="6AD58906" wp14:editId="76719795">
                  <wp:extent cx="2795326" cy="22853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258" cy="2564099"/>
                          </a:xfrm>
                          <a:prstGeom prst="rect">
                            <a:avLst/>
                          </a:prstGeom>
                          <a:noFill/>
                          <a:ln>
                            <a:noFill/>
                          </a:ln>
                        </pic:spPr>
                      </pic:pic>
                    </a:graphicData>
                  </a:graphic>
                </wp:inline>
              </w:drawing>
            </w:r>
          </w:p>
        </w:tc>
        <w:tc>
          <w:tcPr>
            <w:tcW w:w="4505" w:type="dxa"/>
          </w:tcPr>
          <w:p w14:paraId="0AD8FCFC" w14:textId="77777777" w:rsidR="00873759" w:rsidRPr="00873759" w:rsidRDefault="00873759" w:rsidP="00873759">
            <w:pPr>
              <w:jc w:val="right"/>
              <w:rPr>
                <w:rFonts w:ascii="Arial" w:hAnsi="Arial" w:cs="Arial"/>
                <w:i/>
                <w:sz w:val="21"/>
                <w:szCs w:val="21"/>
              </w:rPr>
            </w:pPr>
            <w:r w:rsidRPr="00873759">
              <w:rPr>
                <w:rFonts w:ascii="Arial" w:hAnsi="Arial" w:cs="Arial"/>
                <w:i/>
                <w:sz w:val="21"/>
                <w:szCs w:val="21"/>
              </w:rPr>
              <w:t>Ilustrasi: istimewa</w:t>
            </w:r>
          </w:p>
          <w:p w14:paraId="6068DE68" w14:textId="77777777" w:rsidR="00873759" w:rsidRDefault="00873759" w:rsidP="00D24D00">
            <w:pPr>
              <w:jc w:val="both"/>
              <w:rPr>
                <w:rFonts w:ascii="Arial" w:hAnsi="Arial" w:cs="Arial"/>
              </w:rPr>
            </w:pPr>
          </w:p>
          <w:p w14:paraId="35C5F00D" w14:textId="74D1632F" w:rsidR="00C8510E" w:rsidRDefault="00C8510E" w:rsidP="00D24D00">
            <w:pPr>
              <w:jc w:val="both"/>
              <w:rPr>
                <w:rFonts w:ascii="Arial" w:hAnsi="Arial" w:cs="Arial"/>
              </w:rPr>
            </w:pPr>
            <w:r>
              <w:rPr>
                <w:rFonts w:ascii="Helvetica" w:hAnsi="Helvetica" w:cs="Helvetica"/>
                <w:noProof/>
              </w:rPr>
              <w:drawing>
                <wp:inline distT="0" distB="0" distL="0" distR="0" wp14:anchorId="1FD6F10C" wp14:editId="396216DA">
                  <wp:extent cx="2444750" cy="22621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4812" cy="2678612"/>
                          </a:xfrm>
                          <a:prstGeom prst="rect">
                            <a:avLst/>
                          </a:prstGeom>
                          <a:noFill/>
                          <a:ln>
                            <a:noFill/>
                          </a:ln>
                        </pic:spPr>
                      </pic:pic>
                    </a:graphicData>
                  </a:graphic>
                </wp:inline>
              </w:drawing>
            </w:r>
          </w:p>
        </w:tc>
      </w:tr>
    </w:tbl>
    <w:p w14:paraId="0DE3A186" w14:textId="77777777" w:rsidR="00C8510E" w:rsidRDefault="00C8510E" w:rsidP="00D24D00">
      <w:pPr>
        <w:ind w:left="360"/>
        <w:jc w:val="both"/>
        <w:rPr>
          <w:rFonts w:ascii="Arial" w:hAnsi="Arial" w:cs="Arial"/>
        </w:rPr>
      </w:pPr>
    </w:p>
    <w:p w14:paraId="70B83E42" w14:textId="77777777" w:rsidR="00C8510E" w:rsidRDefault="00C8510E" w:rsidP="00504C6F">
      <w:pPr>
        <w:jc w:val="both"/>
        <w:rPr>
          <w:rFonts w:ascii="Arial" w:hAnsi="Arial" w:cs="Arial"/>
        </w:rPr>
      </w:pPr>
    </w:p>
    <w:p w14:paraId="67396D19" w14:textId="77777777" w:rsidR="00C8510E" w:rsidRPr="003C31B1" w:rsidRDefault="00C8510E" w:rsidP="00D24D00">
      <w:pPr>
        <w:ind w:left="360"/>
        <w:jc w:val="both"/>
        <w:rPr>
          <w:rFonts w:ascii="Arial" w:hAnsi="Arial" w:cs="Arial"/>
        </w:rPr>
      </w:pPr>
    </w:p>
    <w:p w14:paraId="2182383B" w14:textId="61713E36" w:rsidR="00D24D00" w:rsidRPr="003C31B1" w:rsidRDefault="00D24D00" w:rsidP="00D24D00">
      <w:pPr>
        <w:ind w:left="360"/>
        <w:jc w:val="both"/>
        <w:rPr>
          <w:rFonts w:ascii="Arial" w:hAnsi="Arial" w:cs="Arial"/>
        </w:rPr>
      </w:pPr>
      <w:r w:rsidRPr="003C31B1">
        <w:rPr>
          <w:rFonts w:ascii="Arial" w:hAnsi="Arial" w:cs="Arial"/>
        </w:rPr>
        <w:t xml:space="preserve">Lalu apa yang tak boleh dilakukan </w:t>
      </w:r>
      <w:r w:rsidRPr="003C31B1">
        <w:rPr>
          <w:rFonts w:ascii="Arial" w:hAnsi="Arial" w:cs="Arial"/>
          <w:b/>
          <w:i/>
        </w:rPr>
        <w:t>(Don’t):</w:t>
      </w:r>
    </w:p>
    <w:p w14:paraId="26713E56" w14:textId="77777777" w:rsidR="00D24D00" w:rsidRPr="003C31B1" w:rsidRDefault="00D24D00" w:rsidP="00D24D00">
      <w:pPr>
        <w:ind w:left="360"/>
        <w:jc w:val="both"/>
        <w:rPr>
          <w:rFonts w:ascii="Arial" w:hAnsi="Arial" w:cs="Arial"/>
        </w:rPr>
      </w:pPr>
    </w:p>
    <w:p w14:paraId="506C76B5" w14:textId="36D7750F" w:rsidR="00D24D00" w:rsidRPr="003C31B1" w:rsidRDefault="00D24D00" w:rsidP="00D24D00">
      <w:pPr>
        <w:ind w:left="360"/>
        <w:jc w:val="both"/>
        <w:rPr>
          <w:rFonts w:ascii="Arial" w:hAnsi="Arial" w:cs="Arial"/>
        </w:rPr>
      </w:pPr>
      <w:r w:rsidRPr="003C31B1">
        <w:rPr>
          <w:rFonts w:ascii="Arial" w:hAnsi="Arial" w:cs="Arial"/>
        </w:rPr>
        <w:t>Hal-hal yang tak boleh dilakukan selama penanganan krisi</w:t>
      </w:r>
      <w:r w:rsidR="00C8510E" w:rsidRPr="003C31B1">
        <w:rPr>
          <w:rFonts w:ascii="Arial" w:hAnsi="Arial" w:cs="Arial"/>
        </w:rPr>
        <w:t>s</w:t>
      </w:r>
      <w:r w:rsidRPr="003C31B1">
        <w:rPr>
          <w:rFonts w:ascii="Arial" w:hAnsi="Arial" w:cs="Arial"/>
        </w:rPr>
        <w:t>, di antaranya:</w:t>
      </w:r>
    </w:p>
    <w:p w14:paraId="6C12D677" w14:textId="6D921316" w:rsidR="00D24D00" w:rsidRPr="003C31B1" w:rsidRDefault="00D24D00" w:rsidP="00D24D00">
      <w:pPr>
        <w:pStyle w:val="ListParagraph"/>
        <w:numPr>
          <w:ilvl w:val="0"/>
          <w:numId w:val="4"/>
        </w:numPr>
        <w:jc w:val="both"/>
        <w:rPr>
          <w:rFonts w:ascii="Arial" w:hAnsi="Arial" w:cs="Arial"/>
        </w:rPr>
      </w:pPr>
      <w:r w:rsidRPr="003C31B1">
        <w:rPr>
          <w:rFonts w:ascii="Arial" w:hAnsi="Arial" w:cs="Arial"/>
        </w:rPr>
        <w:t>Jangan mengabaikan masalah</w:t>
      </w:r>
    </w:p>
    <w:p w14:paraId="630C652B" w14:textId="65F1CE80" w:rsidR="00D24D00" w:rsidRPr="003C31B1" w:rsidRDefault="00D24D00" w:rsidP="00D24D00">
      <w:pPr>
        <w:pStyle w:val="ListParagraph"/>
        <w:numPr>
          <w:ilvl w:val="0"/>
          <w:numId w:val="4"/>
        </w:numPr>
        <w:jc w:val="both"/>
        <w:rPr>
          <w:rFonts w:ascii="Arial" w:hAnsi="Arial" w:cs="Arial"/>
        </w:rPr>
      </w:pPr>
      <w:r w:rsidRPr="003C31B1">
        <w:rPr>
          <w:rFonts w:ascii="Arial" w:hAnsi="Arial" w:cs="Arial"/>
        </w:rPr>
        <w:t>Tetap bekerja dengan tim</w:t>
      </w:r>
    </w:p>
    <w:p w14:paraId="17F3257C" w14:textId="7C94F678" w:rsidR="00D24D00" w:rsidRPr="003C31B1" w:rsidRDefault="00D24D00" w:rsidP="00D24D00">
      <w:pPr>
        <w:pStyle w:val="ListParagraph"/>
        <w:numPr>
          <w:ilvl w:val="0"/>
          <w:numId w:val="4"/>
        </w:numPr>
        <w:jc w:val="both"/>
        <w:rPr>
          <w:rFonts w:ascii="Arial" w:hAnsi="Arial" w:cs="Arial"/>
        </w:rPr>
      </w:pPr>
      <w:r w:rsidRPr="003C31B1">
        <w:rPr>
          <w:rFonts w:ascii="Arial" w:hAnsi="Arial" w:cs="Arial"/>
        </w:rPr>
        <w:t>Hindari menyinggung perasaan pers/khalayak</w:t>
      </w:r>
    </w:p>
    <w:p w14:paraId="088BF725" w14:textId="6217294A" w:rsidR="00D24D00" w:rsidRPr="003C31B1" w:rsidRDefault="00D24D00" w:rsidP="00D24D00">
      <w:pPr>
        <w:pStyle w:val="ListParagraph"/>
        <w:numPr>
          <w:ilvl w:val="0"/>
          <w:numId w:val="4"/>
        </w:numPr>
        <w:jc w:val="both"/>
        <w:rPr>
          <w:rFonts w:ascii="Arial" w:hAnsi="Arial" w:cs="Arial"/>
        </w:rPr>
      </w:pPr>
      <w:r w:rsidRPr="003C31B1">
        <w:rPr>
          <w:rFonts w:ascii="Arial" w:hAnsi="Arial" w:cs="Arial"/>
        </w:rPr>
        <w:t>Hindari kata “No Comment”</w:t>
      </w:r>
    </w:p>
    <w:p w14:paraId="2D97F797" w14:textId="44CB0915" w:rsidR="00D24D00" w:rsidRPr="003C31B1" w:rsidRDefault="00540FE3" w:rsidP="00D24D00">
      <w:pPr>
        <w:pStyle w:val="ListParagraph"/>
        <w:numPr>
          <w:ilvl w:val="0"/>
          <w:numId w:val="4"/>
        </w:numPr>
        <w:jc w:val="both"/>
        <w:rPr>
          <w:rFonts w:ascii="Arial" w:hAnsi="Arial" w:cs="Arial"/>
        </w:rPr>
      </w:pPr>
      <w:r w:rsidRPr="003C31B1">
        <w:rPr>
          <w:rFonts w:ascii="Arial" w:hAnsi="Arial" w:cs="Arial"/>
        </w:rPr>
        <w:t>Hindari jawaban memutar balik jika ada pertanyaan dari pers. Hal ini menunjukkan Anda tidak punya konsep dalam menyelesaikan masalah.</w:t>
      </w:r>
    </w:p>
    <w:p w14:paraId="252CDA9A" w14:textId="6E6791D1" w:rsidR="00540FE3" w:rsidRPr="003C31B1" w:rsidRDefault="00540FE3" w:rsidP="00D24D00">
      <w:pPr>
        <w:pStyle w:val="ListParagraph"/>
        <w:numPr>
          <w:ilvl w:val="0"/>
          <w:numId w:val="4"/>
        </w:numPr>
        <w:jc w:val="both"/>
        <w:rPr>
          <w:rFonts w:ascii="Arial" w:hAnsi="Arial" w:cs="Arial"/>
        </w:rPr>
      </w:pPr>
      <w:r w:rsidRPr="003C31B1">
        <w:rPr>
          <w:rFonts w:ascii="Arial" w:hAnsi="Arial" w:cs="Arial"/>
        </w:rPr>
        <w:t>Jangan menjanjikan resolusi yang tidak mungkin</w:t>
      </w:r>
    </w:p>
    <w:p w14:paraId="3C283AE1" w14:textId="6EA77465" w:rsidR="00540FE3" w:rsidRPr="003C31B1" w:rsidRDefault="00540FE3" w:rsidP="00D24D00">
      <w:pPr>
        <w:pStyle w:val="ListParagraph"/>
        <w:numPr>
          <w:ilvl w:val="0"/>
          <w:numId w:val="4"/>
        </w:numPr>
        <w:jc w:val="both"/>
        <w:rPr>
          <w:rFonts w:ascii="Arial" w:hAnsi="Arial" w:cs="Arial"/>
        </w:rPr>
      </w:pPr>
      <w:r w:rsidRPr="003C31B1">
        <w:rPr>
          <w:rFonts w:ascii="Arial" w:hAnsi="Arial" w:cs="Arial"/>
        </w:rPr>
        <w:t>Jangan berspekulasi terhadap penyebab krisis (tanpa fakta)</w:t>
      </w:r>
    </w:p>
    <w:p w14:paraId="5DA06DF7" w14:textId="426AAE16" w:rsidR="00540FE3" w:rsidRPr="003C31B1" w:rsidRDefault="00C8510E" w:rsidP="00D24D00">
      <w:pPr>
        <w:pStyle w:val="ListParagraph"/>
        <w:numPr>
          <w:ilvl w:val="0"/>
          <w:numId w:val="4"/>
        </w:numPr>
        <w:jc w:val="both"/>
        <w:rPr>
          <w:rFonts w:ascii="Arial" w:hAnsi="Arial" w:cs="Arial"/>
        </w:rPr>
      </w:pPr>
      <w:r w:rsidRPr="003C31B1">
        <w:rPr>
          <w:rFonts w:ascii="Arial" w:hAnsi="Arial" w:cs="Arial"/>
        </w:rPr>
        <w:t>Jangan membohongi media atau khalayak.</w:t>
      </w:r>
    </w:p>
    <w:p w14:paraId="5812091E" w14:textId="46F4B1F8" w:rsidR="003C31B1" w:rsidRPr="003C31B1" w:rsidRDefault="00873759" w:rsidP="00297584">
      <w:pPr>
        <w:widowControl w:val="0"/>
        <w:autoSpaceDE w:val="0"/>
        <w:autoSpaceDN w:val="0"/>
        <w:adjustRightInd w:val="0"/>
        <w:spacing w:line="660" w:lineRule="atLeast"/>
        <w:jc w:val="both"/>
        <w:rPr>
          <w:rFonts w:ascii="Arial" w:hAnsi="Arial" w:cs="Arial"/>
          <w:b/>
          <w:color w:val="000000"/>
        </w:rPr>
      </w:pPr>
      <w:r w:rsidRPr="003C31B1">
        <w:rPr>
          <w:rFonts w:ascii="Arial" w:hAnsi="Arial" w:cs="Arial"/>
          <w:b/>
          <w:color w:val="000000"/>
        </w:rPr>
        <w:t>Mendapatkan S</w:t>
      </w:r>
      <w:r w:rsidR="007E3E7B" w:rsidRPr="003C31B1">
        <w:rPr>
          <w:rFonts w:ascii="Arial" w:hAnsi="Arial" w:cs="Arial"/>
          <w:b/>
          <w:color w:val="000000"/>
        </w:rPr>
        <w:t>lot Pemberitaan</w:t>
      </w:r>
    </w:p>
    <w:p w14:paraId="345C55E1" w14:textId="77777777" w:rsidR="003C31B1" w:rsidRPr="003C31B1" w:rsidRDefault="003C31B1" w:rsidP="003C31B1">
      <w:pPr>
        <w:widowControl w:val="0"/>
        <w:autoSpaceDE w:val="0"/>
        <w:autoSpaceDN w:val="0"/>
        <w:adjustRightInd w:val="0"/>
        <w:jc w:val="both"/>
        <w:rPr>
          <w:rFonts w:ascii="Arial" w:hAnsi="Arial" w:cs="Arial"/>
          <w:color w:val="000000"/>
        </w:rPr>
      </w:pPr>
    </w:p>
    <w:p w14:paraId="555769F6" w14:textId="77777777" w:rsidR="003C31B1" w:rsidRPr="003C31B1" w:rsidRDefault="00873759" w:rsidP="003C31B1">
      <w:pPr>
        <w:widowControl w:val="0"/>
        <w:autoSpaceDE w:val="0"/>
        <w:autoSpaceDN w:val="0"/>
        <w:adjustRightInd w:val="0"/>
        <w:jc w:val="both"/>
        <w:rPr>
          <w:rFonts w:ascii="Arial" w:hAnsi="Arial" w:cs="Arial"/>
          <w:color w:val="000000"/>
        </w:rPr>
      </w:pPr>
      <w:r w:rsidRPr="003C31B1">
        <w:rPr>
          <w:rFonts w:ascii="Arial" w:hAnsi="Arial" w:cs="Arial"/>
          <w:color w:val="000000"/>
        </w:rPr>
        <w:t xml:space="preserve">Bukan perkara mudah untuk mendapatkan slot pemberitaan di media massa. </w:t>
      </w:r>
      <w:r w:rsidR="00A802AC" w:rsidRPr="003C31B1">
        <w:rPr>
          <w:rFonts w:ascii="Arial" w:hAnsi="Arial" w:cs="Arial"/>
          <w:color w:val="000000"/>
        </w:rPr>
        <w:t xml:space="preserve"> PR modern harus mampu memanfaatkan media. </w:t>
      </w:r>
      <w:r w:rsidR="003C31B1" w:rsidRPr="003C31B1">
        <w:rPr>
          <w:rFonts w:ascii="Arial" w:hAnsi="Arial" w:cs="Arial"/>
          <w:color w:val="000000"/>
        </w:rPr>
        <w:t xml:space="preserve">Kita tak bisa lepas dari media kendati saat ini dalam era jenuh media. </w:t>
      </w:r>
    </w:p>
    <w:p w14:paraId="3DDF35A7" w14:textId="77777777" w:rsidR="003C31B1" w:rsidRPr="003C31B1" w:rsidRDefault="003C31B1" w:rsidP="003C31B1">
      <w:pPr>
        <w:widowControl w:val="0"/>
        <w:autoSpaceDE w:val="0"/>
        <w:autoSpaceDN w:val="0"/>
        <w:adjustRightInd w:val="0"/>
        <w:jc w:val="both"/>
        <w:rPr>
          <w:rFonts w:ascii="Arial" w:hAnsi="Arial" w:cs="Arial"/>
          <w:color w:val="000000"/>
        </w:rPr>
      </w:pPr>
    </w:p>
    <w:p w14:paraId="2AED20BF" w14:textId="1588D850" w:rsidR="00873759" w:rsidRPr="003C31B1" w:rsidRDefault="003C31B1" w:rsidP="003C31B1">
      <w:pPr>
        <w:widowControl w:val="0"/>
        <w:autoSpaceDE w:val="0"/>
        <w:autoSpaceDN w:val="0"/>
        <w:adjustRightInd w:val="0"/>
        <w:jc w:val="both"/>
        <w:rPr>
          <w:rFonts w:ascii="Arial" w:hAnsi="Arial" w:cs="Arial"/>
          <w:color w:val="000000"/>
        </w:rPr>
      </w:pPr>
      <w:r w:rsidRPr="003C31B1">
        <w:rPr>
          <w:rFonts w:ascii="Arial" w:hAnsi="Arial" w:cs="Arial"/>
          <w:color w:val="000000"/>
        </w:rPr>
        <w:t>Dalam situasi perang, kita bisa menang atau kalah di media. Jika tidak bisa memenangkan pertempuran media, kita juga tidak akan memenangkan pertempuran pasar. Akhirnya berimbas kepada produk tak laku di pasar.</w:t>
      </w:r>
    </w:p>
    <w:p w14:paraId="371A112C" w14:textId="77777777" w:rsidR="003C31B1" w:rsidRPr="003C31B1" w:rsidRDefault="003C31B1" w:rsidP="003C31B1">
      <w:pPr>
        <w:widowControl w:val="0"/>
        <w:autoSpaceDE w:val="0"/>
        <w:autoSpaceDN w:val="0"/>
        <w:adjustRightInd w:val="0"/>
        <w:jc w:val="both"/>
        <w:rPr>
          <w:rFonts w:ascii="Arial" w:hAnsi="Arial" w:cs="Arial"/>
          <w:color w:val="000000"/>
        </w:rPr>
      </w:pPr>
    </w:p>
    <w:p w14:paraId="06F58F11" w14:textId="157E3640" w:rsidR="003C31B1" w:rsidRPr="003C31B1" w:rsidRDefault="003C31B1" w:rsidP="003C31B1">
      <w:pPr>
        <w:widowControl w:val="0"/>
        <w:autoSpaceDE w:val="0"/>
        <w:autoSpaceDN w:val="0"/>
        <w:adjustRightInd w:val="0"/>
        <w:jc w:val="both"/>
        <w:rPr>
          <w:rFonts w:ascii="Arial" w:hAnsi="Arial" w:cs="Arial"/>
          <w:color w:val="000000"/>
        </w:rPr>
      </w:pPr>
      <w:r w:rsidRPr="003C31B1">
        <w:rPr>
          <w:rFonts w:ascii="Arial" w:hAnsi="Arial" w:cs="Arial"/>
          <w:color w:val="000000"/>
        </w:rPr>
        <w:t>Karena itu, menjalin hubungan dengan media sangat penting untuk mendapatkan publisitas. Selain pesan/informasi yang memiliki nilai tinggi (news value) sebagai syarat untuk mendapatkan slot berita di media massa, hal-hal subyektif juga mempengaruhi kesempatan Anda mendapat slot berita di media. Itulah sebabnya ditekankan pentingnya menjalin hubungan dengan media.</w:t>
      </w:r>
    </w:p>
    <w:p w14:paraId="4CDBBF00" w14:textId="6EF5BAA1" w:rsidR="007E3E7B" w:rsidRDefault="007E3E7B" w:rsidP="00297584">
      <w:pPr>
        <w:widowControl w:val="0"/>
        <w:autoSpaceDE w:val="0"/>
        <w:autoSpaceDN w:val="0"/>
        <w:adjustRightInd w:val="0"/>
        <w:spacing w:line="660" w:lineRule="atLeast"/>
        <w:jc w:val="both"/>
        <w:rPr>
          <w:rFonts w:ascii="Arial" w:hAnsi="Arial" w:cs="Arial"/>
          <w:b/>
          <w:color w:val="000000"/>
        </w:rPr>
      </w:pPr>
      <w:r w:rsidRPr="00F37A25">
        <w:rPr>
          <w:rFonts w:ascii="Arial" w:hAnsi="Arial" w:cs="Arial"/>
          <w:b/>
          <w:color w:val="000000"/>
        </w:rPr>
        <w:t>Menekan Opini Publik</w:t>
      </w:r>
    </w:p>
    <w:p w14:paraId="2066A533" w14:textId="138ED006" w:rsidR="00097A92" w:rsidRPr="004D028F" w:rsidRDefault="00097A92" w:rsidP="00097A92">
      <w:pPr>
        <w:pStyle w:val="NormalWeb"/>
        <w:rPr>
          <w:rFonts w:ascii="Arial" w:hAnsi="Arial" w:cs="Arial"/>
        </w:rPr>
      </w:pPr>
      <w:r w:rsidRPr="004D028F">
        <w:rPr>
          <w:rFonts w:ascii="Arial" w:hAnsi="Arial" w:cs="Arial"/>
        </w:rPr>
        <w:t xml:space="preserve">Media massa memiliki peranan penting dalam penyebaran pesan/informasi kepada khalayak, termasuk pemerintah. Melalui media massa dapat dibentuk pendapat umum. </w:t>
      </w:r>
    </w:p>
    <w:p w14:paraId="764CBE81" w14:textId="7CC77B10" w:rsidR="00097A92" w:rsidRPr="004D028F" w:rsidRDefault="00E7796C" w:rsidP="00097A92">
      <w:pPr>
        <w:pStyle w:val="NormalWeb"/>
        <w:rPr>
          <w:rFonts w:ascii="Arial" w:hAnsi="Arial" w:cs="Arial"/>
        </w:rPr>
      </w:pPr>
      <w:r w:rsidRPr="004D028F">
        <w:rPr>
          <w:rFonts w:ascii="Arial" w:hAnsi="Arial" w:cs="Arial"/>
        </w:rPr>
        <w:t>Pemahaman fungsi media</w:t>
      </w:r>
      <w:r w:rsidR="00097A92" w:rsidRPr="004D028F">
        <w:rPr>
          <w:rFonts w:ascii="Arial" w:hAnsi="Arial" w:cs="Arial"/>
        </w:rPr>
        <w:t xml:space="preserve"> akan memudahkan organisasi untuk memilah klasifikasi informasi yang seperti apakah yang layak menggunakan media massa. </w:t>
      </w:r>
    </w:p>
    <w:p w14:paraId="7F383A51" w14:textId="7C3F41C7" w:rsidR="004D028F" w:rsidRPr="004D028F" w:rsidRDefault="004D028F" w:rsidP="004D028F">
      <w:pPr>
        <w:pStyle w:val="NormalWeb"/>
        <w:rPr>
          <w:rFonts w:ascii="Arial" w:hAnsi="Arial" w:cs="Arial"/>
        </w:rPr>
      </w:pPr>
      <w:r w:rsidRPr="004D028F">
        <w:rPr>
          <w:rFonts w:ascii="Arial" w:hAnsi="Arial" w:cs="Arial"/>
        </w:rPr>
        <w:t xml:space="preserve">Made Dwi Andjani (dalam jurnal berjudul: </w:t>
      </w:r>
      <w:r>
        <w:rPr>
          <w:rFonts w:ascii="Arial" w:hAnsi="Arial" w:cs="Arial"/>
        </w:rPr>
        <w:t>“</w:t>
      </w:r>
      <w:r w:rsidRPr="004D028F">
        <w:rPr>
          <w:rFonts w:ascii="Arial" w:hAnsi="Arial" w:cs="Arial"/>
          <w:bCs/>
        </w:rPr>
        <w:t>MEDIA RELATIONS SEBAGAI UPAYA PEMBENTUK REPUTASI ORGANISASI</w:t>
      </w:r>
      <w:r>
        <w:rPr>
          <w:rFonts w:ascii="Arial" w:hAnsi="Arial" w:cs="Arial"/>
          <w:bCs/>
        </w:rPr>
        <w:t>”</w:t>
      </w:r>
      <w:r w:rsidRPr="004D028F">
        <w:rPr>
          <w:rFonts w:ascii="Arial" w:hAnsi="Arial" w:cs="Arial"/>
          <w:bCs/>
        </w:rPr>
        <w:t xml:space="preserve"> menyebutkan, </w:t>
      </w:r>
      <w:r w:rsidR="00E7796C" w:rsidRPr="00E7796C">
        <w:rPr>
          <w:rFonts w:ascii="Arial" w:hAnsi="Arial" w:cs="Arial"/>
        </w:rPr>
        <w:t xml:space="preserve">Perkembangan media massa yang semakin pesat membuat organisasi semakin mudah memilih media yang sesuai dengan target khalayaknya. Namun di sisi lain, organisasi harus terus menerus mengamati perkembangan media, target sasaran dan isu-isu yang berkembang di masyarakat. </w:t>
      </w:r>
    </w:p>
    <w:p w14:paraId="29B620B7" w14:textId="77777777" w:rsidR="004D028F" w:rsidRPr="004D028F" w:rsidRDefault="00E7796C" w:rsidP="004D028F">
      <w:pPr>
        <w:pStyle w:val="NormalWeb"/>
        <w:rPr>
          <w:rFonts w:ascii="Arial" w:hAnsi="Arial" w:cs="Arial"/>
        </w:rPr>
      </w:pPr>
      <w:r w:rsidRPr="00E7796C">
        <w:rPr>
          <w:rFonts w:ascii="Arial" w:hAnsi="Arial" w:cs="Arial"/>
        </w:rPr>
        <w:t>Informasi yang disampaikan di media massa pada umumnya dinilai masyarakat memiliki kredibiltas yang tinggi, sehingga apa yang disampaikan oleh media dianggap suatu kebenaran yang ada</w:t>
      </w:r>
      <w:r w:rsidR="004D028F" w:rsidRPr="004D028F">
        <w:rPr>
          <w:rFonts w:ascii="Arial" w:hAnsi="Arial" w:cs="Arial"/>
        </w:rPr>
        <w:t xml:space="preserve"> di masyarakat. </w:t>
      </w:r>
      <w:r w:rsidRPr="00E7796C">
        <w:rPr>
          <w:rFonts w:ascii="Arial" w:hAnsi="Arial" w:cs="Arial"/>
        </w:rPr>
        <w:t xml:space="preserve">Informasi tersebut juga mampu mempengaruhi pikiran, perasaan, sikap dan perilaku manusia. </w:t>
      </w:r>
    </w:p>
    <w:p w14:paraId="03CFC23D" w14:textId="77777777" w:rsidR="004D028F" w:rsidRPr="004D028F" w:rsidRDefault="00E7796C" w:rsidP="004D028F">
      <w:pPr>
        <w:pStyle w:val="NormalWeb"/>
        <w:rPr>
          <w:rFonts w:ascii="Arial" w:hAnsi="Arial" w:cs="Arial"/>
        </w:rPr>
      </w:pPr>
      <w:r w:rsidRPr="00E7796C">
        <w:rPr>
          <w:rFonts w:ascii="Arial" w:hAnsi="Arial" w:cs="Arial"/>
        </w:rPr>
        <w:t xml:space="preserve">Karena itu media massa dapat dimanfaatkan untuk menyalurkan pesan atau aspirasi (termasuk di dalamnya pendapat juga kritik) dari berbagai pihak, pemerintah, masyarakat dan termasuk organisasi. Selain itu, informasi mengenai seseorang, organisasi atau peristiwa dinilai lebih objektif, karena informasi yang dapat dipublikasikan harus memenuhi sejumlah persyaratan tertentu yang cukup ketat. </w:t>
      </w:r>
    </w:p>
    <w:p w14:paraId="32FFB11B" w14:textId="25096A86" w:rsidR="00297584" w:rsidRDefault="00E7796C" w:rsidP="004D028F">
      <w:pPr>
        <w:pStyle w:val="NormalWeb"/>
        <w:rPr>
          <w:rFonts w:ascii="Arial" w:hAnsi="Arial" w:cs="Arial"/>
        </w:rPr>
      </w:pPr>
      <w:r w:rsidRPr="00E7796C">
        <w:rPr>
          <w:rFonts w:ascii="Arial" w:hAnsi="Arial" w:cs="Arial"/>
        </w:rPr>
        <w:t xml:space="preserve">Terkait dengan hal-hal di atas, maka organisasi membutuhkan media massa dalam penyampaian pesannya ke khalayak luas dan berharap publikasinya akan membangun persepsi atau opini yang positif dari khalayak. </w:t>
      </w:r>
    </w:p>
    <w:p w14:paraId="0AC4014A" w14:textId="0F877DD2" w:rsidR="00531D3B" w:rsidRDefault="00531D3B" w:rsidP="00531D3B">
      <w:pPr>
        <w:pStyle w:val="NormalWeb"/>
        <w:jc w:val="center"/>
        <w:rPr>
          <w:rFonts w:ascii="Arial" w:hAnsi="Arial" w:cs="Arial"/>
        </w:rPr>
      </w:pPr>
      <w:r>
        <w:rPr>
          <w:rFonts w:ascii="Helvetica" w:hAnsi="Helvetica" w:cs="Helvetica"/>
          <w:noProof/>
        </w:rPr>
        <w:drawing>
          <wp:inline distT="0" distB="0" distL="0" distR="0" wp14:anchorId="671ABAE3" wp14:editId="6B47AB26">
            <wp:extent cx="2560760" cy="1454142"/>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2245" cy="1511771"/>
                    </a:xfrm>
                    <a:prstGeom prst="rect">
                      <a:avLst/>
                    </a:prstGeom>
                    <a:noFill/>
                    <a:ln>
                      <a:noFill/>
                    </a:ln>
                  </pic:spPr>
                </pic:pic>
              </a:graphicData>
            </a:graphic>
          </wp:inline>
        </w:drawing>
      </w:r>
    </w:p>
    <w:p w14:paraId="6F131F21" w14:textId="77777777" w:rsidR="00531D3B" w:rsidRDefault="004D028F" w:rsidP="00531D3B">
      <w:pPr>
        <w:pStyle w:val="NormalWeb"/>
        <w:rPr>
          <w:rFonts w:ascii="Arial" w:hAnsi="Arial" w:cs="Arial"/>
        </w:rPr>
      </w:pPr>
      <w:r>
        <w:rPr>
          <w:rFonts w:ascii="Arial" w:hAnsi="Arial" w:cs="Arial"/>
        </w:rPr>
        <w:t>Pembentukan opini itu bisa dilakukan melalui agenda setting</w:t>
      </w:r>
      <w:r w:rsidR="00DA40FF">
        <w:rPr>
          <w:rFonts w:ascii="Arial" w:hAnsi="Arial" w:cs="Arial"/>
        </w:rPr>
        <w:t xml:space="preserve"> (menciptakan isu)</w:t>
      </w:r>
      <w:r>
        <w:rPr>
          <w:rFonts w:ascii="Arial" w:hAnsi="Arial" w:cs="Arial"/>
        </w:rPr>
        <w:t xml:space="preserve">, </w:t>
      </w:r>
      <w:proofErr w:type="gramStart"/>
      <w:r>
        <w:rPr>
          <w:rFonts w:ascii="Arial" w:hAnsi="Arial" w:cs="Arial"/>
        </w:rPr>
        <w:t xml:space="preserve">framing </w:t>
      </w:r>
      <w:r w:rsidR="00DA40FF">
        <w:rPr>
          <w:rFonts w:ascii="Arial" w:hAnsi="Arial" w:cs="Arial"/>
        </w:rPr>
        <w:t xml:space="preserve"> (</w:t>
      </w:r>
      <w:proofErr w:type="gramEnd"/>
      <w:r w:rsidR="00DA40FF">
        <w:rPr>
          <w:rFonts w:ascii="Arial" w:hAnsi="Arial" w:cs="Arial"/>
        </w:rPr>
        <w:t>pembingkaian) serta Mengarahkan Pandangan Publik (Priming). Untuk hal ini, sebaiknya dibahas di segmen tersendiri.</w:t>
      </w:r>
    </w:p>
    <w:p w14:paraId="7FDFB92B" w14:textId="0C88ABDD" w:rsidR="008C1C43" w:rsidRPr="00531D3B" w:rsidRDefault="00DA40FF" w:rsidP="00531D3B">
      <w:pPr>
        <w:pStyle w:val="NormalWeb"/>
        <w:jc w:val="center"/>
        <w:rPr>
          <w:rFonts w:ascii="Arial" w:hAnsi="Arial" w:cs="Arial"/>
        </w:rPr>
      </w:pPr>
      <w:r>
        <w:rPr>
          <w:rFonts w:ascii="Arial" w:hAnsi="Arial" w:cs="Arial"/>
          <w:color w:val="000000"/>
          <w:sz w:val="58"/>
          <w:szCs w:val="58"/>
        </w:rPr>
        <w:t>***</w:t>
      </w:r>
    </w:p>
    <w:p w14:paraId="4CF75047" w14:textId="77777777" w:rsidR="00B73684" w:rsidRDefault="00B73684" w:rsidP="008C1C43">
      <w:pPr>
        <w:jc w:val="both"/>
      </w:pPr>
    </w:p>
    <w:p w14:paraId="26BDCBE4" w14:textId="77777777" w:rsidR="00B73684" w:rsidRPr="002B7C75" w:rsidRDefault="00B73684" w:rsidP="00B73684">
      <w:pPr>
        <w:pStyle w:val="NormalWeb"/>
        <w:jc w:val="center"/>
        <w:rPr>
          <w:rFonts w:ascii="Arial" w:hAnsi="Arial" w:cs="Arial"/>
          <w:b/>
          <w:i/>
        </w:rPr>
      </w:pPr>
      <w:r w:rsidRPr="002B7C75">
        <w:rPr>
          <w:rFonts w:ascii="Arial" w:hAnsi="Arial" w:cs="Arial"/>
          <w:b/>
          <w:i/>
        </w:rPr>
        <w:t>Daftar Pustaka</w:t>
      </w:r>
    </w:p>
    <w:p w14:paraId="5A43B940" w14:textId="77777777" w:rsidR="00B73684" w:rsidRPr="002B7C75" w:rsidRDefault="00B73684" w:rsidP="00B73684">
      <w:pPr>
        <w:rPr>
          <w:rFonts w:ascii="Arial" w:hAnsi="Arial" w:cs="Arial"/>
          <w:b/>
        </w:rPr>
      </w:pPr>
      <w:r w:rsidRPr="002B7C75">
        <w:rPr>
          <w:rFonts w:ascii="Arial" w:hAnsi="Arial" w:cs="Arial"/>
          <w:b/>
          <w:i/>
        </w:rPr>
        <w:t>Buku:</w:t>
      </w:r>
      <w:r w:rsidRPr="002B7C75">
        <w:rPr>
          <w:rFonts w:ascii="Arial" w:hAnsi="Arial" w:cs="Arial"/>
          <w:b/>
        </w:rPr>
        <w:t xml:space="preserve"> </w:t>
      </w:r>
    </w:p>
    <w:p w14:paraId="7326BAC4" w14:textId="77777777" w:rsidR="00B73684" w:rsidRDefault="00B73684" w:rsidP="00B73684">
      <w:pPr>
        <w:rPr>
          <w:rFonts w:ascii="Arial" w:hAnsi="Arial" w:cs="Arial"/>
        </w:rPr>
      </w:pPr>
    </w:p>
    <w:p w14:paraId="3731120A" w14:textId="0DF20F6B" w:rsidR="00531D3B" w:rsidRDefault="00531D3B" w:rsidP="00531D3B">
      <w:pPr>
        <w:pStyle w:val="NormalWeb"/>
        <w:rPr>
          <w:rFonts w:ascii="Arial" w:hAnsi="Arial" w:cs="Arial"/>
          <w:i/>
        </w:rPr>
      </w:pPr>
      <w:r>
        <w:rPr>
          <w:rFonts w:ascii="Arial" w:hAnsi="Arial" w:cs="Arial"/>
          <w:i/>
        </w:rPr>
        <w:t>Bland, Michael (et. all), Hubungan Media Yang Efektif, edisi kedua, Penerbit Erlangga, 2001.</w:t>
      </w:r>
    </w:p>
    <w:p w14:paraId="1A462E00" w14:textId="72F9597D" w:rsidR="00531D3B" w:rsidRPr="00531D3B" w:rsidRDefault="00531D3B" w:rsidP="00531D3B">
      <w:pPr>
        <w:pStyle w:val="NormalWeb"/>
        <w:rPr>
          <w:rFonts w:ascii="Arial" w:hAnsi="Arial" w:cs="Arial"/>
          <w:i/>
        </w:rPr>
      </w:pPr>
      <w:r>
        <w:rPr>
          <w:rFonts w:ascii="Arial" w:hAnsi="Arial" w:cs="Arial"/>
          <w:i/>
        </w:rPr>
        <w:t>Eriyanto, Media Dan Opini Publik</w:t>
      </w:r>
      <w:r w:rsidR="008C73E4">
        <w:rPr>
          <w:rFonts w:ascii="Arial" w:hAnsi="Arial" w:cs="Arial"/>
          <w:i/>
        </w:rPr>
        <w:t>; Bagaimana Media Menciptakan Isu (Agenda Setting), Melakukan Pembingkaian (Framing) dan Mengarahkan Pandangan Publik (Priming)</w:t>
      </w:r>
      <w:r>
        <w:rPr>
          <w:rFonts w:ascii="Arial" w:hAnsi="Arial" w:cs="Arial"/>
          <w:i/>
        </w:rPr>
        <w:t>, Rajawali Pers, 2018</w:t>
      </w:r>
      <w:r w:rsidR="008C73E4">
        <w:rPr>
          <w:rFonts w:ascii="Arial" w:hAnsi="Arial" w:cs="Arial"/>
          <w:i/>
        </w:rPr>
        <w:t>.</w:t>
      </w:r>
    </w:p>
    <w:p w14:paraId="2FD7EE56" w14:textId="77777777" w:rsidR="00B73684" w:rsidRDefault="00B73684" w:rsidP="00B73684">
      <w:pPr>
        <w:rPr>
          <w:rFonts w:ascii="Arial" w:hAnsi="Arial" w:cs="Arial"/>
        </w:rPr>
      </w:pPr>
      <w:r>
        <w:rPr>
          <w:rFonts w:ascii="Arial" w:hAnsi="Arial" w:cs="Arial"/>
        </w:rPr>
        <w:t>Liliweri, Alo, Komunikasi; Serba Ada Serba Makna, Kencana Prenada Media Group, Jakarta, 2011.</w:t>
      </w:r>
    </w:p>
    <w:p w14:paraId="09DF19E9" w14:textId="77777777" w:rsidR="00B73684" w:rsidRDefault="00B73684" w:rsidP="00B73684">
      <w:pPr>
        <w:rPr>
          <w:rFonts w:ascii="Arial" w:hAnsi="Arial" w:cs="Arial"/>
        </w:rPr>
      </w:pPr>
    </w:p>
    <w:p w14:paraId="280A2E1A" w14:textId="6E8A4D1F" w:rsidR="00B73684" w:rsidRPr="008C73E4" w:rsidRDefault="00B73684" w:rsidP="008C73E4">
      <w:pPr>
        <w:rPr>
          <w:rFonts w:ascii="Arial" w:hAnsi="Arial" w:cs="Arial"/>
        </w:rPr>
      </w:pPr>
      <w:r w:rsidRPr="00CA69BB">
        <w:rPr>
          <w:rFonts w:ascii="Arial" w:hAnsi="Arial" w:cs="Arial"/>
        </w:rPr>
        <w:t xml:space="preserve">Syahputra, Iswandi, </w:t>
      </w:r>
      <w:r w:rsidRPr="00CA69BB">
        <w:rPr>
          <w:rFonts w:ascii="Arial" w:hAnsi="Arial" w:cs="Arial"/>
          <w:i/>
        </w:rPr>
        <w:t>Media Relations; Teori, Strategi, Praktik, dan Media Intelijen</w:t>
      </w:r>
      <w:r w:rsidRPr="00CA69BB">
        <w:rPr>
          <w:rFonts w:ascii="Arial" w:hAnsi="Arial" w:cs="Arial"/>
        </w:rPr>
        <w:t>, Rajawali Pers, 2019.</w:t>
      </w:r>
    </w:p>
    <w:p w14:paraId="718FDAE1" w14:textId="77777777" w:rsidR="00B73684" w:rsidRPr="00151222" w:rsidRDefault="00B73684" w:rsidP="00B73684">
      <w:pPr>
        <w:rPr>
          <w:rFonts w:ascii="Arial" w:hAnsi="Arial" w:cs="Arial"/>
          <w:i/>
        </w:rPr>
      </w:pPr>
    </w:p>
    <w:p w14:paraId="36CCE166" w14:textId="77777777" w:rsidR="00B73684" w:rsidRPr="009E1675" w:rsidRDefault="00B73684" w:rsidP="00B73684">
      <w:pPr>
        <w:rPr>
          <w:rFonts w:ascii="Arial" w:hAnsi="Arial" w:cs="Arial"/>
        </w:rPr>
      </w:pPr>
    </w:p>
    <w:p w14:paraId="5B2C59F1" w14:textId="4F83577B" w:rsidR="004D028F" w:rsidRPr="008C73E4" w:rsidRDefault="004D028F" w:rsidP="00B73684">
      <w:pPr>
        <w:rPr>
          <w:rFonts w:ascii="Arial" w:hAnsi="Arial" w:cs="Arial"/>
          <w:b/>
        </w:rPr>
      </w:pPr>
      <w:r w:rsidRPr="008C73E4">
        <w:rPr>
          <w:rFonts w:ascii="Arial" w:hAnsi="Arial" w:cs="Arial"/>
          <w:b/>
        </w:rPr>
        <w:t>Jurnal:</w:t>
      </w:r>
    </w:p>
    <w:p w14:paraId="4ABD9A7E" w14:textId="77777777" w:rsidR="008C73E4" w:rsidRDefault="008C73E4" w:rsidP="00B73684">
      <w:pPr>
        <w:rPr>
          <w:rFonts w:ascii="Arial" w:hAnsi="Arial" w:cs="Arial"/>
        </w:rPr>
      </w:pPr>
    </w:p>
    <w:p w14:paraId="7CBFD6DB" w14:textId="7F6035A0" w:rsidR="004D028F" w:rsidRDefault="004D028F" w:rsidP="00B73684">
      <w:pPr>
        <w:rPr>
          <w:rFonts w:ascii="Arial" w:hAnsi="Arial" w:cs="Arial"/>
        </w:rPr>
      </w:pPr>
      <w:r>
        <w:rPr>
          <w:rFonts w:ascii="Arial" w:hAnsi="Arial" w:cs="Arial"/>
        </w:rPr>
        <w:t>Andjani, Made Dwi, Media Relations sebagai Upaya Pembentukan Reputasi Organisasi, 2009.</w:t>
      </w:r>
    </w:p>
    <w:p w14:paraId="21CB6D2D" w14:textId="77777777" w:rsidR="004D028F" w:rsidRDefault="004D028F" w:rsidP="00B73684">
      <w:pPr>
        <w:rPr>
          <w:rFonts w:ascii="Arial" w:hAnsi="Arial" w:cs="Arial"/>
        </w:rPr>
      </w:pPr>
    </w:p>
    <w:p w14:paraId="28F62513" w14:textId="77777777" w:rsidR="004D028F" w:rsidRDefault="004D028F" w:rsidP="00B73684">
      <w:pPr>
        <w:rPr>
          <w:rFonts w:ascii="Arial" w:hAnsi="Arial" w:cs="Arial"/>
        </w:rPr>
      </w:pPr>
    </w:p>
    <w:p w14:paraId="05F91DC0" w14:textId="6095CBCC" w:rsidR="004D028F" w:rsidRDefault="004D028F" w:rsidP="00B73684">
      <w:pPr>
        <w:rPr>
          <w:rFonts w:ascii="Arial" w:hAnsi="Arial" w:cs="Arial"/>
        </w:rPr>
      </w:pPr>
      <w:r>
        <w:rPr>
          <w:rFonts w:ascii="Arial" w:hAnsi="Arial" w:cs="Arial"/>
        </w:rPr>
        <w:t>Link:</w:t>
      </w:r>
    </w:p>
    <w:p w14:paraId="40F70C0B" w14:textId="77777777" w:rsidR="004D028F" w:rsidRDefault="004D028F" w:rsidP="00B73684">
      <w:pPr>
        <w:rPr>
          <w:rFonts w:ascii="Arial" w:hAnsi="Arial" w:cs="Arial"/>
        </w:rPr>
      </w:pPr>
    </w:p>
    <w:p w14:paraId="46CFA370" w14:textId="61B0EACB" w:rsidR="00B73684" w:rsidRDefault="004D028F" w:rsidP="008C1C43">
      <w:pPr>
        <w:jc w:val="both"/>
      </w:pPr>
      <w:r w:rsidRPr="004D028F">
        <w:t>https://media.neliti.com/media/publications/220092-none.pdf</w:t>
      </w:r>
    </w:p>
    <w:sectPr w:rsidR="00B73684" w:rsidSect="00193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981"/>
    <w:multiLevelType w:val="hybridMultilevel"/>
    <w:tmpl w:val="2B721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6555"/>
    <w:multiLevelType w:val="hybridMultilevel"/>
    <w:tmpl w:val="E5E4E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B7803"/>
    <w:multiLevelType w:val="hybridMultilevel"/>
    <w:tmpl w:val="88FCC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4D27C5"/>
    <w:multiLevelType w:val="hybridMultilevel"/>
    <w:tmpl w:val="3E2C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43"/>
    <w:rsid w:val="00016713"/>
    <w:rsid w:val="00097A92"/>
    <w:rsid w:val="000A0A13"/>
    <w:rsid w:val="000A3E04"/>
    <w:rsid w:val="000F4624"/>
    <w:rsid w:val="001403FA"/>
    <w:rsid w:val="00141EE4"/>
    <w:rsid w:val="00145C00"/>
    <w:rsid w:val="00155962"/>
    <w:rsid w:val="00187F5C"/>
    <w:rsid w:val="00193C87"/>
    <w:rsid w:val="001C4184"/>
    <w:rsid w:val="001D0688"/>
    <w:rsid w:val="00232F8A"/>
    <w:rsid w:val="00284079"/>
    <w:rsid w:val="00297584"/>
    <w:rsid w:val="0032048A"/>
    <w:rsid w:val="003214BC"/>
    <w:rsid w:val="003B0FC7"/>
    <w:rsid w:val="003C31B1"/>
    <w:rsid w:val="003D16BF"/>
    <w:rsid w:val="00464A9E"/>
    <w:rsid w:val="004964C3"/>
    <w:rsid w:val="00496DE2"/>
    <w:rsid w:val="004B6536"/>
    <w:rsid w:val="004C299F"/>
    <w:rsid w:val="004C38F3"/>
    <w:rsid w:val="004D028F"/>
    <w:rsid w:val="004D70D5"/>
    <w:rsid w:val="00504C6F"/>
    <w:rsid w:val="00531D3B"/>
    <w:rsid w:val="00540FE3"/>
    <w:rsid w:val="005538B0"/>
    <w:rsid w:val="00557B06"/>
    <w:rsid w:val="00557D31"/>
    <w:rsid w:val="00574FE8"/>
    <w:rsid w:val="00581317"/>
    <w:rsid w:val="00620897"/>
    <w:rsid w:val="00697A01"/>
    <w:rsid w:val="006B2CC5"/>
    <w:rsid w:val="006C6197"/>
    <w:rsid w:val="00715864"/>
    <w:rsid w:val="0077011D"/>
    <w:rsid w:val="007E3E7B"/>
    <w:rsid w:val="007F016E"/>
    <w:rsid w:val="00850A83"/>
    <w:rsid w:val="00873759"/>
    <w:rsid w:val="0089458D"/>
    <w:rsid w:val="008A27E9"/>
    <w:rsid w:val="008C1C43"/>
    <w:rsid w:val="008C73E4"/>
    <w:rsid w:val="008E39BA"/>
    <w:rsid w:val="008F3E1D"/>
    <w:rsid w:val="0090448E"/>
    <w:rsid w:val="00921FCC"/>
    <w:rsid w:val="00957BA3"/>
    <w:rsid w:val="00965984"/>
    <w:rsid w:val="0098670F"/>
    <w:rsid w:val="009A5698"/>
    <w:rsid w:val="009B45A7"/>
    <w:rsid w:val="00A05904"/>
    <w:rsid w:val="00A30E56"/>
    <w:rsid w:val="00A34CFD"/>
    <w:rsid w:val="00A4244C"/>
    <w:rsid w:val="00A574CB"/>
    <w:rsid w:val="00A802AC"/>
    <w:rsid w:val="00A8646D"/>
    <w:rsid w:val="00AE618C"/>
    <w:rsid w:val="00AF76CA"/>
    <w:rsid w:val="00B57723"/>
    <w:rsid w:val="00B723C9"/>
    <w:rsid w:val="00B73684"/>
    <w:rsid w:val="00B762B0"/>
    <w:rsid w:val="00BA259E"/>
    <w:rsid w:val="00BE676B"/>
    <w:rsid w:val="00C06EA2"/>
    <w:rsid w:val="00C77880"/>
    <w:rsid w:val="00C8055A"/>
    <w:rsid w:val="00C8510E"/>
    <w:rsid w:val="00C95848"/>
    <w:rsid w:val="00CA2819"/>
    <w:rsid w:val="00D1206A"/>
    <w:rsid w:val="00D24D00"/>
    <w:rsid w:val="00D27211"/>
    <w:rsid w:val="00D441D3"/>
    <w:rsid w:val="00D57DC3"/>
    <w:rsid w:val="00D91CB5"/>
    <w:rsid w:val="00DA40FF"/>
    <w:rsid w:val="00DC29ED"/>
    <w:rsid w:val="00DE6DEC"/>
    <w:rsid w:val="00E32051"/>
    <w:rsid w:val="00E7796C"/>
    <w:rsid w:val="00E86E84"/>
    <w:rsid w:val="00EC7CAC"/>
    <w:rsid w:val="00F061A5"/>
    <w:rsid w:val="00F37A25"/>
    <w:rsid w:val="00F62A04"/>
    <w:rsid w:val="00FC72B7"/>
    <w:rsid w:val="00FD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1252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BA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957BA3"/>
  </w:style>
  <w:style w:type="paragraph" w:styleId="ListParagraph">
    <w:name w:val="List Paragraph"/>
    <w:basedOn w:val="Normal"/>
    <w:uiPriority w:val="34"/>
    <w:qFormat/>
    <w:rsid w:val="0098670F"/>
    <w:pPr>
      <w:ind w:left="720"/>
      <w:contextualSpacing/>
    </w:pPr>
    <w:rPr>
      <w:rFonts w:ascii="Times New Roman" w:hAnsi="Times New Roman" w:cs="Times New Roman"/>
    </w:rPr>
  </w:style>
  <w:style w:type="table" w:styleId="TableGrid">
    <w:name w:val="Table Grid"/>
    <w:basedOn w:val="TableNormal"/>
    <w:uiPriority w:val="39"/>
    <w:rsid w:val="00697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99477">
      <w:bodyDiv w:val="1"/>
      <w:marLeft w:val="0"/>
      <w:marRight w:val="0"/>
      <w:marTop w:val="0"/>
      <w:marBottom w:val="0"/>
      <w:divBdr>
        <w:top w:val="none" w:sz="0" w:space="0" w:color="auto"/>
        <w:left w:val="none" w:sz="0" w:space="0" w:color="auto"/>
        <w:bottom w:val="none" w:sz="0" w:space="0" w:color="auto"/>
        <w:right w:val="none" w:sz="0" w:space="0" w:color="auto"/>
      </w:divBdr>
    </w:div>
    <w:div w:id="1267542562">
      <w:bodyDiv w:val="1"/>
      <w:marLeft w:val="0"/>
      <w:marRight w:val="0"/>
      <w:marTop w:val="0"/>
      <w:marBottom w:val="0"/>
      <w:divBdr>
        <w:top w:val="none" w:sz="0" w:space="0" w:color="auto"/>
        <w:left w:val="none" w:sz="0" w:space="0" w:color="auto"/>
        <w:bottom w:val="none" w:sz="0" w:space="0" w:color="auto"/>
        <w:right w:val="none" w:sz="0" w:space="0" w:color="auto"/>
      </w:divBdr>
      <w:divsChild>
        <w:div w:id="1668170021">
          <w:marLeft w:val="0"/>
          <w:marRight w:val="0"/>
          <w:marTop w:val="0"/>
          <w:marBottom w:val="0"/>
          <w:divBdr>
            <w:top w:val="none" w:sz="0" w:space="0" w:color="auto"/>
            <w:left w:val="none" w:sz="0" w:space="0" w:color="auto"/>
            <w:bottom w:val="none" w:sz="0" w:space="0" w:color="auto"/>
            <w:right w:val="none" w:sz="0" w:space="0" w:color="auto"/>
          </w:divBdr>
          <w:divsChild>
            <w:div w:id="1360887599">
              <w:marLeft w:val="0"/>
              <w:marRight w:val="0"/>
              <w:marTop w:val="0"/>
              <w:marBottom w:val="0"/>
              <w:divBdr>
                <w:top w:val="none" w:sz="0" w:space="0" w:color="auto"/>
                <w:left w:val="none" w:sz="0" w:space="0" w:color="auto"/>
                <w:bottom w:val="none" w:sz="0" w:space="0" w:color="auto"/>
                <w:right w:val="none" w:sz="0" w:space="0" w:color="auto"/>
              </w:divBdr>
              <w:divsChild>
                <w:div w:id="2042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3793">
      <w:bodyDiv w:val="1"/>
      <w:marLeft w:val="0"/>
      <w:marRight w:val="0"/>
      <w:marTop w:val="0"/>
      <w:marBottom w:val="0"/>
      <w:divBdr>
        <w:top w:val="none" w:sz="0" w:space="0" w:color="auto"/>
        <w:left w:val="none" w:sz="0" w:space="0" w:color="auto"/>
        <w:bottom w:val="none" w:sz="0" w:space="0" w:color="auto"/>
        <w:right w:val="none" w:sz="0" w:space="0" w:color="auto"/>
      </w:divBdr>
      <w:divsChild>
        <w:div w:id="2139376658">
          <w:marLeft w:val="0"/>
          <w:marRight w:val="0"/>
          <w:marTop w:val="0"/>
          <w:marBottom w:val="0"/>
          <w:divBdr>
            <w:top w:val="none" w:sz="0" w:space="0" w:color="auto"/>
            <w:left w:val="none" w:sz="0" w:space="0" w:color="auto"/>
            <w:bottom w:val="none" w:sz="0" w:space="0" w:color="auto"/>
            <w:right w:val="none" w:sz="0" w:space="0" w:color="auto"/>
          </w:divBdr>
          <w:divsChild>
            <w:div w:id="682435660">
              <w:marLeft w:val="0"/>
              <w:marRight w:val="0"/>
              <w:marTop w:val="0"/>
              <w:marBottom w:val="0"/>
              <w:divBdr>
                <w:top w:val="none" w:sz="0" w:space="0" w:color="auto"/>
                <w:left w:val="none" w:sz="0" w:space="0" w:color="auto"/>
                <w:bottom w:val="none" w:sz="0" w:space="0" w:color="auto"/>
                <w:right w:val="none" w:sz="0" w:space="0" w:color="auto"/>
              </w:divBdr>
              <w:divsChild>
                <w:div w:id="10117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2870">
          <w:marLeft w:val="0"/>
          <w:marRight w:val="0"/>
          <w:marTop w:val="0"/>
          <w:marBottom w:val="0"/>
          <w:divBdr>
            <w:top w:val="none" w:sz="0" w:space="0" w:color="auto"/>
            <w:left w:val="none" w:sz="0" w:space="0" w:color="auto"/>
            <w:bottom w:val="none" w:sz="0" w:space="0" w:color="auto"/>
            <w:right w:val="none" w:sz="0" w:space="0" w:color="auto"/>
          </w:divBdr>
          <w:divsChild>
            <w:div w:id="1295715227">
              <w:marLeft w:val="0"/>
              <w:marRight w:val="0"/>
              <w:marTop w:val="0"/>
              <w:marBottom w:val="0"/>
              <w:divBdr>
                <w:top w:val="none" w:sz="0" w:space="0" w:color="auto"/>
                <w:left w:val="none" w:sz="0" w:space="0" w:color="auto"/>
                <w:bottom w:val="none" w:sz="0" w:space="0" w:color="auto"/>
                <w:right w:val="none" w:sz="0" w:space="0" w:color="auto"/>
              </w:divBdr>
              <w:divsChild>
                <w:div w:id="157103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55071">
      <w:bodyDiv w:val="1"/>
      <w:marLeft w:val="0"/>
      <w:marRight w:val="0"/>
      <w:marTop w:val="0"/>
      <w:marBottom w:val="0"/>
      <w:divBdr>
        <w:top w:val="none" w:sz="0" w:space="0" w:color="auto"/>
        <w:left w:val="none" w:sz="0" w:space="0" w:color="auto"/>
        <w:bottom w:val="none" w:sz="0" w:space="0" w:color="auto"/>
        <w:right w:val="none" w:sz="0" w:space="0" w:color="auto"/>
      </w:divBdr>
      <w:divsChild>
        <w:div w:id="116994368">
          <w:marLeft w:val="0"/>
          <w:marRight w:val="0"/>
          <w:marTop w:val="0"/>
          <w:marBottom w:val="0"/>
          <w:divBdr>
            <w:top w:val="none" w:sz="0" w:space="0" w:color="auto"/>
            <w:left w:val="none" w:sz="0" w:space="0" w:color="auto"/>
            <w:bottom w:val="none" w:sz="0" w:space="0" w:color="auto"/>
            <w:right w:val="none" w:sz="0" w:space="0" w:color="auto"/>
          </w:divBdr>
          <w:divsChild>
            <w:div w:id="1928537267">
              <w:marLeft w:val="0"/>
              <w:marRight w:val="0"/>
              <w:marTop w:val="0"/>
              <w:marBottom w:val="0"/>
              <w:divBdr>
                <w:top w:val="none" w:sz="0" w:space="0" w:color="auto"/>
                <w:left w:val="none" w:sz="0" w:space="0" w:color="auto"/>
                <w:bottom w:val="none" w:sz="0" w:space="0" w:color="auto"/>
                <w:right w:val="none" w:sz="0" w:space="0" w:color="auto"/>
              </w:divBdr>
              <w:divsChild>
                <w:div w:id="15339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9</Pages>
  <Words>2530</Words>
  <Characters>14425</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64</cp:revision>
  <dcterms:created xsi:type="dcterms:W3CDTF">2019-03-18T04:06:00Z</dcterms:created>
  <dcterms:modified xsi:type="dcterms:W3CDTF">2019-03-21T03:49:00Z</dcterms:modified>
</cp:coreProperties>
</file>