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C0B7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14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Pengertian</w:t>
      </w:r>
      <w:proofErr w:type="spellEnd"/>
      <w:r w:rsidRPr="00614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(Problem Solving) dan </w:t>
      </w:r>
      <w:proofErr w:type="spellStart"/>
      <w:r w:rsidRPr="00614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Langkah-langkah</w:t>
      </w:r>
      <w:proofErr w:type="spellEnd"/>
      <w:r w:rsidRPr="00614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Implementasinya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2CC646B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Problem solving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kemampuan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diantaranya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usaha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menemukan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urutan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benar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alternatif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jawaban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menggerakan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agar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dekat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tujuan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juga proses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membantu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seseorang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menemukan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mereka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inginkan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bagaimana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mencapainya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paling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efektif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merumuskan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menyusun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rencana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tindakan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melaksanakan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tindakan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mengarah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penyelesaian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158A31D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Polya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Reed, 2000)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mengemukakan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berarti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mencari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jalan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keluar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sebuah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kesulitan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keluar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rintangan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mencapai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tujuan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seketika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dimengerti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juga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berpikir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diarahkan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menemukan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jawaban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permasalahan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meliputi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pembentukan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respon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seleksi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kemungkinan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respon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Solso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1991).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(Problem Solving) Baca juga: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Komunikasi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Efektif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Faktor-faktornya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Rakhmat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(2005)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berpikir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memahami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realitas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rangka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pengambilan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keputusan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memecahkan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menghasilkan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(creativity).</w:t>
      </w:r>
    </w:p>
    <w:p w14:paraId="75E14141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Adapun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berfikir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normal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Solso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Suharnan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2005)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meliputi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tiga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komponen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14:paraId="2978D694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Berfikir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kognitif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mental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pikiran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seseorang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tampak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disimpulkan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perilaku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tampak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163665FB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Berfikir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melibatkan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manipulasi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didalam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sistem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kognitif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8CFDF59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berfikir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diarahkan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menghasilkan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EC5E028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Evans (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Suharnan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2005)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mendefinisikan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aktivitas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berhubungan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pemilihan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jalan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keluar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cocok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tindakan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pengubahan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kondisi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sekarang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(present state)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menuju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situasi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diharapkan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(future state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desired goal). Chauhan (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Satria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2009)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menambahkan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tingkat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tertinggi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belajar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menghendaki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adanya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prediksi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analisis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faktor-faktor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prinsip-prinsip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mengembangkan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hubungan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sebab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akibat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mencoba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alternatif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penyelesaian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dihasilkan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terbentuknya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kemungkinan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dikarenakan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menghiraukan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penyebab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timbulnya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uraian-uraian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disimpulkan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usaha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menemukan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jawaban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penyelesaian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persoalan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terlebih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dahulu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mengetahui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gambaran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karakteristik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dihadapi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0CE1780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Langkah-langkah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Menurut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Brans ford &amp; Stein (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Suharnan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2005)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tahap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memecahkan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14:paraId="242BA6A8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Identifikasi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ketahui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mengidentifikasikan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situasi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kompleks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langkah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sulit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mengetahui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langkah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saja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tempuh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912CE57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Mendefinisikan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mengidentifikasikan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setelah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pokok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ditemukan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tindakan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berikutnya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merumuskan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menggambarkan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persoalan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secermat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mungkin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tahap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boleh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semberono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karna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jika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semberono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kemungkinan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menyelesaikan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sangatlah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kecil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77CD361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Perumusan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strategi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Perumusan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proses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penyajian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pernyataan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seperangkat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kondisi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menyebabkan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gejala-gejala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muncul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memicu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peristiwa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tertentu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cukup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dipahami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D5A721B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Ekplorasi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kemungkinan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alternatif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tahap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kita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mengeksplorasi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pencarian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alternatif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strategi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diambil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sering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direalisasikan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seseorang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Hal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dikarenakan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sebagian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gagal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menggunakan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strategi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tepat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7F7C5A1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tindakan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Seseorang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melaksanakan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apa-apa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direncanakan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Strategi-strategi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sudah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dipilih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kemudian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diterapkan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dilaksananakan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memperoleh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dihadapi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6780391" w14:textId="37699611" w:rsidR="002A54BE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Lihat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efek-efeknya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tahap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akhir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orang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melakukan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evaluasi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mengenai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apakah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strategi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bias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berjalan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Apakah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persoalan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dipecahkan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memuaskan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strategi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dipilih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dilaksanakan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Jika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belum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mungkin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orang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kembali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langkah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awal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mengenai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pendefinisian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pokok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persoalan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uraian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langkah-langkah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pemecah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yaitu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identifikasi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mendefinisikan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masalah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perumusan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strategi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ekplorasi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kemungkinan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alternatif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aksi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tindakan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lihat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efek-efeknya</w:t>
      </w:r>
      <w:proofErr w:type="spellEnd"/>
      <w:r w:rsidRPr="006142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14:paraId="68AECE49" w14:textId="152CA4A2" w:rsidR="0061426B" w:rsidRDefault="0061426B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CB493B8" w14:textId="6693F4E0" w:rsidR="0061426B" w:rsidRDefault="0061426B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26191B" w14:textId="77777777" w:rsidR="0061426B" w:rsidRPr="0061426B" w:rsidRDefault="0061426B" w:rsidP="0061426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856415A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26B">
        <w:rPr>
          <w:rFonts w:ascii="Times New Roman" w:hAnsi="Times New Roman" w:cs="Times New Roman"/>
          <w:sz w:val="24"/>
          <w:szCs w:val="24"/>
        </w:rPr>
        <w:lastRenderedPageBreak/>
        <w:t>Langkah-langkah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(Robert J. Stemberg, 2008) </w:t>
      </w:r>
      <w:r w:rsidRPr="0061426B">
        <w:rPr>
          <w:rFonts w:ascii="Times New Roman" w:hAnsi="Times New Roman" w:cs="Times New Roman"/>
          <w:sz w:val="24"/>
          <w:szCs w:val="24"/>
        </w:rPr>
        <w:t>:</w:t>
      </w:r>
    </w:p>
    <w:p w14:paraId="75941BC8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Pengidentifikasian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ganjil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kedengarannya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pengidentifikasian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problematis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44CA7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Pendifinisian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perepresentasiannya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mengidentifikasikan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mengidentifikasikan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baikagar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6C1936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616DAE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tab/>
      </w:r>
      <w:r w:rsidRPr="0061426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memilah-milah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yang </w:t>
      </w:r>
      <w:r w:rsidRPr="0061426B">
        <w:rPr>
          <w:rFonts w:ascii="Times New Roman" w:hAnsi="Times New Roman" w:cs="Times New Roman"/>
          <w:sz w:val="24"/>
          <w:szCs w:val="24"/>
        </w:rPr>
        <w:tab/>
      </w:r>
      <w:r w:rsidRPr="0061426B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D040E" w14:textId="44523C9E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tab/>
      </w:r>
      <w:r w:rsidRPr="0061426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menyusunnya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r w:rsidRPr="0061426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1426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66F33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tab/>
      </w:r>
      <w:r w:rsidRPr="0061426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1B691" w14:textId="3646761E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tab/>
      </w:r>
      <w:r w:rsidRPr="0061426B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konvergen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menyempitkan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r w:rsidRPr="0061426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1426B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menyatukan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tunggl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8C92A1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Pengorganisasian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ditahap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F7BBE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Pengalokasian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tambhahan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masalahmaslah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87FC4" w14:textId="77777777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Pemonitoran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bijak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pemonitoran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proses-proses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16E4B" w14:textId="57BF0C72" w:rsidR="0061426B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Pengevaluasian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26B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61426B">
        <w:rPr>
          <w:rFonts w:ascii="Times New Roman" w:hAnsi="Times New Roman" w:cs="Times New Roman"/>
          <w:sz w:val="24"/>
          <w:szCs w:val="24"/>
        </w:rPr>
        <w:t>.</w:t>
      </w:r>
    </w:p>
    <w:p w14:paraId="1AD63B55" w14:textId="77777777" w:rsidR="0061426B" w:rsidRDefault="0061426B" w:rsidP="0061426B">
      <w:p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26B">
        <w:rPr>
          <w:rFonts w:ascii="Times New Roman" w:hAnsi="Times New Roman" w:cs="Times New Roman"/>
          <w:sz w:val="24"/>
          <w:szCs w:val="24"/>
        </w:rPr>
        <w:br w:type="page"/>
      </w:r>
    </w:p>
    <w:p w14:paraId="79D2A234" w14:textId="2D694ACE" w:rsidR="0061426B" w:rsidRPr="0061426B" w:rsidRDefault="0061426B" w:rsidP="0061426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lastRenderedPageBreak/>
        <w:t>Konsultasi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sebagai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bagian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masalah</w:t>
      </w:r>
      <w:proofErr w:type="spellEnd"/>
    </w:p>
    <w:p w14:paraId="4BC05CB9" w14:textId="27AED94A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Konsultasi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tidak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profesi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lain (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dokter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guru),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melainkan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sistem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klien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lainnya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Konsultasi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tidak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pula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berupa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pemberian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penerimaan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saran-saran,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melainkan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merupakan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proses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ditujukan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memperoleh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pemahaman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lebih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mengenai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pilihan-pilihan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mengidentifikasi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prosedur-prosedur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bagi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tindakan-tindakan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diperlukan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 </w:t>
      </w:r>
    </w:p>
    <w:p w14:paraId="2DB20A83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Konsultasi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sebagai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bagian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kerjasama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saling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melengkapi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antara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sistem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klien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pekerja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sosial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(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)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proses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Pekerja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sosial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membagi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formal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pengetahuan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keterampilan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dimilikinya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sedangkan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klien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membagi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pengalaman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personal,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organisasi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atau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kemasyarakatan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pernah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diperoleh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semasa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hidupnya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proses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pendampingan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sosial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melalui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serangkaian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tahapan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biasa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praktek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pekerjaan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sosial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pada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umumnya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yaitu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:</w:t>
      </w:r>
    </w:p>
    <w:p w14:paraId="224A0D3F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1. 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Pemahaman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kebutuhan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persuasi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,</w:t>
      </w:r>
    </w:p>
    <w:p w14:paraId="0DEAF292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2. 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Perencanaan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penyeleksian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program,</w:t>
      </w:r>
    </w:p>
    <w:p w14:paraId="096885DD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3. 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Penerapan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program,</w:t>
      </w:r>
    </w:p>
    <w:p w14:paraId="09E412F4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4. 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pengakhiran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0DB7DFCE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Pengembangan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melalui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tenaga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bukanlah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model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ekonomi-rasionalistik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sistem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perencanaan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Melainkan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sebuah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model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sosiologis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menyarankan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urutan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perencanaan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berdasarkan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proses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penstrukturan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pembuatan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keputusan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berbagai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phase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perencanaan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mengembangkan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model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perencanaan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sangat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memperhatikan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proses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situasi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dimana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berbagai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kelompok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terbagi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berdasarkan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keahlian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kepentingan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konsep-konsep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retoris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ideologis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perlu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dilibatkan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bersama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merancang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sebuah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atau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perubahan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sosial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6211880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Kerangka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pemberdayaan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pengembangan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kapasitas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harus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penekanan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Prinsip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Kemandirian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di mana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penyuluhhanya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membantu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pada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tahap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awal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kegiatan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yaitu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menyelenggarakan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pelatihan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atau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fasilitasi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selanjutnya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desa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harus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mampu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mandiri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559D26A0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lastRenderedPageBreak/>
        <w:t>Sedangkan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prinsip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pendekatan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kegiatan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diarahkan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beberapa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pola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yaitu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:</w:t>
      </w:r>
    </w:p>
    <w:p w14:paraId="08DFA20B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1. </w:t>
      </w:r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Acceptable</w:t>
      </w: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Prinsip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dimaksudkan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bahwa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setiap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keputusan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diambil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kegiatan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dilaksanakan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pemberdayaan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diterima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didayagunakan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oleh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Pola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pendekatan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diarahkan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sesuai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kemampuan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nalar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binaan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06583247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2. 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Transparansi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Prinsip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dimaksudkan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bahwa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kegiatan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dilaksanakan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pemberdayaan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dikelola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oleh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terbuka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dipertanggung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jawabkan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Faktor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keterbukaan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transparansi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pengelolaan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pelaksanaan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merupakan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unsur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penting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perlu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perhatian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menunjang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keberhasilan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pelaksanaan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program. Hal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dimaksudkan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agar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mengetahui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jelas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maksud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tujuan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serta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sasaran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beserta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sumberdananya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transparansi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diharapkan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mendukung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membantu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pelaksanaan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sepenuhnya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sekaligus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pengawasan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pelaksanaannya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sehingga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meminimalisasi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terjadinya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penyimpangan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008D7CB4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3. </w:t>
      </w:r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Accountable.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Prinsip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dimaksudkan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bahwa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pelaksanaan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seluruh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kegiatan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pemberdayaan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beserta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hasil-hasilnya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dicapai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harus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dipertanggung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jawabkan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ilmiah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metodologis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keterserapan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mereka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menerima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binaan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tim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4EF5ADA0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4. 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Suistanable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dan Profit.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Pelaksanaan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pemberdayaan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hasil-hasilnya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harus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memberikan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manfaat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kepada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berkelanjutan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internal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maupun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internal. Pola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pembinaan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harus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pula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dianggap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menguntungkan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bagi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sehingga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meneruskan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pola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hasil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pembinaan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berkelanjutan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karena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dianggap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menguntungkan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4212C1B8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Selanjutnya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ringkas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proses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pengembangan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penelaahan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pengembangan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disajikan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berikut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:</w:t>
      </w:r>
    </w:p>
    <w:p w14:paraId="649E990B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Tahap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I :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Eksplorasi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</w:p>
    <w:p w14:paraId="336215B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lastRenderedPageBreak/>
        <w:t>Tahap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II :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Eksplorasi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Pengetahuan</w:t>
      </w:r>
      <w:proofErr w:type="spellEnd"/>
    </w:p>
    <w:p w14:paraId="54E8A5D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Tahap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III :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Pengembangan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Prioritas</w:t>
      </w:r>
      <w:proofErr w:type="spellEnd"/>
    </w:p>
    <w:p w14:paraId="7C2FDD95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Tahap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IV :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Pengembangan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</w:t>
      </w:r>
    </w:p>
    <w:p w14:paraId="53549636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Tahap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V :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Program</w:t>
      </w:r>
    </w:p>
    <w:p w14:paraId="299C085E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bookmarkStart w:id="0" w:name="_GoBack"/>
      <w:bookmarkEnd w:id="0"/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melaksanakan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kegiatan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monitoring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sedikitnya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empat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aspek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perlu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diperhatikan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Keempat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aspek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tersebut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sebagai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berikut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:</w:t>
      </w:r>
    </w:p>
    <w:p w14:paraId="61F9D2C7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A.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Penentuan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lingkup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pengamatan</w:t>
      </w:r>
      <w:proofErr w:type="spellEnd"/>
    </w:p>
    <w:p w14:paraId="48180F92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pelaksanaan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monitoring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diperlukan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batasan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sehingga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pelaksanaan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kegiatan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monitoring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evalausi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lebih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terarah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Batasan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mencakup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aktor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pelaksana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wilayah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objek-objek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lainnya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Lebih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lanjut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masing-masing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objek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tersebut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dibedakan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berdasarkan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objek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terkait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langsung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maupun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tidak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terkait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langsung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pelaksanaan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kegiatan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obyek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pasca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pembinaan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pada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mereka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Apakah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mereka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sudah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paham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atau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belum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tentang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materi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pelatihan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5E1A2C27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B.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Penentuan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indikator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, parameter, dan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skala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penilaian</w:t>
      </w:r>
      <w:proofErr w:type="spellEnd"/>
    </w:p>
    <w:p w14:paraId="2D1CC563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Monitoring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berdasarkan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analisis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terhadap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indikator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Indikator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disusun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setiap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batasan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monitoring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kegiatan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ditetapkan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Indikator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tersebut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kemudian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dijabarkan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beberapa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parameter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berikut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dimensi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/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skala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penilaian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parameter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tersebut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Penentuan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parameter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berikut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dimensi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nilai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parameter (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berupa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satuan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penilaian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kualitatif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maupun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kuantitatif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)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memperhatikan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aspek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praktis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teoritis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terutama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ditinjau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kedudukan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parameter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tersebut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merefleksikan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kondisi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kegiatan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43CD2C0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C.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Penentuan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model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pengumpulan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data (monitoring)</w:t>
      </w:r>
    </w:p>
    <w:p w14:paraId="311FB455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lastRenderedPageBreak/>
        <w:t xml:space="preserve">Data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dikumpulkan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terkait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indikator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parameter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ditetapkan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setiap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objek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monitoring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Penentuan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model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pengumpulan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data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mencakup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:</w:t>
      </w:r>
    </w:p>
    <w:p w14:paraId="2855F0E7" w14:textId="77777777" w:rsidR="0061426B" w:rsidRPr="0061426B" w:rsidRDefault="0061426B" w:rsidP="0061426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sumber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data (data primer)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wawancara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terpimpin</w:t>
      </w:r>
      <w:proofErr w:type="spellEnd"/>
    </w:p>
    <w:p w14:paraId="0407A776" w14:textId="77777777" w:rsidR="0061426B" w:rsidRPr="0061426B" w:rsidRDefault="0061426B" w:rsidP="0061426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jenis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data (data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kualitatif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kuantitatif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)</w:t>
      </w:r>
    </w:p>
    <w:p w14:paraId="34B00FAB" w14:textId="77777777" w:rsidR="0061426B" w:rsidRPr="0061426B" w:rsidRDefault="0061426B" w:rsidP="0061426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teknik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(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alat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/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)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pengumpulan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data</w:t>
      </w:r>
    </w:p>
    <w:p w14:paraId="6155D6A1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 xml:space="preserve">D.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>Penentuan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 xml:space="preserve"> model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>analisis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>evaluasi</w:t>
      </w:r>
      <w:proofErr w:type="spellEnd"/>
    </w:p>
    <w:p w14:paraId="3517D194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Hasil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ditentukan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oleh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ketepatan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pemilihan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/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penyusunan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model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analisis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digunakan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berikut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menginterpretasi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hasil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/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keluaran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model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analisis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tersebut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Pengembangan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model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analisis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umumnya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didasarkan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pada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rumusan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matematis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bersumberkan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indikator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-parameter-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skala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penilaian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parameter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setiap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objek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maupun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keseluruhan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objek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pengamatan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sebagai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varibel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masukannya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(input).</w:t>
      </w:r>
    </w:p>
    <w:p w14:paraId="6DCFF49A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3.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Metode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ID"/>
        </w:rPr>
        <w:t>.</w:t>
      </w:r>
    </w:p>
    <w:p w14:paraId="5DE7AFFB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bertambah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kompleksnya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lingkungan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permasalahan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maka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tenaga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sebagai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agen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perubahan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pembangunan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menjadi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sangat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penting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Sebagai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tenaga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maka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seringkali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dihadapkan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pada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pembuatan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keputusan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1C5709BA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Sebelum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membuat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keputusan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memecahkan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maka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perlu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memproses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data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tersedia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menjadi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sebuah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informasi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Berdasarkan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informasi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kita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membuat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keputusan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biasanya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datang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tidak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terduga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seperti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sebuah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pertanyaan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tidak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jawabannya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berarti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bahwa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semua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pertanyaan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mempunyai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jawaban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mudah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tetapi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mungkin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banyak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respon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pertanyaan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Apapun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seorang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tenaga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membuat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atau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beberapa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keputusan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atau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pilihan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memecahkannya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521CDA5E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tenaga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harus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memiliki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kemampuan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;</w:t>
      </w:r>
    </w:p>
    <w:p w14:paraId="37F23206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lastRenderedPageBreak/>
        <w:t>1. 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Mengidentifikasi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,</w:t>
      </w:r>
    </w:p>
    <w:p w14:paraId="6175DCE8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2. 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Mengetahui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data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dibutuhkan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,</w:t>
      </w:r>
    </w:p>
    <w:p w14:paraId="01A88A20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3. Proses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dibutuhkan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, dan</w:t>
      </w:r>
    </w:p>
    <w:p w14:paraId="39C798EF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1364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4. Output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dibutuhkan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memecahkan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biasanya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digambarkan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diagram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atau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tabel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3942E237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Ketika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sebuah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keputusan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melibatkan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beberapa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pilihan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pendekatan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analisis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menjadi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sangat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berguna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memecahkan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pendekatan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sangat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penting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mendefinisikan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permasalahan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jelas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dimengerti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sehingga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benar-benar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diketahui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permasalahan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sesungguhnya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Langkah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selanjutnya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memikirkan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sebanyak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mungkin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solusi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mungkin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kemudian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memilah-milah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keuntungan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kerugiannya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setiap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solusi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tersebut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Informasi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digunakan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membuat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sebuah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keputusan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55ED31AB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Metode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analisis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memecahkan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melibatkan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daftar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poin-poin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jelek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suatu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pilihan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Namun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Bagaimanapun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juga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kita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mempunyai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sebuah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prioritas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mana yang paling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penting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kita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mengabaikan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beberapa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solusi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atau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output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tidak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termasuk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kategori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Evaluasi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maksudnya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mengecek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keputusan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kita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buat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melihat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prioritas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tertinggi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Apabila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merupakan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prioritas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tertinggi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kita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perlu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melihat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pilihan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mengecek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apakah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solusi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lain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lebih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cocok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prioritas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kita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07975739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cara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penyelesaiannya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usaha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sebenarnya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tidak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begitu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sukar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jika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masyarakat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sudah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banyak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pengalaman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Jika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persoalan-persoalan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sudah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ditentukan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semua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informasi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serta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data-data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sudah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dikumpulkan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seorang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tenaga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harus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mengidentifikasi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semua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cara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dilaksanakan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53F9E0F9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Seorang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harus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memandang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sebuah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permasalahan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pelbagai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sudut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mencari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cara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baru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memecahkan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masalahnya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. Di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bawah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dikemukakan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kriteria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mungkin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sangat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berguna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jika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seorang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ingin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mengevaluasi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dihadapinya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3438A44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lastRenderedPageBreak/>
        <w:t>a.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Apakah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ada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tidak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diselesaikan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?</w:t>
      </w:r>
    </w:p>
    <w:p w14:paraId="7C03CA67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Apakah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itu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diterapkan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?</w:t>
      </w:r>
    </w:p>
    <w:p w14:paraId="3878C69B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c.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Apakah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didasarkan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teori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logika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pengalaman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?</w:t>
      </w:r>
    </w:p>
    <w:p w14:paraId="0C680573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Apakah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itu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sudah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logis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?</w:t>
      </w:r>
    </w:p>
    <w:p w14:paraId="0DA5B7CA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e.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Apakah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persoalan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tambahan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timbul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hasil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diselesaikan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?</w:t>
      </w:r>
    </w:p>
    <w:p w14:paraId="29887DE7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Adapun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prosedur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langkah-langkahnya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dilaksanakan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menggunakan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metode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ilmiah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sebagai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berikut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:</w:t>
      </w:r>
    </w:p>
    <w:p w14:paraId="7452BF43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kenalilah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persoalannya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umum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;</w:t>
      </w:r>
    </w:p>
    <w:p w14:paraId="25805DF6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rumuskan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persoalan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tepat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benar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;</w:t>
      </w:r>
    </w:p>
    <w:p w14:paraId="48A15A24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c.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identifikasikan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persoalan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utama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ingin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dipecahkan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terkait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;</w:t>
      </w:r>
    </w:p>
    <w:p w14:paraId="710C049F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Tentukan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fakta-fakta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data-data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penting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berkaitan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751A3707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e.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Tentukan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teori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pendekatan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masalahnya</w:t>
      </w:r>
      <w:proofErr w:type="spellEnd"/>
    </w:p>
    <w:p w14:paraId="09BDFDB5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f.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Pertimbangkanlah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pelbagai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kemungkinan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jalan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keluar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dari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problem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tersebut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58BACD76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g.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Pilihlah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jalan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keluar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dilaksanakan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1169175D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h.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Periksalah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apakah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cara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penyelesaian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tersebut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sudah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tepat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07B2090E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Langkah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berpikir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ilmiah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langkah-langkah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sistematis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berorientasi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pada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tujuan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serta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menggunakan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metode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tertentu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memecahkan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. Pada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garis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besarnya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pemikiran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ilmiah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dapat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berlangsung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di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memecahkan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langkah-langkah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sebagai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berikut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54120F63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lastRenderedPageBreak/>
        <w:t>a.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Merumuskan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tujuan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keinginan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kebutuhan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diri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sendiri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maupun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orang lain.</w:t>
      </w:r>
    </w:p>
    <w:p w14:paraId="53E536B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Merumuskan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permasalahan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berhubungan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usaha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untuk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mencapai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tujuan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1B71A81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c.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Menghimpun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informasi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relevan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berhubungan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dipikirkan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724AFD88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Menghimpun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fakta-fakta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obyektif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berhubungan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dipikirkan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41ED2F8F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e.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Mengolah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fakta-fakta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pola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berpikir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tertentu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induktif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maupun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deduktif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4346632E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f.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Memilih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alternatif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dirasa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paling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tepat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7E57BA91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g.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Menguji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alternatif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itu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mempertimbangkan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hukum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sebab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akibat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069D4B3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h.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Menemukan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meyakini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gagasan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5B5BE854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90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 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Mencetuskan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gagasan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itu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secara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lisan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maupun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tulisan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6FECCCCF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ID"/>
        </w:rPr>
        <w:t xml:space="preserve">4.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ID"/>
        </w:rPr>
        <w:t>Langkah-langkah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ID"/>
        </w:rPr>
        <w:t>.</w:t>
      </w:r>
    </w:p>
    <w:p w14:paraId="6A7A096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harus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punya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kepercayaan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diri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teguh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yakin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bahwa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menetapkan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pemecahan-pemecahan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tepat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tidak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selamanya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menempuh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pola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kerja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pikir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teratur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tetap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Pengalaman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di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memecahkan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sama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kadang-kadang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berbeda-beda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.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Berikut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ini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dikemukakan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langkah-langkah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dalam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pemecahan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,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yakni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:</w:t>
      </w:r>
    </w:p>
    <w:p w14:paraId="66C8678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a.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Menyadari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memutuskan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3139549B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b.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Mengkaji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merumuskan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masalah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7F6F839D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c.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Mengumpulkan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data-data.</w:t>
      </w:r>
    </w:p>
    <w:p w14:paraId="74191EE9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d.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Analisis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data</w:t>
      </w:r>
    </w:p>
    <w:p w14:paraId="02C3BAA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lastRenderedPageBreak/>
        <w:t xml:space="preserve">e.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Interpretasi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verifikasi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data.</w:t>
      </w:r>
    </w:p>
    <w:p w14:paraId="29DD0CDC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f.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Pengambilan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keputusan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20432C7E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g.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Aplikasi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kesimpulan</w:t>
      </w:r>
      <w:proofErr w:type="spellEnd"/>
      <w:r w:rsidRPr="0061426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ID"/>
        </w:rPr>
        <w:t>.</w:t>
      </w:r>
    </w:p>
    <w:p w14:paraId="4C0E9CB6" w14:textId="77777777" w:rsidR="0061426B" w:rsidRPr="0061426B" w:rsidRDefault="0061426B" w:rsidP="0061426B">
      <w:pPr>
        <w:shd w:val="clear" w:color="auto" w:fill="FFFFFF"/>
        <w:spacing w:before="100" w:beforeAutospacing="1" w:after="0" w:line="360" w:lineRule="auto"/>
        <w:ind w:left="284"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Dari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rangkaian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tahap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fase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tersebut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maka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setiap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permasalahan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terselesaikan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baik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,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semua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itu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mudah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dilakukan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bila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kemampuan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penyuluh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sudah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teruji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dan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ditempa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dengan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pengalaman-pengalaman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 xml:space="preserve"> yang </w:t>
      </w:r>
      <w:proofErr w:type="spellStart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ada</w:t>
      </w:r>
      <w:proofErr w:type="spellEnd"/>
      <w:r w:rsidRPr="0061426B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ID"/>
        </w:rPr>
        <w:t>.</w:t>
      </w:r>
    </w:p>
    <w:p w14:paraId="310995A8" w14:textId="4D1019FB" w:rsidR="002A54BE" w:rsidRPr="0061426B" w:rsidRDefault="002A54BE" w:rsidP="006142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54BE" w:rsidRPr="00614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0116"/>
    <w:multiLevelType w:val="multilevel"/>
    <w:tmpl w:val="9C90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E"/>
    <w:rsid w:val="002A54BE"/>
    <w:rsid w:val="006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FE35"/>
  <w15:chartTrackingRefBased/>
  <w15:docId w15:val="{D43E92E6-43E5-4610-911F-66EC2EA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142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54BE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61426B"/>
    <w:rPr>
      <w:rFonts w:ascii="Times New Roman" w:eastAsia="Times New Roman" w:hAnsi="Times New Roman" w:cs="Times New Roman"/>
      <w:b/>
      <w:bCs/>
      <w:sz w:val="15"/>
      <w:szCs w:val="15"/>
      <w:lang w:eastAsia="en-I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426B"/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426B"/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61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426B"/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426B"/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Header">
    <w:name w:val="header"/>
    <w:basedOn w:val="Normal"/>
    <w:link w:val="HeaderChar"/>
    <w:uiPriority w:val="99"/>
    <w:semiHidden/>
    <w:unhideWhenUsed/>
    <w:rsid w:val="0061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426B"/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426B"/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anugrah rizal</dc:creator>
  <cp:keywords/>
  <dc:description/>
  <cp:lastModifiedBy>anugrah rizal</cp:lastModifiedBy>
  <cp:revision>2</cp:revision>
  <dcterms:created xsi:type="dcterms:W3CDTF">2019-06-26T18:09:00Z</dcterms:created>
  <dcterms:modified xsi:type="dcterms:W3CDTF">2019-06-26T18:25:00Z</dcterms:modified>
</cp:coreProperties>
</file>