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D0" w:rsidRPr="00DC6DF6" w:rsidRDefault="00EB6940">
      <w:pPr>
        <w:tabs>
          <w:tab w:val="left" w:pos="2780"/>
        </w:tabs>
        <w:ind w:left="780"/>
        <w:rPr>
          <w:rFonts w:ascii="Arial" w:hAnsi="Arial" w:cs="Arial"/>
          <w:sz w:val="24"/>
          <w:szCs w:val="24"/>
        </w:rPr>
      </w:pPr>
      <w:bookmarkStart w:id="0" w:name="page1"/>
      <w:bookmarkEnd w:id="0"/>
      <w:r w:rsidRPr="00DC6DF6">
        <w:rPr>
          <w:rFonts w:ascii="Arial" w:eastAsia="Times New Roman" w:hAnsi="Arial" w:cs="Arial"/>
          <w:b/>
          <w:bCs/>
          <w:sz w:val="24"/>
          <w:szCs w:val="24"/>
        </w:rPr>
        <w:t>BAB 3</w:t>
      </w:r>
      <w:r w:rsidRPr="00DC6DF6">
        <w:rPr>
          <w:rFonts w:ascii="Arial" w:hAnsi="Arial" w:cs="Arial"/>
          <w:sz w:val="24"/>
          <w:szCs w:val="24"/>
        </w:rPr>
        <w:tab/>
      </w:r>
      <w:r w:rsidRPr="00DC6DF6">
        <w:rPr>
          <w:rFonts w:ascii="Arial" w:eastAsia="Times New Roman" w:hAnsi="Arial" w:cs="Arial"/>
          <w:b/>
          <w:bCs/>
          <w:sz w:val="24"/>
          <w:szCs w:val="24"/>
        </w:rPr>
        <w:t>LAPORAN KEUANGAN</w:t>
      </w:r>
    </w:p>
    <w:p w:rsidR="001570D0" w:rsidRPr="00DC6DF6" w:rsidRDefault="00EB6940">
      <w:pPr>
        <w:spacing w:line="20" w:lineRule="exact"/>
        <w:rPr>
          <w:rFonts w:ascii="Arial" w:hAnsi="Arial" w:cs="Arial"/>
          <w:sz w:val="24"/>
          <w:szCs w:val="24"/>
        </w:rPr>
      </w:pPr>
      <w:r w:rsidRPr="00DC6DF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15FA1B8" wp14:editId="1CCBD501">
                <wp:simplePos x="0" y="0"/>
                <wp:positionH relativeFrom="column">
                  <wp:posOffset>490220</wp:posOffset>
                </wp:positionH>
                <wp:positionV relativeFrom="paragraph">
                  <wp:posOffset>285115</wp:posOffset>
                </wp:positionV>
                <wp:extent cx="505460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54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68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.6pt,22.45pt" to="436.6pt,22.45pt" o:allowincell="f" strokecolor="#000000" strokeweight="2.1169pt"/>
            </w:pict>
          </mc:Fallback>
        </mc:AlternateContent>
      </w:r>
    </w:p>
    <w:p w:rsidR="001570D0" w:rsidRPr="00DC6DF6" w:rsidRDefault="001570D0">
      <w:pPr>
        <w:spacing w:line="200" w:lineRule="exact"/>
        <w:rPr>
          <w:rFonts w:ascii="Arial" w:hAnsi="Arial" w:cs="Arial"/>
          <w:sz w:val="24"/>
          <w:szCs w:val="24"/>
        </w:rPr>
      </w:pPr>
    </w:p>
    <w:p w:rsidR="001570D0" w:rsidRPr="00DC6DF6" w:rsidRDefault="001570D0">
      <w:pPr>
        <w:spacing w:line="220" w:lineRule="exact"/>
        <w:rPr>
          <w:rFonts w:ascii="Arial" w:hAnsi="Arial" w:cs="Arial"/>
          <w:sz w:val="24"/>
          <w:szCs w:val="24"/>
        </w:rPr>
      </w:pPr>
    </w:p>
    <w:p w:rsidR="001570D0" w:rsidRPr="00DC6DF6" w:rsidRDefault="00EB6940">
      <w:pPr>
        <w:ind w:left="78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b/>
          <w:bCs/>
          <w:i/>
          <w:iCs/>
          <w:sz w:val="24"/>
          <w:szCs w:val="24"/>
        </w:rPr>
        <w:t>Tujuan Pengajaran:</w:t>
      </w:r>
    </w:p>
    <w:p w:rsidR="001570D0" w:rsidRPr="00DC6DF6" w:rsidRDefault="001570D0">
      <w:pPr>
        <w:spacing w:line="20" w:lineRule="exact"/>
        <w:rPr>
          <w:rFonts w:ascii="Arial" w:hAnsi="Arial" w:cs="Arial"/>
          <w:sz w:val="24"/>
          <w:szCs w:val="24"/>
        </w:rPr>
      </w:pPr>
    </w:p>
    <w:p w:rsidR="001570D0" w:rsidRPr="00DC6DF6" w:rsidRDefault="00EB6940">
      <w:pPr>
        <w:ind w:left="78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i/>
          <w:iCs/>
          <w:sz w:val="24"/>
          <w:szCs w:val="24"/>
        </w:rPr>
        <w:t xml:space="preserve">Setelah mempelajari bab ini, mahasiswa diharapkan </w:t>
      </w:r>
      <w:proofErr w:type="gramStart"/>
      <w:r w:rsidRPr="00DC6DF6">
        <w:rPr>
          <w:rFonts w:ascii="Arial" w:eastAsia="Times New Roman" w:hAnsi="Arial" w:cs="Arial"/>
          <w:i/>
          <w:iCs/>
          <w:sz w:val="24"/>
          <w:szCs w:val="24"/>
        </w:rPr>
        <w:t>mampu :</w:t>
      </w:r>
      <w:proofErr w:type="gramEnd"/>
    </w:p>
    <w:p w:rsidR="001570D0" w:rsidRPr="00DC6DF6" w:rsidRDefault="00EB6940">
      <w:pPr>
        <w:numPr>
          <w:ilvl w:val="0"/>
          <w:numId w:val="1"/>
        </w:numPr>
        <w:tabs>
          <w:tab w:val="left" w:pos="1460"/>
        </w:tabs>
        <w:spacing w:line="237" w:lineRule="auto"/>
        <w:ind w:left="1460" w:hanging="348"/>
        <w:rPr>
          <w:rFonts w:ascii="Arial" w:eastAsia="Times New Roman" w:hAnsi="Arial" w:cs="Arial"/>
          <w:i/>
          <w:iCs/>
          <w:sz w:val="24"/>
          <w:szCs w:val="24"/>
        </w:rPr>
      </w:pPr>
      <w:r w:rsidRPr="00DC6DF6">
        <w:rPr>
          <w:rFonts w:ascii="Arial" w:eastAsia="Times New Roman" w:hAnsi="Arial" w:cs="Arial"/>
          <w:i/>
          <w:iCs/>
          <w:sz w:val="24"/>
          <w:szCs w:val="24"/>
        </w:rPr>
        <w:t>Menjelaskan pengertian laporan keuangan</w:t>
      </w:r>
    </w:p>
    <w:p w:rsidR="001570D0" w:rsidRPr="00DC6DF6" w:rsidRDefault="00EB6940">
      <w:pPr>
        <w:numPr>
          <w:ilvl w:val="0"/>
          <w:numId w:val="1"/>
        </w:numPr>
        <w:tabs>
          <w:tab w:val="left" w:pos="1460"/>
        </w:tabs>
        <w:spacing w:line="237" w:lineRule="auto"/>
        <w:ind w:left="1460" w:hanging="348"/>
        <w:rPr>
          <w:rFonts w:ascii="Arial" w:eastAsia="Times New Roman" w:hAnsi="Arial" w:cs="Arial"/>
          <w:i/>
          <w:iCs/>
          <w:sz w:val="24"/>
          <w:szCs w:val="24"/>
        </w:rPr>
      </w:pPr>
      <w:r w:rsidRPr="00DC6DF6">
        <w:rPr>
          <w:rFonts w:ascii="Arial" w:eastAsia="Times New Roman" w:hAnsi="Arial" w:cs="Arial"/>
          <w:i/>
          <w:iCs/>
          <w:sz w:val="24"/>
          <w:szCs w:val="24"/>
        </w:rPr>
        <w:t>Membedakan dan menggolongkan jenis aktiva dan pasiva</w:t>
      </w:r>
    </w:p>
    <w:p w:rsidR="001570D0" w:rsidRPr="00DC6DF6" w:rsidRDefault="00EB6940">
      <w:pPr>
        <w:numPr>
          <w:ilvl w:val="0"/>
          <w:numId w:val="1"/>
        </w:numPr>
        <w:tabs>
          <w:tab w:val="left" w:pos="1460"/>
        </w:tabs>
        <w:spacing w:line="238" w:lineRule="auto"/>
        <w:ind w:left="1460" w:hanging="348"/>
        <w:rPr>
          <w:rFonts w:ascii="Arial" w:eastAsia="Times New Roman" w:hAnsi="Arial" w:cs="Arial"/>
          <w:i/>
          <w:iCs/>
          <w:sz w:val="24"/>
          <w:szCs w:val="24"/>
        </w:rPr>
      </w:pPr>
      <w:r w:rsidRPr="00DC6DF6">
        <w:rPr>
          <w:rFonts w:ascii="Arial" w:eastAsia="Times New Roman" w:hAnsi="Arial" w:cs="Arial"/>
          <w:i/>
          <w:iCs/>
          <w:sz w:val="24"/>
          <w:szCs w:val="24"/>
        </w:rPr>
        <w:t>Menjelaskan bentuk-bentuk laporan keuangan</w:t>
      </w:r>
    </w:p>
    <w:p w:rsidR="001570D0" w:rsidRPr="00DC6DF6" w:rsidRDefault="00EB6940">
      <w:pPr>
        <w:numPr>
          <w:ilvl w:val="0"/>
          <w:numId w:val="1"/>
        </w:numPr>
        <w:tabs>
          <w:tab w:val="left" w:pos="1460"/>
        </w:tabs>
        <w:spacing w:line="237" w:lineRule="auto"/>
        <w:ind w:left="1460" w:hanging="348"/>
        <w:rPr>
          <w:rFonts w:ascii="Arial" w:eastAsia="Times New Roman" w:hAnsi="Arial" w:cs="Arial"/>
          <w:i/>
          <w:iCs/>
          <w:sz w:val="24"/>
          <w:szCs w:val="24"/>
        </w:rPr>
      </w:pPr>
      <w:r w:rsidRPr="00DC6DF6">
        <w:rPr>
          <w:rFonts w:ascii="Arial" w:eastAsia="Times New Roman" w:hAnsi="Arial" w:cs="Arial"/>
          <w:i/>
          <w:iCs/>
          <w:sz w:val="24"/>
          <w:szCs w:val="24"/>
        </w:rPr>
        <w:t>Mengerti dasar</w:t>
      </w:r>
      <w:r w:rsidRPr="00DC6DF6">
        <w:rPr>
          <w:rFonts w:ascii="Arial" w:eastAsia="Times New Roman" w:hAnsi="Arial" w:cs="Arial"/>
          <w:i/>
          <w:iCs/>
          <w:sz w:val="24"/>
          <w:szCs w:val="24"/>
        </w:rPr>
        <w:t xml:space="preserve"> dan tujuan laporan keuangan</w:t>
      </w:r>
    </w:p>
    <w:p w:rsidR="001570D0" w:rsidRPr="00DC6DF6" w:rsidRDefault="00EB6940">
      <w:pPr>
        <w:numPr>
          <w:ilvl w:val="0"/>
          <w:numId w:val="1"/>
        </w:numPr>
        <w:tabs>
          <w:tab w:val="left" w:pos="1460"/>
        </w:tabs>
        <w:ind w:left="1460" w:hanging="348"/>
        <w:rPr>
          <w:rFonts w:ascii="Arial" w:eastAsia="Times New Roman" w:hAnsi="Arial" w:cs="Arial"/>
          <w:i/>
          <w:iCs/>
          <w:sz w:val="24"/>
          <w:szCs w:val="24"/>
        </w:rPr>
      </w:pPr>
      <w:r w:rsidRPr="00DC6DF6">
        <w:rPr>
          <w:rFonts w:ascii="Arial" w:eastAsia="Times New Roman" w:hAnsi="Arial" w:cs="Arial"/>
          <w:i/>
          <w:iCs/>
          <w:sz w:val="24"/>
          <w:szCs w:val="24"/>
        </w:rPr>
        <w:t>Menyusun format laporan keuangan</w:t>
      </w:r>
    </w:p>
    <w:p w:rsidR="001570D0" w:rsidRPr="00DC6DF6" w:rsidRDefault="00EB6940">
      <w:pPr>
        <w:spacing w:line="20" w:lineRule="exact"/>
        <w:rPr>
          <w:rFonts w:ascii="Arial" w:hAnsi="Arial" w:cs="Arial"/>
          <w:sz w:val="24"/>
          <w:szCs w:val="24"/>
        </w:rPr>
      </w:pPr>
      <w:r w:rsidRPr="00DC6DF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2B753F0" wp14:editId="5E1C1074">
                <wp:simplePos x="0" y="0"/>
                <wp:positionH relativeFrom="column">
                  <wp:posOffset>490220</wp:posOffset>
                </wp:positionH>
                <wp:positionV relativeFrom="paragraph">
                  <wp:posOffset>208915</wp:posOffset>
                </wp:positionV>
                <wp:extent cx="50546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54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58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.6pt,16.45pt" to="436.6pt,16.45pt" o:allowincell="f" strokecolor="#000000" strokeweight="2.822pt"/>
            </w:pict>
          </mc:Fallback>
        </mc:AlternateContent>
      </w:r>
    </w:p>
    <w:p w:rsidR="001570D0" w:rsidRPr="00DC6DF6" w:rsidRDefault="001570D0">
      <w:pPr>
        <w:spacing w:line="200" w:lineRule="exact"/>
        <w:rPr>
          <w:rFonts w:ascii="Arial" w:hAnsi="Arial" w:cs="Arial"/>
          <w:sz w:val="24"/>
          <w:szCs w:val="24"/>
        </w:rPr>
      </w:pPr>
    </w:p>
    <w:p w:rsidR="001570D0" w:rsidRPr="00DC6DF6" w:rsidRDefault="001570D0">
      <w:pPr>
        <w:spacing w:line="200" w:lineRule="exact"/>
        <w:rPr>
          <w:rFonts w:ascii="Arial" w:hAnsi="Arial" w:cs="Arial"/>
          <w:sz w:val="24"/>
          <w:szCs w:val="24"/>
        </w:rPr>
      </w:pPr>
    </w:p>
    <w:p w:rsidR="001570D0" w:rsidRPr="00DC6DF6" w:rsidRDefault="001570D0">
      <w:pPr>
        <w:spacing w:line="288" w:lineRule="exact"/>
        <w:rPr>
          <w:rFonts w:ascii="Arial" w:hAnsi="Arial" w:cs="Arial"/>
          <w:sz w:val="24"/>
          <w:szCs w:val="24"/>
        </w:rPr>
      </w:pPr>
    </w:p>
    <w:p w:rsidR="001570D0" w:rsidRPr="00DC6DF6" w:rsidRDefault="00EB6940">
      <w:pPr>
        <w:ind w:left="78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b/>
          <w:bCs/>
          <w:sz w:val="24"/>
          <w:szCs w:val="24"/>
        </w:rPr>
        <w:t>Pengertian Laporan Keuangan</w:t>
      </w:r>
    </w:p>
    <w:p w:rsidR="001570D0" w:rsidRPr="00DC6DF6" w:rsidRDefault="00EB6940">
      <w:pPr>
        <w:spacing w:line="20" w:lineRule="exact"/>
        <w:rPr>
          <w:rFonts w:ascii="Arial" w:hAnsi="Arial" w:cs="Arial"/>
          <w:sz w:val="24"/>
          <w:szCs w:val="24"/>
        </w:rPr>
      </w:pPr>
      <w:r w:rsidRPr="00DC6DF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5B00C0D" wp14:editId="7DCB4DB9">
                <wp:simplePos x="0" y="0"/>
                <wp:positionH relativeFrom="column">
                  <wp:posOffset>490220</wp:posOffset>
                </wp:positionH>
                <wp:positionV relativeFrom="paragraph">
                  <wp:posOffset>153670</wp:posOffset>
                </wp:positionV>
                <wp:extent cx="505460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54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9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.6pt,12.1pt" to="436.6pt,12.1pt" o:allowincell="f" strokecolor="#000000" strokeweight="0.706pt"/>
            </w:pict>
          </mc:Fallback>
        </mc:AlternateContent>
      </w:r>
    </w:p>
    <w:p w:rsidR="001570D0" w:rsidRPr="00DC6DF6" w:rsidRDefault="001570D0">
      <w:pPr>
        <w:spacing w:line="200" w:lineRule="exact"/>
        <w:rPr>
          <w:rFonts w:ascii="Arial" w:hAnsi="Arial" w:cs="Arial"/>
          <w:sz w:val="24"/>
          <w:szCs w:val="24"/>
        </w:rPr>
      </w:pPr>
    </w:p>
    <w:p w:rsidR="001570D0" w:rsidRPr="00DC6DF6" w:rsidRDefault="001570D0">
      <w:pPr>
        <w:spacing w:line="231" w:lineRule="exact"/>
        <w:rPr>
          <w:rFonts w:ascii="Arial" w:hAnsi="Arial" w:cs="Arial"/>
          <w:sz w:val="24"/>
          <w:szCs w:val="24"/>
        </w:rPr>
      </w:pPr>
    </w:p>
    <w:p w:rsidR="001570D0" w:rsidRPr="00DC6DF6" w:rsidRDefault="00EB6940">
      <w:pPr>
        <w:tabs>
          <w:tab w:val="left" w:pos="1100"/>
        </w:tabs>
        <w:spacing w:line="353" w:lineRule="auto"/>
        <w:ind w:left="1120" w:right="780" w:hanging="339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-</w:t>
      </w:r>
      <w:r w:rsidRPr="00DC6DF6">
        <w:rPr>
          <w:rFonts w:ascii="Arial" w:eastAsia="Times New Roman" w:hAnsi="Arial" w:cs="Arial"/>
          <w:sz w:val="24"/>
          <w:szCs w:val="24"/>
        </w:rPr>
        <w:tab/>
        <w:t>Laporan Keuangan merupakan ringkasan suatu proses pencatatan transaksi-transaksi keuangan yang terjadi selama tahun buku yang bersangkutan</w:t>
      </w:r>
    </w:p>
    <w:p w:rsidR="001570D0" w:rsidRPr="00DC6DF6" w:rsidRDefault="001570D0">
      <w:pPr>
        <w:spacing w:line="1" w:lineRule="exact"/>
        <w:rPr>
          <w:rFonts w:ascii="Arial" w:hAnsi="Arial" w:cs="Arial"/>
          <w:sz w:val="24"/>
          <w:szCs w:val="24"/>
        </w:rPr>
      </w:pPr>
    </w:p>
    <w:p w:rsidR="001570D0" w:rsidRPr="00DC6DF6" w:rsidRDefault="00EB6940">
      <w:pPr>
        <w:numPr>
          <w:ilvl w:val="0"/>
          <w:numId w:val="2"/>
        </w:numPr>
        <w:tabs>
          <w:tab w:val="left" w:pos="1120"/>
        </w:tabs>
        <w:spacing w:line="353" w:lineRule="auto"/>
        <w:ind w:left="1120" w:right="780" w:hanging="347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 xml:space="preserve">Laporan </w:t>
      </w:r>
      <w:r w:rsidRPr="00DC6DF6">
        <w:rPr>
          <w:rFonts w:ascii="Arial" w:eastAsia="Times New Roman" w:hAnsi="Arial" w:cs="Arial"/>
          <w:sz w:val="24"/>
          <w:szCs w:val="24"/>
        </w:rPr>
        <w:t>Keuangan harus disusun berdasarkan prinsip akuntansi yang lazim agar para pembaca laporan keuangan memperoleh gambaran yang jelas.</w:t>
      </w:r>
    </w:p>
    <w:p w:rsidR="001570D0" w:rsidRPr="00DC6DF6" w:rsidRDefault="001570D0">
      <w:pPr>
        <w:spacing w:line="1" w:lineRule="exact"/>
        <w:rPr>
          <w:rFonts w:ascii="Arial" w:eastAsia="Times New Roman" w:hAnsi="Arial" w:cs="Arial"/>
          <w:sz w:val="24"/>
          <w:szCs w:val="24"/>
        </w:rPr>
      </w:pPr>
    </w:p>
    <w:p w:rsidR="001570D0" w:rsidRPr="00DC6DF6" w:rsidRDefault="00EB6940">
      <w:pPr>
        <w:numPr>
          <w:ilvl w:val="0"/>
          <w:numId w:val="2"/>
        </w:numPr>
        <w:tabs>
          <w:tab w:val="left" w:pos="1120"/>
        </w:tabs>
        <w:ind w:left="1120" w:hanging="347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Laporan Keuangan yang disusun manajemen biasanya terdiri dari :</w:t>
      </w:r>
    </w:p>
    <w:p w:rsidR="001570D0" w:rsidRPr="00DC6DF6" w:rsidRDefault="001570D0">
      <w:pPr>
        <w:spacing w:line="120" w:lineRule="exact"/>
        <w:rPr>
          <w:rFonts w:ascii="Arial" w:eastAsia="Times New Roman" w:hAnsi="Arial" w:cs="Arial"/>
          <w:sz w:val="24"/>
          <w:szCs w:val="24"/>
        </w:rPr>
      </w:pPr>
    </w:p>
    <w:p w:rsidR="001570D0" w:rsidRPr="00DC6DF6" w:rsidRDefault="00EB6940">
      <w:pPr>
        <w:numPr>
          <w:ilvl w:val="1"/>
          <w:numId w:val="2"/>
        </w:numPr>
        <w:tabs>
          <w:tab w:val="left" w:pos="1460"/>
        </w:tabs>
        <w:spacing w:line="353" w:lineRule="auto"/>
        <w:ind w:left="1460" w:right="780" w:hanging="348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b/>
          <w:bCs/>
          <w:sz w:val="24"/>
          <w:szCs w:val="24"/>
        </w:rPr>
        <w:t>Neraca</w:t>
      </w:r>
      <w:r w:rsidRPr="00DC6DF6">
        <w:rPr>
          <w:rFonts w:ascii="Arial" w:eastAsia="Times New Roman" w:hAnsi="Arial" w:cs="Arial"/>
          <w:sz w:val="24"/>
          <w:szCs w:val="24"/>
        </w:rPr>
        <w:t xml:space="preserve">, yaitu laporan yang menunjukkan keadaan keuangan </w:t>
      </w:r>
      <w:r w:rsidRPr="00DC6DF6">
        <w:rPr>
          <w:rFonts w:ascii="Arial" w:eastAsia="Times New Roman" w:hAnsi="Arial" w:cs="Arial"/>
          <w:sz w:val="24"/>
          <w:szCs w:val="24"/>
        </w:rPr>
        <w:t>suatu perusahaan</w:t>
      </w:r>
      <w:r w:rsidRPr="00DC6DF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C6DF6">
        <w:rPr>
          <w:rFonts w:ascii="Arial" w:eastAsia="Times New Roman" w:hAnsi="Arial" w:cs="Arial"/>
          <w:sz w:val="24"/>
          <w:szCs w:val="24"/>
        </w:rPr>
        <w:t>pada tanggal tertentu.</w:t>
      </w:r>
    </w:p>
    <w:p w:rsidR="001570D0" w:rsidRPr="00DC6DF6" w:rsidRDefault="00EB6940">
      <w:pPr>
        <w:numPr>
          <w:ilvl w:val="1"/>
          <w:numId w:val="2"/>
        </w:numPr>
        <w:tabs>
          <w:tab w:val="left" w:pos="1460"/>
        </w:tabs>
        <w:spacing w:line="353" w:lineRule="auto"/>
        <w:ind w:left="1460" w:right="780" w:hanging="348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b/>
          <w:bCs/>
          <w:sz w:val="24"/>
          <w:szCs w:val="24"/>
        </w:rPr>
        <w:t>Laporan rugi laba</w:t>
      </w:r>
      <w:r w:rsidRPr="00DC6DF6">
        <w:rPr>
          <w:rFonts w:ascii="Arial" w:eastAsia="Times New Roman" w:hAnsi="Arial" w:cs="Arial"/>
          <w:sz w:val="24"/>
          <w:szCs w:val="24"/>
        </w:rPr>
        <w:t>, yaitu laporan yang menunjukkan hasil usaha dan biaya-biaya selama periode akuntansi.</w:t>
      </w:r>
    </w:p>
    <w:p w:rsidR="001570D0" w:rsidRPr="00DC6DF6" w:rsidRDefault="00EB6940">
      <w:pPr>
        <w:numPr>
          <w:ilvl w:val="1"/>
          <w:numId w:val="2"/>
        </w:numPr>
        <w:tabs>
          <w:tab w:val="left" w:pos="1460"/>
        </w:tabs>
        <w:spacing w:line="353" w:lineRule="auto"/>
        <w:ind w:left="1460" w:right="780" w:hanging="348"/>
        <w:jc w:val="both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b/>
          <w:bCs/>
          <w:sz w:val="24"/>
          <w:szCs w:val="24"/>
        </w:rPr>
        <w:t>Laporan perubahan modal</w:t>
      </w:r>
      <w:r w:rsidRPr="00DC6DF6">
        <w:rPr>
          <w:rFonts w:ascii="Arial" w:eastAsia="Times New Roman" w:hAnsi="Arial" w:cs="Arial"/>
          <w:sz w:val="24"/>
          <w:szCs w:val="24"/>
        </w:rPr>
        <w:t>, yaitu laporan yang menunjukkan sebab-sebab</w:t>
      </w:r>
      <w:r w:rsidRPr="00DC6DF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C6DF6">
        <w:rPr>
          <w:rFonts w:ascii="Arial" w:eastAsia="Times New Roman" w:hAnsi="Arial" w:cs="Arial"/>
          <w:sz w:val="24"/>
          <w:szCs w:val="24"/>
        </w:rPr>
        <w:t>perubahan modal dari jumlah pada awal period</w:t>
      </w:r>
      <w:r w:rsidRPr="00DC6DF6">
        <w:rPr>
          <w:rFonts w:ascii="Arial" w:eastAsia="Times New Roman" w:hAnsi="Arial" w:cs="Arial"/>
          <w:sz w:val="24"/>
          <w:szCs w:val="24"/>
        </w:rPr>
        <w:t>e menjadi jumlah modal pada akhir periode.</w:t>
      </w:r>
    </w:p>
    <w:p w:rsidR="001570D0" w:rsidRPr="00DC6DF6" w:rsidRDefault="001570D0">
      <w:pPr>
        <w:spacing w:line="1" w:lineRule="exact"/>
        <w:rPr>
          <w:rFonts w:ascii="Arial" w:eastAsia="Times New Roman" w:hAnsi="Arial" w:cs="Arial"/>
          <w:sz w:val="24"/>
          <w:szCs w:val="24"/>
        </w:rPr>
      </w:pPr>
    </w:p>
    <w:p w:rsidR="001570D0" w:rsidRPr="00DC6DF6" w:rsidRDefault="00EB6940">
      <w:pPr>
        <w:numPr>
          <w:ilvl w:val="1"/>
          <w:numId w:val="2"/>
        </w:numPr>
        <w:tabs>
          <w:tab w:val="left" w:pos="1460"/>
        </w:tabs>
        <w:spacing w:line="369" w:lineRule="auto"/>
        <w:ind w:left="1460" w:right="780" w:hanging="348"/>
        <w:jc w:val="both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b/>
          <w:bCs/>
          <w:sz w:val="24"/>
          <w:szCs w:val="24"/>
        </w:rPr>
        <w:t>Laporan perubahan posisi keuangan</w:t>
      </w:r>
      <w:r w:rsidRPr="00DC6DF6">
        <w:rPr>
          <w:rFonts w:ascii="Arial" w:eastAsia="Times New Roman" w:hAnsi="Arial" w:cs="Arial"/>
          <w:sz w:val="24"/>
          <w:szCs w:val="24"/>
        </w:rPr>
        <w:t xml:space="preserve">, menunjukkan arus </w:t>
      </w:r>
      <w:proofErr w:type="gramStart"/>
      <w:r w:rsidRPr="00DC6DF6">
        <w:rPr>
          <w:rFonts w:ascii="Arial" w:eastAsia="Times New Roman" w:hAnsi="Arial" w:cs="Arial"/>
          <w:sz w:val="24"/>
          <w:szCs w:val="24"/>
        </w:rPr>
        <w:t>dana</w:t>
      </w:r>
      <w:proofErr w:type="gramEnd"/>
      <w:r w:rsidRPr="00DC6DF6">
        <w:rPr>
          <w:rFonts w:ascii="Arial" w:eastAsia="Times New Roman" w:hAnsi="Arial" w:cs="Arial"/>
          <w:sz w:val="24"/>
          <w:szCs w:val="24"/>
        </w:rPr>
        <w:t xml:space="preserve"> dan</w:t>
      </w:r>
      <w:r w:rsidRPr="00DC6DF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C6DF6">
        <w:rPr>
          <w:rFonts w:ascii="Arial" w:eastAsia="Times New Roman" w:hAnsi="Arial" w:cs="Arial"/>
          <w:sz w:val="24"/>
          <w:szCs w:val="24"/>
        </w:rPr>
        <w:t>perubahan-perubahan dalam posisi keuangan selama tahun buku yang bersangkutan.</w:t>
      </w:r>
    </w:p>
    <w:p w:rsidR="001570D0" w:rsidRPr="00DC6DF6" w:rsidRDefault="001570D0">
      <w:pPr>
        <w:spacing w:line="340" w:lineRule="exact"/>
        <w:rPr>
          <w:rFonts w:ascii="Arial" w:hAnsi="Arial" w:cs="Arial"/>
          <w:sz w:val="24"/>
          <w:szCs w:val="24"/>
        </w:rPr>
      </w:pPr>
    </w:p>
    <w:p w:rsidR="001570D0" w:rsidRPr="00DC6DF6" w:rsidRDefault="00EB6940">
      <w:pPr>
        <w:ind w:left="78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b/>
          <w:bCs/>
          <w:sz w:val="24"/>
          <w:szCs w:val="24"/>
        </w:rPr>
        <w:t>Penggolongan Aktiva, Utang dan Modal</w:t>
      </w:r>
    </w:p>
    <w:p w:rsidR="001570D0" w:rsidRPr="00DC6DF6" w:rsidRDefault="00EB6940">
      <w:pPr>
        <w:spacing w:line="20" w:lineRule="exact"/>
        <w:rPr>
          <w:rFonts w:ascii="Arial" w:hAnsi="Arial" w:cs="Arial"/>
          <w:sz w:val="24"/>
          <w:szCs w:val="24"/>
        </w:rPr>
      </w:pPr>
      <w:r w:rsidRPr="00DC6DF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B71ADE9" wp14:editId="5329BFA6">
                <wp:simplePos x="0" y="0"/>
                <wp:positionH relativeFrom="column">
                  <wp:posOffset>490220</wp:posOffset>
                </wp:positionH>
                <wp:positionV relativeFrom="paragraph">
                  <wp:posOffset>174625</wp:posOffset>
                </wp:positionV>
                <wp:extent cx="505460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54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9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.6pt,13.75pt" to="436.6pt,13.75pt" o:allowincell="f" strokecolor="#000000" strokeweight="0.706pt"/>
            </w:pict>
          </mc:Fallback>
        </mc:AlternateContent>
      </w:r>
    </w:p>
    <w:p w:rsidR="001570D0" w:rsidRPr="00DC6DF6" w:rsidRDefault="001570D0">
      <w:pPr>
        <w:spacing w:line="200" w:lineRule="exact"/>
        <w:rPr>
          <w:rFonts w:ascii="Arial" w:hAnsi="Arial" w:cs="Arial"/>
          <w:sz w:val="24"/>
          <w:szCs w:val="24"/>
        </w:rPr>
      </w:pPr>
    </w:p>
    <w:p w:rsidR="001570D0" w:rsidRPr="00DC6DF6" w:rsidRDefault="001570D0">
      <w:pPr>
        <w:spacing w:line="231" w:lineRule="exact"/>
        <w:rPr>
          <w:rFonts w:ascii="Arial" w:hAnsi="Arial" w:cs="Arial"/>
          <w:sz w:val="24"/>
          <w:szCs w:val="24"/>
        </w:rPr>
      </w:pPr>
    </w:p>
    <w:p w:rsidR="001570D0" w:rsidRPr="00DC6DF6" w:rsidRDefault="00EB6940">
      <w:pPr>
        <w:ind w:left="78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 xml:space="preserve">Susunan aktiva dan pasiva di </w:t>
      </w:r>
      <w:r w:rsidRPr="00DC6DF6">
        <w:rPr>
          <w:rFonts w:ascii="Arial" w:eastAsia="Times New Roman" w:hAnsi="Arial" w:cs="Arial"/>
          <w:sz w:val="24"/>
          <w:szCs w:val="24"/>
        </w:rPr>
        <w:t>dalam neraca adalah sebagai berikut:</w:t>
      </w:r>
    </w:p>
    <w:p w:rsidR="001570D0" w:rsidRPr="00DC6DF6" w:rsidRDefault="001570D0">
      <w:pPr>
        <w:spacing w:line="124" w:lineRule="exact"/>
        <w:rPr>
          <w:rFonts w:ascii="Arial" w:hAnsi="Arial" w:cs="Arial"/>
          <w:sz w:val="24"/>
          <w:szCs w:val="24"/>
        </w:rPr>
      </w:pPr>
    </w:p>
    <w:p w:rsidR="001570D0" w:rsidRPr="00DC6DF6" w:rsidRDefault="00EB6940">
      <w:pPr>
        <w:ind w:left="146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Harta-harta/Aktiva (</w:t>
      </w:r>
      <w:r w:rsidRPr="00DC6DF6">
        <w:rPr>
          <w:rFonts w:ascii="Arial" w:eastAsia="Times New Roman" w:hAnsi="Arial" w:cs="Arial"/>
          <w:i/>
          <w:iCs/>
          <w:sz w:val="24"/>
          <w:szCs w:val="24"/>
        </w:rPr>
        <w:t>assets</w:t>
      </w:r>
      <w:r w:rsidRPr="00DC6DF6">
        <w:rPr>
          <w:rFonts w:ascii="Arial" w:eastAsia="Times New Roman" w:hAnsi="Arial" w:cs="Arial"/>
          <w:sz w:val="24"/>
          <w:szCs w:val="24"/>
        </w:rPr>
        <w:t>)</w:t>
      </w:r>
    </w:p>
    <w:p w:rsidR="001570D0" w:rsidRPr="00DC6DF6" w:rsidRDefault="001570D0">
      <w:pPr>
        <w:spacing w:line="124" w:lineRule="exact"/>
        <w:rPr>
          <w:rFonts w:ascii="Arial" w:hAnsi="Arial" w:cs="Arial"/>
          <w:sz w:val="24"/>
          <w:szCs w:val="24"/>
        </w:rPr>
      </w:pPr>
    </w:p>
    <w:p w:rsidR="001570D0" w:rsidRPr="00DC6DF6" w:rsidRDefault="00EB6940">
      <w:pPr>
        <w:ind w:left="212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Aktiva Lancar (</w:t>
      </w:r>
      <w:r w:rsidRPr="00DC6DF6">
        <w:rPr>
          <w:rFonts w:ascii="Arial" w:eastAsia="Times New Roman" w:hAnsi="Arial" w:cs="Arial"/>
          <w:i/>
          <w:iCs/>
          <w:sz w:val="24"/>
          <w:szCs w:val="24"/>
        </w:rPr>
        <w:t>current assets</w:t>
      </w:r>
      <w:r w:rsidRPr="00DC6DF6">
        <w:rPr>
          <w:rFonts w:ascii="Arial" w:eastAsia="Times New Roman" w:hAnsi="Arial" w:cs="Arial"/>
          <w:sz w:val="24"/>
          <w:szCs w:val="24"/>
        </w:rPr>
        <w:t>)</w:t>
      </w:r>
    </w:p>
    <w:p w:rsidR="001570D0" w:rsidRPr="00DC6DF6" w:rsidRDefault="001570D0">
      <w:pPr>
        <w:spacing w:line="126" w:lineRule="exact"/>
        <w:rPr>
          <w:rFonts w:ascii="Arial" w:hAnsi="Arial" w:cs="Arial"/>
          <w:sz w:val="24"/>
          <w:szCs w:val="24"/>
        </w:rPr>
      </w:pPr>
    </w:p>
    <w:p w:rsidR="001570D0" w:rsidRPr="00DC6DF6" w:rsidRDefault="00EB6940">
      <w:pPr>
        <w:ind w:left="212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Investasi Jangka Panjang (</w:t>
      </w:r>
      <w:r w:rsidRPr="00DC6DF6">
        <w:rPr>
          <w:rFonts w:ascii="Arial" w:eastAsia="Times New Roman" w:hAnsi="Arial" w:cs="Arial"/>
          <w:i/>
          <w:iCs/>
          <w:sz w:val="24"/>
          <w:szCs w:val="24"/>
        </w:rPr>
        <w:t>investment</w:t>
      </w:r>
      <w:r w:rsidRPr="00DC6DF6">
        <w:rPr>
          <w:rFonts w:ascii="Arial" w:eastAsia="Times New Roman" w:hAnsi="Arial" w:cs="Arial"/>
          <w:sz w:val="24"/>
          <w:szCs w:val="24"/>
        </w:rPr>
        <w:t>)</w:t>
      </w:r>
    </w:p>
    <w:p w:rsidR="001570D0" w:rsidRPr="00DC6DF6" w:rsidRDefault="001570D0">
      <w:pPr>
        <w:spacing w:line="126" w:lineRule="exact"/>
        <w:rPr>
          <w:rFonts w:ascii="Arial" w:hAnsi="Arial" w:cs="Arial"/>
          <w:sz w:val="24"/>
          <w:szCs w:val="24"/>
        </w:rPr>
      </w:pPr>
    </w:p>
    <w:p w:rsidR="001570D0" w:rsidRPr="00DC6DF6" w:rsidRDefault="00EB6940">
      <w:pPr>
        <w:ind w:left="212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Aktiva Tetap Berwujud (</w:t>
      </w:r>
      <w:r w:rsidRPr="00DC6DF6">
        <w:rPr>
          <w:rFonts w:ascii="Arial" w:eastAsia="Times New Roman" w:hAnsi="Arial" w:cs="Arial"/>
          <w:i/>
          <w:iCs/>
          <w:sz w:val="24"/>
          <w:szCs w:val="24"/>
        </w:rPr>
        <w:t>fixed assets</w:t>
      </w:r>
      <w:r w:rsidRPr="00DC6DF6">
        <w:rPr>
          <w:rFonts w:ascii="Arial" w:eastAsia="Times New Roman" w:hAnsi="Arial" w:cs="Arial"/>
          <w:sz w:val="24"/>
          <w:szCs w:val="24"/>
        </w:rPr>
        <w:t>)</w:t>
      </w:r>
    </w:p>
    <w:p w:rsidR="001570D0" w:rsidRPr="00DC6DF6" w:rsidRDefault="001570D0">
      <w:pPr>
        <w:spacing w:line="124" w:lineRule="exact"/>
        <w:rPr>
          <w:rFonts w:ascii="Arial" w:hAnsi="Arial" w:cs="Arial"/>
          <w:sz w:val="24"/>
          <w:szCs w:val="24"/>
        </w:rPr>
      </w:pPr>
    </w:p>
    <w:p w:rsidR="001570D0" w:rsidRPr="00DC6DF6" w:rsidRDefault="00EB6940" w:rsidP="00DC6DF6">
      <w:pPr>
        <w:ind w:left="2120"/>
        <w:rPr>
          <w:rFonts w:ascii="Arial" w:hAnsi="Arial" w:cs="Arial"/>
          <w:sz w:val="24"/>
          <w:szCs w:val="24"/>
        </w:rPr>
        <w:sectPr w:rsidR="001570D0" w:rsidRPr="00DC6DF6">
          <w:pgSz w:w="12240" w:h="15840"/>
          <w:pgMar w:top="1332" w:right="1440" w:bottom="123" w:left="1440" w:header="0" w:footer="0" w:gutter="0"/>
          <w:cols w:space="720" w:equalWidth="0">
            <w:col w:w="9360"/>
          </w:cols>
        </w:sectPr>
      </w:pPr>
      <w:r w:rsidRPr="00DC6DF6">
        <w:rPr>
          <w:rFonts w:ascii="Arial" w:eastAsia="Times New Roman" w:hAnsi="Arial" w:cs="Arial"/>
          <w:sz w:val="24"/>
          <w:szCs w:val="24"/>
        </w:rPr>
        <w:lastRenderedPageBreak/>
        <w:t>Aktiva Tetap Tidak Berwujud (</w:t>
      </w:r>
      <w:r w:rsidRPr="00DC6DF6">
        <w:rPr>
          <w:rFonts w:ascii="Arial" w:eastAsia="Times New Roman" w:hAnsi="Arial" w:cs="Arial"/>
          <w:i/>
          <w:iCs/>
          <w:sz w:val="24"/>
          <w:szCs w:val="24"/>
        </w:rPr>
        <w:t>intangible assets</w:t>
      </w:r>
      <w:r w:rsidRPr="00DC6DF6">
        <w:rPr>
          <w:rFonts w:ascii="Arial" w:eastAsia="Times New Roman" w:hAnsi="Arial" w:cs="Arial"/>
          <w:sz w:val="24"/>
          <w:szCs w:val="24"/>
        </w:rPr>
        <w:t>)</w:t>
      </w:r>
    </w:p>
    <w:p w:rsidR="00DC6DF6" w:rsidRPr="00DC6DF6" w:rsidRDefault="00DC6DF6" w:rsidP="00DC6DF6">
      <w:pPr>
        <w:ind w:left="2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DC6DF6">
        <w:rPr>
          <w:rFonts w:ascii="Arial" w:eastAsia="Times New Roman" w:hAnsi="Arial" w:cs="Arial"/>
          <w:sz w:val="24"/>
          <w:szCs w:val="24"/>
        </w:rPr>
        <w:t>Aktiva/Harta Lainnya (</w:t>
      </w:r>
      <w:r w:rsidRPr="00DC6DF6">
        <w:rPr>
          <w:rFonts w:ascii="Arial" w:eastAsia="Times New Roman" w:hAnsi="Arial" w:cs="Arial"/>
          <w:i/>
          <w:iCs/>
          <w:sz w:val="24"/>
          <w:szCs w:val="24"/>
        </w:rPr>
        <w:t>other assets</w:t>
      </w:r>
      <w:r w:rsidRPr="00DC6DF6">
        <w:rPr>
          <w:rFonts w:ascii="Arial" w:eastAsia="Times New Roman" w:hAnsi="Arial" w:cs="Arial"/>
          <w:sz w:val="24"/>
          <w:szCs w:val="24"/>
        </w:rPr>
        <w:t>)</w:t>
      </w:r>
    </w:p>
    <w:p w:rsidR="00DC6DF6" w:rsidRPr="00DC6DF6" w:rsidRDefault="00DC6DF6" w:rsidP="00DC6DF6">
      <w:pPr>
        <w:spacing w:line="200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spacing w:line="316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ind w:right="4820"/>
        <w:jc w:val="right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Hutang-hutang dan Modal Sendiri</w:t>
      </w:r>
    </w:p>
    <w:p w:rsidR="00DC6DF6" w:rsidRPr="00DC6DF6" w:rsidRDefault="00DC6DF6" w:rsidP="00DC6DF6">
      <w:pPr>
        <w:spacing w:line="124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ind w:right="4820"/>
        <w:jc w:val="right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Hutang-hutang (</w:t>
      </w:r>
      <w:r w:rsidRPr="00DC6DF6">
        <w:rPr>
          <w:rFonts w:ascii="Arial" w:eastAsia="Times New Roman" w:hAnsi="Arial" w:cs="Arial"/>
          <w:i/>
          <w:iCs/>
          <w:sz w:val="24"/>
          <w:szCs w:val="24"/>
        </w:rPr>
        <w:t>liabilities</w:t>
      </w:r>
      <w:r w:rsidRPr="00DC6DF6">
        <w:rPr>
          <w:rFonts w:ascii="Arial" w:eastAsia="Times New Roman" w:hAnsi="Arial" w:cs="Arial"/>
          <w:sz w:val="24"/>
          <w:szCs w:val="24"/>
        </w:rPr>
        <w:t>)</w:t>
      </w:r>
    </w:p>
    <w:p w:rsidR="00DC6DF6" w:rsidRPr="00DC6DF6" w:rsidRDefault="00DC6DF6" w:rsidP="00DC6DF6">
      <w:pPr>
        <w:spacing w:line="124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ind w:left="280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Hutang-hutang Lancar (</w:t>
      </w:r>
      <w:r w:rsidRPr="00DC6DF6">
        <w:rPr>
          <w:rFonts w:ascii="Arial" w:eastAsia="Times New Roman" w:hAnsi="Arial" w:cs="Arial"/>
          <w:i/>
          <w:iCs/>
          <w:sz w:val="24"/>
          <w:szCs w:val="24"/>
        </w:rPr>
        <w:t>current liabilities</w:t>
      </w:r>
      <w:r w:rsidRPr="00DC6DF6">
        <w:rPr>
          <w:rFonts w:ascii="Arial" w:eastAsia="Times New Roman" w:hAnsi="Arial" w:cs="Arial"/>
          <w:sz w:val="24"/>
          <w:szCs w:val="24"/>
        </w:rPr>
        <w:t>)</w:t>
      </w:r>
    </w:p>
    <w:p w:rsidR="00DC6DF6" w:rsidRPr="00DC6DF6" w:rsidRDefault="00DC6DF6" w:rsidP="00DC6DF6">
      <w:pPr>
        <w:spacing w:line="126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ind w:left="280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Pendapatan yang Diterima Dimuka (</w:t>
      </w:r>
      <w:r w:rsidRPr="00DC6DF6">
        <w:rPr>
          <w:rFonts w:ascii="Arial" w:eastAsia="Times New Roman" w:hAnsi="Arial" w:cs="Arial"/>
          <w:i/>
          <w:iCs/>
          <w:sz w:val="24"/>
          <w:szCs w:val="24"/>
        </w:rPr>
        <w:t>unearned income</w:t>
      </w:r>
      <w:r w:rsidRPr="00DC6DF6">
        <w:rPr>
          <w:rFonts w:ascii="Arial" w:eastAsia="Times New Roman" w:hAnsi="Arial" w:cs="Arial"/>
          <w:sz w:val="24"/>
          <w:szCs w:val="24"/>
        </w:rPr>
        <w:t>)</w:t>
      </w:r>
    </w:p>
    <w:p w:rsidR="00DC6DF6" w:rsidRPr="00DC6DF6" w:rsidRDefault="00DC6DF6" w:rsidP="00DC6DF6">
      <w:pPr>
        <w:spacing w:line="126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ind w:left="280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Hutang-hutang Jangka Panjang (</w:t>
      </w:r>
      <w:r w:rsidRPr="00DC6DF6">
        <w:rPr>
          <w:rFonts w:ascii="Arial" w:eastAsia="Times New Roman" w:hAnsi="Arial" w:cs="Arial"/>
          <w:i/>
          <w:iCs/>
          <w:sz w:val="24"/>
          <w:szCs w:val="24"/>
        </w:rPr>
        <w:t>long term debt</w:t>
      </w:r>
      <w:r w:rsidRPr="00DC6DF6">
        <w:rPr>
          <w:rFonts w:ascii="Arial" w:eastAsia="Times New Roman" w:hAnsi="Arial" w:cs="Arial"/>
          <w:sz w:val="24"/>
          <w:szCs w:val="24"/>
        </w:rPr>
        <w:t>)</w:t>
      </w:r>
    </w:p>
    <w:p w:rsidR="00DC6DF6" w:rsidRPr="00DC6DF6" w:rsidRDefault="00DC6DF6" w:rsidP="00DC6DF6">
      <w:pPr>
        <w:spacing w:line="124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ind w:left="280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Hutang-hutang lain (</w:t>
      </w:r>
      <w:r w:rsidRPr="00DC6DF6">
        <w:rPr>
          <w:rFonts w:ascii="Arial" w:eastAsia="Times New Roman" w:hAnsi="Arial" w:cs="Arial"/>
          <w:i/>
          <w:iCs/>
          <w:sz w:val="24"/>
          <w:szCs w:val="24"/>
        </w:rPr>
        <w:t>other liabilities</w:t>
      </w:r>
      <w:r w:rsidRPr="00DC6DF6">
        <w:rPr>
          <w:rFonts w:ascii="Arial" w:eastAsia="Times New Roman" w:hAnsi="Arial" w:cs="Arial"/>
          <w:sz w:val="24"/>
          <w:szCs w:val="24"/>
        </w:rPr>
        <w:t>)</w:t>
      </w:r>
    </w:p>
    <w:p w:rsidR="00DC6DF6" w:rsidRPr="00DC6DF6" w:rsidRDefault="00DC6DF6" w:rsidP="00DC6DF6">
      <w:pPr>
        <w:spacing w:line="200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spacing w:line="316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ind w:left="212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Modal Sendiri (capital)</w:t>
      </w:r>
    </w:p>
    <w:p w:rsidR="00DC6DF6" w:rsidRPr="00DC6DF6" w:rsidRDefault="00DC6DF6" w:rsidP="00DC6DF6">
      <w:pPr>
        <w:spacing w:line="124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ind w:left="280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Modal Saham yang Disetor (</w:t>
      </w:r>
      <w:r w:rsidRPr="00DC6DF6">
        <w:rPr>
          <w:rFonts w:ascii="Arial" w:eastAsia="Times New Roman" w:hAnsi="Arial" w:cs="Arial"/>
          <w:i/>
          <w:iCs/>
          <w:sz w:val="24"/>
          <w:szCs w:val="24"/>
        </w:rPr>
        <w:t>capital stock</w:t>
      </w:r>
      <w:r w:rsidRPr="00DC6DF6">
        <w:rPr>
          <w:rFonts w:ascii="Arial" w:eastAsia="Times New Roman" w:hAnsi="Arial" w:cs="Arial"/>
          <w:sz w:val="24"/>
          <w:szCs w:val="24"/>
        </w:rPr>
        <w:t>)</w:t>
      </w:r>
    </w:p>
    <w:p w:rsidR="00DC6DF6" w:rsidRPr="00DC6DF6" w:rsidRDefault="00DC6DF6" w:rsidP="00DC6DF6">
      <w:pPr>
        <w:spacing w:line="126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ind w:left="280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Agio/Disagio Saham (</w:t>
      </w:r>
      <w:r w:rsidRPr="00DC6DF6">
        <w:rPr>
          <w:rFonts w:ascii="Arial" w:eastAsia="Times New Roman" w:hAnsi="Arial" w:cs="Arial"/>
          <w:i/>
          <w:iCs/>
          <w:sz w:val="24"/>
          <w:szCs w:val="24"/>
        </w:rPr>
        <w:t>agio/disagio capital stock</w:t>
      </w:r>
      <w:r w:rsidRPr="00DC6DF6">
        <w:rPr>
          <w:rFonts w:ascii="Arial" w:eastAsia="Times New Roman" w:hAnsi="Arial" w:cs="Arial"/>
          <w:sz w:val="24"/>
          <w:szCs w:val="24"/>
        </w:rPr>
        <w:t>)</w:t>
      </w:r>
    </w:p>
    <w:p w:rsidR="00DC6DF6" w:rsidRPr="00DC6DF6" w:rsidRDefault="00DC6DF6" w:rsidP="00DC6DF6">
      <w:pPr>
        <w:spacing w:line="124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ind w:left="280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Cadangan-cadangan (</w:t>
      </w:r>
      <w:r w:rsidRPr="00DC6DF6">
        <w:rPr>
          <w:rFonts w:ascii="Arial" w:eastAsia="Times New Roman" w:hAnsi="Arial" w:cs="Arial"/>
          <w:i/>
          <w:iCs/>
          <w:sz w:val="24"/>
          <w:szCs w:val="24"/>
        </w:rPr>
        <w:t>reserve</w:t>
      </w:r>
      <w:r w:rsidRPr="00DC6DF6">
        <w:rPr>
          <w:rFonts w:ascii="Arial" w:eastAsia="Times New Roman" w:hAnsi="Arial" w:cs="Arial"/>
          <w:sz w:val="24"/>
          <w:szCs w:val="24"/>
        </w:rPr>
        <w:t>)</w:t>
      </w:r>
    </w:p>
    <w:p w:rsidR="00DC6DF6" w:rsidRPr="00DC6DF6" w:rsidRDefault="00DC6DF6" w:rsidP="00DC6DF6">
      <w:pPr>
        <w:spacing w:line="126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ind w:left="280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Laba Tidak Dibagi (</w:t>
      </w:r>
      <w:r w:rsidRPr="00DC6DF6">
        <w:rPr>
          <w:rFonts w:ascii="Arial" w:eastAsia="Times New Roman" w:hAnsi="Arial" w:cs="Arial"/>
          <w:i/>
          <w:iCs/>
          <w:sz w:val="24"/>
          <w:szCs w:val="24"/>
        </w:rPr>
        <w:t>retained earning</w:t>
      </w:r>
      <w:r w:rsidRPr="00DC6DF6">
        <w:rPr>
          <w:rFonts w:ascii="Arial" w:eastAsia="Times New Roman" w:hAnsi="Arial" w:cs="Arial"/>
          <w:sz w:val="24"/>
          <w:szCs w:val="24"/>
        </w:rPr>
        <w:t>)</w:t>
      </w:r>
    </w:p>
    <w:p w:rsidR="00DC6DF6" w:rsidRPr="00DC6DF6" w:rsidRDefault="00DC6DF6" w:rsidP="00DC6DF6">
      <w:pPr>
        <w:spacing w:line="200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spacing w:line="316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ind w:left="78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Aktiva</w:t>
      </w:r>
    </w:p>
    <w:p w:rsidR="00DC6DF6" w:rsidRPr="00DC6DF6" w:rsidRDefault="00DC6DF6" w:rsidP="00DC6DF6">
      <w:pPr>
        <w:spacing w:line="124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spacing w:line="353" w:lineRule="auto"/>
        <w:ind w:left="780" w:right="78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 xml:space="preserve">Aktiva adalah manfaat ekonomis di masa yang </w:t>
      </w:r>
      <w:proofErr w:type="gramStart"/>
      <w:r w:rsidRPr="00DC6DF6">
        <w:rPr>
          <w:rFonts w:ascii="Arial" w:eastAsia="Times New Roman" w:hAnsi="Arial" w:cs="Arial"/>
          <w:sz w:val="24"/>
          <w:szCs w:val="24"/>
        </w:rPr>
        <w:t>akan</w:t>
      </w:r>
      <w:proofErr w:type="gramEnd"/>
      <w:r w:rsidRPr="00DC6DF6">
        <w:rPr>
          <w:rFonts w:ascii="Arial" w:eastAsia="Times New Roman" w:hAnsi="Arial" w:cs="Arial"/>
          <w:sz w:val="24"/>
          <w:szCs w:val="24"/>
        </w:rPr>
        <w:t xml:space="preserve"> datang yang diharapkan akan diterima oleh suatu badan usaha sebagai hasil dari transaksi-transaksi di masa lalu. Aktiva mempunyai 3 sifat </w:t>
      </w:r>
      <w:proofErr w:type="gramStart"/>
      <w:r w:rsidRPr="00DC6DF6">
        <w:rPr>
          <w:rFonts w:ascii="Arial" w:eastAsia="Times New Roman" w:hAnsi="Arial" w:cs="Arial"/>
          <w:sz w:val="24"/>
          <w:szCs w:val="24"/>
        </w:rPr>
        <w:t>pokok :</w:t>
      </w:r>
      <w:proofErr w:type="gramEnd"/>
    </w:p>
    <w:p w:rsidR="00DC6DF6" w:rsidRPr="00DC6DF6" w:rsidRDefault="00DC6DF6" w:rsidP="00DC6DF6">
      <w:pPr>
        <w:spacing w:line="1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numPr>
          <w:ilvl w:val="0"/>
          <w:numId w:val="3"/>
        </w:numPr>
        <w:tabs>
          <w:tab w:val="left" w:pos="1120"/>
        </w:tabs>
        <w:spacing w:line="353" w:lineRule="auto"/>
        <w:ind w:left="1120" w:right="760" w:hanging="347"/>
        <w:jc w:val="both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 xml:space="preserve">Mempunyai kemungkinan manfaat di masa yang </w:t>
      </w:r>
      <w:proofErr w:type="gramStart"/>
      <w:r w:rsidRPr="00DC6DF6">
        <w:rPr>
          <w:rFonts w:ascii="Arial" w:eastAsia="Times New Roman" w:hAnsi="Arial" w:cs="Arial"/>
          <w:sz w:val="24"/>
          <w:szCs w:val="24"/>
        </w:rPr>
        <w:t>akan</w:t>
      </w:r>
      <w:proofErr w:type="gramEnd"/>
      <w:r w:rsidRPr="00DC6DF6">
        <w:rPr>
          <w:rFonts w:ascii="Arial" w:eastAsia="Times New Roman" w:hAnsi="Arial" w:cs="Arial"/>
          <w:sz w:val="24"/>
          <w:szCs w:val="24"/>
        </w:rPr>
        <w:t xml:space="preserve"> datang yang berbentuk kemampuan (baik sendiri atau kombinasi dengan aktiva yang lainnya) untuk menyumbang pada aliran kas masuk di masa datang baik langsung maupun secara tidak langsung.</w:t>
      </w:r>
    </w:p>
    <w:p w:rsidR="00DC6DF6" w:rsidRPr="00DC6DF6" w:rsidRDefault="00DC6DF6" w:rsidP="00DC6DF6">
      <w:pPr>
        <w:spacing w:line="2" w:lineRule="exact"/>
        <w:rPr>
          <w:rFonts w:ascii="Arial" w:eastAsia="Times New Roman" w:hAnsi="Arial" w:cs="Arial"/>
          <w:sz w:val="24"/>
          <w:szCs w:val="24"/>
        </w:rPr>
      </w:pPr>
    </w:p>
    <w:p w:rsidR="00DC6DF6" w:rsidRPr="00DC6DF6" w:rsidRDefault="00DC6DF6" w:rsidP="00DC6DF6">
      <w:pPr>
        <w:numPr>
          <w:ilvl w:val="0"/>
          <w:numId w:val="3"/>
        </w:numPr>
        <w:tabs>
          <w:tab w:val="left" w:pos="1120"/>
        </w:tabs>
        <w:spacing w:line="353" w:lineRule="auto"/>
        <w:ind w:left="1120" w:right="780" w:hanging="347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Suatu badan usaha tertentu dapat memperoleh manfaatnya dan mengawasi manfaat tersebut.</w:t>
      </w:r>
    </w:p>
    <w:p w:rsidR="00DC6DF6" w:rsidRPr="00DC6DF6" w:rsidRDefault="00DC6DF6" w:rsidP="00DC6DF6">
      <w:pPr>
        <w:numPr>
          <w:ilvl w:val="0"/>
          <w:numId w:val="3"/>
        </w:numPr>
        <w:tabs>
          <w:tab w:val="left" w:pos="1120"/>
        </w:tabs>
        <w:spacing w:line="380" w:lineRule="auto"/>
        <w:ind w:left="1120" w:right="780" w:hanging="347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Transaksi-transaksi yang menyebabkan timbulnya hak perusahaan untuk memperoleh dan mengawasi manfaat tersebut sudah terjadi.</w:t>
      </w:r>
    </w:p>
    <w:p w:rsidR="00DC6DF6" w:rsidRPr="00DC6DF6" w:rsidRDefault="00DC6DF6" w:rsidP="00DC6DF6">
      <w:pPr>
        <w:spacing w:line="331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ind w:left="78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Aktiva Lancar</w:t>
      </w:r>
    </w:p>
    <w:p w:rsidR="00DC6DF6" w:rsidRPr="00DC6DF6" w:rsidRDefault="00DC6DF6" w:rsidP="00DC6DF6">
      <w:pPr>
        <w:spacing w:line="124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ind w:left="78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Yang dimaksud dengan aktiva lancar adalah uang kas dan aktiva-aktiva lain atau</w:t>
      </w:r>
    </w:p>
    <w:p w:rsidR="00DC6DF6" w:rsidRPr="00DC6DF6" w:rsidRDefault="00DC6DF6" w:rsidP="00DC6DF6">
      <w:pPr>
        <w:spacing w:line="126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ind w:left="780"/>
        <w:rPr>
          <w:rFonts w:ascii="Arial" w:hAnsi="Arial" w:cs="Arial"/>
          <w:sz w:val="24"/>
          <w:szCs w:val="24"/>
        </w:rPr>
      </w:pPr>
      <w:proofErr w:type="gramStart"/>
      <w:r w:rsidRPr="00DC6DF6">
        <w:rPr>
          <w:rFonts w:ascii="Arial" w:eastAsia="Times New Roman" w:hAnsi="Arial" w:cs="Arial"/>
          <w:sz w:val="24"/>
          <w:szCs w:val="24"/>
        </w:rPr>
        <w:t>sumber-sumber</w:t>
      </w:r>
      <w:proofErr w:type="gramEnd"/>
      <w:r w:rsidRPr="00DC6DF6">
        <w:rPr>
          <w:rFonts w:ascii="Arial" w:eastAsia="Times New Roman" w:hAnsi="Arial" w:cs="Arial"/>
          <w:sz w:val="24"/>
          <w:szCs w:val="24"/>
        </w:rPr>
        <w:t xml:space="preserve"> yang diharapkan akan direalisasi menjadi uang kas atau dijual atau</w:t>
      </w:r>
    </w:p>
    <w:p w:rsidR="00DC6DF6" w:rsidRPr="00DC6DF6" w:rsidRDefault="00DC6DF6" w:rsidP="00DC6DF6">
      <w:pPr>
        <w:spacing w:line="124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ind w:left="780"/>
        <w:rPr>
          <w:rFonts w:ascii="Arial" w:hAnsi="Arial" w:cs="Arial"/>
          <w:sz w:val="24"/>
          <w:szCs w:val="24"/>
        </w:rPr>
      </w:pPr>
      <w:proofErr w:type="gramStart"/>
      <w:r w:rsidRPr="00DC6DF6">
        <w:rPr>
          <w:rFonts w:ascii="Arial" w:eastAsia="Times New Roman" w:hAnsi="Arial" w:cs="Arial"/>
          <w:sz w:val="24"/>
          <w:szCs w:val="24"/>
        </w:rPr>
        <w:t>dikonsumsi</w:t>
      </w:r>
      <w:proofErr w:type="gramEnd"/>
      <w:r w:rsidRPr="00DC6DF6">
        <w:rPr>
          <w:rFonts w:ascii="Arial" w:eastAsia="Times New Roman" w:hAnsi="Arial" w:cs="Arial"/>
          <w:sz w:val="24"/>
          <w:szCs w:val="24"/>
        </w:rPr>
        <w:t xml:space="preserve"> selama siklus usaha perusahaan yang normal atau dalam waktu satu</w:t>
      </w:r>
    </w:p>
    <w:p w:rsidR="00DC6DF6" w:rsidRPr="00DC6DF6" w:rsidRDefault="00DC6DF6" w:rsidP="00DC6DF6">
      <w:pPr>
        <w:spacing w:line="126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ind w:left="780"/>
        <w:rPr>
          <w:rFonts w:ascii="Arial" w:hAnsi="Arial" w:cs="Arial"/>
          <w:sz w:val="24"/>
          <w:szCs w:val="24"/>
        </w:rPr>
      </w:pPr>
      <w:proofErr w:type="gramStart"/>
      <w:r w:rsidRPr="00DC6DF6">
        <w:rPr>
          <w:rFonts w:ascii="Arial" w:eastAsia="Times New Roman" w:hAnsi="Arial" w:cs="Arial"/>
          <w:sz w:val="24"/>
          <w:szCs w:val="24"/>
        </w:rPr>
        <w:t>tahun</w:t>
      </w:r>
      <w:proofErr w:type="gramEnd"/>
      <w:r w:rsidRPr="00DC6DF6">
        <w:rPr>
          <w:rFonts w:ascii="Arial" w:eastAsia="Times New Roman" w:hAnsi="Arial" w:cs="Arial"/>
          <w:sz w:val="24"/>
          <w:szCs w:val="24"/>
        </w:rPr>
        <w:t>.</w:t>
      </w:r>
    </w:p>
    <w:p w:rsidR="00DC6DF6" w:rsidRPr="00DC6DF6" w:rsidRDefault="00DC6DF6" w:rsidP="00DC6DF6">
      <w:pPr>
        <w:spacing w:line="126" w:lineRule="exact"/>
        <w:rPr>
          <w:rFonts w:ascii="Arial" w:hAnsi="Arial" w:cs="Arial"/>
          <w:sz w:val="24"/>
          <w:szCs w:val="24"/>
        </w:rPr>
      </w:pPr>
    </w:p>
    <w:p w:rsidR="001570D0" w:rsidRDefault="00DC6DF6" w:rsidP="00DC6DF6">
      <w:pPr>
        <w:ind w:left="780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lastRenderedPageBreak/>
        <w:t>Elemen-elemen yang termasuk dalam golongan aktiva lancar ialah:</w:t>
      </w:r>
    </w:p>
    <w:p w:rsidR="00DC6DF6" w:rsidRDefault="00DC6DF6" w:rsidP="00DC6DF6">
      <w:pPr>
        <w:ind w:left="780"/>
        <w:rPr>
          <w:rFonts w:ascii="Arial" w:eastAsia="Times New Roman" w:hAnsi="Arial" w:cs="Arial"/>
          <w:sz w:val="24"/>
          <w:szCs w:val="24"/>
        </w:rPr>
      </w:pPr>
    </w:p>
    <w:p w:rsidR="00DC6DF6" w:rsidRPr="00DC6DF6" w:rsidRDefault="00DC6DF6" w:rsidP="00DC6DF6">
      <w:pPr>
        <w:numPr>
          <w:ilvl w:val="0"/>
          <w:numId w:val="4"/>
        </w:numPr>
        <w:tabs>
          <w:tab w:val="left" w:pos="1120"/>
        </w:tabs>
        <w:spacing w:line="353" w:lineRule="auto"/>
        <w:ind w:left="1120" w:right="780" w:hanging="347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 xml:space="preserve">Kas yang tersedia untuk usaha sekarang dan elemen-elemen yang dapat disamakan dengan kas, misalnya </w:t>
      </w:r>
      <w:r w:rsidRPr="00DC6DF6">
        <w:rPr>
          <w:rFonts w:ascii="Arial" w:eastAsia="Times New Roman" w:hAnsi="Arial" w:cs="Arial"/>
          <w:i/>
          <w:iCs/>
          <w:sz w:val="24"/>
          <w:szCs w:val="24"/>
        </w:rPr>
        <w:t>check, money order</w:t>
      </w:r>
      <w:r w:rsidRPr="00DC6DF6">
        <w:rPr>
          <w:rFonts w:ascii="Arial" w:eastAsia="Times New Roman" w:hAnsi="Arial" w:cs="Arial"/>
          <w:sz w:val="24"/>
          <w:szCs w:val="24"/>
        </w:rPr>
        <w:t xml:space="preserve">, pos </w:t>
      </w:r>
      <w:proofErr w:type="gramStart"/>
      <w:r w:rsidRPr="00DC6DF6">
        <w:rPr>
          <w:rFonts w:ascii="Arial" w:eastAsia="Times New Roman" w:hAnsi="Arial" w:cs="Arial"/>
          <w:sz w:val="24"/>
          <w:szCs w:val="24"/>
        </w:rPr>
        <w:t>wesel</w:t>
      </w:r>
      <w:proofErr w:type="gramEnd"/>
      <w:r w:rsidRPr="00DC6DF6">
        <w:rPr>
          <w:rFonts w:ascii="Arial" w:eastAsia="Times New Roman" w:hAnsi="Arial" w:cs="Arial"/>
          <w:sz w:val="24"/>
          <w:szCs w:val="24"/>
        </w:rPr>
        <w:t xml:space="preserve"> dan lain-lain.</w:t>
      </w:r>
    </w:p>
    <w:p w:rsidR="00DC6DF6" w:rsidRPr="00DC6DF6" w:rsidRDefault="00DC6DF6" w:rsidP="00DC6DF6">
      <w:pPr>
        <w:numPr>
          <w:ilvl w:val="0"/>
          <w:numId w:val="4"/>
        </w:numPr>
        <w:tabs>
          <w:tab w:val="left" w:pos="1120"/>
        </w:tabs>
        <w:spacing w:line="353" w:lineRule="auto"/>
        <w:ind w:left="1120" w:right="760" w:hanging="347"/>
        <w:jc w:val="both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Persediaan barang dagangan, bahan mentah, barang dalam proses, barang jadi, bahan-bahan pembantu dan bahan-bahan serta suku cadang yang dipakai dalam pemeliharaan alat-alat dan mesin-mesin.</w:t>
      </w:r>
    </w:p>
    <w:p w:rsidR="00DC6DF6" w:rsidRPr="00DC6DF6" w:rsidRDefault="00DC6DF6" w:rsidP="00DC6DF6">
      <w:pPr>
        <w:spacing w:line="1" w:lineRule="exact"/>
        <w:rPr>
          <w:rFonts w:ascii="Arial" w:eastAsia="Times New Roman" w:hAnsi="Arial" w:cs="Arial"/>
          <w:sz w:val="24"/>
          <w:szCs w:val="24"/>
        </w:rPr>
      </w:pPr>
    </w:p>
    <w:p w:rsidR="00DC6DF6" w:rsidRPr="00DC6DF6" w:rsidRDefault="00DC6DF6" w:rsidP="00DC6DF6">
      <w:pPr>
        <w:numPr>
          <w:ilvl w:val="0"/>
          <w:numId w:val="4"/>
        </w:numPr>
        <w:tabs>
          <w:tab w:val="left" w:pos="1120"/>
        </w:tabs>
        <w:ind w:left="1120" w:hanging="347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Piutang dagang dan piutang wesel</w:t>
      </w:r>
    </w:p>
    <w:p w:rsidR="00DC6DF6" w:rsidRPr="00DC6DF6" w:rsidRDefault="00DC6DF6" w:rsidP="00DC6DF6">
      <w:pPr>
        <w:spacing w:line="125" w:lineRule="exact"/>
        <w:rPr>
          <w:rFonts w:ascii="Arial" w:eastAsia="Times New Roman" w:hAnsi="Arial" w:cs="Arial"/>
          <w:sz w:val="24"/>
          <w:szCs w:val="24"/>
        </w:rPr>
      </w:pPr>
    </w:p>
    <w:p w:rsidR="00DC6DF6" w:rsidRPr="00DC6DF6" w:rsidRDefault="00DC6DF6" w:rsidP="00DC6DF6">
      <w:pPr>
        <w:numPr>
          <w:ilvl w:val="0"/>
          <w:numId w:val="4"/>
        </w:numPr>
        <w:tabs>
          <w:tab w:val="left" w:pos="1120"/>
        </w:tabs>
        <w:spacing w:line="353" w:lineRule="auto"/>
        <w:ind w:left="1120" w:right="760" w:hanging="347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 xml:space="preserve">Piutang pegawai, anak perusahaan dan pihak-pihak lain, jika </w:t>
      </w:r>
      <w:proofErr w:type="gramStart"/>
      <w:r w:rsidRPr="00DC6DF6">
        <w:rPr>
          <w:rFonts w:ascii="Arial" w:eastAsia="Times New Roman" w:hAnsi="Arial" w:cs="Arial"/>
          <w:sz w:val="24"/>
          <w:szCs w:val="24"/>
        </w:rPr>
        <w:t>akan</w:t>
      </w:r>
      <w:proofErr w:type="gramEnd"/>
      <w:r w:rsidRPr="00DC6DF6">
        <w:rPr>
          <w:rFonts w:ascii="Arial" w:eastAsia="Times New Roman" w:hAnsi="Arial" w:cs="Arial"/>
          <w:sz w:val="24"/>
          <w:szCs w:val="24"/>
        </w:rPr>
        <w:t xml:space="preserve"> diterima dalam waktu satu tahun.</w:t>
      </w:r>
    </w:p>
    <w:p w:rsidR="00DC6DF6" w:rsidRPr="00DC6DF6" w:rsidRDefault="00DC6DF6" w:rsidP="00DC6DF6">
      <w:pPr>
        <w:numPr>
          <w:ilvl w:val="0"/>
          <w:numId w:val="4"/>
        </w:numPr>
        <w:tabs>
          <w:tab w:val="left" w:pos="1120"/>
        </w:tabs>
        <w:spacing w:line="353" w:lineRule="auto"/>
        <w:ind w:left="1120" w:right="760" w:hanging="347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 xml:space="preserve">Piutang angsuran dan piutang </w:t>
      </w:r>
      <w:proofErr w:type="gramStart"/>
      <w:r w:rsidRPr="00DC6DF6">
        <w:rPr>
          <w:rFonts w:ascii="Arial" w:eastAsia="Times New Roman" w:hAnsi="Arial" w:cs="Arial"/>
          <w:sz w:val="24"/>
          <w:szCs w:val="24"/>
        </w:rPr>
        <w:t>wesel</w:t>
      </w:r>
      <w:proofErr w:type="gramEnd"/>
      <w:r w:rsidRPr="00DC6DF6">
        <w:rPr>
          <w:rFonts w:ascii="Arial" w:eastAsia="Times New Roman" w:hAnsi="Arial" w:cs="Arial"/>
          <w:sz w:val="24"/>
          <w:szCs w:val="24"/>
        </w:rPr>
        <w:t xml:space="preserve"> angsuran, jika merupakan hal yang umum dalam perdagangan dan akan dilunasi dalam jangka waktu satu tahun.</w:t>
      </w:r>
    </w:p>
    <w:p w:rsidR="00DC6DF6" w:rsidRPr="00DC6DF6" w:rsidRDefault="00DC6DF6" w:rsidP="00DC6DF6">
      <w:pPr>
        <w:numPr>
          <w:ilvl w:val="0"/>
          <w:numId w:val="4"/>
        </w:numPr>
        <w:tabs>
          <w:tab w:val="left" w:pos="1120"/>
        </w:tabs>
        <w:ind w:left="1120" w:hanging="347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Surat-surat berharga yang merupakan investasi jangka pendek.</w:t>
      </w:r>
    </w:p>
    <w:p w:rsidR="00DC6DF6" w:rsidRPr="00DC6DF6" w:rsidRDefault="00DC6DF6" w:rsidP="00DC6DF6">
      <w:pPr>
        <w:spacing w:line="125" w:lineRule="exact"/>
        <w:rPr>
          <w:rFonts w:ascii="Arial" w:eastAsia="Times New Roman" w:hAnsi="Arial" w:cs="Arial"/>
          <w:sz w:val="24"/>
          <w:szCs w:val="24"/>
        </w:rPr>
      </w:pPr>
    </w:p>
    <w:p w:rsidR="00DC6DF6" w:rsidRPr="00DC6DF6" w:rsidRDefault="00DC6DF6" w:rsidP="00DC6DF6">
      <w:pPr>
        <w:numPr>
          <w:ilvl w:val="0"/>
          <w:numId w:val="4"/>
        </w:numPr>
        <w:tabs>
          <w:tab w:val="left" w:pos="1120"/>
        </w:tabs>
        <w:spacing w:line="380" w:lineRule="auto"/>
        <w:ind w:left="1120" w:right="780" w:hanging="347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Biaya-biaya yang dibayar di muka seperti asuransi, bunga sewa, pajak-pajak, bahan pembantu dan lain-lain.</w:t>
      </w:r>
    </w:p>
    <w:p w:rsidR="00DC6DF6" w:rsidRPr="00DC6DF6" w:rsidRDefault="00DC6DF6" w:rsidP="00DC6DF6">
      <w:pPr>
        <w:spacing w:line="330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ind w:left="78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Investasi Jangka Panjang</w:t>
      </w:r>
    </w:p>
    <w:p w:rsidR="00DC6DF6" w:rsidRPr="00DC6DF6" w:rsidRDefault="00DC6DF6" w:rsidP="00DC6DF6">
      <w:pPr>
        <w:spacing w:line="126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ind w:left="78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Merupakan aktiva tidak lancar yang di dalamnya termasuk beberapa macam investasi</w:t>
      </w:r>
    </w:p>
    <w:p w:rsidR="00DC6DF6" w:rsidRPr="00DC6DF6" w:rsidRDefault="00DC6DF6" w:rsidP="00DC6DF6">
      <w:pPr>
        <w:spacing w:line="136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ind w:left="780"/>
        <w:rPr>
          <w:rFonts w:ascii="Arial" w:hAnsi="Arial" w:cs="Arial"/>
          <w:sz w:val="24"/>
          <w:szCs w:val="24"/>
        </w:rPr>
      </w:pPr>
      <w:proofErr w:type="gramStart"/>
      <w:r w:rsidRPr="00DC6DF6">
        <w:rPr>
          <w:rFonts w:ascii="Arial" w:eastAsia="Times New Roman" w:hAnsi="Arial" w:cs="Arial"/>
          <w:sz w:val="24"/>
          <w:szCs w:val="24"/>
        </w:rPr>
        <w:t>yang</w:t>
      </w:r>
      <w:proofErr w:type="gramEnd"/>
      <w:r w:rsidRPr="00DC6DF6">
        <w:rPr>
          <w:rFonts w:ascii="Arial" w:eastAsia="Times New Roman" w:hAnsi="Arial" w:cs="Arial"/>
          <w:sz w:val="24"/>
          <w:szCs w:val="24"/>
        </w:rPr>
        <w:t xml:space="preserve"> bisa berbentuk surat-surat berharga, penyisihan dana, dan investasi jangka</w:t>
      </w:r>
    </w:p>
    <w:p w:rsidR="00DC6DF6" w:rsidRPr="00DC6DF6" w:rsidRDefault="00DC6DF6" w:rsidP="00DC6DF6">
      <w:pPr>
        <w:spacing w:line="126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ind w:left="780"/>
        <w:rPr>
          <w:rFonts w:ascii="Arial" w:hAnsi="Arial" w:cs="Arial"/>
          <w:sz w:val="24"/>
          <w:szCs w:val="24"/>
        </w:rPr>
      </w:pPr>
      <w:proofErr w:type="gramStart"/>
      <w:r w:rsidRPr="00DC6DF6">
        <w:rPr>
          <w:rFonts w:ascii="Arial" w:eastAsia="Times New Roman" w:hAnsi="Arial" w:cs="Arial"/>
          <w:sz w:val="24"/>
          <w:szCs w:val="24"/>
        </w:rPr>
        <w:t>panjang</w:t>
      </w:r>
      <w:proofErr w:type="gramEnd"/>
      <w:r w:rsidRPr="00DC6DF6">
        <w:rPr>
          <w:rFonts w:ascii="Arial" w:eastAsia="Times New Roman" w:hAnsi="Arial" w:cs="Arial"/>
          <w:sz w:val="24"/>
          <w:szCs w:val="24"/>
        </w:rPr>
        <w:t xml:space="preserve"> yang lain.</w:t>
      </w:r>
    </w:p>
    <w:p w:rsidR="00DC6DF6" w:rsidRPr="00DC6DF6" w:rsidRDefault="00DC6DF6" w:rsidP="00DC6DF6">
      <w:pPr>
        <w:spacing w:line="124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ind w:left="78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Elemen-elemen yang masuk kelompok investasi jangka panjang adalah:</w:t>
      </w:r>
    </w:p>
    <w:p w:rsidR="00DC6DF6" w:rsidRPr="00DC6DF6" w:rsidRDefault="00DC6DF6" w:rsidP="00DC6DF6">
      <w:pPr>
        <w:spacing w:line="124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numPr>
          <w:ilvl w:val="0"/>
          <w:numId w:val="5"/>
        </w:numPr>
        <w:tabs>
          <w:tab w:val="left" w:pos="1120"/>
        </w:tabs>
        <w:spacing w:line="353" w:lineRule="auto"/>
        <w:ind w:left="1120" w:right="780" w:hanging="347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 xml:space="preserve">Investasi jangka panjang dalam surat-surat berharga seperti saham, obligasi dan </w:t>
      </w:r>
      <w:proofErr w:type="gramStart"/>
      <w:r w:rsidRPr="00DC6DF6">
        <w:rPr>
          <w:rFonts w:ascii="Arial" w:eastAsia="Times New Roman" w:hAnsi="Arial" w:cs="Arial"/>
          <w:sz w:val="24"/>
          <w:szCs w:val="24"/>
        </w:rPr>
        <w:t>wesel</w:t>
      </w:r>
      <w:proofErr w:type="gramEnd"/>
      <w:r w:rsidRPr="00DC6DF6">
        <w:rPr>
          <w:rFonts w:ascii="Arial" w:eastAsia="Times New Roman" w:hAnsi="Arial" w:cs="Arial"/>
          <w:sz w:val="24"/>
          <w:szCs w:val="24"/>
        </w:rPr>
        <w:t xml:space="preserve"> jangka panjang.</w:t>
      </w:r>
    </w:p>
    <w:p w:rsidR="00DC6DF6" w:rsidRPr="00DC6DF6" w:rsidRDefault="00DC6DF6" w:rsidP="00DC6DF6">
      <w:pPr>
        <w:numPr>
          <w:ilvl w:val="0"/>
          <w:numId w:val="5"/>
        </w:numPr>
        <w:tabs>
          <w:tab w:val="left" w:pos="1120"/>
        </w:tabs>
        <w:ind w:left="1120" w:hanging="347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Investasi dalam anak perusahaan, termasuk uang muka jangka panjang.</w:t>
      </w:r>
    </w:p>
    <w:p w:rsidR="00DC6DF6" w:rsidRPr="00DC6DF6" w:rsidRDefault="00DC6DF6" w:rsidP="00DC6DF6">
      <w:pPr>
        <w:spacing w:line="125" w:lineRule="exact"/>
        <w:rPr>
          <w:rFonts w:ascii="Arial" w:eastAsia="Times New Roman" w:hAnsi="Arial" w:cs="Arial"/>
          <w:sz w:val="24"/>
          <w:szCs w:val="24"/>
        </w:rPr>
      </w:pPr>
    </w:p>
    <w:p w:rsidR="00DC6DF6" w:rsidRPr="00DC6DF6" w:rsidRDefault="00DC6DF6" w:rsidP="00DC6DF6">
      <w:pPr>
        <w:numPr>
          <w:ilvl w:val="0"/>
          <w:numId w:val="5"/>
        </w:numPr>
        <w:tabs>
          <w:tab w:val="left" w:pos="1120"/>
        </w:tabs>
        <w:spacing w:line="353" w:lineRule="auto"/>
        <w:ind w:left="1120" w:right="780" w:hanging="347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Investasi dalam bentuk aktiva tetap berwujud (seperti tanah, mesin-mesin) tetapi belum digunakan untuk usaha sekarang.</w:t>
      </w:r>
    </w:p>
    <w:p w:rsidR="00DC6DF6" w:rsidRPr="00DC6DF6" w:rsidRDefault="00DC6DF6" w:rsidP="00DC6DF6">
      <w:pPr>
        <w:numPr>
          <w:ilvl w:val="0"/>
          <w:numId w:val="5"/>
        </w:numPr>
        <w:tabs>
          <w:tab w:val="left" w:pos="1120"/>
        </w:tabs>
        <w:spacing w:line="352" w:lineRule="auto"/>
        <w:ind w:left="1120" w:right="780" w:hanging="347"/>
        <w:jc w:val="both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 xml:space="preserve">Penyisihan </w:t>
      </w:r>
      <w:proofErr w:type="gramStart"/>
      <w:r w:rsidRPr="00DC6DF6">
        <w:rPr>
          <w:rFonts w:ascii="Arial" w:eastAsia="Times New Roman" w:hAnsi="Arial" w:cs="Arial"/>
          <w:sz w:val="24"/>
          <w:szCs w:val="24"/>
        </w:rPr>
        <w:t>dana</w:t>
      </w:r>
      <w:proofErr w:type="gramEnd"/>
      <w:r w:rsidRPr="00DC6DF6">
        <w:rPr>
          <w:rFonts w:ascii="Arial" w:eastAsia="Times New Roman" w:hAnsi="Arial" w:cs="Arial"/>
          <w:sz w:val="24"/>
          <w:szCs w:val="24"/>
        </w:rPr>
        <w:t xml:space="preserve"> untuk tujuan jangka panjang seperti dana pelunasan obligasi, dana ekspansi, dana pembelian saham sendiri, dana pembayaran pensiun, dana penggantian gedung, dan lain-lain.</w:t>
      </w:r>
    </w:p>
    <w:p w:rsidR="00DC6DF6" w:rsidRPr="00DC6DF6" w:rsidRDefault="00DC6DF6" w:rsidP="00DC6DF6">
      <w:pPr>
        <w:spacing w:line="3" w:lineRule="exact"/>
        <w:rPr>
          <w:rFonts w:ascii="Arial" w:eastAsia="Times New Roman" w:hAnsi="Arial" w:cs="Arial"/>
          <w:sz w:val="24"/>
          <w:szCs w:val="24"/>
        </w:rPr>
      </w:pPr>
    </w:p>
    <w:p w:rsidR="00DC6DF6" w:rsidRPr="00DC6DF6" w:rsidRDefault="00DC6DF6" w:rsidP="00DC6DF6">
      <w:pPr>
        <w:numPr>
          <w:ilvl w:val="0"/>
          <w:numId w:val="5"/>
        </w:numPr>
        <w:tabs>
          <w:tab w:val="left" w:pos="1120"/>
        </w:tabs>
        <w:ind w:left="1120" w:hanging="347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i/>
          <w:iCs/>
          <w:sz w:val="24"/>
          <w:szCs w:val="24"/>
        </w:rPr>
        <w:t xml:space="preserve">Cash surrender value </w:t>
      </w:r>
      <w:r w:rsidRPr="00DC6DF6">
        <w:rPr>
          <w:rFonts w:ascii="Arial" w:eastAsia="Times New Roman" w:hAnsi="Arial" w:cs="Arial"/>
          <w:sz w:val="24"/>
          <w:szCs w:val="24"/>
        </w:rPr>
        <w:t>dari polis asuransi jiwa.</w:t>
      </w:r>
    </w:p>
    <w:p w:rsidR="00DC6DF6" w:rsidRPr="00DC6DF6" w:rsidRDefault="00DC6DF6" w:rsidP="00DC6DF6">
      <w:pPr>
        <w:spacing w:line="200" w:lineRule="exact"/>
        <w:rPr>
          <w:rFonts w:ascii="Arial" w:hAnsi="Arial" w:cs="Arial"/>
          <w:sz w:val="24"/>
          <w:szCs w:val="24"/>
        </w:rPr>
      </w:pPr>
    </w:p>
    <w:p w:rsidR="00DC6DF6" w:rsidRDefault="00DC6DF6" w:rsidP="00DC6DF6">
      <w:pPr>
        <w:spacing w:line="316" w:lineRule="exact"/>
        <w:rPr>
          <w:rFonts w:ascii="Arial" w:hAnsi="Arial" w:cs="Arial"/>
          <w:sz w:val="24"/>
          <w:szCs w:val="24"/>
        </w:rPr>
      </w:pPr>
    </w:p>
    <w:p w:rsidR="00DC6DF6" w:rsidRDefault="00DC6DF6" w:rsidP="00DC6DF6">
      <w:pPr>
        <w:spacing w:line="316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spacing w:line="316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ind w:left="78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lastRenderedPageBreak/>
        <w:t>Aktiva Tetap Berwujud</w:t>
      </w:r>
    </w:p>
    <w:p w:rsidR="00DC6DF6" w:rsidRPr="00DC6DF6" w:rsidRDefault="00DC6DF6" w:rsidP="00DC6DF6">
      <w:pPr>
        <w:spacing w:line="126" w:lineRule="exact"/>
        <w:rPr>
          <w:rFonts w:ascii="Arial" w:hAnsi="Arial" w:cs="Arial"/>
          <w:sz w:val="24"/>
          <w:szCs w:val="24"/>
        </w:rPr>
      </w:pPr>
    </w:p>
    <w:p w:rsidR="00DC6DF6" w:rsidRDefault="00DC6DF6" w:rsidP="00DC6DF6">
      <w:pPr>
        <w:spacing w:line="380" w:lineRule="auto"/>
        <w:ind w:left="780" w:right="780"/>
        <w:rPr>
          <w:rFonts w:ascii="Arial" w:eastAsia="Times New Roman" w:hAnsi="Arial" w:cs="Arial"/>
          <w:sz w:val="24"/>
          <w:szCs w:val="24"/>
        </w:rPr>
      </w:pPr>
      <w:proofErr w:type="gramStart"/>
      <w:r w:rsidRPr="00DC6DF6">
        <w:rPr>
          <w:rFonts w:ascii="Arial" w:eastAsia="Times New Roman" w:hAnsi="Arial" w:cs="Arial"/>
          <w:sz w:val="24"/>
          <w:szCs w:val="24"/>
        </w:rPr>
        <w:t>Adalah aktiva-aktiva yang dapat digunakan lebih dari satu periode seperti tanah, gedung, mesin dan alat-alat, perabot, kendaraan, dan lain-lain.</w:t>
      </w:r>
      <w:proofErr w:type="gramEnd"/>
    </w:p>
    <w:p w:rsidR="00DC6DF6" w:rsidRPr="00DC6DF6" w:rsidRDefault="00DC6DF6" w:rsidP="00DC6DF6">
      <w:pPr>
        <w:ind w:left="78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Aktiva Tetap Tidak Berwujud</w:t>
      </w:r>
    </w:p>
    <w:p w:rsidR="00DC6DF6" w:rsidRPr="00DC6DF6" w:rsidRDefault="00DC6DF6" w:rsidP="00DC6DF6">
      <w:pPr>
        <w:spacing w:line="126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spacing w:line="360" w:lineRule="auto"/>
        <w:ind w:left="780" w:right="780"/>
        <w:jc w:val="both"/>
        <w:rPr>
          <w:rFonts w:ascii="Arial" w:hAnsi="Arial" w:cs="Arial"/>
          <w:sz w:val="24"/>
          <w:szCs w:val="24"/>
        </w:rPr>
      </w:pPr>
      <w:proofErr w:type="gramStart"/>
      <w:r w:rsidRPr="00DC6DF6">
        <w:rPr>
          <w:rFonts w:ascii="Arial" w:eastAsia="Times New Roman" w:hAnsi="Arial" w:cs="Arial"/>
          <w:sz w:val="24"/>
          <w:szCs w:val="24"/>
        </w:rPr>
        <w:t xml:space="preserve">Adalah aktiva yang tidak memiliki wujud fisik, tetapi memiliki “hak” yang mempunyai nilai bagi perusahaan, seperti </w:t>
      </w:r>
      <w:r w:rsidRPr="00DC6DF6">
        <w:rPr>
          <w:rFonts w:ascii="Arial" w:eastAsia="Times New Roman" w:hAnsi="Arial" w:cs="Arial"/>
          <w:i/>
          <w:iCs/>
          <w:sz w:val="24"/>
          <w:szCs w:val="24"/>
        </w:rPr>
        <w:t>goodwill</w:t>
      </w:r>
      <w:r w:rsidRPr="00DC6DF6">
        <w:rPr>
          <w:rFonts w:ascii="Arial" w:eastAsia="Times New Roman" w:hAnsi="Arial" w:cs="Arial"/>
          <w:sz w:val="24"/>
          <w:szCs w:val="24"/>
        </w:rPr>
        <w:t>, hak patent, merek dagang hak cipta, dan lain-lain.</w:t>
      </w:r>
      <w:proofErr w:type="gramEnd"/>
      <w:r w:rsidRPr="00DC6DF6">
        <w:rPr>
          <w:rFonts w:ascii="Arial" w:eastAsia="Times New Roman" w:hAnsi="Arial" w:cs="Arial"/>
          <w:sz w:val="24"/>
          <w:szCs w:val="24"/>
        </w:rPr>
        <w:t xml:space="preserve"> Dalam kelompok ini termasuk juga saldo debit dari pengeluaran-pengeluaran yang belum diakui sebagai biaya tetapi pembebanannya ditunda, seperti biaya pendirian perusahaan (</w:t>
      </w:r>
      <w:r w:rsidRPr="00DC6DF6">
        <w:rPr>
          <w:rFonts w:ascii="Arial" w:eastAsia="Times New Roman" w:hAnsi="Arial" w:cs="Arial"/>
          <w:i/>
          <w:iCs/>
          <w:sz w:val="24"/>
          <w:szCs w:val="24"/>
        </w:rPr>
        <w:t>organization costs</w:t>
      </w:r>
      <w:r w:rsidRPr="00DC6DF6">
        <w:rPr>
          <w:rFonts w:ascii="Arial" w:eastAsia="Times New Roman" w:hAnsi="Arial" w:cs="Arial"/>
          <w:sz w:val="24"/>
          <w:szCs w:val="24"/>
        </w:rPr>
        <w:t>).</w:t>
      </w:r>
    </w:p>
    <w:p w:rsidR="00DC6DF6" w:rsidRPr="00DC6DF6" w:rsidRDefault="00DC6DF6" w:rsidP="00DC6DF6">
      <w:pPr>
        <w:spacing w:line="353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ind w:left="78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Aktiva/Harta Lain-lain</w:t>
      </w:r>
    </w:p>
    <w:p w:rsidR="00DC6DF6" w:rsidRPr="00DC6DF6" w:rsidRDefault="00DC6DF6" w:rsidP="00DC6DF6">
      <w:pPr>
        <w:spacing w:line="126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spacing w:line="362" w:lineRule="auto"/>
        <w:ind w:left="780" w:right="780"/>
        <w:jc w:val="both"/>
        <w:rPr>
          <w:rFonts w:ascii="Arial" w:hAnsi="Arial" w:cs="Arial"/>
          <w:sz w:val="24"/>
          <w:szCs w:val="24"/>
        </w:rPr>
      </w:pPr>
      <w:proofErr w:type="gramStart"/>
      <w:r w:rsidRPr="00DC6DF6">
        <w:rPr>
          <w:rFonts w:ascii="Arial" w:eastAsia="Times New Roman" w:hAnsi="Arial" w:cs="Arial"/>
          <w:sz w:val="24"/>
          <w:szCs w:val="24"/>
        </w:rPr>
        <w:t>Yaitu aktiva-aktiva yang tidak dapat dimasukkan dalam kelompok-kelompok lain seperti misalnya titipan kepada penjual untuk menjamin kontrak, bangunan dalam pengerjaan, piutang-piutang jangka panjang, uang muka pada pejabat perusahaan dan lain-lain.</w:t>
      </w:r>
      <w:proofErr w:type="gramEnd"/>
    </w:p>
    <w:p w:rsidR="00DC6DF6" w:rsidRPr="00DC6DF6" w:rsidRDefault="00DC6DF6" w:rsidP="00DC6DF6">
      <w:pPr>
        <w:spacing w:line="352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ind w:left="78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Hutang dan Modal Sendiri</w:t>
      </w:r>
    </w:p>
    <w:p w:rsidR="00DC6DF6" w:rsidRPr="00DC6DF6" w:rsidRDefault="00DC6DF6" w:rsidP="00DC6DF6">
      <w:pPr>
        <w:spacing w:line="124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spacing w:line="352" w:lineRule="auto"/>
        <w:ind w:left="780" w:right="780"/>
        <w:jc w:val="both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 xml:space="preserve">Hutang adalah pengorbanan manfaat ekonomis yang </w:t>
      </w:r>
      <w:proofErr w:type="gramStart"/>
      <w:r w:rsidRPr="00DC6DF6">
        <w:rPr>
          <w:rFonts w:ascii="Arial" w:eastAsia="Times New Roman" w:hAnsi="Arial" w:cs="Arial"/>
          <w:sz w:val="24"/>
          <w:szCs w:val="24"/>
        </w:rPr>
        <w:t>akan</w:t>
      </w:r>
      <w:proofErr w:type="gramEnd"/>
      <w:r w:rsidRPr="00DC6DF6">
        <w:rPr>
          <w:rFonts w:ascii="Arial" w:eastAsia="Times New Roman" w:hAnsi="Arial" w:cs="Arial"/>
          <w:sz w:val="24"/>
          <w:szCs w:val="24"/>
        </w:rPr>
        <w:t xml:space="preserve"> timbul di masa yang akan datang yang disebabkan oleh kewajiban-kewajiban di saat sekarang dari suatu badan usaha yang akan dipenuhi dengan mentransfer aktiva atau memberikan jasa kepada badan usaha lain di masa datang sebagai akibat dari transaksi-transaksi yang sudah lalu.</w:t>
      </w:r>
    </w:p>
    <w:p w:rsidR="00DC6DF6" w:rsidRPr="00DC6DF6" w:rsidRDefault="00DC6DF6" w:rsidP="00DC6DF6">
      <w:pPr>
        <w:spacing w:line="5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spacing w:line="368" w:lineRule="auto"/>
        <w:ind w:left="780" w:right="760"/>
        <w:jc w:val="both"/>
        <w:rPr>
          <w:rFonts w:ascii="Arial" w:hAnsi="Arial" w:cs="Arial"/>
          <w:sz w:val="24"/>
          <w:szCs w:val="24"/>
        </w:rPr>
      </w:pPr>
      <w:proofErr w:type="gramStart"/>
      <w:r w:rsidRPr="00DC6DF6">
        <w:rPr>
          <w:rFonts w:ascii="Arial" w:eastAsia="Times New Roman" w:hAnsi="Arial" w:cs="Arial"/>
          <w:sz w:val="24"/>
          <w:szCs w:val="24"/>
        </w:rPr>
        <w:t>Modal sendiri adalah hak milik sisa (</w:t>
      </w:r>
      <w:r w:rsidRPr="00DC6DF6">
        <w:rPr>
          <w:rFonts w:ascii="Arial" w:eastAsia="Times New Roman" w:hAnsi="Arial" w:cs="Arial"/>
          <w:i/>
          <w:iCs/>
          <w:sz w:val="24"/>
          <w:szCs w:val="24"/>
        </w:rPr>
        <w:t>residual interest</w:t>
      </w:r>
      <w:r w:rsidRPr="00DC6DF6">
        <w:rPr>
          <w:rFonts w:ascii="Arial" w:eastAsia="Times New Roman" w:hAnsi="Arial" w:cs="Arial"/>
          <w:sz w:val="24"/>
          <w:szCs w:val="24"/>
        </w:rPr>
        <w:t>) dalam aktiva suatu badan usaha yang tersisa sesudah dikurangi hutang.</w:t>
      </w:r>
      <w:proofErr w:type="gramEnd"/>
      <w:r w:rsidRPr="00DC6DF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DC6DF6">
        <w:rPr>
          <w:rFonts w:ascii="Arial" w:eastAsia="Times New Roman" w:hAnsi="Arial" w:cs="Arial"/>
          <w:sz w:val="24"/>
          <w:szCs w:val="24"/>
        </w:rPr>
        <w:t>Dalam suatu badan usaha, modal sendiri adalah hak dari pemilik.</w:t>
      </w:r>
      <w:proofErr w:type="gramEnd"/>
    </w:p>
    <w:p w:rsidR="00DC6DF6" w:rsidRPr="00DC6DF6" w:rsidRDefault="00DC6DF6" w:rsidP="00DC6DF6">
      <w:pPr>
        <w:spacing w:line="344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ind w:left="78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Hutang Lancar</w:t>
      </w:r>
    </w:p>
    <w:p w:rsidR="00DC6DF6" w:rsidRPr="00DC6DF6" w:rsidRDefault="00DC6DF6" w:rsidP="00DC6DF6">
      <w:pPr>
        <w:spacing w:line="124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spacing w:line="353" w:lineRule="auto"/>
        <w:ind w:left="780" w:right="760"/>
        <w:jc w:val="both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 xml:space="preserve">Hutang lancar atau hutang jangka pendek adalah hutang-hutang yang pelunasannya </w:t>
      </w:r>
      <w:proofErr w:type="gramStart"/>
      <w:r w:rsidRPr="00DC6DF6">
        <w:rPr>
          <w:rFonts w:ascii="Arial" w:eastAsia="Times New Roman" w:hAnsi="Arial" w:cs="Arial"/>
          <w:sz w:val="24"/>
          <w:szCs w:val="24"/>
        </w:rPr>
        <w:t>akan</w:t>
      </w:r>
      <w:proofErr w:type="gramEnd"/>
      <w:r w:rsidRPr="00DC6DF6">
        <w:rPr>
          <w:rFonts w:ascii="Arial" w:eastAsia="Times New Roman" w:hAnsi="Arial" w:cs="Arial"/>
          <w:sz w:val="24"/>
          <w:szCs w:val="24"/>
        </w:rPr>
        <w:t xml:space="preserve"> memerlukan penggunaan sumber-sumber yang digolongkan dalam aktiva lancar atau dengan menimbulkan suatu utang baru. Yang termasuk kelompok hutang lancar adalah:</w:t>
      </w:r>
    </w:p>
    <w:p w:rsidR="00DC6DF6" w:rsidRPr="00DC6DF6" w:rsidRDefault="00DC6DF6" w:rsidP="00DC6DF6">
      <w:pPr>
        <w:spacing w:line="3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numPr>
          <w:ilvl w:val="0"/>
          <w:numId w:val="6"/>
        </w:numPr>
        <w:tabs>
          <w:tab w:val="left" w:pos="1120"/>
        </w:tabs>
        <w:spacing w:line="353" w:lineRule="auto"/>
        <w:ind w:left="1120" w:right="780" w:hanging="347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Hutang dagang, yaitu hutang-hutang yang timbul dari pembelian barang-barang dagangan atau jasa.</w:t>
      </w:r>
    </w:p>
    <w:p w:rsidR="00DC6DF6" w:rsidRPr="00DC6DF6" w:rsidRDefault="00DC6DF6" w:rsidP="00DC6DF6">
      <w:pPr>
        <w:numPr>
          <w:ilvl w:val="0"/>
          <w:numId w:val="6"/>
        </w:numPr>
        <w:tabs>
          <w:tab w:val="left" w:pos="1120"/>
        </w:tabs>
        <w:spacing w:line="353" w:lineRule="auto"/>
        <w:ind w:left="1120" w:right="780" w:hanging="347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lastRenderedPageBreak/>
        <w:t xml:space="preserve">Hutang </w:t>
      </w:r>
      <w:proofErr w:type="gramStart"/>
      <w:r w:rsidRPr="00DC6DF6">
        <w:rPr>
          <w:rFonts w:ascii="Arial" w:eastAsia="Times New Roman" w:hAnsi="Arial" w:cs="Arial"/>
          <w:sz w:val="24"/>
          <w:szCs w:val="24"/>
        </w:rPr>
        <w:t>wesel</w:t>
      </w:r>
      <w:proofErr w:type="gramEnd"/>
      <w:r w:rsidRPr="00DC6DF6">
        <w:rPr>
          <w:rFonts w:ascii="Arial" w:eastAsia="Times New Roman" w:hAnsi="Arial" w:cs="Arial"/>
          <w:sz w:val="24"/>
          <w:szCs w:val="24"/>
        </w:rPr>
        <w:t>, yaitu hutang-hutang yang memakai bukti-bukti tertulis bempa kesanggupan untuk membayar pada tanggal terientu.</w:t>
      </w:r>
    </w:p>
    <w:p w:rsidR="00DC6DF6" w:rsidRDefault="00DC6DF6" w:rsidP="00DC6DF6">
      <w:pPr>
        <w:numPr>
          <w:ilvl w:val="0"/>
          <w:numId w:val="6"/>
        </w:numPr>
        <w:tabs>
          <w:tab w:val="left" w:pos="1120"/>
        </w:tabs>
        <w:spacing w:line="381" w:lineRule="auto"/>
        <w:ind w:left="1120" w:right="780" w:hanging="347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Taksiran hutang pajak, yaitu jumlah pajak penghasilan yang diperkirakan untuk laba periode yang bersangkutan.</w:t>
      </w:r>
    </w:p>
    <w:p w:rsidR="00DC6DF6" w:rsidRPr="00DC6DF6" w:rsidRDefault="00DC6DF6" w:rsidP="00DC6DF6">
      <w:pPr>
        <w:numPr>
          <w:ilvl w:val="0"/>
          <w:numId w:val="6"/>
        </w:numPr>
        <w:tabs>
          <w:tab w:val="left" w:pos="1120"/>
        </w:tabs>
        <w:spacing w:line="353" w:lineRule="auto"/>
        <w:ind w:left="1120" w:right="760" w:hanging="347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Hutang biaya, yaitu biaya-biaya yang sudah menjadi beban tetapi belum dibayar. Misalnya hutang gaji, hutang bunga dan lain-lain.</w:t>
      </w:r>
    </w:p>
    <w:p w:rsidR="00DC6DF6" w:rsidRPr="00DC6DF6" w:rsidRDefault="00DC6DF6" w:rsidP="00DC6DF6">
      <w:pPr>
        <w:numPr>
          <w:ilvl w:val="0"/>
          <w:numId w:val="6"/>
        </w:numPr>
        <w:tabs>
          <w:tab w:val="left" w:pos="1120"/>
        </w:tabs>
        <w:spacing w:line="358" w:lineRule="auto"/>
        <w:ind w:left="1120" w:right="760" w:hanging="347"/>
        <w:jc w:val="both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 xml:space="preserve">Hutang-hutang lain yang </w:t>
      </w:r>
      <w:proofErr w:type="gramStart"/>
      <w:r w:rsidRPr="00DC6DF6">
        <w:rPr>
          <w:rFonts w:ascii="Arial" w:eastAsia="Times New Roman" w:hAnsi="Arial" w:cs="Arial"/>
          <w:sz w:val="24"/>
          <w:szCs w:val="24"/>
        </w:rPr>
        <w:t>akan</w:t>
      </w:r>
      <w:proofErr w:type="gramEnd"/>
      <w:r w:rsidRPr="00DC6DF6">
        <w:rPr>
          <w:rFonts w:ascii="Arial" w:eastAsia="Times New Roman" w:hAnsi="Arial" w:cs="Arial"/>
          <w:sz w:val="24"/>
          <w:szCs w:val="24"/>
        </w:rPr>
        <w:t xml:space="preserve"> dibayar dalam waktu 12 bulan. Dalam kelompok ini hanya dimasukkan hutang-hutang, yang pelunasannya </w:t>
      </w:r>
      <w:proofErr w:type="gramStart"/>
      <w:r w:rsidRPr="00DC6DF6">
        <w:rPr>
          <w:rFonts w:ascii="Arial" w:eastAsia="Times New Roman" w:hAnsi="Arial" w:cs="Arial"/>
          <w:sz w:val="24"/>
          <w:szCs w:val="24"/>
        </w:rPr>
        <w:t>akan</w:t>
      </w:r>
      <w:proofErr w:type="gramEnd"/>
      <w:r w:rsidRPr="00DC6DF6">
        <w:rPr>
          <w:rFonts w:ascii="Arial" w:eastAsia="Times New Roman" w:hAnsi="Arial" w:cs="Arial"/>
          <w:sz w:val="24"/>
          <w:szCs w:val="24"/>
        </w:rPr>
        <w:t xml:space="preserve"> menggunakan sumber-sumber dari aktiva lancar. Hutang-hutang yang tidak dilunasi dari aktiva lancar tidak termasuk dalam kelompok ini. Misalnya hutang obligasi yang sudah jatuh tempo dan </w:t>
      </w:r>
      <w:proofErr w:type="gramStart"/>
      <w:r w:rsidRPr="00DC6DF6">
        <w:rPr>
          <w:rFonts w:ascii="Arial" w:eastAsia="Times New Roman" w:hAnsi="Arial" w:cs="Arial"/>
          <w:sz w:val="24"/>
          <w:szCs w:val="24"/>
        </w:rPr>
        <w:t>akan</w:t>
      </w:r>
      <w:proofErr w:type="gramEnd"/>
      <w:r w:rsidRPr="00DC6DF6">
        <w:rPr>
          <w:rFonts w:ascii="Arial" w:eastAsia="Times New Roman" w:hAnsi="Arial" w:cs="Arial"/>
          <w:sz w:val="24"/>
          <w:szCs w:val="24"/>
        </w:rPr>
        <w:t xml:space="preserve"> dibayar dari dana pelunasan obligasi, maka hutang obligasi ini tidak termasuk hutang lancar, begitu juga hutang-hutang lancar yang akan dilunasi dari dana-dana khusus yang sudah disediakan.</w:t>
      </w:r>
    </w:p>
    <w:p w:rsidR="00DC6DF6" w:rsidRPr="00DC6DF6" w:rsidRDefault="00DC6DF6" w:rsidP="00DC6DF6">
      <w:pPr>
        <w:spacing w:line="355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ind w:left="78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Pendapatan yang Diterima Di Muka</w:t>
      </w:r>
    </w:p>
    <w:p w:rsidR="00DC6DF6" w:rsidRPr="00DC6DF6" w:rsidRDefault="00DC6DF6" w:rsidP="00DC6DF6">
      <w:pPr>
        <w:spacing w:line="126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spacing w:line="362" w:lineRule="auto"/>
        <w:ind w:left="780" w:right="760"/>
        <w:jc w:val="both"/>
        <w:rPr>
          <w:rFonts w:ascii="Arial" w:hAnsi="Arial" w:cs="Arial"/>
          <w:sz w:val="24"/>
          <w:szCs w:val="24"/>
        </w:rPr>
      </w:pPr>
      <w:proofErr w:type="gramStart"/>
      <w:r w:rsidRPr="00DC6DF6">
        <w:rPr>
          <w:rFonts w:ascii="Arial" w:eastAsia="Times New Roman" w:hAnsi="Arial" w:cs="Arial"/>
          <w:sz w:val="24"/>
          <w:szCs w:val="24"/>
        </w:rPr>
        <w:t>Adalah penerimaan-penerimaan yang tidak merupakan pendapatan untuk periode yang bersangkutan.</w:t>
      </w:r>
      <w:proofErr w:type="gramEnd"/>
      <w:r w:rsidRPr="00DC6DF6">
        <w:rPr>
          <w:rFonts w:ascii="Arial" w:eastAsia="Times New Roman" w:hAnsi="Arial" w:cs="Arial"/>
          <w:sz w:val="24"/>
          <w:szCs w:val="24"/>
        </w:rPr>
        <w:t xml:space="preserve"> Penerimaan-penerimaan semacam ini </w:t>
      </w:r>
      <w:proofErr w:type="gramStart"/>
      <w:r w:rsidRPr="00DC6DF6">
        <w:rPr>
          <w:rFonts w:ascii="Arial" w:eastAsia="Times New Roman" w:hAnsi="Arial" w:cs="Arial"/>
          <w:sz w:val="24"/>
          <w:szCs w:val="24"/>
        </w:rPr>
        <w:t>akan</w:t>
      </w:r>
      <w:proofErr w:type="gramEnd"/>
      <w:r w:rsidRPr="00DC6DF6">
        <w:rPr>
          <w:rFonts w:ascii="Arial" w:eastAsia="Times New Roman" w:hAnsi="Arial" w:cs="Arial"/>
          <w:sz w:val="24"/>
          <w:szCs w:val="24"/>
        </w:rPr>
        <w:t xml:space="preserve"> tetap dilaporkan sebagai pendapatan yang diterima di muka sampai saat di mana penerimaan tadi dapat diakui sebagai pendapatan.</w:t>
      </w:r>
    </w:p>
    <w:p w:rsidR="00DC6DF6" w:rsidRPr="00DC6DF6" w:rsidRDefault="00DC6DF6" w:rsidP="00DC6DF6">
      <w:pPr>
        <w:spacing w:line="351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ind w:left="78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Hutang Jangka Panjang</w:t>
      </w:r>
    </w:p>
    <w:p w:rsidR="00DC6DF6" w:rsidRPr="00DC6DF6" w:rsidRDefault="00DC6DF6" w:rsidP="00DC6DF6">
      <w:pPr>
        <w:spacing w:line="126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spacing w:line="360" w:lineRule="auto"/>
        <w:ind w:left="780" w:right="760"/>
        <w:jc w:val="both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 xml:space="preserve">Adalah hutang-hutang yang pelunasannya tidak menggunakan sumber-sumber yang digolongkan sebagai aktiva lancar, misalnya hutang obligasi, hutang </w:t>
      </w:r>
      <w:proofErr w:type="gramStart"/>
      <w:r w:rsidRPr="00DC6DF6">
        <w:rPr>
          <w:rFonts w:ascii="Arial" w:eastAsia="Times New Roman" w:hAnsi="Arial" w:cs="Arial"/>
          <w:sz w:val="24"/>
          <w:szCs w:val="24"/>
        </w:rPr>
        <w:t>wesel</w:t>
      </w:r>
      <w:proofErr w:type="gramEnd"/>
      <w:r w:rsidRPr="00DC6DF6">
        <w:rPr>
          <w:rFonts w:ascii="Arial" w:eastAsia="Times New Roman" w:hAnsi="Arial" w:cs="Arial"/>
          <w:sz w:val="24"/>
          <w:szCs w:val="24"/>
        </w:rPr>
        <w:t xml:space="preserve"> jangka panjang dan lain-lain hutang yang sifatnya sama. Bagian dari hutang jangka panjang yang jatuh tempo dan </w:t>
      </w:r>
      <w:proofErr w:type="gramStart"/>
      <w:r w:rsidRPr="00DC6DF6">
        <w:rPr>
          <w:rFonts w:ascii="Arial" w:eastAsia="Times New Roman" w:hAnsi="Arial" w:cs="Arial"/>
          <w:sz w:val="24"/>
          <w:szCs w:val="24"/>
        </w:rPr>
        <w:t>akan</w:t>
      </w:r>
      <w:proofErr w:type="gramEnd"/>
      <w:r w:rsidRPr="00DC6DF6">
        <w:rPr>
          <w:rFonts w:ascii="Arial" w:eastAsia="Times New Roman" w:hAnsi="Arial" w:cs="Arial"/>
          <w:sz w:val="24"/>
          <w:szCs w:val="24"/>
        </w:rPr>
        <w:t xml:space="preserve"> dilunasi dalam waktu 12 bulan dan menggunakan sumber-sumber aktiva lancar akan dilaporkan dalam kelompok hutang lancar.</w:t>
      </w:r>
    </w:p>
    <w:p w:rsidR="00DC6DF6" w:rsidRPr="00DC6DF6" w:rsidRDefault="00DC6DF6" w:rsidP="00DC6DF6">
      <w:pPr>
        <w:spacing w:line="353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ind w:left="78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Hutang-hutang Lain</w:t>
      </w:r>
    </w:p>
    <w:p w:rsidR="00DC6DF6" w:rsidRPr="00DC6DF6" w:rsidRDefault="00DC6DF6" w:rsidP="00DC6DF6">
      <w:pPr>
        <w:spacing w:line="124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ind w:left="78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Hutang-hutang yang tidak dapat dilaporkan dalam judul di atas, dilaporkan dengan</w:t>
      </w:r>
    </w:p>
    <w:p w:rsidR="00DC6DF6" w:rsidRPr="00DC6DF6" w:rsidRDefault="00DC6DF6" w:rsidP="00DC6DF6">
      <w:pPr>
        <w:spacing w:line="126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ind w:left="780"/>
        <w:rPr>
          <w:rFonts w:ascii="Arial" w:hAnsi="Arial" w:cs="Arial"/>
          <w:sz w:val="24"/>
          <w:szCs w:val="24"/>
        </w:rPr>
      </w:pPr>
      <w:proofErr w:type="gramStart"/>
      <w:r w:rsidRPr="00DC6DF6">
        <w:rPr>
          <w:rFonts w:ascii="Arial" w:eastAsia="Times New Roman" w:hAnsi="Arial" w:cs="Arial"/>
          <w:sz w:val="24"/>
          <w:szCs w:val="24"/>
        </w:rPr>
        <w:t>judul</w:t>
      </w:r>
      <w:proofErr w:type="gramEnd"/>
      <w:r w:rsidRPr="00DC6DF6">
        <w:rPr>
          <w:rFonts w:ascii="Arial" w:eastAsia="Times New Roman" w:hAnsi="Arial" w:cs="Arial"/>
          <w:sz w:val="24"/>
          <w:szCs w:val="24"/>
        </w:rPr>
        <w:t xml:space="preserve"> hutang-hutang lain. Misalnya hutang obligasi yang </w:t>
      </w:r>
      <w:proofErr w:type="gramStart"/>
      <w:r w:rsidRPr="00DC6DF6">
        <w:rPr>
          <w:rFonts w:ascii="Arial" w:eastAsia="Times New Roman" w:hAnsi="Arial" w:cs="Arial"/>
          <w:sz w:val="24"/>
          <w:szCs w:val="24"/>
        </w:rPr>
        <w:t>akan</w:t>
      </w:r>
      <w:proofErr w:type="gramEnd"/>
      <w:r w:rsidRPr="00DC6DF6">
        <w:rPr>
          <w:rFonts w:ascii="Arial" w:eastAsia="Times New Roman" w:hAnsi="Arial" w:cs="Arial"/>
          <w:sz w:val="24"/>
          <w:szCs w:val="24"/>
        </w:rPr>
        <w:t xml:space="preserve"> jatuh tempo tetapi akan</w:t>
      </w:r>
    </w:p>
    <w:p w:rsidR="00DC6DF6" w:rsidRPr="00DC6DF6" w:rsidRDefault="00DC6DF6" w:rsidP="00DC6DF6">
      <w:pPr>
        <w:spacing w:line="136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ind w:left="78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dilunasi  dari  dana  pelunasan  obligasi,  hutang  jangka  panjang  kepada  pejabat</w:t>
      </w:r>
    </w:p>
    <w:p w:rsidR="00DC6DF6" w:rsidRPr="00DC6DF6" w:rsidRDefault="00DC6DF6" w:rsidP="00DC6DF6">
      <w:pPr>
        <w:spacing w:line="126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ind w:left="780"/>
        <w:rPr>
          <w:rFonts w:ascii="Arial" w:hAnsi="Arial" w:cs="Arial"/>
          <w:sz w:val="24"/>
          <w:szCs w:val="24"/>
        </w:rPr>
      </w:pPr>
      <w:proofErr w:type="gramStart"/>
      <w:r w:rsidRPr="00DC6DF6">
        <w:rPr>
          <w:rFonts w:ascii="Arial" w:eastAsia="Times New Roman" w:hAnsi="Arial" w:cs="Arial"/>
          <w:sz w:val="24"/>
          <w:szCs w:val="24"/>
        </w:rPr>
        <w:lastRenderedPageBreak/>
        <w:t>perusahaan</w:t>
      </w:r>
      <w:proofErr w:type="gramEnd"/>
      <w:r w:rsidRPr="00DC6DF6">
        <w:rPr>
          <w:rFonts w:ascii="Arial" w:eastAsia="Times New Roman" w:hAnsi="Arial" w:cs="Arial"/>
          <w:sz w:val="24"/>
          <w:szCs w:val="24"/>
        </w:rPr>
        <w:t xml:space="preserve"> atau kepada anak perusahaan dan lain-lain.</w:t>
      </w:r>
    </w:p>
    <w:p w:rsidR="00DC6DF6" w:rsidRPr="00DC6DF6" w:rsidRDefault="00DC6DF6" w:rsidP="00DC6DF6">
      <w:pPr>
        <w:spacing w:line="126" w:lineRule="exact"/>
        <w:rPr>
          <w:rFonts w:ascii="Arial" w:hAnsi="Arial" w:cs="Arial"/>
          <w:sz w:val="24"/>
          <w:szCs w:val="24"/>
        </w:rPr>
      </w:pPr>
    </w:p>
    <w:p w:rsidR="00DC6DF6" w:rsidRDefault="00DC6DF6" w:rsidP="00DC6DF6">
      <w:pPr>
        <w:spacing w:line="360" w:lineRule="auto"/>
        <w:ind w:left="780" w:right="78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C6DF6">
        <w:rPr>
          <w:rFonts w:ascii="Arial" w:eastAsia="Times New Roman" w:hAnsi="Arial" w:cs="Arial"/>
          <w:sz w:val="24"/>
          <w:szCs w:val="24"/>
        </w:rPr>
        <w:t>Hutang-hutang yang mungkin timbul karena aktivitas di masa lalu disebut hutang-hutang yang belum pasti (</w:t>
      </w:r>
      <w:r w:rsidRPr="00DC6DF6">
        <w:rPr>
          <w:rFonts w:ascii="Arial" w:eastAsia="Times New Roman" w:hAnsi="Arial" w:cs="Arial"/>
          <w:i/>
          <w:iCs/>
          <w:sz w:val="24"/>
          <w:szCs w:val="24"/>
        </w:rPr>
        <w:t>contingent liability</w:t>
      </w:r>
      <w:r w:rsidRPr="00DC6DF6">
        <w:rPr>
          <w:rFonts w:ascii="Arial" w:eastAsia="Times New Roman" w:hAnsi="Arial" w:cs="Arial"/>
          <w:sz w:val="24"/>
          <w:szCs w:val="24"/>
        </w:rPr>
        <w:t>).</w:t>
      </w:r>
      <w:proofErr w:type="gramEnd"/>
      <w:r w:rsidRPr="00DC6DF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DC6DF6">
        <w:rPr>
          <w:rFonts w:ascii="Arial" w:eastAsia="Times New Roman" w:hAnsi="Arial" w:cs="Arial"/>
          <w:sz w:val="24"/>
          <w:szCs w:val="24"/>
        </w:rPr>
        <w:t>Hutang-hutang seperti ini ditunjukkan dalam neraca dengan catatan kaki.</w:t>
      </w:r>
      <w:proofErr w:type="gramEnd"/>
      <w:r w:rsidRPr="00DC6DF6">
        <w:rPr>
          <w:rFonts w:ascii="Arial" w:eastAsia="Times New Roman" w:hAnsi="Arial" w:cs="Arial"/>
          <w:sz w:val="24"/>
          <w:szCs w:val="24"/>
        </w:rPr>
        <w:t xml:space="preserve"> Yang termasuk hutang-hutang yang belum pasti misalnya piutang </w:t>
      </w:r>
      <w:proofErr w:type="gramStart"/>
      <w:r w:rsidRPr="00DC6DF6">
        <w:rPr>
          <w:rFonts w:ascii="Arial" w:eastAsia="Times New Roman" w:hAnsi="Arial" w:cs="Arial"/>
          <w:sz w:val="24"/>
          <w:szCs w:val="24"/>
        </w:rPr>
        <w:t>wesel</w:t>
      </w:r>
      <w:proofErr w:type="gramEnd"/>
      <w:r w:rsidRPr="00DC6DF6">
        <w:rPr>
          <w:rFonts w:ascii="Arial" w:eastAsia="Times New Roman" w:hAnsi="Arial" w:cs="Arial"/>
          <w:sz w:val="24"/>
          <w:szCs w:val="24"/>
        </w:rPr>
        <w:t xml:space="preserve"> didiskontokan, sengketa hukum, pajak dan beban-beban lain yang belum pasti, dan garansi-garansi yang diberikan.</w:t>
      </w:r>
    </w:p>
    <w:p w:rsidR="00DC6DF6" w:rsidRPr="00DC6DF6" w:rsidRDefault="00DC6DF6" w:rsidP="00DC6DF6">
      <w:pPr>
        <w:ind w:left="78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Modal Sendiri</w:t>
      </w:r>
    </w:p>
    <w:p w:rsidR="00DC6DF6" w:rsidRPr="00DC6DF6" w:rsidRDefault="00DC6DF6" w:rsidP="00DC6DF6">
      <w:pPr>
        <w:spacing w:line="126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spacing w:line="353" w:lineRule="auto"/>
        <w:ind w:left="780" w:right="780"/>
        <w:jc w:val="both"/>
        <w:rPr>
          <w:rFonts w:ascii="Arial" w:hAnsi="Arial" w:cs="Arial"/>
          <w:sz w:val="24"/>
          <w:szCs w:val="24"/>
        </w:rPr>
      </w:pPr>
      <w:proofErr w:type="gramStart"/>
      <w:r w:rsidRPr="00DC6DF6">
        <w:rPr>
          <w:rFonts w:ascii="Arial" w:eastAsia="Times New Roman" w:hAnsi="Arial" w:cs="Arial"/>
          <w:sz w:val="24"/>
          <w:szCs w:val="24"/>
        </w:rPr>
        <w:t>Modal sendiri adalah perbedaan antara aktiva dengan hutang dan merupakan kewajiban perusahaan kepada pemilik.</w:t>
      </w:r>
      <w:proofErr w:type="gramEnd"/>
      <w:r w:rsidRPr="00DC6DF6">
        <w:rPr>
          <w:rFonts w:ascii="Arial" w:eastAsia="Times New Roman" w:hAnsi="Arial" w:cs="Arial"/>
          <w:sz w:val="24"/>
          <w:szCs w:val="24"/>
        </w:rPr>
        <w:t xml:space="preserve"> Dalam perusahaan perseorangan, modal ditunjukkan dalam satu rekening yang diberi </w:t>
      </w:r>
      <w:proofErr w:type="gramStart"/>
      <w:r w:rsidRPr="00DC6DF6">
        <w:rPr>
          <w:rFonts w:ascii="Arial" w:eastAsia="Times New Roman" w:hAnsi="Arial" w:cs="Arial"/>
          <w:sz w:val="24"/>
          <w:szCs w:val="24"/>
        </w:rPr>
        <w:t>nama</w:t>
      </w:r>
      <w:proofErr w:type="gramEnd"/>
      <w:r w:rsidRPr="00DC6DF6">
        <w:rPr>
          <w:rFonts w:ascii="Arial" w:eastAsia="Times New Roman" w:hAnsi="Arial" w:cs="Arial"/>
          <w:sz w:val="24"/>
          <w:szCs w:val="24"/>
        </w:rPr>
        <w:t xml:space="preserve"> modal. </w:t>
      </w:r>
      <w:proofErr w:type="gramStart"/>
      <w:r w:rsidRPr="00DC6DF6">
        <w:rPr>
          <w:rFonts w:ascii="Arial" w:eastAsia="Times New Roman" w:hAnsi="Arial" w:cs="Arial"/>
          <w:sz w:val="24"/>
          <w:szCs w:val="24"/>
        </w:rPr>
        <w:t>Dalam perusahaan yang berbentuk firma modal ditunjukkan dalam rekening modal masing-masing anggota.</w:t>
      </w:r>
      <w:proofErr w:type="gramEnd"/>
      <w:r w:rsidRPr="00DC6DF6">
        <w:rPr>
          <w:rFonts w:ascii="Arial" w:eastAsia="Times New Roman" w:hAnsi="Arial" w:cs="Arial"/>
          <w:sz w:val="24"/>
          <w:szCs w:val="24"/>
        </w:rPr>
        <w:t xml:space="preserve"> Dalam perusahaan yang berbentuk perseroan modal ditunjukkan dengan rekening modal yang terdiri dari beberapa elemen sebagai berikut:</w:t>
      </w:r>
    </w:p>
    <w:p w:rsidR="00DC6DF6" w:rsidRPr="00DC6DF6" w:rsidRDefault="00DC6DF6" w:rsidP="00DC6DF6">
      <w:pPr>
        <w:spacing w:line="2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numPr>
          <w:ilvl w:val="0"/>
          <w:numId w:val="8"/>
        </w:numPr>
        <w:tabs>
          <w:tab w:val="left" w:pos="1120"/>
        </w:tabs>
        <w:ind w:left="1120" w:hanging="347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Modal Disetor</w:t>
      </w:r>
    </w:p>
    <w:p w:rsidR="00DC6DF6" w:rsidRPr="00DC6DF6" w:rsidRDefault="00DC6DF6" w:rsidP="00DC6DF6">
      <w:pPr>
        <w:spacing w:line="125" w:lineRule="exact"/>
        <w:rPr>
          <w:rFonts w:ascii="Arial" w:eastAsia="Times New Roman" w:hAnsi="Arial" w:cs="Arial"/>
          <w:sz w:val="24"/>
          <w:szCs w:val="24"/>
        </w:rPr>
      </w:pPr>
    </w:p>
    <w:p w:rsidR="00DC6DF6" w:rsidRPr="00DC6DF6" w:rsidRDefault="00DC6DF6" w:rsidP="00DC6DF6">
      <w:pPr>
        <w:spacing w:line="353" w:lineRule="auto"/>
        <w:ind w:left="1120" w:right="780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Modal disetor adalah jumlah uang yang disetorkan oleh pemegang saham dan biasanya dibagi dalam 2 kelompok yaitu:</w:t>
      </w:r>
    </w:p>
    <w:p w:rsidR="00DC6DF6" w:rsidRPr="00DC6DF6" w:rsidRDefault="00DC6DF6" w:rsidP="00DC6DF6">
      <w:pPr>
        <w:numPr>
          <w:ilvl w:val="1"/>
          <w:numId w:val="8"/>
        </w:numPr>
        <w:tabs>
          <w:tab w:val="left" w:pos="1460"/>
        </w:tabs>
        <w:ind w:left="1460" w:hanging="348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Modal Saham, yaitu jumlah nominal saham yang beredar.</w:t>
      </w:r>
    </w:p>
    <w:p w:rsidR="00DC6DF6" w:rsidRPr="00DC6DF6" w:rsidRDefault="00DC6DF6" w:rsidP="00DC6DF6">
      <w:pPr>
        <w:spacing w:line="125" w:lineRule="exact"/>
        <w:rPr>
          <w:rFonts w:ascii="Arial" w:eastAsia="Times New Roman" w:hAnsi="Arial" w:cs="Arial"/>
          <w:sz w:val="24"/>
          <w:szCs w:val="24"/>
        </w:rPr>
      </w:pPr>
    </w:p>
    <w:p w:rsidR="00DC6DF6" w:rsidRPr="00DC6DF6" w:rsidRDefault="00DC6DF6" w:rsidP="00DC6DF6">
      <w:pPr>
        <w:numPr>
          <w:ilvl w:val="1"/>
          <w:numId w:val="8"/>
        </w:numPr>
        <w:tabs>
          <w:tab w:val="left" w:pos="1460"/>
        </w:tabs>
        <w:ind w:left="1460" w:hanging="348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Agio/Disagio Saham, yaitu selisih antara setoran pemegang saham dengan</w:t>
      </w:r>
    </w:p>
    <w:p w:rsidR="00DC6DF6" w:rsidRPr="00DC6DF6" w:rsidRDefault="00DC6DF6" w:rsidP="00DC6DF6">
      <w:pPr>
        <w:spacing w:line="124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spacing w:line="353" w:lineRule="auto"/>
        <w:ind w:left="1460" w:right="780"/>
        <w:jc w:val="both"/>
        <w:rPr>
          <w:rFonts w:ascii="Arial" w:hAnsi="Arial" w:cs="Arial"/>
          <w:sz w:val="24"/>
          <w:szCs w:val="24"/>
        </w:rPr>
      </w:pPr>
      <w:proofErr w:type="gramStart"/>
      <w:r w:rsidRPr="00DC6DF6">
        <w:rPr>
          <w:rFonts w:ascii="Arial" w:eastAsia="Times New Roman" w:hAnsi="Arial" w:cs="Arial"/>
          <w:sz w:val="24"/>
          <w:szCs w:val="24"/>
        </w:rPr>
        <w:t>nilai</w:t>
      </w:r>
      <w:proofErr w:type="gramEnd"/>
      <w:r w:rsidRPr="00DC6DF6">
        <w:rPr>
          <w:rFonts w:ascii="Arial" w:eastAsia="Times New Roman" w:hAnsi="Arial" w:cs="Arial"/>
          <w:sz w:val="24"/>
          <w:szCs w:val="24"/>
        </w:rPr>
        <w:t xml:space="preserve"> nominal saham. Agio adalah selisih di atas nominal, sedang disagio adalah selisih di bawah nominal Di dalam neraca, agio </w:t>
      </w:r>
      <w:proofErr w:type="gramStart"/>
      <w:r w:rsidRPr="00DC6DF6">
        <w:rPr>
          <w:rFonts w:ascii="Arial" w:eastAsia="Times New Roman" w:hAnsi="Arial" w:cs="Arial"/>
          <w:sz w:val="24"/>
          <w:szCs w:val="24"/>
        </w:rPr>
        <w:t>akan</w:t>
      </w:r>
      <w:proofErr w:type="gramEnd"/>
      <w:r w:rsidRPr="00DC6DF6">
        <w:rPr>
          <w:rFonts w:ascii="Arial" w:eastAsia="Times New Roman" w:hAnsi="Arial" w:cs="Arial"/>
          <w:sz w:val="24"/>
          <w:szCs w:val="24"/>
        </w:rPr>
        <w:t xml:space="preserve"> ditambahkan pada modal saham beredar, disagio diuangkan.</w:t>
      </w:r>
    </w:p>
    <w:p w:rsidR="00DC6DF6" w:rsidRPr="00DC6DF6" w:rsidRDefault="00DC6DF6" w:rsidP="00DC6DF6">
      <w:pPr>
        <w:spacing w:line="2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numPr>
          <w:ilvl w:val="0"/>
          <w:numId w:val="9"/>
        </w:numPr>
        <w:tabs>
          <w:tab w:val="left" w:pos="1160"/>
        </w:tabs>
        <w:ind w:left="1160" w:hanging="387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Laba Tidak Dibagi</w:t>
      </w:r>
    </w:p>
    <w:p w:rsidR="00DC6DF6" w:rsidRPr="00DC6DF6" w:rsidRDefault="00DC6DF6" w:rsidP="00DC6DF6">
      <w:pPr>
        <w:spacing w:line="124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spacing w:line="353" w:lineRule="auto"/>
        <w:ind w:left="1120" w:right="760"/>
        <w:jc w:val="both"/>
        <w:rPr>
          <w:rFonts w:ascii="Arial" w:hAnsi="Arial" w:cs="Arial"/>
          <w:sz w:val="24"/>
          <w:szCs w:val="24"/>
        </w:rPr>
      </w:pPr>
      <w:proofErr w:type="gramStart"/>
      <w:r w:rsidRPr="00DC6DF6">
        <w:rPr>
          <w:rFonts w:ascii="Arial" w:eastAsia="Times New Roman" w:hAnsi="Arial" w:cs="Arial"/>
          <w:sz w:val="24"/>
          <w:szCs w:val="24"/>
        </w:rPr>
        <w:t>Merupakan kumpulan laba tahun-tahun sebelumnya yang tidak dibagi sebagai dividen.</w:t>
      </w:r>
      <w:proofErr w:type="gramEnd"/>
      <w:r w:rsidRPr="00DC6DF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DC6DF6">
        <w:rPr>
          <w:rFonts w:ascii="Arial" w:eastAsia="Times New Roman" w:hAnsi="Arial" w:cs="Arial"/>
          <w:sz w:val="24"/>
          <w:szCs w:val="24"/>
        </w:rPr>
        <w:t>Laba tidak dibagi merupakan elemen modal yang berasal dari dalam perusahaan.</w:t>
      </w:r>
      <w:proofErr w:type="gramEnd"/>
      <w:r w:rsidRPr="00DC6DF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DC6DF6">
        <w:rPr>
          <w:rFonts w:ascii="Arial" w:eastAsia="Times New Roman" w:hAnsi="Arial" w:cs="Arial"/>
          <w:sz w:val="24"/>
          <w:szCs w:val="24"/>
        </w:rPr>
        <w:t>Apabila laba tidak dibagi saldonya debit, biasanya disebut defisit.</w:t>
      </w:r>
      <w:proofErr w:type="gramEnd"/>
    </w:p>
    <w:p w:rsidR="00DC6DF6" w:rsidRPr="00DC6DF6" w:rsidRDefault="00DC6DF6" w:rsidP="00DC6DF6">
      <w:pPr>
        <w:spacing w:line="1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spacing w:line="353" w:lineRule="auto"/>
        <w:ind w:left="1120" w:right="780"/>
        <w:jc w:val="both"/>
        <w:rPr>
          <w:rFonts w:ascii="Arial" w:hAnsi="Arial" w:cs="Arial"/>
          <w:sz w:val="24"/>
          <w:szCs w:val="24"/>
        </w:rPr>
      </w:pPr>
      <w:proofErr w:type="gramStart"/>
      <w:r w:rsidRPr="00DC6DF6">
        <w:rPr>
          <w:rFonts w:ascii="Arial" w:eastAsia="Times New Roman" w:hAnsi="Arial" w:cs="Arial"/>
          <w:sz w:val="24"/>
          <w:szCs w:val="24"/>
        </w:rPr>
        <w:t>Saldo rekening laba tidak dibagi sewaktu-waktu dapat diminta sebagai dividen oleh pemegang saham.</w:t>
      </w:r>
      <w:proofErr w:type="gramEnd"/>
      <w:r w:rsidRPr="00DC6DF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DC6DF6">
        <w:rPr>
          <w:rFonts w:ascii="Arial" w:eastAsia="Times New Roman" w:hAnsi="Arial" w:cs="Arial"/>
          <w:sz w:val="24"/>
          <w:szCs w:val="24"/>
        </w:rPr>
        <w:t>Apabila diinginkan untuk membatasi agar laba tidak dibagi tidak diminta sebagai dividen seluruhnya maka bisa dibuat cadangan-cadangan dari laba tidak dibagi.</w:t>
      </w:r>
      <w:proofErr w:type="gramEnd"/>
      <w:r w:rsidRPr="00DC6DF6">
        <w:rPr>
          <w:rFonts w:ascii="Arial" w:eastAsia="Times New Roman" w:hAnsi="Arial" w:cs="Arial"/>
          <w:sz w:val="24"/>
          <w:szCs w:val="24"/>
        </w:rPr>
        <w:t xml:space="preserve"> Cadangan yang dibentuk antara </w:t>
      </w:r>
      <w:proofErr w:type="gramStart"/>
      <w:r w:rsidRPr="00DC6DF6">
        <w:rPr>
          <w:rFonts w:ascii="Arial" w:eastAsia="Times New Roman" w:hAnsi="Arial" w:cs="Arial"/>
          <w:sz w:val="24"/>
          <w:szCs w:val="24"/>
        </w:rPr>
        <w:t>lain</w:t>
      </w:r>
      <w:proofErr w:type="gramEnd"/>
      <w:r w:rsidRPr="00DC6DF6">
        <w:rPr>
          <w:rFonts w:ascii="Arial" w:eastAsia="Times New Roman" w:hAnsi="Arial" w:cs="Arial"/>
          <w:sz w:val="24"/>
          <w:szCs w:val="24"/>
        </w:rPr>
        <w:t xml:space="preserve"> cadangan untuk ekspansi, cadangan pelunasan obligasi, cadangan penurunan harga </w:t>
      </w:r>
      <w:r w:rsidRPr="00DC6DF6">
        <w:rPr>
          <w:rFonts w:ascii="Arial" w:eastAsia="Times New Roman" w:hAnsi="Arial" w:cs="Arial"/>
          <w:sz w:val="24"/>
          <w:szCs w:val="24"/>
        </w:rPr>
        <w:lastRenderedPageBreak/>
        <w:t>persediaan dan lain-lain. Jumlah laba tidak dibagi yang sudah dicadangkan tidak dapat diminta sebagai dividen</w:t>
      </w:r>
    </w:p>
    <w:p w:rsidR="00DC6DF6" w:rsidRPr="00DC6DF6" w:rsidRDefault="00DC6DF6" w:rsidP="00DC6DF6">
      <w:pPr>
        <w:spacing w:line="3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numPr>
          <w:ilvl w:val="0"/>
          <w:numId w:val="10"/>
        </w:numPr>
        <w:tabs>
          <w:tab w:val="left" w:pos="1120"/>
        </w:tabs>
        <w:ind w:left="1120" w:hanging="347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Modal Penilaian Kembali</w:t>
      </w:r>
    </w:p>
    <w:p w:rsidR="00DC6DF6" w:rsidRPr="00DC6DF6" w:rsidRDefault="00DC6DF6" w:rsidP="00DC6DF6">
      <w:pPr>
        <w:spacing w:line="125" w:lineRule="exact"/>
        <w:rPr>
          <w:rFonts w:ascii="Arial" w:eastAsia="Times New Roman" w:hAnsi="Arial" w:cs="Arial"/>
          <w:sz w:val="24"/>
          <w:szCs w:val="24"/>
        </w:rPr>
      </w:pPr>
    </w:p>
    <w:p w:rsidR="00DC6DF6" w:rsidRPr="00DC6DF6" w:rsidRDefault="00DC6DF6" w:rsidP="00DC6DF6">
      <w:pPr>
        <w:spacing w:line="353" w:lineRule="auto"/>
        <w:ind w:left="1180" w:right="760" w:hanging="61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C6DF6">
        <w:rPr>
          <w:rFonts w:ascii="Arial" w:eastAsia="Times New Roman" w:hAnsi="Arial" w:cs="Arial"/>
          <w:sz w:val="24"/>
          <w:szCs w:val="24"/>
        </w:rPr>
        <w:t>Apabila dilakukan penilaian kembali terhadap aktiva-aktiva perusahaan, maka selisih nilai buku lama dengan nilai buku yang baru dicatat sebagai modal penilaian kembali.</w:t>
      </w:r>
      <w:proofErr w:type="gramEnd"/>
    </w:p>
    <w:p w:rsidR="00DC6DF6" w:rsidRPr="00DC6DF6" w:rsidRDefault="00DC6DF6" w:rsidP="00DC6DF6">
      <w:pPr>
        <w:spacing w:line="1" w:lineRule="exact"/>
        <w:rPr>
          <w:rFonts w:ascii="Arial" w:eastAsia="Times New Roman" w:hAnsi="Arial" w:cs="Arial"/>
          <w:sz w:val="24"/>
          <w:szCs w:val="24"/>
        </w:rPr>
      </w:pPr>
    </w:p>
    <w:p w:rsidR="00DC6DF6" w:rsidRPr="00DC6DF6" w:rsidRDefault="00DC6DF6" w:rsidP="00DC6DF6">
      <w:pPr>
        <w:numPr>
          <w:ilvl w:val="0"/>
          <w:numId w:val="10"/>
        </w:numPr>
        <w:tabs>
          <w:tab w:val="left" w:pos="1120"/>
        </w:tabs>
        <w:ind w:left="1120" w:hanging="347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Modal Sumbangan</w:t>
      </w:r>
    </w:p>
    <w:p w:rsidR="00DC6DF6" w:rsidRPr="00DC6DF6" w:rsidRDefault="00DC6DF6" w:rsidP="00DC6DF6">
      <w:pPr>
        <w:spacing w:line="124" w:lineRule="exact"/>
        <w:rPr>
          <w:rFonts w:ascii="Arial" w:eastAsia="Times New Roman" w:hAnsi="Arial" w:cs="Arial"/>
          <w:sz w:val="24"/>
          <w:szCs w:val="24"/>
        </w:rPr>
      </w:pPr>
    </w:p>
    <w:p w:rsidR="00DC6DF6" w:rsidRPr="00DC6DF6" w:rsidRDefault="00DC6DF6" w:rsidP="00DC6DF6">
      <w:pPr>
        <w:spacing w:line="353" w:lineRule="auto"/>
        <w:ind w:left="1120" w:right="780"/>
        <w:rPr>
          <w:rFonts w:ascii="Arial" w:eastAsia="Times New Roman" w:hAnsi="Arial" w:cs="Arial"/>
          <w:sz w:val="24"/>
          <w:szCs w:val="24"/>
        </w:rPr>
      </w:pPr>
      <w:proofErr w:type="gramStart"/>
      <w:r w:rsidRPr="00DC6DF6">
        <w:rPr>
          <w:rFonts w:ascii="Arial" w:eastAsia="Times New Roman" w:hAnsi="Arial" w:cs="Arial"/>
          <w:sz w:val="24"/>
          <w:szCs w:val="24"/>
        </w:rPr>
        <w:t>Modal yang timbul sebagai akibat apabila perusahaan memperoleh aktiva yang berasal dari sumbangan.</w:t>
      </w:r>
      <w:proofErr w:type="gramEnd"/>
    </w:p>
    <w:p w:rsidR="00DC6DF6" w:rsidRPr="00DC6DF6" w:rsidRDefault="00DC6DF6" w:rsidP="00DC6DF6">
      <w:pPr>
        <w:spacing w:line="1" w:lineRule="exact"/>
        <w:rPr>
          <w:rFonts w:ascii="Arial" w:eastAsia="Times New Roman" w:hAnsi="Arial" w:cs="Arial"/>
          <w:sz w:val="24"/>
          <w:szCs w:val="24"/>
        </w:rPr>
      </w:pPr>
    </w:p>
    <w:p w:rsidR="00DC6DF6" w:rsidRDefault="00DC6DF6" w:rsidP="00DC6DF6">
      <w:pPr>
        <w:numPr>
          <w:ilvl w:val="0"/>
          <w:numId w:val="10"/>
        </w:numPr>
        <w:tabs>
          <w:tab w:val="left" w:pos="1120"/>
        </w:tabs>
        <w:ind w:left="1120" w:hanging="347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Modal Lain-lain</w:t>
      </w:r>
    </w:p>
    <w:p w:rsidR="00DC6DF6" w:rsidRDefault="00DC6DF6" w:rsidP="00DC6DF6">
      <w:pPr>
        <w:tabs>
          <w:tab w:val="left" w:pos="1120"/>
        </w:tabs>
        <w:ind w:left="773"/>
        <w:rPr>
          <w:rFonts w:ascii="Arial" w:eastAsia="Times New Roman" w:hAnsi="Arial" w:cs="Arial"/>
          <w:sz w:val="24"/>
          <w:szCs w:val="24"/>
        </w:rPr>
      </w:pPr>
    </w:p>
    <w:p w:rsidR="00DC6DF6" w:rsidRPr="00DC6DF6" w:rsidRDefault="00DC6DF6" w:rsidP="00DC6DF6">
      <w:pPr>
        <w:tabs>
          <w:tab w:val="left" w:pos="1120"/>
        </w:tabs>
        <w:ind w:left="773"/>
        <w:rPr>
          <w:rFonts w:ascii="Arial" w:eastAsia="Times New Roman" w:hAnsi="Arial" w:cs="Arial"/>
          <w:sz w:val="24"/>
          <w:szCs w:val="24"/>
        </w:rPr>
      </w:pPr>
    </w:p>
    <w:p w:rsidR="00DC6DF6" w:rsidRPr="00DC6DF6" w:rsidRDefault="00DC6DF6" w:rsidP="00DC6DF6">
      <w:pPr>
        <w:ind w:left="78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b/>
          <w:bCs/>
          <w:sz w:val="24"/>
          <w:szCs w:val="24"/>
        </w:rPr>
        <w:t>Bentuk Laporan Keuangan</w:t>
      </w:r>
    </w:p>
    <w:p w:rsidR="00DC6DF6" w:rsidRPr="00DC6DF6" w:rsidRDefault="00DC6DF6" w:rsidP="00DC6DF6">
      <w:pPr>
        <w:spacing w:line="20" w:lineRule="exact"/>
        <w:rPr>
          <w:rFonts w:ascii="Arial" w:hAnsi="Arial" w:cs="Arial"/>
          <w:sz w:val="24"/>
          <w:szCs w:val="24"/>
        </w:rPr>
      </w:pPr>
      <w:r w:rsidRPr="00DC6DF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49E934A" wp14:editId="128552DB">
                <wp:simplePos x="0" y="0"/>
                <wp:positionH relativeFrom="column">
                  <wp:posOffset>490220</wp:posOffset>
                </wp:positionH>
                <wp:positionV relativeFrom="paragraph">
                  <wp:posOffset>137795</wp:posOffset>
                </wp:positionV>
                <wp:extent cx="505460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54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9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10.85pt" to="436.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" o:allowincell="f" filled="t" strokeweight=".24906mm">
                <v:stroke joinstyle="miter"/>
                <o:lock v:ext="edit" shapetype="f"/>
              </v:line>
            </w:pict>
          </mc:Fallback>
        </mc:AlternateContent>
      </w:r>
    </w:p>
    <w:p w:rsidR="00DC6DF6" w:rsidRPr="00DC6DF6" w:rsidRDefault="00DC6DF6" w:rsidP="00DC6DF6">
      <w:pPr>
        <w:spacing w:line="200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spacing w:line="307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ind w:left="78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Neraca (balance sheet)</w:t>
      </w:r>
    </w:p>
    <w:p w:rsidR="00DC6DF6" w:rsidRPr="00DC6DF6" w:rsidRDefault="00DC6DF6" w:rsidP="00DC6DF6">
      <w:pPr>
        <w:spacing w:line="124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spacing w:line="353" w:lineRule="auto"/>
        <w:ind w:left="780" w:right="96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 xml:space="preserve">Bentuk atau susunan neraca di antara perusahaan tidak ada keseragaman, tergantung pada tujuan apa neraca tersebut dibuat, dalam hal ini Prinsip Akuntansi Indonesia menyebutkan sebagai </w:t>
      </w:r>
      <w:proofErr w:type="gramStart"/>
      <w:r w:rsidRPr="00DC6DF6">
        <w:rPr>
          <w:rFonts w:ascii="Arial" w:eastAsia="Times New Roman" w:hAnsi="Arial" w:cs="Arial"/>
          <w:sz w:val="24"/>
          <w:szCs w:val="24"/>
        </w:rPr>
        <w:t>berikut :</w:t>
      </w:r>
      <w:proofErr w:type="gramEnd"/>
    </w:p>
    <w:p w:rsidR="00DC6DF6" w:rsidRPr="00DC6DF6" w:rsidRDefault="00DC6DF6" w:rsidP="00DC6DF6">
      <w:pPr>
        <w:spacing w:line="1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spacing w:line="383" w:lineRule="auto"/>
        <w:ind w:left="780" w:right="1220"/>
        <w:rPr>
          <w:rFonts w:ascii="Arial" w:hAnsi="Arial" w:cs="Arial"/>
          <w:sz w:val="24"/>
          <w:szCs w:val="24"/>
        </w:rPr>
      </w:pPr>
      <w:proofErr w:type="gramStart"/>
      <w:r w:rsidRPr="00DC6DF6">
        <w:rPr>
          <w:rFonts w:ascii="Arial" w:eastAsia="Times New Roman" w:hAnsi="Arial" w:cs="Arial"/>
          <w:i/>
          <w:iCs/>
          <w:sz w:val="24"/>
          <w:szCs w:val="24"/>
        </w:rPr>
        <w:t>“Neraca harus disusun secara sistematis, sehingga dapat memberikan gambaran posisi keuangan dari suatu perusahaan pada saat tertentu”.</w:t>
      </w:r>
      <w:proofErr w:type="gramEnd"/>
    </w:p>
    <w:p w:rsidR="00DC6DF6" w:rsidRPr="00DC6DF6" w:rsidRDefault="00DC6DF6" w:rsidP="00DC6DF6">
      <w:pPr>
        <w:spacing w:line="325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ind w:left="78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 xml:space="preserve">Bentuk umum atau susunan neraca yang banyak dipakai antara </w:t>
      </w:r>
      <w:proofErr w:type="gramStart"/>
      <w:r w:rsidRPr="00DC6DF6">
        <w:rPr>
          <w:rFonts w:ascii="Arial" w:eastAsia="Times New Roman" w:hAnsi="Arial" w:cs="Arial"/>
          <w:sz w:val="24"/>
          <w:szCs w:val="24"/>
        </w:rPr>
        <w:t>lain :</w:t>
      </w:r>
      <w:proofErr w:type="gramEnd"/>
    </w:p>
    <w:p w:rsidR="00DC6DF6" w:rsidRPr="00DC6DF6" w:rsidRDefault="00DC6DF6" w:rsidP="00DC6DF6">
      <w:pPr>
        <w:spacing w:line="122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numPr>
          <w:ilvl w:val="0"/>
          <w:numId w:val="11"/>
        </w:numPr>
        <w:tabs>
          <w:tab w:val="left" w:pos="1120"/>
        </w:tabs>
        <w:ind w:left="1120" w:hanging="347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Bentuk Skontro/Bentuk Rekening (</w:t>
      </w:r>
      <w:r w:rsidRPr="00DC6DF6">
        <w:rPr>
          <w:rFonts w:ascii="Arial" w:eastAsia="Times New Roman" w:hAnsi="Arial" w:cs="Arial"/>
          <w:i/>
          <w:iCs/>
          <w:sz w:val="24"/>
          <w:szCs w:val="24"/>
        </w:rPr>
        <w:t>account form</w:t>
      </w:r>
      <w:r w:rsidRPr="00DC6DF6">
        <w:rPr>
          <w:rFonts w:ascii="Arial" w:eastAsia="Times New Roman" w:hAnsi="Arial" w:cs="Arial"/>
          <w:sz w:val="24"/>
          <w:szCs w:val="24"/>
        </w:rPr>
        <w:t>)</w:t>
      </w:r>
    </w:p>
    <w:p w:rsidR="00DC6DF6" w:rsidRPr="00DC6DF6" w:rsidRDefault="00DC6DF6" w:rsidP="00DC6DF6">
      <w:pPr>
        <w:spacing w:line="127" w:lineRule="exact"/>
        <w:rPr>
          <w:rFonts w:ascii="Arial" w:eastAsia="Times New Roman" w:hAnsi="Arial" w:cs="Arial"/>
          <w:sz w:val="24"/>
          <w:szCs w:val="24"/>
        </w:rPr>
      </w:pPr>
    </w:p>
    <w:p w:rsidR="00DC6DF6" w:rsidRPr="00DC6DF6" w:rsidRDefault="00DC6DF6" w:rsidP="00DC6DF6">
      <w:pPr>
        <w:spacing w:line="352" w:lineRule="auto"/>
        <w:ind w:left="1120" w:right="1620"/>
        <w:rPr>
          <w:rFonts w:ascii="Arial" w:eastAsia="Times New Roman" w:hAnsi="Arial" w:cs="Arial"/>
          <w:sz w:val="24"/>
          <w:szCs w:val="24"/>
        </w:rPr>
      </w:pPr>
      <w:proofErr w:type="gramStart"/>
      <w:r w:rsidRPr="00DC6DF6">
        <w:rPr>
          <w:rFonts w:ascii="Arial" w:eastAsia="Times New Roman" w:hAnsi="Arial" w:cs="Arial"/>
          <w:sz w:val="24"/>
          <w:szCs w:val="24"/>
        </w:rPr>
        <w:t>adalah</w:t>
      </w:r>
      <w:proofErr w:type="gramEnd"/>
      <w:r w:rsidRPr="00DC6DF6">
        <w:rPr>
          <w:rFonts w:ascii="Arial" w:eastAsia="Times New Roman" w:hAnsi="Arial" w:cs="Arial"/>
          <w:sz w:val="24"/>
          <w:szCs w:val="24"/>
        </w:rPr>
        <w:t xml:space="preserve"> bentuk neraca yang mengelompokkan aktiva bersebelahan dengan kelompok hutang dan modal.</w:t>
      </w:r>
    </w:p>
    <w:p w:rsidR="00DC6DF6" w:rsidRPr="00DC6DF6" w:rsidRDefault="00DC6DF6" w:rsidP="00DC6DF6">
      <w:pPr>
        <w:numPr>
          <w:ilvl w:val="0"/>
          <w:numId w:val="11"/>
        </w:numPr>
        <w:tabs>
          <w:tab w:val="left" w:pos="1120"/>
        </w:tabs>
        <w:ind w:left="1120" w:hanging="347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Bentuk Vertikal/Bentuk Laporan (</w:t>
      </w:r>
      <w:r w:rsidRPr="00DC6DF6">
        <w:rPr>
          <w:rFonts w:ascii="Arial" w:eastAsia="Times New Roman" w:hAnsi="Arial" w:cs="Arial"/>
          <w:i/>
          <w:iCs/>
          <w:sz w:val="24"/>
          <w:szCs w:val="24"/>
        </w:rPr>
        <w:t>report form</w:t>
      </w:r>
      <w:r w:rsidRPr="00DC6DF6">
        <w:rPr>
          <w:rFonts w:ascii="Arial" w:eastAsia="Times New Roman" w:hAnsi="Arial" w:cs="Arial"/>
          <w:sz w:val="24"/>
          <w:szCs w:val="24"/>
        </w:rPr>
        <w:t>)</w:t>
      </w:r>
    </w:p>
    <w:p w:rsidR="00DC6DF6" w:rsidRPr="00DC6DF6" w:rsidRDefault="00DC6DF6" w:rsidP="00DC6DF6">
      <w:pPr>
        <w:spacing w:line="127" w:lineRule="exact"/>
        <w:rPr>
          <w:rFonts w:ascii="Arial" w:eastAsia="Times New Roman" w:hAnsi="Arial" w:cs="Arial"/>
          <w:sz w:val="24"/>
          <w:szCs w:val="24"/>
        </w:rPr>
      </w:pPr>
    </w:p>
    <w:p w:rsidR="00DC6DF6" w:rsidRPr="00DC6DF6" w:rsidRDefault="00DC6DF6" w:rsidP="00DC6DF6">
      <w:pPr>
        <w:spacing w:line="380" w:lineRule="auto"/>
        <w:ind w:left="1120" w:right="1160"/>
        <w:rPr>
          <w:rFonts w:ascii="Arial" w:eastAsia="Times New Roman" w:hAnsi="Arial" w:cs="Arial"/>
          <w:sz w:val="24"/>
          <w:szCs w:val="24"/>
        </w:rPr>
      </w:pPr>
      <w:proofErr w:type="gramStart"/>
      <w:r w:rsidRPr="00DC6DF6">
        <w:rPr>
          <w:rFonts w:ascii="Arial" w:eastAsia="Times New Roman" w:hAnsi="Arial" w:cs="Arial"/>
          <w:sz w:val="24"/>
          <w:szCs w:val="24"/>
        </w:rPr>
        <w:t>Adalah bentuk neraca yang mengelompokkan aktiva di sebelah atas kelompok hutang dan modal.</w:t>
      </w:r>
      <w:proofErr w:type="gramEnd"/>
    </w:p>
    <w:p w:rsidR="00DC6DF6" w:rsidRPr="00DC6DF6" w:rsidRDefault="00DC6DF6" w:rsidP="00DC6DF6">
      <w:pPr>
        <w:spacing w:line="329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ind w:left="78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Laporan Rugi Laba (</w:t>
      </w:r>
      <w:r w:rsidRPr="00DC6DF6">
        <w:rPr>
          <w:rFonts w:ascii="Arial" w:eastAsia="Times New Roman" w:hAnsi="Arial" w:cs="Arial"/>
          <w:i/>
          <w:iCs/>
          <w:sz w:val="24"/>
          <w:szCs w:val="24"/>
        </w:rPr>
        <w:t>income statement</w:t>
      </w:r>
      <w:r w:rsidRPr="00DC6DF6">
        <w:rPr>
          <w:rFonts w:ascii="Arial" w:eastAsia="Times New Roman" w:hAnsi="Arial" w:cs="Arial"/>
          <w:sz w:val="24"/>
          <w:szCs w:val="24"/>
        </w:rPr>
        <w:t>)</w:t>
      </w:r>
    </w:p>
    <w:p w:rsidR="00DC6DF6" w:rsidRPr="00DC6DF6" w:rsidRDefault="00DC6DF6" w:rsidP="00DC6DF6">
      <w:pPr>
        <w:spacing w:line="126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spacing w:line="352" w:lineRule="auto"/>
        <w:ind w:left="780" w:right="960"/>
        <w:rPr>
          <w:rFonts w:ascii="Arial" w:hAnsi="Arial" w:cs="Arial"/>
          <w:sz w:val="24"/>
          <w:szCs w:val="24"/>
        </w:rPr>
      </w:pPr>
      <w:proofErr w:type="gramStart"/>
      <w:r w:rsidRPr="00DC6DF6">
        <w:rPr>
          <w:rFonts w:ascii="Arial" w:eastAsia="Times New Roman" w:hAnsi="Arial" w:cs="Arial"/>
          <w:sz w:val="24"/>
          <w:szCs w:val="24"/>
        </w:rPr>
        <w:t>Laporan rugi laba merupakan laporan yang sistematis tentang penghasilan dan biaya suatu perusahaan pada saat perusahaan pada suatu periode tertentu.</w:t>
      </w:r>
      <w:proofErr w:type="gramEnd"/>
    </w:p>
    <w:p w:rsidR="00DC6DF6" w:rsidRPr="00DC6DF6" w:rsidRDefault="00DC6DF6" w:rsidP="00DC6DF6">
      <w:pPr>
        <w:spacing w:line="1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spacing w:line="368" w:lineRule="auto"/>
        <w:ind w:left="780" w:right="880"/>
        <w:jc w:val="both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lastRenderedPageBreak/>
        <w:t xml:space="preserve">Menurut </w:t>
      </w:r>
      <w:proofErr w:type="gramStart"/>
      <w:r w:rsidRPr="00DC6DF6">
        <w:rPr>
          <w:rFonts w:ascii="Arial" w:eastAsia="Times New Roman" w:hAnsi="Arial" w:cs="Arial"/>
          <w:sz w:val="24"/>
          <w:szCs w:val="24"/>
        </w:rPr>
        <w:t>PAI :</w:t>
      </w:r>
      <w:proofErr w:type="gramEnd"/>
      <w:r w:rsidRPr="00DC6DF6">
        <w:rPr>
          <w:rFonts w:ascii="Arial" w:eastAsia="Times New Roman" w:hAnsi="Arial" w:cs="Arial"/>
          <w:sz w:val="24"/>
          <w:szCs w:val="24"/>
        </w:rPr>
        <w:t xml:space="preserve"> </w:t>
      </w:r>
      <w:r w:rsidRPr="00DC6DF6">
        <w:rPr>
          <w:rFonts w:ascii="Arial" w:eastAsia="Times New Roman" w:hAnsi="Arial" w:cs="Arial"/>
          <w:i/>
          <w:iCs/>
          <w:sz w:val="24"/>
          <w:szCs w:val="24"/>
        </w:rPr>
        <w:t>“ Perhitungan rugi/laba perusahaan harus disusun sedemikian rupa,</w:t>
      </w:r>
      <w:r w:rsidRPr="00DC6DF6">
        <w:rPr>
          <w:rFonts w:ascii="Arial" w:eastAsia="Times New Roman" w:hAnsi="Arial" w:cs="Arial"/>
          <w:sz w:val="24"/>
          <w:szCs w:val="24"/>
        </w:rPr>
        <w:t xml:space="preserve"> </w:t>
      </w:r>
      <w:r w:rsidRPr="00DC6DF6">
        <w:rPr>
          <w:rFonts w:ascii="Arial" w:eastAsia="Times New Roman" w:hAnsi="Arial" w:cs="Arial"/>
          <w:i/>
          <w:iCs/>
          <w:sz w:val="24"/>
          <w:szCs w:val="24"/>
        </w:rPr>
        <w:t>sehingga dapat memberikan gambaran dari besarnya kegiatan perusahaan dan hasil dari kegiatan itu.”</w:t>
      </w:r>
    </w:p>
    <w:p w:rsidR="00DC6DF6" w:rsidRPr="00DC6DF6" w:rsidRDefault="00DC6DF6" w:rsidP="00DC6DF6">
      <w:pPr>
        <w:spacing w:line="344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ind w:left="78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 xml:space="preserve">Penyajian Laporan Rugi/Laba menurut </w:t>
      </w:r>
      <w:proofErr w:type="gramStart"/>
      <w:r w:rsidRPr="00DC6DF6">
        <w:rPr>
          <w:rFonts w:ascii="Arial" w:eastAsia="Times New Roman" w:hAnsi="Arial" w:cs="Arial"/>
          <w:sz w:val="24"/>
          <w:szCs w:val="24"/>
        </w:rPr>
        <w:t>PAI :</w:t>
      </w:r>
      <w:proofErr w:type="gramEnd"/>
    </w:p>
    <w:p w:rsidR="00DC6DF6" w:rsidRPr="00DC6DF6" w:rsidRDefault="00DC6DF6" w:rsidP="00DC6DF6">
      <w:pPr>
        <w:spacing w:line="124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numPr>
          <w:ilvl w:val="0"/>
          <w:numId w:val="12"/>
        </w:numPr>
        <w:tabs>
          <w:tab w:val="left" w:pos="1120"/>
        </w:tabs>
        <w:ind w:left="1120" w:hanging="347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Harus memuat secara terperinci unsur-unsur dari hasil dan biaya</w:t>
      </w:r>
    </w:p>
    <w:p w:rsidR="00DC6DF6" w:rsidRPr="00DC6DF6" w:rsidRDefault="00DC6DF6" w:rsidP="00DC6DF6">
      <w:pPr>
        <w:spacing w:line="125" w:lineRule="exact"/>
        <w:rPr>
          <w:rFonts w:ascii="Arial" w:eastAsia="Times New Roman" w:hAnsi="Arial" w:cs="Arial"/>
          <w:sz w:val="24"/>
          <w:szCs w:val="24"/>
        </w:rPr>
      </w:pPr>
    </w:p>
    <w:p w:rsidR="00DC6DF6" w:rsidRPr="00DC6DF6" w:rsidRDefault="00DC6DF6" w:rsidP="00DC6DF6">
      <w:pPr>
        <w:numPr>
          <w:ilvl w:val="0"/>
          <w:numId w:val="12"/>
        </w:numPr>
        <w:tabs>
          <w:tab w:val="left" w:pos="1120"/>
        </w:tabs>
        <w:ind w:left="1120" w:hanging="347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Dapat disusun dalam bentuk urutan ke bawah (staffel)</w:t>
      </w:r>
    </w:p>
    <w:p w:rsidR="00DC6DF6" w:rsidRPr="00DC6DF6" w:rsidRDefault="00DC6DF6" w:rsidP="00DC6DF6">
      <w:pPr>
        <w:spacing w:line="124" w:lineRule="exact"/>
        <w:rPr>
          <w:rFonts w:ascii="Arial" w:eastAsia="Times New Roman" w:hAnsi="Arial" w:cs="Arial"/>
          <w:sz w:val="24"/>
          <w:szCs w:val="24"/>
        </w:rPr>
      </w:pPr>
    </w:p>
    <w:p w:rsidR="00DC6DF6" w:rsidRPr="00DC6DF6" w:rsidRDefault="00DC6DF6" w:rsidP="00DC6DF6">
      <w:pPr>
        <w:numPr>
          <w:ilvl w:val="0"/>
          <w:numId w:val="12"/>
        </w:numPr>
        <w:tabs>
          <w:tab w:val="left" w:pos="1120"/>
        </w:tabs>
        <w:spacing w:line="380" w:lineRule="auto"/>
        <w:ind w:left="1120" w:right="880" w:hanging="347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Harus dipisahkan antara hasil utama dengan hasil usaha lain-lain serta hasil usaha luar biasa (</w:t>
      </w:r>
      <w:r w:rsidRPr="00DC6DF6">
        <w:rPr>
          <w:rFonts w:ascii="Arial" w:eastAsia="Times New Roman" w:hAnsi="Arial" w:cs="Arial"/>
          <w:i/>
          <w:iCs/>
          <w:sz w:val="24"/>
          <w:szCs w:val="24"/>
        </w:rPr>
        <w:t>extra ordinary income</w:t>
      </w:r>
      <w:r w:rsidRPr="00DC6DF6">
        <w:rPr>
          <w:rFonts w:ascii="Arial" w:eastAsia="Times New Roman" w:hAnsi="Arial" w:cs="Arial"/>
          <w:sz w:val="24"/>
          <w:szCs w:val="24"/>
        </w:rPr>
        <w:t>)</w:t>
      </w:r>
    </w:p>
    <w:p w:rsidR="00DC6DF6" w:rsidRPr="00DC6DF6" w:rsidRDefault="00DC6DF6" w:rsidP="00DC6DF6">
      <w:pPr>
        <w:spacing w:line="330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ind w:left="78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Bentuk laporan rugi/laba</w:t>
      </w:r>
    </w:p>
    <w:p w:rsidR="00DC6DF6" w:rsidRPr="00DC6DF6" w:rsidRDefault="00DC6DF6" w:rsidP="00DC6DF6">
      <w:pPr>
        <w:spacing w:line="126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ind w:left="78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 xml:space="preserve">Bentuk yang biasa dipakai adalah bentuk stafel, cara penyusunannya ada dua </w:t>
      </w:r>
      <w:proofErr w:type="gramStart"/>
      <w:r w:rsidRPr="00DC6DF6">
        <w:rPr>
          <w:rFonts w:ascii="Arial" w:eastAsia="Times New Roman" w:hAnsi="Arial" w:cs="Arial"/>
          <w:sz w:val="24"/>
          <w:szCs w:val="24"/>
        </w:rPr>
        <w:t>macam :</w:t>
      </w:r>
      <w:proofErr w:type="gramEnd"/>
    </w:p>
    <w:p w:rsidR="00DC6DF6" w:rsidRDefault="00DC6DF6" w:rsidP="00DC6DF6">
      <w:pPr>
        <w:spacing w:line="360" w:lineRule="auto"/>
        <w:ind w:left="780" w:right="780"/>
        <w:jc w:val="both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numPr>
          <w:ilvl w:val="0"/>
          <w:numId w:val="13"/>
        </w:numPr>
        <w:tabs>
          <w:tab w:val="left" w:pos="1120"/>
        </w:tabs>
        <w:ind w:left="1120" w:hanging="347"/>
        <w:rPr>
          <w:rFonts w:ascii="Arial" w:eastAsia="Times New Roman" w:hAnsi="Arial" w:cs="Arial"/>
          <w:i/>
          <w:iCs/>
          <w:sz w:val="24"/>
          <w:szCs w:val="24"/>
        </w:rPr>
      </w:pPr>
      <w:r w:rsidRPr="00DC6DF6">
        <w:rPr>
          <w:rFonts w:ascii="Arial" w:eastAsia="Times New Roman" w:hAnsi="Arial" w:cs="Arial"/>
          <w:i/>
          <w:iCs/>
          <w:sz w:val="24"/>
          <w:szCs w:val="24"/>
        </w:rPr>
        <w:t>Single Step</w:t>
      </w:r>
    </w:p>
    <w:p w:rsidR="00DC6DF6" w:rsidRPr="00DC6DF6" w:rsidRDefault="00DC6DF6" w:rsidP="00DC6DF6">
      <w:pPr>
        <w:spacing w:line="126" w:lineRule="exact"/>
        <w:rPr>
          <w:rFonts w:ascii="Arial" w:eastAsia="Times New Roman" w:hAnsi="Arial" w:cs="Arial"/>
          <w:i/>
          <w:iCs/>
          <w:sz w:val="24"/>
          <w:szCs w:val="24"/>
        </w:rPr>
      </w:pPr>
    </w:p>
    <w:p w:rsidR="00DC6DF6" w:rsidRPr="00DC6DF6" w:rsidRDefault="00DC6DF6" w:rsidP="00DC6DF6">
      <w:pPr>
        <w:spacing w:line="353" w:lineRule="auto"/>
        <w:ind w:left="1120" w:right="1200"/>
        <w:rPr>
          <w:rFonts w:ascii="Arial" w:eastAsia="Times New Roman" w:hAnsi="Arial" w:cs="Arial"/>
          <w:i/>
          <w:iCs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Yaitu suatu cara untuk mendapatkan rugi/laba bersih yaitu dengan mengelompokkan pendapatan secara total dikurangi dengan biaya yang dikelompokkan secara total pula, jadi rugi/laba bersih diperoleh dengan sekali tahap.</w:t>
      </w:r>
    </w:p>
    <w:p w:rsidR="00DC6DF6" w:rsidRPr="00DC6DF6" w:rsidRDefault="00DC6DF6" w:rsidP="00DC6DF6">
      <w:pPr>
        <w:numPr>
          <w:ilvl w:val="0"/>
          <w:numId w:val="13"/>
        </w:numPr>
        <w:tabs>
          <w:tab w:val="left" w:pos="1120"/>
        </w:tabs>
        <w:ind w:left="1120" w:hanging="347"/>
        <w:rPr>
          <w:rFonts w:ascii="Arial" w:eastAsia="Times New Roman" w:hAnsi="Arial" w:cs="Arial"/>
          <w:i/>
          <w:iCs/>
          <w:sz w:val="24"/>
          <w:szCs w:val="24"/>
        </w:rPr>
      </w:pPr>
      <w:r w:rsidRPr="00DC6DF6">
        <w:rPr>
          <w:rFonts w:ascii="Arial" w:eastAsia="Times New Roman" w:hAnsi="Arial" w:cs="Arial"/>
          <w:i/>
          <w:iCs/>
          <w:sz w:val="24"/>
          <w:szCs w:val="24"/>
        </w:rPr>
        <w:t>Multiple Step</w:t>
      </w:r>
    </w:p>
    <w:p w:rsidR="00DC6DF6" w:rsidRPr="00DC6DF6" w:rsidRDefault="00DC6DF6" w:rsidP="00DC6DF6">
      <w:pPr>
        <w:spacing w:line="126" w:lineRule="exact"/>
        <w:rPr>
          <w:rFonts w:ascii="Arial" w:eastAsia="Times New Roman" w:hAnsi="Arial" w:cs="Arial"/>
          <w:i/>
          <w:iCs/>
          <w:sz w:val="24"/>
          <w:szCs w:val="24"/>
        </w:rPr>
      </w:pPr>
    </w:p>
    <w:p w:rsidR="00DC6DF6" w:rsidRPr="00DC6DF6" w:rsidRDefault="00DC6DF6" w:rsidP="00DC6DF6">
      <w:pPr>
        <w:spacing w:line="389" w:lineRule="auto"/>
        <w:ind w:left="1120" w:right="1060"/>
        <w:rPr>
          <w:rFonts w:ascii="Arial" w:eastAsia="Times New Roman" w:hAnsi="Arial" w:cs="Arial"/>
          <w:i/>
          <w:iCs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 xml:space="preserve">Yaitu menggunakan beberapa tahap untuk mendapatkan rugi/laba bersih, yaitu penghasilan dikurangi harga pokok penjualan </w:t>
      </w:r>
      <w:proofErr w:type="gramStart"/>
      <w:r w:rsidRPr="00DC6DF6">
        <w:rPr>
          <w:rFonts w:ascii="Arial" w:eastAsia="Times New Roman" w:hAnsi="Arial" w:cs="Arial"/>
          <w:sz w:val="24"/>
          <w:szCs w:val="24"/>
        </w:rPr>
        <w:t>akan</w:t>
      </w:r>
      <w:proofErr w:type="gramEnd"/>
      <w:r w:rsidRPr="00DC6DF6">
        <w:rPr>
          <w:rFonts w:ascii="Arial" w:eastAsia="Times New Roman" w:hAnsi="Arial" w:cs="Arial"/>
          <w:sz w:val="24"/>
          <w:szCs w:val="24"/>
        </w:rPr>
        <w:t xml:space="preserve"> diperoleh laba kotor (rugi) baru dikurangi dengan biaya operasi sehingga akan didapatkan rugi/laba bersih.</w:t>
      </w:r>
    </w:p>
    <w:p w:rsidR="00DC6DF6" w:rsidRPr="00DC6DF6" w:rsidRDefault="00DC6DF6" w:rsidP="00DC6DF6">
      <w:pPr>
        <w:spacing w:line="325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ind w:left="78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Laporan Perubahan Modal (</w:t>
      </w:r>
      <w:r w:rsidRPr="00DC6DF6">
        <w:rPr>
          <w:rFonts w:ascii="Arial" w:eastAsia="Times New Roman" w:hAnsi="Arial" w:cs="Arial"/>
          <w:i/>
          <w:iCs/>
          <w:sz w:val="24"/>
          <w:szCs w:val="24"/>
        </w:rPr>
        <w:t>statement of retained earning</w:t>
      </w:r>
      <w:r w:rsidRPr="00DC6DF6">
        <w:rPr>
          <w:rFonts w:ascii="Arial" w:eastAsia="Times New Roman" w:hAnsi="Arial" w:cs="Arial"/>
          <w:sz w:val="24"/>
          <w:szCs w:val="24"/>
        </w:rPr>
        <w:t>)</w:t>
      </w:r>
    </w:p>
    <w:p w:rsidR="00DC6DF6" w:rsidRPr="00DC6DF6" w:rsidRDefault="00DC6DF6" w:rsidP="00DC6DF6">
      <w:pPr>
        <w:spacing w:line="128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spacing w:line="352" w:lineRule="auto"/>
        <w:ind w:left="780" w:right="96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 xml:space="preserve">Dalam perhitungan Rugi/Laba, perusahaan dapat mengikuti beberapa konsep, antara </w:t>
      </w:r>
      <w:proofErr w:type="gramStart"/>
      <w:r w:rsidRPr="00DC6DF6">
        <w:rPr>
          <w:rFonts w:ascii="Arial" w:eastAsia="Times New Roman" w:hAnsi="Arial" w:cs="Arial"/>
          <w:sz w:val="24"/>
          <w:szCs w:val="24"/>
        </w:rPr>
        <w:t>lain :</w:t>
      </w:r>
      <w:proofErr w:type="gramEnd"/>
    </w:p>
    <w:p w:rsidR="00DC6DF6" w:rsidRPr="00DC6DF6" w:rsidRDefault="00DC6DF6" w:rsidP="00DC6DF6">
      <w:pPr>
        <w:spacing w:line="2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numPr>
          <w:ilvl w:val="0"/>
          <w:numId w:val="14"/>
        </w:numPr>
        <w:tabs>
          <w:tab w:val="left" w:pos="1120"/>
        </w:tabs>
        <w:spacing w:line="369" w:lineRule="auto"/>
        <w:ind w:left="1120" w:right="3820" w:hanging="347"/>
        <w:rPr>
          <w:rFonts w:ascii="Arial" w:eastAsia="Times New Roman" w:hAnsi="Arial" w:cs="Arial"/>
          <w:i/>
          <w:iCs/>
          <w:sz w:val="24"/>
          <w:szCs w:val="24"/>
        </w:rPr>
      </w:pPr>
      <w:r w:rsidRPr="00DC6DF6">
        <w:rPr>
          <w:rFonts w:ascii="Arial" w:eastAsia="Times New Roman" w:hAnsi="Arial" w:cs="Arial"/>
          <w:i/>
          <w:iCs/>
          <w:sz w:val="24"/>
          <w:szCs w:val="24"/>
        </w:rPr>
        <w:t xml:space="preserve">Clean Surplus Principle (all inclusive concept) </w:t>
      </w:r>
      <w:r w:rsidRPr="00DC6DF6">
        <w:rPr>
          <w:rFonts w:ascii="Arial" w:eastAsia="Times New Roman" w:hAnsi="Arial" w:cs="Arial"/>
          <w:sz w:val="24"/>
          <w:szCs w:val="24"/>
        </w:rPr>
        <w:t>Laporan perubahan modal hanya menunjukkan :</w:t>
      </w:r>
    </w:p>
    <w:p w:rsidR="00DC6DF6" w:rsidRPr="00DC6DF6" w:rsidRDefault="00DC6DF6" w:rsidP="00DC6DF6">
      <w:pPr>
        <w:spacing w:line="1" w:lineRule="exact"/>
        <w:rPr>
          <w:rFonts w:ascii="Arial" w:eastAsia="Times New Roman" w:hAnsi="Arial" w:cs="Arial"/>
          <w:i/>
          <w:iCs/>
          <w:sz w:val="24"/>
          <w:szCs w:val="24"/>
        </w:rPr>
      </w:pPr>
    </w:p>
    <w:p w:rsidR="00DC6DF6" w:rsidRPr="00DC6DF6" w:rsidRDefault="00DC6DF6" w:rsidP="00DC6DF6">
      <w:pPr>
        <w:numPr>
          <w:ilvl w:val="1"/>
          <w:numId w:val="14"/>
        </w:numPr>
        <w:tabs>
          <w:tab w:val="left" w:pos="1460"/>
        </w:tabs>
        <w:ind w:left="1460" w:hanging="348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Saldo laba tidak dibagi awal periode</w:t>
      </w:r>
    </w:p>
    <w:p w:rsidR="00DC6DF6" w:rsidRPr="00DC6DF6" w:rsidRDefault="00DC6DF6" w:rsidP="00DC6DF6">
      <w:pPr>
        <w:spacing w:line="124" w:lineRule="exact"/>
        <w:rPr>
          <w:rFonts w:ascii="Arial" w:eastAsia="Times New Roman" w:hAnsi="Arial" w:cs="Arial"/>
          <w:sz w:val="24"/>
          <w:szCs w:val="24"/>
        </w:rPr>
      </w:pPr>
    </w:p>
    <w:p w:rsidR="00DC6DF6" w:rsidRPr="00DC6DF6" w:rsidRDefault="00DC6DF6" w:rsidP="00DC6DF6">
      <w:pPr>
        <w:numPr>
          <w:ilvl w:val="1"/>
          <w:numId w:val="14"/>
        </w:numPr>
        <w:tabs>
          <w:tab w:val="left" w:pos="1460"/>
        </w:tabs>
        <w:ind w:left="1460" w:hanging="348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Ditambah laba bersih dan elemen luar biasa</w:t>
      </w:r>
    </w:p>
    <w:p w:rsidR="00DC6DF6" w:rsidRPr="00DC6DF6" w:rsidRDefault="00DC6DF6" w:rsidP="00DC6DF6">
      <w:pPr>
        <w:spacing w:line="125" w:lineRule="exact"/>
        <w:rPr>
          <w:rFonts w:ascii="Arial" w:eastAsia="Times New Roman" w:hAnsi="Arial" w:cs="Arial"/>
          <w:sz w:val="24"/>
          <w:szCs w:val="24"/>
        </w:rPr>
      </w:pPr>
    </w:p>
    <w:p w:rsidR="00DC6DF6" w:rsidRPr="00DC6DF6" w:rsidRDefault="00DC6DF6" w:rsidP="00DC6DF6">
      <w:pPr>
        <w:numPr>
          <w:ilvl w:val="1"/>
          <w:numId w:val="14"/>
        </w:numPr>
        <w:tabs>
          <w:tab w:val="left" w:pos="1460"/>
        </w:tabs>
        <w:ind w:left="1460" w:hanging="348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Ditambah atau dikurangi koreksi kesalahan</w:t>
      </w:r>
    </w:p>
    <w:p w:rsidR="00DC6DF6" w:rsidRPr="00DC6DF6" w:rsidRDefault="00DC6DF6" w:rsidP="00DC6DF6">
      <w:pPr>
        <w:spacing w:line="124" w:lineRule="exact"/>
        <w:rPr>
          <w:rFonts w:ascii="Arial" w:eastAsia="Times New Roman" w:hAnsi="Arial" w:cs="Arial"/>
          <w:sz w:val="24"/>
          <w:szCs w:val="24"/>
        </w:rPr>
      </w:pPr>
    </w:p>
    <w:p w:rsidR="00DC6DF6" w:rsidRPr="00DC6DF6" w:rsidRDefault="00DC6DF6" w:rsidP="00DC6DF6">
      <w:pPr>
        <w:numPr>
          <w:ilvl w:val="1"/>
          <w:numId w:val="14"/>
        </w:numPr>
        <w:tabs>
          <w:tab w:val="left" w:pos="1460"/>
        </w:tabs>
        <w:ind w:left="1460" w:hanging="348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Dikurangi deviden yang diumumkan</w:t>
      </w:r>
    </w:p>
    <w:p w:rsidR="00DC6DF6" w:rsidRPr="00DC6DF6" w:rsidRDefault="00DC6DF6" w:rsidP="00DC6DF6">
      <w:pPr>
        <w:spacing w:line="124" w:lineRule="exact"/>
        <w:rPr>
          <w:rFonts w:ascii="Arial" w:hAnsi="Arial" w:cs="Arial"/>
          <w:sz w:val="24"/>
          <w:szCs w:val="24"/>
        </w:rPr>
      </w:pPr>
    </w:p>
    <w:p w:rsidR="00DC6DF6" w:rsidRDefault="00DC6DF6" w:rsidP="00DC6DF6">
      <w:pPr>
        <w:spacing w:line="381" w:lineRule="auto"/>
        <w:ind w:left="1120" w:right="80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lastRenderedPageBreak/>
        <w:t xml:space="preserve">Contoh Laporan laba tidak dibagi untuk melengkapi laporan perhitungan rugi/laba </w:t>
      </w:r>
      <w:r w:rsidRPr="00DC6DF6">
        <w:rPr>
          <w:rFonts w:ascii="Arial" w:eastAsia="Times New Roman" w:hAnsi="Arial" w:cs="Arial"/>
          <w:i/>
          <w:iCs/>
          <w:sz w:val="24"/>
          <w:szCs w:val="24"/>
        </w:rPr>
        <w:t>all inclusive</w:t>
      </w:r>
      <w:r w:rsidRPr="00DC6DF6">
        <w:rPr>
          <w:rFonts w:ascii="Arial" w:eastAsia="Times New Roman" w:hAnsi="Arial" w:cs="Arial"/>
          <w:sz w:val="24"/>
          <w:szCs w:val="24"/>
        </w:rPr>
        <w:t>:</w:t>
      </w:r>
    </w:p>
    <w:p w:rsidR="00DC6DF6" w:rsidRDefault="00DC6DF6" w:rsidP="00DC6DF6">
      <w:pPr>
        <w:spacing w:line="381" w:lineRule="auto"/>
        <w:ind w:left="1120" w:right="800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ind w:left="116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b/>
          <w:bCs/>
          <w:sz w:val="24"/>
          <w:szCs w:val="24"/>
        </w:rPr>
        <w:t>Figure 3.1</w:t>
      </w:r>
    </w:p>
    <w:p w:rsidR="00DC6DF6" w:rsidRPr="00DC6DF6" w:rsidRDefault="00DC6DF6" w:rsidP="00DC6DF6">
      <w:pPr>
        <w:spacing w:line="20" w:lineRule="exact"/>
        <w:rPr>
          <w:rFonts w:ascii="Arial" w:hAnsi="Arial" w:cs="Arial"/>
          <w:sz w:val="24"/>
          <w:szCs w:val="24"/>
        </w:rPr>
      </w:pPr>
      <w:r w:rsidRPr="00DC6DF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0394279B" wp14:editId="65C00AD8">
                <wp:simplePos x="0" y="0"/>
                <wp:positionH relativeFrom="column">
                  <wp:posOffset>748665</wp:posOffset>
                </wp:positionH>
                <wp:positionV relativeFrom="paragraph">
                  <wp:posOffset>35560</wp:posOffset>
                </wp:positionV>
                <wp:extent cx="139763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97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68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5pt,2.8pt" to="16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" o:allowincell="f" filled="t" strokeweight=".74681mm">
                <v:stroke joinstyle="miter"/>
                <o:lock v:ext="edit" shapetype="f"/>
              </v:line>
            </w:pict>
          </mc:Fallback>
        </mc:AlternateContent>
      </w:r>
    </w:p>
    <w:p w:rsidR="00DC6DF6" w:rsidRPr="00DC6DF6" w:rsidRDefault="00DC6DF6" w:rsidP="00DC6DF6">
      <w:pPr>
        <w:spacing w:line="200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spacing w:line="294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ind w:right="-339"/>
        <w:jc w:val="center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b/>
          <w:bCs/>
          <w:sz w:val="24"/>
          <w:szCs w:val="24"/>
        </w:rPr>
        <w:t>PT. TRAVEGO</w:t>
      </w:r>
    </w:p>
    <w:p w:rsidR="00DC6DF6" w:rsidRPr="00DC6DF6" w:rsidRDefault="00DC6DF6" w:rsidP="00DC6DF6">
      <w:pPr>
        <w:spacing w:line="19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ind w:right="-339"/>
        <w:jc w:val="center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Laporan Laba Tidak Dibagi</w:t>
      </w:r>
    </w:p>
    <w:p w:rsidR="00DC6DF6" w:rsidRPr="00DC6DF6" w:rsidRDefault="00DC6DF6" w:rsidP="00DC6DF6">
      <w:pPr>
        <w:ind w:right="-339"/>
        <w:jc w:val="center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Periode yang berakhir 31 Desember 2000</w:t>
      </w:r>
    </w:p>
    <w:p w:rsidR="00DC6DF6" w:rsidRPr="00DC6DF6" w:rsidRDefault="00DC6DF6" w:rsidP="00DC6DF6">
      <w:pPr>
        <w:spacing w:line="20" w:lineRule="exact"/>
        <w:rPr>
          <w:rFonts w:ascii="Arial" w:hAnsi="Arial" w:cs="Arial"/>
          <w:sz w:val="24"/>
          <w:szCs w:val="24"/>
        </w:rPr>
      </w:pPr>
      <w:r w:rsidRPr="00DC6DF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136D00C0" wp14:editId="57C27807">
                <wp:simplePos x="0" y="0"/>
                <wp:positionH relativeFrom="column">
                  <wp:posOffset>707390</wp:posOffset>
                </wp:positionH>
                <wp:positionV relativeFrom="paragraph">
                  <wp:posOffset>97155</wp:posOffset>
                </wp:positionV>
                <wp:extent cx="455930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59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9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7pt,7.65pt" to="414.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" o:allowincell="f" filled="t" strokeweight=".24906mm">
                <v:stroke joinstyle="miter"/>
                <o:lock v:ext="edit" shapetype="f"/>
              </v:line>
            </w:pict>
          </mc:Fallback>
        </mc:AlternateContent>
      </w:r>
    </w:p>
    <w:p w:rsidR="00DC6DF6" w:rsidRPr="00DC6DF6" w:rsidRDefault="00DC6DF6" w:rsidP="00DC6DF6">
      <w:pPr>
        <w:spacing w:line="204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0"/>
        <w:gridCol w:w="340"/>
        <w:gridCol w:w="340"/>
        <w:gridCol w:w="960"/>
        <w:gridCol w:w="120"/>
        <w:gridCol w:w="20"/>
      </w:tblGrid>
      <w:tr w:rsidR="00DC6DF6" w:rsidRPr="00DC6DF6" w:rsidTr="00DD1D62">
        <w:trPr>
          <w:trHeight w:val="264"/>
        </w:trPr>
        <w:tc>
          <w:tcPr>
            <w:tcW w:w="558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DC6DF6">
              <w:rPr>
                <w:rFonts w:ascii="Arial" w:eastAsia="Times New Roman" w:hAnsi="Arial" w:cs="Arial"/>
                <w:sz w:val="24"/>
                <w:szCs w:val="24"/>
              </w:rPr>
              <w:t>Laba tidak dibagi, 1 Januari 2000</w:t>
            </w:r>
          </w:p>
        </w:tc>
        <w:tc>
          <w:tcPr>
            <w:tcW w:w="1780" w:type="dxa"/>
            <w:gridSpan w:val="5"/>
            <w:vAlign w:val="bottom"/>
          </w:tcPr>
          <w:p w:rsidR="00DC6DF6" w:rsidRPr="00DC6DF6" w:rsidRDefault="00DC6DF6" w:rsidP="00DD1D62">
            <w:pPr>
              <w:ind w:left="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DF6">
              <w:rPr>
                <w:rFonts w:ascii="Arial" w:eastAsia="Times New Roman" w:hAnsi="Arial" w:cs="Arial"/>
                <w:sz w:val="24"/>
                <w:szCs w:val="24"/>
              </w:rPr>
              <w:t>Rp. 1,356,520.00</w:t>
            </w:r>
          </w:p>
        </w:tc>
      </w:tr>
      <w:tr w:rsidR="00DC6DF6" w:rsidRPr="00DC6DF6" w:rsidTr="00DD1D62">
        <w:trPr>
          <w:trHeight w:val="253"/>
        </w:trPr>
        <w:tc>
          <w:tcPr>
            <w:tcW w:w="5580" w:type="dxa"/>
            <w:vAlign w:val="bottom"/>
          </w:tcPr>
          <w:p w:rsidR="00DC6DF6" w:rsidRPr="00DC6DF6" w:rsidRDefault="00DC6DF6" w:rsidP="00DD1D62">
            <w:pPr>
              <w:spacing w:line="253" w:lineRule="exact"/>
              <w:rPr>
                <w:rFonts w:ascii="Arial" w:hAnsi="Arial" w:cs="Arial"/>
                <w:sz w:val="24"/>
                <w:szCs w:val="24"/>
              </w:rPr>
            </w:pPr>
            <w:r w:rsidRPr="00DC6DF6">
              <w:rPr>
                <w:rFonts w:ascii="Arial" w:eastAsia="Times New Roman" w:hAnsi="Arial" w:cs="Arial"/>
                <w:sz w:val="24"/>
                <w:szCs w:val="24"/>
              </w:rPr>
              <w:t>Laba neto dan elemen tidak biasa</w:t>
            </w:r>
          </w:p>
        </w:tc>
        <w:tc>
          <w:tcPr>
            <w:tcW w:w="34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</w:tcBorders>
            <w:vAlign w:val="bottom"/>
          </w:tcPr>
          <w:p w:rsidR="00DC6DF6" w:rsidRPr="00DC6DF6" w:rsidRDefault="00DC6DF6" w:rsidP="00DD1D62">
            <w:pPr>
              <w:spacing w:line="253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6DF6">
              <w:rPr>
                <w:rFonts w:ascii="Arial" w:eastAsia="Times New Roman" w:hAnsi="Arial" w:cs="Arial"/>
                <w:sz w:val="24"/>
                <w:szCs w:val="24"/>
              </w:rPr>
              <w:t>1,280,695.00</w:t>
            </w:r>
          </w:p>
        </w:tc>
        <w:tc>
          <w:tcPr>
            <w:tcW w:w="2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DF6" w:rsidRPr="00DC6DF6" w:rsidTr="00DD1D62">
        <w:trPr>
          <w:trHeight w:val="247"/>
        </w:trPr>
        <w:tc>
          <w:tcPr>
            <w:tcW w:w="558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vAlign w:val="bottom"/>
          </w:tcPr>
          <w:p w:rsidR="00DC6DF6" w:rsidRPr="00DC6DF6" w:rsidRDefault="00DC6DF6" w:rsidP="00DD1D62">
            <w:pPr>
              <w:spacing w:line="247" w:lineRule="exact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DF6">
              <w:rPr>
                <w:rFonts w:ascii="Arial" w:eastAsia="Times New Roman" w:hAnsi="Arial" w:cs="Arial"/>
                <w:w w:val="96"/>
                <w:sz w:val="24"/>
                <w:szCs w:val="24"/>
              </w:rPr>
              <w:t>Rp. 2,637,215.00</w:t>
            </w:r>
          </w:p>
        </w:tc>
        <w:tc>
          <w:tcPr>
            <w:tcW w:w="2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DF6" w:rsidRPr="00DC6DF6" w:rsidTr="00DD1D62">
        <w:trPr>
          <w:trHeight w:val="259"/>
        </w:trPr>
        <w:tc>
          <w:tcPr>
            <w:tcW w:w="5580" w:type="dxa"/>
            <w:vAlign w:val="bottom"/>
          </w:tcPr>
          <w:p w:rsidR="00DC6DF6" w:rsidRPr="00DC6DF6" w:rsidRDefault="00DC6DF6" w:rsidP="00DD1D62">
            <w:pPr>
              <w:spacing w:line="259" w:lineRule="exact"/>
              <w:rPr>
                <w:rFonts w:ascii="Arial" w:hAnsi="Arial" w:cs="Arial"/>
                <w:sz w:val="24"/>
                <w:szCs w:val="24"/>
              </w:rPr>
            </w:pPr>
            <w:r w:rsidRPr="00DC6DF6">
              <w:rPr>
                <w:rFonts w:ascii="Arial" w:eastAsia="Times New Roman" w:hAnsi="Arial" w:cs="Arial"/>
                <w:sz w:val="24"/>
                <w:szCs w:val="24"/>
              </w:rPr>
              <w:t>Koreksi kesalahan tahun lalu</w:t>
            </w:r>
          </w:p>
        </w:tc>
        <w:tc>
          <w:tcPr>
            <w:tcW w:w="1640" w:type="dxa"/>
            <w:gridSpan w:val="3"/>
            <w:vAlign w:val="bottom"/>
          </w:tcPr>
          <w:p w:rsidR="00DC6DF6" w:rsidRPr="00DC6DF6" w:rsidRDefault="00DC6DF6" w:rsidP="00DD1D62">
            <w:pPr>
              <w:spacing w:line="259" w:lineRule="exact"/>
              <w:ind w:right="4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6DF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DF6" w:rsidRPr="00DC6DF6" w:rsidTr="00DD1D62">
        <w:trPr>
          <w:trHeight w:val="252"/>
        </w:trPr>
        <w:tc>
          <w:tcPr>
            <w:tcW w:w="5580" w:type="dxa"/>
            <w:vAlign w:val="bottom"/>
          </w:tcPr>
          <w:p w:rsidR="00DC6DF6" w:rsidRPr="00DC6DF6" w:rsidRDefault="00DC6DF6" w:rsidP="00DD1D62">
            <w:pPr>
              <w:spacing w:line="253" w:lineRule="exact"/>
              <w:rPr>
                <w:rFonts w:ascii="Arial" w:hAnsi="Arial" w:cs="Arial"/>
                <w:sz w:val="24"/>
                <w:szCs w:val="24"/>
              </w:rPr>
            </w:pPr>
            <w:r w:rsidRPr="00DC6DF6">
              <w:rPr>
                <w:rFonts w:ascii="Arial" w:eastAsia="Times New Roman" w:hAnsi="Arial" w:cs="Arial"/>
                <w:sz w:val="24"/>
                <w:szCs w:val="24"/>
              </w:rPr>
              <w:t>Deviden yang diumumkan dalam tahun 2000</w:t>
            </w:r>
          </w:p>
        </w:tc>
        <w:tc>
          <w:tcPr>
            <w:tcW w:w="1760" w:type="dxa"/>
            <w:gridSpan w:val="4"/>
            <w:vAlign w:val="bottom"/>
          </w:tcPr>
          <w:p w:rsidR="00DC6DF6" w:rsidRPr="00DC6DF6" w:rsidRDefault="00DC6DF6" w:rsidP="00DD1D62">
            <w:pPr>
              <w:spacing w:line="253" w:lineRule="exact"/>
              <w:ind w:right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DF6">
              <w:rPr>
                <w:rFonts w:ascii="Arial" w:eastAsia="Times New Roman" w:hAnsi="Arial" w:cs="Arial"/>
                <w:sz w:val="24"/>
                <w:szCs w:val="24"/>
              </w:rPr>
              <w:t>600,000.</w:t>
            </w:r>
            <w:r w:rsidRPr="00DC6DF6">
              <w:rPr>
                <w:rFonts w:ascii="Arial" w:eastAsia="Times New Roman" w:hAnsi="Arial" w:cs="Arial"/>
                <w:sz w:val="24"/>
                <w:szCs w:val="24"/>
                <w:u w:val="single"/>
              </w:rPr>
              <w:t>00</w:t>
            </w:r>
          </w:p>
        </w:tc>
        <w:tc>
          <w:tcPr>
            <w:tcW w:w="2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DF6" w:rsidRPr="00DC6DF6" w:rsidTr="00DD1D62">
        <w:trPr>
          <w:trHeight w:val="20"/>
        </w:trPr>
        <w:tc>
          <w:tcPr>
            <w:tcW w:w="5580" w:type="dxa"/>
            <w:vAlign w:val="bottom"/>
          </w:tcPr>
          <w:p w:rsidR="00DC6DF6" w:rsidRPr="00DC6DF6" w:rsidRDefault="00DC6DF6" w:rsidP="00DD1D62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DC6DF6" w:rsidRPr="00DC6DF6" w:rsidRDefault="00DC6DF6" w:rsidP="00DD1D62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000000"/>
            <w:vAlign w:val="bottom"/>
          </w:tcPr>
          <w:p w:rsidR="00DC6DF6" w:rsidRPr="00DC6DF6" w:rsidRDefault="00DC6DF6" w:rsidP="00DD1D62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left w:val="single" w:sz="8" w:space="0" w:color="auto"/>
            </w:tcBorders>
            <w:vAlign w:val="bottom"/>
          </w:tcPr>
          <w:p w:rsidR="00DC6DF6" w:rsidRPr="00DC6DF6" w:rsidRDefault="00DC6DF6" w:rsidP="00DD1D62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DF6" w:rsidRPr="00DC6DF6" w:rsidTr="00DD1D62">
        <w:trPr>
          <w:trHeight w:val="500"/>
        </w:trPr>
        <w:tc>
          <w:tcPr>
            <w:tcW w:w="558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DC6DF6">
              <w:rPr>
                <w:rFonts w:ascii="Arial" w:eastAsia="Times New Roman" w:hAnsi="Arial" w:cs="Arial"/>
                <w:sz w:val="24"/>
                <w:szCs w:val="24"/>
              </w:rPr>
              <w:t>Laba tidak dibagi, 31 Desember 2000</w:t>
            </w:r>
          </w:p>
        </w:tc>
        <w:tc>
          <w:tcPr>
            <w:tcW w:w="1780" w:type="dxa"/>
            <w:gridSpan w:val="5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DC6DF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Rp. 2,037,215.00</w:t>
            </w:r>
          </w:p>
        </w:tc>
      </w:tr>
      <w:tr w:rsidR="00DC6DF6" w:rsidRPr="00DC6DF6" w:rsidTr="00DD1D62">
        <w:trPr>
          <w:trHeight w:val="22"/>
        </w:trPr>
        <w:tc>
          <w:tcPr>
            <w:tcW w:w="5580" w:type="dxa"/>
            <w:vAlign w:val="bottom"/>
          </w:tcPr>
          <w:p w:rsidR="00DC6DF6" w:rsidRPr="00DC6DF6" w:rsidRDefault="00DC6DF6" w:rsidP="00DD1D62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DC6DF6" w:rsidRPr="00DC6DF6" w:rsidRDefault="00DC6DF6" w:rsidP="00DD1D62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DC6DF6" w:rsidRPr="00DC6DF6" w:rsidRDefault="00DC6DF6" w:rsidP="00DD1D62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000000"/>
            <w:vAlign w:val="bottom"/>
          </w:tcPr>
          <w:p w:rsidR="00DC6DF6" w:rsidRPr="00DC6DF6" w:rsidRDefault="00DC6DF6" w:rsidP="00DD1D62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C6DF6" w:rsidRPr="00DC6DF6" w:rsidRDefault="00DC6DF6" w:rsidP="00DD1D62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C6DF6" w:rsidRPr="00DC6DF6" w:rsidRDefault="00DC6DF6" w:rsidP="00DD1D62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6DF6" w:rsidRPr="00DC6DF6" w:rsidRDefault="00DC6DF6" w:rsidP="00DC6DF6">
      <w:pPr>
        <w:rPr>
          <w:rFonts w:ascii="Arial" w:hAnsi="Arial" w:cs="Arial"/>
          <w:sz w:val="24"/>
          <w:szCs w:val="24"/>
        </w:rPr>
        <w:sectPr w:rsidR="00DC6DF6" w:rsidRPr="00DC6DF6" w:rsidSect="00DC6DF6">
          <w:type w:val="continuous"/>
          <w:pgSz w:w="12240" w:h="15840"/>
          <w:pgMar w:top="1335" w:right="1440" w:bottom="123" w:left="1440" w:header="0" w:footer="0" w:gutter="0"/>
          <w:cols w:space="720" w:equalWidth="0">
            <w:col w:w="9360"/>
          </w:cols>
        </w:sectPr>
      </w:pPr>
    </w:p>
    <w:p w:rsidR="00DC6DF6" w:rsidRPr="00DC6DF6" w:rsidRDefault="00DC6DF6" w:rsidP="00DC6DF6">
      <w:pPr>
        <w:spacing w:line="200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spacing w:line="200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spacing w:line="200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spacing w:line="321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ind w:left="8400"/>
        <w:rPr>
          <w:rFonts w:ascii="Arial" w:hAnsi="Arial" w:cs="Arial"/>
          <w:sz w:val="24"/>
          <w:szCs w:val="24"/>
        </w:rPr>
        <w:sectPr w:rsidR="00DC6DF6" w:rsidRPr="00DC6DF6">
          <w:type w:val="continuous"/>
          <w:pgSz w:w="12240" w:h="15840"/>
          <w:pgMar w:top="1335" w:right="1440" w:bottom="123" w:left="1440" w:header="0" w:footer="0" w:gutter="0"/>
          <w:cols w:space="720" w:equalWidth="0">
            <w:col w:w="9360"/>
          </w:cols>
        </w:sectPr>
      </w:pPr>
    </w:p>
    <w:p w:rsidR="00DC6DF6" w:rsidRPr="00DC6DF6" w:rsidRDefault="00DC6DF6" w:rsidP="00DC6DF6">
      <w:pPr>
        <w:numPr>
          <w:ilvl w:val="0"/>
          <w:numId w:val="15"/>
        </w:numPr>
        <w:tabs>
          <w:tab w:val="left" w:pos="1120"/>
        </w:tabs>
        <w:spacing w:line="353" w:lineRule="auto"/>
        <w:ind w:left="1120" w:right="2620" w:hanging="347"/>
        <w:rPr>
          <w:rFonts w:ascii="Arial" w:eastAsia="Times New Roman" w:hAnsi="Arial" w:cs="Arial"/>
          <w:i/>
          <w:iCs/>
          <w:sz w:val="24"/>
          <w:szCs w:val="24"/>
        </w:rPr>
      </w:pPr>
      <w:bookmarkStart w:id="1" w:name="page9"/>
      <w:bookmarkEnd w:id="1"/>
      <w:r w:rsidRPr="00DC6DF6">
        <w:rPr>
          <w:rFonts w:ascii="Arial" w:eastAsia="Times New Roman" w:hAnsi="Arial" w:cs="Arial"/>
          <w:i/>
          <w:iCs/>
          <w:sz w:val="24"/>
          <w:szCs w:val="24"/>
        </w:rPr>
        <w:lastRenderedPageBreak/>
        <w:t xml:space="preserve">Non Clean Surplus Principle (current operating performance) </w:t>
      </w:r>
      <w:r w:rsidRPr="00DC6DF6">
        <w:rPr>
          <w:rFonts w:ascii="Arial" w:eastAsia="Times New Roman" w:hAnsi="Arial" w:cs="Arial"/>
          <w:sz w:val="24"/>
          <w:szCs w:val="24"/>
        </w:rPr>
        <w:t>Laporan perubahan modal menunjukkan:</w:t>
      </w:r>
    </w:p>
    <w:p w:rsidR="00DC6DF6" w:rsidRPr="00DC6DF6" w:rsidRDefault="00DC6DF6" w:rsidP="00DC6DF6">
      <w:pPr>
        <w:spacing w:line="1" w:lineRule="exact"/>
        <w:rPr>
          <w:rFonts w:ascii="Arial" w:eastAsia="Times New Roman" w:hAnsi="Arial" w:cs="Arial"/>
          <w:i/>
          <w:iCs/>
          <w:sz w:val="24"/>
          <w:szCs w:val="24"/>
        </w:rPr>
      </w:pPr>
    </w:p>
    <w:p w:rsidR="00DC6DF6" w:rsidRPr="00DC6DF6" w:rsidRDefault="00DC6DF6" w:rsidP="00DC6DF6">
      <w:pPr>
        <w:numPr>
          <w:ilvl w:val="1"/>
          <w:numId w:val="15"/>
        </w:numPr>
        <w:tabs>
          <w:tab w:val="left" w:pos="1460"/>
        </w:tabs>
        <w:ind w:left="1460" w:hanging="348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Saldo laba tidak dibagi awal periode</w:t>
      </w:r>
    </w:p>
    <w:p w:rsidR="00DC6DF6" w:rsidRPr="00DC6DF6" w:rsidRDefault="00DC6DF6" w:rsidP="00DC6DF6">
      <w:pPr>
        <w:spacing w:line="125" w:lineRule="exact"/>
        <w:rPr>
          <w:rFonts w:ascii="Arial" w:eastAsia="Times New Roman" w:hAnsi="Arial" w:cs="Arial"/>
          <w:sz w:val="24"/>
          <w:szCs w:val="24"/>
        </w:rPr>
      </w:pPr>
    </w:p>
    <w:p w:rsidR="00DC6DF6" w:rsidRPr="00DC6DF6" w:rsidRDefault="00DC6DF6" w:rsidP="00DC6DF6">
      <w:pPr>
        <w:numPr>
          <w:ilvl w:val="1"/>
          <w:numId w:val="15"/>
        </w:numPr>
        <w:tabs>
          <w:tab w:val="left" w:pos="1460"/>
        </w:tabs>
        <w:ind w:left="1460" w:hanging="348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Ditambah laba bersih setelah pajak</w:t>
      </w:r>
    </w:p>
    <w:p w:rsidR="00DC6DF6" w:rsidRPr="00DC6DF6" w:rsidRDefault="00DC6DF6" w:rsidP="00DC6DF6">
      <w:pPr>
        <w:spacing w:line="124" w:lineRule="exact"/>
        <w:rPr>
          <w:rFonts w:ascii="Arial" w:eastAsia="Times New Roman" w:hAnsi="Arial" w:cs="Arial"/>
          <w:sz w:val="24"/>
          <w:szCs w:val="24"/>
        </w:rPr>
      </w:pPr>
    </w:p>
    <w:p w:rsidR="00DC6DF6" w:rsidRPr="00DC6DF6" w:rsidRDefault="00DC6DF6" w:rsidP="00DC6DF6">
      <w:pPr>
        <w:numPr>
          <w:ilvl w:val="1"/>
          <w:numId w:val="15"/>
        </w:numPr>
        <w:tabs>
          <w:tab w:val="left" w:pos="1460"/>
        </w:tabs>
        <w:ind w:left="1460" w:hanging="348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Ditambah Pos luar biasa</w:t>
      </w:r>
    </w:p>
    <w:p w:rsidR="00DC6DF6" w:rsidRPr="00DC6DF6" w:rsidRDefault="00DC6DF6" w:rsidP="00DC6DF6">
      <w:pPr>
        <w:spacing w:line="125" w:lineRule="exact"/>
        <w:rPr>
          <w:rFonts w:ascii="Arial" w:eastAsia="Times New Roman" w:hAnsi="Arial" w:cs="Arial"/>
          <w:sz w:val="24"/>
          <w:szCs w:val="24"/>
        </w:rPr>
      </w:pPr>
    </w:p>
    <w:p w:rsidR="00DC6DF6" w:rsidRPr="00DC6DF6" w:rsidRDefault="00DC6DF6" w:rsidP="00DC6DF6">
      <w:pPr>
        <w:numPr>
          <w:ilvl w:val="1"/>
          <w:numId w:val="15"/>
        </w:numPr>
        <w:tabs>
          <w:tab w:val="left" w:pos="1460"/>
        </w:tabs>
        <w:ind w:left="1460" w:hanging="348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Dikurangi deviden yang diumumkan</w:t>
      </w:r>
    </w:p>
    <w:p w:rsidR="00DC6DF6" w:rsidRPr="00DC6DF6" w:rsidRDefault="00DC6DF6" w:rsidP="00DC6DF6">
      <w:pPr>
        <w:spacing w:line="126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spacing w:line="380" w:lineRule="auto"/>
        <w:ind w:left="1120" w:right="80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 xml:space="preserve">Contoh Laporan laba tidak dibagi untuk melengkapi laporan perhitungan rugi/laba </w:t>
      </w:r>
      <w:r w:rsidRPr="00DC6DF6">
        <w:rPr>
          <w:rFonts w:ascii="Arial" w:eastAsia="Times New Roman" w:hAnsi="Arial" w:cs="Arial"/>
          <w:i/>
          <w:iCs/>
          <w:sz w:val="24"/>
          <w:szCs w:val="24"/>
        </w:rPr>
        <w:t>current operating performance</w:t>
      </w:r>
      <w:r w:rsidRPr="00DC6DF6">
        <w:rPr>
          <w:rFonts w:ascii="Arial" w:eastAsia="Times New Roman" w:hAnsi="Arial" w:cs="Arial"/>
          <w:sz w:val="24"/>
          <w:szCs w:val="24"/>
        </w:rPr>
        <w:t>:</w:t>
      </w:r>
    </w:p>
    <w:p w:rsidR="00DC6DF6" w:rsidRPr="00DC6DF6" w:rsidRDefault="00DC6DF6" w:rsidP="00DC6DF6">
      <w:pPr>
        <w:spacing w:line="198" w:lineRule="exact"/>
        <w:rPr>
          <w:rFonts w:ascii="Arial" w:hAnsi="Arial" w:cs="Arial"/>
          <w:sz w:val="24"/>
          <w:szCs w:val="24"/>
        </w:rPr>
      </w:pPr>
    </w:p>
    <w:p w:rsidR="00DC6DF6" w:rsidRDefault="00DC6DF6" w:rsidP="00DC6DF6">
      <w:pPr>
        <w:ind w:left="1160"/>
        <w:rPr>
          <w:rFonts w:ascii="Arial" w:eastAsia="Times New Roman" w:hAnsi="Arial" w:cs="Arial"/>
          <w:b/>
          <w:bCs/>
          <w:sz w:val="24"/>
          <w:szCs w:val="24"/>
        </w:rPr>
      </w:pPr>
    </w:p>
    <w:p w:rsidR="00DC6DF6" w:rsidRDefault="00DC6DF6" w:rsidP="00DC6DF6">
      <w:pPr>
        <w:ind w:left="1160"/>
        <w:rPr>
          <w:rFonts w:ascii="Arial" w:eastAsia="Times New Roman" w:hAnsi="Arial" w:cs="Arial"/>
          <w:b/>
          <w:bCs/>
          <w:sz w:val="24"/>
          <w:szCs w:val="24"/>
        </w:rPr>
      </w:pPr>
    </w:p>
    <w:p w:rsidR="00DC6DF6" w:rsidRDefault="00DC6DF6" w:rsidP="00DC6DF6">
      <w:pPr>
        <w:ind w:left="1160"/>
        <w:rPr>
          <w:rFonts w:ascii="Arial" w:eastAsia="Times New Roman" w:hAnsi="Arial" w:cs="Arial"/>
          <w:b/>
          <w:bCs/>
          <w:sz w:val="24"/>
          <w:szCs w:val="24"/>
        </w:rPr>
      </w:pPr>
    </w:p>
    <w:p w:rsidR="00DC6DF6" w:rsidRDefault="00DC6DF6" w:rsidP="00DC6DF6">
      <w:pPr>
        <w:ind w:left="1160"/>
        <w:rPr>
          <w:rFonts w:ascii="Arial" w:eastAsia="Times New Roman" w:hAnsi="Arial" w:cs="Arial"/>
          <w:b/>
          <w:bCs/>
          <w:sz w:val="24"/>
          <w:szCs w:val="24"/>
        </w:rPr>
      </w:pPr>
    </w:p>
    <w:p w:rsidR="00DC6DF6" w:rsidRDefault="00DC6DF6" w:rsidP="00DC6DF6">
      <w:pPr>
        <w:ind w:left="1160"/>
        <w:rPr>
          <w:rFonts w:ascii="Arial" w:eastAsia="Times New Roman" w:hAnsi="Arial" w:cs="Arial"/>
          <w:b/>
          <w:bCs/>
          <w:sz w:val="24"/>
          <w:szCs w:val="24"/>
        </w:rPr>
      </w:pPr>
    </w:p>
    <w:p w:rsidR="00DC6DF6" w:rsidRDefault="00DC6DF6" w:rsidP="00DC6DF6">
      <w:pPr>
        <w:ind w:left="1160"/>
        <w:rPr>
          <w:rFonts w:ascii="Arial" w:eastAsia="Times New Roman" w:hAnsi="Arial" w:cs="Arial"/>
          <w:b/>
          <w:bCs/>
          <w:sz w:val="24"/>
          <w:szCs w:val="24"/>
        </w:rPr>
      </w:pPr>
    </w:p>
    <w:p w:rsidR="00DC6DF6" w:rsidRDefault="00DC6DF6" w:rsidP="00DC6DF6">
      <w:pPr>
        <w:ind w:left="1160"/>
        <w:rPr>
          <w:rFonts w:ascii="Arial" w:eastAsia="Times New Roman" w:hAnsi="Arial" w:cs="Arial"/>
          <w:b/>
          <w:bCs/>
          <w:sz w:val="24"/>
          <w:szCs w:val="24"/>
        </w:rPr>
      </w:pPr>
    </w:p>
    <w:p w:rsidR="00DC6DF6" w:rsidRDefault="00DC6DF6" w:rsidP="00DC6DF6">
      <w:pPr>
        <w:ind w:left="1160"/>
        <w:rPr>
          <w:rFonts w:ascii="Arial" w:eastAsia="Times New Roman" w:hAnsi="Arial" w:cs="Arial"/>
          <w:b/>
          <w:bCs/>
          <w:sz w:val="24"/>
          <w:szCs w:val="24"/>
        </w:rPr>
      </w:pPr>
    </w:p>
    <w:p w:rsidR="00DC6DF6" w:rsidRDefault="00DC6DF6" w:rsidP="00DC6DF6">
      <w:pPr>
        <w:ind w:left="1160"/>
        <w:rPr>
          <w:rFonts w:ascii="Arial" w:eastAsia="Times New Roman" w:hAnsi="Arial" w:cs="Arial"/>
          <w:b/>
          <w:bCs/>
          <w:sz w:val="24"/>
          <w:szCs w:val="24"/>
        </w:rPr>
      </w:pPr>
    </w:p>
    <w:p w:rsidR="00DC6DF6" w:rsidRDefault="00DC6DF6" w:rsidP="00DC6DF6">
      <w:pPr>
        <w:ind w:left="1160"/>
        <w:rPr>
          <w:rFonts w:ascii="Arial" w:eastAsia="Times New Roman" w:hAnsi="Arial" w:cs="Arial"/>
          <w:b/>
          <w:bCs/>
          <w:sz w:val="24"/>
          <w:szCs w:val="24"/>
        </w:rPr>
      </w:pPr>
    </w:p>
    <w:p w:rsidR="00DC6DF6" w:rsidRDefault="00DC6DF6" w:rsidP="00DC6DF6">
      <w:pPr>
        <w:ind w:left="1160"/>
        <w:rPr>
          <w:rFonts w:ascii="Arial" w:eastAsia="Times New Roman" w:hAnsi="Arial" w:cs="Arial"/>
          <w:b/>
          <w:bCs/>
          <w:sz w:val="24"/>
          <w:szCs w:val="24"/>
        </w:rPr>
      </w:pPr>
    </w:p>
    <w:p w:rsidR="00DC6DF6" w:rsidRDefault="00DC6DF6" w:rsidP="00DC6DF6">
      <w:pPr>
        <w:ind w:left="1160"/>
        <w:rPr>
          <w:rFonts w:ascii="Arial" w:eastAsia="Times New Roman" w:hAnsi="Arial" w:cs="Arial"/>
          <w:b/>
          <w:bCs/>
          <w:sz w:val="24"/>
          <w:szCs w:val="24"/>
        </w:rPr>
      </w:pPr>
    </w:p>
    <w:p w:rsidR="00DC6DF6" w:rsidRDefault="00DC6DF6" w:rsidP="00DC6DF6">
      <w:pPr>
        <w:ind w:left="1160"/>
        <w:rPr>
          <w:rFonts w:ascii="Arial" w:eastAsia="Times New Roman" w:hAnsi="Arial" w:cs="Arial"/>
          <w:b/>
          <w:bCs/>
          <w:sz w:val="24"/>
          <w:szCs w:val="24"/>
        </w:rPr>
      </w:pPr>
    </w:p>
    <w:p w:rsidR="00DC6DF6" w:rsidRDefault="00DC6DF6" w:rsidP="00DC6DF6">
      <w:pPr>
        <w:ind w:left="1160"/>
        <w:rPr>
          <w:rFonts w:ascii="Arial" w:eastAsia="Times New Roman" w:hAnsi="Arial" w:cs="Arial"/>
          <w:b/>
          <w:bCs/>
          <w:sz w:val="24"/>
          <w:szCs w:val="24"/>
        </w:rPr>
      </w:pPr>
    </w:p>
    <w:p w:rsidR="00DC6DF6" w:rsidRPr="00DC6DF6" w:rsidRDefault="00DC6DF6" w:rsidP="00DC6DF6">
      <w:pPr>
        <w:ind w:left="116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b/>
          <w:bCs/>
          <w:sz w:val="24"/>
          <w:szCs w:val="24"/>
        </w:rPr>
        <w:lastRenderedPageBreak/>
        <w:t>Figure 3.2</w:t>
      </w:r>
    </w:p>
    <w:p w:rsidR="00DC6DF6" w:rsidRPr="00DC6DF6" w:rsidRDefault="00DC6DF6" w:rsidP="00DC6DF6">
      <w:pPr>
        <w:spacing w:line="20" w:lineRule="exact"/>
        <w:rPr>
          <w:rFonts w:ascii="Arial" w:hAnsi="Arial" w:cs="Arial"/>
          <w:sz w:val="24"/>
          <w:szCs w:val="24"/>
        </w:rPr>
      </w:pPr>
      <w:r w:rsidRPr="00DC6DF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00AE8C7B" wp14:editId="434FF312">
                <wp:simplePos x="0" y="0"/>
                <wp:positionH relativeFrom="column">
                  <wp:posOffset>748665</wp:posOffset>
                </wp:positionH>
                <wp:positionV relativeFrom="paragraph">
                  <wp:posOffset>131445</wp:posOffset>
                </wp:positionV>
                <wp:extent cx="161353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35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68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5pt,10.35pt" to="18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" o:allowincell="f" filled="t" strokeweight=".74681mm">
                <v:stroke joinstyle="miter"/>
                <o:lock v:ext="edit" shapetype="f"/>
              </v:line>
            </w:pict>
          </mc:Fallback>
        </mc:AlternateContent>
      </w:r>
    </w:p>
    <w:p w:rsidR="00DC6DF6" w:rsidRPr="00DC6DF6" w:rsidRDefault="00DC6DF6" w:rsidP="00DC6DF6">
      <w:pPr>
        <w:spacing w:line="200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spacing w:line="294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ind w:right="-339"/>
        <w:jc w:val="center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b/>
          <w:bCs/>
          <w:sz w:val="24"/>
          <w:szCs w:val="24"/>
        </w:rPr>
        <w:t>PT. TRAVEGO</w:t>
      </w:r>
    </w:p>
    <w:p w:rsidR="00DC6DF6" w:rsidRPr="00DC6DF6" w:rsidRDefault="00DC6DF6" w:rsidP="00DC6DF6">
      <w:pPr>
        <w:spacing w:line="19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ind w:right="-339"/>
        <w:jc w:val="center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Laporan Laba Tidak Dibagi</w:t>
      </w:r>
    </w:p>
    <w:p w:rsidR="00DC6DF6" w:rsidRPr="00DC6DF6" w:rsidRDefault="00DC6DF6" w:rsidP="00DC6DF6">
      <w:pPr>
        <w:ind w:right="-339"/>
        <w:jc w:val="center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Periode yang berakhir 31 Desember 2000</w:t>
      </w:r>
    </w:p>
    <w:p w:rsidR="00DC6DF6" w:rsidRPr="00DC6DF6" w:rsidRDefault="00DC6DF6" w:rsidP="00DC6DF6">
      <w:pPr>
        <w:spacing w:line="20" w:lineRule="exact"/>
        <w:rPr>
          <w:rFonts w:ascii="Arial" w:hAnsi="Arial" w:cs="Arial"/>
          <w:sz w:val="24"/>
          <w:szCs w:val="24"/>
        </w:rPr>
      </w:pPr>
      <w:r w:rsidRPr="00DC6DF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6D2CCFB5" wp14:editId="6B2933B5">
                <wp:simplePos x="0" y="0"/>
                <wp:positionH relativeFrom="column">
                  <wp:posOffset>707390</wp:posOffset>
                </wp:positionH>
                <wp:positionV relativeFrom="paragraph">
                  <wp:posOffset>97155</wp:posOffset>
                </wp:positionV>
                <wp:extent cx="455930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59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9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7pt,7.65pt" to="414.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" o:allowincell="f" filled="t" strokeweight=".24906mm">
                <v:stroke joinstyle="miter"/>
                <o:lock v:ext="edit" shapetype="f"/>
              </v:line>
            </w:pict>
          </mc:Fallback>
        </mc:AlternateContent>
      </w:r>
    </w:p>
    <w:p w:rsidR="00DC6DF6" w:rsidRPr="00DC6DF6" w:rsidRDefault="00DC6DF6" w:rsidP="00DC6DF6">
      <w:pPr>
        <w:spacing w:line="209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  <w:gridCol w:w="1520"/>
        <w:gridCol w:w="1080"/>
        <w:gridCol w:w="100"/>
        <w:gridCol w:w="20"/>
        <w:gridCol w:w="320"/>
        <w:gridCol w:w="1200"/>
        <w:gridCol w:w="60"/>
        <w:gridCol w:w="20"/>
        <w:gridCol w:w="20"/>
      </w:tblGrid>
      <w:tr w:rsidR="00DC6DF6" w:rsidRPr="00DC6DF6" w:rsidTr="00DD1D62">
        <w:trPr>
          <w:trHeight w:val="295"/>
        </w:trPr>
        <w:tc>
          <w:tcPr>
            <w:tcW w:w="304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DC6DF6">
              <w:rPr>
                <w:rFonts w:ascii="Arial" w:eastAsia="Times New Roman" w:hAnsi="Arial" w:cs="Arial"/>
                <w:w w:val="98"/>
                <w:sz w:val="24"/>
                <w:szCs w:val="24"/>
              </w:rPr>
              <w:t>Laba tidak dibagi, 1 Januari 2000</w:t>
            </w:r>
          </w:p>
        </w:tc>
        <w:tc>
          <w:tcPr>
            <w:tcW w:w="152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DC6DF6" w:rsidRPr="00DC6DF6" w:rsidRDefault="00DC6DF6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6DF6">
              <w:rPr>
                <w:rFonts w:ascii="Arial" w:eastAsia="Times New Roman" w:hAnsi="Arial" w:cs="Arial"/>
                <w:w w:val="91"/>
                <w:sz w:val="24"/>
                <w:szCs w:val="24"/>
              </w:rPr>
              <w:t>Rp.</w:t>
            </w:r>
          </w:p>
        </w:tc>
        <w:tc>
          <w:tcPr>
            <w:tcW w:w="1280" w:type="dxa"/>
            <w:gridSpan w:val="3"/>
            <w:vAlign w:val="bottom"/>
          </w:tcPr>
          <w:p w:rsidR="00DC6DF6" w:rsidRPr="00DC6DF6" w:rsidRDefault="00DC6DF6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6DF6">
              <w:rPr>
                <w:rFonts w:ascii="Arial" w:eastAsia="Times New Roman" w:hAnsi="Arial" w:cs="Arial"/>
                <w:sz w:val="24"/>
                <w:szCs w:val="24"/>
              </w:rPr>
              <w:t>1,356,520.00</w:t>
            </w:r>
          </w:p>
        </w:tc>
        <w:tc>
          <w:tcPr>
            <w:tcW w:w="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DF6" w:rsidRPr="00DC6DF6" w:rsidTr="00DD1D62">
        <w:trPr>
          <w:trHeight w:val="484"/>
        </w:trPr>
        <w:tc>
          <w:tcPr>
            <w:tcW w:w="304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DC6DF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Tambahan:</w:t>
            </w:r>
          </w:p>
        </w:tc>
        <w:tc>
          <w:tcPr>
            <w:tcW w:w="152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DF6" w:rsidRPr="00DC6DF6" w:rsidTr="00DD1D62">
        <w:trPr>
          <w:trHeight w:val="259"/>
        </w:trPr>
        <w:tc>
          <w:tcPr>
            <w:tcW w:w="3040" w:type="dxa"/>
            <w:vAlign w:val="bottom"/>
          </w:tcPr>
          <w:p w:rsidR="00DC6DF6" w:rsidRPr="00DC6DF6" w:rsidRDefault="00DC6DF6" w:rsidP="00DD1D62">
            <w:pPr>
              <w:spacing w:line="259" w:lineRule="exact"/>
              <w:rPr>
                <w:rFonts w:ascii="Arial" w:hAnsi="Arial" w:cs="Arial"/>
                <w:sz w:val="24"/>
                <w:szCs w:val="24"/>
              </w:rPr>
            </w:pPr>
            <w:r w:rsidRPr="00DC6DF6">
              <w:rPr>
                <w:rFonts w:ascii="Arial" w:eastAsia="Times New Roman" w:hAnsi="Arial" w:cs="Arial"/>
                <w:sz w:val="24"/>
                <w:szCs w:val="24"/>
              </w:rPr>
              <w:t>Laba neto sesudah pajak</w:t>
            </w:r>
          </w:p>
        </w:tc>
        <w:tc>
          <w:tcPr>
            <w:tcW w:w="2600" w:type="dxa"/>
            <w:gridSpan w:val="2"/>
            <w:vAlign w:val="bottom"/>
          </w:tcPr>
          <w:p w:rsidR="00DC6DF6" w:rsidRPr="00DC6DF6" w:rsidRDefault="00DC6DF6" w:rsidP="00DD1D62">
            <w:pPr>
              <w:spacing w:line="259" w:lineRule="exact"/>
              <w:ind w:right="1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6DF6">
              <w:rPr>
                <w:rFonts w:ascii="Arial" w:eastAsia="Times New Roman" w:hAnsi="Arial" w:cs="Arial"/>
                <w:w w:val="96"/>
                <w:sz w:val="24"/>
                <w:szCs w:val="24"/>
              </w:rPr>
              <w:t>Rp.1,068,195.00</w:t>
            </w:r>
          </w:p>
        </w:tc>
        <w:tc>
          <w:tcPr>
            <w:tcW w:w="10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DF6" w:rsidRPr="00DC6DF6" w:rsidTr="00DD1D62">
        <w:trPr>
          <w:trHeight w:val="252"/>
        </w:trPr>
        <w:tc>
          <w:tcPr>
            <w:tcW w:w="3040" w:type="dxa"/>
            <w:vAlign w:val="bottom"/>
          </w:tcPr>
          <w:p w:rsidR="00DC6DF6" w:rsidRPr="00DC6DF6" w:rsidRDefault="00DC6DF6" w:rsidP="00DD1D62">
            <w:pPr>
              <w:spacing w:line="253" w:lineRule="exact"/>
              <w:rPr>
                <w:rFonts w:ascii="Arial" w:hAnsi="Arial" w:cs="Arial"/>
                <w:sz w:val="24"/>
                <w:szCs w:val="24"/>
              </w:rPr>
            </w:pPr>
            <w:r w:rsidRPr="00DC6DF6">
              <w:rPr>
                <w:rFonts w:ascii="Arial" w:eastAsia="Times New Roman" w:hAnsi="Arial" w:cs="Arial"/>
                <w:w w:val="99"/>
                <w:sz w:val="24"/>
                <w:szCs w:val="24"/>
              </w:rPr>
              <w:t>Pos luar biasa-Utang dihapuskan</w:t>
            </w:r>
          </w:p>
        </w:tc>
        <w:tc>
          <w:tcPr>
            <w:tcW w:w="2600" w:type="dxa"/>
            <w:gridSpan w:val="2"/>
            <w:vAlign w:val="bottom"/>
          </w:tcPr>
          <w:p w:rsidR="00DC6DF6" w:rsidRPr="00DC6DF6" w:rsidRDefault="00DC6DF6" w:rsidP="00DD1D62">
            <w:pPr>
              <w:spacing w:line="253" w:lineRule="exact"/>
              <w:ind w:right="108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6DF6">
              <w:rPr>
                <w:rFonts w:ascii="Arial" w:eastAsia="Times New Roman" w:hAnsi="Arial" w:cs="Arial"/>
                <w:sz w:val="24"/>
                <w:szCs w:val="24"/>
              </w:rPr>
              <w:t>212,500.00</w:t>
            </w:r>
          </w:p>
        </w:tc>
        <w:tc>
          <w:tcPr>
            <w:tcW w:w="10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Merge w:val="restart"/>
            <w:vAlign w:val="bottom"/>
          </w:tcPr>
          <w:p w:rsidR="00DC6DF6" w:rsidRPr="00DC6DF6" w:rsidRDefault="00DC6DF6" w:rsidP="00DD1D62">
            <w:pPr>
              <w:ind w:right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6DF6">
              <w:rPr>
                <w:rFonts w:ascii="Arial" w:eastAsia="Times New Roman" w:hAnsi="Arial" w:cs="Arial"/>
                <w:sz w:val="24"/>
                <w:szCs w:val="24"/>
              </w:rPr>
              <w:t>1,280,695.00</w:t>
            </w:r>
          </w:p>
        </w:tc>
        <w:tc>
          <w:tcPr>
            <w:tcW w:w="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DF6" w:rsidRPr="00DC6DF6" w:rsidTr="00DD1D62">
        <w:trPr>
          <w:trHeight w:val="240"/>
        </w:trPr>
        <w:tc>
          <w:tcPr>
            <w:tcW w:w="304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</w:tcBorders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Merge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DF6" w:rsidRPr="00DC6DF6" w:rsidTr="00DD1D62">
        <w:trPr>
          <w:trHeight w:val="286"/>
        </w:trPr>
        <w:tc>
          <w:tcPr>
            <w:tcW w:w="3040" w:type="dxa"/>
            <w:vMerge w:val="restart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DC6DF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Pengurangan:</w:t>
            </w:r>
          </w:p>
        </w:tc>
        <w:tc>
          <w:tcPr>
            <w:tcW w:w="152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DC6DF6" w:rsidRPr="00DC6DF6" w:rsidRDefault="00DC6DF6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6DF6">
              <w:rPr>
                <w:rFonts w:ascii="Arial" w:eastAsia="Times New Roman" w:hAnsi="Arial" w:cs="Arial"/>
                <w:w w:val="85"/>
                <w:sz w:val="24"/>
                <w:szCs w:val="24"/>
              </w:rPr>
              <w:t>Rp.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</w:tcBorders>
            <w:vAlign w:val="bottom"/>
          </w:tcPr>
          <w:p w:rsidR="00DC6DF6" w:rsidRPr="00DC6DF6" w:rsidRDefault="00DC6DF6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6DF6">
              <w:rPr>
                <w:rFonts w:ascii="Arial" w:eastAsia="Times New Roman" w:hAnsi="Arial" w:cs="Arial"/>
                <w:sz w:val="24"/>
                <w:szCs w:val="24"/>
              </w:rPr>
              <w:t>2,637,215.00</w:t>
            </w:r>
          </w:p>
        </w:tc>
        <w:tc>
          <w:tcPr>
            <w:tcW w:w="2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DF6" w:rsidRPr="00DC6DF6" w:rsidTr="00DD1D62">
        <w:trPr>
          <w:trHeight w:val="219"/>
        </w:trPr>
        <w:tc>
          <w:tcPr>
            <w:tcW w:w="3040" w:type="dxa"/>
            <w:vMerge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DF6" w:rsidRPr="00DC6DF6" w:rsidTr="00DD1D62">
        <w:trPr>
          <w:trHeight w:val="252"/>
        </w:trPr>
        <w:tc>
          <w:tcPr>
            <w:tcW w:w="5640" w:type="dxa"/>
            <w:gridSpan w:val="3"/>
            <w:vAlign w:val="bottom"/>
          </w:tcPr>
          <w:p w:rsidR="00DC6DF6" w:rsidRPr="00DC6DF6" w:rsidRDefault="00DC6DF6" w:rsidP="00DD1D62">
            <w:pPr>
              <w:spacing w:line="253" w:lineRule="exact"/>
              <w:rPr>
                <w:rFonts w:ascii="Arial" w:hAnsi="Arial" w:cs="Arial"/>
                <w:sz w:val="24"/>
                <w:szCs w:val="24"/>
              </w:rPr>
            </w:pPr>
            <w:r w:rsidRPr="00DC6DF6">
              <w:rPr>
                <w:rFonts w:ascii="Arial" w:eastAsia="Times New Roman" w:hAnsi="Arial" w:cs="Arial"/>
                <w:sz w:val="24"/>
                <w:szCs w:val="24"/>
              </w:rPr>
              <w:t>Deviden yang diumumkan dalam tahun 2000</w:t>
            </w:r>
          </w:p>
        </w:tc>
        <w:tc>
          <w:tcPr>
            <w:tcW w:w="10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DC6DF6" w:rsidRPr="00DC6DF6" w:rsidRDefault="00DC6DF6" w:rsidP="00DD1D62">
            <w:pPr>
              <w:spacing w:line="253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6DF6">
              <w:rPr>
                <w:rFonts w:ascii="Arial" w:eastAsia="Times New Roman" w:hAnsi="Arial" w:cs="Arial"/>
                <w:w w:val="91"/>
                <w:sz w:val="24"/>
                <w:szCs w:val="24"/>
              </w:rPr>
              <w:t>Rp.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vAlign w:val="bottom"/>
          </w:tcPr>
          <w:p w:rsidR="00DC6DF6" w:rsidRPr="00DC6DF6" w:rsidRDefault="00DC6DF6" w:rsidP="00DD1D62">
            <w:pPr>
              <w:spacing w:line="253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6DF6">
              <w:rPr>
                <w:rFonts w:ascii="Arial" w:eastAsia="Times New Roman" w:hAnsi="Arial" w:cs="Arial"/>
                <w:sz w:val="24"/>
                <w:szCs w:val="24"/>
              </w:rPr>
              <w:t>600,000.</w:t>
            </w:r>
            <w:r w:rsidRPr="00DC6DF6">
              <w:rPr>
                <w:rFonts w:ascii="Arial" w:eastAsia="Times New Roman" w:hAnsi="Arial" w:cs="Arial"/>
                <w:sz w:val="24"/>
                <w:szCs w:val="24"/>
                <w:u w:val="single"/>
              </w:rPr>
              <w:t>00</w:t>
            </w:r>
          </w:p>
        </w:tc>
        <w:tc>
          <w:tcPr>
            <w:tcW w:w="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DF6" w:rsidRPr="00DC6DF6" w:rsidTr="00DD1D62">
        <w:trPr>
          <w:trHeight w:val="500"/>
        </w:trPr>
        <w:tc>
          <w:tcPr>
            <w:tcW w:w="5640" w:type="dxa"/>
            <w:gridSpan w:val="3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DC6DF6">
              <w:rPr>
                <w:rFonts w:ascii="Arial" w:eastAsia="Times New Roman" w:hAnsi="Arial" w:cs="Arial"/>
                <w:sz w:val="24"/>
                <w:szCs w:val="24"/>
              </w:rPr>
              <w:t>Laba tidak dibagi, 31 Desember 2000</w:t>
            </w:r>
          </w:p>
        </w:tc>
        <w:tc>
          <w:tcPr>
            <w:tcW w:w="440" w:type="dxa"/>
            <w:gridSpan w:val="3"/>
            <w:tcBorders>
              <w:bottom w:val="single" w:sz="8" w:space="0" w:color="auto"/>
            </w:tcBorders>
            <w:vAlign w:val="bottom"/>
          </w:tcPr>
          <w:p w:rsidR="00DC6DF6" w:rsidRPr="00DC6DF6" w:rsidRDefault="00DC6DF6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6DF6">
              <w:rPr>
                <w:rFonts w:ascii="Arial" w:eastAsia="Times New Roman" w:hAnsi="Arial" w:cs="Arial"/>
                <w:b/>
                <w:bCs/>
                <w:w w:val="90"/>
                <w:sz w:val="24"/>
                <w:szCs w:val="24"/>
              </w:rPr>
              <w:t>Rp.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DC6DF6" w:rsidRPr="00DC6DF6" w:rsidRDefault="00DC6DF6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6DF6">
              <w:rPr>
                <w:rFonts w:ascii="Arial" w:eastAsia="Times New Roman" w:hAnsi="Arial" w:cs="Arial"/>
                <w:b/>
                <w:bCs/>
                <w:w w:val="97"/>
                <w:sz w:val="24"/>
                <w:szCs w:val="24"/>
              </w:rPr>
              <w:t>2,037,215.00</w:t>
            </w:r>
          </w:p>
        </w:tc>
        <w:tc>
          <w:tcPr>
            <w:tcW w:w="6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C6DF6" w:rsidRPr="00DC6DF6" w:rsidRDefault="00DC6DF6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6DF6" w:rsidRPr="00DC6DF6" w:rsidRDefault="00DC6DF6" w:rsidP="00DC6DF6">
      <w:pPr>
        <w:spacing w:line="200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spacing w:line="306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ind w:left="78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Laporan Perubahan Posisi Keuangan</w:t>
      </w:r>
    </w:p>
    <w:p w:rsidR="00DC6DF6" w:rsidRPr="00DC6DF6" w:rsidRDefault="00DC6DF6" w:rsidP="00DC6DF6">
      <w:pPr>
        <w:spacing w:line="126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ind w:left="78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 xml:space="preserve">Laporan ini berguna </w:t>
      </w:r>
      <w:proofErr w:type="gramStart"/>
      <w:r w:rsidRPr="00DC6DF6">
        <w:rPr>
          <w:rFonts w:ascii="Arial" w:eastAsia="Times New Roman" w:hAnsi="Arial" w:cs="Arial"/>
          <w:sz w:val="24"/>
          <w:szCs w:val="24"/>
        </w:rPr>
        <w:t>untuk :</w:t>
      </w:r>
      <w:proofErr w:type="gramEnd"/>
    </w:p>
    <w:p w:rsidR="00DC6DF6" w:rsidRPr="00DC6DF6" w:rsidRDefault="00DC6DF6" w:rsidP="00DC6DF6">
      <w:pPr>
        <w:spacing w:line="124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numPr>
          <w:ilvl w:val="0"/>
          <w:numId w:val="16"/>
        </w:numPr>
        <w:tabs>
          <w:tab w:val="left" w:pos="1120"/>
        </w:tabs>
        <w:spacing w:line="353" w:lineRule="auto"/>
        <w:ind w:left="1120" w:right="1200" w:hanging="347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 xml:space="preserve">Meringkas kegiatan-kegiatan pembelanjaan dan investasi yang dilakukan oleh perusahaan, termasuk jumlah </w:t>
      </w:r>
      <w:proofErr w:type="gramStart"/>
      <w:r w:rsidRPr="00DC6DF6">
        <w:rPr>
          <w:rFonts w:ascii="Arial" w:eastAsia="Times New Roman" w:hAnsi="Arial" w:cs="Arial"/>
          <w:sz w:val="24"/>
          <w:szCs w:val="24"/>
        </w:rPr>
        <w:t>dana</w:t>
      </w:r>
      <w:proofErr w:type="gramEnd"/>
      <w:r w:rsidRPr="00DC6DF6">
        <w:rPr>
          <w:rFonts w:ascii="Arial" w:eastAsia="Times New Roman" w:hAnsi="Arial" w:cs="Arial"/>
          <w:sz w:val="24"/>
          <w:szCs w:val="24"/>
        </w:rPr>
        <w:t xml:space="preserve"> yang dihasilkan.</w:t>
      </w:r>
    </w:p>
    <w:p w:rsidR="00DC6DF6" w:rsidRPr="00DC6DF6" w:rsidRDefault="00DC6DF6" w:rsidP="00DC6DF6">
      <w:pPr>
        <w:numPr>
          <w:ilvl w:val="0"/>
          <w:numId w:val="16"/>
        </w:numPr>
        <w:tabs>
          <w:tab w:val="left" w:pos="1120"/>
        </w:tabs>
        <w:spacing w:line="381" w:lineRule="auto"/>
        <w:ind w:left="1120" w:right="1320" w:hanging="347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Melengkapi penjelasan tentang perubahan-perubahan dalam posisi keuangan selama tahun buku yang bersangkutan.</w:t>
      </w:r>
    </w:p>
    <w:p w:rsidR="00DC6DF6" w:rsidRPr="00DC6DF6" w:rsidRDefault="00DC6DF6" w:rsidP="00DC6DF6">
      <w:pPr>
        <w:spacing w:line="329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ind w:left="78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 xml:space="preserve">Laporan Perubahan Posisi Keuangan dapat disusun </w:t>
      </w:r>
      <w:proofErr w:type="gramStart"/>
      <w:r w:rsidRPr="00DC6DF6">
        <w:rPr>
          <w:rFonts w:ascii="Arial" w:eastAsia="Times New Roman" w:hAnsi="Arial" w:cs="Arial"/>
          <w:sz w:val="24"/>
          <w:szCs w:val="24"/>
        </w:rPr>
        <w:t>berdasarkan :</w:t>
      </w:r>
      <w:proofErr w:type="gramEnd"/>
    </w:p>
    <w:p w:rsidR="00DC6DF6" w:rsidRPr="00DC6DF6" w:rsidRDefault="00DC6DF6" w:rsidP="00DC6DF6">
      <w:pPr>
        <w:spacing w:line="126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numPr>
          <w:ilvl w:val="0"/>
          <w:numId w:val="17"/>
        </w:numPr>
        <w:tabs>
          <w:tab w:val="left" w:pos="1120"/>
        </w:tabs>
        <w:ind w:left="1120" w:hanging="347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Perubahan-perubahan kas atau ekuivalensinya</w:t>
      </w:r>
    </w:p>
    <w:p w:rsidR="00DC6DF6" w:rsidRPr="00DC6DF6" w:rsidRDefault="00DC6DF6" w:rsidP="00DC6DF6">
      <w:pPr>
        <w:spacing w:line="122" w:lineRule="exact"/>
        <w:rPr>
          <w:rFonts w:ascii="Arial" w:eastAsia="Times New Roman" w:hAnsi="Arial" w:cs="Arial"/>
          <w:sz w:val="24"/>
          <w:szCs w:val="24"/>
        </w:rPr>
      </w:pPr>
    </w:p>
    <w:p w:rsidR="00DC6DF6" w:rsidRDefault="00DC6DF6" w:rsidP="00DC6DF6">
      <w:pPr>
        <w:spacing w:line="381" w:lineRule="auto"/>
        <w:ind w:left="1120" w:right="800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Perubahan-perubahan dalam modal kerja neto (</w:t>
      </w:r>
      <w:r w:rsidRPr="00DC6DF6">
        <w:rPr>
          <w:rFonts w:ascii="Arial" w:eastAsia="Times New Roman" w:hAnsi="Arial" w:cs="Arial"/>
          <w:i/>
          <w:iCs/>
          <w:sz w:val="24"/>
          <w:szCs w:val="24"/>
        </w:rPr>
        <w:t>net working capital</w:t>
      </w:r>
      <w:r w:rsidRPr="00DC6DF6">
        <w:rPr>
          <w:rFonts w:ascii="Arial" w:eastAsia="Times New Roman" w:hAnsi="Arial" w:cs="Arial"/>
          <w:sz w:val="24"/>
          <w:szCs w:val="24"/>
        </w:rPr>
        <w:t xml:space="preserve">) </w:t>
      </w:r>
      <w:proofErr w:type="gramStart"/>
      <w:r w:rsidRPr="00DC6DF6">
        <w:rPr>
          <w:rFonts w:ascii="Arial" w:eastAsia="Times New Roman" w:hAnsi="Arial" w:cs="Arial"/>
          <w:sz w:val="24"/>
          <w:szCs w:val="24"/>
        </w:rPr>
        <w:t>yaitu</w:t>
      </w:r>
      <w:proofErr w:type="gramEnd"/>
      <w:r w:rsidRPr="00DC6DF6">
        <w:rPr>
          <w:rFonts w:ascii="Arial" w:eastAsia="Times New Roman" w:hAnsi="Arial" w:cs="Arial"/>
          <w:sz w:val="24"/>
          <w:szCs w:val="24"/>
        </w:rPr>
        <w:t xml:space="preserve"> aktiva lancar dikurangi hutang lancar</w:t>
      </w:r>
    </w:p>
    <w:p w:rsidR="00DC6DF6" w:rsidRDefault="00DC6DF6" w:rsidP="00DC6DF6">
      <w:pPr>
        <w:spacing w:line="381" w:lineRule="auto"/>
        <w:ind w:left="1120" w:right="800"/>
        <w:rPr>
          <w:rFonts w:ascii="Arial" w:eastAsia="Times New Roman" w:hAnsi="Arial" w:cs="Arial"/>
          <w:sz w:val="24"/>
          <w:szCs w:val="24"/>
        </w:rPr>
      </w:pPr>
    </w:p>
    <w:p w:rsidR="00DC6DF6" w:rsidRPr="00DC6DF6" w:rsidRDefault="00DC6DF6" w:rsidP="00DC6DF6">
      <w:pPr>
        <w:ind w:left="78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 xml:space="preserve">Isi dalam laporan ini biasanya dipisahkan menjadi 2 bagian </w:t>
      </w:r>
      <w:proofErr w:type="gramStart"/>
      <w:r w:rsidRPr="00DC6DF6">
        <w:rPr>
          <w:rFonts w:ascii="Arial" w:eastAsia="Times New Roman" w:hAnsi="Arial" w:cs="Arial"/>
          <w:sz w:val="24"/>
          <w:szCs w:val="24"/>
        </w:rPr>
        <w:t>yaitu :</w:t>
      </w:r>
      <w:proofErr w:type="gramEnd"/>
    </w:p>
    <w:p w:rsidR="00DC6DF6" w:rsidRPr="00DC6DF6" w:rsidRDefault="00DC6DF6" w:rsidP="00DC6DF6">
      <w:pPr>
        <w:spacing w:line="126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numPr>
          <w:ilvl w:val="0"/>
          <w:numId w:val="18"/>
        </w:numPr>
        <w:tabs>
          <w:tab w:val="left" w:pos="1120"/>
        </w:tabs>
        <w:ind w:left="1120" w:hanging="347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Yang menunjukkan sumber-sumber dana</w:t>
      </w:r>
    </w:p>
    <w:p w:rsidR="00DC6DF6" w:rsidRPr="00DC6DF6" w:rsidRDefault="00DC6DF6" w:rsidP="00DC6DF6">
      <w:pPr>
        <w:spacing w:line="124" w:lineRule="exact"/>
        <w:rPr>
          <w:rFonts w:ascii="Arial" w:eastAsia="Times New Roman" w:hAnsi="Arial" w:cs="Arial"/>
          <w:sz w:val="24"/>
          <w:szCs w:val="24"/>
        </w:rPr>
      </w:pPr>
    </w:p>
    <w:p w:rsidR="00DC6DF6" w:rsidRPr="00DC6DF6" w:rsidRDefault="00DC6DF6" w:rsidP="00DC6DF6">
      <w:pPr>
        <w:numPr>
          <w:ilvl w:val="0"/>
          <w:numId w:val="18"/>
        </w:numPr>
        <w:tabs>
          <w:tab w:val="left" w:pos="1120"/>
        </w:tabs>
        <w:ind w:left="1120" w:hanging="347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Yang menunjukkan penggunaan dana</w:t>
      </w:r>
    </w:p>
    <w:p w:rsidR="00DC6DF6" w:rsidRPr="00DC6DF6" w:rsidRDefault="00DC6DF6" w:rsidP="00DC6DF6">
      <w:pPr>
        <w:spacing w:line="200" w:lineRule="exact"/>
        <w:rPr>
          <w:rFonts w:ascii="Arial" w:hAnsi="Arial" w:cs="Arial"/>
          <w:sz w:val="24"/>
          <w:szCs w:val="24"/>
        </w:rPr>
      </w:pPr>
    </w:p>
    <w:p w:rsidR="00DC6DF6" w:rsidRDefault="00DC6DF6" w:rsidP="00DC6DF6">
      <w:pPr>
        <w:spacing w:line="312" w:lineRule="exact"/>
        <w:rPr>
          <w:rFonts w:ascii="Arial" w:hAnsi="Arial" w:cs="Arial"/>
          <w:sz w:val="24"/>
          <w:szCs w:val="24"/>
        </w:rPr>
      </w:pPr>
    </w:p>
    <w:p w:rsidR="00DC6DF6" w:rsidRDefault="00DC6DF6" w:rsidP="00DC6DF6">
      <w:pPr>
        <w:spacing w:line="312" w:lineRule="exact"/>
        <w:rPr>
          <w:rFonts w:ascii="Arial" w:hAnsi="Arial" w:cs="Arial"/>
          <w:sz w:val="24"/>
          <w:szCs w:val="24"/>
        </w:rPr>
      </w:pPr>
    </w:p>
    <w:p w:rsidR="00DC6DF6" w:rsidRDefault="00DC6DF6" w:rsidP="00DC6DF6">
      <w:pPr>
        <w:spacing w:line="312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spacing w:line="312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ind w:left="78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lastRenderedPageBreak/>
        <w:t>Laporan Arus Kas (</w:t>
      </w:r>
      <w:r w:rsidRPr="00DC6DF6">
        <w:rPr>
          <w:rFonts w:ascii="Arial" w:eastAsia="Times New Roman" w:hAnsi="Arial" w:cs="Arial"/>
          <w:i/>
          <w:iCs/>
          <w:sz w:val="24"/>
          <w:szCs w:val="24"/>
        </w:rPr>
        <w:t>statement of cash flow</w:t>
      </w:r>
      <w:r w:rsidRPr="00DC6DF6">
        <w:rPr>
          <w:rFonts w:ascii="Arial" w:eastAsia="Times New Roman" w:hAnsi="Arial" w:cs="Arial"/>
          <w:sz w:val="24"/>
          <w:szCs w:val="24"/>
        </w:rPr>
        <w:t>)</w:t>
      </w:r>
    </w:p>
    <w:p w:rsidR="00DC6DF6" w:rsidRPr="00DC6DF6" w:rsidRDefault="00DC6DF6" w:rsidP="00DC6DF6">
      <w:pPr>
        <w:spacing w:line="128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spacing w:line="381" w:lineRule="auto"/>
        <w:ind w:left="780" w:right="940"/>
        <w:rPr>
          <w:rFonts w:ascii="Arial" w:hAnsi="Arial" w:cs="Arial"/>
          <w:sz w:val="24"/>
          <w:szCs w:val="24"/>
        </w:rPr>
      </w:pPr>
      <w:proofErr w:type="gramStart"/>
      <w:r w:rsidRPr="00DC6DF6">
        <w:rPr>
          <w:rFonts w:ascii="Arial" w:eastAsia="Times New Roman" w:hAnsi="Arial" w:cs="Arial"/>
          <w:sz w:val="24"/>
          <w:szCs w:val="24"/>
        </w:rPr>
        <w:t>Tujuan utama laporan aliran kas adalah untuk menyajikan informasi relevan tentang penerimaan dan pengeluaran kas suatu perusahaan selama satu periode.</w:t>
      </w:r>
      <w:proofErr w:type="gramEnd"/>
    </w:p>
    <w:p w:rsidR="00DC6DF6" w:rsidRPr="00DC6DF6" w:rsidRDefault="00DC6DF6" w:rsidP="00DC6DF6">
      <w:pPr>
        <w:spacing w:line="329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spacing w:line="353" w:lineRule="auto"/>
        <w:ind w:left="780" w:right="1480"/>
        <w:rPr>
          <w:rFonts w:ascii="Arial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 xml:space="preserve">Untuk mencapai tujuan ini, aliran kas diklasifikasikan dalam 3 kelompok yang berbeda </w:t>
      </w:r>
      <w:proofErr w:type="gramStart"/>
      <w:r w:rsidRPr="00DC6DF6">
        <w:rPr>
          <w:rFonts w:ascii="Arial" w:eastAsia="Times New Roman" w:hAnsi="Arial" w:cs="Arial"/>
          <w:sz w:val="24"/>
          <w:szCs w:val="24"/>
        </w:rPr>
        <w:t>yaitu :</w:t>
      </w:r>
      <w:proofErr w:type="gramEnd"/>
    </w:p>
    <w:p w:rsidR="00DC6DF6" w:rsidRPr="00DC6DF6" w:rsidRDefault="00DC6DF6" w:rsidP="00DC6DF6">
      <w:pPr>
        <w:spacing w:line="1" w:lineRule="exact"/>
        <w:rPr>
          <w:rFonts w:ascii="Arial" w:hAnsi="Arial" w:cs="Arial"/>
          <w:sz w:val="24"/>
          <w:szCs w:val="24"/>
        </w:rPr>
      </w:pPr>
    </w:p>
    <w:p w:rsidR="00DC6DF6" w:rsidRPr="00DC6DF6" w:rsidRDefault="00DC6DF6" w:rsidP="00DC6DF6">
      <w:pPr>
        <w:numPr>
          <w:ilvl w:val="0"/>
          <w:numId w:val="19"/>
        </w:numPr>
        <w:tabs>
          <w:tab w:val="left" w:pos="1120"/>
        </w:tabs>
        <w:ind w:left="1120" w:hanging="347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Penerimaan dan pengeluaran kas yang berasal dari kegiatan investasi</w:t>
      </w:r>
    </w:p>
    <w:p w:rsidR="00DC6DF6" w:rsidRPr="00DC6DF6" w:rsidRDefault="00DC6DF6" w:rsidP="00DC6DF6">
      <w:pPr>
        <w:spacing w:line="125" w:lineRule="exact"/>
        <w:rPr>
          <w:rFonts w:ascii="Arial" w:eastAsia="Times New Roman" w:hAnsi="Arial" w:cs="Arial"/>
          <w:sz w:val="24"/>
          <w:szCs w:val="24"/>
        </w:rPr>
      </w:pPr>
    </w:p>
    <w:p w:rsidR="00DC6DF6" w:rsidRPr="00DC6DF6" w:rsidRDefault="00DC6DF6" w:rsidP="00DC6DF6">
      <w:pPr>
        <w:numPr>
          <w:ilvl w:val="0"/>
          <w:numId w:val="19"/>
        </w:numPr>
        <w:tabs>
          <w:tab w:val="left" w:pos="1120"/>
        </w:tabs>
        <w:spacing w:line="353" w:lineRule="auto"/>
        <w:ind w:left="1120" w:right="1560" w:hanging="347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Penerimaan dan pengeluaran kas yang berasal dari kegiatan pembelanjaan (</w:t>
      </w:r>
      <w:r w:rsidRPr="00DC6DF6">
        <w:rPr>
          <w:rFonts w:ascii="Arial" w:eastAsia="Times New Roman" w:hAnsi="Arial" w:cs="Arial"/>
          <w:i/>
          <w:iCs/>
          <w:sz w:val="24"/>
          <w:szCs w:val="24"/>
        </w:rPr>
        <w:t>financing</w:t>
      </w:r>
      <w:r w:rsidRPr="00DC6DF6">
        <w:rPr>
          <w:rFonts w:ascii="Arial" w:eastAsia="Times New Roman" w:hAnsi="Arial" w:cs="Arial"/>
          <w:sz w:val="24"/>
          <w:szCs w:val="24"/>
        </w:rPr>
        <w:t>)</w:t>
      </w:r>
    </w:p>
    <w:p w:rsidR="00DC6DF6" w:rsidRDefault="00DC6DF6" w:rsidP="00DC6DF6">
      <w:pPr>
        <w:numPr>
          <w:ilvl w:val="0"/>
          <w:numId w:val="19"/>
        </w:numPr>
        <w:tabs>
          <w:tab w:val="left" w:pos="1120"/>
        </w:tabs>
        <w:ind w:left="1120" w:hanging="347"/>
        <w:rPr>
          <w:rFonts w:ascii="Arial" w:eastAsia="Times New Roman" w:hAnsi="Arial" w:cs="Arial"/>
          <w:sz w:val="24"/>
          <w:szCs w:val="24"/>
        </w:rPr>
      </w:pPr>
      <w:r w:rsidRPr="00DC6DF6">
        <w:rPr>
          <w:rFonts w:ascii="Arial" w:eastAsia="Times New Roman" w:hAnsi="Arial" w:cs="Arial"/>
          <w:sz w:val="24"/>
          <w:szCs w:val="24"/>
        </w:rPr>
        <w:t>Penerimaan dan pengeluaran kas yang berasal dari kegiatan usaha</w:t>
      </w:r>
    </w:p>
    <w:p w:rsidR="00DC6DF6" w:rsidRDefault="00DC6DF6" w:rsidP="00DC6DF6">
      <w:pPr>
        <w:tabs>
          <w:tab w:val="left" w:pos="1120"/>
        </w:tabs>
        <w:rPr>
          <w:rFonts w:ascii="Arial" w:eastAsia="Times New Roman" w:hAnsi="Arial" w:cs="Arial"/>
          <w:sz w:val="24"/>
          <w:szCs w:val="24"/>
        </w:rPr>
      </w:pPr>
    </w:p>
    <w:p w:rsidR="00DC6DF6" w:rsidRDefault="00DC6DF6" w:rsidP="00DC6DF6">
      <w:pPr>
        <w:tabs>
          <w:tab w:val="left" w:pos="1120"/>
        </w:tabs>
        <w:rPr>
          <w:rFonts w:ascii="Arial" w:eastAsia="Times New Roman" w:hAnsi="Arial" w:cs="Arial"/>
          <w:sz w:val="24"/>
          <w:szCs w:val="24"/>
        </w:rPr>
      </w:pPr>
    </w:p>
    <w:p w:rsidR="00DC6DF6" w:rsidRPr="00B16AFB" w:rsidRDefault="00DC6DF6" w:rsidP="00DC6DF6">
      <w:pPr>
        <w:ind w:left="780"/>
        <w:rPr>
          <w:rFonts w:ascii="Arial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b/>
          <w:bCs/>
          <w:sz w:val="24"/>
          <w:szCs w:val="24"/>
        </w:rPr>
        <w:t>Transaksi Perusahaan</w:t>
      </w:r>
    </w:p>
    <w:p w:rsidR="00DC6DF6" w:rsidRPr="00B16AFB" w:rsidRDefault="00DC6DF6" w:rsidP="00DC6DF6">
      <w:pPr>
        <w:rPr>
          <w:rFonts w:ascii="Arial" w:hAnsi="Arial" w:cs="Arial"/>
          <w:sz w:val="24"/>
          <w:szCs w:val="24"/>
        </w:rPr>
      </w:pPr>
      <w:r w:rsidRPr="00B16AF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6A416D2B" wp14:editId="6B05F7A4">
                <wp:simplePos x="0" y="0"/>
                <wp:positionH relativeFrom="column">
                  <wp:posOffset>490220</wp:posOffset>
                </wp:positionH>
                <wp:positionV relativeFrom="paragraph">
                  <wp:posOffset>145415</wp:posOffset>
                </wp:positionV>
                <wp:extent cx="4947285" cy="0"/>
                <wp:effectExtent l="0" t="0" r="0" b="0"/>
                <wp:wrapNone/>
                <wp:docPr id="10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4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9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11.45pt" to="428.1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" o:allowincell="f" filled="t" strokeweight=".24906mm">
                <v:stroke joinstyle="miter"/>
                <o:lock v:ext="edit" shapetype="f"/>
              </v:line>
            </w:pict>
          </mc:Fallback>
        </mc:AlternateContent>
      </w:r>
    </w:p>
    <w:p w:rsidR="00DC6DF6" w:rsidRPr="00B16AFB" w:rsidRDefault="00DC6DF6" w:rsidP="00DC6DF6">
      <w:pPr>
        <w:rPr>
          <w:rFonts w:ascii="Arial" w:hAnsi="Arial" w:cs="Arial"/>
          <w:sz w:val="24"/>
          <w:szCs w:val="24"/>
        </w:rPr>
      </w:pPr>
    </w:p>
    <w:p w:rsidR="00DC6DF6" w:rsidRPr="00B16AFB" w:rsidRDefault="00DC6DF6" w:rsidP="00DC6DF6">
      <w:pPr>
        <w:rPr>
          <w:rFonts w:ascii="Arial" w:hAnsi="Arial" w:cs="Arial"/>
          <w:sz w:val="24"/>
          <w:szCs w:val="24"/>
        </w:rPr>
      </w:pPr>
    </w:p>
    <w:p w:rsidR="00DC6DF6" w:rsidRPr="00B16AFB" w:rsidRDefault="00DC6DF6" w:rsidP="00DC6DF6">
      <w:pPr>
        <w:ind w:left="780" w:right="780"/>
        <w:jc w:val="both"/>
        <w:rPr>
          <w:rFonts w:ascii="Arial" w:hAnsi="Arial" w:cs="Arial"/>
          <w:sz w:val="24"/>
          <w:szCs w:val="24"/>
        </w:rPr>
      </w:pPr>
      <w:proofErr w:type="gramStart"/>
      <w:r w:rsidRPr="00B16AFB">
        <w:rPr>
          <w:rFonts w:ascii="Arial" w:eastAsia="Times New Roman" w:hAnsi="Arial" w:cs="Arial"/>
          <w:sz w:val="24"/>
          <w:szCs w:val="24"/>
        </w:rPr>
        <w:t>Transaksi usaha adalah kejadian atau situasi yang mempengaruhi posisi keuangan perusahaan dan oleh karena itu harus dicatat.</w:t>
      </w:r>
      <w:proofErr w:type="gramEnd"/>
      <w:r w:rsidRPr="00B16AFB">
        <w:rPr>
          <w:rFonts w:ascii="Arial" w:eastAsia="Times New Roman" w:hAnsi="Arial" w:cs="Arial"/>
          <w:sz w:val="24"/>
          <w:szCs w:val="24"/>
        </w:rPr>
        <w:t xml:space="preserve"> Transaksi usaha menimbulkan suatu keadaan atau situasi yang </w:t>
      </w:r>
      <w:proofErr w:type="gramStart"/>
      <w:r w:rsidRPr="00B16AFB">
        <w:rPr>
          <w:rFonts w:ascii="Arial" w:eastAsia="Times New Roman" w:hAnsi="Arial" w:cs="Arial"/>
          <w:sz w:val="24"/>
          <w:szCs w:val="24"/>
        </w:rPr>
        <w:t>akan</w:t>
      </w:r>
      <w:proofErr w:type="gramEnd"/>
      <w:r w:rsidRPr="00B16AFB">
        <w:rPr>
          <w:rFonts w:ascii="Arial" w:eastAsia="Times New Roman" w:hAnsi="Arial" w:cs="Arial"/>
          <w:sz w:val="24"/>
          <w:szCs w:val="24"/>
        </w:rPr>
        <w:t xml:space="preserve"> diikuti oleh transaksi lain.</w:t>
      </w:r>
    </w:p>
    <w:p w:rsidR="00DC6DF6" w:rsidRPr="00B16AFB" w:rsidRDefault="00DC6DF6" w:rsidP="00DC6DF6">
      <w:pPr>
        <w:rPr>
          <w:rFonts w:ascii="Arial" w:hAnsi="Arial" w:cs="Arial"/>
          <w:sz w:val="24"/>
          <w:szCs w:val="24"/>
        </w:rPr>
      </w:pPr>
    </w:p>
    <w:p w:rsidR="00DC6DF6" w:rsidRPr="00B16AFB" w:rsidRDefault="00DC6DF6" w:rsidP="00DC6DF6">
      <w:pPr>
        <w:ind w:left="780" w:right="760"/>
        <w:jc w:val="both"/>
        <w:rPr>
          <w:rFonts w:ascii="Arial" w:hAnsi="Arial" w:cs="Arial"/>
          <w:sz w:val="24"/>
          <w:szCs w:val="24"/>
        </w:rPr>
      </w:pPr>
      <w:proofErr w:type="gramStart"/>
      <w:r w:rsidRPr="00B16AFB">
        <w:rPr>
          <w:rFonts w:ascii="Arial" w:eastAsia="Times New Roman" w:hAnsi="Arial" w:cs="Arial"/>
          <w:sz w:val="24"/>
          <w:szCs w:val="24"/>
        </w:rPr>
        <w:t>Alat pengukur transaksi yang dipergunakan dalam akuntansi adalah satuan uang.</w:t>
      </w:r>
      <w:proofErr w:type="gram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B16AFB">
        <w:rPr>
          <w:rFonts w:ascii="Arial" w:eastAsia="Times New Roman" w:hAnsi="Arial" w:cs="Arial"/>
          <w:sz w:val="24"/>
          <w:szCs w:val="24"/>
        </w:rPr>
        <w:t>Oleh karena itu hanya transaksi-transaksi yang bernilai uang saja yang dicatat dalam akuntansi.</w:t>
      </w:r>
      <w:proofErr w:type="gramEnd"/>
      <w:r w:rsidRPr="00B16AFB">
        <w:rPr>
          <w:rFonts w:ascii="Arial" w:eastAsia="Times New Roman" w:hAnsi="Arial" w:cs="Arial"/>
          <w:sz w:val="24"/>
          <w:szCs w:val="24"/>
        </w:rPr>
        <w:t xml:space="preserve"> Transaksi atau kejadian dalam perusahaan yang tidak dapat dinilai dengan uang tidak </w:t>
      </w:r>
      <w:proofErr w:type="gramStart"/>
      <w:r w:rsidRPr="00B16AFB">
        <w:rPr>
          <w:rFonts w:ascii="Arial" w:eastAsia="Times New Roman" w:hAnsi="Arial" w:cs="Arial"/>
          <w:sz w:val="24"/>
          <w:szCs w:val="24"/>
        </w:rPr>
        <w:t>akan</w:t>
      </w:r>
      <w:proofErr w:type="gramEnd"/>
      <w:r w:rsidRPr="00B16AFB">
        <w:rPr>
          <w:rFonts w:ascii="Arial" w:eastAsia="Times New Roman" w:hAnsi="Arial" w:cs="Arial"/>
          <w:sz w:val="24"/>
          <w:szCs w:val="24"/>
        </w:rPr>
        <w:t xml:space="preserve"> dicatat.</w:t>
      </w:r>
    </w:p>
    <w:p w:rsidR="00DC6DF6" w:rsidRPr="00B16AFB" w:rsidRDefault="00DC6DF6" w:rsidP="00DC6DF6">
      <w:pPr>
        <w:rPr>
          <w:rFonts w:ascii="Arial" w:hAnsi="Arial" w:cs="Arial"/>
          <w:sz w:val="24"/>
          <w:szCs w:val="24"/>
        </w:rPr>
      </w:pPr>
    </w:p>
    <w:p w:rsidR="00DC6DF6" w:rsidRPr="00B16AFB" w:rsidRDefault="00DC6DF6" w:rsidP="00DC6DF6">
      <w:pPr>
        <w:ind w:left="780"/>
        <w:rPr>
          <w:rFonts w:ascii="Arial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b/>
          <w:bCs/>
          <w:sz w:val="24"/>
          <w:szCs w:val="24"/>
        </w:rPr>
        <w:t>Persamaan Akuntansi (</w:t>
      </w:r>
      <w:r w:rsidRPr="00B16AFB">
        <w:rPr>
          <w:rFonts w:ascii="Arial" w:eastAsia="Times New Roman" w:hAnsi="Arial" w:cs="Arial"/>
          <w:b/>
          <w:bCs/>
          <w:i/>
          <w:iCs/>
          <w:sz w:val="24"/>
          <w:szCs w:val="24"/>
        </w:rPr>
        <w:t>Accounting Equation</w:t>
      </w:r>
      <w:r w:rsidRPr="00B16AFB">
        <w:rPr>
          <w:rFonts w:ascii="Arial" w:eastAsia="Times New Roman" w:hAnsi="Arial" w:cs="Arial"/>
          <w:b/>
          <w:bCs/>
          <w:sz w:val="24"/>
          <w:szCs w:val="24"/>
        </w:rPr>
        <w:t>)</w:t>
      </w:r>
    </w:p>
    <w:p w:rsidR="00DC6DF6" w:rsidRPr="00B16AFB" w:rsidRDefault="00DC6DF6" w:rsidP="00DC6DF6">
      <w:pPr>
        <w:rPr>
          <w:rFonts w:ascii="Arial" w:hAnsi="Arial" w:cs="Arial"/>
          <w:sz w:val="24"/>
          <w:szCs w:val="24"/>
        </w:rPr>
      </w:pPr>
      <w:r w:rsidRPr="00B16AF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5EFA336E" wp14:editId="3F93EFAF">
                <wp:simplePos x="0" y="0"/>
                <wp:positionH relativeFrom="column">
                  <wp:posOffset>490220</wp:posOffset>
                </wp:positionH>
                <wp:positionV relativeFrom="paragraph">
                  <wp:posOffset>161925</wp:posOffset>
                </wp:positionV>
                <wp:extent cx="5054600" cy="0"/>
                <wp:effectExtent l="0" t="0" r="0" b="0"/>
                <wp:wrapNone/>
                <wp:docPr id="11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54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9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6" style="position:absolute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12.75pt" to="436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" o:allowincell="f" filled="t" strokeweight=".24906mm">
                <v:stroke joinstyle="miter"/>
                <o:lock v:ext="edit" shapetype="f"/>
              </v:line>
            </w:pict>
          </mc:Fallback>
        </mc:AlternateContent>
      </w:r>
    </w:p>
    <w:p w:rsidR="00DC6DF6" w:rsidRPr="00B16AFB" w:rsidRDefault="00DC6DF6" w:rsidP="00DC6DF6">
      <w:pPr>
        <w:rPr>
          <w:rFonts w:ascii="Arial" w:hAnsi="Arial" w:cs="Arial"/>
          <w:sz w:val="24"/>
          <w:szCs w:val="24"/>
        </w:rPr>
      </w:pPr>
    </w:p>
    <w:p w:rsidR="00DC6DF6" w:rsidRPr="00B16AFB" w:rsidRDefault="00DC6DF6" w:rsidP="00DC6DF6">
      <w:pPr>
        <w:rPr>
          <w:rFonts w:ascii="Arial" w:hAnsi="Arial" w:cs="Arial"/>
          <w:sz w:val="24"/>
          <w:szCs w:val="24"/>
        </w:rPr>
      </w:pPr>
    </w:p>
    <w:p w:rsidR="00DC6DF6" w:rsidRPr="00B16AFB" w:rsidRDefault="00DC6DF6" w:rsidP="00DC6DF6">
      <w:pPr>
        <w:ind w:left="780" w:right="780"/>
        <w:jc w:val="both"/>
        <w:rPr>
          <w:rFonts w:ascii="Arial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sz w:val="24"/>
          <w:szCs w:val="24"/>
        </w:rPr>
        <w:t xml:space="preserve">Setiap unit ekonomi memiliki transaksi penerimaan dan pengeluaran kas, transaksi penjualan kredit, penjualan kredit dan transaksi non kas yang lain. </w:t>
      </w:r>
      <w:proofErr w:type="gramStart"/>
      <w:r w:rsidRPr="00B16AFB">
        <w:rPr>
          <w:rFonts w:ascii="Arial" w:eastAsia="Times New Roman" w:hAnsi="Arial" w:cs="Arial"/>
          <w:sz w:val="24"/>
          <w:szCs w:val="24"/>
        </w:rPr>
        <w:t>Transaksi-transaksi tersebut perlu dicatat, diklasifikasikan, diikhtisarkan dan dilaporkan kepada berbagai pihak.</w:t>
      </w:r>
      <w:proofErr w:type="gramEnd"/>
    </w:p>
    <w:p w:rsidR="00DC6DF6" w:rsidRPr="00B16AFB" w:rsidRDefault="00DC6DF6" w:rsidP="00DC6DF6">
      <w:pPr>
        <w:rPr>
          <w:rFonts w:ascii="Arial" w:hAnsi="Arial" w:cs="Arial"/>
          <w:sz w:val="24"/>
          <w:szCs w:val="24"/>
        </w:rPr>
      </w:pPr>
    </w:p>
    <w:p w:rsidR="00DC6DF6" w:rsidRPr="00B16AFB" w:rsidRDefault="00DC6DF6" w:rsidP="00DC6DF6">
      <w:pPr>
        <w:ind w:left="780" w:right="780"/>
        <w:jc w:val="both"/>
        <w:rPr>
          <w:rFonts w:ascii="Arial" w:hAnsi="Arial" w:cs="Arial"/>
          <w:sz w:val="24"/>
          <w:szCs w:val="24"/>
        </w:rPr>
      </w:pPr>
      <w:proofErr w:type="gramStart"/>
      <w:r w:rsidRPr="00B16AFB">
        <w:rPr>
          <w:rFonts w:ascii="Arial" w:eastAsia="Times New Roman" w:hAnsi="Arial" w:cs="Arial"/>
          <w:sz w:val="24"/>
          <w:szCs w:val="24"/>
        </w:rPr>
        <w:t>Kekayaan yang dimiliki perusahaan disebut harta atau aktiva (</w:t>
      </w:r>
      <w:r w:rsidRPr="00B16AFB">
        <w:rPr>
          <w:rFonts w:ascii="Arial" w:eastAsia="Times New Roman" w:hAnsi="Arial" w:cs="Arial"/>
          <w:i/>
          <w:iCs/>
          <w:sz w:val="24"/>
          <w:szCs w:val="24"/>
        </w:rPr>
        <w:t>assets</w:t>
      </w:r>
      <w:r w:rsidRPr="00B16AFB">
        <w:rPr>
          <w:rFonts w:ascii="Arial" w:eastAsia="Times New Roman" w:hAnsi="Arial" w:cs="Arial"/>
          <w:sz w:val="24"/>
          <w:szCs w:val="24"/>
        </w:rPr>
        <w:t>), sedang hak/klaim atas kekayaan tersebut disebut sebagai hak atas kekayaan (</w:t>
      </w:r>
      <w:r w:rsidRPr="00B16AFB">
        <w:rPr>
          <w:rFonts w:ascii="Arial" w:eastAsia="Times New Roman" w:hAnsi="Arial" w:cs="Arial"/>
          <w:i/>
          <w:iCs/>
          <w:sz w:val="24"/>
          <w:szCs w:val="24"/>
        </w:rPr>
        <w:t>equity</w:t>
      </w:r>
      <w:r w:rsidRPr="00B16AFB">
        <w:rPr>
          <w:rFonts w:ascii="Arial" w:eastAsia="Times New Roman" w:hAnsi="Arial" w:cs="Arial"/>
          <w:sz w:val="24"/>
          <w:szCs w:val="24"/>
        </w:rPr>
        <w:t>).</w:t>
      </w:r>
      <w:proofErr w:type="gramEnd"/>
    </w:p>
    <w:p w:rsidR="00DC6DF6" w:rsidRPr="00B16AFB" w:rsidRDefault="00DC6DF6" w:rsidP="00DC6DF6">
      <w:pPr>
        <w:rPr>
          <w:rFonts w:ascii="Arial" w:hAnsi="Arial" w:cs="Arial"/>
          <w:sz w:val="24"/>
          <w:szCs w:val="24"/>
        </w:rPr>
      </w:pPr>
    </w:p>
    <w:p w:rsidR="00DC6DF6" w:rsidRPr="00B16AFB" w:rsidRDefault="00DC6DF6" w:rsidP="00DC6DF6">
      <w:pPr>
        <w:ind w:left="780" w:right="780"/>
        <w:jc w:val="both"/>
        <w:rPr>
          <w:rFonts w:ascii="Arial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sz w:val="24"/>
          <w:szCs w:val="24"/>
        </w:rPr>
        <w:t xml:space="preserve">Jumlah kekayaan (aktiva) suatu perusahaan </w:t>
      </w:r>
      <w:proofErr w:type="gramStart"/>
      <w:r w:rsidRPr="00B16AFB">
        <w:rPr>
          <w:rFonts w:ascii="Arial" w:eastAsia="Times New Roman" w:hAnsi="Arial" w:cs="Arial"/>
          <w:sz w:val="24"/>
          <w:szCs w:val="24"/>
        </w:rPr>
        <w:t>akan</w:t>
      </w:r>
      <w:proofErr w:type="gramEnd"/>
      <w:r w:rsidRPr="00B16AFB">
        <w:rPr>
          <w:rFonts w:ascii="Arial" w:eastAsia="Times New Roman" w:hAnsi="Arial" w:cs="Arial"/>
          <w:sz w:val="24"/>
          <w:szCs w:val="24"/>
        </w:rPr>
        <w:t xml:space="preserve"> sama dengan jumlah hak terhadap kekayaan tersebut. Sehingga hubungan antara keduanya dapat dinyatakan dalam suatu persamaan sebagai </w:t>
      </w:r>
      <w:proofErr w:type="gramStart"/>
      <w:r w:rsidRPr="00B16AFB">
        <w:rPr>
          <w:rFonts w:ascii="Arial" w:eastAsia="Times New Roman" w:hAnsi="Arial" w:cs="Arial"/>
          <w:sz w:val="24"/>
          <w:szCs w:val="24"/>
        </w:rPr>
        <w:t>berikut :</w:t>
      </w:r>
      <w:proofErr w:type="gramEnd"/>
    </w:p>
    <w:p w:rsidR="00DC6DF6" w:rsidRPr="00B16AFB" w:rsidRDefault="00DC6DF6" w:rsidP="00DC6DF6">
      <w:pPr>
        <w:rPr>
          <w:rFonts w:ascii="Arial" w:hAnsi="Arial" w:cs="Arial"/>
          <w:sz w:val="24"/>
          <w:szCs w:val="24"/>
        </w:rPr>
      </w:pPr>
    </w:p>
    <w:p w:rsidR="00DC6DF6" w:rsidRPr="00B16AFB" w:rsidRDefault="00DC6DF6" w:rsidP="00DC6DF6">
      <w:pPr>
        <w:rPr>
          <w:rFonts w:ascii="Arial" w:hAnsi="Arial" w:cs="Arial"/>
          <w:sz w:val="24"/>
          <w:szCs w:val="24"/>
        </w:rPr>
      </w:pPr>
    </w:p>
    <w:p w:rsidR="00DC6DF6" w:rsidRDefault="00DC6DF6" w:rsidP="00DC6DF6">
      <w:pPr>
        <w:tabs>
          <w:tab w:val="left" w:pos="1120"/>
        </w:tabs>
        <w:rPr>
          <w:rFonts w:ascii="Arial" w:eastAsia="Times New Roman" w:hAnsi="Arial" w:cs="Arial"/>
          <w:sz w:val="24"/>
          <w:szCs w:val="24"/>
        </w:rPr>
      </w:pPr>
    </w:p>
    <w:p w:rsidR="00EB6940" w:rsidRDefault="00EB6940" w:rsidP="00DC6DF6">
      <w:pPr>
        <w:tabs>
          <w:tab w:val="left" w:pos="1120"/>
        </w:tabs>
        <w:rPr>
          <w:rFonts w:ascii="Arial" w:eastAsia="Times New Roman" w:hAnsi="Arial" w:cs="Arial"/>
          <w:sz w:val="24"/>
          <w:szCs w:val="24"/>
        </w:rPr>
      </w:pPr>
    </w:p>
    <w:p w:rsidR="00EB6940" w:rsidRPr="00DC6DF6" w:rsidRDefault="00EB6940" w:rsidP="00DC6DF6">
      <w:pPr>
        <w:tabs>
          <w:tab w:val="left" w:pos="1120"/>
        </w:tabs>
        <w:rPr>
          <w:rFonts w:ascii="Arial" w:eastAsia="Times New Roman" w:hAnsi="Arial" w:cs="Arial"/>
          <w:sz w:val="24"/>
          <w:szCs w:val="24"/>
        </w:rPr>
        <w:sectPr w:rsidR="00EB6940" w:rsidRPr="00DC6DF6">
          <w:type w:val="continuous"/>
          <w:pgSz w:w="12240" w:h="15840"/>
          <w:pgMar w:top="1332" w:right="1440" w:bottom="123" w:left="1440" w:header="0" w:footer="0" w:gutter="0"/>
          <w:cols w:space="720" w:equalWidth="0">
            <w:col w:w="9360"/>
          </w:cols>
        </w:sectPr>
      </w:pPr>
    </w:p>
    <w:p w:rsidR="00EB6940" w:rsidRPr="00B16AFB" w:rsidRDefault="00EB6940" w:rsidP="00EB6940">
      <w:pPr>
        <w:ind w:right="20"/>
        <w:jc w:val="center"/>
        <w:rPr>
          <w:rFonts w:ascii="Arial" w:hAnsi="Arial" w:cs="Arial"/>
          <w:sz w:val="24"/>
          <w:szCs w:val="24"/>
        </w:rPr>
      </w:pPr>
      <w:bookmarkStart w:id="2" w:name="page2"/>
      <w:bookmarkEnd w:id="2"/>
      <w:r w:rsidRPr="00B16AFB">
        <w:rPr>
          <w:rFonts w:ascii="Arial" w:eastAsia="Times New Roman" w:hAnsi="Arial" w:cs="Arial"/>
          <w:b/>
          <w:bCs/>
          <w:sz w:val="24"/>
          <w:szCs w:val="24"/>
        </w:rPr>
        <w:lastRenderedPageBreak/>
        <w:t>AKTIVA = HAK KEKAYAAN</w:t>
      </w:r>
    </w:p>
    <w:p w:rsidR="001570D0" w:rsidRDefault="001570D0" w:rsidP="00DC6DF6">
      <w:pPr>
        <w:rPr>
          <w:rFonts w:ascii="Arial" w:hAnsi="Arial" w:cs="Arial"/>
          <w:sz w:val="24"/>
          <w:szCs w:val="24"/>
        </w:rPr>
      </w:pPr>
    </w:p>
    <w:p w:rsidR="00EB6940" w:rsidRDefault="00EB6940" w:rsidP="00DC6DF6">
      <w:pPr>
        <w:rPr>
          <w:rFonts w:ascii="Arial" w:hAnsi="Arial" w:cs="Arial"/>
          <w:sz w:val="24"/>
          <w:szCs w:val="24"/>
        </w:rPr>
      </w:pPr>
    </w:p>
    <w:p w:rsidR="00EB6940" w:rsidRPr="00B16AFB" w:rsidRDefault="00EB6940" w:rsidP="00EB6940">
      <w:pPr>
        <w:ind w:left="780" w:right="760"/>
        <w:jc w:val="both"/>
        <w:rPr>
          <w:rFonts w:ascii="Arial" w:hAnsi="Arial" w:cs="Arial"/>
          <w:sz w:val="24"/>
          <w:szCs w:val="24"/>
        </w:rPr>
      </w:pPr>
      <w:proofErr w:type="gramStart"/>
      <w:r w:rsidRPr="00B16AFB">
        <w:rPr>
          <w:rFonts w:ascii="Arial" w:eastAsia="Times New Roman" w:hAnsi="Arial" w:cs="Arial"/>
          <w:sz w:val="24"/>
          <w:szCs w:val="24"/>
        </w:rPr>
        <w:t>Hak atas kekayaan dapat dibagi menjadi dua yaitu hak dari para kreditur dan hak dari pemilik.</w:t>
      </w:r>
      <w:proofErr w:type="gramEnd"/>
      <w:r w:rsidRPr="00B16AFB">
        <w:rPr>
          <w:rFonts w:ascii="Arial" w:eastAsia="Times New Roman" w:hAnsi="Arial" w:cs="Arial"/>
          <w:sz w:val="24"/>
          <w:szCs w:val="24"/>
        </w:rPr>
        <w:t xml:space="preserve"> Hak dari kreditur atas kekayaan perusahaan merupakan hutang perusahaan, dan hak dari pemilik merupakan modal, maka persamaan di atas dapat </w:t>
      </w:r>
      <w:proofErr w:type="gramStart"/>
      <w:r w:rsidRPr="00B16AFB">
        <w:rPr>
          <w:rFonts w:ascii="Arial" w:eastAsia="Times New Roman" w:hAnsi="Arial" w:cs="Arial"/>
          <w:sz w:val="24"/>
          <w:szCs w:val="24"/>
        </w:rPr>
        <w:t>ditulis :</w:t>
      </w:r>
      <w:proofErr w:type="gramEnd"/>
    </w:p>
    <w:p w:rsidR="00EB6940" w:rsidRPr="00B16AFB" w:rsidRDefault="00EB6940" w:rsidP="00EB6940">
      <w:pPr>
        <w:rPr>
          <w:rFonts w:ascii="Arial" w:hAnsi="Arial" w:cs="Arial"/>
          <w:sz w:val="24"/>
          <w:szCs w:val="24"/>
        </w:rPr>
      </w:pPr>
      <w:r w:rsidRPr="00B16AF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06D583A1" wp14:editId="48276651">
                <wp:simplePos x="0" y="0"/>
                <wp:positionH relativeFrom="column">
                  <wp:posOffset>1776730</wp:posOffset>
                </wp:positionH>
                <wp:positionV relativeFrom="paragraph">
                  <wp:posOffset>229870</wp:posOffset>
                </wp:positionV>
                <wp:extent cx="2374265" cy="0"/>
                <wp:effectExtent l="0" t="0" r="0" b="0"/>
                <wp:wrapNone/>
                <wp:docPr id="16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742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9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26" style="position:absolute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pt,18.1pt" to="326.8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" o:allowincell="f" filled="t" strokeweight=".24906mm">
                <v:stroke joinstyle="miter"/>
                <o:lock v:ext="edit" shapetype="f"/>
              </v:line>
            </w:pict>
          </mc:Fallback>
        </mc:AlternateContent>
      </w:r>
      <w:r w:rsidRPr="00B16AF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2A8D1F6C" wp14:editId="02FB3E97">
                <wp:simplePos x="0" y="0"/>
                <wp:positionH relativeFrom="column">
                  <wp:posOffset>1781175</wp:posOffset>
                </wp:positionH>
                <wp:positionV relativeFrom="paragraph">
                  <wp:posOffset>225425</wp:posOffset>
                </wp:positionV>
                <wp:extent cx="0" cy="439420"/>
                <wp:effectExtent l="0" t="0" r="0" b="0"/>
                <wp:wrapNone/>
                <wp:docPr id="17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394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9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26" style="position:absolute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5pt,17.75pt" to="140.25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" o:allowincell="f" filled="t" strokeweight=".24906mm">
                <v:stroke joinstyle="miter"/>
                <o:lock v:ext="edit" shapetype="f"/>
              </v:line>
            </w:pict>
          </mc:Fallback>
        </mc:AlternateContent>
      </w:r>
      <w:r w:rsidRPr="00B16AF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 wp14:anchorId="7B9CDDD9" wp14:editId="4BF7DA79">
                <wp:simplePos x="0" y="0"/>
                <wp:positionH relativeFrom="column">
                  <wp:posOffset>4146550</wp:posOffset>
                </wp:positionH>
                <wp:positionV relativeFrom="paragraph">
                  <wp:posOffset>225425</wp:posOffset>
                </wp:positionV>
                <wp:extent cx="0" cy="439420"/>
                <wp:effectExtent l="0" t="0" r="0" b="0"/>
                <wp:wrapNone/>
                <wp:docPr id="18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394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9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style="position:absolute;z-index:-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5pt,17.75pt" to="326.5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" o:allowincell="f" filled="t" strokeweight=".24906mm">
                <v:stroke joinstyle="miter"/>
                <o:lock v:ext="edit" shapetype="f"/>
              </v:line>
            </w:pict>
          </mc:Fallback>
        </mc:AlternateContent>
      </w:r>
      <w:r w:rsidRPr="00B16AF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7E854279" wp14:editId="59541916">
                <wp:simplePos x="0" y="0"/>
                <wp:positionH relativeFrom="column">
                  <wp:posOffset>1776730</wp:posOffset>
                </wp:positionH>
                <wp:positionV relativeFrom="paragraph">
                  <wp:posOffset>660400</wp:posOffset>
                </wp:positionV>
                <wp:extent cx="237426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742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9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style="position:absolute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pt,52pt" to="326.8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" o:allowincell="f" filled="t" strokeweight=".24906mm">
                <v:stroke joinstyle="miter"/>
                <o:lock v:ext="edit" shapetype="f"/>
              </v:line>
            </w:pict>
          </mc:Fallback>
        </mc:AlternateContent>
      </w:r>
    </w:p>
    <w:p w:rsidR="00EB6940" w:rsidRPr="00B16AFB" w:rsidRDefault="00EB6940" w:rsidP="00EB6940">
      <w:pPr>
        <w:rPr>
          <w:rFonts w:ascii="Arial" w:hAnsi="Arial" w:cs="Arial"/>
          <w:sz w:val="24"/>
          <w:szCs w:val="24"/>
        </w:rPr>
      </w:pPr>
    </w:p>
    <w:p w:rsidR="00EB6940" w:rsidRPr="00B16AFB" w:rsidRDefault="00EB6940" w:rsidP="00EB6940">
      <w:pPr>
        <w:rPr>
          <w:rFonts w:ascii="Arial" w:hAnsi="Arial" w:cs="Arial"/>
          <w:sz w:val="24"/>
          <w:szCs w:val="24"/>
        </w:rPr>
      </w:pPr>
    </w:p>
    <w:p w:rsidR="00EB6940" w:rsidRPr="00B16AFB" w:rsidRDefault="00EB6940" w:rsidP="00EB6940">
      <w:pPr>
        <w:ind w:right="20"/>
        <w:jc w:val="center"/>
        <w:rPr>
          <w:rFonts w:ascii="Arial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b/>
          <w:bCs/>
          <w:sz w:val="24"/>
          <w:szCs w:val="24"/>
        </w:rPr>
        <w:t>AKTIVA = HUTANG + MODAL</w:t>
      </w:r>
    </w:p>
    <w:p w:rsidR="00EB6940" w:rsidRPr="00B16AFB" w:rsidRDefault="00EB6940" w:rsidP="00EB6940">
      <w:pPr>
        <w:rPr>
          <w:rFonts w:ascii="Arial" w:hAnsi="Arial" w:cs="Arial"/>
          <w:sz w:val="24"/>
          <w:szCs w:val="24"/>
        </w:rPr>
      </w:pPr>
    </w:p>
    <w:p w:rsidR="00EB6940" w:rsidRPr="00B16AFB" w:rsidRDefault="00EB6940" w:rsidP="00EB6940">
      <w:pPr>
        <w:jc w:val="center"/>
        <w:rPr>
          <w:rFonts w:ascii="Arial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sz w:val="24"/>
          <w:szCs w:val="24"/>
        </w:rPr>
        <w:t>Atau</w:t>
      </w:r>
    </w:p>
    <w:p w:rsidR="00EB6940" w:rsidRPr="00B16AFB" w:rsidRDefault="00EB6940" w:rsidP="00EB6940">
      <w:pPr>
        <w:rPr>
          <w:rFonts w:ascii="Arial" w:hAnsi="Arial" w:cs="Arial"/>
          <w:sz w:val="24"/>
          <w:szCs w:val="24"/>
        </w:rPr>
      </w:pPr>
      <w:r w:rsidRPr="00B16AF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0A534806" wp14:editId="37FEB84A">
                <wp:simplePos x="0" y="0"/>
                <wp:positionH relativeFrom="column">
                  <wp:posOffset>1776730</wp:posOffset>
                </wp:positionH>
                <wp:positionV relativeFrom="paragraph">
                  <wp:posOffset>111760</wp:posOffset>
                </wp:positionV>
                <wp:extent cx="237426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742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9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style="position:absolute;z-index:-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pt,8.8pt" to="326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" o:allowincell="f" filled="t" strokeweight=".24906mm">
                <v:stroke joinstyle="miter"/>
                <o:lock v:ext="edit" shapetype="f"/>
              </v:line>
            </w:pict>
          </mc:Fallback>
        </mc:AlternateContent>
      </w:r>
      <w:r w:rsidRPr="00B16AF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41F0CBDE" wp14:editId="4DC9ED72">
                <wp:simplePos x="0" y="0"/>
                <wp:positionH relativeFrom="column">
                  <wp:posOffset>1781175</wp:posOffset>
                </wp:positionH>
                <wp:positionV relativeFrom="paragraph">
                  <wp:posOffset>107315</wp:posOffset>
                </wp:positionV>
                <wp:extent cx="0" cy="43942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394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9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style="position:absolute;z-index:-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5pt,8.45pt" to="140.2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" o:allowincell="f" filled="t" strokeweight=".24906mm">
                <v:stroke joinstyle="miter"/>
                <o:lock v:ext="edit" shapetype="f"/>
              </v:line>
            </w:pict>
          </mc:Fallback>
        </mc:AlternateContent>
      </w:r>
      <w:r w:rsidRPr="00B16AF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56A71A89" wp14:editId="63B1D7BA">
                <wp:simplePos x="0" y="0"/>
                <wp:positionH relativeFrom="column">
                  <wp:posOffset>4146550</wp:posOffset>
                </wp:positionH>
                <wp:positionV relativeFrom="paragraph">
                  <wp:posOffset>107315</wp:posOffset>
                </wp:positionV>
                <wp:extent cx="0" cy="43942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394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9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style="position:absolute;z-index:-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5pt,8.45pt" to="326.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" o:allowincell="f" filled="t" strokeweight=".24906mm">
                <v:stroke joinstyle="miter"/>
                <o:lock v:ext="edit" shapetype="f"/>
              </v:line>
            </w:pict>
          </mc:Fallback>
        </mc:AlternateContent>
      </w:r>
      <w:r w:rsidRPr="00B16AF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 wp14:anchorId="38ADF23B" wp14:editId="04329E59">
                <wp:simplePos x="0" y="0"/>
                <wp:positionH relativeFrom="column">
                  <wp:posOffset>1776730</wp:posOffset>
                </wp:positionH>
                <wp:positionV relativeFrom="paragraph">
                  <wp:posOffset>542290</wp:posOffset>
                </wp:positionV>
                <wp:extent cx="2374265" cy="0"/>
                <wp:effectExtent l="0" t="0" r="0" b="0"/>
                <wp:wrapNone/>
                <wp:docPr id="19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742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9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style="position:absolute;z-index:-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pt,42.7pt" to="326.8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" o:allowincell="f" filled="t" strokeweight=".24906mm">
                <v:stroke joinstyle="miter"/>
                <o:lock v:ext="edit" shapetype="f"/>
              </v:line>
            </w:pict>
          </mc:Fallback>
        </mc:AlternateContent>
      </w:r>
    </w:p>
    <w:p w:rsidR="00EB6940" w:rsidRPr="00B16AFB" w:rsidRDefault="00EB6940" w:rsidP="00EB6940">
      <w:pPr>
        <w:rPr>
          <w:rFonts w:ascii="Arial" w:hAnsi="Arial" w:cs="Arial"/>
          <w:sz w:val="24"/>
          <w:szCs w:val="24"/>
        </w:rPr>
      </w:pPr>
    </w:p>
    <w:p w:rsidR="00EB6940" w:rsidRPr="00B16AFB" w:rsidRDefault="00EB6940" w:rsidP="00EB6940">
      <w:pPr>
        <w:ind w:right="20"/>
        <w:jc w:val="center"/>
        <w:rPr>
          <w:rFonts w:ascii="Arial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b/>
          <w:bCs/>
          <w:sz w:val="24"/>
          <w:szCs w:val="24"/>
        </w:rPr>
        <w:t>AKTIVA – HUTANG = MODAL</w:t>
      </w:r>
    </w:p>
    <w:p w:rsidR="00EB6940" w:rsidRPr="00B16AFB" w:rsidRDefault="00EB6940" w:rsidP="00EB6940">
      <w:pPr>
        <w:rPr>
          <w:rFonts w:ascii="Arial" w:hAnsi="Arial" w:cs="Arial"/>
          <w:sz w:val="24"/>
          <w:szCs w:val="24"/>
        </w:rPr>
      </w:pPr>
    </w:p>
    <w:p w:rsidR="00EB6940" w:rsidRPr="00B16AFB" w:rsidRDefault="00EB6940" w:rsidP="00EB6940">
      <w:pPr>
        <w:rPr>
          <w:rFonts w:ascii="Arial" w:hAnsi="Arial" w:cs="Arial"/>
          <w:sz w:val="24"/>
          <w:szCs w:val="24"/>
        </w:rPr>
      </w:pPr>
    </w:p>
    <w:p w:rsidR="00EB6940" w:rsidRPr="00B16AFB" w:rsidRDefault="00EB6940" w:rsidP="00EB6940">
      <w:pPr>
        <w:ind w:left="780" w:right="760"/>
        <w:jc w:val="both"/>
        <w:rPr>
          <w:rFonts w:ascii="Arial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sz w:val="24"/>
          <w:szCs w:val="24"/>
        </w:rPr>
        <w:t xml:space="preserve">Ruas pernyataan sebelah kanan </w:t>
      </w:r>
      <w:proofErr w:type="gramStart"/>
      <w:r w:rsidRPr="00B16AFB">
        <w:rPr>
          <w:rFonts w:ascii="Arial" w:eastAsia="Times New Roman" w:hAnsi="Arial" w:cs="Arial"/>
          <w:sz w:val="24"/>
          <w:szCs w:val="24"/>
        </w:rPr>
        <w:t>sama</w:t>
      </w:r>
      <w:proofErr w:type="gramEnd"/>
      <w:r w:rsidRPr="00B16AFB">
        <w:rPr>
          <w:rFonts w:ascii="Arial" w:eastAsia="Times New Roman" w:hAnsi="Arial" w:cs="Arial"/>
          <w:sz w:val="24"/>
          <w:szCs w:val="24"/>
        </w:rPr>
        <w:t xml:space="preserve"> dengan ruas persamaan sebelah kiri, maka apabila terjadi perubahan di ruas persamaan sebelah kanan harus diikuti perubahan ruas persamaan sebelah kiri.</w:t>
      </w:r>
    </w:p>
    <w:p w:rsidR="00EB6940" w:rsidRPr="00B16AFB" w:rsidRDefault="00EB6940" w:rsidP="00EB6940">
      <w:pPr>
        <w:rPr>
          <w:rFonts w:ascii="Arial" w:hAnsi="Arial" w:cs="Arial"/>
          <w:sz w:val="24"/>
          <w:szCs w:val="24"/>
        </w:rPr>
      </w:pPr>
    </w:p>
    <w:p w:rsidR="00EB6940" w:rsidRPr="00B16AFB" w:rsidRDefault="00EB6940" w:rsidP="00EB6940">
      <w:pPr>
        <w:ind w:left="780"/>
        <w:rPr>
          <w:rFonts w:ascii="Arial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b/>
          <w:bCs/>
          <w:sz w:val="24"/>
          <w:szCs w:val="24"/>
        </w:rPr>
        <w:t>Pengertian Istilah</w:t>
      </w:r>
    </w:p>
    <w:p w:rsidR="00EB6940" w:rsidRPr="00B16AFB" w:rsidRDefault="00EB6940" w:rsidP="00EB6940">
      <w:pPr>
        <w:rPr>
          <w:rFonts w:ascii="Arial" w:hAnsi="Arial" w:cs="Arial"/>
          <w:sz w:val="24"/>
          <w:szCs w:val="24"/>
        </w:rPr>
      </w:pPr>
      <w:r w:rsidRPr="00B16AF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 wp14:anchorId="24F178CD" wp14:editId="5EB41A5A">
                <wp:simplePos x="0" y="0"/>
                <wp:positionH relativeFrom="column">
                  <wp:posOffset>490220</wp:posOffset>
                </wp:positionH>
                <wp:positionV relativeFrom="paragraph">
                  <wp:posOffset>88265</wp:posOffset>
                </wp:positionV>
                <wp:extent cx="4947285" cy="0"/>
                <wp:effectExtent l="0" t="0" r="0" b="0"/>
                <wp:wrapNone/>
                <wp:docPr id="20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4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9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style="position:absolute;z-index:-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6.95pt" to="428.1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" o:allowincell="f" filled="t" strokeweight=".24906mm">
                <v:stroke joinstyle="miter"/>
                <o:lock v:ext="edit" shapetype="f"/>
              </v:line>
            </w:pict>
          </mc:Fallback>
        </mc:AlternateContent>
      </w:r>
    </w:p>
    <w:p w:rsidR="00EB6940" w:rsidRPr="00B16AFB" w:rsidRDefault="00EB6940" w:rsidP="00EB6940">
      <w:pPr>
        <w:rPr>
          <w:rFonts w:ascii="Arial" w:hAnsi="Arial" w:cs="Arial"/>
          <w:sz w:val="24"/>
          <w:szCs w:val="24"/>
        </w:rPr>
      </w:pPr>
    </w:p>
    <w:p w:rsidR="00EB6940" w:rsidRPr="00B16AFB" w:rsidRDefault="00EB6940" w:rsidP="00EB6940">
      <w:pPr>
        <w:tabs>
          <w:tab w:val="left" w:pos="2100"/>
        </w:tabs>
        <w:ind w:left="2120" w:right="780" w:hanging="1339"/>
        <w:jc w:val="both"/>
        <w:rPr>
          <w:rFonts w:ascii="Arial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b/>
          <w:bCs/>
          <w:sz w:val="24"/>
          <w:szCs w:val="24"/>
        </w:rPr>
        <w:t>Aktiva</w:t>
      </w:r>
      <w:r w:rsidRPr="00B16AFB">
        <w:rPr>
          <w:rFonts w:ascii="Arial" w:hAnsi="Arial" w:cs="Arial"/>
          <w:sz w:val="24"/>
          <w:szCs w:val="24"/>
        </w:rPr>
        <w:tab/>
      </w:r>
      <w:r w:rsidRPr="00B16AFB">
        <w:rPr>
          <w:rFonts w:ascii="Arial" w:eastAsia="Times New Roman" w:hAnsi="Arial" w:cs="Arial"/>
          <w:sz w:val="24"/>
          <w:szCs w:val="24"/>
        </w:rPr>
        <w:t>(harta, kekayaan, assets</w:t>
      </w:r>
      <w:proofErr w:type="gramStart"/>
      <w:r w:rsidRPr="00B16AFB">
        <w:rPr>
          <w:rFonts w:ascii="Arial" w:eastAsia="Times New Roman" w:hAnsi="Arial" w:cs="Arial"/>
          <w:sz w:val="24"/>
          <w:szCs w:val="24"/>
        </w:rPr>
        <w:t>) :</w:t>
      </w:r>
      <w:proofErr w:type="gramEnd"/>
      <w:r w:rsidRPr="00B16AFB">
        <w:rPr>
          <w:rFonts w:ascii="Arial" w:eastAsia="Times New Roman" w:hAnsi="Arial" w:cs="Arial"/>
          <w:sz w:val="24"/>
          <w:szCs w:val="24"/>
        </w:rPr>
        <w:t xml:space="preserve"> jenis-jenis kekayaan yang dimiliki perusahaan berupa :</w:t>
      </w:r>
    </w:p>
    <w:p w:rsidR="00EB6940" w:rsidRPr="00B16AFB" w:rsidRDefault="00EB6940" w:rsidP="00EB6940">
      <w:pPr>
        <w:rPr>
          <w:rFonts w:ascii="Arial" w:hAnsi="Arial" w:cs="Arial"/>
          <w:sz w:val="24"/>
          <w:szCs w:val="24"/>
        </w:rPr>
      </w:pPr>
    </w:p>
    <w:p w:rsidR="00EB6940" w:rsidRPr="00B16AFB" w:rsidRDefault="00EB6940" w:rsidP="00EB6940">
      <w:pPr>
        <w:numPr>
          <w:ilvl w:val="0"/>
          <w:numId w:val="20"/>
        </w:numPr>
        <w:tabs>
          <w:tab w:val="left" w:pos="4160"/>
        </w:tabs>
        <w:ind w:left="4160" w:right="780" w:hanging="338"/>
        <w:rPr>
          <w:rFonts w:ascii="Arial" w:eastAsia="Times New Roman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sz w:val="24"/>
          <w:szCs w:val="24"/>
        </w:rPr>
        <w:t>Aktiva yang materiil (</w:t>
      </w:r>
      <w:r w:rsidRPr="00B16AFB">
        <w:rPr>
          <w:rFonts w:ascii="Arial" w:eastAsia="Times New Roman" w:hAnsi="Arial" w:cs="Arial"/>
          <w:i/>
          <w:iCs/>
          <w:sz w:val="24"/>
          <w:szCs w:val="24"/>
        </w:rPr>
        <w:t>tangible assets</w:t>
      </w:r>
      <w:proofErr w:type="gramStart"/>
      <w:r w:rsidRPr="00B16AFB">
        <w:rPr>
          <w:rFonts w:ascii="Arial" w:eastAsia="Times New Roman" w:hAnsi="Arial" w:cs="Arial"/>
          <w:sz w:val="24"/>
          <w:szCs w:val="24"/>
        </w:rPr>
        <w:t>) :</w:t>
      </w:r>
      <w:proofErr w:type="gramEnd"/>
      <w:r w:rsidRPr="00B16AFB">
        <w:rPr>
          <w:rFonts w:ascii="Arial" w:eastAsia="Times New Roman" w:hAnsi="Arial" w:cs="Arial"/>
          <w:sz w:val="24"/>
          <w:szCs w:val="24"/>
        </w:rPr>
        <w:t xml:space="preserve"> uang, persediaan inventaris, gedung.</w:t>
      </w:r>
    </w:p>
    <w:p w:rsidR="00EB6940" w:rsidRPr="00B16AFB" w:rsidRDefault="00EB6940" w:rsidP="00EB6940">
      <w:pPr>
        <w:numPr>
          <w:ilvl w:val="0"/>
          <w:numId w:val="20"/>
        </w:numPr>
        <w:tabs>
          <w:tab w:val="left" w:pos="4160"/>
        </w:tabs>
        <w:ind w:left="4160" w:right="780" w:hanging="338"/>
        <w:rPr>
          <w:rFonts w:ascii="Arial" w:eastAsia="Times New Roman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sz w:val="24"/>
          <w:szCs w:val="24"/>
        </w:rPr>
        <w:t>Aktiva yang immateriil (</w:t>
      </w:r>
      <w:r w:rsidRPr="00B16AFB">
        <w:rPr>
          <w:rFonts w:ascii="Arial" w:eastAsia="Times New Roman" w:hAnsi="Arial" w:cs="Arial"/>
          <w:i/>
          <w:iCs/>
          <w:sz w:val="24"/>
          <w:szCs w:val="24"/>
        </w:rPr>
        <w:t>intangible assets</w:t>
      </w:r>
      <w:proofErr w:type="gramStart"/>
      <w:r w:rsidRPr="00B16AFB">
        <w:rPr>
          <w:rFonts w:ascii="Arial" w:eastAsia="Times New Roman" w:hAnsi="Arial" w:cs="Arial"/>
          <w:sz w:val="24"/>
          <w:szCs w:val="24"/>
        </w:rPr>
        <w:t>) :</w:t>
      </w:r>
      <w:proofErr w:type="gramEnd"/>
      <w:r w:rsidRPr="00B16AFB">
        <w:rPr>
          <w:rFonts w:ascii="Arial" w:eastAsia="Times New Roman" w:hAnsi="Arial" w:cs="Arial"/>
          <w:sz w:val="24"/>
          <w:szCs w:val="24"/>
        </w:rPr>
        <w:t xml:space="preserve"> hak patent, merek, </w:t>
      </w:r>
      <w:r w:rsidRPr="00B16AFB">
        <w:rPr>
          <w:rFonts w:ascii="Arial" w:eastAsia="Times New Roman" w:hAnsi="Arial" w:cs="Arial"/>
          <w:i/>
          <w:iCs/>
          <w:sz w:val="24"/>
          <w:szCs w:val="24"/>
        </w:rPr>
        <w:t>goodwill</w:t>
      </w:r>
      <w:r w:rsidRPr="00B16AFB">
        <w:rPr>
          <w:rFonts w:ascii="Arial" w:eastAsia="Times New Roman" w:hAnsi="Arial" w:cs="Arial"/>
          <w:sz w:val="24"/>
          <w:szCs w:val="24"/>
        </w:rPr>
        <w:t>.</w:t>
      </w:r>
    </w:p>
    <w:p w:rsidR="00EB6940" w:rsidRPr="00B16AFB" w:rsidRDefault="00EB6940" w:rsidP="00EB6940">
      <w:pPr>
        <w:rPr>
          <w:rFonts w:ascii="Arial" w:eastAsia="Times New Roman" w:hAnsi="Arial" w:cs="Arial"/>
          <w:sz w:val="24"/>
          <w:szCs w:val="24"/>
        </w:rPr>
      </w:pPr>
    </w:p>
    <w:p w:rsidR="00EB6940" w:rsidRPr="00B16AFB" w:rsidRDefault="00EB6940" w:rsidP="00EB6940">
      <w:pPr>
        <w:numPr>
          <w:ilvl w:val="0"/>
          <w:numId w:val="20"/>
        </w:numPr>
        <w:tabs>
          <w:tab w:val="left" w:pos="4160"/>
        </w:tabs>
        <w:ind w:left="4160" w:right="780" w:hanging="338"/>
        <w:rPr>
          <w:rFonts w:ascii="Arial" w:eastAsia="Times New Roman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sz w:val="24"/>
          <w:szCs w:val="24"/>
        </w:rPr>
        <w:t xml:space="preserve">Hak untuk menerima kekayaan/jasa-jasa dari pihak </w:t>
      </w:r>
      <w:proofErr w:type="gramStart"/>
      <w:r w:rsidRPr="00B16AFB">
        <w:rPr>
          <w:rFonts w:ascii="Arial" w:eastAsia="Times New Roman" w:hAnsi="Arial" w:cs="Arial"/>
          <w:sz w:val="24"/>
          <w:szCs w:val="24"/>
        </w:rPr>
        <w:t>lain :</w:t>
      </w:r>
      <w:proofErr w:type="gramEnd"/>
      <w:r w:rsidRPr="00B16AFB">
        <w:rPr>
          <w:rFonts w:ascii="Arial" w:eastAsia="Times New Roman" w:hAnsi="Arial" w:cs="Arial"/>
          <w:sz w:val="24"/>
          <w:szCs w:val="24"/>
        </w:rPr>
        <w:t xml:space="preserve"> piutang.</w:t>
      </w:r>
    </w:p>
    <w:p w:rsidR="00EB6940" w:rsidRPr="00B16AFB" w:rsidRDefault="00EB6940" w:rsidP="00EB6940">
      <w:pPr>
        <w:rPr>
          <w:rFonts w:ascii="Arial" w:hAnsi="Arial" w:cs="Arial"/>
          <w:sz w:val="24"/>
          <w:szCs w:val="24"/>
        </w:rPr>
      </w:pPr>
    </w:p>
    <w:p w:rsidR="00EB6940" w:rsidRPr="00B16AFB" w:rsidRDefault="00EB6940" w:rsidP="00EB6940">
      <w:pPr>
        <w:ind w:left="3300" w:right="780" w:hanging="2533"/>
        <w:jc w:val="both"/>
        <w:rPr>
          <w:rFonts w:ascii="Arial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b/>
          <w:bCs/>
          <w:sz w:val="24"/>
          <w:szCs w:val="24"/>
        </w:rPr>
        <w:t xml:space="preserve">Hutang </w:t>
      </w:r>
      <w:r w:rsidRPr="00B16AFB">
        <w:rPr>
          <w:rFonts w:ascii="Arial" w:eastAsia="Times New Roman" w:hAnsi="Arial" w:cs="Arial"/>
          <w:sz w:val="24"/>
          <w:szCs w:val="24"/>
        </w:rPr>
        <w:t>(kewajiban,</w:t>
      </w:r>
      <w:r w:rsidRPr="00B16AF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16AFB">
        <w:rPr>
          <w:rFonts w:ascii="Arial" w:eastAsia="Times New Roman" w:hAnsi="Arial" w:cs="Arial"/>
          <w:i/>
          <w:iCs/>
          <w:sz w:val="24"/>
          <w:szCs w:val="24"/>
        </w:rPr>
        <w:t>liabilities</w:t>
      </w:r>
      <w:proofErr w:type="gramStart"/>
      <w:r w:rsidRPr="00B16AFB">
        <w:rPr>
          <w:rFonts w:ascii="Arial" w:eastAsia="Times New Roman" w:hAnsi="Arial" w:cs="Arial"/>
          <w:sz w:val="24"/>
          <w:szCs w:val="24"/>
        </w:rPr>
        <w:t>) :</w:t>
      </w:r>
      <w:proofErr w:type="gramEnd"/>
      <w:r w:rsidRPr="00B16AFB">
        <w:rPr>
          <w:rFonts w:ascii="Arial" w:eastAsia="Times New Roman" w:hAnsi="Arial" w:cs="Arial"/>
          <w:sz w:val="24"/>
          <w:szCs w:val="24"/>
        </w:rPr>
        <w:t xml:space="preserve"> kewajiban untuk membayar sejumlah uang ataupun</w:t>
      </w:r>
      <w:r w:rsidRPr="00B16AF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16AFB">
        <w:rPr>
          <w:rFonts w:ascii="Arial" w:eastAsia="Times New Roman" w:hAnsi="Arial" w:cs="Arial"/>
          <w:sz w:val="24"/>
          <w:szCs w:val="24"/>
        </w:rPr>
        <w:t>kekayaan maupun jasa-jasa tertentu.</w:t>
      </w:r>
    </w:p>
    <w:p w:rsidR="00EB6940" w:rsidRPr="00B16AFB" w:rsidRDefault="00EB6940" w:rsidP="00EB6940">
      <w:pPr>
        <w:rPr>
          <w:rFonts w:ascii="Arial" w:hAnsi="Arial" w:cs="Arial"/>
          <w:sz w:val="24"/>
          <w:szCs w:val="24"/>
        </w:rPr>
      </w:pPr>
    </w:p>
    <w:p w:rsidR="00EB6940" w:rsidRPr="00B16AFB" w:rsidRDefault="00EB6940" w:rsidP="00EB6940">
      <w:pPr>
        <w:ind w:left="780"/>
        <w:rPr>
          <w:rFonts w:ascii="Arial" w:hAnsi="Arial" w:cs="Arial"/>
          <w:sz w:val="24"/>
          <w:szCs w:val="24"/>
        </w:rPr>
      </w:pPr>
      <w:proofErr w:type="gramStart"/>
      <w:r w:rsidRPr="00B16AFB">
        <w:rPr>
          <w:rFonts w:ascii="Arial" w:eastAsia="Times New Roman" w:hAnsi="Arial" w:cs="Arial"/>
          <w:b/>
          <w:bCs/>
          <w:sz w:val="24"/>
          <w:szCs w:val="24"/>
        </w:rPr>
        <w:t xml:space="preserve">Modal </w:t>
      </w:r>
      <w:r w:rsidRPr="00B16AFB">
        <w:rPr>
          <w:rFonts w:ascii="Arial" w:eastAsia="Times New Roman" w:hAnsi="Arial" w:cs="Arial"/>
          <w:sz w:val="24"/>
          <w:szCs w:val="24"/>
        </w:rPr>
        <w:t>:</w:t>
      </w:r>
      <w:proofErr w:type="gramEnd"/>
      <w:r w:rsidRPr="00B16AFB">
        <w:rPr>
          <w:rFonts w:ascii="Arial" w:eastAsia="Times New Roman" w:hAnsi="Arial" w:cs="Arial"/>
          <w:sz w:val="24"/>
          <w:szCs w:val="24"/>
        </w:rPr>
        <w:t xml:space="preserve"> selisih antara kekayaan dengan hutang</w:t>
      </w:r>
    </w:p>
    <w:p w:rsidR="00EB6940" w:rsidRPr="00B16AFB" w:rsidRDefault="00EB6940" w:rsidP="00EB6940">
      <w:pPr>
        <w:rPr>
          <w:rFonts w:ascii="Arial" w:hAnsi="Arial" w:cs="Arial"/>
          <w:sz w:val="24"/>
          <w:szCs w:val="24"/>
        </w:rPr>
      </w:pPr>
    </w:p>
    <w:p w:rsidR="00EB6940" w:rsidRPr="00B16AFB" w:rsidRDefault="00EB6940" w:rsidP="00EB6940">
      <w:pPr>
        <w:ind w:left="4240" w:right="780" w:hanging="3468"/>
        <w:jc w:val="both"/>
        <w:rPr>
          <w:rFonts w:ascii="Arial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b/>
          <w:bCs/>
          <w:sz w:val="24"/>
          <w:szCs w:val="24"/>
        </w:rPr>
        <w:t xml:space="preserve">Neraca </w:t>
      </w:r>
      <w:r w:rsidRPr="00B16AFB">
        <w:rPr>
          <w:rFonts w:ascii="Arial" w:eastAsia="Times New Roman" w:hAnsi="Arial" w:cs="Arial"/>
          <w:sz w:val="24"/>
          <w:szCs w:val="24"/>
        </w:rPr>
        <w:t>(</w:t>
      </w:r>
      <w:r w:rsidRPr="00B16AFB">
        <w:rPr>
          <w:rFonts w:ascii="Arial" w:eastAsia="Times New Roman" w:hAnsi="Arial" w:cs="Arial"/>
          <w:i/>
          <w:iCs/>
          <w:sz w:val="24"/>
          <w:szCs w:val="24"/>
        </w:rPr>
        <w:t>balance sheet, financial statement</w:t>
      </w:r>
      <w:proofErr w:type="gramStart"/>
      <w:r w:rsidRPr="00B16AFB">
        <w:rPr>
          <w:rFonts w:ascii="Arial" w:eastAsia="Times New Roman" w:hAnsi="Arial" w:cs="Arial"/>
          <w:sz w:val="24"/>
          <w:szCs w:val="24"/>
        </w:rPr>
        <w:t>) :</w:t>
      </w:r>
      <w:proofErr w:type="gramEnd"/>
      <w:r w:rsidRPr="00B16AFB">
        <w:rPr>
          <w:rFonts w:ascii="Arial" w:hAnsi="Arial" w:cs="Arial"/>
          <w:sz w:val="24"/>
          <w:szCs w:val="24"/>
        </w:rPr>
        <w:t xml:space="preserve"> </w:t>
      </w:r>
      <w:r w:rsidRPr="00B16AFB">
        <w:rPr>
          <w:rFonts w:ascii="Arial" w:eastAsia="Times New Roman" w:hAnsi="Arial" w:cs="Arial"/>
          <w:sz w:val="24"/>
          <w:szCs w:val="24"/>
        </w:rPr>
        <w:t>laporan yang menyajikan posisi keuangan antara lain kekayaan, hutang dan modal dari perseorangan maupun perusahaan.</w:t>
      </w:r>
    </w:p>
    <w:p w:rsidR="00EB6940" w:rsidRPr="00B16AFB" w:rsidRDefault="00EB6940" w:rsidP="00EB6940">
      <w:pPr>
        <w:rPr>
          <w:rFonts w:ascii="Arial" w:hAnsi="Arial" w:cs="Arial"/>
          <w:sz w:val="24"/>
          <w:szCs w:val="24"/>
        </w:rPr>
        <w:sectPr w:rsidR="00EB6940" w:rsidRPr="00B16AFB" w:rsidSect="00EB6940">
          <w:type w:val="continuous"/>
          <w:pgSz w:w="12240" w:h="15840"/>
          <w:pgMar w:top="1336" w:right="1440" w:bottom="123" w:left="1440" w:header="0" w:footer="0" w:gutter="0"/>
          <w:cols w:space="720" w:equalWidth="0">
            <w:col w:w="9360"/>
          </w:cols>
        </w:sectPr>
      </w:pPr>
    </w:p>
    <w:p w:rsidR="00EB6940" w:rsidRPr="00B16AFB" w:rsidRDefault="00EB6940" w:rsidP="00EB6940">
      <w:pPr>
        <w:rPr>
          <w:rFonts w:ascii="Arial" w:hAnsi="Arial" w:cs="Arial"/>
          <w:sz w:val="24"/>
          <w:szCs w:val="24"/>
        </w:rPr>
      </w:pPr>
    </w:p>
    <w:p w:rsidR="00EB6940" w:rsidRPr="00DC6DF6" w:rsidRDefault="00EB6940" w:rsidP="00DC6DF6">
      <w:pPr>
        <w:rPr>
          <w:rFonts w:ascii="Arial" w:hAnsi="Arial" w:cs="Arial"/>
          <w:sz w:val="24"/>
          <w:szCs w:val="24"/>
        </w:rPr>
        <w:sectPr w:rsidR="00EB6940" w:rsidRPr="00DC6DF6">
          <w:type w:val="continuous"/>
          <w:pgSz w:w="12240" w:h="15840"/>
          <w:pgMar w:top="1334" w:right="1440" w:bottom="123" w:left="1440" w:header="0" w:footer="0" w:gutter="0"/>
          <w:cols w:space="720" w:equalWidth="0">
            <w:col w:w="9360"/>
          </w:cols>
        </w:sectPr>
      </w:pPr>
    </w:p>
    <w:p w:rsidR="00EB6940" w:rsidRPr="00B16AFB" w:rsidRDefault="00EB6940" w:rsidP="00EB6940">
      <w:pPr>
        <w:ind w:left="780"/>
        <w:rPr>
          <w:rFonts w:ascii="Arial" w:hAnsi="Arial" w:cs="Arial"/>
          <w:sz w:val="24"/>
          <w:szCs w:val="24"/>
        </w:rPr>
      </w:pPr>
      <w:bookmarkStart w:id="3" w:name="page3"/>
      <w:bookmarkEnd w:id="3"/>
      <w:r w:rsidRPr="00B16AFB">
        <w:rPr>
          <w:rFonts w:ascii="Arial" w:eastAsia="Times New Roman" w:hAnsi="Arial" w:cs="Arial"/>
          <w:b/>
          <w:bCs/>
          <w:sz w:val="24"/>
          <w:szCs w:val="24"/>
        </w:rPr>
        <w:lastRenderedPageBreak/>
        <w:t>Transaksi dan Persamaan Dasar Akuntansi</w:t>
      </w:r>
    </w:p>
    <w:p w:rsidR="00EB6940" w:rsidRPr="00B16AFB" w:rsidRDefault="00EB6940" w:rsidP="00EB6940">
      <w:pPr>
        <w:rPr>
          <w:rFonts w:ascii="Arial" w:hAnsi="Arial" w:cs="Arial"/>
          <w:sz w:val="24"/>
          <w:szCs w:val="24"/>
        </w:rPr>
      </w:pPr>
      <w:r w:rsidRPr="00B16AF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 wp14:anchorId="025BBF35" wp14:editId="14C30D94">
                <wp:simplePos x="0" y="0"/>
                <wp:positionH relativeFrom="column">
                  <wp:posOffset>490220</wp:posOffset>
                </wp:positionH>
                <wp:positionV relativeFrom="paragraph">
                  <wp:posOffset>188595</wp:posOffset>
                </wp:positionV>
                <wp:extent cx="4947285" cy="0"/>
                <wp:effectExtent l="0" t="0" r="0" b="0"/>
                <wp:wrapNone/>
                <wp:docPr id="21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4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9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style="position:absolute;z-index:-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14.85pt" to="428.1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" o:allowincell="f" filled="t" strokeweight=".24906mm">
                <v:stroke joinstyle="miter"/>
                <o:lock v:ext="edit" shapetype="f"/>
              </v:line>
            </w:pict>
          </mc:Fallback>
        </mc:AlternateContent>
      </w:r>
    </w:p>
    <w:p w:rsidR="00EB6940" w:rsidRPr="00B16AFB" w:rsidRDefault="00EB6940" w:rsidP="00EB6940">
      <w:pPr>
        <w:rPr>
          <w:rFonts w:ascii="Arial" w:hAnsi="Arial" w:cs="Arial"/>
          <w:sz w:val="24"/>
          <w:szCs w:val="24"/>
        </w:rPr>
      </w:pPr>
    </w:p>
    <w:p w:rsidR="00EB6940" w:rsidRPr="00B16AFB" w:rsidRDefault="00EB6940" w:rsidP="00EB6940">
      <w:pPr>
        <w:rPr>
          <w:rFonts w:ascii="Arial" w:hAnsi="Arial" w:cs="Arial"/>
          <w:sz w:val="24"/>
          <w:szCs w:val="24"/>
        </w:rPr>
      </w:pPr>
    </w:p>
    <w:p w:rsidR="00EB6940" w:rsidRPr="00B16AFB" w:rsidRDefault="00EB6940" w:rsidP="00EB6940">
      <w:pPr>
        <w:ind w:left="780" w:right="780"/>
        <w:jc w:val="both"/>
        <w:rPr>
          <w:rFonts w:ascii="Arial" w:hAnsi="Arial" w:cs="Arial"/>
          <w:sz w:val="24"/>
          <w:szCs w:val="24"/>
        </w:rPr>
      </w:pPr>
      <w:proofErr w:type="gramStart"/>
      <w:r w:rsidRPr="00B16AFB">
        <w:rPr>
          <w:rFonts w:ascii="Arial" w:eastAsia="Times New Roman" w:hAnsi="Arial" w:cs="Arial"/>
          <w:sz w:val="24"/>
          <w:szCs w:val="24"/>
        </w:rPr>
        <w:t>Berikut ini contoh pencatatan transaksi keuangan yang dicatat dengan menggunakan teknik tabelaris.</w:t>
      </w:r>
      <w:proofErr w:type="gramEnd"/>
    </w:p>
    <w:p w:rsidR="00EB6940" w:rsidRPr="00B16AFB" w:rsidRDefault="00EB6940" w:rsidP="00EB6940">
      <w:pPr>
        <w:rPr>
          <w:rFonts w:ascii="Arial" w:hAnsi="Arial" w:cs="Arial"/>
          <w:sz w:val="24"/>
          <w:szCs w:val="24"/>
        </w:rPr>
      </w:pPr>
    </w:p>
    <w:p w:rsidR="00EB6940" w:rsidRPr="00B16AFB" w:rsidRDefault="00EB6940" w:rsidP="00EB6940">
      <w:pPr>
        <w:ind w:left="780"/>
        <w:rPr>
          <w:rFonts w:ascii="Arial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sz w:val="24"/>
          <w:szCs w:val="24"/>
        </w:rPr>
        <w:t xml:space="preserve">Tn. Setra mendirikan perusahaan jasa transportasi bus wisata (P.O.) dengan </w:t>
      </w:r>
      <w:proofErr w:type="gramStart"/>
      <w:r w:rsidRPr="00B16AFB">
        <w:rPr>
          <w:rFonts w:ascii="Arial" w:eastAsia="Times New Roman" w:hAnsi="Arial" w:cs="Arial"/>
          <w:sz w:val="24"/>
          <w:szCs w:val="24"/>
        </w:rPr>
        <w:t>nama</w:t>
      </w:r>
      <w:proofErr w:type="gramEnd"/>
    </w:p>
    <w:p w:rsidR="00EB6940" w:rsidRPr="00B16AFB" w:rsidRDefault="00EB6940" w:rsidP="00EB6940">
      <w:pPr>
        <w:rPr>
          <w:rFonts w:ascii="Arial" w:hAnsi="Arial" w:cs="Arial"/>
          <w:sz w:val="24"/>
          <w:szCs w:val="24"/>
        </w:rPr>
      </w:pPr>
    </w:p>
    <w:p w:rsidR="00EB6940" w:rsidRPr="00B16AFB" w:rsidRDefault="00EB6940" w:rsidP="00EB6940">
      <w:pPr>
        <w:ind w:left="780"/>
        <w:rPr>
          <w:rFonts w:ascii="Arial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sz w:val="24"/>
          <w:szCs w:val="24"/>
        </w:rPr>
        <w:t xml:space="preserve">P.O. TRAVEGO dengan transaksi awal sebagai </w:t>
      </w:r>
      <w:proofErr w:type="gramStart"/>
      <w:r w:rsidRPr="00B16AFB">
        <w:rPr>
          <w:rFonts w:ascii="Arial" w:eastAsia="Times New Roman" w:hAnsi="Arial" w:cs="Arial"/>
          <w:sz w:val="24"/>
          <w:szCs w:val="24"/>
        </w:rPr>
        <w:t>berikut :</w:t>
      </w:r>
      <w:proofErr w:type="gramEnd"/>
    </w:p>
    <w:p w:rsidR="00EB6940" w:rsidRPr="00B16AFB" w:rsidRDefault="00EB6940" w:rsidP="00EB6940">
      <w:pPr>
        <w:rPr>
          <w:rFonts w:ascii="Arial" w:hAnsi="Arial" w:cs="Arial"/>
          <w:sz w:val="24"/>
          <w:szCs w:val="24"/>
        </w:rPr>
      </w:pPr>
    </w:p>
    <w:p w:rsidR="00EB6940" w:rsidRPr="00B16AFB" w:rsidRDefault="00EB6940" w:rsidP="00EB6940">
      <w:pPr>
        <w:rPr>
          <w:rFonts w:ascii="Arial" w:hAnsi="Arial" w:cs="Arial"/>
          <w:sz w:val="24"/>
          <w:szCs w:val="24"/>
        </w:rPr>
      </w:pPr>
    </w:p>
    <w:p w:rsidR="00EB6940" w:rsidRPr="00B16AFB" w:rsidRDefault="00EB6940" w:rsidP="00EB6940">
      <w:pPr>
        <w:ind w:left="1980" w:right="780" w:hanging="1199"/>
        <w:jc w:val="both"/>
        <w:rPr>
          <w:rFonts w:ascii="Arial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b/>
          <w:bCs/>
          <w:sz w:val="24"/>
          <w:szCs w:val="24"/>
          <w:u w:val="single"/>
        </w:rPr>
        <w:t>Transaksi a</w:t>
      </w:r>
      <w:r w:rsidRPr="00B16AFB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Pr="00B16AFB">
        <w:rPr>
          <w:rFonts w:ascii="Arial" w:eastAsia="Times New Roman" w:hAnsi="Arial" w:cs="Arial"/>
          <w:sz w:val="24"/>
          <w:szCs w:val="24"/>
        </w:rPr>
        <w:t>Pada tanggal 1 Januari 2001, tuan Setra menanamkan dana tunai</w:t>
      </w:r>
      <w:r w:rsidRPr="00B16AF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16AFB">
        <w:rPr>
          <w:rFonts w:ascii="Arial" w:eastAsia="Times New Roman" w:hAnsi="Arial" w:cs="Arial"/>
          <w:sz w:val="24"/>
          <w:szCs w:val="24"/>
        </w:rPr>
        <w:t>sebesar Rp.2</w:t>
      </w:r>
      <w:proofErr w:type="gramStart"/>
      <w:r w:rsidRPr="00B16AFB">
        <w:rPr>
          <w:rFonts w:ascii="Arial" w:eastAsia="Times New Roman" w:hAnsi="Arial" w:cs="Arial"/>
          <w:sz w:val="24"/>
          <w:szCs w:val="24"/>
        </w:rPr>
        <w:t>,000,000,000</w:t>
      </w:r>
      <w:proofErr w:type="gramEnd"/>
      <w:r w:rsidRPr="00B16AFB">
        <w:rPr>
          <w:rFonts w:ascii="Arial" w:eastAsia="Times New Roman" w:hAnsi="Arial" w:cs="Arial"/>
          <w:sz w:val="24"/>
          <w:szCs w:val="24"/>
        </w:rPr>
        <w:t>. (</w:t>
      </w:r>
      <w:proofErr w:type="gramStart"/>
      <w:r w:rsidRPr="00B16AFB">
        <w:rPr>
          <w:rFonts w:ascii="Arial" w:eastAsia="Times New Roman" w:hAnsi="Arial" w:cs="Arial"/>
          <w:sz w:val="24"/>
          <w:szCs w:val="24"/>
        </w:rPr>
        <w:t>dua</w:t>
      </w:r>
      <w:proofErr w:type="gramEnd"/>
      <w:r w:rsidRPr="00B16AFB">
        <w:rPr>
          <w:rFonts w:ascii="Arial" w:eastAsia="Times New Roman" w:hAnsi="Arial" w:cs="Arial"/>
          <w:sz w:val="24"/>
          <w:szCs w:val="24"/>
        </w:rPr>
        <w:t xml:space="preserve"> milyar rupiah) sebagai modal usahanya. Persamaan dasar akuntansi dari transaksi tersebut </w:t>
      </w:r>
      <w:proofErr w:type="gramStart"/>
      <w:r w:rsidRPr="00B16AFB">
        <w:rPr>
          <w:rFonts w:ascii="Arial" w:eastAsia="Times New Roman" w:hAnsi="Arial" w:cs="Arial"/>
          <w:sz w:val="24"/>
          <w:szCs w:val="24"/>
        </w:rPr>
        <w:t>adalah :</w:t>
      </w:r>
      <w:proofErr w:type="gramEnd"/>
    </w:p>
    <w:p w:rsidR="00EB6940" w:rsidRPr="00B16AFB" w:rsidRDefault="00EB6940" w:rsidP="00EB6940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520"/>
        <w:gridCol w:w="1060"/>
        <w:gridCol w:w="2900"/>
      </w:tblGrid>
      <w:tr w:rsidR="00EB6940" w:rsidRPr="00B16AFB" w:rsidTr="00DD1D62">
        <w:trPr>
          <w:trHeight w:val="26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3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9"/>
                <w:sz w:val="24"/>
                <w:szCs w:val="24"/>
              </w:rPr>
              <w:t>AKTIVA</w:t>
            </w: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3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left="8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MODAL</w:t>
            </w:r>
          </w:p>
        </w:tc>
      </w:tr>
      <w:tr w:rsidR="00EB6940" w:rsidRPr="00B16AFB" w:rsidTr="00DD1D62">
        <w:trPr>
          <w:trHeight w:val="24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3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Kas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3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left="4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Modal Tn. Setra</w:t>
            </w:r>
          </w:p>
        </w:tc>
      </w:tr>
      <w:tr w:rsidR="00EB6940" w:rsidRPr="00B16AFB" w:rsidTr="00DD1D62">
        <w:trPr>
          <w:trHeight w:val="25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(a)</w:t>
            </w: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left="3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Rp. 2,000,000,000.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3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left="4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Rp. 2,000,000,000.</w:t>
            </w:r>
          </w:p>
        </w:tc>
      </w:tr>
    </w:tbl>
    <w:p w:rsidR="00EB6940" w:rsidRPr="00B16AFB" w:rsidRDefault="00EB6940" w:rsidP="00EB6940">
      <w:pPr>
        <w:rPr>
          <w:rFonts w:ascii="Arial" w:hAnsi="Arial" w:cs="Arial"/>
          <w:sz w:val="24"/>
          <w:szCs w:val="24"/>
        </w:rPr>
      </w:pPr>
    </w:p>
    <w:p w:rsidR="00EB6940" w:rsidRPr="00B16AFB" w:rsidRDefault="00EB6940" w:rsidP="00EB6940">
      <w:pPr>
        <w:rPr>
          <w:rFonts w:ascii="Arial" w:hAnsi="Arial" w:cs="Arial"/>
          <w:sz w:val="24"/>
          <w:szCs w:val="24"/>
        </w:rPr>
      </w:pPr>
    </w:p>
    <w:p w:rsidR="00EB6940" w:rsidRPr="00B16AFB" w:rsidRDefault="00EB6940" w:rsidP="00EB6940">
      <w:pPr>
        <w:rPr>
          <w:rFonts w:ascii="Arial" w:hAnsi="Arial" w:cs="Arial"/>
          <w:sz w:val="24"/>
          <w:szCs w:val="24"/>
        </w:rPr>
      </w:pPr>
    </w:p>
    <w:p w:rsidR="00EB6940" w:rsidRPr="00B16AFB" w:rsidRDefault="00EB6940" w:rsidP="00EB6940">
      <w:pPr>
        <w:ind w:left="1980" w:right="760" w:hanging="1199"/>
        <w:jc w:val="both"/>
        <w:rPr>
          <w:rFonts w:ascii="Arial" w:hAnsi="Arial" w:cs="Arial"/>
          <w:sz w:val="24"/>
          <w:szCs w:val="24"/>
        </w:rPr>
      </w:pPr>
      <w:proofErr w:type="gramStart"/>
      <w:r w:rsidRPr="00B16AFB">
        <w:rPr>
          <w:rFonts w:ascii="Arial" w:eastAsia="Times New Roman" w:hAnsi="Arial" w:cs="Arial"/>
          <w:b/>
          <w:bCs/>
          <w:sz w:val="24"/>
          <w:szCs w:val="24"/>
          <w:u w:val="single"/>
        </w:rPr>
        <w:t>Transaksi b.</w:t>
      </w:r>
      <w:r w:rsidRPr="00B16AF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16AFB">
        <w:rPr>
          <w:rFonts w:ascii="Arial" w:eastAsia="Times New Roman" w:hAnsi="Arial" w:cs="Arial"/>
          <w:sz w:val="24"/>
          <w:szCs w:val="24"/>
        </w:rPr>
        <w:t>Tanggal 5 Januari 2001 PO.</w:t>
      </w:r>
      <w:proofErr w:type="gram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B16AFB">
        <w:rPr>
          <w:rFonts w:ascii="Arial" w:eastAsia="Times New Roman" w:hAnsi="Arial" w:cs="Arial"/>
          <w:sz w:val="24"/>
          <w:szCs w:val="24"/>
        </w:rPr>
        <w:t>TRAVEGO membeli 4 buah bus baru</w:t>
      </w:r>
      <w:r w:rsidRPr="00B16AF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16AFB">
        <w:rPr>
          <w:rFonts w:ascii="Arial" w:eastAsia="Times New Roman" w:hAnsi="Arial" w:cs="Arial"/>
          <w:sz w:val="24"/>
          <w:szCs w:val="24"/>
        </w:rPr>
        <w:t>seharga Rp. 1,600,000,000.</w:t>
      </w:r>
      <w:proofErr w:type="gram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B16AFB">
        <w:rPr>
          <w:rFonts w:ascii="Arial" w:eastAsia="Times New Roman" w:hAnsi="Arial" w:cs="Arial"/>
          <w:sz w:val="24"/>
          <w:szCs w:val="24"/>
        </w:rPr>
        <w:t>secara</w:t>
      </w:r>
      <w:proofErr w:type="gramEnd"/>
      <w:r w:rsidRPr="00B16AFB">
        <w:rPr>
          <w:rFonts w:ascii="Arial" w:eastAsia="Times New Roman" w:hAnsi="Arial" w:cs="Arial"/>
          <w:sz w:val="24"/>
          <w:szCs w:val="24"/>
        </w:rPr>
        <w:t xml:space="preserve"> tunai, dengan demikian uang kas berkurang Rp.1,600,000,000.</w:t>
      </w:r>
    </w:p>
    <w:p w:rsidR="00EB6940" w:rsidRPr="00B16AFB" w:rsidRDefault="00EB6940" w:rsidP="00EB6940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300"/>
        <w:gridCol w:w="1340"/>
        <w:gridCol w:w="640"/>
        <w:gridCol w:w="4120"/>
      </w:tblGrid>
      <w:tr w:rsidR="00EB6940" w:rsidRPr="00B16AFB" w:rsidTr="00DD1D62">
        <w:trPr>
          <w:trHeight w:val="269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AKTIVA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27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4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left="94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MODAL</w:t>
            </w:r>
          </w:p>
        </w:tc>
      </w:tr>
      <w:tr w:rsidR="00EB6940" w:rsidRPr="00B16AFB" w:rsidTr="00DD1D62">
        <w:trPr>
          <w:trHeight w:val="162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59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Kas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+Kendaraan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29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left="30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Modal Tn. Setra</w:t>
            </w:r>
          </w:p>
        </w:tc>
      </w:tr>
      <w:tr w:rsidR="00EB6940" w:rsidRPr="00B16AFB" w:rsidTr="00DD1D62">
        <w:trPr>
          <w:trHeight w:val="16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Saldo awal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13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2,000,000,000.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left="30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Rp. 2,000,000,000.</w:t>
            </w:r>
          </w:p>
        </w:tc>
      </w:tr>
      <w:tr w:rsidR="00EB6940" w:rsidRPr="00B16AFB" w:rsidTr="00DD1D62">
        <w:trPr>
          <w:trHeight w:val="16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(b)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13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(1,600,000,000)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Rp. 1,600,000,000.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6940" w:rsidRPr="00B16AFB" w:rsidTr="00DD1D62">
        <w:trPr>
          <w:trHeight w:val="16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Saldo akhir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2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400,000,000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1,600,000,000.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2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26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2,000,000,000</w:t>
            </w:r>
          </w:p>
        </w:tc>
      </w:tr>
    </w:tbl>
    <w:p w:rsidR="00EB6940" w:rsidRPr="00B16AFB" w:rsidRDefault="00EB6940" w:rsidP="00EB6940">
      <w:pPr>
        <w:rPr>
          <w:rFonts w:ascii="Arial" w:hAnsi="Arial" w:cs="Arial"/>
          <w:sz w:val="24"/>
          <w:szCs w:val="24"/>
        </w:rPr>
      </w:pPr>
    </w:p>
    <w:p w:rsidR="00EB6940" w:rsidRPr="00B16AFB" w:rsidRDefault="00EB6940" w:rsidP="00EB6940">
      <w:pPr>
        <w:ind w:left="1980" w:right="780" w:hanging="1199"/>
        <w:rPr>
          <w:rFonts w:ascii="Arial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b/>
          <w:bCs/>
          <w:sz w:val="24"/>
          <w:szCs w:val="24"/>
          <w:u w:val="single"/>
        </w:rPr>
        <w:t>Transaksi c.</w:t>
      </w:r>
      <w:r w:rsidRPr="00B16AF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16AFB">
        <w:rPr>
          <w:rFonts w:ascii="Arial" w:eastAsia="Times New Roman" w:hAnsi="Arial" w:cs="Arial"/>
          <w:sz w:val="24"/>
          <w:szCs w:val="24"/>
        </w:rPr>
        <w:t>Pada tanggal 6 Januari 2001 dibeli barang-barang peralatan seperti tape</w:t>
      </w:r>
      <w:r w:rsidRPr="00B16AF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16AFB">
        <w:rPr>
          <w:rFonts w:ascii="Arial" w:eastAsia="Times New Roman" w:hAnsi="Arial" w:cs="Arial"/>
          <w:sz w:val="24"/>
          <w:szCs w:val="24"/>
        </w:rPr>
        <w:t xml:space="preserve">dan speaker bus sebesar Rp. 2,000,000. </w:t>
      </w:r>
      <w:proofErr w:type="gramStart"/>
      <w:r w:rsidRPr="00B16AFB">
        <w:rPr>
          <w:rFonts w:ascii="Arial" w:eastAsia="Times New Roman" w:hAnsi="Arial" w:cs="Arial"/>
          <w:sz w:val="24"/>
          <w:szCs w:val="24"/>
        </w:rPr>
        <w:t>secara</w:t>
      </w:r>
      <w:proofErr w:type="gramEnd"/>
      <w:r w:rsidRPr="00B16AFB">
        <w:rPr>
          <w:rFonts w:ascii="Arial" w:eastAsia="Times New Roman" w:hAnsi="Arial" w:cs="Arial"/>
          <w:sz w:val="24"/>
          <w:szCs w:val="24"/>
        </w:rPr>
        <w:t xml:space="preserve"> kredit.</w:t>
      </w:r>
    </w:p>
    <w:p w:rsidR="00EB6940" w:rsidRPr="00B16AFB" w:rsidRDefault="00EB6940" w:rsidP="00EB6940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960"/>
        <w:gridCol w:w="1100"/>
        <w:gridCol w:w="1160"/>
        <w:gridCol w:w="460"/>
        <w:gridCol w:w="940"/>
        <w:gridCol w:w="2700"/>
      </w:tblGrid>
      <w:tr w:rsidR="00EB6940" w:rsidRPr="00B16AFB" w:rsidTr="00DD1D62">
        <w:trPr>
          <w:trHeight w:val="269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1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9"/>
                <w:sz w:val="24"/>
                <w:szCs w:val="24"/>
              </w:rPr>
              <w:t>AKTIVA</w:t>
            </w: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left="16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200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PASIVA</w:t>
            </w:r>
          </w:p>
        </w:tc>
      </w:tr>
      <w:tr w:rsidR="00EB6940" w:rsidRPr="00B16AFB" w:rsidTr="00DD1D62">
        <w:trPr>
          <w:trHeight w:val="16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3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Kas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+Perlengkapan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2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+Kendaraan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left="16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Hutang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14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 Modal Tn. Setra</w:t>
            </w:r>
          </w:p>
        </w:tc>
      </w:tr>
      <w:tr w:rsidR="00EB6940" w:rsidRPr="00B16AFB" w:rsidTr="00DD1D62">
        <w:trPr>
          <w:trHeight w:val="16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Saldo awal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400,000,000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10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1,600,000,000.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9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140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2,000,000,000</w:t>
            </w:r>
          </w:p>
        </w:tc>
      </w:tr>
      <w:tr w:rsidR="00EB6940" w:rsidRPr="00B16AFB" w:rsidTr="00DD1D62">
        <w:trPr>
          <w:trHeight w:val="16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(c)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1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6940" w:rsidRPr="00B16AFB" w:rsidTr="00DD1D62">
        <w:trPr>
          <w:trHeight w:val="16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Saldo akhir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400,000,000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1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1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1,600,000,000.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1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138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2,000,000,000</w:t>
            </w:r>
          </w:p>
        </w:tc>
      </w:tr>
    </w:tbl>
    <w:p w:rsidR="00EB6940" w:rsidRPr="00B16AFB" w:rsidRDefault="00EB6940" w:rsidP="00EB6940">
      <w:pPr>
        <w:rPr>
          <w:rFonts w:ascii="Arial" w:hAnsi="Arial" w:cs="Arial"/>
          <w:sz w:val="24"/>
          <w:szCs w:val="24"/>
        </w:rPr>
      </w:pPr>
    </w:p>
    <w:p w:rsidR="001570D0" w:rsidRDefault="001570D0">
      <w:pPr>
        <w:rPr>
          <w:rFonts w:ascii="Arial" w:hAnsi="Arial" w:cs="Arial"/>
          <w:sz w:val="24"/>
          <w:szCs w:val="24"/>
        </w:rPr>
      </w:pPr>
    </w:p>
    <w:p w:rsidR="00EB6940" w:rsidRDefault="00EB6940">
      <w:pPr>
        <w:rPr>
          <w:rFonts w:ascii="Arial" w:eastAsia="Times New Roman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b/>
          <w:bCs/>
          <w:sz w:val="24"/>
          <w:szCs w:val="24"/>
          <w:u w:val="single"/>
        </w:rPr>
        <w:t>Transaksi d.</w:t>
      </w:r>
      <w:r w:rsidRPr="00B16AF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16AFB">
        <w:rPr>
          <w:rFonts w:ascii="Arial" w:eastAsia="Times New Roman" w:hAnsi="Arial" w:cs="Arial"/>
          <w:sz w:val="24"/>
          <w:szCs w:val="24"/>
        </w:rPr>
        <w:t xml:space="preserve">10 Januari 2001 dibayar tunai kontrak sewa </w:t>
      </w:r>
      <w:proofErr w:type="gramStart"/>
      <w:r w:rsidRPr="00B16AFB">
        <w:rPr>
          <w:rFonts w:ascii="Arial" w:eastAsia="Times New Roman" w:hAnsi="Arial" w:cs="Arial"/>
          <w:sz w:val="24"/>
          <w:szCs w:val="24"/>
        </w:rPr>
        <w:t>kantor</w:t>
      </w:r>
      <w:proofErr w:type="gramEnd"/>
      <w:r w:rsidRPr="00B16AFB">
        <w:rPr>
          <w:rFonts w:ascii="Arial" w:eastAsia="Times New Roman" w:hAnsi="Arial" w:cs="Arial"/>
          <w:sz w:val="24"/>
          <w:szCs w:val="24"/>
        </w:rPr>
        <w:t xml:space="preserve"> pelayanan dan</w:t>
      </w:r>
      <w:r w:rsidRPr="00B16AF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gramStart"/>
      <w:r w:rsidRPr="00B16AFB">
        <w:rPr>
          <w:rFonts w:ascii="Arial" w:eastAsia="Times New Roman" w:hAnsi="Arial" w:cs="Arial"/>
          <w:sz w:val="24"/>
          <w:szCs w:val="24"/>
        </w:rPr>
        <w:t>administrasi</w:t>
      </w:r>
      <w:proofErr w:type="gramEnd"/>
      <w:r w:rsidRPr="00B16AFB">
        <w:rPr>
          <w:rFonts w:ascii="Arial" w:eastAsia="Times New Roman" w:hAnsi="Arial" w:cs="Arial"/>
          <w:sz w:val="24"/>
          <w:szCs w:val="24"/>
        </w:rPr>
        <w:t xml:space="preserve"> selama 2 tahun sebesar Rp. 10,000,000.</w:t>
      </w:r>
    </w:p>
    <w:p w:rsidR="00EB6940" w:rsidRDefault="00EB6940">
      <w:pPr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040"/>
        <w:gridCol w:w="1000"/>
        <w:gridCol w:w="1120"/>
        <w:gridCol w:w="1140"/>
        <w:gridCol w:w="460"/>
        <w:gridCol w:w="960"/>
        <w:gridCol w:w="1600"/>
      </w:tblGrid>
      <w:tr w:rsidR="00EB6940" w:rsidRPr="00B16AFB" w:rsidTr="00DD1D62">
        <w:trPr>
          <w:trHeight w:val="269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1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9"/>
                <w:sz w:val="24"/>
                <w:szCs w:val="24"/>
              </w:rPr>
              <w:t>AKTIVA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9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9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PASIVA</w:t>
            </w:r>
          </w:p>
        </w:tc>
      </w:tr>
      <w:tr w:rsidR="00EB6940" w:rsidRPr="00B16AFB" w:rsidTr="00DD1D62">
        <w:trPr>
          <w:trHeight w:val="16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4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Kas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+Perlengkapan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+UM Sewa Gd.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2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+Kendaraan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1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Hutang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3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 Modal Tn. Setra</w:t>
            </w:r>
          </w:p>
        </w:tc>
      </w:tr>
      <w:tr w:rsidR="00EB6940" w:rsidRPr="00B16AFB" w:rsidTr="00DD1D62">
        <w:trPr>
          <w:trHeight w:val="16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Saldo awal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400,000,000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20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8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1,600,000,000.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7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3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2,000,000,000</w:t>
            </w:r>
          </w:p>
        </w:tc>
      </w:tr>
      <w:tr w:rsidR="00EB6940" w:rsidRPr="00B16AFB" w:rsidTr="00DD1D62">
        <w:trPr>
          <w:trHeight w:val="16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(d)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(10,000,000)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1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10,000,000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6940" w:rsidRPr="00B16AFB" w:rsidTr="00DD1D62">
        <w:trPr>
          <w:trHeight w:val="16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Saldo akhir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390,000,000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1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1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10,000,000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10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1,600,000,000.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9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30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2,000,000,000</w:t>
            </w:r>
          </w:p>
        </w:tc>
      </w:tr>
    </w:tbl>
    <w:p w:rsidR="00EB6940" w:rsidRPr="00B16AFB" w:rsidRDefault="00EB6940" w:rsidP="00EB6940">
      <w:pPr>
        <w:rPr>
          <w:rFonts w:ascii="Arial" w:hAnsi="Arial" w:cs="Arial"/>
          <w:sz w:val="24"/>
          <w:szCs w:val="24"/>
        </w:rPr>
      </w:pPr>
    </w:p>
    <w:p w:rsidR="00EB6940" w:rsidRPr="00B16AFB" w:rsidRDefault="00EB6940" w:rsidP="00EB6940">
      <w:pPr>
        <w:rPr>
          <w:rFonts w:ascii="Arial" w:hAnsi="Arial" w:cs="Arial"/>
          <w:sz w:val="24"/>
          <w:szCs w:val="24"/>
        </w:rPr>
      </w:pPr>
    </w:p>
    <w:p w:rsidR="00EB6940" w:rsidRPr="00B16AFB" w:rsidRDefault="00EB6940" w:rsidP="00EB6940">
      <w:pPr>
        <w:ind w:left="1980" w:right="780" w:hanging="1199"/>
        <w:jc w:val="both"/>
        <w:rPr>
          <w:rFonts w:ascii="Arial" w:hAnsi="Arial" w:cs="Arial"/>
          <w:sz w:val="24"/>
          <w:szCs w:val="24"/>
        </w:rPr>
      </w:pPr>
      <w:proofErr w:type="gramStart"/>
      <w:r w:rsidRPr="00B16AFB">
        <w:rPr>
          <w:rFonts w:ascii="Arial" w:eastAsia="Times New Roman" w:hAnsi="Arial" w:cs="Arial"/>
          <w:b/>
          <w:bCs/>
          <w:sz w:val="24"/>
          <w:szCs w:val="24"/>
          <w:u w:val="single"/>
        </w:rPr>
        <w:t>Transaksi e.</w:t>
      </w:r>
      <w:r w:rsidRPr="00B16AF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16AFB">
        <w:rPr>
          <w:rFonts w:ascii="Arial" w:eastAsia="Times New Roman" w:hAnsi="Arial" w:cs="Arial"/>
          <w:sz w:val="24"/>
          <w:szCs w:val="24"/>
        </w:rPr>
        <w:t>Tanggal 15 Januari 2001 dibeli 1 bus bekas seharga Rp. 250,000,000</w:t>
      </w:r>
      <w:r w:rsidRPr="00B16AF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16AFB">
        <w:rPr>
          <w:rFonts w:ascii="Arial" w:eastAsia="Times New Roman" w:hAnsi="Arial" w:cs="Arial"/>
          <w:sz w:val="24"/>
          <w:szCs w:val="24"/>
        </w:rPr>
        <w:t>secara tunai.</w:t>
      </w:r>
      <w:proofErr w:type="gramEnd"/>
    </w:p>
    <w:p w:rsidR="00EB6940" w:rsidRPr="00B16AFB" w:rsidRDefault="00EB6940" w:rsidP="00EB6940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1060"/>
        <w:gridCol w:w="1020"/>
        <w:gridCol w:w="1100"/>
        <w:gridCol w:w="1140"/>
        <w:gridCol w:w="480"/>
        <w:gridCol w:w="940"/>
        <w:gridCol w:w="1620"/>
      </w:tblGrid>
      <w:tr w:rsidR="00EB6940" w:rsidRPr="00B16AFB" w:rsidTr="00DD1D62">
        <w:trPr>
          <w:trHeight w:val="269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1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9"/>
                <w:sz w:val="24"/>
                <w:szCs w:val="24"/>
              </w:rPr>
              <w:t>AKTIVA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9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9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PASIVA</w:t>
            </w:r>
          </w:p>
        </w:tc>
      </w:tr>
      <w:tr w:rsidR="00EB6940" w:rsidRPr="00B16AFB" w:rsidTr="00DD1D62">
        <w:trPr>
          <w:trHeight w:val="162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40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Kas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+Perlengkapan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+UM Sewa Gd.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+Kendaraan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1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2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Hutang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3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 Modal Tn. Setra</w:t>
            </w:r>
          </w:p>
        </w:tc>
      </w:tr>
      <w:tr w:rsidR="00EB6940" w:rsidRPr="00B16AFB" w:rsidTr="00DD1D62">
        <w:trPr>
          <w:trHeight w:val="162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Saldo awal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390,000,000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1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1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10,000,000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1,600,000,000.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7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3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2,000,000,000</w:t>
            </w:r>
          </w:p>
        </w:tc>
      </w:tr>
      <w:tr w:rsidR="00EB6940" w:rsidRPr="00B16AFB" w:rsidTr="00DD1D62">
        <w:trPr>
          <w:trHeight w:val="162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(e)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(250,000,000)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1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250,000,000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6940" w:rsidRPr="00B16AFB" w:rsidTr="00DD1D62">
        <w:trPr>
          <w:trHeight w:val="16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Saldo akhir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140,000,000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18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1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10,000,000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9"/>
                <w:sz w:val="24"/>
                <w:szCs w:val="24"/>
              </w:rPr>
              <w:t>1,850,000,000.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1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3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2,000,000,000</w:t>
            </w:r>
          </w:p>
        </w:tc>
      </w:tr>
    </w:tbl>
    <w:p w:rsidR="00EB6940" w:rsidRPr="00B16AFB" w:rsidRDefault="00EB6940" w:rsidP="00EB6940">
      <w:pPr>
        <w:rPr>
          <w:rFonts w:ascii="Arial" w:hAnsi="Arial" w:cs="Arial"/>
          <w:sz w:val="24"/>
          <w:szCs w:val="24"/>
        </w:rPr>
      </w:pPr>
    </w:p>
    <w:p w:rsidR="00EB6940" w:rsidRPr="00B16AFB" w:rsidRDefault="00EB6940" w:rsidP="00EB6940">
      <w:pPr>
        <w:rPr>
          <w:rFonts w:ascii="Arial" w:hAnsi="Arial" w:cs="Arial"/>
          <w:sz w:val="24"/>
          <w:szCs w:val="24"/>
        </w:rPr>
      </w:pPr>
    </w:p>
    <w:p w:rsidR="00EB6940" w:rsidRPr="00B16AFB" w:rsidRDefault="00EB6940" w:rsidP="00EB6940">
      <w:pPr>
        <w:tabs>
          <w:tab w:val="left" w:pos="1960"/>
        </w:tabs>
        <w:ind w:left="1980" w:right="780" w:hanging="1199"/>
        <w:jc w:val="both"/>
        <w:rPr>
          <w:rFonts w:ascii="Arial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b/>
          <w:bCs/>
          <w:sz w:val="24"/>
          <w:szCs w:val="24"/>
          <w:u w:val="single"/>
        </w:rPr>
        <w:t>Transaksi f.</w:t>
      </w:r>
      <w:r w:rsidRPr="00B16AFB">
        <w:rPr>
          <w:rFonts w:ascii="Arial" w:hAnsi="Arial" w:cs="Arial"/>
          <w:sz w:val="24"/>
          <w:szCs w:val="24"/>
        </w:rPr>
        <w:tab/>
      </w:r>
      <w:r w:rsidRPr="00B16AFB">
        <w:rPr>
          <w:rFonts w:ascii="Arial" w:eastAsia="Times New Roman" w:hAnsi="Arial" w:cs="Arial"/>
          <w:sz w:val="24"/>
          <w:szCs w:val="24"/>
        </w:rPr>
        <w:t>Pada 20 Jan 2001 diperoleh pendapatan jasa dari penyewaan bus pariwisata sebesar Rp.15</w:t>
      </w:r>
      <w:proofErr w:type="gramStart"/>
      <w:r w:rsidRPr="00B16AFB">
        <w:rPr>
          <w:rFonts w:ascii="Arial" w:eastAsia="Times New Roman" w:hAnsi="Arial" w:cs="Arial"/>
          <w:sz w:val="24"/>
          <w:szCs w:val="24"/>
        </w:rPr>
        <w:t>,000,000</w:t>
      </w:r>
      <w:proofErr w:type="gramEnd"/>
      <w:r w:rsidRPr="00B16AFB">
        <w:rPr>
          <w:rFonts w:ascii="Arial" w:eastAsia="Times New Roman" w:hAnsi="Arial" w:cs="Arial"/>
          <w:sz w:val="24"/>
          <w:szCs w:val="24"/>
        </w:rPr>
        <w:t>.</w:t>
      </w:r>
    </w:p>
    <w:p w:rsidR="00EB6940" w:rsidRPr="00B16AFB" w:rsidRDefault="00EB6940" w:rsidP="00EB6940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020"/>
        <w:gridCol w:w="1040"/>
        <w:gridCol w:w="1100"/>
        <w:gridCol w:w="1140"/>
        <w:gridCol w:w="480"/>
        <w:gridCol w:w="940"/>
        <w:gridCol w:w="1620"/>
      </w:tblGrid>
      <w:tr w:rsidR="00EB6940" w:rsidRPr="00B16AFB" w:rsidTr="00DD1D62">
        <w:trPr>
          <w:trHeight w:val="269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1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9"/>
                <w:sz w:val="24"/>
                <w:szCs w:val="24"/>
              </w:rPr>
              <w:t>AKTIVA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9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PASIVA</w:t>
            </w:r>
          </w:p>
        </w:tc>
      </w:tr>
      <w:tr w:rsidR="00EB6940" w:rsidRPr="00B16AFB" w:rsidTr="00DD1D62">
        <w:trPr>
          <w:trHeight w:val="16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left="3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Kas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+Perlengkapan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+UM Sewa Gd.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+Kendaraan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1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2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Hutang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3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 Modal Tn. Setra</w:t>
            </w:r>
          </w:p>
        </w:tc>
      </w:tr>
      <w:tr w:rsidR="00EB6940" w:rsidRPr="00B16AFB" w:rsidTr="00DD1D62">
        <w:trPr>
          <w:trHeight w:val="16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Saldo awal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140,000,000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1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1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10,000,000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1,850,000,000.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1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3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2,000,000,000</w:t>
            </w:r>
          </w:p>
        </w:tc>
      </w:tr>
      <w:tr w:rsidR="00EB6940" w:rsidRPr="00B16AFB" w:rsidTr="00DD1D62">
        <w:trPr>
          <w:trHeight w:val="16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(f)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15,000,000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38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15,000,000</w:t>
            </w:r>
          </w:p>
        </w:tc>
      </w:tr>
      <w:tr w:rsidR="00EB6940" w:rsidRPr="00B16AFB" w:rsidTr="00DD1D62">
        <w:trPr>
          <w:trHeight w:val="16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Saldo akhir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155,000,000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18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1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10,000,000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9"/>
                <w:sz w:val="24"/>
                <w:szCs w:val="24"/>
              </w:rPr>
              <w:t>1,850,000,000.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3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2,015,000,000</w:t>
            </w:r>
          </w:p>
        </w:tc>
      </w:tr>
    </w:tbl>
    <w:p w:rsidR="00EB6940" w:rsidRPr="00B16AFB" w:rsidRDefault="00EB6940" w:rsidP="00EB6940">
      <w:pPr>
        <w:rPr>
          <w:rFonts w:ascii="Arial" w:hAnsi="Arial" w:cs="Arial"/>
          <w:sz w:val="24"/>
          <w:szCs w:val="24"/>
        </w:rPr>
      </w:pPr>
    </w:p>
    <w:p w:rsidR="00EB6940" w:rsidRPr="00B16AFB" w:rsidRDefault="00EB6940" w:rsidP="00EB6940">
      <w:pPr>
        <w:rPr>
          <w:rFonts w:ascii="Arial" w:hAnsi="Arial" w:cs="Arial"/>
          <w:sz w:val="24"/>
          <w:szCs w:val="24"/>
        </w:rPr>
      </w:pPr>
    </w:p>
    <w:p w:rsidR="00EB6940" w:rsidRPr="00B16AFB" w:rsidRDefault="00EB6940" w:rsidP="00EB6940">
      <w:pPr>
        <w:rPr>
          <w:rFonts w:ascii="Arial" w:hAnsi="Arial" w:cs="Arial"/>
          <w:sz w:val="24"/>
          <w:szCs w:val="24"/>
        </w:rPr>
      </w:pPr>
    </w:p>
    <w:p w:rsidR="00EB6940" w:rsidRPr="00B16AFB" w:rsidRDefault="00EB6940" w:rsidP="00EB6940">
      <w:pPr>
        <w:ind w:left="1980" w:right="760" w:hanging="1199"/>
        <w:jc w:val="both"/>
        <w:rPr>
          <w:rFonts w:ascii="Arial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b/>
          <w:bCs/>
          <w:sz w:val="24"/>
          <w:szCs w:val="24"/>
          <w:u w:val="single"/>
        </w:rPr>
        <w:t>Transaksi g.</w:t>
      </w:r>
      <w:r w:rsidRPr="00B16AF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16AFB">
        <w:rPr>
          <w:rFonts w:ascii="Arial" w:eastAsia="Times New Roman" w:hAnsi="Arial" w:cs="Arial"/>
          <w:sz w:val="24"/>
          <w:szCs w:val="24"/>
        </w:rPr>
        <w:t xml:space="preserve">Tanggal 20 Jan 2001 dibayar biaya-biaya yang menjadi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16AFB">
        <w:rPr>
          <w:rFonts w:ascii="Arial" w:eastAsia="Times New Roman" w:hAnsi="Arial" w:cs="Arial"/>
          <w:sz w:val="24"/>
          <w:szCs w:val="24"/>
        </w:rPr>
        <w:t>beban selama</w:t>
      </w:r>
      <w:r w:rsidRPr="00B16AF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16AFB">
        <w:rPr>
          <w:rFonts w:ascii="Arial" w:eastAsia="Times New Roman" w:hAnsi="Arial" w:cs="Arial"/>
          <w:sz w:val="24"/>
          <w:szCs w:val="24"/>
        </w:rPr>
        <w:t xml:space="preserve">bus disewa sebesar Rp. 5,000,000,- dengan </w:t>
      </w:r>
      <w:r w:rsidRPr="00B16AFB">
        <w:rPr>
          <w:rFonts w:ascii="Arial" w:eastAsia="Times New Roman" w:hAnsi="Arial" w:cs="Arial"/>
          <w:sz w:val="24"/>
          <w:szCs w:val="24"/>
        </w:rPr>
        <w:lastRenderedPageBreak/>
        <w:t>rincian : sopir 500,000,-kernet 100,000,- konsumsi 2,500,000,- solar 1,500,000,- restribusi 400,000,-</w:t>
      </w:r>
    </w:p>
    <w:p w:rsidR="00EB6940" w:rsidRPr="00B16AFB" w:rsidRDefault="00EB6940" w:rsidP="00EB6940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040"/>
        <w:gridCol w:w="1020"/>
        <w:gridCol w:w="1100"/>
        <w:gridCol w:w="1140"/>
        <w:gridCol w:w="480"/>
        <w:gridCol w:w="940"/>
        <w:gridCol w:w="1620"/>
      </w:tblGrid>
      <w:tr w:rsidR="00EB6940" w:rsidRPr="00B16AFB" w:rsidTr="00DD1D62">
        <w:trPr>
          <w:trHeight w:val="269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1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9"/>
                <w:sz w:val="24"/>
                <w:szCs w:val="24"/>
              </w:rPr>
              <w:t>AKTIVA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9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PASIVA</w:t>
            </w:r>
          </w:p>
        </w:tc>
      </w:tr>
      <w:tr w:rsidR="00EB6940" w:rsidRPr="00B16AFB" w:rsidTr="00DD1D62">
        <w:trPr>
          <w:trHeight w:val="16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40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Kas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+Perlengkapan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+UM Sewa Gd.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+Kendaraan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1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2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Hutang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3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 Modal Tn. Setra</w:t>
            </w:r>
          </w:p>
        </w:tc>
      </w:tr>
      <w:tr w:rsidR="00EB6940" w:rsidRPr="00B16AFB" w:rsidTr="00DD1D62">
        <w:trPr>
          <w:trHeight w:val="161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Saldo awal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155,000,000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1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1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10,000,000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1,850,000,000.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1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3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2,015,000,000</w:t>
            </w:r>
          </w:p>
        </w:tc>
      </w:tr>
      <w:tr w:rsidR="00EB6940" w:rsidRPr="00B16AFB" w:rsidTr="00DD1D62">
        <w:trPr>
          <w:trHeight w:val="16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(g)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(5,000,000)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28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(5,000,000)</w:t>
            </w:r>
          </w:p>
        </w:tc>
      </w:tr>
      <w:tr w:rsidR="00EB6940" w:rsidRPr="00B16AFB" w:rsidTr="00DD1D62">
        <w:trPr>
          <w:trHeight w:val="16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Saldo akhir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150,000,000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18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1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10,000,000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9"/>
                <w:sz w:val="24"/>
                <w:szCs w:val="24"/>
              </w:rPr>
              <w:t>1,850,000,000.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3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2,010,000,000</w:t>
            </w:r>
          </w:p>
        </w:tc>
      </w:tr>
    </w:tbl>
    <w:p w:rsidR="00EB6940" w:rsidRPr="00DC6DF6" w:rsidRDefault="00EB6940">
      <w:pPr>
        <w:rPr>
          <w:rFonts w:ascii="Arial" w:hAnsi="Arial" w:cs="Arial"/>
          <w:sz w:val="24"/>
          <w:szCs w:val="24"/>
        </w:rPr>
        <w:sectPr w:rsidR="00EB6940" w:rsidRPr="00DC6DF6">
          <w:pgSz w:w="12240" w:h="15840"/>
          <w:pgMar w:top="1336" w:right="1440" w:bottom="123" w:left="1440" w:header="0" w:footer="0" w:gutter="0"/>
          <w:cols w:space="720" w:equalWidth="0">
            <w:col w:w="9360"/>
          </w:cols>
        </w:sectPr>
      </w:pPr>
    </w:p>
    <w:p w:rsidR="001570D0" w:rsidRDefault="001570D0" w:rsidP="00DC6DF6">
      <w:pPr>
        <w:rPr>
          <w:rFonts w:ascii="Arial" w:hAnsi="Arial" w:cs="Arial"/>
          <w:sz w:val="24"/>
          <w:szCs w:val="24"/>
        </w:rPr>
      </w:pPr>
    </w:p>
    <w:p w:rsidR="00EB6940" w:rsidRDefault="00EB6940" w:rsidP="00DC6DF6">
      <w:pPr>
        <w:rPr>
          <w:rFonts w:ascii="Arial" w:hAnsi="Arial" w:cs="Arial"/>
          <w:sz w:val="24"/>
          <w:szCs w:val="24"/>
        </w:rPr>
      </w:pPr>
    </w:p>
    <w:p w:rsidR="00EB6940" w:rsidRPr="00B16AFB" w:rsidRDefault="00EB6940" w:rsidP="00EB6940">
      <w:pPr>
        <w:ind w:left="1980" w:right="780" w:hanging="1199"/>
        <w:rPr>
          <w:rFonts w:ascii="Arial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b/>
          <w:bCs/>
          <w:sz w:val="24"/>
          <w:szCs w:val="24"/>
          <w:u w:val="single"/>
        </w:rPr>
        <w:t>Transaksi h.</w:t>
      </w:r>
      <w:r w:rsidRPr="00B16AF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16AFB">
        <w:rPr>
          <w:rFonts w:ascii="Arial" w:eastAsia="Times New Roman" w:hAnsi="Arial" w:cs="Arial"/>
          <w:sz w:val="24"/>
          <w:szCs w:val="24"/>
        </w:rPr>
        <w:t>Pada 21 jan 2001 dibeli cash inventaris kantor berupa 2 unit komputer</w:t>
      </w:r>
      <w:r w:rsidRPr="00B16AF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16AFB">
        <w:rPr>
          <w:rFonts w:ascii="Arial" w:eastAsia="Times New Roman" w:hAnsi="Arial" w:cs="Arial"/>
          <w:sz w:val="24"/>
          <w:szCs w:val="24"/>
        </w:rPr>
        <w:t>dan printer seharga Rp. 8</w:t>
      </w:r>
      <w:proofErr w:type="gramStart"/>
      <w:r w:rsidRPr="00B16AFB">
        <w:rPr>
          <w:rFonts w:ascii="Arial" w:eastAsia="Times New Roman" w:hAnsi="Arial" w:cs="Arial"/>
          <w:sz w:val="24"/>
          <w:szCs w:val="24"/>
        </w:rPr>
        <w:t>,000,000</w:t>
      </w:r>
      <w:proofErr w:type="gramEnd"/>
      <w:r w:rsidRPr="00B16AFB">
        <w:rPr>
          <w:rFonts w:ascii="Arial" w:eastAsia="Times New Roman" w:hAnsi="Arial" w:cs="Arial"/>
          <w:sz w:val="24"/>
          <w:szCs w:val="24"/>
        </w:rPr>
        <w:t>,-</w:t>
      </w:r>
    </w:p>
    <w:p w:rsidR="00EB6940" w:rsidRPr="00B16AFB" w:rsidRDefault="00EB6940" w:rsidP="00EB6940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000"/>
        <w:gridCol w:w="860"/>
        <w:gridCol w:w="1000"/>
        <w:gridCol w:w="1960"/>
        <w:gridCol w:w="400"/>
        <w:gridCol w:w="820"/>
        <w:gridCol w:w="1300"/>
      </w:tblGrid>
      <w:tr w:rsidR="00EB6940" w:rsidRPr="00B16AFB" w:rsidTr="00DD1D62">
        <w:trPr>
          <w:trHeight w:val="269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13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AKTIVA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48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PASIVA</w:t>
            </w:r>
          </w:p>
        </w:tc>
      </w:tr>
      <w:tr w:rsidR="00EB6940" w:rsidRPr="00B16AFB" w:rsidTr="00DD1D62">
        <w:trPr>
          <w:trHeight w:val="16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3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Kas</w:t>
            </w:r>
          </w:p>
        </w:tc>
        <w:tc>
          <w:tcPr>
            <w:tcW w:w="3820" w:type="dxa"/>
            <w:gridSpan w:val="3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+Perlengkapan +UM Sewa Gd. +Kendaraan   +Inv. Kantor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1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Hutang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 Modal Tn. Setra</w:t>
            </w:r>
          </w:p>
        </w:tc>
      </w:tr>
      <w:tr w:rsidR="00EB6940" w:rsidRPr="00B16AFB" w:rsidTr="00DD1D62">
        <w:trPr>
          <w:trHeight w:val="16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Saldo awal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150,000,000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1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5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10,000,000</w:t>
            </w: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8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1,850,000,000.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1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1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2,010,000,000</w:t>
            </w:r>
          </w:p>
        </w:tc>
      </w:tr>
      <w:tr w:rsidR="00EB6940" w:rsidRPr="00B16AFB" w:rsidTr="00DD1D62">
        <w:trPr>
          <w:trHeight w:val="16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(h)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(8,000,000)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8,000,000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940" w:rsidRPr="00B16AFB" w:rsidRDefault="00EB6940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6940" w:rsidRPr="00B16AFB" w:rsidTr="00DD1D62">
        <w:trPr>
          <w:trHeight w:val="16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Saldo akhir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142,000,000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10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10,000,000</w:t>
            </w: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1,850,000,000.   8,000,000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left="16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940" w:rsidRPr="00B16AFB" w:rsidRDefault="00EB6940" w:rsidP="00DD1D62">
            <w:pPr>
              <w:ind w:right="1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2,010,000,000</w:t>
            </w:r>
          </w:p>
        </w:tc>
      </w:tr>
    </w:tbl>
    <w:p w:rsidR="00EB6940" w:rsidRPr="00DC6DF6" w:rsidRDefault="00EB6940" w:rsidP="00DC6DF6">
      <w:pPr>
        <w:rPr>
          <w:rFonts w:ascii="Arial" w:hAnsi="Arial" w:cs="Arial"/>
          <w:sz w:val="24"/>
          <w:szCs w:val="24"/>
        </w:rPr>
        <w:sectPr w:rsidR="00EB6940" w:rsidRPr="00DC6DF6">
          <w:type w:val="continuous"/>
          <w:pgSz w:w="12240" w:h="15840"/>
          <w:pgMar w:top="1336" w:right="1440" w:bottom="123" w:left="1440" w:header="0" w:footer="0" w:gutter="0"/>
          <w:cols w:space="720" w:equalWidth="0">
            <w:col w:w="9360"/>
          </w:cols>
        </w:sectPr>
      </w:pPr>
      <w:bookmarkStart w:id="4" w:name="_GoBack"/>
      <w:bookmarkEnd w:id="4"/>
    </w:p>
    <w:p w:rsidR="001570D0" w:rsidRPr="00DC6DF6" w:rsidRDefault="001570D0">
      <w:pPr>
        <w:rPr>
          <w:rFonts w:ascii="Arial" w:hAnsi="Arial" w:cs="Arial"/>
          <w:sz w:val="24"/>
          <w:szCs w:val="24"/>
        </w:rPr>
        <w:sectPr w:rsidR="001570D0" w:rsidRPr="00DC6DF6">
          <w:pgSz w:w="12240" w:h="15840"/>
          <w:pgMar w:top="1336" w:right="1440" w:bottom="123" w:left="1440" w:header="0" w:footer="0" w:gutter="0"/>
          <w:cols w:space="720" w:equalWidth="0">
            <w:col w:w="9360"/>
          </w:cols>
        </w:sectPr>
      </w:pPr>
      <w:bookmarkStart w:id="5" w:name="page4"/>
      <w:bookmarkEnd w:id="5"/>
    </w:p>
    <w:p w:rsidR="001570D0" w:rsidRPr="00DC6DF6" w:rsidRDefault="001570D0" w:rsidP="00DC6DF6">
      <w:pPr>
        <w:rPr>
          <w:rFonts w:ascii="Arial" w:hAnsi="Arial" w:cs="Arial"/>
          <w:sz w:val="24"/>
          <w:szCs w:val="24"/>
        </w:rPr>
        <w:sectPr w:rsidR="001570D0" w:rsidRPr="00DC6DF6">
          <w:type w:val="continuous"/>
          <w:pgSz w:w="12240" w:h="15840"/>
          <w:pgMar w:top="1336" w:right="1440" w:bottom="123" w:left="1440" w:header="0" w:footer="0" w:gutter="0"/>
          <w:cols w:space="720" w:equalWidth="0">
            <w:col w:w="9360"/>
          </w:cols>
        </w:sectPr>
      </w:pPr>
    </w:p>
    <w:p w:rsidR="001570D0" w:rsidRPr="00DC6DF6" w:rsidRDefault="001570D0">
      <w:pPr>
        <w:rPr>
          <w:rFonts w:ascii="Arial" w:hAnsi="Arial" w:cs="Arial"/>
          <w:sz w:val="24"/>
          <w:szCs w:val="24"/>
        </w:rPr>
        <w:sectPr w:rsidR="001570D0" w:rsidRPr="00DC6DF6">
          <w:pgSz w:w="12240" w:h="15840"/>
          <w:pgMar w:top="1336" w:right="1440" w:bottom="123" w:left="1440" w:header="0" w:footer="0" w:gutter="0"/>
          <w:cols w:space="720" w:equalWidth="0">
            <w:col w:w="9360"/>
          </w:cols>
        </w:sectPr>
      </w:pPr>
      <w:bookmarkStart w:id="6" w:name="page5"/>
      <w:bookmarkEnd w:id="6"/>
    </w:p>
    <w:p w:rsidR="001570D0" w:rsidRPr="00DC6DF6" w:rsidRDefault="001570D0" w:rsidP="00DC6DF6">
      <w:pPr>
        <w:rPr>
          <w:rFonts w:ascii="Arial" w:hAnsi="Arial" w:cs="Arial"/>
          <w:sz w:val="24"/>
          <w:szCs w:val="24"/>
        </w:rPr>
        <w:sectPr w:rsidR="001570D0" w:rsidRPr="00DC6DF6">
          <w:type w:val="continuous"/>
          <w:pgSz w:w="12240" w:h="15840"/>
          <w:pgMar w:top="1336" w:right="1440" w:bottom="123" w:left="1440" w:header="0" w:footer="0" w:gutter="0"/>
          <w:cols w:space="720" w:equalWidth="0">
            <w:col w:w="9360"/>
          </w:cols>
        </w:sectPr>
      </w:pPr>
    </w:p>
    <w:p w:rsidR="001570D0" w:rsidRPr="00DC6DF6" w:rsidRDefault="001570D0">
      <w:pPr>
        <w:rPr>
          <w:rFonts w:ascii="Arial" w:hAnsi="Arial" w:cs="Arial"/>
          <w:sz w:val="24"/>
          <w:szCs w:val="24"/>
        </w:rPr>
        <w:sectPr w:rsidR="001570D0" w:rsidRPr="00DC6DF6">
          <w:pgSz w:w="12240" w:h="15840"/>
          <w:pgMar w:top="1336" w:right="1440" w:bottom="123" w:left="1440" w:header="0" w:footer="0" w:gutter="0"/>
          <w:cols w:space="720" w:equalWidth="0">
            <w:col w:w="9360"/>
          </w:cols>
        </w:sectPr>
      </w:pPr>
      <w:bookmarkStart w:id="7" w:name="page6"/>
      <w:bookmarkEnd w:id="7"/>
    </w:p>
    <w:p w:rsidR="001570D0" w:rsidRPr="00DC6DF6" w:rsidRDefault="001570D0" w:rsidP="00DC6DF6">
      <w:pPr>
        <w:rPr>
          <w:rFonts w:ascii="Arial" w:hAnsi="Arial" w:cs="Arial"/>
          <w:sz w:val="24"/>
          <w:szCs w:val="24"/>
        </w:rPr>
        <w:sectPr w:rsidR="001570D0" w:rsidRPr="00DC6DF6">
          <w:type w:val="continuous"/>
          <w:pgSz w:w="12240" w:h="15840"/>
          <w:pgMar w:top="1336" w:right="1440" w:bottom="123" w:left="1440" w:header="0" w:footer="0" w:gutter="0"/>
          <w:cols w:space="720" w:equalWidth="0">
            <w:col w:w="9360"/>
          </w:cols>
        </w:sectPr>
      </w:pPr>
    </w:p>
    <w:p w:rsidR="001570D0" w:rsidRPr="00DC6DF6" w:rsidRDefault="001570D0" w:rsidP="00DC6DF6">
      <w:pPr>
        <w:ind w:right="780"/>
        <w:rPr>
          <w:rFonts w:ascii="Arial" w:hAnsi="Arial" w:cs="Arial"/>
          <w:sz w:val="24"/>
          <w:szCs w:val="24"/>
        </w:rPr>
        <w:sectPr w:rsidR="001570D0" w:rsidRPr="00DC6DF6">
          <w:pgSz w:w="12240" w:h="15840"/>
          <w:pgMar w:top="1440" w:right="1440" w:bottom="112" w:left="1440" w:header="0" w:footer="0" w:gutter="0"/>
          <w:cols w:space="720" w:equalWidth="0">
            <w:col w:w="9360"/>
          </w:cols>
        </w:sectPr>
      </w:pPr>
      <w:bookmarkStart w:id="8" w:name="page7"/>
      <w:bookmarkEnd w:id="8"/>
    </w:p>
    <w:p w:rsidR="001570D0" w:rsidRPr="00DC6DF6" w:rsidRDefault="001570D0">
      <w:pPr>
        <w:rPr>
          <w:rFonts w:ascii="Arial" w:hAnsi="Arial" w:cs="Arial"/>
          <w:sz w:val="24"/>
          <w:szCs w:val="24"/>
        </w:rPr>
        <w:sectPr w:rsidR="001570D0" w:rsidRPr="00DC6DF6">
          <w:pgSz w:w="12240" w:h="15840"/>
          <w:pgMar w:top="1335" w:right="1440" w:bottom="123" w:left="1440" w:header="0" w:footer="0" w:gutter="0"/>
          <w:cols w:space="720" w:equalWidth="0">
            <w:col w:w="9360"/>
          </w:cols>
        </w:sectPr>
      </w:pPr>
      <w:bookmarkStart w:id="9" w:name="page8"/>
      <w:bookmarkEnd w:id="9"/>
    </w:p>
    <w:p w:rsidR="001570D0" w:rsidRPr="00DC6DF6" w:rsidRDefault="001570D0">
      <w:pPr>
        <w:rPr>
          <w:rFonts w:ascii="Arial" w:hAnsi="Arial" w:cs="Arial"/>
          <w:sz w:val="24"/>
          <w:szCs w:val="24"/>
        </w:rPr>
        <w:sectPr w:rsidR="001570D0" w:rsidRPr="00DC6DF6">
          <w:type w:val="continuous"/>
          <w:pgSz w:w="12240" w:h="15840"/>
          <w:pgMar w:top="1335" w:right="1440" w:bottom="123" w:left="1440" w:header="0" w:footer="0" w:gutter="0"/>
          <w:cols w:space="720" w:equalWidth="0">
            <w:col w:w="9360"/>
          </w:cols>
        </w:sectPr>
      </w:pPr>
    </w:p>
    <w:p w:rsidR="001570D0" w:rsidRPr="00DC6DF6" w:rsidRDefault="001570D0">
      <w:pPr>
        <w:rPr>
          <w:rFonts w:ascii="Arial" w:hAnsi="Arial" w:cs="Arial"/>
          <w:sz w:val="24"/>
          <w:szCs w:val="24"/>
        </w:rPr>
        <w:sectPr w:rsidR="001570D0" w:rsidRPr="00DC6DF6">
          <w:pgSz w:w="12240" w:h="15840"/>
          <w:pgMar w:top="1336" w:right="1440" w:bottom="123" w:left="1440" w:header="0" w:footer="0" w:gutter="0"/>
          <w:cols w:space="720" w:equalWidth="0">
            <w:col w:w="9360"/>
          </w:cols>
        </w:sectPr>
      </w:pPr>
      <w:bookmarkStart w:id="10" w:name="page10"/>
      <w:bookmarkEnd w:id="10"/>
    </w:p>
    <w:p w:rsidR="001570D0" w:rsidRPr="00DC6DF6" w:rsidRDefault="001570D0" w:rsidP="00DC6DF6">
      <w:pPr>
        <w:rPr>
          <w:rFonts w:ascii="Arial" w:hAnsi="Arial" w:cs="Arial"/>
          <w:sz w:val="24"/>
          <w:szCs w:val="24"/>
        </w:rPr>
      </w:pPr>
    </w:p>
    <w:sectPr w:rsidR="001570D0" w:rsidRPr="00DC6DF6">
      <w:type w:val="continuous"/>
      <w:pgSz w:w="12240" w:h="15840"/>
      <w:pgMar w:top="1336" w:right="1440" w:bottom="123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31B"/>
    <w:multiLevelType w:val="hybridMultilevel"/>
    <w:tmpl w:val="4638219E"/>
    <w:lvl w:ilvl="0" w:tplc="FAA2DE40">
      <w:start w:val="1"/>
      <w:numFmt w:val="bullet"/>
      <w:lvlText w:val="-"/>
      <w:lvlJc w:val="left"/>
    </w:lvl>
    <w:lvl w:ilvl="1" w:tplc="EB049EF2">
      <w:start w:val="1"/>
      <w:numFmt w:val="decimal"/>
      <w:lvlText w:val="%2."/>
      <w:lvlJc w:val="left"/>
    </w:lvl>
    <w:lvl w:ilvl="2" w:tplc="410606F0">
      <w:numFmt w:val="decimal"/>
      <w:lvlText w:val=""/>
      <w:lvlJc w:val="left"/>
    </w:lvl>
    <w:lvl w:ilvl="3" w:tplc="7C6E258A">
      <w:numFmt w:val="decimal"/>
      <w:lvlText w:val=""/>
      <w:lvlJc w:val="left"/>
    </w:lvl>
    <w:lvl w:ilvl="4" w:tplc="84402A9E">
      <w:numFmt w:val="decimal"/>
      <w:lvlText w:val=""/>
      <w:lvlJc w:val="left"/>
    </w:lvl>
    <w:lvl w:ilvl="5" w:tplc="6EC2A0B0">
      <w:numFmt w:val="decimal"/>
      <w:lvlText w:val=""/>
      <w:lvlJc w:val="left"/>
    </w:lvl>
    <w:lvl w:ilvl="6" w:tplc="15C212A6">
      <w:numFmt w:val="decimal"/>
      <w:lvlText w:val=""/>
      <w:lvlJc w:val="left"/>
    </w:lvl>
    <w:lvl w:ilvl="7" w:tplc="F084849C">
      <w:numFmt w:val="decimal"/>
      <w:lvlText w:val=""/>
      <w:lvlJc w:val="left"/>
    </w:lvl>
    <w:lvl w:ilvl="8" w:tplc="EF3ED436">
      <w:numFmt w:val="decimal"/>
      <w:lvlText w:val=""/>
      <w:lvlJc w:val="left"/>
    </w:lvl>
  </w:abstractNum>
  <w:abstractNum w:abstractNumId="1">
    <w:nsid w:val="0DED7263"/>
    <w:multiLevelType w:val="hybridMultilevel"/>
    <w:tmpl w:val="20B66072"/>
    <w:lvl w:ilvl="0" w:tplc="6AF2446C">
      <w:start w:val="2"/>
      <w:numFmt w:val="decimal"/>
      <w:lvlText w:val="%1."/>
      <w:lvlJc w:val="left"/>
    </w:lvl>
    <w:lvl w:ilvl="1" w:tplc="4984B356">
      <w:numFmt w:val="decimal"/>
      <w:lvlText w:val=""/>
      <w:lvlJc w:val="left"/>
    </w:lvl>
    <w:lvl w:ilvl="2" w:tplc="71F060BE">
      <w:numFmt w:val="decimal"/>
      <w:lvlText w:val=""/>
      <w:lvlJc w:val="left"/>
    </w:lvl>
    <w:lvl w:ilvl="3" w:tplc="D834FED8">
      <w:numFmt w:val="decimal"/>
      <w:lvlText w:val=""/>
      <w:lvlJc w:val="left"/>
    </w:lvl>
    <w:lvl w:ilvl="4" w:tplc="6BAE6186">
      <w:numFmt w:val="decimal"/>
      <w:lvlText w:val=""/>
      <w:lvlJc w:val="left"/>
    </w:lvl>
    <w:lvl w:ilvl="5" w:tplc="BCA485AE">
      <w:numFmt w:val="decimal"/>
      <w:lvlText w:val=""/>
      <w:lvlJc w:val="left"/>
    </w:lvl>
    <w:lvl w:ilvl="6" w:tplc="F14EC2FC">
      <w:numFmt w:val="decimal"/>
      <w:lvlText w:val=""/>
      <w:lvlJc w:val="left"/>
    </w:lvl>
    <w:lvl w:ilvl="7" w:tplc="F92A6B5E">
      <w:numFmt w:val="decimal"/>
      <w:lvlText w:val=""/>
      <w:lvlJc w:val="left"/>
    </w:lvl>
    <w:lvl w:ilvl="8" w:tplc="88E43456">
      <w:numFmt w:val="decimal"/>
      <w:lvlText w:val=""/>
      <w:lvlJc w:val="left"/>
    </w:lvl>
  </w:abstractNum>
  <w:abstractNum w:abstractNumId="2">
    <w:nsid w:val="109CF92E"/>
    <w:multiLevelType w:val="hybridMultilevel"/>
    <w:tmpl w:val="85F48832"/>
    <w:lvl w:ilvl="0" w:tplc="610CA62C">
      <w:start w:val="1"/>
      <w:numFmt w:val="decimal"/>
      <w:lvlText w:val="%1."/>
      <w:lvlJc w:val="left"/>
    </w:lvl>
    <w:lvl w:ilvl="1" w:tplc="90441D84">
      <w:start w:val="1"/>
      <w:numFmt w:val="lowerLetter"/>
      <w:lvlText w:val="%2."/>
      <w:lvlJc w:val="left"/>
    </w:lvl>
    <w:lvl w:ilvl="2" w:tplc="B8FC4ACC">
      <w:numFmt w:val="decimal"/>
      <w:lvlText w:val=""/>
      <w:lvlJc w:val="left"/>
    </w:lvl>
    <w:lvl w:ilvl="3" w:tplc="CAEC5EC0">
      <w:numFmt w:val="decimal"/>
      <w:lvlText w:val=""/>
      <w:lvlJc w:val="left"/>
    </w:lvl>
    <w:lvl w:ilvl="4" w:tplc="5298E41A">
      <w:numFmt w:val="decimal"/>
      <w:lvlText w:val=""/>
      <w:lvlJc w:val="left"/>
    </w:lvl>
    <w:lvl w:ilvl="5" w:tplc="578AB572">
      <w:numFmt w:val="decimal"/>
      <w:lvlText w:val=""/>
      <w:lvlJc w:val="left"/>
    </w:lvl>
    <w:lvl w:ilvl="6" w:tplc="6FE0763E">
      <w:numFmt w:val="decimal"/>
      <w:lvlText w:val=""/>
      <w:lvlJc w:val="left"/>
    </w:lvl>
    <w:lvl w:ilvl="7" w:tplc="824E4844">
      <w:numFmt w:val="decimal"/>
      <w:lvlText w:val=""/>
      <w:lvlJc w:val="left"/>
    </w:lvl>
    <w:lvl w:ilvl="8" w:tplc="D94E4680">
      <w:numFmt w:val="decimal"/>
      <w:lvlText w:val=""/>
      <w:lvlJc w:val="left"/>
    </w:lvl>
  </w:abstractNum>
  <w:abstractNum w:abstractNumId="3">
    <w:nsid w:val="1190CDE7"/>
    <w:multiLevelType w:val="hybridMultilevel"/>
    <w:tmpl w:val="07CEA4CE"/>
    <w:lvl w:ilvl="0" w:tplc="08A4B4BC">
      <w:start w:val="1"/>
      <w:numFmt w:val="decimal"/>
      <w:lvlText w:val="%1."/>
      <w:lvlJc w:val="left"/>
    </w:lvl>
    <w:lvl w:ilvl="1" w:tplc="1AE643EC">
      <w:numFmt w:val="decimal"/>
      <w:lvlText w:val=""/>
      <w:lvlJc w:val="left"/>
    </w:lvl>
    <w:lvl w:ilvl="2" w:tplc="457C1F88">
      <w:numFmt w:val="decimal"/>
      <w:lvlText w:val=""/>
      <w:lvlJc w:val="left"/>
    </w:lvl>
    <w:lvl w:ilvl="3" w:tplc="1D82624C">
      <w:numFmt w:val="decimal"/>
      <w:lvlText w:val=""/>
      <w:lvlJc w:val="left"/>
    </w:lvl>
    <w:lvl w:ilvl="4" w:tplc="7338A3F6">
      <w:numFmt w:val="decimal"/>
      <w:lvlText w:val=""/>
      <w:lvlJc w:val="left"/>
    </w:lvl>
    <w:lvl w:ilvl="5" w:tplc="BD9481CC">
      <w:numFmt w:val="decimal"/>
      <w:lvlText w:val=""/>
      <w:lvlJc w:val="left"/>
    </w:lvl>
    <w:lvl w:ilvl="6" w:tplc="EB967D82">
      <w:numFmt w:val="decimal"/>
      <w:lvlText w:val=""/>
      <w:lvlJc w:val="left"/>
    </w:lvl>
    <w:lvl w:ilvl="7" w:tplc="5D68F10A">
      <w:numFmt w:val="decimal"/>
      <w:lvlText w:val=""/>
      <w:lvlJc w:val="left"/>
    </w:lvl>
    <w:lvl w:ilvl="8" w:tplc="9A7C2A52">
      <w:numFmt w:val="decimal"/>
      <w:lvlText w:val=""/>
      <w:lvlJc w:val="left"/>
    </w:lvl>
  </w:abstractNum>
  <w:abstractNum w:abstractNumId="4">
    <w:nsid w:val="140E0F76"/>
    <w:multiLevelType w:val="hybridMultilevel"/>
    <w:tmpl w:val="2C203DD2"/>
    <w:lvl w:ilvl="0" w:tplc="FA38E092">
      <w:start w:val="1"/>
      <w:numFmt w:val="decimal"/>
      <w:lvlText w:val="%1."/>
      <w:lvlJc w:val="left"/>
    </w:lvl>
    <w:lvl w:ilvl="1" w:tplc="BB4AA648">
      <w:numFmt w:val="decimal"/>
      <w:lvlText w:val=""/>
      <w:lvlJc w:val="left"/>
    </w:lvl>
    <w:lvl w:ilvl="2" w:tplc="B6F42722">
      <w:numFmt w:val="decimal"/>
      <w:lvlText w:val=""/>
      <w:lvlJc w:val="left"/>
    </w:lvl>
    <w:lvl w:ilvl="3" w:tplc="8758C104">
      <w:numFmt w:val="decimal"/>
      <w:lvlText w:val=""/>
      <w:lvlJc w:val="left"/>
    </w:lvl>
    <w:lvl w:ilvl="4" w:tplc="2F461364">
      <w:numFmt w:val="decimal"/>
      <w:lvlText w:val=""/>
      <w:lvlJc w:val="left"/>
    </w:lvl>
    <w:lvl w:ilvl="5" w:tplc="40767CA4">
      <w:numFmt w:val="decimal"/>
      <w:lvlText w:val=""/>
      <w:lvlJc w:val="left"/>
    </w:lvl>
    <w:lvl w:ilvl="6" w:tplc="1E061E5C">
      <w:numFmt w:val="decimal"/>
      <w:lvlText w:val=""/>
      <w:lvlJc w:val="left"/>
    </w:lvl>
    <w:lvl w:ilvl="7" w:tplc="03682CCA">
      <w:numFmt w:val="decimal"/>
      <w:lvlText w:val=""/>
      <w:lvlJc w:val="left"/>
    </w:lvl>
    <w:lvl w:ilvl="8" w:tplc="BC00DAC4">
      <w:numFmt w:val="decimal"/>
      <w:lvlText w:val=""/>
      <w:lvlJc w:val="left"/>
    </w:lvl>
  </w:abstractNum>
  <w:abstractNum w:abstractNumId="5">
    <w:nsid w:val="1BEFD79F"/>
    <w:multiLevelType w:val="hybridMultilevel"/>
    <w:tmpl w:val="72DE0B04"/>
    <w:lvl w:ilvl="0" w:tplc="00A8848E">
      <w:start w:val="1"/>
      <w:numFmt w:val="decimal"/>
      <w:lvlText w:val="%1."/>
      <w:lvlJc w:val="left"/>
    </w:lvl>
    <w:lvl w:ilvl="1" w:tplc="C276DAB0">
      <w:numFmt w:val="decimal"/>
      <w:lvlText w:val=""/>
      <w:lvlJc w:val="left"/>
    </w:lvl>
    <w:lvl w:ilvl="2" w:tplc="4082113E">
      <w:numFmt w:val="decimal"/>
      <w:lvlText w:val=""/>
      <w:lvlJc w:val="left"/>
    </w:lvl>
    <w:lvl w:ilvl="3" w:tplc="D79E497A">
      <w:numFmt w:val="decimal"/>
      <w:lvlText w:val=""/>
      <w:lvlJc w:val="left"/>
    </w:lvl>
    <w:lvl w:ilvl="4" w:tplc="1C763168">
      <w:numFmt w:val="decimal"/>
      <w:lvlText w:val=""/>
      <w:lvlJc w:val="left"/>
    </w:lvl>
    <w:lvl w:ilvl="5" w:tplc="B148C87C">
      <w:numFmt w:val="decimal"/>
      <w:lvlText w:val=""/>
      <w:lvlJc w:val="left"/>
    </w:lvl>
    <w:lvl w:ilvl="6" w:tplc="EA9E52E8">
      <w:numFmt w:val="decimal"/>
      <w:lvlText w:val=""/>
      <w:lvlJc w:val="left"/>
    </w:lvl>
    <w:lvl w:ilvl="7" w:tplc="0FAA45D6">
      <w:numFmt w:val="decimal"/>
      <w:lvlText w:val=""/>
      <w:lvlJc w:val="left"/>
    </w:lvl>
    <w:lvl w:ilvl="8" w:tplc="8990F7CE">
      <w:numFmt w:val="decimal"/>
      <w:lvlText w:val=""/>
      <w:lvlJc w:val="left"/>
    </w:lvl>
  </w:abstractNum>
  <w:abstractNum w:abstractNumId="6">
    <w:nsid w:val="1F16E9E8"/>
    <w:multiLevelType w:val="hybridMultilevel"/>
    <w:tmpl w:val="985450CE"/>
    <w:lvl w:ilvl="0" w:tplc="400A2D1C">
      <w:start w:val="1"/>
      <w:numFmt w:val="decimal"/>
      <w:lvlText w:val="%1."/>
      <w:lvlJc w:val="left"/>
    </w:lvl>
    <w:lvl w:ilvl="1" w:tplc="F252B8E0">
      <w:numFmt w:val="decimal"/>
      <w:lvlText w:val=""/>
      <w:lvlJc w:val="left"/>
    </w:lvl>
    <w:lvl w:ilvl="2" w:tplc="156C1B3E">
      <w:numFmt w:val="decimal"/>
      <w:lvlText w:val=""/>
      <w:lvlJc w:val="left"/>
    </w:lvl>
    <w:lvl w:ilvl="3" w:tplc="8C52B0F6">
      <w:numFmt w:val="decimal"/>
      <w:lvlText w:val=""/>
      <w:lvlJc w:val="left"/>
    </w:lvl>
    <w:lvl w:ilvl="4" w:tplc="5EE01918">
      <w:numFmt w:val="decimal"/>
      <w:lvlText w:val=""/>
      <w:lvlJc w:val="left"/>
    </w:lvl>
    <w:lvl w:ilvl="5" w:tplc="2F7E6888">
      <w:numFmt w:val="decimal"/>
      <w:lvlText w:val=""/>
      <w:lvlJc w:val="left"/>
    </w:lvl>
    <w:lvl w:ilvl="6" w:tplc="84BA5DB6">
      <w:numFmt w:val="decimal"/>
      <w:lvlText w:val=""/>
      <w:lvlJc w:val="left"/>
    </w:lvl>
    <w:lvl w:ilvl="7" w:tplc="981E2D8C">
      <w:numFmt w:val="decimal"/>
      <w:lvlText w:val=""/>
      <w:lvlJc w:val="left"/>
    </w:lvl>
    <w:lvl w:ilvl="8" w:tplc="A6B03DAA">
      <w:numFmt w:val="decimal"/>
      <w:lvlText w:val=""/>
      <w:lvlJc w:val="left"/>
    </w:lvl>
  </w:abstractNum>
  <w:abstractNum w:abstractNumId="7">
    <w:nsid w:val="25E45D32"/>
    <w:multiLevelType w:val="hybridMultilevel"/>
    <w:tmpl w:val="9CAACCD4"/>
    <w:lvl w:ilvl="0" w:tplc="877AD1C2">
      <w:start w:val="2"/>
      <w:numFmt w:val="decimal"/>
      <w:lvlText w:val="%1."/>
      <w:lvlJc w:val="left"/>
    </w:lvl>
    <w:lvl w:ilvl="1" w:tplc="89A639D6">
      <w:start w:val="1"/>
      <w:numFmt w:val="lowerLetter"/>
      <w:lvlText w:val="%2."/>
      <w:lvlJc w:val="left"/>
    </w:lvl>
    <w:lvl w:ilvl="2" w:tplc="5736204E">
      <w:numFmt w:val="decimal"/>
      <w:lvlText w:val=""/>
      <w:lvlJc w:val="left"/>
    </w:lvl>
    <w:lvl w:ilvl="3" w:tplc="B8448E38">
      <w:numFmt w:val="decimal"/>
      <w:lvlText w:val=""/>
      <w:lvlJc w:val="left"/>
    </w:lvl>
    <w:lvl w:ilvl="4" w:tplc="813E9B36">
      <w:numFmt w:val="decimal"/>
      <w:lvlText w:val=""/>
      <w:lvlJc w:val="left"/>
    </w:lvl>
    <w:lvl w:ilvl="5" w:tplc="04F6C0C0">
      <w:numFmt w:val="decimal"/>
      <w:lvlText w:val=""/>
      <w:lvlJc w:val="left"/>
    </w:lvl>
    <w:lvl w:ilvl="6" w:tplc="2E721790">
      <w:numFmt w:val="decimal"/>
      <w:lvlText w:val=""/>
      <w:lvlJc w:val="left"/>
    </w:lvl>
    <w:lvl w:ilvl="7" w:tplc="3368AC32">
      <w:numFmt w:val="decimal"/>
      <w:lvlText w:val=""/>
      <w:lvlJc w:val="left"/>
    </w:lvl>
    <w:lvl w:ilvl="8" w:tplc="845ACE84">
      <w:numFmt w:val="decimal"/>
      <w:lvlText w:val=""/>
      <w:lvlJc w:val="left"/>
    </w:lvl>
  </w:abstractNum>
  <w:abstractNum w:abstractNumId="8">
    <w:nsid w:val="2AE8944A"/>
    <w:multiLevelType w:val="hybridMultilevel"/>
    <w:tmpl w:val="202CA134"/>
    <w:lvl w:ilvl="0" w:tplc="F1F618A8">
      <w:start w:val="1"/>
      <w:numFmt w:val="decimal"/>
      <w:lvlText w:val="%1."/>
      <w:lvlJc w:val="left"/>
    </w:lvl>
    <w:lvl w:ilvl="1" w:tplc="49E89A26">
      <w:numFmt w:val="decimal"/>
      <w:lvlText w:val=""/>
      <w:lvlJc w:val="left"/>
    </w:lvl>
    <w:lvl w:ilvl="2" w:tplc="4B321434">
      <w:numFmt w:val="decimal"/>
      <w:lvlText w:val=""/>
      <w:lvlJc w:val="left"/>
    </w:lvl>
    <w:lvl w:ilvl="3" w:tplc="8EEC9F16">
      <w:numFmt w:val="decimal"/>
      <w:lvlText w:val=""/>
      <w:lvlJc w:val="left"/>
    </w:lvl>
    <w:lvl w:ilvl="4" w:tplc="AF12F79C">
      <w:numFmt w:val="decimal"/>
      <w:lvlText w:val=""/>
      <w:lvlJc w:val="left"/>
    </w:lvl>
    <w:lvl w:ilvl="5" w:tplc="E72E5512">
      <w:numFmt w:val="decimal"/>
      <w:lvlText w:val=""/>
      <w:lvlJc w:val="left"/>
    </w:lvl>
    <w:lvl w:ilvl="6" w:tplc="0E5C2FF8">
      <w:numFmt w:val="decimal"/>
      <w:lvlText w:val=""/>
      <w:lvlJc w:val="left"/>
    </w:lvl>
    <w:lvl w:ilvl="7" w:tplc="CC6AB9D4">
      <w:numFmt w:val="decimal"/>
      <w:lvlText w:val=""/>
      <w:lvlJc w:val="left"/>
    </w:lvl>
    <w:lvl w:ilvl="8" w:tplc="A32656C0">
      <w:numFmt w:val="decimal"/>
      <w:lvlText w:val=""/>
      <w:lvlJc w:val="left"/>
    </w:lvl>
  </w:abstractNum>
  <w:abstractNum w:abstractNumId="9">
    <w:nsid w:val="3352255A"/>
    <w:multiLevelType w:val="hybridMultilevel"/>
    <w:tmpl w:val="2F32E092"/>
    <w:lvl w:ilvl="0" w:tplc="D7A8C674">
      <w:start w:val="4"/>
      <w:numFmt w:val="decimal"/>
      <w:lvlText w:val="%1."/>
      <w:lvlJc w:val="left"/>
    </w:lvl>
    <w:lvl w:ilvl="1" w:tplc="060099D6">
      <w:numFmt w:val="decimal"/>
      <w:lvlText w:val=""/>
      <w:lvlJc w:val="left"/>
    </w:lvl>
    <w:lvl w:ilvl="2" w:tplc="391A0B5C">
      <w:numFmt w:val="decimal"/>
      <w:lvlText w:val=""/>
      <w:lvlJc w:val="left"/>
    </w:lvl>
    <w:lvl w:ilvl="3" w:tplc="3FCE3944">
      <w:numFmt w:val="decimal"/>
      <w:lvlText w:val=""/>
      <w:lvlJc w:val="left"/>
    </w:lvl>
    <w:lvl w:ilvl="4" w:tplc="36C2320A">
      <w:numFmt w:val="decimal"/>
      <w:lvlText w:val=""/>
      <w:lvlJc w:val="left"/>
    </w:lvl>
    <w:lvl w:ilvl="5" w:tplc="0E42640C">
      <w:numFmt w:val="decimal"/>
      <w:lvlText w:val=""/>
      <w:lvlJc w:val="left"/>
    </w:lvl>
    <w:lvl w:ilvl="6" w:tplc="B7A01344">
      <w:numFmt w:val="decimal"/>
      <w:lvlText w:val=""/>
      <w:lvlJc w:val="left"/>
    </w:lvl>
    <w:lvl w:ilvl="7" w:tplc="963277AC">
      <w:numFmt w:val="decimal"/>
      <w:lvlText w:val=""/>
      <w:lvlJc w:val="left"/>
    </w:lvl>
    <w:lvl w:ilvl="8" w:tplc="65EA2478">
      <w:numFmt w:val="decimal"/>
      <w:lvlText w:val=""/>
      <w:lvlJc w:val="left"/>
    </w:lvl>
  </w:abstractNum>
  <w:abstractNum w:abstractNumId="10">
    <w:nsid w:val="3F2DBA31"/>
    <w:multiLevelType w:val="hybridMultilevel"/>
    <w:tmpl w:val="BE321036"/>
    <w:lvl w:ilvl="0" w:tplc="4D32C9AC">
      <w:start w:val="1"/>
      <w:numFmt w:val="decimal"/>
      <w:lvlText w:val="%1."/>
      <w:lvlJc w:val="left"/>
    </w:lvl>
    <w:lvl w:ilvl="1" w:tplc="5F9435D8">
      <w:numFmt w:val="decimal"/>
      <w:lvlText w:val=""/>
      <w:lvlJc w:val="left"/>
    </w:lvl>
    <w:lvl w:ilvl="2" w:tplc="E9A27468">
      <w:numFmt w:val="decimal"/>
      <w:lvlText w:val=""/>
      <w:lvlJc w:val="left"/>
    </w:lvl>
    <w:lvl w:ilvl="3" w:tplc="3EACA40A">
      <w:numFmt w:val="decimal"/>
      <w:lvlText w:val=""/>
      <w:lvlJc w:val="left"/>
    </w:lvl>
    <w:lvl w:ilvl="4" w:tplc="B8C61C12">
      <w:numFmt w:val="decimal"/>
      <w:lvlText w:val=""/>
      <w:lvlJc w:val="left"/>
    </w:lvl>
    <w:lvl w:ilvl="5" w:tplc="54C47B80">
      <w:numFmt w:val="decimal"/>
      <w:lvlText w:val=""/>
      <w:lvlJc w:val="left"/>
    </w:lvl>
    <w:lvl w:ilvl="6" w:tplc="6E74D3F8">
      <w:numFmt w:val="decimal"/>
      <w:lvlText w:val=""/>
      <w:lvlJc w:val="left"/>
    </w:lvl>
    <w:lvl w:ilvl="7" w:tplc="4FACDD8C">
      <w:numFmt w:val="decimal"/>
      <w:lvlText w:val=""/>
      <w:lvlJc w:val="left"/>
    </w:lvl>
    <w:lvl w:ilvl="8" w:tplc="01C65DE2">
      <w:numFmt w:val="decimal"/>
      <w:lvlText w:val=""/>
      <w:lvlJc w:val="left"/>
    </w:lvl>
  </w:abstractNum>
  <w:abstractNum w:abstractNumId="11">
    <w:nsid w:val="41A7C4C9"/>
    <w:multiLevelType w:val="hybridMultilevel"/>
    <w:tmpl w:val="2C96DEC8"/>
    <w:lvl w:ilvl="0" w:tplc="1A3CDFE4">
      <w:start w:val="1"/>
      <w:numFmt w:val="decimal"/>
      <w:lvlText w:val="%1."/>
      <w:lvlJc w:val="left"/>
    </w:lvl>
    <w:lvl w:ilvl="1" w:tplc="BCB88C06">
      <w:numFmt w:val="decimal"/>
      <w:lvlText w:val=""/>
      <w:lvlJc w:val="left"/>
    </w:lvl>
    <w:lvl w:ilvl="2" w:tplc="281290A4">
      <w:numFmt w:val="decimal"/>
      <w:lvlText w:val=""/>
      <w:lvlJc w:val="left"/>
    </w:lvl>
    <w:lvl w:ilvl="3" w:tplc="6E6A70CA">
      <w:numFmt w:val="decimal"/>
      <w:lvlText w:val=""/>
      <w:lvlJc w:val="left"/>
    </w:lvl>
    <w:lvl w:ilvl="4" w:tplc="827A0AB8">
      <w:numFmt w:val="decimal"/>
      <w:lvlText w:val=""/>
      <w:lvlJc w:val="left"/>
    </w:lvl>
    <w:lvl w:ilvl="5" w:tplc="8BD4C5F0">
      <w:numFmt w:val="decimal"/>
      <w:lvlText w:val=""/>
      <w:lvlJc w:val="left"/>
    </w:lvl>
    <w:lvl w:ilvl="6" w:tplc="3692E4E4">
      <w:numFmt w:val="decimal"/>
      <w:lvlText w:val=""/>
      <w:lvlJc w:val="left"/>
    </w:lvl>
    <w:lvl w:ilvl="7" w:tplc="94089B7A">
      <w:numFmt w:val="decimal"/>
      <w:lvlText w:val=""/>
      <w:lvlJc w:val="left"/>
    </w:lvl>
    <w:lvl w:ilvl="8" w:tplc="3D901B08">
      <w:numFmt w:val="decimal"/>
      <w:lvlText w:val=""/>
      <w:lvlJc w:val="left"/>
    </w:lvl>
  </w:abstractNum>
  <w:abstractNum w:abstractNumId="12">
    <w:nsid w:val="431BD7B7"/>
    <w:multiLevelType w:val="hybridMultilevel"/>
    <w:tmpl w:val="311C44AA"/>
    <w:lvl w:ilvl="0" w:tplc="A2424A42">
      <w:start w:val="1"/>
      <w:numFmt w:val="decimal"/>
      <w:lvlText w:val="%1."/>
      <w:lvlJc w:val="left"/>
    </w:lvl>
    <w:lvl w:ilvl="1" w:tplc="1ABCEEC6">
      <w:numFmt w:val="decimal"/>
      <w:lvlText w:val=""/>
      <w:lvlJc w:val="left"/>
    </w:lvl>
    <w:lvl w:ilvl="2" w:tplc="B52603A8">
      <w:numFmt w:val="decimal"/>
      <w:lvlText w:val=""/>
      <w:lvlJc w:val="left"/>
    </w:lvl>
    <w:lvl w:ilvl="3" w:tplc="8834D336">
      <w:numFmt w:val="decimal"/>
      <w:lvlText w:val=""/>
      <w:lvlJc w:val="left"/>
    </w:lvl>
    <w:lvl w:ilvl="4" w:tplc="6DFCF9A0">
      <w:numFmt w:val="decimal"/>
      <w:lvlText w:val=""/>
      <w:lvlJc w:val="left"/>
    </w:lvl>
    <w:lvl w:ilvl="5" w:tplc="239431FA">
      <w:numFmt w:val="decimal"/>
      <w:lvlText w:val=""/>
      <w:lvlJc w:val="left"/>
    </w:lvl>
    <w:lvl w:ilvl="6" w:tplc="A5B83740">
      <w:numFmt w:val="decimal"/>
      <w:lvlText w:val=""/>
      <w:lvlJc w:val="left"/>
    </w:lvl>
    <w:lvl w:ilvl="7" w:tplc="143E0AF4">
      <w:numFmt w:val="decimal"/>
      <w:lvlText w:val=""/>
      <w:lvlJc w:val="left"/>
    </w:lvl>
    <w:lvl w:ilvl="8" w:tplc="95CAF7BE">
      <w:numFmt w:val="decimal"/>
      <w:lvlText w:val=""/>
      <w:lvlJc w:val="left"/>
    </w:lvl>
  </w:abstractNum>
  <w:abstractNum w:abstractNumId="13">
    <w:nsid w:val="4DB127F8"/>
    <w:multiLevelType w:val="hybridMultilevel"/>
    <w:tmpl w:val="DA885516"/>
    <w:lvl w:ilvl="0" w:tplc="81A053C0">
      <w:start w:val="1"/>
      <w:numFmt w:val="decimal"/>
      <w:lvlText w:val="%1."/>
      <w:lvlJc w:val="left"/>
    </w:lvl>
    <w:lvl w:ilvl="1" w:tplc="3CAE431E">
      <w:numFmt w:val="decimal"/>
      <w:lvlText w:val=""/>
      <w:lvlJc w:val="left"/>
    </w:lvl>
    <w:lvl w:ilvl="2" w:tplc="41140E74">
      <w:numFmt w:val="decimal"/>
      <w:lvlText w:val=""/>
      <w:lvlJc w:val="left"/>
    </w:lvl>
    <w:lvl w:ilvl="3" w:tplc="EF5E76EC">
      <w:numFmt w:val="decimal"/>
      <w:lvlText w:val=""/>
      <w:lvlJc w:val="left"/>
    </w:lvl>
    <w:lvl w:ilvl="4" w:tplc="97B4587A">
      <w:numFmt w:val="decimal"/>
      <w:lvlText w:val=""/>
      <w:lvlJc w:val="left"/>
    </w:lvl>
    <w:lvl w:ilvl="5" w:tplc="99A6FCBA">
      <w:numFmt w:val="decimal"/>
      <w:lvlText w:val=""/>
      <w:lvlJc w:val="left"/>
    </w:lvl>
    <w:lvl w:ilvl="6" w:tplc="1652C8F4">
      <w:numFmt w:val="decimal"/>
      <w:lvlText w:val=""/>
      <w:lvlJc w:val="left"/>
    </w:lvl>
    <w:lvl w:ilvl="7" w:tplc="C23E3D7A">
      <w:numFmt w:val="decimal"/>
      <w:lvlText w:val=""/>
      <w:lvlJc w:val="left"/>
    </w:lvl>
    <w:lvl w:ilvl="8" w:tplc="E47CF728">
      <w:numFmt w:val="decimal"/>
      <w:lvlText w:val=""/>
      <w:lvlJc w:val="left"/>
    </w:lvl>
  </w:abstractNum>
  <w:abstractNum w:abstractNumId="14">
    <w:nsid w:val="4E6AFB66"/>
    <w:multiLevelType w:val="hybridMultilevel"/>
    <w:tmpl w:val="0E182C9E"/>
    <w:lvl w:ilvl="0" w:tplc="26BE8F66">
      <w:start w:val="1"/>
      <w:numFmt w:val="decimal"/>
      <w:lvlText w:val="%1."/>
      <w:lvlJc w:val="left"/>
    </w:lvl>
    <w:lvl w:ilvl="1" w:tplc="C6927720">
      <w:start w:val="1"/>
      <w:numFmt w:val="lowerLetter"/>
      <w:lvlText w:val="%2."/>
      <w:lvlJc w:val="left"/>
    </w:lvl>
    <w:lvl w:ilvl="2" w:tplc="7012D6DC">
      <w:numFmt w:val="decimal"/>
      <w:lvlText w:val=""/>
      <w:lvlJc w:val="left"/>
    </w:lvl>
    <w:lvl w:ilvl="3" w:tplc="701EC042">
      <w:numFmt w:val="decimal"/>
      <w:lvlText w:val=""/>
      <w:lvlJc w:val="left"/>
    </w:lvl>
    <w:lvl w:ilvl="4" w:tplc="2188C6B0">
      <w:numFmt w:val="decimal"/>
      <w:lvlText w:val=""/>
      <w:lvlJc w:val="left"/>
    </w:lvl>
    <w:lvl w:ilvl="5" w:tplc="DCB47F3E">
      <w:numFmt w:val="decimal"/>
      <w:lvlText w:val=""/>
      <w:lvlJc w:val="left"/>
    </w:lvl>
    <w:lvl w:ilvl="6" w:tplc="10CCA3A4">
      <w:numFmt w:val="decimal"/>
      <w:lvlText w:val=""/>
      <w:lvlJc w:val="left"/>
    </w:lvl>
    <w:lvl w:ilvl="7" w:tplc="6430FE22">
      <w:numFmt w:val="decimal"/>
      <w:lvlText w:val=""/>
      <w:lvlJc w:val="left"/>
    </w:lvl>
    <w:lvl w:ilvl="8" w:tplc="2354A182">
      <w:numFmt w:val="decimal"/>
      <w:lvlText w:val=""/>
      <w:lvlJc w:val="left"/>
    </w:lvl>
  </w:abstractNum>
  <w:abstractNum w:abstractNumId="15">
    <w:nsid w:val="519B500D"/>
    <w:multiLevelType w:val="hybridMultilevel"/>
    <w:tmpl w:val="3A38D138"/>
    <w:lvl w:ilvl="0" w:tplc="E31AEBFE">
      <w:start w:val="1"/>
      <w:numFmt w:val="decimal"/>
      <w:lvlText w:val="%1."/>
      <w:lvlJc w:val="left"/>
    </w:lvl>
    <w:lvl w:ilvl="1" w:tplc="0340F42C">
      <w:numFmt w:val="decimal"/>
      <w:lvlText w:val=""/>
      <w:lvlJc w:val="left"/>
    </w:lvl>
    <w:lvl w:ilvl="2" w:tplc="CDF25EDE">
      <w:numFmt w:val="decimal"/>
      <w:lvlText w:val=""/>
      <w:lvlJc w:val="left"/>
    </w:lvl>
    <w:lvl w:ilvl="3" w:tplc="CF1051C2">
      <w:numFmt w:val="decimal"/>
      <w:lvlText w:val=""/>
      <w:lvlJc w:val="left"/>
    </w:lvl>
    <w:lvl w:ilvl="4" w:tplc="09849028">
      <w:numFmt w:val="decimal"/>
      <w:lvlText w:val=""/>
      <w:lvlJc w:val="left"/>
    </w:lvl>
    <w:lvl w:ilvl="5" w:tplc="B73C2BB0">
      <w:numFmt w:val="decimal"/>
      <w:lvlText w:val=""/>
      <w:lvlJc w:val="left"/>
    </w:lvl>
    <w:lvl w:ilvl="6" w:tplc="8DF202C6">
      <w:numFmt w:val="decimal"/>
      <w:lvlText w:val=""/>
      <w:lvlJc w:val="left"/>
    </w:lvl>
    <w:lvl w:ilvl="7" w:tplc="B82E2FAE">
      <w:numFmt w:val="decimal"/>
      <w:lvlText w:val=""/>
      <w:lvlJc w:val="left"/>
    </w:lvl>
    <w:lvl w:ilvl="8" w:tplc="8AEA996C">
      <w:numFmt w:val="decimal"/>
      <w:lvlText w:val=""/>
      <w:lvlJc w:val="left"/>
    </w:lvl>
  </w:abstractNum>
  <w:abstractNum w:abstractNumId="16">
    <w:nsid w:val="66EF438D"/>
    <w:multiLevelType w:val="hybridMultilevel"/>
    <w:tmpl w:val="EA602C3C"/>
    <w:lvl w:ilvl="0" w:tplc="853CE5BE">
      <w:start w:val="1"/>
      <w:numFmt w:val="decimal"/>
      <w:lvlText w:val="%1."/>
      <w:lvlJc w:val="left"/>
    </w:lvl>
    <w:lvl w:ilvl="1" w:tplc="70EA471A">
      <w:numFmt w:val="decimal"/>
      <w:lvlText w:val=""/>
      <w:lvlJc w:val="left"/>
    </w:lvl>
    <w:lvl w:ilvl="2" w:tplc="420656A4">
      <w:numFmt w:val="decimal"/>
      <w:lvlText w:val=""/>
      <w:lvlJc w:val="left"/>
    </w:lvl>
    <w:lvl w:ilvl="3" w:tplc="49B89148">
      <w:numFmt w:val="decimal"/>
      <w:lvlText w:val=""/>
      <w:lvlJc w:val="left"/>
    </w:lvl>
    <w:lvl w:ilvl="4" w:tplc="177C2F52">
      <w:numFmt w:val="decimal"/>
      <w:lvlText w:val=""/>
      <w:lvlJc w:val="left"/>
    </w:lvl>
    <w:lvl w:ilvl="5" w:tplc="D9B48702">
      <w:numFmt w:val="decimal"/>
      <w:lvlText w:val=""/>
      <w:lvlJc w:val="left"/>
    </w:lvl>
    <w:lvl w:ilvl="6" w:tplc="D15A089E">
      <w:numFmt w:val="decimal"/>
      <w:lvlText w:val=""/>
      <w:lvlJc w:val="left"/>
    </w:lvl>
    <w:lvl w:ilvl="7" w:tplc="034CDB2A">
      <w:numFmt w:val="decimal"/>
      <w:lvlText w:val=""/>
      <w:lvlJc w:val="left"/>
    </w:lvl>
    <w:lvl w:ilvl="8" w:tplc="8B0AA1A2">
      <w:numFmt w:val="decimal"/>
      <w:lvlText w:val=""/>
      <w:lvlJc w:val="left"/>
    </w:lvl>
  </w:abstractNum>
  <w:abstractNum w:abstractNumId="17">
    <w:nsid w:val="6B68079A"/>
    <w:multiLevelType w:val="hybridMultilevel"/>
    <w:tmpl w:val="57723D76"/>
    <w:lvl w:ilvl="0" w:tplc="3E0EF61C">
      <w:start w:val="1"/>
      <w:numFmt w:val="decimal"/>
      <w:lvlText w:val="%1."/>
      <w:lvlJc w:val="left"/>
    </w:lvl>
    <w:lvl w:ilvl="1" w:tplc="390AB29A">
      <w:numFmt w:val="decimal"/>
      <w:lvlText w:val=""/>
      <w:lvlJc w:val="left"/>
    </w:lvl>
    <w:lvl w:ilvl="2" w:tplc="40C2AB94">
      <w:numFmt w:val="decimal"/>
      <w:lvlText w:val=""/>
      <w:lvlJc w:val="left"/>
    </w:lvl>
    <w:lvl w:ilvl="3" w:tplc="C818DE1C">
      <w:numFmt w:val="decimal"/>
      <w:lvlText w:val=""/>
      <w:lvlJc w:val="left"/>
    </w:lvl>
    <w:lvl w:ilvl="4" w:tplc="8A880120">
      <w:numFmt w:val="decimal"/>
      <w:lvlText w:val=""/>
      <w:lvlJc w:val="left"/>
    </w:lvl>
    <w:lvl w:ilvl="5" w:tplc="6BE82F18">
      <w:numFmt w:val="decimal"/>
      <w:lvlText w:val=""/>
      <w:lvlJc w:val="left"/>
    </w:lvl>
    <w:lvl w:ilvl="6" w:tplc="0C72D206">
      <w:numFmt w:val="decimal"/>
      <w:lvlText w:val=""/>
      <w:lvlJc w:val="left"/>
    </w:lvl>
    <w:lvl w:ilvl="7" w:tplc="A97EBCF4">
      <w:numFmt w:val="decimal"/>
      <w:lvlText w:val=""/>
      <w:lvlJc w:val="left"/>
    </w:lvl>
    <w:lvl w:ilvl="8" w:tplc="80B8A12E">
      <w:numFmt w:val="decimal"/>
      <w:lvlText w:val=""/>
      <w:lvlJc w:val="left"/>
    </w:lvl>
  </w:abstractNum>
  <w:abstractNum w:abstractNumId="18">
    <w:nsid w:val="7C83E458"/>
    <w:multiLevelType w:val="hybridMultilevel"/>
    <w:tmpl w:val="3A86ADF2"/>
    <w:lvl w:ilvl="0" w:tplc="9B580FD2">
      <w:start w:val="1"/>
      <w:numFmt w:val="decimal"/>
      <w:lvlText w:val="%1."/>
      <w:lvlJc w:val="left"/>
    </w:lvl>
    <w:lvl w:ilvl="1" w:tplc="341EB810">
      <w:numFmt w:val="decimal"/>
      <w:lvlText w:val=""/>
      <w:lvlJc w:val="left"/>
    </w:lvl>
    <w:lvl w:ilvl="2" w:tplc="D0387F22">
      <w:numFmt w:val="decimal"/>
      <w:lvlText w:val=""/>
      <w:lvlJc w:val="left"/>
    </w:lvl>
    <w:lvl w:ilvl="3" w:tplc="D6F2A49A">
      <w:numFmt w:val="decimal"/>
      <w:lvlText w:val=""/>
      <w:lvlJc w:val="left"/>
    </w:lvl>
    <w:lvl w:ilvl="4" w:tplc="18BC3220">
      <w:numFmt w:val="decimal"/>
      <w:lvlText w:val=""/>
      <w:lvlJc w:val="left"/>
    </w:lvl>
    <w:lvl w:ilvl="5" w:tplc="70F0438E">
      <w:numFmt w:val="decimal"/>
      <w:lvlText w:val=""/>
      <w:lvlJc w:val="left"/>
    </w:lvl>
    <w:lvl w:ilvl="6" w:tplc="1F16EE2C">
      <w:numFmt w:val="decimal"/>
      <w:lvlText w:val=""/>
      <w:lvlJc w:val="left"/>
    </w:lvl>
    <w:lvl w:ilvl="7" w:tplc="938271EA">
      <w:numFmt w:val="decimal"/>
      <w:lvlText w:val=""/>
      <w:lvlJc w:val="left"/>
    </w:lvl>
    <w:lvl w:ilvl="8" w:tplc="97925A3C">
      <w:numFmt w:val="decimal"/>
      <w:lvlText w:val=""/>
      <w:lvlJc w:val="left"/>
    </w:lvl>
  </w:abstractNum>
  <w:abstractNum w:abstractNumId="19">
    <w:nsid w:val="7FDCC233"/>
    <w:multiLevelType w:val="hybridMultilevel"/>
    <w:tmpl w:val="1D5231EC"/>
    <w:lvl w:ilvl="0" w:tplc="A904A2C4">
      <w:start w:val="3"/>
      <w:numFmt w:val="decimal"/>
      <w:lvlText w:val="%1."/>
      <w:lvlJc w:val="left"/>
    </w:lvl>
    <w:lvl w:ilvl="1" w:tplc="C882AEE0">
      <w:numFmt w:val="decimal"/>
      <w:lvlText w:val=""/>
      <w:lvlJc w:val="left"/>
    </w:lvl>
    <w:lvl w:ilvl="2" w:tplc="72605FC2">
      <w:numFmt w:val="decimal"/>
      <w:lvlText w:val=""/>
      <w:lvlJc w:val="left"/>
    </w:lvl>
    <w:lvl w:ilvl="3" w:tplc="EEB0813A">
      <w:numFmt w:val="decimal"/>
      <w:lvlText w:val=""/>
      <w:lvlJc w:val="left"/>
    </w:lvl>
    <w:lvl w:ilvl="4" w:tplc="18D85856">
      <w:numFmt w:val="decimal"/>
      <w:lvlText w:val=""/>
      <w:lvlJc w:val="left"/>
    </w:lvl>
    <w:lvl w:ilvl="5" w:tplc="388A6324">
      <w:numFmt w:val="decimal"/>
      <w:lvlText w:val=""/>
      <w:lvlJc w:val="left"/>
    </w:lvl>
    <w:lvl w:ilvl="6" w:tplc="C5828590">
      <w:numFmt w:val="decimal"/>
      <w:lvlText w:val=""/>
      <w:lvlJc w:val="left"/>
    </w:lvl>
    <w:lvl w:ilvl="7" w:tplc="7FFEBAA8">
      <w:numFmt w:val="decimal"/>
      <w:lvlText w:val=""/>
      <w:lvlJc w:val="left"/>
    </w:lvl>
    <w:lvl w:ilvl="8" w:tplc="474475B0">
      <w:numFmt w:val="decimal"/>
      <w:lvlText w:val=""/>
      <w:lvlJc w:val="left"/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3"/>
  </w:num>
  <w:num w:numId="5">
    <w:abstractNumId w:val="16"/>
  </w:num>
  <w:num w:numId="6">
    <w:abstractNumId w:val="4"/>
  </w:num>
  <w:num w:numId="7">
    <w:abstractNumId w:val="9"/>
  </w:num>
  <w:num w:numId="8">
    <w:abstractNumId w:val="2"/>
  </w:num>
  <w:num w:numId="9">
    <w:abstractNumId w:val="1"/>
  </w:num>
  <w:num w:numId="10">
    <w:abstractNumId w:val="19"/>
  </w:num>
  <w:num w:numId="11">
    <w:abstractNumId w:val="5"/>
  </w:num>
  <w:num w:numId="12">
    <w:abstractNumId w:val="11"/>
  </w:num>
  <w:num w:numId="13">
    <w:abstractNumId w:val="17"/>
  </w:num>
  <w:num w:numId="14">
    <w:abstractNumId w:val="14"/>
  </w:num>
  <w:num w:numId="15">
    <w:abstractNumId w:val="7"/>
  </w:num>
  <w:num w:numId="16">
    <w:abstractNumId w:val="15"/>
  </w:num>
  <w:num w:numId="17">
    <w:abstractNumId w:val="12"/>
  </w:num>
  <w:num w:numId="18">
    <w:abstractNumId w:val="10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D0"/>
    <w:rsid w:val="001570D0"/>
    <w:rsid w:val="00DC6DF6"/>
    <w:rsid w:val="00EB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3168</Words>
  <Characters>18059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ASUS-PC</cp:lastModifiedBy>
  <cp:revision>2</cp:revision>
  <dcterms:created xsi:type="dcterms:W3CDTF">2018-10-02T11:58:00Z</dcterms:created>
  <dcterms:modified xsi:type="dcterms:W3CDTF">2018-10-02T11:58:00Z</dcterms:modified>
</cp:coreProperties>
</file>