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E9C" w:rsidRPr="00F84E9C" w:rsidRDefault="00F84E9C" w:rsidP="00F84E9C">
      <w:pPr>
        <w:shd w:val="clear" w:color="auto" w:fill="FFFFFF"/>
        <w:spacing w:after="150" w:line="240" w:lineRule="auto"/>
        <w:jc w:val="both"/>
        <w:outlineLvl w:val="1"/>
        <w:rPr>
          <w:rFonts w:ascii="Arial" w:eastAsia="Times New Roman" w:hAnsi="Arial" w:cs="Arial"/>
          <w:b/>
          <w:bCs/>
          <w:color w:val="000000"/>
          <w:sz w:val="39"/>
          <w:szCs w:val="39"/>
        </w:rPr>
      </w:pPr>
      <w:r w:rsidRPr="00F84E9C">
        <w:rPr>
          <w:rFonts w:ascii="Arial" w:eastAsia="Times New Roman" w:hAnsi="Arial" w:cs="Arial"/>
          <w:b/>
          <w:bCs/>
          <w:color w:val="0000FF"/>
          <w:sz w:val="39"/>
          <w:szCs w:val="39"/>
        </w:rPr>
        <w:t>Hambatan Perdagangan Internasional</w:t>
      </w:r>
    </w:p>
    <w:p w:rsidR="00F84E9C" w:rsidRPr="00F84E9C" w:rsidRDefault="00F84E9C" w:rsidP="00F84E9C">
      <w:pPr>
        <w:shd w:val="clear" w:color="auto" w:fill="FFFFFF"/>
        <w:spacing w:after="225" w:line="384" w:lineRule="atLeast"/>
        <w:jc w:val="both"/>
        <w:rPr>
          <w:rFonts w:ascii="Arial" w:eastAsia="Times New Roman" w:hAnsi="Arial" w:cs="Arial"/>
          <w:color w:val="000000"/>
          <w:sz w:val="24"/>
          <w:szCs w:val="24"/>
        </w:rPr>
      </w:pPr>
      <w:r w:rsidRPr="00F84E9C">
        <w:rPr>
          <w:rFonts w:ascii="Arial" w:eastAsia="Times New Roman" w:hAnsi="Arial" w:cs="Arial"/>
          <w:color w:val="000000"/>
          <w:sz w:val="24"/>
          <w:szCs w:val="24"/>
        </w:rPr>
        <w:t>Perdagangan juga tidak selamanya berjalan dengan lancar, namun seringkali terjadi hambatan atau masalah yang bisa menghalangi perdagangan di negara-negara yang terlibat. Hambatan tersebut bisa dikelompokkan menjadi 2 (dua) yaitu masalah internal dan eksternal.</w:t>
      </w:r>
    </w:p>
    <w:p w:rsidR="00F84E9C" w:rsidRPr="00F84E9C" w:rsidRDefault="00F84E9C" w:rsidP="00F84E9C">
      <w:pPr>
        <w:shd w:val="clear" w:color="auto" w:fill="FFFFFF"/>
        <w:spacing w:after="150" w:line="240" w:lineRule="auto"/>
        <w:jc w:val="both"/>
        <w:outlineLvl w:val="3"/>
        <w:rPr>
          <w:rFonts w:ascii="Arial" w:eastAsia="Times New Roman" w:hAnsi="Arial" w:cs="Arial"/>
          <w:b/>
          <w:bCs/>
          <w:color w:val="000000"/>
          <w:sz w:val="30"/>
          <w:szCs w:val="30"/>
        </w:rPr>
      </w:pPr>
      <w:r w:rsidRPr="00F84E9C">
        <w:rPr>
          <w:rFonts w:ascii="Arial" w:eastAsia="Times New Roman" w:hAnsi="Arial" w:cs="Arial"/>
          <w:b/>
          <w:bCs/>
          <w:color w:val="000000"/>
          <w:sz w:val="30"/>
          <w:szCs w:val="30"/>
        </w:rPr>
        <w:t>A. Hambatatn Faktor Eksternal</w:t>
      </w:r>
    </w:p>
    <w:p w:rsidR="00F84E9C" w:rsidRPr="00F84E9C" w:rsidRDefault="00F84E9C" w:rsidP="00F84E9C">
      <w:pPr>
        <w:shd w:val="clear" w:color="auto" w:fill="FFFFFF"/>
        <w:spacing w:after="225" w:line="384" w:lineRule="atLeast"/>
        <w:jc w:val="both"/>
        <w:rPr>
          <w:rFonts w:ascii="Arial" w:eastAsia="Times New Roman" w:hAnsi="Arial" w:cs="Arial"/>
          <w:color w:val="000000"/>
          <w:sz w:val="24"/>
          <w:szCs w:val="24"/>
        </w:rPr>
      </w:pPr>
      <w:r w:rsidRPr="00F84E9C">
        <w:rPr>
          <w:rFonts w:ascii="Arial" w:eastAsia="Times New Roman" w:hAnsi="Arial" w:cs="Arial"/>
          <w:color w:val="000000"/>
          <w:sz w:val="24"/>
          <w:szCs w:val="24"/>
        </w:rPr>
        <w:t>Masalah yang terdapat diluar perusahaan yang dapat mempengaruhi kegiatan perdagangan atau proses ekspor dan impor diantaranya adalah sebagai berikut:</w:t>
      </w:r>
    </w:p>
    <w:p w:rsidR="00F84E9C" w:rsidRPr="00F84E9C" w:rsidRDefault="00F84E9C" w:rsidP="00F84E9C">
      <w:pPr>
        <w:numPr>
          <w:ilvl w:val="0"/>
          <w:numId w:val="1"/>
        </w:numPr>
        <w:shd w:val="clear" w:color="auto" w:fill="FFFFFF"/>
        <w:spacing w:before="100" w:beforeAutospacing="1" w:after="100" w:afterAutospacing="1" w:line="384" w:lineRule="atLeast"/>
        <w:jc w:val="both"/>
        <w:rPr>
          <w:rFonts w:ascii="Arial" w:eastAsia="Times New Roman" w:hAnsi="Arial" w:cs="Arial"/>
          <w:color w:val="000000"/>
          <w:sz w:val="24"/>
          <w:szCs w:val="24"/>
        </w:rPr>
      </w:pPr>
      <w:r w:rsidRPr="00F84E9C">
        <w:rPr>
          <w:rFonts w:ascii="Arial" w:eastAsia="Times New Roman" w:hAnsi="Arial" w:cs="Arial"/>
          <w:b/>
          <w:bCs/>
          <w:color w:val="000000"/>
          <w:sz w:val="24"/>
          <w:szCs w:val="24"/>
        </w:rPr>
        <w:t>Kepercayaan Antara Eksportir Importir</w:t>
      </w:r>
    </w:p>
    <w:p w:rsidR="00F84E9C" w:rsidRPr="00F84E9C" w:rsidRDefault="00F84E9C" w:rsidP="00F84E9C">
      <w:pPr>
        <w:shd w:val="clear" w:color="auto" w:fill="FFFFFF"/>
        <w:spacing w:after="225" w:line="384" w:lineRule="atLeast"/>
        <w:jc w:val="both"/>
        <w:rPr>
          <w:rFonts w:ascii="Arial" w:eastAsia="Times New Roman" w:hAnsi="Arial" w:cs="Arial"/>
          <w:color w:val="000000"/>
          <w:sz w:val="24"/>
          <w:szCs w:val="24"/>
        </w:rPr>
      </w:pPr>
      <w:r w:rsidRPr="00F84E9C">
        <w:rPr>
          <w:rFonts w:ascii="Arial" w:eastAsia="Times New Roman" w:hAnsi="Arial" w:cs="Arial"/>
          <w:color w:val="000000"/>
          <w:sz w:val="24"/>
          <w:szCs w:val="24"/>
        </w:rPr>
        <w:t>Kepercayaan merupakan faktor eksternal yang bisa menjamin untuk terlaksananya transaksi antara eksportir dan importir. Dengan jarak yang berjauhan dan kemungkinan belum saling mengenal adalah resiko yang dihadapi saat pertukaran barang dengan uang.</w:t>
      </w:r>
    </w:p>
    <w:p w:rsidR="00F84E9C" w:rsidRPr="00F84E9C" w:rsidRDefault="00F84E9C" w:rsidP="00F84E9C">
      <w:pPr>
        <w:shd w:val="clear" w:color="auto" w:fill="FFFFFF"/>
        <w:spacing w:after="225" w:line="384" w:lineRule="atLeast"/>
        <w:jc w:val="both"/>
        <w:rPr>
          <w:rFonts w:ascii="Arial" w:eastAsia="Times New Roman" w:hAnsi="Arial" w:cs="Arial"/>
          <w:color w:val="000000"/>
          <w:sz w:val="24"/>
          <w:szCs w:val="24"/>
        </w:rPr>
      </w:pPr>
      <w:r w:rsidRPr="00F84E9C">
        <w:rPr>
          <w:rFonts w:ascii="Arial" w:eastAsia="Times New Roman" w:hAnsi="Arial" w:cs="Arial"/>
          <w:color w:val="000000"/>
          <w:sz w:val="24"/>
          <w:szCs w:val="24"/>
        </w:rPr>
        <w:t>Jadi, apakah pihak eksportir percaya produknya akan dibayar setelah barang dikirimkan, atau sebaliknya, apakah pihak importir percaya untuk mengirim uangnya terlebih dahulu.</w:t>
      </w:r>
    </w:p>
    <w:p w:rsidR="00F84E9C" w:rsidRPr="00F84E9C" w:rsidRDefault="00F84E9C" w:rsidP="00F84E9C">
      <w:pPr>
        <w:shd w:val="clear" w:color="auto" w:fill="FFFFFF"/>
        <w:spacing w:after="225" w:line="384" w:lineRule="atLeast"/>
        <w:jc w:val="both"/>
        <w:rPr>
          <w:rFonts w:ascii="Arial" w:eastAsia="Times New Roman" w:hAnsi="Arial" w:cs="Arial"/>
          <w:color w:val="000000"/>
          <w:sz w:val="24"/>
          <w:szCs w:val="24"/>
        </w:rPr>
      </w:pPr>
      <w:r w:rsidRPr="00F84E9C">
        <w:rPr>
          <w:rFonts w:ascii="Arial" w:eastAsia="Times New Roman" w:hAnsi="Arial" w:cs="Arial"/>
          <w:color w:val="000000"/>
          <w:sz w:val="24"/>
          <w:szCs w:val="24"/>
        </w:rPr>
        <w:t>Untuk mengantisipasinya, maka sebelum kontrak jual beli setiap pihak harus mengetahui kredibilitas masing-masing. </w:t>
      </w:r>
      <w:r w:rsidRPr="00F84E9C">
        <w:rPr>
          <w:rFonts w:ascii="Arial" w:eastAsia="Times New Roman" w:hAnsi="Arial" w:cs="Arial"/>
          <w:b/>
          <w:bCs/>
          <w:color w:val="000000"/>
          <w:sz w:val="24"/>
          <w:szCs w:val="24"/>
        </w:rPr>
        <w:t>Cara-cara dibawah ini lazim dilakukan saat mencari kontrak dagang</w:t>
      </w:r>
      <w:r w:rsidRPr="00F84E9C">
        <w:rPr>
          <w:rFonts w:ascii="Arial" w:eastAsia="Times New Roman" w:hAnsi="Arial" w:cs="Arial"/>
          <w:color w:val="000000"/>
          <w:sz w:val="24"/>
          <w:szCs w:val="24"/>
        </w:rPr>
        <w:t> diantaranya:</w:t>
      </w:r>
    </w:p>
    <w:p w:rsidR="00F84E9C" w:rsidRPr="00F84E9C" w:rsidRDefault="00F84E9C" w:rsidP="00F84E9C">
      <w:pPr>
        <w:numPr>
          <w:ilvl w:val="0"/>
          <w:numId w:val="2"/>
        </w:numPr>
        <w:shd w:val="clear" w:color="auto" w:fill="FFFFFF"/>
        <w:spacing w:before="100" w:beforeAutospacing="1" w:after="100" w:afterAutospacing="1" w:line="384" w:lineRule="atLeast"/>
        <w:jc w:val="both"/>
        <w:rPr>
          <w:rFonts w:ascii="Arial" w:eastAsia="Times New Roman" w:hAnsi="Arial" w:cs="Arial"/>
          <w:color w:val="000000"/>
          <w:sz w:val="24"/>
          <w:szCs w:val="24"/>
        </w:rPr>
      </w:pPr>
      <w:r w:rsidRPr="00F84E9C">
        <w:rPr>
          <w:rFonts w:ascii="Arial" w:eastAsia="Times New Roman" w:hAnsi="Arial" w:cs="Arial"/>
          <w:color w:val="000000"/>
          <w:sz w:val="24"/>
          <w:szCs w:val="24"/>
        </w:rPr>
        <w:t>Memanfaatkan buku petunjuk perdagangan dan informasi lain seperti nama, alamat serta jenis usaha yang dilakukan.</w:t>
      </w:r>
    </w:p>
    <w:p w:rsidR="00F84E9C" w:rsidRPr="00F84E9C" w:rsidRDefault="00F84E9C" w:rsidP="00F84E9C">
      <w:pPr>
        <w:numPr>
          <w:ilvl w:val="0"/>
          <w:numId w:val="2"/>
        </w:numPr>
        <w:shd w:val="clear" w:color="auto" w:fill="FFFFFF"/>
        <w:spacing w:before="100" w:beforeAutospacing="1" w:after="100" w:afterAutospacing="1" w:line="384" w:lineRule="atLeast"/>
        <w:jc w:val="both"/>
        <w:rPr>
          <w:rFonts w:ascii="Arial" w:eastAsia="Times New Roman" w:hAnsi="Arial" w:cs="Arial"/>
          <w:color w:val="000000"/>
          <w:sz w:val="24"/>
          <w:szCs w:val="24"/>
        </w:rPr>
      </w:pPr>
      <w:r w:rsidRPr="00F84E9C">
        <w:rPr>
          <w:rFonts w:ascii="Arial" w:eastAsia="Times New Roman" w:hAnsi="Arial" w:cs="Arial"/>
          <w:color w:val="000000"/>
          <w:sz w:val="24"/>
          <w:szCs w:val="24"/>
        </w:rPr>
        <w:t>Meminta bantuan pihak bank dalam negeri untuk mengadakan kontrak dengan bank korespondennya dan menghubungkan nasabah kedua bank yang akan melakukan transaski.</w:t>
      </w:r>
    </w:p>
    <w:p w:rsidR="00F84E9C" w:rsidRPr="00F84E9C" w:rsidRDefault="00F84E9C" w:rsidP="00F84E9C">
      <w:pPr>
        <w:numPr>
          <w:ilvl w:val="0"/>
          <w:numId w:val="2"/>
        </w:numPr>
        <w:shd w:val="clear" w:color="auto" w:fill="FFFFFF"/>
        <w:spacing w:before="100" w:beforeAutospacing="1" w:after="100" w:afterAutospacing="1" w:line="384" w:lineRule="atLeast"/>
        <w:jc w:val="both"/>
        <w:rPr>
          <w:rFonts w:ascii="Arial" w:eastAsia="Times New Roman" w:hAnsi="Arial" w:cs="Arial"/>
          <w:color w:val="000000"/>
          <w:sz w:val="24"/>
          <w:szCs w:val="24"/>
        </w:rPr>
      </w:pPr>
      <w:r w:rsidRPr="00F84E9C">
        <w:rPr>
          <w:rFonts w:ascii="Arial" w:eastAsia="Times New Roman" w:hAnsi="Arial" w:cs="Arial"/>
          <w:color w:val="000000"/>
          <w:sz w:val="24"/>
          <w:szCs w:val="24"/>
        </w:rPr>
        <w:t>Mengunjungi masing-masing perusahaan.</w:t>
      </w:r>
    </w:p>
    <w:p w:rsidR="00F84E9C" w:rsidRPr="00F84E9C" w:rsidRDefault="00F84E9C" w:rsidP="00F84E9C">
      <w:pPr>
        <w:numPr>
          <w:ilvl w:val="0"/>
          <w:numId w:val="2"/>
        </w:numPr>
        <w:shd w:val="clear" w:color="auto" w:fill="FFFFFF"/>
        <w:spacing w:before="100" w:beforeAutospacing="1" w:after="100" w:afterAutospacing="1" w:line="384" w:lineRule="atLeast"/>
        <w:jc w:val="both"/>
        <w:rPr>
          <w:rFonts w:ascii="Arial" w:eastAsia="Times New Roman" w:hAnsi="Arial" w:cs="Arial"/>
          <w:color w:val="000000"/>
          <w:sz w:val="24"/>
          <w:szCs w:val="24"/>
        </w:rPr>
      </w:pPr>
      <w:r w:rsidRPr="00F84E9C">
        <w:rPr>
          <w:rFonts w:ascii="Arial" w:eastAsia="Times New Roman" w:hAnsi="Arial" w:cs="Arial"/>
          <w:color w:val="000000"/>
          <w:sz w:val="24"/>
          <w:szCs w:val="24"/>
        </w:rPr>
        <w:t>Melalui perwakilan perdagangan.</w:t>
      </w:r>
    </w:p>
    <w:p w:rsidR="00F84E9C" w:rsidRPr="00F84E9C" w:rsidRDefault="00F84E9C" w:rsidP="00F84E9C">
      <w:pPr>
        <w:numPr>
          <w:ilvl w:val="0"/>
          <w:numId w:val="2"/>
        </w:numPr>
        <w:shd w:val="clear" w:color="auto" w:fill="FFFFFF"/>
        <w:spacing w:before="100" w:beforeAutospacing="1" w:after="100" w:afterAutospacing="1" w:line="384" w:lineRule="atLeast"/>
        <w:jc w:val="both"/>
        <w:rPr>
          <w:rFonts w:ascii="Arial" w:eastAsia="Times New Roman" w:hAnsi="Arial" w:cs="Arial"/>
          <w:color w:val="000000"/>
          <w:sz w:val="24"/>
          <w:szCs w:val="24"/>
        </w:rPr>
      </w:pPr>
      <w:r w:rsidRPr="00F84E9C">
        <w:rPr>
          <w:rFonts w:ascii="Arial" w:eastAsia="Times New Roman" w:hAnsi="Arial" w:cs="Arial"/>
          <w:color w:val="000000"/>
          <w:sz w:val="24"/>
          <w:szCs w:val="24"/>
        </w:rPr>
        <w:t>Konsultasi dengan pengusaha yang memiliki bidang usaha yang sama.</w:t>
      </w:r>
    </w:p>
    <w:p w:rsidR="00F84E9C" w:rsidRPr="00F84E9C" w:rsidRDefault="00F84E9C" w:rsidP="00F84E9C">
      <w:pPr>
        <w:numPr>
          <w:ilvl w:val="0"/>
          <w:numId w:val="2"/>
        </w:numPr>
        <w:shd w:val="clear" w:color="auto" w:fill="FFFFFF"/>
        <w:spacing w:before="100" w:beforeAutospacing="1" w:after="100" w:afterAutospacing="1" w:line="384" w:lineRule="atLeast"/>
        <w:jc w:val="both"/>
        <w:rPr>
          <w:rFonts w:ascii="Arial" w:eastAsia="Times New Roman" w:hAnsi="Arial" w:cs="Arial"/>
          <w:color w:val="000000"/>
          <w:sz w:val="24"/>
          <w:szCs w:val="24"/>
        </w:rPr>
      </w:pPr>
      <w:r w:rsidRPr="00F84E9C">
        <w:rPr>
          <w:rFonts w:ascii="Arial" w:eastAsia="Times New Roman" w:hAnsi="Arial" w:cs="Arial"/>
          <w:color w:val="000000"/>
          <w:sz w:val="24"/>
          <w:szCs w:val="24"/>
        </w:rPr>
        <w:t>Membaca publikasi dagang di dalam dan diluar negeri.</w:t>
      </w:r>
    </w:p>
    <w:p w:rsidR="00F84E9C" w:rsidRPr="00F84E9C" w:rsidRDefault="00F84E9C" w:rsidP="00F84E9C">
      <w:pPr>
        <w:shd w:val="clear" w:color="auto" w:fill="82F1F5"/>
        <w:spacing w:line="384" w:lineRule="atLeast"/>
        <w:rPr>
          <w:rFonts w:ascii="Arial" w:eastAsia="Times New Roman" w:hAnsi="Arial" w:cs="Arial"/>
          <w:color w:val="333333"/>
          <w:sz w:val="24"/>
          <w:szCs w:val="24"/>
        </w:rPr>
      </w:pPr>
      <w:r w:rsidRPr="00F84E9C">
        <w:rPr>
          <w:rFonts w:ascii="Arial" w:eastAsia="Times New Roman" w:hAnsi="Arial" w:cs="Arial"/>
          <w:color w:val="333333"/>
          <w:sz w:val="24"/>
          <w:szCs w:val="24"/>
        </w:rPr>
        <w:lastRenderedPageBreak/>
        <w:t>Faktor kepercayaan ini bisa terletak pada kemampuan kedua belah pihak dalam menilai kredibilitasnya masing-masing.</w:t>
      </w:r>
    </w:p>
    <w:p w:rsidR="00F84E9C" w:rsidRPr="00F84E9C" w:rsidRDefault="00F84E9C" w:rsidP="00F84E9C">
      <w:pPr>
        <w:numPr>
          <w:ilvl w:val="0"/>
          <w:numId w:val="3"/>
        </w:numPr>
        <w:shd w:val="clear" w:color="auto" w:fill="FFFFFF"/>
        <w:spacing w:before="100" w:beforeAutospacing="1" w:after="100" w:afterAutospacing="1" w:line="384" w:lineRule="atLeast"/>
        <w:jc w:val="both"/>
        <w:rPr>
          <w:rFonts w:ascii="Arial" w:eastAsia="Times New Roman" w:hAnsi="Arial" w:cs="Arial"/>
          <w:color w:val="000000"/>
          <w:sz w:val="24"/>
          <w:szCs w:val="24"/>
        </w:rPr>
      </w:pPr>
      <w:r w:rsidRPr="00F84E9C">
        <w:rPr>
          <w:rFonts w:ascii="Arial" w:eastAsia="Times New Roman" w:hAnsi="Arial" w:cs="Arial"/>
          <w:b/>
          <w:bCs/>
          <w:color w:val="000000"/>
          <w:sz w:val="24"/>
          <w:szCs w:val="24"/>
        </w:rPr>
        <w:t>Pemasaran</w:t>
      </w:r>
    </w:p>
    <w:p w:rsidR="00F84E9C" w:rsidRPr="00F84E9C" w:rsidRDefault="00F84E9C" w:rsidP="00F84E9C">
      <w:pPr>
        <w:shd w:val="clear" w:color="auto" w:fill="FFFFFF"/>
        <w:spacing w:after="225" w:line="384" w:lineRule="atLeast"/>
        <w:jc w:val="both"/>
        <w:rPr>
          <w:rFonts w:ascii="Arial" w:eastAsia="Times New Roman" w:hAnsi="Arial" w:cs="Arial"/>
          <w:color w:val="000000"/>
          <w:sz w:val="24"/>
          <w:szCs w:val="24"/>
        </w:rPr>
      </w:pPr>
      <w:r w:rsidRPr="00F84E9C">
        <w:rPr>
          <w:rFonts w:ascii="Arial" w:eastAsia="Times New Roman" w:hAnsi="Arial" w:cs="Arial"/>
          <w:color w:val="000000"/>
          <w:sz w:val="24"/>
          <w:szCs w:val="24"/>
        </w:rPr>
        <w:t>Yang perlu dipertimbangkan pada bidang pemasaran adalah tujuan pemasaran barang supaya mendapatkan harga yang terbaik.</w:t>
      </w:r>
    </w:p>
    <w:p w:rsidR="00F84E9C" w:rsidRPr="00F84E9C" w:rsidRDefault="00F84E9C" w:rsidP="00F84E9C">
      <w:pPr>
        <w:shd w:val="clear" w:color="auto" w:fill="FFFFFF"/>
        <w:spacing w:after="225" w:line="384" w:lineRule="atLeast"/>
        <w:jc w:val="both"/>
        <w:rPr>
          <w:rFonts w:ascii="Arial" w:eastAsia="Times New Roman" w:hAnsi="Arial" w:cs="Arial"/>
          <w:color w:val="000000"/>
          <w:sz w:val="24"/>
          <w:szCs w:val="24"/>
        </w:rPr>
      </w:pPr>
      <w:r w:rsidRPr="00F84E9C">
        <w:rPr>
          <w:rFonts w:ascii="Arial" w:eastAsia="Times New Roman" w:hAnsi="Arial" w:cs="Arial"/>
          <w:color w:val="000000"/>
          <w:sz w:val="24"/>
          <w:szCs w:val="24"/>
        </w:rPr>
        <w:t>Dan bagi importir, yang terpenting adalah dari mana barang tersebut berasal supaya mendapatkan kondisi pembayaran yang terbaik pula.</w:t>
      </w:r>
    </w:p>
    <w:p w:rsidR="00F84E9C" w:rsidRPr="00F84E9C" w:rsidRDefault="00F84E9C" w:rsidP="00F84E9C">
      <w:pPr>
        <w:shd w:val="clear" w:color="auto" w:fill="FFFFFF"/>
        <w:spacing w:after="225" w:line="384" w:lineRule="atLeast"/>
        <w:jc w:val="both"/>
        <w:rPr>
          <w:rFonts w:ascii="Arial" w:eastAsia="Times New Roman" w:hAnsi="Arial" w:cs="Arial"/>
          <w:color w:val="000000"/>
          <w:sz w:val="24"/>
          <w:szCs w:val="24"/>
        </w:rPr>
      </w:pPr>
      <w:r w:rsidRPr="00F84E9C">
        <w:rPr>
          <w:rFonts w:ascii="Arial" w:eastAsia="Times New Roman" w:hAnsi="Arial" w:cs="Arial"/>
          <w:color w:val="000000"/>
          <w:sz w:val="24"/>
          <w:szCs w:val="24"/>
        </w:rPr>
        <w:t>Pertimbangan lainnya seperti </w:t>
      </w:r>
      <w:r w:rsidRPr="00F84E9C">
        <w:rPr>
          <w:rFonts w:ascii="Arial" w:eastAsia="Times New Roman" w:hAnsi="Arial" w:cs="Arial"/>
          <w:b/>
          <w:bCs/>
          <w:color w:val="000000"/>
          <w:sz w:val="24"/>
          <w:szCs w:val="24"/>
        </w:rPr>
        <w:t>mengetahui informasi</w:t>
      </w:r>
      <w:r w:rsidRPr="00F84E9C">
        <w:rPr>
          <w:rFonts w:ascii="Arial" w:eastAsia="Times New Roman" w:hAnsi="Arial" w:cs="Arial"/>
          <w:color w:val="000000"/>
          <w:sz w:val="24"/>
          <w:szCs w:val="24"/>
        </w:rPr>
        <w:t> seperti:</w:t>
      </w:r>
    </w:p>
    <w:p w:rsidR="00F84E9C" w:rsidRPr="00F84E9C" w:rsidRDefault="00F84E9C" w:rsidP="00F84E9C">
      <w:pPr>
        <w:numPr>
          <w:ilvl w:val="0"/>
          <w:numId w:val="4"/>
        </w:numPr>
        <w:shd w:val="clear" w:color="auto" w:fill="FFFFFF"/>
        <w:spacing w:before="100" w:beforeAutospacing="1" w:after="100" w:afterAutospacing="1" w:line="384" w:lineRule="atLeast"/>
        <w:jc w:val="both"/>
        <w:rPr>
          <w:rFonts w:ascii="Arial" w:eastAsia="Times New Roman" w:hAnsi="Arial" w:cs="Arial"/>
          <w:color w:val="000000"/>
          <w:sz w:val="24"/>
          <w:szCs w:val="24"/>
        </w:rPr>
      </w:pPr>
      <w:r w:rsidRPr="00F84E9C">
        <w:rPr>
          <w:rFonts w:ascii="Arial" w:eastAsia="Times New Roman" w:hAnsi="Arial" w:cs="Arial"/>
          <w:color w:val="000000"/>
          <w:sz w:val="24"/>
          <w:szCs w:val="24"/>
        </w:rPr>
        <w:t>ongkos atau biaya barang</w:t>
      </w:r>
    </w:p>
    <w:p w:rsidR="00F84E9C" w:rsidRPr="00F84E9C" w:rsidRDefault="00F84E9C" w:rsidP="00F84E9C">
      <w:pPr>
        <w:numPr>
          <w:ilvl w:val="0"/>
          <w:numId w:val="4"/>
        </w:numPr>
        <w:shd w:val="clear" w:color="auto" w:fill="FFFFFF"/>
        <w:spacing w:before="100" w:beforeAutospacing="1" w:after="100" w:afterAutospacing="1" w:line="384" w:lineRule="atLeast"/>
        <w:jc w:val="both"/>
        <w:rPr>
          <w:rFonts w:ascii="Arial" w:eastAsia="Times New Roman" w:hAnsi="Arial" w:cs="Arial"/>
          <w:color w:val="000000"/>
          <w:sz w:val="24"/>
          <w:szCs w:val="24"/>
        </w:rPr>
      </w:pPr>
      <w:r w:rsidRPr="00F84E9C">
        <w:rPr>
          <w:rFonts w:ascii="Arial" w:eastAsia="Times New Roman" w:hAnsi="Arial" w:cs="Arial"/>
          <w:color w:val="000000"/>
          <w:sz w:val="24"/>
          <w:szCs w:val="24"/>
        </w:rPr>
        <w:t>sifat dan tingkat persaingan</w:t>
      </w:r>
    </w:p>
    <w:p w:rsidR="00F84E9C" w:rsidRPr="00F84E9C" w:rsidRDefault="00F84E9C" w:rsidP="00F84E9C">
      <w:pPr>
        <w:numPr>
          <w:ilvl w:val="0"/>
          <w:numId w:val="4"/>
        </w:numPr>
        <w:shd w:val="clear" w:color="auto" w:fill="FFFFFF"/>
        <w:spacing w:before="100" w:beforeAutospacing="1" w:after="100" w:afterAutospacing="1" w:line="384" w:lineRule="atLeast"/>
        <w:jc w:val="both"/>
        <w:rPr>
          <w:rFonts w:ascii="Arial" w:eastAsia="Times New Roman" w:hAnsi="Arial" w:cs="Arial"/>
          <w:color w:val="000000"/>
          <w:sz w:val="24"/>
          <w:szCs w:val="24"/>
        </w:rPr>
      </w:pPr>
      <w:r w:rsidRPr="00F84E9C">
        <w:rPr>
          <w:rFonts w:ascii="Arial" w:eastAsia="Times New Roman" w:hAnsi="Arial" w:cs="Arial"/>
          <w:color w:val="000000"/>
          <w:sz w:val="24"/>
          <w:szCs w:val="24"/>
        </w:rPr>
        <w:t>luas dan sifat permintaan</w:t>
      </w:r>
    </w:p>
    <w:p w:rsidR="00F84E9C" w:rsidRPr="00F84E9C" w:rsidRDefault="00F84E9C" w:rsidP="00F84E9C">
      <w:pPr>
        <w:shd w:val="clear" w:color="auto" w:fill="FFFFFF"/>
        <w:spacing w:after="225" w:line="384" w:lineRule="atLeast"/>
        <w:jc w:val="both"/>
        <w:rPr>
          <w:rFonts w:ascii="Arial" w:eastAsia="Times New Roman" w:hAnsi="Arial" w:cs="Arial"/>
          <w:color w:val="000000"/>
          <w:sz w:val="24"/>
          <w:szCs w:val="24"/>
        </w:rPr>
      </w:pPr>
      <w:r w:rsidRPr="00F84E9C">
        <w:rPr>
          <w:rFonts w:ascii="Arial" w:eastAsia="Times New Roman" w:hAnsi="Arial" w:cs="Arial"/>
          <w:b/>
          <w:bCs/>
          <w:color w:val="000000"/>
          <w:sz w:val="24"/>
          <w:szCs w:val="24"/>
        </w:rPr>
        <w:t>Penentuan jenis barang</w:t>
      </w:r>
      <w:r w:rsidRPr="00F84E9C">
        <w:rPr>
          <w:rFonts w:ascii="Arial" w:eastAsia="Times New Roman" w:hAnsi="Arial" w:cs="Arial"/>
          <w:color w:val="000000"/>
          <w:sz w:val="24"/>
          <w:szCs w:val="24"/>
        </w:rPr>
        <w:t> bisa dilihat berdasarkan informasi:</w:t>
      </w:r>
    </w:p>
    <w:p w:rsidR="00F84E9C" w:rsidRPr="00F84E9C" w:rsidRDefault="00F84E9C" w:rsidP="00F84E9C">
      <w:pPr>
        <w:numPr>
          <w:ilvl w:val="0"/>
          <w:numId w:val="5"/>
        </w:numPr>
        <w:shd w:val="clear" w:color="auto" w:fill="FFFFFF"/>
        <w:spacing w:before="100" w:beforeAutospacing="1" w:after="100" w:afterAutospacing="1" w:line="384" w:lineRule="atLeast"/>
        <w:jc w:val="both"/>
        <w:rPr>
          <w:rFonts w:ascii="Arial" w:eastAsia="Times New Roman" w:hAnsi="Arial" w:cs="Arial"/>
          <w:color w:val="000000"/>
          <w:sz w:val="24"/>
          <w:szCs w:val="24"/>
        </w:rPr>
      </w:pPr>
      <w:r w:rsidRPr="00F84E9C">
        <w:rPr>
          <w:rFonts w:ascii="Arial" w:eastAsia="Times New Roman" w:hAnsi="Arial" w:cs="Arial"/>
          <w:color w:val="000000"/>
          <w:sz w:val="24"/>
          <w:szCs w:val="24"/>
        </w:rPr>
        <w:t>peraturan perdagangan negara setempat</w:t>
      </w:r>
    </w:p>
    <w:p w:rsidR="00F84E9C" w:rsidRPr="00F84E9C" w:rsidRDefault="00F84E9C" w:rsidP="00F84E9C">
      <w:pPr>
        <w:numPr>
          <w:ilvl w:val="0"/>
          <w:numId w:val="5"/>
        </w:numPr>
        <w:shd w:val="clear" w:color="auto" w:fill="FFFFFF"/>
        <w:spacing w:before="100" w:beforeAutospacing="1" w:after="100" w:afterAutospacing="1" w:line="384" w:lineRule="atLeast"/>
        <w:jc w:val="both"/>
        <w:rPr>
          <w:rFonts w:ascii="Arial" w:eastAsia="Times New Roman" w:hAnsi="Arial" w:cs="Arial"/>
          <w:color w:val="000000"/>
          <w:sz w:val="24"/>
          <w:szCs w:val="24"/>
        </w:rPr>
      </w:pPr>
      <w:r w:rsidRPr="00F84E9C">
        <w:rPr>
          <w:rFonts w:ascii="Arial" w:eastAsia="Times New Roman" w:hAnsi="Arial" w:cs="Arial"/>
          <w:color w:val="000000"/>
          <w:sz w:val="24"/>
          <w:szCs w:val="24"/>
        </w:rPr>
        <w:t>kontinuitas produksi barang</w:t>
      </w:r>
    </w:p>
    <w:p w:rsidR="00F84E9C" w:rsidRPr="00F84E9C" w:rsidRDefault="00F84E9C" w:rsidP="00F84E9C">
      <w:pPr>
        <w:numPr>
          <w:ilvl w:val="0"/>
          <w:numId w:val="5"/>
        </w:numPr>
        <w:shd w:val="clear" w:color="auto" w:fill="FFFFFF"/>
        <w:spacing w:before="100" w:beforeAutospacing="1" w:after="100" w:afterAutospacing="1" w:line="384" w:lineRule="atLeast"/>
        <w:jc w:val="both"/>
        <w:rPr>
          <w:rFonts w:ascii="Arial" w:eastAsia="Times New Roman" w:hAnsi="Arial" w:cs="Arial"/>
          <w:color w:val="000000"/>
          <w:sz w:val="24"/>
          <w:szCs w:val="24"/>
        </w:rPr>
      </w:pPr>
      <w:r w:rsidRPr="00F84E9C">
        <w:rPr>
          <w:rFonts w:ascii="Arial" w:eastAsia="Times New Roman" w:hAnsi="Arial" w:cs="Arial"/>
          <w:color w:val="000000"/>
          <w:sz w:val="24"/>
          <w:szCs w:val="24"/>
        </w:rPr>
        <w:t>negara tujuan barang-barang ekspor</w:t>
      </w:r>
    </w:p>
    <w:p w:rsidR="00F84E9C" w:rsidRPr="00F84E9C" w:rsidRDefault="00F84E9C" w:rsidP="00F84E9C">
      <w:pPr>
        <w:numPr>
          <w:ilvl w:val="0"/>
          <w:numId w:val="5"/>
        </w:numPr>
        <w:shd w:val="clear" w:color="auto" w:fill="FFFFFF"/>
        <w:spacing w:before="100" w:beforeAutospacing="1" w:after="100" w:afterAutospacing="1" w:line="384" w:lineRule="atLeast"/>
        <w:jc w:val="both"/>
        <w:rPr>
          <w:rFonts w:ascii="Arial" w:eastAsia="Times New Roman" w:hAnsi="Arial" w:cs="Arial"/>
          <w:color w:val="000000"/>
          <w:sz w:val="24"/>
          <w:szCs w:val="24"/>
        </w:rPr>
      </w:pPr>
      <w:r w:rsidRPr="00F84E9C">
        <w:rPr>
          <w:rFonts w:ascii="Arial" w:eastAsia="Times New Roman" w:hAnsi="Arial" w:cs="Arial"/>
          <w:color w:val="000000"/>
          <w:sz w:val="24"/>
          <w:szCs w:val="24"/>
        </w:rPr>
        <w:t>pembatasan mutu dan volume barang-barang tertentu</w:t>
      </w:r>
    </w:p>
    <w:p w:rsidR="00F84E9C" w:rsidRPr="00F84E9C" w:rsidRDefault="00F84E9C" w:rsidP="00F84E9C">
      <w:pPr>
        <w:shd w:val="clear" w:color="auto" w:fill="FFFFFF"/>
        <w:spacing w:after="225" w:line="384" w:lineRule="atLeast"/>
        <w:jc w:val="both"/>
        <w:rPr>
          <w:rFonts w:ascii="Arial" w:eastAsia="Times New Roman" w:hAnsi="Arial" w:cs="Arial"/>
          <w:color w:val="000000"/>
          <w:sz w:val="24"/>
          <w:szCs w:val="24"/>
        </w:rPr>
      </w:pPr>
      <w:r w:rsidRPr="00F84E9C">
        <w:rPr>
          <w:rFonts w:ascii="Arial" w:eastAsia="Times New Roman" w:hAnsi="Arial" w:cs="Arial"/>
          <w:color w:val="000000"/>
          <w:sz w:val="24"/>
          <w:szCs w:val="24"/>
        </w:rPr>
        <w:t>Pada </w:t>
      </w:r>
      <w:r w:rsidRPr="00F84E9C">
        <w:rPr>
          <w:rFonts w:ascii="Arial" w:eastAsia="Times New Roman" w:hAnsi="Arial" w:cs="Arial"/>
          <w:b/>
          <w:bCs/>
          <w:color w:val="000000"/>
          <w:sz w:val="24"/>
          <w:szCs w:val="24"/>
        </w:rPr>
        <w:t>bidang daya saing</w:t>
      </w:r>
      <w:r w:rsidRPr="00F84E9C">
        <w:rPr>
          <w:rFonts w:ascii="Arial" w:eastAsia="Times New Roman" w:hAnsi="Arial" w:cs="Arial"/>
          <w:color w:val="000000"/>
          <w:sz w:val="24"/>
          <w:szCs w:val="24"/>
        </w:rPr>
        <w:t>, pihak eksportir dan importir bisa menghadapi masalah seperti:</w:t>
      </w:r>
    </w:p>
    <w:p w:rsidR="00F84E9C" w:rsidRPr="00F84E9C" w:rsidRDefault="00F84E9C" w:rsidP="00F84E9C">
      <w:pPr>
        <w:numPr>
          <w:ilvl w:val="0"/>
          <w:numId w:val="6"/>
        </w:numPr>
        <w:shd w:val="clear" w:color="auto" w:fill="FFFFFF"/>
        <w:spacing w:before="100" w:beforeAutospacing="1" w:after="100" w:afterAutospacing="1" w:line="384" w:lineRule="atLeast"/>
        <w:jc w:val="both"/>
        <w:rPr>
          <w:rFonts w:ascii="Arial" w:eastAsia="Times New Roman" w:hAnsi="Arial" w:cs="Arial"/>
          <w:color w:val="000000"/>
          <w:sz w:val="24"/>
          <w:szCs w:val="24"/>
        </w:rPr>
      </w:pPr>
      <w:r w:rsidRPr="00F84E9C">
        <w:rPr>
          <w:rFonts w:ascii="Arial" w:eastAsia="Times New Roman" w:hAnsi="Arial" w:cs="Arial"/>
          <w:color w:val="000000"/>
          <w:sz w:val="24"/>
          <w:szCs w:val="24"/>
        </w:rPr>
        <w:t>Daya saing rendah dalam harga dan waktu penyerahan</w:t>
      </w:r>
    </w:p>
    <w:p w:rsidR="00F84E9C" w:rsidRPr="00F84E9C" w:rsidRDefault="00F84E9C" w:rsidP="00F84E9C">
      <w:pPr>
        <w:numPr>
          <w:ilvl w:val="0"/>
          <w:numId w:val="6"/>
        </w:numPr>
        <w:shd w:val="clear" w:color="auto" w:fill="FFFFFF"/>
        <w:spacing w:before="100" w:beforeAutospacing="1" w:after="100" w:afterAutospacing="1" w:line="384" w:lineRule="atLeast"/>
        <w:jc w:val="both"/>
        <w:rPr>
          <w:rFonts w:ascii="Arial" w:eastAsia="Times New Roman" w:hAnsi="Arial" w:cs="Arial"/>
          <w:color w:val="000000"/>
          <w:sz w:val="24"/>
          <w:szCs w:val="24"/>
        </w:rPr>
      </w:pPr>
      <w:r w:rsidRPr="00F84E9C">
        <w:rPr>
          <w:rFonts w:ascii="Arial" w:eastAsia="Times New Roman" w:hAnsi="Arial" w:cs="Arial"/>
          <w:color w:val="000000"/>
          <w:sz w:val="24"/>
          <w:szCs w:val="24"/>
        </w:rPr>
        <w:t>Kurangnya pengetahuan akan perluasan pemasaran serta teknik-teknik pemasaran</w:t>
      </w:r>
    </w:p>
    <w:p w:rsidR="00F84E9C" w:rsidRPr="00F84E9C" w:rsidRDefault="00F84E9C" w:rsidP="00F84E9C">
      <w:pPr>
        <w:numPr>
          <w:ilvl w:val="0"/>
          <w:numId w:val="6"/>
        </w:numPr>
        <w:shd w:val="clear" w:color="auto" w:fill="FFFFFF"/>
        <w:spacing w:before="100" w:beforeAutospacing="1" w:after="100" w:afterAutospacing="1" w:line="384" w:lineRule="atLeast"/>
        <w:jc w:val="both"/>
        <w:rPr>
          <w:rFonts w:ascii="Arial" w:eastAsia="Times New Roman" w:hAnsi="Arial" w:cs="Arial"/>
          <w:color w:val="000000"/>
          <w:sz w:val="24"/>
          <w:szCs w:val="24"/>
        </w:rPr>
      </w:pPr>
      <w:r w:rsidRPr="00F84E9C">
        <w:rPr>
          <w:rFonts w:ascii="Arial" w:eastAsia="Times New Roman" w:hAnsi="Arial" w:cs="Arial"/>
          <w:color w:val="000000"/>
          <w:sz w:val="24"/>
          <w:szCs w:val="24"/>
        </w:rPr>
        <w:t>Saluran pemasaran tidak berkembang di luar negeri</w:t>
      </w:r>
    </w:p>
    <w:p w:rsidR="00F84E9C" w:rsidRPr="00F84E9C" w:rsidRDefault="00F84E9C" w:rsidP="00F84E9C">
      <w:pPr>
        <w:shd w:val="clear" w:color="auto" w:fill="FFFFFF"/>
        <w:spacing w:after="225" w:line="384" w:lineRule="atLeast"/>
        <w:rPr>
          <w:rFonts w:ascii="Arial" w:eastAsia="Times New Roman" w:hAnsi="Arial" w:cs="Arial"/>
          <w:color w:val="000000"/>
          <w:sz w:val="24"/>
          <w:szCs w:val="24"/>
        </w:rPr>
      </w:pPr>
      <w:r w:rsidRPr="00F84E9C">
        <w:rPr>
          <w:rFonts w:ascii="Arial" w:eastAsia="Times New Roman" w:hAnsi="Arial" w:cs="Arial"/>
          <w:b/>
          <w:bCs/>
          <w:color w:val="000000"/>
          <w:sz w:val="24"/>
          <w:szCs w:val="24"/>
        </w:rPr>
        <w:t>3. Sistem Kuota dan Kondisi Hubungan Perdagangan Dengan Negara Lain</w:t>
      </w:r>
    </w:p>
    <w:p w:rsidR="00F84E9C" w:rsidRPr="00F84E9C" w:rsidRDefault="00F84E9C" w:rsidP="00F84E9C">
      <w:pPr>
        <w:shd w:val="clear" w:color="auto" w:fill="FFFFFF"/>
        <w:spacing w:after="225" w:line="384" w:lineRule="atLeast"/>
        <w:jc w:val="both"/>
        <w:rPr>
          <w:rFonts w:ascii="Arial" w:eastAsia="Times New Roman" w:hAnsi="Arial" w:cs="Arial"/>
          <w:color w:val="000000"/>
          <w:sz w:val="24"/>
          <w:szCs w:val="24"/>
        </w:rPr>
      </w:pPr>
      <w:r w:rsidRPr="00F84E9C">
        <w:rPr>
          <w:rFonts w:ascii="Arial" w:eastAsia="Times New Roman" w:hAnsi="Arial" w:cs="Arial"/>
          <w:color w:val="000000"/>
          <w:sz w:val="24"/>
          <w:szCs w:val="24"/>
        </w:rPr>
        <w:t xml:space="preserve">Kegiatan perdagangan tentu diupayakan, dipelihara dan ditingkatkan hubungan dengan negara yang bersangkutan. Apabila terdapat peraturan seperti pembatasan kuota </w:t>
      </w:r>
      <w:r w:rsidRPr="00F84E9C">
        <w:rPr>
          <w:rFonts w:ascii="Arial" w:eastAsia="Times New Roman" w:hAnsi="Arial" w:cs="Arial"/>
          <w:color w:val="000000"/>
          <w:sz w:val="24"/>
          <w:szCs w:val="24"/>
        </w:rPr>
        <w:lastRenderedPageBreak/>
        <w:t>barang atau kuota negara, maka bisa jadi transaksi yang menguntungkan tidak bisa terlaksana sepenuhnya.</w:t>
      </w:r>
    </w:p>
    <w:p w:rsidR="00F84E9C" w:rsidRPr="00F84E9C" w:rsidRDefault="00F84E9C" w:rsidP="00F84E9C">
      <w:pPr>
        <w:shd w:val="clear" w:color="auto" w:fill="FFFFFF"/>
        <w:spacing w:after="225" w:line="384" w:lineRule="atLeast"/>
        <w:jc w:val="both"/>
        <w:rPr>
          <w:rFonts w:ascii="Arial" w:eastAsia="Times New Roman" w:hAnsi="Arial" w:cs="Arial"/>
          <w:color w:val="000000"/>
          <w:sz w:val="24"/>
          <w:szCs w:val="24"/>
        </w:rPr>
      </w:pPr>
      <w:r w:rsidRPr="00F84E9C">
        <w:rPr>
          <w:rFonts w:ascii="Arial" w:eastAsia="Times New Roman" w:hAnsi="Arial" w:cs="Arial"/>
          <w:color w:val="000000"/>
          <w:sz w:val="24"/>
          <w:szCs w:val="24"/>
        </w:rPr>
        <w:t>Cara yang bisa ditempuh adalah meningkatkan hubungan antar negara yang sifatnya bilateral, multilateral, regional bahkan internasional, supaya bisa mencari soluasi dalam hal pembatasan kuota (barang) sehingga hal ini juga menjadi penentu dalam kelancaran kegiatan ekspor dan impor.</w:t>
      </w:r>
    </w:p>
    <w:p w:rsidR="00F84E9C" w:rsidRPr="00F84E9C" w:rsidRDefault="00F84E9C" w:rsidP="00F84E9C">
      <w:pPr>
        <w:numPr>
          <w:ilvl w:val="0"/>
          <w:numId w:val="7"/>
        </w:numPr>
        <w:shd w:val="clear" w:color="auto" w:fill="FFFFFF"/>
        <w:spacing w:before="100" w:beforeAutospacing="1" w:after="100" w:afterAutospacing="1" w:line="384" w:lineRule="atLeast"/>
        <w:jc w:val="both"/>
        <w:rPr>
          <w:rFonts w:ascii="Arial" w:eastAsia="Times New Roman" w:hAnsi="Arial" w:cs="Arial"/>
          <w:color w:val="000000"/>
          <w:sz w:val="24"/>
          <w:szCs w:val="24"/>
        </w:rPr>
      </w:pPr>
      <w:r w:rsidRPr="00F84E9C">
        <w:rPr>
          <w:rFonts w:ascii="Arial" w:eastAsia="Times New Roman" w:hAnsi="Arial" w:cs="Arial"/>
          <w:b/>
          <w:bCs/>
          <w:color w:val="000000"/>
          <w:sz w:val="24"/>
          <w:szCs w:val="24"/>
        </w:rPr>
        <w:t>Keterkaitan Dalam Keanggotaan Organisasi Internasional</w:t>
      </w:r>
    </w:p>
    <w:p w:rsidR="00F84E9C" w:rsidRPr="00F84E9C" w:rsidRDefault="00F84E9C" w:rsidP="00F84E9C">
      <w:pPr>
        <w:shd w:val="clear" w:color="auto" w:fill="FFFFFF"/>
        <w:spacing w:after="225" w:line="384" w:lineRule="atLeast"/>
        <w:jc w:val="both"/>
        <w:rPr>
          <w:rFonts w:ascii="Arial" w:eastAsia="Times New Roman" w:hAnsi="Arial" w:cs="Arial"/>
          <w:color w:val="000000"/>
          <w:sz w:val="24"/>
          <w:szCs w:val="24"/>
        </w:rPr>
      </w:pPr>
      <w:r w:rsidRPr="00F84E9C">
        <w:rPr>
          <w:rFonts w:ascii="Arial" w:eastAsia="Times New Roman" w:hAnsi="Arial" w:cs="Arial"/>
          <w:color w:val="000000"/>
          <w:sz w:val="24"/>
          <w:szCs w:val="24"/>
        </w:rPr>
        <w:t>Bergabung dalam suatu organisasi internasional bisa mendapat manfaat untuk mengatur stabilitas harga barang ekspor di pasar internasional. Namun disisi lain, keanggotaan tersebut terkadang juga menjadi kendala seperti contohnya pada ICO dengan kuota kopi dan penentuan harga yang lebih bersaing yang seringkali dihadapi oleh anggota OPEC.</w:t>
      </w:r>
    </w:p>
    <w:p w:rsidR="00F84E9C" w:rsidRPr="00F84E9C" w:rsidRDefault="00F84E9C" w:rsidP="00F84E9C">
      <w:pPr>
        <w:numPr>
          <w:ilvl w:val="0"/>
          <w:numId w:val="8"/>
        </w:numPr>
        <w:shd w:val="clear" w:color="auto" w:fill="FFFFFF"/>
        <w:spacing w:before="100" w:beforeAutospacing="1" w:after="100" w:afterAutospacing="1" w:line="384" w:lineRule="atLeast"/>
        <w:jc w:val="both"/>
        <w:rPr>
          <w:rFonts w:ascii="Arial" w:eastAsia="Times New Roman" w:hAnsi="Arial" w:cs="Arial"/>
          <w:color w:val="000000"/>
          <w:sz w:val="24"/>
          <w:szCs w:val="24"/>
        </w:rPr>
      </w:pPr>
      <w:r w:rsidRPr="00F84E9C">
        <w:rPr>
          <w:rFonts w:ascii="Arial" w:eastAsia="Times New Roman" w:hAnsi="Arial" w:cs="Arial"/>
          <w:b/>
          <w:bCs/>
          <w:color w:val="000000"/>
          <w:sz w:val="24"/>
          <w:szCs w:val="24"/>
        </w:rPr>
        <w:t>Kurangnya Pemahaman Akan Tersedianya Kemudahan-kemudahan Internasional</w:t>
      </w:r>
    </w:p>
    <w:p w:rsidR="00F84E9C" w:rsidRPr="00F84E9C" w:rsidRDefault="00F84E9C" w:rsidP="00F84E9C">
      <w:pPr>
        <w:shd w:val="clear" w:color="auto" w:fill="FFFFFF"/>
        <w:spacing w:after="225" w:line="384" w:lineRule="atLeast"/>
        <w:jc w:val="both"/>
        <w:rPr>
          <w:rFonts w:ascii="Arial" w:eastAsia="Times New Roman" w:hAnsi="Arial" w:cs="Arial"/>
          <w:color w:val="000000"/>
          <w:sz w:val="24"/>
          <w:szCs w:val="24"/>
        </w:rPr>
      </w:pPr>
      <w:r w:rsidRPr="00F84E9C">
        <w:rPr>
          <w:rFonts w:ascii="Arial" w:eastAsia="Times New Roman" w:hAnsi="Arial" w:cs="Arial"/>
          <w:b/>
          <w:bCs/>
          <w:color w:val="000000"/>
          <w:sz w:val="24"/>
          <w:szCs w:val="24"/>
        </w:rPr>
        <w:t>Kurangnya </w:t>
      </w:r>
      <w:r w:rsidRPr="00F84E9C">
        <w:rPr>
          <w:rFonts w:ascii="Arial" w:eastAsia="Times New Roman" w:hAnsi="Arial" w:cs="Arial"/>
          <w:color w:val="000000"/>
          <w:sz w:val="24"/>
          <w:szCs w:val="24"/>
        </w:rPr>
        <w:t>pemahaman pada kemudahan internasional bisa juga menjadi salah satu penyebab. Contohnya </w:t>
      </w:r>
      <w:r w:rsidRPr="00F84E9C">
        <w:rPr>
          <w:rFonts w:ascii="Arial" w:eastAsia="Times New Roman" w:hAnsi="Arial" w:cs="Arial"/>
          <w:b/>
          <w:bCs/>
          <w:color w:val="000000"/>
          <w:sz w:val="24"/>
          <w:szCs w:val="24"/>
        </w:rPr>
        <w:t>ASEAN Preferential Trading Arrangement </w:t>
      </w:r>
      <w:r w:rsidRPr="00F84E9C">
        <w:rPr>
          <w:rFonts w:ascii="Arial" w:eastAsia="Times New Roman" w:hAnsi="Arial" w:cs="Arial"/>
          <w:color w:val="000000"/>
          <w:sz w:val="24"/>
          <w:szCs w:val="24"/>
        </w:rPr>
        <w:t>yang menyediakan kemdahan tarif antar negara ASEAN yang berguna untuk pengembangan perdagangan.</w:t>
      </w:r>
    </w:p>
    <w:p w:rsidR="00F84E9C" w:rsidRPr="00F84E9C" w:rsidRDefault="00F84E9C" w:rsidP="00F84E9C">
      <w:pPr>
        <w:shd w:val="clear" w:color="auto" w:fill="FFFFFF"/>
        <w:spacing w:after="150" w:line="240" w:lineRule="auto"/>
        <w:jc w:val="both"/>
        <w:outlineLvl w:val="3"/>
        <w:rPr>
          <w:rFonts w:ascii="Arial" w:eastAsia="Times New Roman" w:hAnsi="Arial" w:cs="Arial"/>
          <w:b/>
          <w:bCs/>
          <w:color w:val="000000"/>
          <w:sz w:val="30"/>
          <w:szCs w:val="30"/>
        </w:rPr>
      </w:pPr>
      <w:r w:rsidRPr="00F84E9C">
        <w:rPr>
          <w:rFonts w:ascii="Arial" w:eastAsia="Times New Roman" w:hAnsi="Arial" w:cs="Arial"/>
          <w:b/>
          <w:bCs/>
          <w:color w:val="3366FF"/>
          <w:sz w:val="30"/>
          <w:szCs w:val="30"/>
        </w:rPr>
        <w:t>B. Hambatan Faktor Internal</w:t>
      </w:r>
    </w:p>
    <w:p w:rsidR="00F84E9C" w:rsidRPr="00F84E9C" w:rsidRDefault="00F84E9C" w:rsidP="00F84E9C">
      <w:pPr>
        <w:shd w:val="clear" w:color="auto" w:fill="FFFFFF"/>
        <w:spacing w:after="225" w:line="384" w:lineRule="atLeast"/>
        <w:jc w:val="both"/>
        <w:rPr>
          <w:rFonts w:ascii="Arial" w:eastAsia="Times New Roman" w:hAnsi="Arial" w:cs="Arial"/>
          <w:color w:val="000000"/>
          <w:sz w:val="24"/>
          <w:szCs w:val="24"/>
        </w:rPr>
      </w:pPr>
      <w:r w:rsidRPr="00F84E9C">
        <w:rPr>
          <w:rFonts w:ascii="Arial" w:eastAsia="Times New Roman" w:hAnsi="Arial" w:cs="Arial"/>
          <w:color w:val="000000"/>
          <w:sz w:val="24"/>
          <w:szCs w:val="24"/>
        </w:rPr>
        <w:t>Kadangkala persiapan teknis terkait persyaratan untuk terlibat di perdagangan internasional sering dilalaikan karena terburu-buru dengan tujuan untuk memperoleh keuntungan yang cepat. Masalah teknis ini diantaranya seperti:</w:t>
      </w:r>
    </w:p>
    <w:p w:rsidR="000C1E2F" w:rsidRDefault="000C1E2F">
      <w:bookmarkStart w:id="0" w:name="_GoBack"/>
      <w:bookmarkEnd w:id="0"/>
    </w:p>
    <w:sectPr w:rsidR="000C1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4FC4"/>
    <w:multiLevelType w:val="multilevel"/>
    <w:tmpl w:val="A6CED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165119"/>
    <w:multiLevelType w:val="multilevel"/>
    <w:tmpl w:val="FD8C7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1107E9"/>
    <w:multiLevelType w:val="multilevel"/>
    <w:tmpl w:val="4F1C48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0F5DF9"/>
    <w:multiLevelType w:val="multilevel"/>
    <w:tmpl w:val="BE041F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5C3F85"/>
    <w:multiLevelType w:val="multilevel"/>
    <w:tmpl w:val="275C4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8D78FB"/>
    <w:multiLevelType w:val="multilevel"/>
    <w:tmpl w:val="1E2E3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007ACA"/>
    <w:multiLevelType w:val="multilevel"/>
    <w:tmpl w:val="CED423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2910722"/>
    <w:multiLevelType w:val="multilevel"/>
    <w:tmpl w:val="9E942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6"/>
  </w:num>
  <w:num w:numId="4">
    <w:abstractNumId w:val="7"/>
  </w:num>
  <w:num w:numId="5">
    <w:abstractNumId w:val="5"/>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E9C"/>
    <w:rsid w:val="000C1E2F"/>
    <w:rsid w:val="00F84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8711">
      <w:bodyDiv w:val="1"/>
      <w:marLeft w:val="0"/>
      <w:marRight w:val="0"/>
      <w:marTop w:val="0"/>
      <w:marBottom w:val="0"/>
      <w:divBdr>
        <w:top w:val="none" w:sz="0" w:space="0" w:color="auto"/>
        <w:left w:val="none" w:sz="0" w:space="0" w:color="auto"/>
        <w:bottom w:val="none" w:sz="0" w:space="0" w:color="auto"/>
        <w:right w:val="none" w:sz="0" w:space="0" w:color="auto"/>
      </w:divBdr>
      <w:divsChild>
        <w:div w:id="2101830282">
          <w:marLeft w:val="0"/>
          <w:marRight w:val="0"/>
          <w:marTop w:val="0"/>
          <w:marBottom w:val="360"/>
          <w:divBdr>
            <w:top w:val="single" w:sz="6" w:space="0" w:color="75D9DC"/>
            <w:left w:val="single" w:sz="6" w:space="0" w:color="75D9DC"/>
            <w:bottom w:val="single" w:sz="6" w:space="0" w:color="75D9DC"/>
            <w:right w:val="single" w:sz="6" w:space="0" w:color="75D9DC"/>
          </w:divBdr>
          <w:divsChild>
            <w:div w:id="234973591">
              <w:marLeft w:val="0"/>
              <w:marRight w:val="0"/>
              <w:marTop w:val="0"/>
              <w:marBottom w:val="0"/>
              <w:divBdr>
                <w:top w:val="single" w:sz="6" w:space="12" w:color="E6FCFD"/>
                <w:left w:val="single" w:sz="6" w:space="12" w:color="E6FCFD"/>
                <w:bottom w:val="single" w:sz="6" w:space="12" w:color="E6FCFD"/>
                <w:right w:val="single" w:sz="6" w:space="12" w:color="E6FCFD"/>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D4N9K3L</Company>
  <LinksUpToDate>false</LinksUpToDate>
  <CharactersWithSpaces>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ALVARIZI</dc:creator>
  <cp:keywords/>
  <dc:description/>
  <cp:lastModifiedBy>ALVARIZI</cp:lastModifiedBy>
  <cp:revision>1</cp:revision>
  <dcterms:created xsi:type="dcterms:W3CDTF">2018-10-08T12:59:00Z</dcterms:created>
  <dcterms:modified xsi:type="dcterms:W3CDTF">2018-10-08T12:59:00Z</dcterms:modified>
</cp:coreProperties>
</file>