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00" w:rsidRPr="00323A41" w:rsidRDefault="00D06B00" w:rsidP="002B4469">
      <w:pPr>
        <w:jc w:val="center"/>
        <w:rPr>
          <w:rFonts w:ascii="Arial" w:hAnsi="Arial" w:cs="Arial"/>
          <w:lang w:val="en-US"/>
        </w:rPr>
      </w:pPr>
      <w:r w:rsidRPr="00323A41">
        <w:rPr>
          <w:rFonts w:ascii="Arial" w:hAnsi="Arial" w:cs="Arial"/>
          <w:noProof/>
          <w:lang w:eastAsia="en-GB"/>
        </w:rPr>
        <mc:AlternateContent>
          <mc:Choice Requires="wps">
            <w:drawing>
              <wp:anchor distT="0" distB="0" distL="114300" distR="114300" simplePos="0" relativeHeight="251659264" behindDoc="0" locked="0" layoutInCell="1" allowOverlap="1" wp14:anchorId="72AE3214" wp14:editId="1FC424C0">
                <wp:simplePos x="0" y="0"/>
                <wp:positionH relativeFrom="column">
                  <wp:posOffset>-7951</wp:posOffset>
                </wp:positionH>
                <wp:positionV relativeFrom="paragraph">
                  <wp:posOffset>-47708</wp:posOffset>
                </wp:positionV>
                <wp:extent cx="5486400" cy="8222285"/>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5486400" cy="8222285"/>
                        </a:xfrm>
                        <a:prstGeom prst="rect">
                          <a:avLst/>
                        </a:prstGeom>
                        <a:noFill/>
                        <a:ln>
                          <a:noFill/>
                        </a:ln>
                      </wps:spPr>
                      <wps:txbx>
                        <w:txbxContent>
                          <w:p w:rsidR="00CE22A7" w:rsidRDefault="00CE22A7"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CE22A7" w:rsidRPr="00D17A7B"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3</w:t>
                            </w: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4</w:t>
                            </w:r>
                          </w:p>
                          <w:p w:rsidR="00CE22A7" w:rsidRDefault="00CE22A7" w:rsidP="00584B62">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59">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Kajian Kritis Rumusan Pertanyaan </w:t>
                            </w:r>
                          </w:p>
                          <w:p w:rsidR="00CE22A7" w:rsidRDefault="00CE22A7" w:rsidP="00584B62">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59">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Terkait Penentuan Prognosis</w:t>
                            </w: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CE22A7" w:rsidRPr="00D17A7B"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CE22A7" w:rsidRDefault="00CE22A7"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Pr="00D06B00" w:rsidRDefault="00CE22A7"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Pr="00D06B00" w:rsidRDefault="00CE22A7"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E3214" id="_x0000_t202" coordsize="21600,21600" o:spt="202" path="m,l,21600r21600,l21600,xe">
                <v:stroke joinstyle="miter"/>
                <v:path gradientshapeok="t" o:connecttype="rect"/>
              </v:shapetype>
              <v:shape id="Text Box 7" o:spid="_x0000_s1026" type="#_x0000_t202" style="position:absolute;left:0;text-align:left;margin-left:-.65pt;margin-top:-3.75pt;width:6in;height:6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" filled="f" stroked="f">
                <v:textbox>
                  <w:txbxContent>
                    <w:p w:rsidR="00CE22A7" w:rsidRDefault="00CE22A7"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CE22A7" w:rsidRPr="00D17A7B"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3</w:t>
                      </w: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4</w:t>
                      </w:r>
                    </w:p>
                    <w:p w:rsidR="00CE22A7" w:rsidRDefault="00CE22A7" w:rsidP="00584B62">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59">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Kajian Kritis Rumusan Pertanyaan </w:t>
                      </w:r>
                    </w:p>
                    <w:p w:rsidR="00CE22A7" w:rsidRDefault="00CE22A7" w:rsidP="00584B62">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59">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Terkait Penentuan Prognosis</w:t>
                      </w: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22A7"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CE22A7" w:rsidRPr="00D17A7B" w:rsidRDefault="00CE22A7"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CE22A7" w:rsidRDefault="00CE22A7"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Pr="00D06B00" w:rsidRDefault="00CE22A7"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Default="00CE22A7"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E22A7" w:rsidRPr="00D06B00" w:rsidRDefault="00CE22A7"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1F6EB8" w:rsidRPr="00323A41" w:rsidRDefault="001F6EB8" w:rsidP="001F6EB8">
      <w:pPr>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Pr="00323A41" w:rsidRDefault="00323A41" w:rsidP="00323A41">
      <w:pPr>
        <w:pStyle w:val="ListParagraph"/>
        <w:spacing w:after="0" w:line="240" w:lineRule="auto"/>
        <w:rPr>
          <w:rFonts w:ascii="Arial" w:hAnsi="Arial" w:cs="Arial"/>
          <w:lang w:val="en-US"/>
        </w:rPr>
      </w:pPr>
    </w:p>
    <w:p w:rsidR="00286FF7" w:rsidRPr="004E5FD0" w:rsidRDefault="00286FF7" w:rsidP="00017029">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lastRenderedPageBreak/>
        <w:t>Pendahuluan</w:t>
      </w:r>
    </w:p>
    <w:p w:rsidR="00E62DEF" w:rsidRPr="00E62DEF" w:rsidRDefault="000129EC" w:rsidP="00E62DEF">
      <w:pPr>
        <w:spacing w:after="0"/>
        <w:ind w:left="360"/>
        <w:jc w:val="both"/>
        <w:rPr>
          <w:rFonts w:ascii="Arial" w:hAnsi="Arial" w:cs="Arial"/>
          <w:sz w:val="24"/>
          <w:szCs w:val="24"/>
        </w:rPr>
      </w:pPr>
      <w:r>
        <w:rPr>
          <w:rFonts w:ascii="Arial" w:hAnsi="Arial" w:cs="Arial"/>
          <w:sz w:val="24"/>
          <w:szCs w:val="24"/>
        </w:rPr>
        <w:t>Dalam penanganan pasien fisioterapi, dua pertanyaan mendasar yang sering diajukan kepada seorang fisioterapis adalah faktor-faktor apa saja yang dapat mempengaruhi kondisi penyakit seseorang</w:t>
      </w:r>
      <w:r w:rsidR="00E62DEF">
        <w:rPr>
          <w:rFonts w:ascii="Arial" w:hAnsi="Arial" w:cs="Arial"/>
          <w:sz w:val="24"/>
          <w:szCs w:val="24"/>
        </w:rPr>
        <w:t>.</w:t>
      </w:r>
      <w:r>
        <w:rPr>
          <w:rFonts w:ascii="Arial" w:hAnsi="Arial" w:cs="Arial"/>
          <w:sz w:val="24"/>
          <w:szCs w:val="24"/>
        </w:rPr>
        <w:t xml:space="preserve"> Kemudian pertanyaan kedua adalah berapa kali pemberian intervensi yang dapat berimplikasi kepada berapa lama penanganan yang diperlukan untuk mendapatkan perubahan hasil yang mengindikasikan adanya proses ke arah perbaikan</w:t>
      </w:r>
    </w:p>
    <w:p w:rsidR="00323A41" w:rsidRPr="004E5FD0" w:rsidRDefault="000129EC" w:rsidP="000129EC">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Kedua pertanyaan tersebut merupakan pertanyaan-pertanyaan yang harus dapat dijawab oleh seorang fisioterapis. Karena itu, kemampuan untuk dapat membuat prognosis yang tepat merupakan suatu hal yang sangat penting dalam praktik kinis fisioterapis</w:t>
      </w:r>
      <w:r w:rsidR="00CC2B3E">
        <w:rPr>
          <w:rFonts w:ascii="Arial" w:hAnsi="Arial" w:cs="Arial"/>
          <w:sz w:val="24"/>
          <w:szCs w:val="24"/>
          <w:lang w:val="en-US"/>
        </w:rPr>
        <w:t>.</w:t>
      </w:r>
    </w:p>
    <w:p w:rsidR="00550F9F" w:rsidRPr="004E5FD0" w:rsidRDefault="00550F9F" w:rsidP="00550F9F">
      <w:pPr>
        <w:pStyle w:val="ListParagraph"/>
        <w:spacing w:after="0" w:line="240" w:lineRule="auto"/>
        <w:rPr>
          <w:rFonts w:ascii="Arial" w:hAnsi="Arial" w:cs="Arial"/>
          <w:sz w:val="24"/>
          <w:szCs w:val="24"/>
          <w:lang w:val="en-US"/>
        </w:rPr>
      </w:pPr>
    </w:p>
    <w:p w:rsidR="00550F9F" w:rsidRPr="004E5FD0" w:rsidRDefault="007A2F99" w:rsidP="00017029">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t>Ko</w:t>
      </w:r>
      <w:r w:rsidR="001E062D" w:rsidRPr="004E5FD0">
        <w:rPr>
          <w:rFonts w:ascii="Arial" w:hAnsi="Arial" w:cs="Arial"/>
          <w:sz w:val="24"/>
          <w:szCs w:val="24"/>
          <w:lang w:val="en-US"/>
        </w:rPr>
        <w:t xml:space="preserve">mpetensi </w:t>
      </w:r>
      <w:r w:rsidR="00550F9F" w:rsidRPr="004E5FD0">
        <w:rPr>
          <w:rFonts w:ascii="Arial" w:hAnsi="Arial" w:cs="Arial"/>
          <w:sz w:val="24"/>
          <w:szCs w:val="24"/>
          <w:lang w:val="en-US"/>
        </w:rPr>
        <w:t>D</w:t>
      </w:r>
      <w:r w:rsidR="001E062D" w:rsidRPr="004E5FD0">
        <w:rPr>
          <w:rFonts w:ascii="Arial" w:hAnsi="Arial" w:cs="Arial"/>
          <w:sz w:val="24"/>
          <w:szCs w:val="24"/>
          <w:lang w:val="en-US"/>
        </w:rPr>
        <w:t>asar</w:t>
      </w:r>
    </w:p>
    <w:p w:rsidR="00550F9F" w:rsidRPr="004E5FD0" w:rsidRDefault="00550F9F" w:rsidP="00323A41">
      <w:pPr>
        <w:spacing w:after="0" w:line="240" w:lineRule="auto"/>
        <w:ind w:left="360"/>
        <w:jc w:val="both"/>
        <w:rPr>
          <w:rFonts w:ascii="Arial" w:hAnsi="Arial" w:cs="Arial"/>
          <w:color w:val="000000" w:themeColor="text1"/>
          <w:sz w:val="24"/>
          <w:szCs w:val="24"/>
          <w:lang w:val="sv-SE"/>
        </w:rPr>
      </w:pPr>
      <w:r w:rsidRPr="004E5FD0">
        <w:rPr>
          <w:rFonts w:ascii="Arial" w:hAnsi="Arial" w:cs="Arial"/>
          <w:sz w:val="24"/>
          <w:szCs w:val="24"/>
          <w:lang w:val="en-US"/>
        </w:rPr>
        <w:t>Kompetensi dasar yang harus dimiliki oleh mahasiswa</w:t>
      </w:r>
      <w:r w:rsidR="00783F97">
        <w:rPr>
          <w:rFonts w:ascii="Arial" w:hAnsi="Arial" w:cs="Arial"/>
          <w:sz w:val="24"/>
          <w:szCs w:val="24"/>
          <w:lang w:val="en-US"/>
        </w:rPr>
        <w:t xml:space="preserve"> dan mahasiswi</w:t>
      </w:r>
      <w:r w:rsidRPr="004E5FD0">
        <w:rPr>
          <w:rFonts w:ascii="Arial" w:hAnsi="Arial" w:cs="Arial"/>
          <w:sz w:val="24"/>
          <w:szCs w:val="24"/>
          <w:lang w:val="en-US"/>
        </w:rPr>
        <w:t xml:space="preserve"> pada materi ini adalah pemahaman </w:t>
      </w:r>
      <w:r w:rsidR="00783F97">
        <w:rPr>
          <w:rFonts w:ascii="Arial" w:hAnsi="Arial" w:cs="Arial"/>
          <w:sz w:val="24"/>
          <w:szCs w:val="24"/>
          <w:lang w:val="en-US"/>
        </w:rPr>
        <w:t xml:space="preserve">tentang aspek kritis pada pertanyaan-pertanyaan studi terkait penentuan </w:t>
      </w:r>
      <w:r w:rsidR="000505E3">
        <w:rPr>
          <w:rFonts w:ascii="Arial" w:hAnsi="Arial" w:cs="Arial"/>
          <w:sz w:val="24"/>
          <w:szCs w:val="24"/>
          <w:lang w:val="en-US"/>
        </w:rPr>
        <w:t>prognosis</w:t>
      </w:r>
      <w:r w:rsidR="00783F97">
        <w:rPr>
          <w:rFonts w:ascii="Arial" w:hAnsi="Arial" w:cs="Arial"/>
          <w:sz w:val="24"/>
          <w:szCs w:val="24"/>
          <w:lang w:val="en-US"/>
        </w:rPr>
        <w:t xml:space="preserve"> dalam </w:t>
      </w:r>
      <w:r w:rsidRPr="004E5FD0">
        <w:rPr>
          <w:rFonts w:ascii="Arial" w:hAnsi="Arial" w:cs="Arial"/>
          <w:color w:val="000000" w:themeColor="text1"/>
          <w:sz w:val="24"/>
          <w:szCs w:val="24"/>
          <w:lang w:val="sv-SE"/>
        </w:rPr>
        <w:t>fisioterapi.</w:t>
      </w:r>
    </w:p>
    <w:p w:rsidR="00550F9F" w:rsidRPr="004E5FD0" w:rsidRDefault="00550F9F" w:rsidP="00550F9F">
      <w:pPr>
        <w:spacing w:after="0" w:line="240" w:lineRule="auto"/>
        <w:ind w:left="720"/>
        <w:rPr>
          <w:rFonts w:ascii="Arial" w:hAnsi="Arial" w:cs="Arial"/>
          <w:sz w:val="24"/>
          <w:szCs w:val="24"/>
          <w:lang w:val="en-US"/>
        </w:rPr>
      </w:pPr>
    </w:p>
    <w:p w:rsidR="001E062D" w:rsidRPr="004E5FD0" w:rsidRDefault="00550F9F" w:rsidP="00017029">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t>Kemampuan Akhir Yang Dih</w:t>
      </w:r>
      <w:r w:rsidR="001E062D" w:rsidRPr="004E5FD0">
        <w:rPr>
          <w:rFonts w:ascii="Arial" w:hAnsi="Arial" w:cs="Arial"/>
          <w:sz w:val="24"/>
          <w:szCs w:val="24"/>
          <w:lang w:val="en-US"/>
        </w:rPr>
        <w:t>arapkan</w:t>
      </w:r>
    </w:p>
    <w:p w:rsidR="00783F97" w:rsidRDefault="00783F97" w:rsidP="00783F97">
      <w:pPr>
        <w:spacing w:after="0" w:line="240" w:lineRule="auto"/>
        <w:ind w:left="360"/>
        <w:jc w:val="both"/>
        <w:rPr>
          <w:rFonts w:ascii="Arial" w:hAnsi="Arial" w:cs="Arial"/>
          <w:color w:val="000000" w:themeColor="text1"/>
          <w:sz w:val="24"/>
          <w:szCs w:val="24"/>
          <w:lang w:val="sv-SE"/>
        </w:rPr>
      </w:pPr>
      <w:r>
        <w:rPr>
          <w:rFonts w:ascii="Arial" w:hAnsi="Arial" w:cs="Arial"/>
          <w:color w:val="000000" w:themeColor="text1"/>
          <w:sz w:val="24"/>
          <w:szCs w:val="24"/>
          <w:lang w:val="en-US"/>
        </w:rPr>
        <w:t xml:space="preserve">Setelah mempelajari materi ini, diharapkan semua </w:t>
      </w:r>
      <w:r w:rsidR="00D62953">
        <w:rPr>
          <w:rFonts w:ascii="Arial" w:hAnsi="Arial" w:cs="Arial"/>
          <w:color w:val="000000" w:themeColor="text1"/>
          <w:sz w:val="24"/>
          <w:szCs w:val="24"/>
          <w:lang w:val="en-US"/>
        </w:rPr>
        <w:t xml:space="preserve">mahasiswa dan mahasiswi mampu </w:t>
      </w:r>
      <w:r w:rsidR="00D62953">
        <w:rPr>
          <w:rFonts w:ascii="Arial" w:hAnsi="Arial" w:cs="Arial"/>
          <w:color w:val="000000" w:themeColor="text1"/>
          <w:sz w:val="24"/>
          <w:szCs w:val="24"/>
          <w:lang w:val="sv-SE"/>
        </w:rPr>
        <w:t>m</w:t>
      </w:r>
      <w:r w:rsidR="00D62953" w:rsidRPr="00D62953">
        <w:rPr>
          <w:rFonts w:ascii="Arial" w:hAnsi="Arial" w:cs="Arial"/>
          <w:color w:val="000000" w:themeColor="text1"/>
          <w:sz w:val="24"/>
          <w:szCs w:val="24"/>
          <w:lang w:val="sv-SE"/>
        </w:rPr>
        <w:t xml:space="preserve">enguraikan jenis-jenis studi terkait studi prognosis berupa riset klinis, </w:t>
      </w:r>
      <w:r w:rsidR="00D62953" w:rsidRPr="00D62953">
        <w:rPr>
          <w:rFonts w:ascii="Arial" w:hAnsi="Arial" w:cs="Arial"/>
          <w:i/>
          <w:color w:val="000000" w:themeColor="text1"/>
          <w:sz w:val="24"/>
          <w:szCs w:val="24"/>
          <w:lang w:val="sv-SE"/>
        </w:rPr>
        <w:t xml:space="preserve">prospective </w:t>
      </w:r>
      <w:r w:rsidR="00D62953" w:rsidRPr="00D62953">
        <w:rPr>
          <w:rFonts w:ascii="Arial" w:hAnsi="Arial" w:cs="Arial"/>
          <w:color w:val="000000" w:themeColor="text1"/>
          <w:sz w:val="24"/>
          <w:szCs w:val="24"/>
          <w:lang w:val="sv-SE"/>
        </w:rPr>
        <w:t xml:space="preserve">dan </w:t>
      </w:r>
      <w:r w:rsidR="00D62953" w:rsidRPr="00D62953">
        <w:rPr>
          <w:rFonts w:ascii="Arial" w:hAnsi="Arial" w:cs="Arial"/>
          <w:i/>
          <w:color w:val="000000" w:themeColor="text1"/>
          <w:sz w:val="24"/>
          <w:szCs w:val="24"/>
          <w:lang w:val="sv-SE"/>
        </w:rPr>
        <w:t>retrospective cohort</w:t>
      </w:r>
      <w:r w:rsidR="00D62953" w:rsidRPr="00D62953">
        <w:rPr>
          <w:rFonts w:ascii="Arial" w:hAnsi="Arial" w:cs="Arial"/>
          <w:color w:val="000000" w:themeColor="text1"/>
          <w:sz w:val="24"/>
          <w:szCs w:val="24"/>
          <w:lang w:val="sv-SE"/>
        </w:rPr>
        <w:t xml:space="preserve">, dan </w:t>
      </w:r>
      <w:r w:rsidR="00D62953" w:rsidRPr="00D62953">
        <w:rPr>
          <w:rFonts w:ascii="Arial" w:hAnsi="Arial" w:cs="Arial"/>
          <w:i/>
          <w:color w:val="000000" w:themeColor="text1"/>
          <w:sz w:val="24"/>
          <w:szCs w:val="24"/>
          <w:lang w:val="sv-SE"/>
        </w:rPr>
        <w:t>systematic review</w:t>
      </w:r>
      <w:r w:rsidR="00D62953">
        <w:rPr>
          <w:rFonts w:ascii="Arial" w:hAnsi="Arial" w:cs="Arial"/>
          <w:color w:val="000000" w:themeColor="text1"/>
          <w:sz w:val="24"/>
          <w:szCs w:val="24"/>
          <w:lang w:val="sv-SE"/>
        </w:rPr>
        <w:t>.</w:t>
      </w:r>
    </w:p>
    <w:p w:rsidR="00D62953" w:rsidRPr="00783F97" w:rsidRDefault="00D62953" w:rsidP="00783F97">
      <w:pPr>
        <w:spacing w:after="0" w:line="240" w:lineRule="auto"/>
        <w:ind w:left="360"/>
        <w:jc w:val="both"/>
        <w:rPr>
          <w:rFonts w:ascii="Arial" w:hAnsi="Arial" w:cs="Arial"/>
          <w:sz w:val="24"/>
          <w:szCs w:val="24"/>
          <w:lang w:val="en-US"/>
        </w:rPr>
      </w:pPr>
    </w:p>
    <w:p w:rsidR="00D157DA" w:rsidRDefault="00550F9F" w:rsidP="00DA2827">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t>Uraia</w:t>
      </w:r>
      <w:r w:rsidR="001E062D" w:rsidRPr="004E5FD0">
        <w:rPr>
          <w:rFonts w:ascii="Arial" w:hAnsi="Arial" w:cs="Arial"/>
          <w:sz w:val="24"/>
          <w:szCs w:val="24"/>
          <w:lang w:val="en-US"/>
        </w:rPr>
        <w:t>n Materi</w:t>
      </w:r>
    </w:p>
    <w:p w:rsidR="00D3166C" w:rsidRPr="00D3166C" w:rsidRDefault="00D3166C" w:rsidP="00D3166C">
      <w:pPr>
        <w:pStyle w:val="ListParagraph"/>
        <w:ind w:left="360"/>
        <w:rPr>
          <w:rFonts w:ascii="Arial" w:hAnsi="Arial" w:cs="Arial"/>
          <w:sz w:val="24"/>
          <w:szCs w:val="24"/>
        </w:rPr>
      </w:pPr>
      <w:r w:rsidRPr="00D3166C">
        <w:rPr>
          <w:rFonts w:ascii="Arial" w:hAnsi="Arial" w:cs="Arial"/>
          <w:sz w:val="24"/>
          <w:szCs w:val="24"/>
        </w:rPr>
        <w:t>Prognosis</w:t>
      </w:r>
    </w:p>
    <w:p w:rsidR="000E5F33" w:rsidRDefault="000E5F33" w:rsidP="000E5F33">
      <w:pPr>
        <w:pStyle w:val="ListParagraph"/>
        <w:ind w:left="360" w:firstLine="720"/>
        <w:jc w:val="both"/>
        <w:rPr>
          <w:rFonts w:ascii="Arial" w:hAnsi="Arial" w:cs="Arial"/>
          <w:sz w:val="24"/>
          <w:szCs w:val="24"/>
        </w:rPr>
      </w:pPr>
      <w:r>
        <w:rPr>
          <w:rFonts w:ascii="Arial" w:hAnsi="Arial" w:cs="Arial"/>
          <w:sz w:val="24"/>
          <w:szCs w:val="24"/>
        </w:rPr>
        <w:t xml:space="preserve">Ketika menanyakan tentang prognosis kita harus menspesifikasi tentang pasien atau masalah serta </w:t>
      </w:r>
      <w:r w:rsidRPr="005336DE">
        <w:rPr>
          <w:rFonts w:ascii="Arial" w:hAnsi="Arial" w:cs="Arial"/>
          <w:i/>
          <w:sz w:val="24"/>
          <w:szCs w:val="24"/>
        </w:rPr>
        <w:t>outcome</w:t>
      </w:r>
      <w:r>
        <w:rPr>
          <w:rFonts w:ascii="Arial" w:hAnsi="Arial" w:cs="Arial"/>
          <w:sz w:val="24"/>
          <w:szCs w:val="24"/>
        </w:rPr>
        <w:t xml:space="preserve"> yang menjadi dasar ketertarikan kita.</w:t>
      </w:r>
      <w:r w:rsidR="005336DE">
        <w:rPr>
          <w:rFonts w:ascii="Arial" w:hAnsi="Arial" w:cs="Arial"/>
          <w:sz w:val="24"/>
          <w:szCs w:val="24"/>
        </w:rPr>
        <w:t xml:space="preserve"> Pertanyaan mungkin tentang sejumlah harapan terkait </w:t>
      </w:r>
      <w:r w:rsidR="005336DE" w:rsidRPr="005336DE">
        <w:rPr>
          <w:rFonts w:ascii="Arial" w:hAnsi="Arial" w:cs="Arial"/>
          <w:i/>
          <w:sz w:val="24"/>
          <w:szCs w:val="24"/>
        </w:rPr>
        <w:t>outcome</w:t>
      </w:r>
      <w:r w:rsidR="005336DE">
        <w:rPr>
          <w:rFonts w:ascii="Arial" w:hAnsi="Arial" w:cs="Arial"/>
          <w:sz w:val="24"/>
          <w:szCs w:val="24"/>
        </w:rPr>
        <w:t xml:space="preserve"> atau probabilitas perbaikan </w:t>
      </w:r>
      <w:r w:rsidR="005336DE" w:rsidRPr="005336DE">
        <w:rPr>
          <w:rFonts w:ascii="Arial" w:hAnsi="Arial" w:cs="Arial"/>
          <w:i/>
          <w:sz w:val="24"/>
          <w:szCs w:val="24"/>
        </w:rPr>
        <w:t>outcome</w:t>
      </w:r>
      <w:r w:rsidR="005336DE">
        <w:rPr>
          <w:rFonts w:ascii="Arial" w:hAnsi="Arial" w:cs="Arial"/>
          <w:i/>
          <w:sz w:val="24"/>
          <w:szCs w:val="24"/>
        </w:rPr>
        <w:t xml:space="preserve"> </w:t>
      </w:r>
      <w:r w:rsidR="005336DE">
        <w:rPr>
          <w:rFonts w:ascii="Arial" w:hAnsi="Arial" w:cs="Arial"/>
          <w:sz w:val="24"/>
          <w:szCs w:val="24"/>
        </w:rPr>
        <w:t xml:space="preserve">tersebut. Pertanyaan juga mungkin terkait rentang waktu spesifik terkait segala hal menyangkut </w:t>
      </w:r>
      <w:r w:rsidR="005336DE" w:rsidRPr="005336DE">
        <w:rPr>
          <w:rFonts w:ascii="Arial" w:hAnsi="Arial" w:cs="Arial"/>
          <w:i/>
          <w:sz w:val="24"/>
          <w:szCs w:val="24"/>
        </w:rPr>
        <w:t>outcome</w:t>
      </w:r>
      <w:r w:rsidR="005336DE">
        <w:rPr>
          <w:rFonts w:ascii="Arial" w:hAnsi="Arial" w:cs="Arial"/>
          <w:sz w:val="24"/>
          <w:szCs w:val="24"/>
        </w:rPr>
        <w:t>.</w:t>
      </w:r>
      <w:r w:rsidR="00B22583">
        <w:rPr>
          <w:rFonts w:ascii="Arial" w:hAnsi="Arial" w:cs="Arial"/>
          <w:sz w:val="24"/>
          <w:szCs w:val="24"/>
        </w:rPr>
        <w:t xml:space="preserve"> </w:t>
      </w:r>
    </w:p>
    <w:p w:rsidR="00B22583" w:rsidRDefault="00B22583" w:rsidP="000E5F33">
      <w:pPr>
        <w:pStyle w:val="ListParagraph"/>
        <w:ind w:left="360" w:firstLine="720"/>
        <w:jc w:val="both"/>
        <w:rPr>
          <w:rFonts w:ascii="Arial" w:hAnsi="Arial" w:cs="Arial"/>
          <w:sz w:val="24"/>
          <w:szCs w:val="24"/>
        </w:rPr>
      </w:pPr>
      <w:r>
        <w:rPr>
          <w:rFonts w:ascii="Arial" w:hAnsi="Arial" w:cs="Arial"/>
          <w:sz w:val="24"/>
          <w:szCs w:val="24"/>
        </w:rPr>
        <w:t xml:space="preserve">Secara umum kita dapat menanyakan hal terkait prognosis pada mereka yang tidak menerima </w:t>
      </w:r>
      <w:r w:rsidR="00FE5D7A" w:rsidRPr="00FE5D7A">
        <w:rPr>
          <w:rFonts w:ascii="Arial" w:hAnsi="Arial" w:cs="Arial"/>
          <w:sz w:val="24"/>
          <w:szCs w:val="24"/>
        </w:rPr>
        <w:t>intervensi</w:t>
      </w:r>
      <w:r w:rsidR="00FE5D7A">
        <w:rPr>
          <w:rFonts w:ascii="Arial" w:hAnsi="Arial" w:cs="Arial"/>
          <w:sz w:val="24"/>
          <w:szCs w:val="24"/>
        </w:rPr>
        <w:t xml:space="preserve"> (riwayat natural terkait kondisi) atau prognosis pada mereka yang menerima intervensi (hal klinis terkait kondisi). Ketika kita mendiskusik</w:t>
      </w:r>
      <w:r w:rsidR="00EB1E3F">
        <w:rPr>
          <w:rFonts w:ascii="Arial" w:hAnsi="Arial" w:cs="Arial"/>
          <w:sz w:val="24"/>
          <w:szCs w:val="24"/>
        </w:rPr>
        <w:t>an tentang strategi penanganan kepada pasien</w:t>
      </w:r>
      <w:r w:rsidR="006D2B9E">
        <w:rPr>
          <w:rFonts w:ascii="Arial" w:hAnsi="Arial" w:cs="Arial"/>
          <w:sz w:val="24"/>
          <w:szCs w:val="24"/>
        </w:rPr>
        <w:t xml:space="preserve"> dengan nyeri punggung bawah akut</w:t>
      </w:r>
      <w:r w:rsidR="00EB1E3F">
        <w:rPr>
          <w:rFonts w:ascii="Arial" w:hAnsi="Arial" w:cs="Arial"/>
          <w:sz w:val="24"/>
          <w:szCs w:val="24"/>
        </w:rPr>
        <w:t xml:space="preserve">, mereka menanyakan apakah mereka dapat mengalami </w:t>
      </w:r>
      <w:r w:rsidR="006D2B9E">
        <w:rPr>
          <w:rFonts w:ascii="Arial" w:hAnsi="Arial" w:cs="Arial"/>
          <w:sz w:val="24"/>
          <w:szCs w:val="24"/>
        </w:rPr>
        <w:t>perbai</w:t>
      </w:r>
      <w:r w:rsidR="00EB1E3F">
        <w:rPr>
          <w:rFonts w:ascii="Arial" w:hAnsi="Arial" w:cs="Arial"/>
          <w:sz w:val="24"/>
          <w:szCs w:val="24"/>
        </w:rPr>
        <w:t>k</w:t>
      </w:r>
      <w:r w:rsidR="006D2B9E">
        <w:rPr>
          <w:rFonts w:ascii="Arial" w:hAnsi="Arial" w:cs="Arial"/>
          <w:sz w:val="24"/>
          <w:szCs w:val="24"/>
        </w:rPr>
        <w:t>a</w:t>
      </w:r>
      <w:r w:rsidR="00EB1E3F">
        <w:rPr>
          <w:rFonts w:ascii="Arial" w:hAnsi="Arial" w:cs="Arial"/>
          <w:sz w:val="24"/>
          <w:szCs w:val="24"/>
        </w:rPr>
        <w:t xml:space="preserve">n dalam </w:t>
      </w:r>
      <w:r w:rsidR="006D2B9E">
        <w:rPr>
          <w:rFonts w:ascii="Arial" w:hAnsi="Arial" w:cs="Arial"/>
          <w:sz w:val="24"/>
          <w:szCs w:val="24"/>
        </w:rPr>
        <w:t>waktu enam bulan ke depan karena mereka merencanakan beberapa hal penting dalam waktu-waktu tersebut. Sehingga pertanyaan pertama adalah pertanyaan umum tentang prognosis pada populasi heterogen dengan nyeri punggung bawah akut adalah pada pasien dengan kondisi tersebut apakah ada probabilitas bebas dari nyeri dalam waktu enam bulan?</w:t>
      </w:r>
    </w:p>
    <w:p w:rsidR="006D2B9E" w:rsidRDefault="006D2B9E" w:rsidP="000E5F33">
      <w:pPr>
        <w:pStyle w:val="ListParagraph"/>
        <w:ind w:left="360" w:firstLine="720"/>
        <w:jc w:val="both"/>
        <w:rPr>
          <w:rFonts w:ascii="Arial" w:hAnsi="Arial" w:cs="Arial"/>
          <w:sz w:val="24"/>
          <w:szCs w:val="24"/>
        </w:rPr>
      </w:pPr>
      <w:r>
        <w:rPr>
          <w:rFonts w:ascii="Arial" w:hAnsi="Arial" w:cs="Arial"/>
          <w:sz w:val="24"/>
          <w:szCs w:val="24"/>
        </w:rPr>
        <w:t>Ini penting untuk dipahami bahwa pertanyaan tentang prognosis adalah pertanyaan tentang apa yang akan terjadi di masa yang akan datang, bukan tentang penyebab apa yang terjadi di masa yang akan datang</w:t>
      </w:r>
      <w:r w:rsidR="003326D2">
        <w:rPr>
          <w:rFonts w:ascii="Arial" w:hAnsi="Arial" w:cs="Arial"/>
          <w:sz w:val="24"/>
          <w:szCs w:val="24"/>
        </w:rPr>
        <w:t xml:space="preserve">. Ketika kita menanyakan tentang tentang keadaan klinis terkait kondisi seseorang kita ingin mengetahui apa yang akan terjadi dengan </w:t>
      </w:r>
      <w:r w:rsidR="003326D2" w:rsidRPr="003326D2">
        <w:rPr>
          <w:rFonts w:ascii="Arial" w:hAnsi="Arial" w:cs="Arial"/>
          <w:i/>
          <w:sz w:val="24"/>
          <w:szCs w:val="24"/>
        </w:rPr>
        <w:t>outcome</w:t>
      </w:r>
      <w:r w:rsidR="003326D2">
        <w:rPr>
          <w:rFonts w:ascii="Arial" w:hAnsi="Arial" w:cs="Arial"/>
          <w:sz w:val="24"/>
          <w:szCs w:val="24"/>
        </w:rPr>
        <w:t xml:space="preserve"> orang tersebut, bukan mengapa itu terjadi?</w:t>
      </w:r>
    </w:p>
    <w:p w:rsidR="00FE5D7A" w:rsidRDefault="00FE5D7A" w:rsidP="000E5F33">
      <w:pPr>
        <w:pStyle w:val="ListParagraph"/>
        <w:ind w:left="360" w:firstLine="720"/>
        <w:jc w:val="both"/>
        <w:rPr>
          <w:rFonts w:ascii="Arial" w:hAnsi="Arial" w:cs="Arial"/>
          <w:sz w:val="24"/>
          <w:szCs w:val="24"/>
        </w:rPr>
      </w:pPr>
    </w:p>
    <w:p w:rsidR="00096B93" w:rsidRDefault="00096B93" w:rsidP="00FB167B">
      <w:pPr>
        <w:ind w:firstLine="360"/>
        <w:rPr>
          <w:rFonts w:ascii="Arial" w:hAnsi="Arial" w:cs="Arial"/>
          <w:sz w:val="24"/>
          <w:szCs w:val="24"/>
        </w:rPr>
      </w:pPr>
    </w:p>
    <w:p w:rsidR="00FB167B" w:rsidRDefault="00CD1174" w:rsidP="00FB167B">
      <w:pPr>
        <w:ind w:firstLine="360"/>
        <w:rPr>
          <w:rFonts w:ascii="Arial" w:hAnsi="Arial" w:cs="Arial"/>
          <w:sz w:val="24"/>
          <w:szCs w:val="24"/>
        </w:rPr>
      </w:pPr>
      <w:r w:rsidRPr="00FB167B">
        <w:rPr>
          <w:rFonts w:ascii="Arial" w:hAnsi="Arial" w:cs="Arial"/>
          <w:sz w:val="24"/>
          <w:szCs w:val="24"/>
        </w:rPr>
        <w:lastRenderedPageBreak/>
        <w:t>Evidence Terkait Prognosis</w:t>
      </w:r>
    </w:p>
    <w:p w:rsidR="00FB167B" w:rsidRPr="00FB167B" w:rsidRDefault="00FB167B" w:rsidP="00096B93">
      <w:pPr>
        <w:ind w:left="360" w:firstLine="720"/>
        <w:jc w:val="both"/>
        <w:rPr>
          <w:rFonts w:ascii="Arial" w:hAnsi="Arial" w:cs="Arial"/>
          <w:sz w:val="24"/>
          <w:szCs w:val="24"/>
        </w:rPr>
      </w:pPr>
      <w:r w:rsidRPr="00FB167B">
        <w:rPr>
          <w:rFonts w:ascii="Arial" w:hAnsi="Arial" w:cs="Arial"/>
          <w:sz w:val="24"/>
          <w:szCs w:val="24"/>
        </w:rPr>
        <w:t>Sering pasien menanyakan kapan, apakah, atau seberapa besar kondisi mereka akan mengalami peningkatan. Pertanyaan-pertanyaan tersebut adalah pertanyaan terkait prognosis. Bagaimana kita dapat belajar untuk menentukan akurasi prognosis? Secara umum kita mendapatkan informasi tersebut dari observasi klinis dan riset klinis.</w:t>
      </w:r>
    </w:p>
    <w:p w:rsidR="00AB27DD" w:rsidRDefault="00AB27DD" w:rsidP="00AB27DD">
      <w:pPr>
        <w:rPr>
          <w:rFonts w:ascii="Arial" w:hAnsi="Arial" w:cs="Arial"/>
          <w:sz w:val="24"/>
          <w:szCs w:val="24"/>
        </w:rPr>
      </w:pPr>
    </w:p>
    <w:p w:rsidR="00E3348F" w:rsidRDefault="00AB27DD" w:rsidP="00E3348F">
      <w:pPr>
        <w:spacing w:after="0" w:line="240" w:lineRule="auto"/>
        <w:ind w:firstLine="360"/>
        <w:jc w:val="both"/>
        <w:rPr>
          <w:rFonts w:ascii="Arial" w:hAnsi="Arial" w:cs="Arial"/>
          <w:sz w:val="24"/>
          <w:szCs w:val="24"/>
        </w:rPr>
      </w:pPr>
      <w:r>
        <w:rPr>
          <w:rFonts w:ascii="Arial" w:hAnsi="Arial" w:cs="Arial"/>
          <w:sz w:val="24"/>
          <w:szCs w:val="24"/>
        </w:rPr>
        <w:t>Observasi Klinis</w:t>
      </w:r>
    </w:p>
    <w:p w:rsidR="00AB27DD" w:rsidRDefault="00AB27DD" w:rsidP="00E3348F">
      <w:pPr>
        <w:spacing w:after="0" w:line="240" w:lineRule="auto"/>
        <w:ind w:left="360" w:firstLine="720"/>
        <w:jc w:val="both"/>
        <w:rPr>
          <w:rFonts w:ascii="Arial" w:hAnsi="Arial" w:cs="Arial"/>
          <w:sz w:val="24"/>
          <w:szCs w:val="24"/>
        </w:rPr>
      </w:pPr>
      <w:r>
        <w:rPr>
          <w:rFonts w:ascii="Arial" w:hAnsi="Arial" w:cs="Arial"/>
          <w:sz w:val="24"/>
          <w:szCs w:val="24"/>
        </w:rPr>
        <w:t>Satu sumber informasi tentang prognosis adalah observasi klinis. Klinisi yang berpengalaman</w:t>
      </w:r>
      <w:r w:rsidR="0071692F">
        <w:rPr>
          <w:rFonts w:ascii="Arial" w:hAnsi="Arial" w:cs="Arial"/>
          <w:sz w:val="24"/>
          <w:szCs w:val="24"/>
        </w:rPr>
        <w:t xml:space="preserve"> telah banyak mengakumulasikan observasi pada pasien-pasien dengan kondisi-kondisi tertentu selama masa praktik mereka. Beberapa fisioterapis mungkin mampu meramu pengalaman-pengalaman ke dalam pernyataan akurat tentang tipikal </w:t>
      </w:r>
      <w:r w:rsidR="0071692F" w:rsidRPr="0071692F">
        <w:rPr>
          <w:rFonts w:ascii="Arial" w:hAnsi="Arial" w:cs="Arial"/>
          <w:i/>
          <w:sz w:val="24"/>
          <w:szCs w:val="24"/>
        </w:rPr>
        <w:t>outcomes</w:t>
      </w:r>
      <w:r w:rsidR="0071692F">
        <w:rPr>
          <w:rFonts w:ascii="Arial" w:hAnsi="Arial" w:cs="Arial"/>
          <w:sz w:val="24"/>
          <w:szCs w:val="24"/>
        </w:rPr>
        <w:t>.</w:t>
      </w:r>
      <w:r w:rsidR="001C081E">
        <w:rPr>
          <w:rFonts w:ascii="Arial" w:hAnsi="Arial" w:cs="Arial"/>
          <w:sz w:val="24"/>
          <w:szCs w:val="24"/>
        </w:rPr>
        <w:t xml:space="preserve"> Karena itu beberapa fisioterapis dapat mengambil kesan yang akurat terkait prognosis pada kondisi yang mereka lihat. Fisioterapis yang cerdik mungkin akan lebih maju satu langkah. Mereka dapat melihat pola-pola karakteristik pasien-pasien mereka yang secara sekuensis mempunya </w:t>
      </w:r>
      <w:r w:rsidR="001C081E" w:rsidRPr="001C081E">
        <w:rPr>
          <w:rFonts w:ascii="Arial" w:hAnsi="Arial" w:cs="Arial"/>
          <w:i/>
          <w:sz w:val="24"/>
          <w:szCs w:val="24"/>
        </w:rPr>
        <w:t>outcomes</w:t>
      </w:r>
      <w:r w:rsidR="001C081E">
        <w:rPr>
          <w:rFonts w:ascii="Arial" w:hAnsi="Arial" w:cs="Arial"/>
          <w:sz w:val="24"/>
          <w:szCs w:val="24"/>
        </w:rPr>
        <w:t xml:space="preserve"> yang baik atau tidak.</w:t>
      </w:r>
      <w:r w:rsidR="0071456F">
        <w:rPr>
          <w:rFonts w:ascii="Arial" w:hAnsi="Arial" w:cs="Arial"/>
          <w:sz w:val="24"/>
          <w:szCs w:val="24"/>
        </w:rPr>
        <w:t xml:space="preserve"> Dengan kata lain beberapa fisioterapis mampu mengembangkan kemampuan mereka untuk mengkaji faktor-faktor </w:t>
      </w:r>
      <w:r w:rsidR="005512D3">
        <w:rPr>
          <w:rFonts w:ascii="Arial" w:hAnsi="Arial" w:cs="Arial"/>
          <w:sz w:val="24"/>
          <w:szCs w:val="24"/>
        </w:rPr>
        <w:t>prognostik</w:t>
      </w:r>
      <w:r w:rsidR="0071456F">
        <w:rPr>
          <w:rFonts w:ascii="Arial" w:hAnsi="Arial" w:cs="Arial"/>
          <w:sz w:val="24"/>
          <w:szCs w:val="24"/>
        </w:rPr>
        <w:t>.</w:t>
      </w:r>
    </w:p>
    <w:p w:rsidR="00D3166C" w:rsidRDefault="0071456F" w:rsidP="0007108D">
      <w:pPr>
        <w:spacing w:after="0" w:line="240" w:lineRule="auto"/>
        <w:ind w:left="360" w:firstLine="720"/>
        <w:jc w:val="both"/>
        <w:rPr>
          <w:rFonts w:ascii="Arial" w:hAnsi="Arial" w:cs="Arial"/>
          <w:sz w:val="24"/>
          <w:szCs w:val="24"/>
        </w:rPr>
      </w:pPr>
      <w:r>
        <w:rPr>
          <w:rFonts w:ascii="Arial" w:hAnsi="Arial" w:cs="Arial"/>
          <w:sz w:val="24"/>
          <w:szCs w:val="24"/>
        </w:rPr>
        <w:t xml:space="preserve">Beberapa faktor dapat menjadi faktor yang mempersulit seorang fisioterapis untuk membuat estimasi akurat terkait prognosis atau pentingnya faktor-faktor prognosis dari observasi klinis saja. Pertama, kita lebih sering tertarik khusus pada prognosis jangka panjang, dan banyak fisioterapis yang tidak secara rutin melihat pasien untuk </w:t>
      </w:r>
      <w:r w:rsidRPr="0071456F">
        <w:rPr>
          <w:rFonts w:ascii="Arial" w:hAnsi="Arial" w:cs="Arial"/>
          <w:i/>
          <w:sz w:val="24"/>
          <w:szCs w:val="24"/>
        </w:rPr>
        <w:t>follow-up</w:t>
      </w:r>
      <w:r>
        <w:rPr>
          <w:rFonts w:ascii="Arial" w:hAnsi="Arial" w:cs="Arial"/>
          <w:sz w:val="24"/>
          <w:szCs w:val="24"/>
        </w:rPr>
        <w:t xml:space="preserve"> jangka panjang. Kedua, </w:t>
      </w:r>
      <w:r w:rsidR="0007108D" w:rsidRPr="0007108D">
        <w:rPr>
          <w:rFonts w:ascii="Arial" w:hAnsi="Arial" w:cs="Arial"/>
          <w:i/>
          <w:sz w:val="24"/>
          <w:szCs w:val="24"/>
        </w:rPr>
        <w:t>follow-up</w:t>
      </w:r>
      <w:r w:rsidR="0007108D">
        <w:rPr>
          <w:rFonts w:ascii="Arial" w:hAnsi="Arial" w:cs="Arial"/>
          <w:sz w:val="24"/>
          <w:szCs w:val="24"/>
        </w:rPr>
        <w:t xml:space="preserve"> biasanya dilakukan pada suatu </w:t>
      </w:r>
      <w:r w:rsidR="0007108D" w:rsidRPr="0007108D">
        <w:rPr>
          <w:rFonts w:ascii="Arial" w:hAnsi="Arial" w:cs="Arial"/>
          <w:i/>
          <w:sz w:val="24"/>
          <w:szCs w:val="24"/>
        </w:rPr>
        <w:t>subset</w:t>
      </w:r>
      <w:r w:rsidR="0007108D">
        <w:rPr>
          <w:rFonts w:ascii="Arial" w:hAnsi="Arial" w:cs="Arial"/>
          <w:sz w:val="24"/>
          <w:szCs w:val="24"/>
        </w:rPr>
        <w:t xml:space="preserve"> pasien dibandingkan pada seluruh pasien yang mungkin </w:t>
      </w:r>
      <w:r w:rsidR="0007108D" w:rsidRPr="0007108D">
        <w:rPr>
          <w:rFonts w:ascii="Arial" w:hAnsi="Arial" w:cs="Arial"/>
          <w:i/>
          <w:sz w:val="24"/>
          <w:szCs w:val="24"/>
        </w:rPr>
        <w:t>follow-up</w:t>
      </w:r>
      <w:r w:rsidR="0007108D">
        <w:rPr>
          <w:rFonts w:ascii="Arial" w:hAnsi="Arial" w:cs="Arial"/>
          <w:sz w:val="24"/>
          <w:szCs w:val="24"/>
        </w:rPr>
        <w:t xml:space="preserve"> dilakukan tidak bersifat representatif terkait prognosis mereka dari semua pasien yang telah diamati fisioterapis sejak awal. Terakhir, untuk menghasilkan akurasi estimasi prognosis yang akurat, mungkin dibutuhkan beberapa ratus pasien sesuai kondisi yang diamati. Dan jika kondisinya tidak umum, beberapa fisioterapis mungkin pernah melihat kondisi tersebut untuk mendapatkan kesan yang akurat terkait prognosis. Untuk alasan ini, kajian prognosis pada pasien-pasien tertentu atau kondisi-kondisi tertentu dengan pengalaman klinis memerlukan riset klinis yang lebih akurat.</w:t>
      </w:r>
    </w:p>
    <w:p w:rsidR="0007108D" w:rsidRPr="0007108D" w:rsidRDefault="0007108D" w:rsidP="0007108D">
      <w:pPr>
        <w:spacing w:after="0" w:line="240" w:lineRule="auto"/>
        <w:ind w:left="360" w:firstLine="720"/>
        <w:jc w:val="both"/>
        <w:rPr>
          <w:rFonts w:ascii="Arial" w:hAnsi="Arial" w:cs="Arial"/>
          <w:sz w:val="24"/>
          <w:szCs w:val="24"/>
        </w:rPr>
      </w:pPr>
    </w:p>
    <w:p w:rsidR="00D3166C" w:rsidRDefault="0007108D" w:rsidP="00D3166C">
      <w:pPr>
        <w:pStyle w:val="ListParagraph"/>
        <w:ind w:left="360"/>
        <w:rPr>
          <w:rFonts w:ascii="Arial" w:hAnsi="Arial" w:cs="Arial"/>
          <w:sz w:val="24"/>
          <w:szCs w:val="24"/>
        </w:rPr>
      </w:pPr>
      <w:r>
        <w:rPr>
          <w:rFonts w:ascii="Arial" w:hAnsi="Arial" w:cs="Arial"/>
          <w:sz w:val="24"/>
          <w:szCs w:val="24"/>
        </w:rPr>
        <w:t>Riset Klinis</w:t>
      </w:r>
    </w:p>
    <w:p w:rsidR="0007108D" w:rsidRDefault="00477EA9" w:rsidP="00477EA9">
      <w:pPr>
        <w:pStyle w:val="ListParagraph"/>
        <w:ind w:left="360"/>
        <w:jc w:val="both"/>
        <w:rPr>
          <w:rFonts w:ascii="Arial" w:hAnsi="Arial" w:cs="Arial"/>
          <w:sz w:val="24"/>
          <w:szCs w:val="24"/>
        </w:rPr>
      </w:pPr>
      <w:r>
        <w:rPr>
          <w:rFonts w:ascii="Arial" w:hAnsi="Arial" w:cs="Arial"/>
          <w:sz w:val="24"/>
          <w:szCs w:val="24"/>
        </w:rPr>
        <w:tab/>
      </w:r>
      <w:r>
        <w:rPr>
          <w:rFonts w:ascii="Arial" w:hAnsi="Arial" w:cs="Arial"/>
          <w:sz w:val="24"/>
          <w:szCs w:val="24"/>
        </w:rPr>
        <w:tab/>
        <w:t>Persyaratan-persyaratan untuk suatu studi yang baik terkait prognosis tidak sekompleks persyaratan untuk suatu studi yang sama terkait efek suatu intervensi. Untuk mendapatkan informasi yang baik terkait studi prognosis, peneliti harus mengidentifikasi suatu grup pasien dengan kondisi tertentu dan lihat bagaimana pasien-pasien tersebut mengalami perubahan seiring dengan perubahan waktu.</w:t>
      </w:r>
    </w:p>
    <w:p w:rsidR="00D3166C" w:rsidRDefault="00477EA9" w:rsidP="003E2627">
      <w:pPr>
        <w:pStyle w:val="ListParagraph"/>
        <w:ind w:left="36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Beberapa studi dikenal dengan nama </w:t>
      </w:r>
      <w:r w:rsidRPr="0078082E">
        <w:rPr>
          <w:rFonts w:ascii="Arial" w:hAnsi="Arial" w:cs="Arial"/>
          <w:i/>
          <w:sz w:val="24"/>
          <w:szCs w:val="24"/>
        </w:rPr>
        <w:t>longitudinal studies</w:t>
      </w:r>
      <w:r>
        <w:rPr>
          <w:rFonts w:ascii="Arial" w:hAnsi="Arial" w:cs="Arial"/>
          <w:sz w:val="24"/>
          <w:szCs w:val="24"/>
        </w:rPr>
        <w:t>. Terminologi longitudinal berimplikasi bahwa observasi pada setiap subjek dilakukan pada lebih dari satu waktu. Jenis khusu</w:t>
      </w:r>
      <w:r w:rsidR="0078082E">
        <w:rPr>
          <w:rFonts w:ascii="Arial" w:hAnsi="Arial" w:cs="Arial"/>
          <w:sz w:val="24"/>
          <w:szCs w:val="24"/>
        </w:rPr>
        <w:t>s</w:t>
      </w:r>
      <w:r>
        <w:rPr>
          <w:rFonts w:ascii="Arial" w:hAnsi="Arial" w:cs="Arial"/>
          <w:sz w:val="24"/>
          <w:szCs w:val="24"/>
        </w:rPr>
        <w:t xml:space="preserve"> </w:t>
      </w:r>
      <w:r w:rsidRPr="0078082E">
        <w:rPr>
          <w:rFonts w:ascii="Arial" w:hAnsi="Arial" w:cs="Arial"/>
          <w:i/>
          <w:sz w:val="24"/>
          <w:szCs w:val="24"/>
        </w:rPr>
        <w:t>longitudinal study</w:t>
      </w:r>
      <w:r>
        <w:rPr>
          <w:rFonts w:ascii="Arial" w:hAnsi="Arial" w:cs="Arial"/>
          <w:sz w:val="24"/>
          <w:szCs w:val="24"/>
        </w:rPr>
        <w:t xml:space="preserve"> </w:t>
      </w:r>
      <w:r w:rsidR="0078082E">
        <w:rPr>
          <w:rFonts w:ascii="Arial" w:hAnsi="Arial" w:cs="Arial"/>
          <w:sz w:val="24"/>
          <w:szCs w:val="24"/>
        </w:rPr>
        <w:t xml:space="preserve">yang </w:t>
      </w:r>
      <w:r>
        <w:rPr>
          <w:rFonts w:ascii="Arial" w:hAnsi="Arial" w:cs="Arial"/>
          <w:sz w:val="24"/>
          <w:szCs w:val="24"/>
        </w:rPr>
        <w:t>meliputi</w:t>
      </w:r>
      <w:r w:rsidR="0078082E">
        <w:rPr>
          <w:rFonts w:ascii="Arial" w:hAnsi="Arial" w:cs="Arial"/>
          <w:sz w:val="24"/>
          <w:szCs w:val="24"/>
        </w:rPr>
        <w:t xml:space="preserve"> pengamatan sampel yang merepresentasikan</w:t>
      </w:r>
      <w:r w:rsidR="003E2627">
        <w:rPr>
          <w:rFonts w:ascii="Arial" w:hAnsi="Arial" w:cs="Arial"/>
          <w:sz w:val="24"/>
          <w:szCs w:val="24"/>
        </w:rPr>
        <w:t xml:space="preserve"> </w:t>
      </w:r>
      <w:r w:rsidR="0078082E">
        <w:rPr>
          <w:rFonts w:ascii="Arial" w:hAnsi="Arial" w:cs="Arial"/>
          <w:sz w:val="24"/>
          <w:szCs w:val="24"/>
        </w:rPr>
        <w:t xml:space="preserve">pasien dengan karakteristik dikenal sebagai </w:t>
      </w:r>
      <w:r w:rsidR="00D3166C" w:rsidRPr="0078082E">
        <w:rPr>
          <w:rFonts w:ascii="Arial" w:hAnsi="Arial" w:cs="Arial"/>
          <w:sz w:val="24"/>
          <w:szCs w:val="24"/>
        </w:rPr>
        <w:t>‘</w:t>
      </w:r>
      <w:r w:rsidR="00D3166C" w:rsidRPr="003E2627">
        <w:rPr>
          <w:rFonts w:ascii="Arial" w:hAnsi="Arial" w:cs="Arial"/>
          <w:i/>
          <w:sz w:val="24"/>
          <w:szCs w:val="24"/>
        </w:rPr>
        <w:t>cohort’ study.</w:t>
      </w:r>
      <w:r w:rsidR="00970F66" w:rsidRPr="0078082E">
        <w:rPr>
          <w:rFonts w:ascii="Arial" w:hAnsi="Arial" w:cs="Arial"/>
          <w:sz w:val="24"/>
          <w:szCs w:val="24"/>
        </w:rPr>
        <w:t xml:space="preserve"> </w:t>
      </w:r>
      <w:r w:rsidR="0078082E">
        <w:rPr>
          <w:rFonts w:ascii="Arial" w:hAnsi="Arial" w:cs="Arial"/>
          <w:sz w:val="24"/>
          <w:szCs w:val="24"/>
        </w:rPr>
        <w:t xml:space="preserve">Terminologi </w:t>
      </w:r>
      <w:r w:rsidR="0078082E" w:rsidRPr="003E2627">
        <w:rPr>
          <w:rFonts w:ascii="Arial" w:hAnsi="Arial" w:cs="Arial"/>
          <w:i/>
          <w:sz w:val="24"/>
          <w:szCs w:val="24"/>
        </w:rPr>
        <w:t>cohort</w:t>
      </w:r>
      <w:r w:rsidR="0078082E">
        <w:rPr>
          <w:rFonts w:ascii="Arial" w:hAnsi="Arial" w:cs="Arial"/>
          <w:sz w:val="24"/>
          <w:szCs w:val="24"/>
        </w:rPr>
        <w:t xml:space="preserve"> secara sederhana merujuk pada grup orang dengan beberapa karakteristik misalnya dengan diagnosis yang sama. </w:t>
      </w:r>
      <w:r w:rsidR="0078082E" w:rsidRPr="003E2627">
        <w:rPr>
          <w:rFonts w:ascii="Arial" w:hAnsi="Arial" w:cs="Arial"/>
          <w:i/>
          <w:sz w:val="24"/>
          <w:szCs w:val="24"/>
        </w:rPr>
        <w:t>Cohort studies</w:t>
      </w:r>
      <w:r w:rsidR="0078082E">
        <w:rPr>
          <w:rFonts w:ascii="Arial" w:hAnsi="Arial" w:cs="Arial"/>
          <w:sz w:val="24"/>
          <w:szCs w:val="24"/>
        </w:rPr>
        <w:t xml:space="preserve"> </w:t>
      </w:r>
      <w:r w:rsidR="003E2627">
        <w:rPr>
          <w:rFonts w:ascii="Arial" w:hAnsi="Arial" w:cs="Arial"/>
          <w:sz w:val="24"/>
          <w:szCs w:val="24"/>
        </w:rPr>
        <w:lastRenderedPageBreak/>
        <w:t xml:space="preserve">akan dapat </w:t>
      </w:r>
      <w:r w:rsidR="0078082E">
        <w:rPr>
          <w:rFonts w:ascii="Arial" w:hAnsi="Arial" w:cs="Arial"/>
          <w:sz w:val="24"/>
          <w:szCs w:val="24"/>
        </w:rPr>
        <w:t>memberikan</w:t>
      </w:r>
      <w:r w:rsidR="003E2627">
        <w:rPr>
          <w:rFonts w:ascii="Arial" w:hAnsi="Arial" w:cs="Arial"/>
          <w:sz w:val="24"/>
          <w:szCs w:val="24"/>
        </w:rPr>
        <w:t xml:space="preserve"> informasi tentang prognosis, dan juga dapat memberikan informasi bagaimana seorang fisioterapis dapat menentukan prognosis berdasarkan pertimbangan pada faktor-faktor peognosis yang tedapat pada pasien dengan kondisi-kondisi tertentu.</w:t>
      </w:r>
    </w:p>
    <w:p w:rsidR="003E2627" w:rsidRPr="003E2627" w:rsidRDefault="003E2627" w:rsidP="003E2627">
      <w:pPr>
        <w:pStyle w:val="ListParagraph"/>
        <w:ind w:left="360"/>
        <w:jc w:val="both"/>
        <w:rPr>
          <w:rFonts w:ascii="Arial" w:hAnsi="Arial" w:cs="Arial"/>
          <w:sz w:val="24"/>
          <w:szCs w:val="24"/>
        </w:rPr>
      </w:pPr>
    </w:p>
    <w:p w:rsidR="00D3166C" w:rsidRPr="003E2627" w:rsidRDefault="00D3166C" w:rsidP="00D3166C">
      <w:pPr>
        <w:pStyle w:val="ListParagraph"/>
        <w:ind w:left="360"/>
        <w:rPr>
          <w:rFonts w:ascii="Arial" w:hAnsi="Arial" w:cs="Arial"/>
          <w:i/>
          <w:sz w:val="24"/>
          <w:szCs w:val="24"/>
        </w:rPr>
      </w:pPr>
      <w:r w:rsidRPr="003E2627">
        <w:rPr>
          <w:rFonts w:ascii="Arial" w:hAnsi="Arial" w:cs="Arial"/>
          <w:i/>
          <w:sz w:val="24"/>
          <w:szCs w:val="24"/>
        </w:rPr>
        <w:t>Prospective and retrospective cohort studies</w:t>
      </w:r>
    </w:p>
    <w:p w:rsidR="00CF36FC" w:rsidRDefault="003E2627" w:rsidP="00CF36FC">
      <w:pPr>
        <w:pStyle w:val="ListParagraph"/>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sidR="002A17F4">
        <w:rPr>
          <w:rFonts w:ascii="Arial" w:hAnsi="Arial" w:cs="Arial"/>
          <w:sz w:val="24"/>
          <w:szCs w:val="24"/>
        </w:rPr>
        <w:t>Jika</w:t>
      </w:r>
      <w:r w:rsidR="00FB6F36">
        <w:rPr>
          <w:rFonts w:ascii="Arial" w:hAnsi="Arial" w:cs="Arial"/>
          <w:sz w:val="24"/>
          <w:szCs w:val="24"/>
        </w:rPr>
        <w:t xml:space="preserve"> pada</w:t>
      </w:r>
      <w:r w:rsidR="002A17F4">
        <w:rPr>
          <w:rFonts w:ascii="Arial" w:hAnsi="Arial" w:cs="Arial"/>
          <w:sz w:val="24"/>
          <w:szCs w:val="24"/>
        </w:rPr>
        <w:t xml:space="preserve"> </w:t>
      </w:r>
      <w:r w:rsidR="002A17F4" w:rsidRPr="00FB6F36">
        <w:rPr>
          <w:rFonts w:ascii="Arial" w:hAnsi="Arial" w:cs="Arial"/>
          <w:i/>
          <w:sz w:val="24"/>
          <w:szCs w:val="24"/>
        </w:rPr>
        <w:t>cohort studies</w:t>
      </w:r>
      <w:r w:rsidR="002A17F4">
        <w:rPr>
          <w:rFonts w:ascii="Arial" w:hAnsi="Arial" w:cs="Arial"/>
          <w:sz w:val="24"/>
          <w:szCs w:val="24"/>
        </w:rPr>
        <w:t xml:space="preserve"> </w:t>
      </w:r>
      <w:r w:rsidR="00FB6F36">
        <w:rPr>
          <w:rFonts w:ascii="Arial" w:hAnsi="Arial" w:cs="Arial"/>
          <w:sz w:val="24"/>
          <w:szCs w:val="24"/>
        </w:rPr>
        <w:t xml:space="preserve">data </w:t>
      </w:r>
      <w:r w:rsidR="002A17F4">
        <w:rPr>
          <w:rFonts w:ascii="Arial" w:hAnsi="Arial" w:cs="Arial"/>
          <w:sz w:val="24"/>
          <w:szCs w:val="24"/>
        </w:rPr>
        <w:t>dapat diidentifikasi sebelum</w:t>
      </w:r>
      <w:r w:rsidR="00FB6F36">
        <w:rPr>
          <w:rFonts w:ascii="Arial" w:hAnsi="Arial" w:cs="Arial"/>
          <w:sz w:val="24"/>
          <w:szCs w:val="24"/>
        </w:rPr>
        <w:t xml:space="preserve"> </w:t>
      </w:r>
      <w:r w:rsidR="00FB6F36" w:rsidRPr="00FB6F36">
        <w:rPr>
          <w:rFonts w:ascii="Arial" w:hAnsi="Arial" w:cs="Arial"/>
          <w:i/>
          <w:sz w:val="24"/>
          <w:szCs w:val="24"/>
        </w:rPr>
        <w:t>follow-up</w:t>
      </w:r>
      <w:r w:rsidR="00FB6F36">
        <w:rPr>
          <w:rFonts w:ascii="Arial" w:hAnsi="Arial" w:cs="Arial"/>
          <w:sz w:val="24"/>
          <w:szCs w:val="24"/>
        </w:rPr>
        <w:t xml:space="preserve"> (pengamatan subjek dilakukan kembali kemudian), maka studi tersebut adalah </w:t>
      </w:r>
      <w:r w:rsidR="00FB6F36" w:rsidRPr="00FB6F36">
        <w:rPr>
          <w:rFonts w:ascii="Arial" w:hAnsi="Arial" w:cs="Arial"/>
          <w:i/>
          <w:sz w:val="24"/>
          <w:szCs w:val="24"/>
        </w:rPr>
        <w:t>prospective cohort study.  Prospective cohort study</w:t>
      </w:r>
      <w:r w:rsidR="00FB6F36">
        <w:rPr>
          <w:rFonts w:ascii="Arial" w:hAnsi="Arial" w:cs="Arial"/>
          <w:sz w:val="24"/>
          <w:szCs w:val="24"/>
        </w:rPr>
        <w:t xml:space="preserve"> sangat berguna khususnya sebagai sumber informasi tentang prognosis. Pada jenis lain, </w:t>
      </w:r>
      <w:r w:rsidR="00FB6F36" w:rsidRPr="00FB6F36">
        <w:rPr>
          <w:rFonts w:ascii="Arial" w:hAnsi="Arial" w:cs="Arial"/>
          <w:i/>
          <w:sz w:val="24"/>
          <w:szCs w:val="24"/>
        </w:rPr>
        <w:t>follow-up</w:t>
      </w:r>
      <w:r w:rsidR="00FB6F36">
        <w:rPr>
          <w:rFonts w:ascii="Arial" w:hAnsi="Arial" w:cs="Arial"/>
          <w:sz w:val="24"/>
          <w:szCs w:val="24"/>
        </w:rPr>
        <w:t xml:space="preserve"> data diperoleh sebelum identifikasi </w:t>
      </w:r>
      <w:r w:rsidR="00FB6F36" w:rsidRPr="00FB6F36">
        <w:rPr>
          <w:rFonts w:ascii="Arial" w:hAnsi="Arial" w:cs="Arial"/>
          <w:i/>
          <w:sz w:val="24"/>
          <w:szCs w:val="24"/>
        </w:rPr>
        <w:t>cohort</w:t>
      </w:r>
      <w:r w:rsidR="00FB6F36">
        <w:rPr>
          <w:rFonts w:ascii="Arial" w:hAnsi="Arial" w:cs="Arial"/>
          <w:sz w:val="24"/>
          <w:szCs w:val="24"/>
        </w:rPr>
        <w:t xml:space="preserve">. Sebagai contoh, </w:t>
      </w:r>
      <w:r w:rsidR="00FB6F36" w:rsidRPr="00877428">
        <w:rPr>
          <w:rFonts w:ascii="Arial" w:hAnsi="Arial" w:cs="Arial"/>
          <w:i/>
          <w:sz w:val="24"/>
          <w:szCs w:val="24"/>
        </w:rPr>
        <w:t>outcome</w:t>
      </w:r>
      <w:r w:rsidR="00FB6F36">
        <w:rPr>
          <w:rFonts w:ascii="Arial" w:hAnsi="Arial" w:cs="Arial"/>
          <w:sz w:val="24"/>
          <w:szCs w:val="24"/>
        </w:rPr>
        <w:t xml:space="preserve"> data </w:t>
      </w:r>
      <w:r w:rsidR="00877428">
        <w:rPr>
          <w:rFonts w:ascii="Arial" w:hAnsi="Arial" w:cs="Arial"/>
          <w:sz w:val="24"/>
          <w:szCs w:val="24"/>
        </w:rPr>
        <w:t xml:space="preserve">pasien </w:t>
      </w:r>
      <w:r w:rsidR="00FB6F36">
        <w:rPr>
          <w:rFonts w:ascii="Arial" w:hAnsi="Arial" w:cs="Arial"/>
          <w:sz w:val="24"/>
          <w:szCs w:val="24"/>
        </w:rPr>
        <w:t xml:space="preserve">mungkin dikoleksi </w:t>
      </w:r>
      <w:r w:rsidR="00877428">
        <w:rPr>
          <w:rFonts w:ascii="Arial" w:hAnsi="Arial" w:cs="Arial"/>
          <w:sz w:val="24"/>
          <w:szCs w:val="24"/>
        </w:rPr>
        <w:t xml:space="preserve">pada catatan medis sebelum peneliti memulai studi. Pada kasus tersebut, peneliti dapat mengekstraksi data </w:t>
      </w:r>
      <w:r w:rsidR="00877428" w:rsidRPr="00877428">
        <w:rPr>
          <w:rFonts w:ascii="Arial" w:hAnsi="Arial" w:cs="Arial"/>
          <w:i/>
          <w:sz w:val="24"/>
          <w:szCs w:val="24"/>
        </w:rPr>
        <w:t>follow-up</w:t>
      </w:r>
      <w:r w:rsidR="00877428">
        <w:rPr>
          <w:rFonts w:ascii="Arial" w:hAnsi="Arial" w:cs="Arial"/>
          <w:sz w:val="24"/>
          <w:szCs w:val="24"/>
        </w:rPr>
        <w:t xml:space="preserve"> yang telah untuk mengidentifikasi </w:t>
      </w:r>
      <w:r w:rsidR="00877428" w:rsidRPr="00877428">
        <w:rPr>
          <w:rFonts w:ascii="Arial" w:hAnsi="Arial" w:cs="Arial"/>
          <w:i/>
          <w:sz w:val="24"/>
          <w:szCs w:val="24"/>
        </w:rPr>
        <w:t>cohort</w:t>
      </w:r>
      <w:r w:rsidR="00877428">
        <w:rPr>
          <w:rFonts w:ascii="Arial" w:hAnsi="Arial" w:cs="Arial"/>
          <w:sz w:val="24"/>
          <w:szCs w:val="24"/>
        </w:rPr>
        <w:t xml:space="preserve">. </w:t>
      </w:r>
    </w:p>
    <w:p w:rsidR="00D3166C" w:rsidRPr="00A333B7" w:rsidRDefault="00CF36FC" w:rsidP="00A333B7">
      <w:pPr>
        <w:pStyle w:val="ListParagraph"/>
        <w:ind w:left="360" w:firstLine="1080"/>
        <w:jc w:val="both"/>
        <w:rPr>
          <w:rFonts w:ascii="Arial" w:hAnsi="Arial" w:cs="Arial"/>
          <w:sz w:val="24"/>
          <w:szCs w:val="24"/>
        </w:rPr>
      </w:pPr>
      <w:r>
        <w:rPr>
          <w:rFonts w:ascii="Arial" w:hAnsi="Arial" w:cs="Arial"/>
          <w:sz w:val="24"/>
          <w:szCs w:val="24"/>
        </w:rPr>
        <w:t xml:space="preserve">Studi lain disebut </w:t>
      </w:r>
      <w:r w:rsidR="00D3166C" w:rsidRPr="00CF36FC">
        <w:rPr>
          <w:rFonts w:ascii="Arial" w:hAnsi="Arial" w:cs="Arial"/>
          <w:i/>
          <w:sz w:val="24"/>
          <w:szCs w:val="24"/>
        </w:rPr>
        <w:t>‘retrospective cohort</w:t>
      </w:r>
      <w:r w:rsidR="006F2DA1" w:rsidRPr="00CF36FC">
        <w:rPr>
          <w:rFonts w:ascii="Arial" w:hAnsi="Arial" w:cs="Arial"/>
          <w:i/>
          <w:sz w:val="24"/>
          <w:szCs w:val="24"/>
        </w:rPr>
        <w:t xml:space="preserve"> </w:t>
      </w:r>
      <w:r w:rsidR="00D3166C" w:rsidRPr="00CF36FC">
        <w:rPr>
          <w:rFonts w:ascii="Arial" w:hAnsi="Arial" w:cs="Arial"/>
          <w:i/>
          <w:sz w:val="24"/>
          <w:szCs w:val="24"/>
        </w:rPr>
        <w:t>studies’</w:t>
      </w:r>
      <w:r w:rsidR="00D3166C" w:rsidRPr="00CF36FC">
        <w:rPr>
          <w:rFonts w:ascii="Arial" w:hAnsi="Arial" w:cs="Arial"/>
          <w:sz w:val="24"/>
          <w:szCs w:val="24"/>
        </w:rPr>
        <w:t xml:space="preserve">. </w:t>
      </w:r>
      <w:r>
        <w:rPr>
          <w:rFonts w:ascii="Arial" w:hAnsi="Arial" w:cs="Arial"/>
          <w:sz w:val="24"/>
          <w:szCs w:val="24"/>
        </w:rPr>
        <w:t xml:space="preserve">Kadang-kadang </w:t>
      </w:r>
      <w:r w:rsidRPr="00CF36FC">
        <w:rPr>
          <w:rFonts w:ascii="Arial" w:hAnsi="Arial" w:cs="Arial"/>
          <w:i/>
          <w:sz w:val="24"/>
          <w:szCs w:val="24"/>
        </w:rPr>
        <w:t>retrospective cohort studies</w:t>
      </w:r>
      <w:r>
        <w:rPr>
          <w:rFonts w:ascii="Arial" w:hAnsi="Arial" w:cs="Arial"/>
          <w:sz w:val="24"/>
          <w:szCs w:val="24"/>
        </w:rPr>
        <w:t xml:space="preserve"> dapat memberikan</w:t>
      </w:r>
      <w:r w:rsidR="00950414">
        <w:rPr>
          <w:rFonts w:ascii="Arial" w:hAnsi="Arial" w:cs="Arial"/>
          <w:sz w:val="24"/>
          <w:szCs w:val="24"/>
        </w:rPr>
        <w:t xml:space="preserve"> data penting terkait data prognostik</w:t>
      </w:r>
      <w:r w:rsidRPr="00CF36FC">
        <w:rPr>
          <w:rFonts w:ascii="Arial" w:hAnsi="Arial" w:cs="Arial"/>
          <w:sz w:val="24"/>
          <w:szCs w:val="24"/>
        </w:rPr>
        <w:t>.</w:t>
      </w:r>
      <w:r w:rsidR="00950414">
        <w:rPr>
          <w:rFonts w:ascii="Arial" w:hAnsi="Arial" w:cs="Arial"/>
          <w:sz w:val="24"/>
          <w:szCs w:val="24"/>
        </w:rPr>
        <w:t xml:space="preserve"> Misalnya pada penelitian dimana peneliti memonitor ada/tidaknya nyeri pelvic pada 405 wanita pada periode kehamilan 33 minggu. Pada studi tersebut, setiap subjek diidentifikasi eligibilitasnya untuk berpartisipasi dalam sutudi sebelum diperoleh pengukuran outcome. Ini merupakan </w:t>
      </w:r>
      <w:r w:rsidR="00950414" w:rsidRPr="00950414">
        <w:rPr>
          <w:rFonts w:ascii="Arial" w:hAnsi="Arial" w:cs="Arial"/>
          <w:i/>
          <w:sz w:val="24"/>
          <w:szCs w:val="24"/>
        </w:rPr>
        <w:t>prospective cohort study</w:t>
      </w:r>
      <w:r w:rsidR="00950414">
        <w:rPr>
          <w:rFonts w:ascii="Arial" w:hAnsi="Arial" w:cs="Arial"/>
          <w:i/>
          <w:sz w:val="24"/>
          <w:szCs w:val="24"/>
        </w:rPr>
        <w:t>.</w:t>
      </w:r>
      <w:r w:rsidR="00A333B7">
        <w:rPr>
          <w:rFonts w:ascii="Arial" w:hAnsi="Arial" w:cs="Arial"/>
          <w:i/>
          <w:sz w:val="24"/>
          <w:szCs w:val="24"/>
        </w:rPr>
        <w:t xml:space="preserve"> </w:t>
      </w:r>
      <w:r w:rsidR="00A333B7">
        <w:rPr>
          <w:rFonts w:ascii="Arial" w:hAnsi="Arial" w:cs="Arial"/>
          <w:sz w:val="24"/>
          <w:szCs w:val="24"/>
        </w:rPr>
        <w:t>Sebaliknya, penelitian lain (</w:t>
      </w:r>
      <w:r w:rsidR="00D3166C" w:rsidRPr="00A333B7">
        <w:rPr>
          <w:rFonts w:ascii="Arial" w:hAnsi="Arial" w:cs="Arial"/>
          <w:sz w:val="24"/>
          <w:szCs w:val="24"/>
        </w:rPr>
        <w:t>Shelbourne</w:t>
      </w:r>
      <w:r w:rsidR="006F2DA1" w:rsidRPr="00A333B7">
        <w:rPr>
          <w:rFonts w:ascii="Arial" w:hAnsi="Arial" w:cs="Arial"/>
          <w:sz w:val="24"/>
          <w:szCs w:val="24"/>
        </w:rPr>
        <w:t xml:space="preserve"> </w:t>
      </w:r>
      <w:r w:rsidR="00D3166C" w:rsidRPr="00A333B7">
        <w:rPr>
          <w:rFonts w:ascii="Arial" w:hAnsi="Arial" w:cs="Arial"/>
          <w:sz w:val="24"/>
          <w:szCs w:val="24"/>
        </w:rPr>
        <w:t>&amp; Heinrich</w:t>
      </w:r>
      <w:r w:rsidR="00A333B7">
        <w:rPr>
          <w:rFonts w:ascii="Arial" w:hAnsi="Arial" w:cs="Arial"/>
          <w:sz w:val="24"/>
          <w:szCs w:val="24"/>
        </w:rPr>
        <w:t xml:space="preserve">, </w:t>
      </w:r>
      <w:r w:rsidR="00D3166C" w:rsidRPr="00A333B7">
        <w:rPr>
          <w:rFonts w:ascii="Arial" w:hAnsi="Arial" w:cs="Arial"/>
          <w:sz w:val="24"/>
          <w:szCs w:val="24"/>
        </w:rPr>
        <w:t xml:space="preserve">2004) </w:t>
      </w:r>
      <w:r w:rsidR="00A333B7">
        <w:rPr>
          <w:rFonts w:ascii="Arial" w:hAnsi="Arial" w:cs="Arial"/>
          <w:sz w:val="24"/>
          <w:szCs w:val="24"/>
        </w:rPr>
        <w:t xml:space="preserve">melakukan </w:t>
      </w:r>
      <w:r w:rsidR="00A333B7" w:rsidRPr="00A333B7">
        <w:rPr>
          <w:rFonts w:ascii="Arial" w:hAnsi="Arial" w:cs="Arial"/>
          <w:i/>
          <w:sz w:val="24"/>
          <w:szCs w:val="24"/>
        </w:rPr>
        <w:t>retrospective cohort studies</w:t>
      </w:r>
      <w:r w:rsidR="00A333B7">
        <w:rPr>
          <w:rFonts w:ascii="Arial" w:hAnsi="Arial" w:cs="Arial"/>
          <w:i/>
          <w:sz w:val="24"/>
          <w:szCs w:val="24"/>
        </w:rPr>
        <w:t xml:space="preserve"> </w:t>
      </w:r>
      <w:r w:rsidR="00A333B7">
        <w:rPr>
          <w:rFonts w:ascii="Arial" w:hAnsi="Arial" w:cs="Arial"/>
          <w:sz w:val="24"/>
          <w:szCs w:val="24"/>
        </w:rPr>
        <w:t xml:space="preserve">untuk menentukan prognosis pasien dengan kondisi </w:t>
      </w:r>
      <w:r w:rsidR="00A333B7" w:rsidRPr="00A333B7">
        <w:rPr>
          <w:rFonts w:ascii="Arial" w:hAnsi="Arial" w:cs="Arial"/>
          <w:i/>
          <w:sz w:val="24"/>
          <w:szCs w:val="24"/>
        </w:rPr>
        <w:t>meniscal tears</w:t>
      </w:r>
      <w:r w:rsidR="00A333B7">
        <w:rPr>
          <w:rFonts w:ascii="Arial" w:hAnsi="Arial" w:cs="Arial"/>
          <w:sz w:val="24"/>
          <w:szCs w:val="24"/>
        </w:rPr>
        <w:t xml:space="preserve"> yang tidak ditreatmen saat rekonstruksi knee untuk </w:t>
      </w:r>
      <w:r w:rsidR="00D3166C" w:rsidRPr="00A333B7">
        <w:rPr>
          <w:rFonts w:ascii="Arial" w:hAnsi="Arial" w:cs="Arial"/>
          <w:i/>
          <w:sz w:val="24"/>
          <w:szCs w:val="24"/>
        </w:rPr>
        <w:t>anterior cruciate ligament</w:t>
      </w:r>
      <w:r w:rsidR="006F2DA1" w:rsidRPr="00A333B7">
        <w:rPr>
          <w:rFonts w:ascii="Arial" w:hAnsi="Arial" w:cs="Arial"/>
          <w:i/>
          <w:sz w:val="24"/>
          <w:szCs w:val="24"/>
        </w:rPr>
        <w:t xml:space="preserve"> </w:t>
      </w:r>
      <w:r w:rsidR="00D3166C" w:rsidRPr="00A333B7">
        <w:rPr>
          <w:rFonts w:ascii="Arial" w:hAnsi="Arial" w:cs="Arial"/>
          <w:i/>
          <w:sz w:val="24"/>
          <w:szCs w:val="24"/>
        </w:rPr>
        <w:t>injury</w:t>
      </w:r>
      <w:r w:rsidR="00A333B7">
        <w:rPr>
          <w:rFonts w:ascii="Arial" w:hAnsi="Arial" w:cs="Arial"/>
          <w:i/>
          <w:sz w:val="24"/>
          <w:szCs w:val="24"/>
        </w:rPr>
        <w:t xml:space="preserve">. Outcome </w:t>
      </w:r>
      <w:r w:rsidR="00A333B7">
        <w:rPr>
          <w:rFonts w:ascii="Arial" w:hAnsi="Arial" w:cs="Arial"/>
          <w:sz w:val="24"/>
          <w:szCs w:val="24"/>
        </w:rPr>
        <w:t xml:space="preserve">diperoleh dari suatu database pengukuran outcome klinis 13 tahun sebelum studi. Karena data diperoleh sebelum identifikasi cohort, studi ini bersifat </w:t>
      </w:r>
      <w:r w:rsidR="00D3166C" w:rsidRPr="00A333B7">
        <w:rPr>
          <w:rFonts w:ascii="Arial" w:hAnsi="Arial" w:cs="Arial"/>
          <w:i/>
          <w:sz w:val="24"/>
          <w:szCs w:val="24"/>
        </w:rPr>
        <w:t>retrospective.</w:t>
      </w:r>
    </w:p>
    <w:p w:rsidR="00D3166C" w:rsidRDefault="00D3166C" w:rsidP="00D3166C">
      <w:pPr>
        <w:pStyle w:val="ListParagraph"/>
        <w:ind w:left="360"/>
        <w:rPr>
          <w:rFonts w:ascii="Arial" w:hAnsi="Arial" w:cs="Arial"/>
          <w:sz w:val="24"/>
          <w:szCs w:val="24"/>
        </w:rPr>
      </w:pPr>
    </w:p>
    <w:p w:rsidR="00D3166C" w:rsidRPr="00A333B7" w:rsidRDefault="00D3166C" w:rsidP="00D3166C">
      <w:pPr>
        <w:pStyle w:val="ListParagraph"/>
        <w:ind w:left="360"/>
        <w:rPr>
          <w:rFonts w:ascii="Arial" w:hAnsi="Arial" w:cs="Arial"/>
          <w:i/>
          <w:sz w:val="24"/>
          <w:szCs w:val="24"/>
        </w:rPr>
      </w:pPr>
      <w:r w:rsidRPr="00A333B7">
        <w:rPr>
          <w:rFonts w:ascii="Arial" w:hAnsi="Arial" w:cs="Arial"/>
          <w:i/>
          <w:sz w:val="24"/>
          <w:szCs w:val="24"/>
        </w:rPr>
        <w:t>Clinical trials</w:t>
      </w:r>
    </w:p>
    <w:p w:rsidR="006049CA" w:rsidRDefault="006049CA" w:rsidP="00903CF2">
      <w:pPr>
        <w:pStyle w:val="ListParagraph"/>
        <w:ind w:left="36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Kita dapat memperoleh informasi tentang prognosis dari jenis lain </w:t>
      </w:r>
      <w:r w:rsidRPr="006049CA">
        <w:rPr>
          <w:rFonts w:ascii="Arial" w:hAnsi="Arial" w:cs="Arial"/>
          <w:i/>
          <w:sz w:val="24"/>
          <w:szCs w:val="24"/>
        </w:rPr>
        <w:t>longitudinal study</w:t>
      </w:r>
      <w:r>
        <w:rPr>
          <w:rFonts w:ascii="Arial" w:hAnsi="Arial" w:cs="Arial"/>
          <w:sz w:val="24"/>
          <w:szCs w:val="24"/>
        </w:rPr>
        <w:t>. Jenis ters</w:t>
      </w:r>
      <w:r w:rsidR="00722200">
        <w:rPr>
          <w:rFonts w:ascii="Arial" w:hAnsi="Arial" w:cs="Arial"/>
          <w:sz w:val="24"/>
          <w:szCs w:val="24"/>
        </w:rPr>
        <w:t>e</w:t>
      </w:r>
      <w:r>
        <w:rPr>
          <w:rFonts w:ascii="Arial" w:hAnsi="Arial" w:cs="Arial"/>
          <w:sz w:val="24"/>
          <w:szCs w:val="24"/>
        </w:rPr>
        <w:t xml:space="preserve">but adalah </w:t>
      </w:r>
      <w:r w:rsidRPr="006049CA">
        <w:rPr>
          <w:rFonts w:ascii="Arial" w:hAnsi="Arial" w:cs="Arial"/>
          <w:i/>
          <w:sz w:val="24"/>
          <w:szCs w:val="24"/>
        </w:rPr>
        <w:t>clinical trial</w:t>
      </w:r>
      <w:r>
        <w:rPr>
          <w:rFonts w:ascii="Arial" w:hAnsi="Arial" w:cs="Arial"/>
          <w:sz w:val="24"/>
          <w:szCs w:val="24"/>
        </w:rPr>
        <w:t xml:space="preserve">. </w:t>
      </w:r>
      <w:r w:rsidRPr="006049CA">
        <w:rPr>
          <w:rFonts w:ascii="Arial" w:hAnsi="Arial" w:cs="Arial"/>
          <w:i/>
          <w:sz w:val="24"/>
          <w:szCs w:val="24"/>
        </w:rPr>
        <w:t>Clinical trial</w:t>
      </w:r>
      <w:r>
        <w:rPr>
          <w:rFonts w:ascii="Arial" w:hAnsi="Arial" w:cs="Arial"/>
          <w:sz w:val="24"/>
          <w:szCs w:val="24"/>
        </w:rPr>
        <w:t xml:space="preserve"> didesain untuk menentukan efek intervensi, tetapi hamper selalu meliputi observasi </w:t>
      </w:r>
      <w:r w:rsidRPr="006049CA">
        <w:rPr>
          <w:rFonts w:ascii="Arial" w:hAnsi="Arial" w:cs="Arial"/>
          <w:i/>
          <w:sz w:val="24"/>
          <w:szCs w:val="24"/>
        </w:rPr>
        <w:t>longitudinal</w:t>
      </w:r>
      <w:r>
        <w:rPr>
          <w:rFonts w:ascii="Arial" w:hAnsi="Arial" w:cs="Arial"/>
          <w:sz w:val="24"/>
          <w:szCs w:val="24"/>
        </w:rPr>
        <w:t xml:space="preserve"> pada </w:t>
      </w:r>
      <w:r w:rsidRPr="006049CA">
        <w:rPr>
          <w:rFonts w:ascii="Arial" w:hAnsi="Arial" w:cs="Arial"/>
          <w:i/>
          <w:sz w:val="24"/>
          <w:szCs w:val="24"/>
        </w:rPr>
        <w:t>cohort</w:t>
      </w:r>
      <w:r>
        <w:rPr>
          <w:rFonts w:ascii="Arial" w:hAnsi="Arial" w:cs="Arial"/>
          <w:sz w:val="24"/>
          <w:szCs w:val="24"/>
        </w:rPr>
        <w:t xml:space="preserve"> spesifik. </w:t>
      </w:r>
    </w:p>
    <w:p w:rsidR="00A333B7" w:rsidRDefault="006049CA" w:rsidP="006049CA">
      <w:pPr>
        <w:pStyle w:val="ListParagraph"/>
        <w:ind w:left="360" w:firstLine="1080"/>
        <w:jc w:val="both"/>
        <w:rPr>
          <w:rFonts w:ascii="Arial" w:hAnsi="Arial" w:cs="Arial"/>
          <w:sz w:val="24"/>
          <w:szCs w:val="24"/>
        </w:rPr>
      </w:pPr>
      <w:r>
        <w:rPr>
          <w:rFonts w:ascii="Arial" w:hAnsi="Arial" w:cs="Arial"/>
          <w:sz w:val="24"/>
          <w:szCs w:val="24"/>
        </w:rPr>
        <w:t xml:space="preserve">Meskipun tujuan </w:t>
      </w:r>
      <w:r w:rsidRPr="006049CA">
        <w:rPr>
          <w:rFonts w:ascii="Arial" w:hAnsi="Arial" w:cs="Arial"/>
          <w:i/>
          <w:sz w:val="24"/>
          <w:szCs w:val="24"/>
        </w:rPr>
        <w:t>clinical trial</w:t>
      </w:r>
      <w:r>
        <w:rPr>
          <w:rFonts w:ascii="Arial" w:hAnsi="Arial" w:cs="Arial"/>
          <w:i/>
          <w:sz w:val="24"/>
          <w:szCs w:val="24"/>
        </w:rPr>
        <w:t xml:space="preserve"> </w:t>
      </w:r>
      <w:r>
        <w:rPr>
          <w:rFonts w:ascii="Arial" w:hAnsi="Arial" w:cs="Arial"/>
          <w:sz w:val="24"/>
          <w:szCs w:val="24"/>
        </w:rPr>
        <w:t>adalah untuk menentukan efek intervensi, studi tersebut dapat memberikan onformasi tentang prognosis. Faktanya, informasi prognosis secara insidentil terdapat dalam beberapa studi yang didesain untuk tujuan berbeda. Ini berarti bahwa penulis pada clinical trial mungkin tidak memikirkan bahwa studi tersebut berisikan informasi tentang prognosis. Sehingga informasi tentang prognosis tidak dilaporkan secara komprehensif pada studi tersebut.</w:t>
      </w:r>
    </w:p>
    <w:p w:rsidR="00D3166C" w:rsidRPr="00903CF2" w:rsidRDefault="006049CA" w:rsidP="00796811">
      <w:pPr>
        <w:pStyle w:val="ListParagraph"/>
        <w:ind w:left="360" w:firstLine="1080"/>
        <w:jc w:val="both"/>
        <w:rPr>
          <w:rFonts w:ascii="Arial" w:hAnsi="Arial" w:cs="Arial"/>
          <w:sz w:val="24"/>
          <w:szCs w:val="24"/>
        </w:rPr>
      </w:pPr>
      <w:r>
        <w:rPr>
          <w:rFonts w:ascii="Arial" w:hAnsi="Arial" w:cs="Arial"/>
          <w:sz w:val="24"/>
          <w:szCs w:val="24"/>
        </w:rPr>
        <w:t xml:space="preserve">Ini membuat temuan informasi prognostic lebih sulit dibanding informasi tentang efek intervensi. Hal yang penting, </w:t>
      </w:r>
      <w:r w:rsidRPr="00DB06FA">
        <w:rPr>
          <w:rFonts w:ascii="Arial" w:hAnsi="Arial" w:cs="Arial"/>
          <w:i/>
          <w:sz w:val="24"/>
          <w:szCs w:val="24"/>
        </w:rPr>
        <w:t>clinical trial</w:t>
      </w:r>
      <w:r>
        <w:rPr>
          <w:rFonts w:ascii="Arial" w:hAnsi="Arial" w:cs="Arial"/>
          <w:sz w:val="24"/>
          <w:szCs w:val="24"/>
        </w:rPr>
        <w:t xml:space="preserve"> tidak harus dilakukan</w:t>
      </w:r>
      <w:r w:rsidR="00DB06FA">
        <w:rPr>
          <w:rFonts w:ascii="Arial" w:hAnsi="Arial" w:cs="Arial"/>
          <w:sz w:val="24"/>
          <w:szCs w:val="24"/>
        </w:rPr>
        <w:t xml:space="preserve"> </w:t>
      </w:r>
      <w:r w:rsidR="000669B5">
        <w:rPr>
          <w:rFonts w:ascii="Arial" w:hAnsi="Arial" w:cs="Arial"/>
          <w:sz w:val="24"/>
          <w:szCs w:val="24"/>
        </w:rPr>
        <w:t xml:space="preserve">dengan studi </w:t>
      </w:r>
      <w:r w:rsidR="000669B5" w:rsidRPr="000669B5">
        <w:rPr>
          <w:rFonts w:ascii="Arial" w:hAnsi="Arial" w:cs="Arial"/>
          <w:i/>
          <w:sz w:val="24"/>
          <w:szCs w:val="24"/>
        </w:rPr>
        <w:t>randomized controlled trial</w:t>
      </w:r>
      <w:r w:rsidR="000669B5">
        <w:rPr>
          <w:rFonts w:ascii="Arial" w:hAnsi="Arial" w:cs="Arial"/>
          <w:sz w:val="24"/>
          <w:szCs w:val="24"/>
        </w:rPr>
        <w:t xml:space="preserve"> (RCT) untuk memberikan informasi tentang prognosis.</w:t>
      </w:r>
      <w:r>
        <w:rPr>
          <w:rFonts w:ascii="Arial" w:hAnsi="Arial" w:cs="Arial"/>
          <w:sz w:val="24"/>
          <w:szCs w:val="24"/>
        </w:rPr>
        <w:t xml:space="preserve"> </w:t>
      </w:r>
      <w:r w:rsidR="00796811">
        <w:rPr>
          <w:rFonts w:ascii="Arial" w:hAnsi="Arial" w:cs="Arial"/>
          <w:sz w:val="24"/>
          <w:szCs w:val="24"/>
        </w:rPr>
        <w:t xml:space="preserve">Studi tentang efek intervensi harus mempunyai grup kontrol untuk membedakan dengan grup intervensi terkait efek dari variabel-variabel lain yang dapat mempengaruhi </w:t>
      </w:r>
      <w:r w:rsidR="00796811" w:rsidRPr="00796811">
        <w:rPr>
          <w:rFonts w:ascii="Arial" w:hAnsi="Arial" w:cs="Arial"/>
          <w:i/>
          <w:sz w:val="24"/>
          <w:szCs w:val="24"/>
        </w:rPr>
        <w:t>outcomes</w:t>
      </w:r>
      <w:r w:rsidR="00796811">
        <w:rPr>
          <w:rFonts w:ascii="Arial" w:hAnsi="Arial" w:cs="Arial"/>
          <w:sz w:val="24"/>
          <w:szCs w:val="24"/>
        </w:rPr>
        <w:t xml:space="preserve">. Tetapi studi tentang prognosis tidak memerlukan kelompok kontrol karena tujuan studi adalah tidak untuk menentukan apa yang </w:t>
      </w:r>
      <w:r w:rsidR="00796811">
        <w:rPr>
          <w:rFonts w:ascii="Arial" w:hAnsi="Arial" w:cs="Arial"/>
          <w:sz w:val="24"/>
          <w:szCs w:val="24"/>
        </w:rPr>
        <w:lastRenderedPageBreak/>
        <w:t xml:space="preserve">menyebabkan perubahan </w:t>
      </w:r>
      <w:r w:rsidR="00796811" w:rsidRPr="00796811">
        <w:rPr>
          <w:rFonts w:ascii="Arial" w:hAnsi="Arial" w:cs="Arial"/>
          <w:i/>
          <w:sz w:val="24"/>
          <w:szCs w:val="24"/>
        </w:rPr>
        <w:t>outcome</w:t>
      </w:r>
      <w:r w:rsidR="00796811">
        <w:rPr>
          <w:rFonts w:ascii="Arial" w:hAnsi="Arial" w:cs="Arial"/>
          <w:sz w:val="24"/>
          <w:szCs w:val="24"/>
        </w:rPr>
        <w:t xml:space="preserve">s baik pada situasi terjadi perbaikan atau tidak, tetapi lebih menggambarkan tentang </w:t>
      </w:r>
      <w:r w:rsidR="00796811" w:rsidRPr="00796811">
        <w:rPr>
          <w:rFonts w:ascii="Arial" w:hAnsi="Arial" w:cs="Arial"/>
          <w:i/>
          <w:sz w:val="24"/>
          <w:szCs w:val="24"/>
        </w:rPr>
        <w:t>outcomes</w:t>
      </w:r>
      <w:r w:rsidR="00796811">
        <w:rPr>
          <w:rFonts w:ascii="Arial" w:hAnsi="Arial" w:cs="Arial"/>
          <w:sz w:val="24"/>
          <w:szCs w:val="24"/>
        </w:rPr>
        <w:t xml:space="preserve"> itu sendiri.</w:t>
      </w:r>
    </w:p>
    <w:p w:rsidR="004B5C20" w:rsidRDefault="00796811" w:rsidP="004B5C20">
      <w:pPr>
        <w:pStyle w:val="ListParagraph"/>
        <w:ind w:left="36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Satu contoh </w:t>
      </w:r>
      <w:r w:rsidR="004B5C20">
        <w:rPr>
          <w:rFonts w:ascii="Arial" w:hAnsi="Arial" w:cs="Arial"/>
          <w:sz w:val="24"/>
          <w:szCs w:val="24"/>
        </w:rPr>
        <w:t xml:space="preserve">clinical trial yang berisi informasi tentang prognosis adalah randomized trial tentang </w:t>
      </w:r>
      <w:r w:rsidR="00D3166C" w:rsidRPr="004B5C20">
        <w:rPr>
          <w:rFonts w:ascii="Arial" w:hAnsi="Arial" w:cs="Arial"/>
          <w:i/>
          <w:sz w:val="24"/>
          <w:szCs w:val="24"/>
        </w:rPr>
        <w:t>effects of specific stabilizing exercises for people</w:t>
      </w:r>
      <w:r w:rsidR="004B5C20">
        <w:rPr>
          <w:rFonts w:ascii="Arial" w:hAnsi="Arial" w:cs="Arial"/>
          <w:i/>
          <w:sz w:val="24"/>
          <w:szCs w:val="24"/>
        </w:rPr>
        <w:t xml:space="preserve"> </w:t>
      </w:r>
      <w:r w:rsidR="00D3166C" w:rsidRPr="004B5C20">
        <w:rPr>
          <w:rFonts w:ascii="Arial" w:hAnsi="Arial" w:cs="Arial"/>
          <w:i/>
          <w:sz w:val="24"/>
          <w:szCs w:val="24"/>
        </w:rPr>
        <w:t>with first-episode low back pain</w:t>
      </w:r>
      <w:r w:rsidR="00D3166C" w:rsidRPr="004B5C20">
        <w:rPr>
          <w:rFonts w:ascii="Arial" w:hAnsi="Arial" w:cs="Arial"/>
          <w:sz w:val="24"/>
          <w:szCs w:val="24"/>
        </w:rPr>
        <w:t xml:space="preserve"> (Hides et al 2001</w:t>
      </w:r>
      <w:r w:rsidR="00903CF2" w:rsidRPr="004B5C20">
        <w:rPr>
          <w:rFonts w:ascii="Arial" w:hAnsi="Arial" w:cs="Arial"/>
          <w:sz w:val="24"/>
          <w:szCs w:val="24"/>
        </w:rPr>
        <w:t xml:space="preserve">). </w:t>
      </w:r>
      <w:r w:rsidR="004B5C20">
        <w:rPr>
          <w:rFonts w:ascii="Arial" w:hAnsi="Arial" w:cs="Arial"/>
          <w:sz w:val="24"/>
          <w:szCs w:val="24"/>
        </w:rPr>
        <w:t>Tujuan utama studi tersebut adalah untuk menentukan efektifitas jenis latihan tertentu. Subjek dialokasikan kedalam grup yang diberikan latihan dan yang tidak diberikan latihan. Tetapi karena studi mem</w:t>
      </w:r>
      <w:r w:rsidR="004B5C20" w:rsidRPr="004B5C20">
        <w:rPr>
          <w:rFonts w:ascii="Arial" w:hAnsi="Arial" w:cs="Arial"/>
          <w:i/>
          <w:sz w:val="24"/>
          <w:szCs w:val="24"/>
        </w:rPr>
        <w:t>follow-up</w:t>
      </w:r>
      <w:r w:rsidR="004B5C20">
        <w:rPr>
          <w:rFonts w:ascii="Arial" w:hAnsi="Arial" w:cs="Arial"/>
          <w:sz w:val="24"/>
          <w:szCs w:val="24"/>
        </w:rPr>
        <w:t xml:space="preserve"> subjek selama tiga tahun, secara insidentil studi tersebut memberikan informasi tentang prognosis 3 tahun pada mereka yang mengalami keluhan periode awal nyeri punggung bawah</w:t>
      </w:r>
    </w:p>
    <w:p w:rsidR="00D3166C" w:rsidRPr="001B71C3" w:rsidRDefault="004B5C20" w:rsidP="001B71C3">
      <w:pPr>
        <w:pStyle w:val="ListParagraph"/>
        <w:ind w:left="360" w:firstLine="360"/>
        <w:jc w:val="both"/>
        <w:rPr>
          <w:rFonts w:ascii="Arial" w:hAnsi="Arial" w:cs="Arial"/>
          <w:sz w:val="24"/>
          <w:szCs w:val="24"/>
        </w:rPr>
      </w:pPr>
      <w:r>
        <w:rPr>
          <w:rFonts w:ascii="Arial" w:hAnsi="Arial" w:cs="Arial"/>
          <w:sz w:val="24"/>
          <w:szCs w:val="24"/>
        </w:rPr>
        <w:tab/>
        <w:t xml:space="preserve">Meskipun </w:t>
      </w:r>
      <w:r w:rsidRPr="004B5C20">
        <w:rPr>
          <w:rFonts w:ascii="Arial" w:hAnsi="Arial" w:cs="Arial"/>
          <w:i/>
          <w:sz w:val="24"/>
          <w:szCs w:val="24"/>
        </w:rPr>
        <w:t>randomized trial</w:t>
      </w:r>
      <w:r>
        <w:rPr>
          <w:rFonts w:ascii="Arial" w:hAnsi="Arial" w:cs="Arial"/>
          <w:sz w:val="24"/>
          <w:szCs w:val="24"/>
        </w:rPr>
        <w:t xml:space="preserve"> memberikan estimasi terbaik (bias minimal), ser</w:t>
      </w:r>
      <w:r w:rsidR="001B71C3">
        <w:rPr>
          <w:rFonts w:ascii="Arial" w:hAnsi="Arial" w:cs="Arial"/>
          <w:sz w:val="24"/>
          <w:szCs w:val="24"/>
        </w:rPr>
        <w:t>ing memberikan estimasi sesuatu hal terkait prognosis. Hal ini karena estimasi prognosis yang baik diperoleh dari sampel yang benar-benar merepresentasikan populasi. Secara umum, RCT dan clinical trial sering memerlukan pertimbangan komitmen dari seluruh pastisipan. Konsekuensinya sering melalui melalui seleksi grup pastisipan yang tidak merepresntasikan populasi. Dalam kasus tersebut, clinical trial memberikan estimasi prognosis yang lebih rendah</w:t>
      </w:r>
      <w:r w:rsidR="00D3166C" w:rsidRPr="001B71C3">
        <w:rPr>
          <w:rFonts w:ascii="Arial" w:hAnsi="Arial" w:cs="Arial"/>
          <w:sz w:val="24"/>
          <w:szCs w:val="24"/>
        </w:rPr>
        <w:t>.</w:t>
      </w:r>
    </w:p>
    <w:p w:rsidR="006F2DA1" w:rsidRDefault="006F2DA1" w:rsidP="00D3166C">
      <w:pPr>
        <w:pStyle w:val="ListParagraph"/>
        <w:ind w:left="360"/>
        <w:rPr>
          <w:rFonts w:ascii="Arial" w:hAnsi="Arial" w:cs="Arial"/>
          <w:sz w:val="24"/>
          <w:szCs w:val="24"/>
        </w:rPr>
      </w:pPr>
    </w:p>
    <w:p w:rsidR="00D3166C" w:rsidRPr="001B71C3" w:rsidRDefault="00D3166C" w:rsidP="00D3166C">
      <w:pPr>
        <w:pStyle w:val="ListParagraph"/>
        <w:ind w:left="360"/>
        <w:rPr>
          <w:rFonts w:ascii="Arial" w:hAnsi="Arial" w:cs="Arial"/>
          <w:i/>
          <w:sz w:val="24"/>
          <w:szCs w:val="24"/>
        </w:rPr>
      </w:pPr>
      <w:r w:rsidRPr="001B71C3">
        <w:rPr>
          <w:rFonts w:ascii="Arial" w:hAnsi="Arial" w:cs="Arial"/>
          <w:i/>
          <w:sz w:val="24"/>
          <w:szCs w:val="24"/>
        </w:rPr>
        <w:t>Systematic reviews</w:t>
      </w:r>
    </w:p>
    <w:p w:rsidR="001B71C3" w:rsidRDefault="001B71C3" w:rsidP="001B71C3">
      <w:pPr>
        <w:pStyle w:val="ListParagraph"/>
        <w:ind w:left="360"/>
        <w:jc w:val="both"/>
        <w:rPr>
          <w:rFonts w:ascii="Arial" w:hAnsi="Arial" w:cs="Arial"/>
          <w:sz w:val="24"/>
          <w:szCs w:val="24"/>
        </w:rPr>
      </w:pPr>
      <w:r>
        <w:rPr>
          <w:rFonts w:ascii="Arial" w:hAnsi="Arial" w:cs="Arial"/>
          <w:sz w:val="24"/>
          <w:szCs w:val="24"/>
        </w:rPr>
        <w:tab/>
      </w:r>
      <w:r>
        <w:rPr>
          <w:rFonts w:ascii="Arial" w:hAnsi="Arial" w:cs="Arial"/>
          <w:sz w:val="24"/>
          <w:szCs w:val="24"/>
        </w:rPr>
        <w:tab/>
        <w:t>Beberapa penulis telah me</w:t>
      </w:r>
      <w:r w:rsidRPr="001B71C3">
        <w:rPr>
          <w:rFonts w:ascii="Arial" w:hAnsi="Arial" w:cs="Arial"/>
          <w:i/>
          <w:sz w:val="24"/>
          <w:szCs w:val="24"/>
        </w:rPr>
        <w:t>review</w:t>
      </w:r>
      <w:r>
        <w:rPr>
          <w:rFonts w:ascii="Arial" w:hAnsi="Arial" w:cs="Arial"/>
          <w:sz w:val="24"/>
          <w:szCs w:val="24"/>
        </w:rPr>
        <w:t xml:space="preserve"> literatur terkait prognosis pada kondisi-kondisi spesifik. </w:t>
      </w:r>
      <w:r w:rsidRPr="001B71C3">
        <w:rPr>
          <w:rFonts w:ascii="Arial" w:hAnsi="Arial" w:cs="Arial"/>
          <w:i/>
          <w:sz w:val="24"/>
          <w:szCs w:val="24"/>
        </w:rPr>
        <w:t>Narrative review</w:t>
      </w:r>
      <w:r>
        <w:rPr>
          <w:rFonts w:ascii="Arial" w:hAnsi="Arial" w:cs="Arial"/>
          <w:sz w:val="24"/>
          <w:szCs w:val="24"/>
        </w:rPr>
        <w:t xml:space="preserve"> adalah salah satu contoh yang jenisnya sama dengan </w:t>
      </w:r>
      <w:r w:rsidRPr="001B71C3">
        <w:rPr>
          <w:rFonts w:ascii="Arial" w:hAnsi="Arial" w:cs="Arial"/>
          <w:i/>
          <w:sz w:val="24"/>
          <w:szCs w:val="24"/>
        </w:rPr>
        <w:t>narrative review</w:t>
      </w:r>
      <w:r>
        <w:rPr>
          <w:rFonts w:ascii="Arial" w:hAnsi="Arial" w:cs="Arial"/>
          <w:sz w:val="24"/>
          <w:szCs w:val="24"/>
        </w:rPr>
        <w:t xml:space="preserve"> pada studi terkait efek intervensi. Konsekuensinya, dalam beberapa tahun terakhir, metodologi-metodologi mulai berkembang terkait metode </w:t>
      </w:r>
      <w:r w:rsidRPr="001B71C3">
        <w:rPr>
          <w:rFonts w:ascii="Arial" w:hAnsi="Arial" w:cs="Arial"/>
          <w:i/>
          <w:sz w:val="24"/>
          <w:szCs w:val="24"/>
        </w:rPr>
        <w:t>systematic review</w:t>
      </w:r>
      <w:r>
        <w:rPr>
          <w:rFonts w:ascii="Arial" w:hAnsi="Arial" w:cs="Arial"/>
          <w:sz w:val="24"/>
          <w:szCs w:val="24"/>
        </w:rPr>
        <w:t xml:space="preserve"> pada studi prognosis.  </w:t>
      </w:r>
      <w:r w:rsidRPr="001B71C3">
        <w:rPr>
          <w:rFonts w:ascii="Arial" w:hAnsi="Arial" w:cs="Arial"/>
          <w:sz w:val="24"/>
          <w:szCs w:val="24"/>
        </w:rPr>
        <w:t xml:space="preserve">Beberapa contoh </w:t>
      </w:r>
      <w:r w:rsidRPr="001B71C3">
        <w:rPr>
          <w:rFonts w:ascii="Arial" w:hAnsi="Arial" w:cs="Arial"/>
          <w:i/>
          <w:sz w:val="24"/>
          <w:szCs w:val="24"/>
        </w:rPr>
        <w:t>systematic review</w:t>
      </w:r>
      <w:r w:rsidRPr="001B71C3">
        <w:rPr>
          <w:rFonts w:ascii="Arial" w:hAnsi="Arial" w:cs="Arial"/>
          <w:sz w:val="24"/>
          <w:szCs w:val="24"/>
        </w:rPr>
        <w:t xml:space="preserve"> pada studi prognosis adalah pada prognosis </w:t>
      </w:r>
      <w:r w:rsidRPr="00937FBB">
        <w:rPr>
          <w:rFonts w:ascii="Arial" w:hAnsi="Arial" w:cs="Arial"/>
          <w:i/>
          <w:sz w:val="24"/>
          <w:szCs w:val="24"/>
        </w:rPr>
        <w:t>whiplash injury</w:t>
      </w:r>
      <w:r w:rsidRPr="001B71C3">
        <w:rPr>
          <w:rFonts w:ascii="Arial" w:hAnsi="Arial" w:cs="Arial"/>
          <w:sz w:val="24"/>
          <w:szCs w:val="24"/>
        </w:rPr>
        <w:t xml:space="preserve"> (Scholten-Peeters et al, 2003) dan prognosis nyeri punggung bawah akut (Pengel et al, </w:t>
      </w:r>
      <w:r w:rsidR="00D3166C" w:rsidRPr="001B71C3">
        <w:rPr>
          <w:rFonts w:ascii="Arial" w:hAnsi="Arial" w:cs="Arial"/>
          <w:sz w:val="24"/>
          <w:szCs w:val="24"/>
        </w:rPr>
        <w:t>2003</w:t>
      </w:r>
      <w:r>
        <w:rPr>
          <w:rFonts w:ascii="Arial" w:hAnsi="Arial" w:cs="Arial"/>
          <w:sz w:val="24"/>
          <w:szCs w:val="24"/>
        </w:rPr>
        <w:t>.</w:t>
      </w:r>
    </w:p>
    <w:p w:rsidR="00D3166C" w:rsidRPr="00F776B7" w:rsidRDefault="001B71C3" w:rsidP="00F776B7">
      <w:pPr>
        <w:pStyle w:val="ListParagraph"/>
        <w:ind w:left="360" w:firstLine="1080"/>
        <w:jc w:val="both"/>
        <w:rPr>
          <w:rFonts w:ascii="Arial" w:hAnsi="Arial" w:cs="Arial"/>
          <w:sz w:val="24"/>
          <w:szCs w:val="24"/>
        </w:rPr>
      </w:pPr>
      <w:r w:rsidRPr="001B71C3">
        <w:rPr>
          <w:rFonts w:ascii="Arial" w:hAnsi="Arial" w:cs="Arial"/>
          <w:sz w:val="24"/>
          <w:szCs w:val="24"/>
        </w:rPr>
        <w:t>Sebagai kesimpulan, kita dapat memperoleh informasi tentang prognosis</w:t>
      </w:r>
      <w:r>
        <w:rPr>
          <w:rFonts w:ascii="Arial" w:hAnsi="Arial" w:cs="Arial"/>
          <w:sz w:val="24"/>
          <w:szCs w:val="24"/>
        </w:rPr>
        <w:t xml:space="preserve"> dari </w:t>
      </w:r>
      <w:r w:rsidR="00D3166C" w:rsidRPr="00937FBB">
        <w:rPr>
          <w:rFonts w:ascii="Arial" w:hAnsi="Arial" w:cs="Arial"/>
          <w:i/>
          <w:sz w:val="24"/>
          <w:szCs w:val="24"/>
        </w:rPr>
        <w:t>prospective</w:t>
      </w:r>
      <w:r w:rsidR="00D3166C" w:rsidRPr="001B71C3">
        <w:rPr>
          <w:rFonts w:ascii="Arial" w:hAnsi="Arial" w:cs="Arial"/>
          <w:sz w:val="24"/>
          <w:szCs w:val="24"/>
        </w:rPr>
        <w:t xml:space="preserve"> </w:t>
      </w:r>
      <w:r>
        <w:rPr>
          <w:rFonts w:ascii="Arial" w:hAnsi="Arial" w:cs="Arial"/>
          <w:sz w:val="24"/>
          <w:szCs w:val="24"/>
        </w:rPr>
        <w:t xml:space="preserve">dan </w:t>
      </w:r>
      <w:r w:rsidR="00D3166C" w:rsidRPr="00937FBB">
        <w:rPr>
          <w:rFonts w:ascii="Arial" w:hAnsi="Arial" w:cs="Arial"/>
          <w:i/>
          <w:sz w:val="24"/>
          <w:szCs w:val="24"/>
        </w:rPr>
        <w:t>retrospective cohort</w:t>
      </w:r>
      <w:r w:rsidR="00903CF2" w:rsidRPr="00937FBB">
        <w:rPr>
          <w:rFonts w:ascii="Arial" w:hAnsi="Arial" w:cs="Arial"/>
          <w:i/>
          <w:sz w:val="24"/>
          <w:szCs w:val="24"/>
        </w:rPr>
        <w:t xml:space="preserve"> </w:t>
      </w:r>
      <w:r w:rsidR="00D3166C" w:rsidRPr="00937FBB">
        <w:rPr>
          <w:rFonts w:ascii="Arial" w:hAnsi="Arial" w:cs="Arial"/>
          <w:i/>
          <w:sz w:val="24"/>
          <w:szCs w:val="24"/>
        </w:rPr>
        <w:t>studies</w:t>
      </w:r>
      <w:r w:rsidRPr="00937FBB">
        <w:rPr>
          <w:rFonts w:ascii="Arial" w:hAnsi="Arial" w:cs="Arial"/>
          <w:i/>
          <w:sz w:val="24"/>
          <w:szCs w:val="24"/>
        </w:rPr>
        <w:t xml:space="preserve">, </w:t>
      </w:r>
      <w:r w:rsidR="00D3166C" w:rsidRPr="00937FBB">
        <w:rPr>
          <w:rFonts w:ascii="Arial" w:hAnsi="Arial" w:cs="Arial"/>
          <w:i/>
          <w:sz w:val="24"/>
          <w:szCs w:val="24"/>
        </w:rPr>
        <w:t>clinical trials,</w:t>
      </w:r>
      <w:r w:rsidR="00D3166C" w:rsidRPr="001B71C3">
        <w:rPr>
          <w:rFonts w:ascii="Arial" w:hAnsi="Arial" w:cs="Arial"/>
          <w:sz w:val="24"/>
          <w:szCs w:val="24"/>
        </w:rPr>
        <w:t xml:space="preserve"> </w:t>
      </w:r>
      <w:r>
        <w:rPr>
          <w:rFonts w:ascii="Arial" w:hAnsi="Arial" w:cs="Arial"/>
          <w:sz w:val="24"/>
          <w:szCs w:val="24"/>
        </w:rPr>
        <w:t xml:space="preserve">atau </w:t>
      </w:r>
      <w:r w:rsidR="00D3166C" w:rsidRPr="00937FBB">
        <w:rPr>
          <w:rFonts w:ascii="Arial" w:hAnsi="Arial" w:cs="Arial"/>
          <w:i/>
          <w:sz w:val="24"/>
          <w:szCs w:val="24"/>
        </w:rPr>
        <w:t>systematic reviews</w:t>
      </w:r>
      <w:r w:rsidR="00903CF2" w:rsidRPr="001B71C3">
        <w:rPr>
          <w:rFonts w:ascii="Arial" w:hAnsi="Arial" w:cs="Arial"/>
          <w:sz w:val="24"/>
          <w:szCs w:val="24"/>
        </w:rPr>
        <w:t xml:space="preserve"> </w:t>
      </w:r>
      <w:r>
        <w:rPr>
          <w:rFonts w:ascii="Arial" w:hAnsi="Arial" w:cs="Arial"/>
          <w:sz w:val="24"/>
          <w:szCs w:val="24"/>
        </w:rPr>
        <w:t>studi tersebut</w:t>
      </w:r>
      <w:r w:rsidR="00F776B7">
        <w:rPr>
          <w:rFonts w:ascii="Arial" w:hAnsi="Arial" w:cs="Arial"/>
          <w:sz w:val="24"/>
          <w:szCs w:val="24"/>
        </w:rPr>
        <w:t>. Namun demikian, perlu dipahami bahwa tidak semua jenis studi tersebut dapat memberikan informasi yang baik sesuai tujuan yang diharapkan.</w:t>
      </w:r>
    </w:p>
    <w:p w:rsidR="00DC71A8" w:rsidRDefault="00DC71A8" w:rsidP="00D3166C">
      <w:pPr>
        <w:pStyle w:val="ListParagraph"/>
        <w:spacing w:after="0" w:line="240" w:lineRule="auto"/>
        <w:ind w:left="360"/>
        <w:rPr>
          <w:rFonts w:ascii="Arial" w:hAnsi="Arial" w:cs="Arial"/>
          <w:sz w:val="24"/>
          <w:szCs w:val="24"/>
        </w:rPr>
      </w:pPr>
    </w:p>
    <w:p w:rsidR="00DC71A8" w:rsidRPr="00F776B7" w:rsidRDefault="00F776B7" w:rsidP="00DC71A8">
      <w:pPr>
        <w:pStyle w:val="ListParagraph"/>
        <w:ind w:left="360"/>
        <w:rPr>
          <w:rFonts w:ascii="Arial" w:hAnsi="Arial" w:cs="Arial"/>
          <w:sz w:val="24"/>
          <w:szCs w:val="24"/>
        </w:rPr>
      </w:pPr>
      <w:r w:rsidRPr="00F776B7">
        <w:rPr>
          <w:rFonts w:ascii="Arial" w:hAnsi="Arial" w:cs="Arial"/>
          <w:i/>
          <w:sz w:val="24"/>
          <w:szCs w:val="24"/>
        </w:rPr>
        <w:t xml:space="preserve">Critical appraisal </w:t>
      </w:r>
      <w:r w:rsidR="00DC71A8" w:rsidRPr="00F776B7">
        <w:rPr>
          <w:rFonts w:ascii="Arial" w:hAnsi="Arial" w:cs="Arial"/>
          <w:i/>
          <w:sz w:val="24"/>
          <w:szCs w:val="24"/>
        </w:rPr>
        <w:t>evidence</w:t>
      </w:r>
      <w:r w:rsidR="00DC71A8" w:rsidRPr="00F776B7">
        <w:rPr>
          <w:rFonts w:ascii="Arial" w:hAnsi="Arial" w:cs="Arial"/>
          <w:sz w:val="24"/>
          <w:szCs w:val="24"/>
        </w:rPr>
        <w:t xml:space="preserve"> </w:t>
      </w:r>
      <w:r w:rsidRPr="00F776B7">
        <w:rPr>
          <w:rFonts w:ascii="Arial" w:hAnsi="Arial" w:cs="Arial"/>
          <w:sz w:val="24"/>
          <w:szCs w:val="24"/>
        </w:rPr>
        <w:t xml:space="preserve">terkait </w:t>
      </w:r>
      <w:r w:rsidR="00DC71A8" w:rsidRPr="00F776B7">
        <w:rPr>
          <w:rFonts w:ascii="Arial" w:hAnsi="Arial" w:cs="Arial"/>
          <w:sz w:val="24"/>
          <w:szCs w:val="24"/>
        </w:rPr>
        <w:t>prognosis</w:t>
      </w:r>
    </w:p>
    <w:p w:rsidR="00F776B7" w:rsidRDefault="00A33F7A" w:rsidP="00903CF2">
      <w:pPr>
        <w:pStyle w:val="ListParagraph"/>
        <w:ind w:left="360"/>
        <w:jc w:val="both"/>
        <w:rPr>
          <w:rFonts w:ascii="Arial" w:hAnsi="Arial" w:cs="Arial"/>
          <w:sz w:val="24"/>
          <w:szCs w:val="24"/>
        </w:rPr>
      </w:pPr>
      <w:r>
        <w:rPr>
          <w:rFonts w:ascii="Arial" w:hAnsi="Arial" w:cs="Arial"/>
          <w:sz w:val="24"/>
          <w:szCs w:val="24"/>
        </w:rPr>
        <w:tab/>
      </w:r>
      <w:r>
        <w:rPr>
          <w:rFonts w:ascii="Arial" w:hAnsi="Arial" w:cs="Arial"/>
          <w:sz w:val="24"/>
          <w:szCs w:val="24"/>
        </w:rPr>
        <w:tab/>
        <w:t>Terdapat pertimbangan dua jenis pertanyaan terkait prognosis yaitu apa yang akan terjadi dengan outcome seseorang dan seberapa besar kita dapat memodifikasi atau mengestimasi prognosis berdasarkan karakteristik prognostic tertentu.</w:t>
      </w:r>
    </w:p>
    <w:p w:rsidR="00DC71A8" w:rsidRPr="00B31CB0" w:rsidRDefault="00A33F7A" w:rsidP="00B31CB0">
      <w:pPr>
        <w:pStyle w:val="ListParagraph"/>
        <w:ind w:left="36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Kita dapat memperoleh informasi tentang prognosis dari studi-stui yang mengidentifikasi pasien dengan kondisi-kondisi tertentu dan memonitor </w:t>
      </w:r>
      <w:r w:rsidRPr="00A33F7A">
        <w:rPr>
          <w:rFonts w:ascii="Arial" w:hAnsi="Arial" w:cs="Arial"/>
          <w:i/>
          <w:sz w:val="24"/>
          <w:szCs w:val="24"/>
        </w:rPr>
        <w:t xml:space="preserve">outcome </w:t>
      </w:r>
      <w:r>
        <w:rPr>
          <w:rFonts w:ascii="Arial" w:hAnsi="Arial" w:cs="Arial"/>
          <w:sz w:val="24"/>
          <w:szCs w:val="24"/>
        </w:rPr>
        <w:t>mereka.</w:t>
      </w:r>
      <w:r w:rsidR="00B31CB0">
        <w:rPr>
          <w:rFonts w:ascii="Arial" w:hAnsi="Arial" w:cs="Arial"/>
          <w:sz w:val="24"/>
          <w:szCs w:val="24"/>
        </w:rPr>
        <w:t xml:space="preserve"> Informasi terbaik berasal dari </w:t>
      </w:r>
      <w:r w:rsidR="00DC71A8" w:rsidRPr="00B31CB0">
        <w:rPr>
          <w:rFonts w:ascii="Arial" w:hAnsi="Arial" w:cs="Arial"/>
          <w:sz w:val="24"/>
          <w:szCs w:val="24"/>
        </w:rPr>
        <w:t>cohort studies</w:t>
      </w:r>
      <w:r w:rsidR="00903CF2" w:rsidRPr="00B31CB0">
        <w:rPr>
          <w:rFonts w:ascii="Arial" w:hAnsi="Arial" w:cs="Arial"/>
          <w:sz w:val="24"/>
          <w:szCs w:val="24"/>
        </w:rPr>
        <w:t xml:space="preserve"> </w:t>
      </w:r>
      <w:r w:rsidR="00B31CB0">
        <w:rPr>
          <w:rFonts w:ascii="Arial" w:hAnsi="Arial" w:cs="Arial"/>
          <w:sz w:val="24"/>
          <w:szCs w:val="24"/>
        </w:rPr>
        <w:t xml:space="preserve">atau </w:t>
      </w:r>
      <w:r w:rsidR="00DC71A8" w:rsidRPr="00B31CB0">
        <w:rPr>
          <w:rFonts w:ascii="Arial" w:hAnsi="Arial" w:cs="Arial"/>
          <w:sz w:val="24"/>
          <w:szCs w:val="24"/>
        </w:rPr>
        <w:t>systematic reviews cohort</w:t>
      </w:r>
      <w:r w:rsidR="00903CF2" w:rsidRPr="00B31CB0">
        <w:rPr>
          <w:rFonts w:ascii="Arial" w:hAnsi="Arial" w:cs="Arial"/>
          <w:sz w:val="24"/>
          <w:szCs w:val="24"/>
        </w:rPr>
        <w:t xml:space="preserve"> </w:t>
      </w:r>
      <w:r w:rsidR="00DC71A8" w:rsidRPr="00B31CB0">
        <w:rPr>
          <w:rFonts w:ascii="Arial" w:hAnsi="Arial" w:cs="Arial"/>
          <w:sz w:val="24"/>
          <w:szCs w:val="24"/>
        </w:rPr>
        <w:t>studies</w:t>
      </w:r>
      <w:r w:rsidR="00B31CB0">
        <w:rPr>
          <w:rFonts w:ascii="Arial" w:hAnsi="Arial" w:cs="Arial"/>
          <w:sz w:val="24"/>
          <w:szCs w:val="24"/>
        </w:rPr>
        <w:t xml:space="preserve">. Tetapi kadang-kadang kita juga memperoleh informasi dari </w:t>
      </w:r>
      <w:r w:rsidR="00DC71A8" w:rsidRPr="00B31CB0">
        <w:rPr>
          <w:rFonts w:ascii="Arial" w:hAnsi="Arial" w:cs="Arial"/>
          <w:sz w:val="24"/>
          <w:szCs w:val="24"/>
        </w:rPr>
        <w:t>clinical trials.</w:t>
      </w:r>
    </w:p>
    <w:p w:rsidR="00DC71A8" w:rsidRPr="00903CF2" w:rsidRDefault="00B31CB0" w:rsidP="00B31CB0">
      <w:pPr>
        <w:pStyle w:val="ListParagraph"/>
        <w:ind w:left="360" w:firstLine="1080"/>
        <w:jc w:val="both"/>
        <w:rPr>
          <w:rFonts w:ascii="Arial" w:hAnsi="Arial" w:cs="Arial"/>
          <w:sz w:val="24"/>
          <w:szCs w:val="24"/>
        </w:rPr>
      </w:pPr>
      <w:r>
        <w:rPr>
          <w:rFonts w:ascii="Arial" w:hAnsi="Arial" w:cs="Arial"/>
          <w:sz w:val="24"/>
          <w:szCs w:val="24"/>
        </w:rPr>
        <w:t xml:space="preserve">Pada pembahasan ini akan dipertimbangkan bagaimana melakukan asesmen terhadap suatu studi apakah dalam kaitan dengan diagnosis, syudi tersebut valid atau tidak. Pembahasan akan dimulai dengan studi individual tentang prognosis dan akan dilanjutkan dengan pembahasan </w:t>
      </w:r>
      <w:r w:rsidR="00DC71A8" w:rsidRPr="00B31CB0">
        <w:rPr>
          <w:rFonts w:ascii="Arial" w:hAnsi="Arial" w:cs="Arial"/>
          <w:i/>
          <w:sz w:val="24"/>
          <w:szCs w:val="24"/>
        </w:rPr>
        <w:t>systematic</w:t>
      </w:r>
      <w:r w:rsidR="00903CF2" w:rsidRPr="00B31CB0">
        <w:rPr>
          <w:rFonts w:ascii="Arial" w:hAnsi="Arial" w:cs="Arial"/>
          <w:i/>
          <w:sz w:val="24"/>
          <w:szCs w:val="24"/>
        </w:rPr>
        <w:t xml:space="preserve"> </w:t>
      </w:r>
      <w:r w:rsidR="00DC71A8" w:rsidRPr="00B31CB0">
        <w:rPr>
          <w:rFonts w:ascii="Arial" w:hAnsi="Arial" w:cs="Arial"/>
          <w:i/>
          <w:sz w:val="24"/>
          <w:szCs w:val="24"/>
        </w:rPr>
        <w:t>reviews</w:t>
      </w:r>
      <w:r w:rsidR="00DC71A8" w:rsidRPr="00903CF2">
        <w:rPr>
          <w:rFonts w:ascii="Arial" w:hAnsi="Arial" w:cs="Arial"/>
          <w:sz w:val="24"/>
          <w:szCs w:val="24"/>
        </w:rPr>
        <w:t xml:space="preserve"> </w:t>
      </w:r>
      <w:r>
        <w:rPr>
          <w:rFonts w:ascii="Arial" w:hAnsi="Arial" w:cs="Arial"/>
          <w:sz w:val="24"/>
          <w:szCs w:val="24"/>
        </w:rPr>
        <w:t xml:space="preserve">studi </w:t>
      </w:r>
      <w:r w:rsidR="00DC71A8" w:rsidRPr="00903CF2">
        <w:rPr>
          <w:rFonts w:ascii="Arial" w:hAnsi="Arial" w:cs="Arial"/>
          <w:sz w:val="24"/>
          <w:szCs w:val="24"/>
        </w:rPr>
        <w:t>prognosis.</w:t>
      </w:r>
    </w:p>
    <w:p w:rsidR="00903CF2" w:rsidRDefault="00903CF2" w:rsidP="00903CF2">
      <w:pPr>
        <w:pStyle w:val="ListParagraph"/>
        <w:ind w:left="360"/>
        <w:jc w:val="both"/>
        <w:rPr>
          <w:rFonts w:ascii="Arial" w:hAnsi="Arial" w:cs="Arial"/>
          <w:sz w:val="24"/>
          <w:szCs w:val="24"/>
        </w:rPr>
      </w:pPr>
    </w:p>
    <w:p w:rsidR="00B31CB0" w:rsidRDefault="00B31CB0" w:rsidP="00903CF2">
      <w:pPr>
        <w:pStyle w:val="ListParagraph"/>
        <w:ind w:left="360"/>
        <w:jc w:val="both"/>
        <w:rPr>
          <w:rFonts w:ascii="Arial" w:hAnsi="Arial" w:cs="Arial"/>
          <w:sz w:val="24"/>
          <w:szCs w:val="24"/>
        </w:rPr>
      </w:pPr>
    </w:p>
    <w:p w:rsidR="00903CF2" w:rsidRDefault="00B31CB0" w:rsidP="00903CF2">
      <w:pPr>
        <w:pStyle w:val="ListParagraph"/>
        <w:ind w:left="360"/>
        <w:jc w:val="both"/>
        <w:rPr>
          <w:rFonts w:ascii="Arial" w:hAnsi="Arial" w:cs="Arial"/>
          <w:sz w:val="24"/>
          <w:szCs w:val="24"/>
        </w:rPr>
      </w:pPr>
      <w:r>
        <w:rPr>
          <w:rFonts w:ascii="Arial" w:hAnsi="Arial" w:cs="Arial"/>
          <w:sz w:val="24"/>
          <w:szCs w:val="24"/>
        </w:rPr>
        <w:t>Studi individu terkait prognosis</w:t>
      </w:r>
    </w:p>
    <w:p w:rsidR="00B31CB0" w:rsidRDefault="00F3679B" w:rsidP="00903CF2">
      <w:pPr>
        <w:pStyle w:val="ListParagraph"/>
        <w:ind w:left="36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Pembahasan hal ini diawali dengan pertanyaan apakah sampel merepresentasikan dengan baik suatu populasi? Jika kita dapat menggunakan informasi yang berguna tersebut terkait prognosis dari riset klinis, kita harus mampu menggunakan temuan riset untuk </w:t>
      </w:r>
      <w:r w:rsidR="00DB4514">
        <w:rPr>
          <w:rFonts w:ascii="Arial" w:hAnsi="Arial" w:cs="Arial"/>
          <w:sz w:val="24"/>
          <w:szCs w:val="24"/>
        </w:rPr>
        <w:t>manarik kesi</w:t>
      </w:r>
      <w:r>
        <w:rPr>
          <w:rFonts w:ascii="Arial" w:hAnsi="Arial" w:cs="Arial"/>
          <w:sz w:val="24"/>
          <w:szCs w:val="24"/>
        </w:rPr>
        <w:t>mpulan terkait prognosis dari suatu populasi.</w:t>
      </w:r>
    </w:p>
    <w:p w:rsidR="006179C5" w:rsidRDefault="004F72C5" w:rsidP="006179C5">
      <w:pPr>
        <w:pStyle w:val="ListParagraph"/>
        <w:ind w:left="36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Kita hanya dapat melakukan ini jika mereka yang berpartisipasi dalam studi (sampel) </w:t>
      </w:r>
      <w:r w:rsidR="006179C5">
        <w:rPr>
          <w:rFonts w:ascii="Arial" w:hAnsi="Arial" w:cs="Arial"/>
          <w:sz w:val="24"/>
          <w:szCs w:val="24"/>
        </w:rPr>
        <w:t>dapat merepresentasikan populasi. Ketika kita membaca suatu studi terkait prognosis, pertama yang perlu diketahui adalah populasi dimana akan dilakukan prognosis (</w:t>
      </w:r>
      <w:r w:rsidR="008B2A50">
        <w:rPr>
          <w:rFonts w:ascii="Arial" w:hAnsi="Arial" w:cs="Arial"/>
          <w:sz w:val="24"/>
          <w:szCs w:val="24"/>
        </w:rPr>
        <w:t xml:space="preserve">target </w:t>
      </w:r>
      <w:r w:rsidR="006179C5">
        <w:rPr>
          <w:rFonts w:ascii="Arial" w:hAnsi="Arial" w:cs="Arial"/>
          <w:sz w:val="24"/>
          <w:szCs w:val="24"/>
        </w:rPr>
        <w:t>populasi). Target populasi adalah kriteria yang digunakan untuk menentukan siapa yang memenuhi syarat ikut berpartisipasi dalam studi.</w:t>
      </w:r>
    </w:p>
    <w:p w:rsidR="00DC71A8" w:rsidRPr="008B2A50" w:rsidRDefault="006179C5" w:rsidP="008B2A50">
      <w:pPr>
        <w:pStyle w:val="ListParagraph"/>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sidR="008B2A50">
        <w:rPr>
          <w:rFonts w:ascii="Arial" w:hAnsi="Arial" w:cs="Arial"/>
          <w:sz w:val="24"/>
          <w:szCs w:val="24"/>
        </w:rPr>
        <w:t xml:space="preserve">Umumnya studi prognosis menggambarkan daftar kriteria inklusi dan ekslusi yang secara jelas mengidentifikasi target populasi. Misalnya, studi yang dilakukan Coste et al terkait </w:t>
      </w:r>
      <w:r w:rsidR="008B2A50" w:rsidRPr="0032703E">
        <w:rPr>
          <w:rFonts w:ascii="Arial" w:hAnsi="Arial" w:cs="Arial"/>
          <w:i/>
          <w:sz w:val="24"/>
          <w:szCs w:val="24"/>
        </w:rPr>
        <w:t>inception cohort study</w:t>
      </w:r>
      <w:r w:rsidR="008B2A50">
        <w:rPr>
          <w:rFonts w:ascii="Arial" w:hAnsi="Arial" w:cs="Arial"/>
          <w:sz w:val="24"/>
          <w:szCs w:val="24"/>
        </w:rPr>
        <w:t xml:space="preserve"> pada prognosis pasien yang dilakukan penanganan </w:t>
      </w:r>
      <w:r w:rsidR="0032703E">
        <w:rPr>
          <w:rFonts w:ascii="Arial" w:hAnsi="Arial" w:cs="Arial"/>
          <w:sz w:val="24"/>
          <w:szCs w:val="24"/>
        </w:rPr>
        <w:t>dengan kondisi</w:t>
      </w:r>
      <w:r w:rsidR="008B2A50">
        <w:rPr>
          <w:rFonts w:ascii="Arial" w:hAnsi="Arial" w:cs="Arial"/>
          <w:sz w:val="24"/>
          <w:szCs w:val="24"/>
        </w:rPr>
        <w:t xml:space="preserve"> nyeri punggung bawah akut. Mereka mencatat bahwa semua pasien yang berusia 18 tahun atau lebih, </w:t>
      </w:r>
      <w:r w:rsidR="008B2A50" w:rsidRPr="00996573">
        <w:rPr>
          <w:rFonts w:ascii="Arial" w:hAnsi="Arial" w:cs="Arial"/>
          <w:i/>
          <w:sz w:val="24"/>
          <w:szCs w:val="24"/>
        </w:rPr>
        <w:t>self-referral</w:t>
      </w:r>
      <w:r w:rsidR="008B2A50">
        <w:rPr>
          <w:rFonts w:ascii="Arial" w:hAnsi="Arial" w:cs="Arial"/>
          <w:sz w:val="24"/>
          <w:szCs w:val="24"/>
        </w:rPr>
        <w:t xml:space="preserve"> pada dokter yang berpartisipasi (n=39) terkait keluhan primer dengan nyeri punggung bawah antara 1 June sampai 7 Nopember 1991 yang memenuhi syarat. Hanya pasien dengan keluhan kurang dari tujuh puluh dua jam tanpa keluhan radikuler ke bawah lipatan pantat yang terlibat dalam studi tersebut. Pasien dengan </w:t>
      </w:r>
      <w:r w:rsidR="008B2A50" w:rsidRPr="00996573">
        <w:rPr>
          <w:rFonts w:ascii="Arial" w:hAnsi="Arial" w:cs="Arial"/>
          <w:i/>
          <w:sz w:val="24"/>
          <w:szCs w:val="24"/>
        </w:rPr>
        <w:t>malignant, infeksi</w:t>
      </w:r>
      <w:r w:rsidR="00DC71A8" w:rsidRPr="00996573">
        <w:rPr>
          <w:rFonts w:ascii="Arial" w:hAnsi="Arial" w:cs="Arial"/>
          <w:i/>
          <w:sz w:val="24"/>
          <w:szCs w:val="24"/>
        </w:rPr>
        <w:t>, spondylarthropathies,</w:t>
      </w:r>
      <w:r w:rsidR="00903CF2" w:rsidRPr="00996573">
        <w:rPr>
          <w:rFonts w:ascii="Arial" w:hAnsi="Arial" w:cs="Arial"/>
          <w:i/>
          <w:sz w:val="24"/>
          <w:szCs w:val="24"/>
        </w:rPr>
        <w:t xml:space="preserve"> </w:t>
      </w:r>
      <w:r w:rsidR="00DC71A8" w:rsidRPr="00996573">
        <w:rPr>
          <w:rFonts w:ascii="Arial" w:hAnsi="Arial" w:cs="Arial"/>
          <w:i/>
          <w:sz w:val="24"/>
          <w:szCs w:val="24"/>
        </w:rPr>
        <w:t>vertebral fr</w:t>
      </w:r>
      <w:r w:rsidR="008B2A50" w:rsidRPr="00996573">
        <w:rPr>
          <w:rFonts w:ascii="Arial" w:hAnsi="Arial" w:cs="Arial"/>
          <w:i/>
          <w:sz w:val="24"/>
          <w:szCs w:val="24"/>
        </w:rPr>
        <w:t>actures, neurological signs,</w:t>
      </w:r>
      <w:r w:rsidR="008B2A50">
        <w:rPr>
          <w:rFonts w:ascii="Arial" w:hAnsi="Arial" w:cs="Arial"/>
          <w:sz w:val="24"/>
          <w:szCs w:val="24"/>
        </w:rPr>
        <w:t xml:space="preserve"> dan nyeri punggung bawah selama tiga bulan sebelumnya tidak dimasukkan dalam studi. Begitu juga dengan mereka yang </w:t>
      </w:r>
      <w:r w:rsidR="00DC71A8" w:rsidRPr="00996573">
        <w:rPr>
          <w:rFonts w:ascii="Arial" w:hAnsi="Arial" w:cs="Arial"/>
          <w:i/>
          <w:sz w:val="24"/>
          <w:szCs w:val="24"/>
        </w:rPr>
        <w:t>non-French speaking</w:t>
      </w:r>
      <w:r w:rsidR="00DC71A8" w:rsidRPr="008B2A50">
        <w:rPr>
          <w:rFonts w:ascii="Arial" w:hAnsi="Arial" w:cs="Arial"/>
          <w:sz w:val="24"/>
          <w:szCs w:val="24"/>
        </w:rPr>
        <w:t xml:space="preserve"> </w:t>
      </w:r>
      <w:r w:rsidR="00996573">
        <w:rPr>
          <w:rFonts w:ascii="Arial" w:hAnsi="Arial" w:cs="Arial"/>
          <w:sz w:val="24"/>
          <w:szCs w:val="24"/>
        </w:rPr>
        <w:t>dan tidak mampu membaca</w:t>
      </w:r>
      <w:r w:rsidR="00DC71A8" w:rsidRPr="008B2A50">
        <w:rPr>
          <w:rFonts w:ascii="Arial" w:hAnsi="Arial" w:cs="Arial"/>
          <w:sz w:val="24"/>
          <w:szCs w:val="24"/>
        </w:rPr>
        <w:t xml:space="preserve">. </w:t>
      </w:r>
      <w:r w:rsidR="00996573">
        <w:rPr>
          <w:rFonts w:ascii="Arial" w:hAnsi="Arial" w:cs="Arial"/>
          <w:sz w:val="24"/>
          <w:szCs w:val="24"/>
        </w:rPr>
        <w:t>Target populasi pada studi ini jelas</w:t>
      </w:r>
      <w:r w:rsidR="00DC71A8" w:rsidRPr="008B2A50">
        <w:rPr>
          <w:rFonts w:ascii="Arial" w:hAnsi="Arial" w:cs="Arial"/>
          <w:sz w:val="24"/>
          <w:szCs w:val="24"/>
        </w:rPr>
        <w:t>.</w:t>
      </w:r>
    </w:p>
    <w:p w:rsidR="009D610C" w:rsidRDefault="00DB4514" w:rsidP="009D610C">
      <w:pPr>
        <w:pStyle w:val="ListParagraph"/>
        <w:ind w:left="360" w:firstLine="1080"/>
        <w:jc w:val="both"/>
        <w:rPr>
          <w:rFonts w:ascii="Arial" w:hAnsi="Arial" w:cs="Arial"/>
          <w:sz w:val="24"/>
          <w:szCs w:val="24"/>
        </w:rPr>
      </w:pPr>
      <w:r>
        <w:rPr>
          <w:rFonts w:ascii="Arial" w:hAnsi="Arial" w:cs="Arial"/>
          <w:sz w:val="24"/>
          <w:szCs w:val="24"/>
        </w:rPr>
        <w:t xml:space="preserve">Isu penting yang lain adalah bagaimana partisipan terlibat dalam studi. Ini kritis karena dapat menentukan apakah sampel </w:t>
      </w:r>
      <w:r w:rsidR="001E2B33">
        <w:rPr>
          <w:rFonts w:ascii="Arial" w:hAnsi="Arial" w:cs="Arial"/>
          <w:sz w:val="24"/>
          <w:szCs w:val="24"/>
        </w:rPr>
        <w:t>representatif</w:t>
      </w:r>
      <w:r w:rsidR="00570433">
        <w:rPr>
          <w:rFonts w:ascii="Arial" w:hAnsi="Arial" w:cs="Arial"/>
          <w:sz w:val="24"/>
          <w:szCs w:val="24"/>
        </w:rPr>
        <w:t xml:space="preserve"> dari target populasi. Pada populasi klinis yang akan menjadi subjek studi, representasi dapat dicapai melalui cara seleksi atau rekruitmen dari satu tempat atau banyak tempat dan kemudian merekrut ke dalam studi. Sejauh yang memungkinkan, subjek adalah yang benar-benar memenuhi kriteria inklusi.</w:t>
      </w:r>
      <w:r>
        <w:rPr>
          <w:rFonts w:ascii="Arial" w:hAnsi="Arial" w:cs="Arial"/>
          <w:sz w:val="24"/>
          <w:szCs w:val="24"/>
        </w:rPr>
        <w:t xml:space="preserve"> </w:t>
      </w:r>
    </w:p>
    <w:p w:rsidR="009D610C" w:rsidRPr="009D610C" w:rsidRDefault="001E2B33" w:rsidP="009D610C">
      <w:pPr>
        <w:pStyle w:val="ListParagraph"/>
        <w:ind w:left="360" w:firstLine="1080"/>
        <w:jc w:val="both"/>
        <w:rPr>
          <w:rFonts w:ascii="Arial" w:hAnsi="Arial" w:cs="Arial"/>
          <w:color w:val="000000" w:themeColor="text1"/>
          <w:sz w:val="24"/>
          <w:szCs w:val="24"/>
        </w:rPr>
      </w:pPr>
      <w:r w:rsidRPr="009D610C">
        <w:rPr>
          <w:rFonts w:ascii="Arial" w:hAnsi="Arial" w:cs="Arial"/>
          <w:color w:val="000000" w:themeColor="text1"/>
          <w:sz w:val="24"/>
          <w:szCs w:val="24"/>
        </w:rPr>
        <w:t xml:space="preserve">Perekrutan semua peserta yang memenuhi syarat memastikan bahwa </w:t>
      </w:r>
      <w:r w:rsidR="009D610C" w:rsidRPr="009D610C">
        <w:rPr>
          <w:rFonts w:ascii="Arial" w:hAnsi="Arial" w:cs="Arial"/>
          <w:color w:val="000000" w:themeColor="text1"/>
          <w:sz w:val="24"/>
          <w:szCs w:val="24"/>
        </w:rPr>
        <w:t xml:space="preserve">ada keterwakilan </w:t>
      </w:r>
      <w:r w:rsidRPr="009D610C">
        <w:rPr>
          <w:rFonts w:ascii="Arial" w:hAnsi="Arial" w:cs="Arial"/>
          <w:color w:val="000000" w:themeColor="text1"/>
          <w:sz w:val="24"/>
          <w:szCs w:val="24"/>
        </w:rPr>
        <w:t xml:space="preserve">sampel. Studi di mana semua (atau hampir semua) peserta berhak </w:t>
      </w:r>
      <w:r w:rsidR="009D610C" w:rsidRPr="009D610C">
        <w:rPr>
          <w:rFonts w:ascii="Arial" w:hAnsi="Arial" w:cs="Arial"/>
          <w:color w:val="000000" w:themeColor="text1"/>
          <w:sz w:val="24"/>
          <w:szCs w:val="24"/>
        </w:rPr>
        <w:t>di</w:t>
      </w:r>
      <w:r w:rsidRPr="009D610C">
        <w:rPr>
          <w:rFonts w:ascii="Arial" w:hAnsi="Arial" w:cs="Arial"/>
          <w:color w:val="000000" w:themeColor="text1"/>
          <w:sz w:val="24"/>
          <w:szCs w:val="24"/>
        </w:rPr>
        <w:t xml:space="preserve">masukkan </w:t>
      </w:r>
      <w:r w:rsidR="009D610C" w:rsidRPr="009D610C">
        <w:rPr>
          <w:rFonts w:ascii="Arial" w:hAnsi="Arial" w:cs="Arial"/>
          <w:color w:val="000000" w:themeColor="text1"/>
          <w:sz w:val="24"/>
          <w:szCs w:val="24"/>
        </w:rPr>
        <w:t xml:space="preserve">dalam </w:t>
      </w:r>
      <w:r w:rsidRPr="009D610C">
        <w:rPr>
          <w:rFonts w:ascii="Arial" w:hAnsi="Arial" w:cs="Arial"/>
          <w:color w:val="000000" w:themeColor="text1"/>
          <w:sz w:val="24"/>
          <w:szCs w:val="24"/>
        </w:rPr>
        <w:t>studi kadang-kadang dikatakan memil</w:t>
      </w:r>
      <w:r w:rsidR="009D610C" w:rsidRPr="009D610C">
        <w:rPr>
          <w:rFonts w:ascii="Arial" w:hAnsi="Arial" w:cs="Arial"/>
          <w:color w:val="000000" w:themeColor="text1"/>
          <w:sz w:val="24"/>
          <w:szCs w:val="24"/>
        </w:rPr>
        <w:t>iki sampel 'consecutive cases</w:t>
      </w:r>
      <w:r w:rsidRPr="009D610C">
        <w:rPr>
          <w:rFonts w:ascii="Arial" w:hAnsi="Arial" w:cs="Arial"/>
          <w:color w:val="000000" w:themeColor="text1"/>
          <w:sz w:val="24"/>
          <w:szCs w:val="24"/>
        </w:rPr>
        <w:t xml:space="preserve">'. </w:t>
      </w:r>
      <w:r w:rsidR="009D610C" w:rsidRPr="009D610C">
        <w:rPr>
          <w:rFonts w:ascii="Arial" w:hAnsi="Arial" w:cs="Arial"/>
          <w:color w:val="000000" w:themeColor="text1"/>
          <w:sz w:val="24"/>
          <w:szCs w:val="24"/>
        </w:rPr>
        <w:t>T</w:t>
      </w:r>
      <w:r w:rsidRPr="009D610C">
        <w:rPr>
          <w:rFonts w:ascii="Arial" w:hAnsi="Arial" w:cs="Arial"/>
          <w:color w:val="000000" w:themeColor="text1"/>
          <w:sz w:val="24"/>
          <w:szCs w:val="24"/>
        </w:rPr>
        <w:t xml:space="preserve">idak semua orang yang memenuhi kriteria inklusi </w:t>
      </w:r>
      <w:r w:rsidR="009D610C" w:rsidRPr="009D610C">
        <w:rPr>
          <w:rFonts w:ascii="Arial" w:hAnsi="Arial" w:cs="Arial"/>
          <w:color w:val="000000" w:themeColor="text1"/>
          <w:sz w:val="24"/>
          <w:szCs w:val="24"/>
        </w:rPr>
        <w:t>dim</w:t>
      </w:r>
      <w:r w:rsidRPr="009D610C">
        <w:rPr>
          <w:rFonts w:ascii="Arial" w:hAnsi="Arial" w:cs="Arial"/>
          <w:color w:val="000000" w:themeColor="text1"/>
          <w:sz w:val="24"/>
          <w:szCs w:val="24"/>
        </w:rPr>
        <w:t xml:space="preserve">asukkan studi, </w:t>
      </w:r>
      <w:r w:rsidR="009D610C" w:rsidRPr="009D610C">
        <w:rPr>
          <w:rFonts w:ascii="Arial" w:hAnsi="Arial" w:cs="Arial"/>
          <w:color w:val="000000" w:themeColor="text1"/>
          <w:sz w:val="24"/>
          <w:szCs w:val="24"/>
        </w:rPr>
        <w:t xml:space="preserve">sehingga </w:t>
      </w:r>
      <w:r w:rsidRPr="009D610C">
        <w:rPr>
          <w:rFonts w:ascii="Arial" w:hAnsi="Arial" w:cs="Arial"/>
          <w:color w:val="000000" w:themeColor="text1"/>
          <w:sz w:val="24"/>
          <w:szCs w:val="24"/>
        </w:rPr>
        <w:t xml:space="preserve">sangat mungkin bahwa orang-orang yang tidak </w:t>
      </w:r>
      <w:r w:rsidR="009D610C" w:rsidRPr="009D610C">
        <w:rPr>
          <w:rFonts w:ascii="Arial" w:hAnsi="Arial" w:cs="Arial"/>
          <w:color w:val="000000" w:themeColor="text1"/>
          <w:sz w:val="24"/>
          <w:szCs w:val="24"/>
        </w:rPr>
        <w:t>dim</w:t>
      </w:r>
      <w:r w:rsidRPr="009D610C">
        <w:rPr>
          <w:rFonts w:ascii="Arial" w:hAnsi="Arial" w:cs="Arial"/>
          <w:color w:val="000000" w:themeColor="text1"/>
          <w:sz w:val="24"/>
          <w:szCs w:val="24"/>
        </w:rPr>
        <w:t xml:space="preserve">asukkan </w:t>
      </w:r>
      <w:r w:rsidR="009D610C" w:rsidRPr="009D610C">
        <w:rPr>
          <w:rFonts w:ascii="Arial" w:hAnsi="Arial" w:cs="Arial"/>
          <w:color w:val="000000" w:themeColor="text1"/>
          <w:sz w:val="24"/>
          <w:szCs w:val="24"/>
        </w:rPr>
        <w:t xml:space="preserve">ke dalam suatu </w:t>
      </w:r>
      <w:r w:rsidRPr="009D610C">
        <w:rPr>
          <w:rFonts w:ascii="Arial" w:hAnsi="Arial" w:cs="Arial"/>
          <w:color w:val="000000" w:themeColor="text1"/>
          <w:sz w:val="24"/>
          <w:szCs w:val="24"/>
        </w:rPr>
        <w:t xml:space="preserve">studi akan memiliki prognosis yang sistematis berbeda dari para peserta yang </w:t>
      </w:r>
      <w:r w:rsidR="009D610C" w:rsidRPr="009D610C">
        <w:rPr>
          <w:rFonts w:ascii="Arial" w:hAnsi="Arial" w:cs="Arial"/>
          <w:color w:val="000000" w:themeColor="text1"/>
          <w:sz w:val="24"/>
          <w:szCs w:val="24"/>
        </w:rPr>
        <w:t>dilibatkan dalam studi tersebut</w:t>
      </w:r>
      <w:r w:rsidRPr="009D610C">
        <w:rPr>
          <w:rFonts w:ascii="Arial" w:hAnsi="Arial" w:cs="Arial"/>
          <w:color w:val="000000" w:themeColor="text1"/>
          <w:sz w:val="24"/>
          <w:szCs w:val="24"/>
        </w:rPr>
        <w:t xml:space="preserve">. </w:t>
      </w:r>
    </w:p>
    <w:p w:rsidR="00AC0FB4" w:rsidRPr="009C256C" w:rsidRDefault="004D1D2E" w:rsidP="009C256C">
      <w:pPr>
        <w:pStyle w:val="ListParagraph"/>
        <w:ind w:left="360" w:firstLine="1080"/>
        <w:jc w:val="both"/>
        <w:rPr>
          <w:rFonts w:ascii="Arial" w:hAnsi="Arial" w:cs="Arial"/>
          <w:color w:val="000000" w:themeColor="text1"/>
          <w:sz w:val="24"/>
          <w:szCs w:val="24"/>
        </w:rPr>
      </w:pPr>
      <w:r w:rsidRPr="004D1D2E">
        <w:rPr>
          <w:rFonts w:ascii="Arial" w:hAnsi="Arial" w:cs="Arial"/>
          <w:color w:val="000000" w:themeColor="text1"/>
          <w:sz w:val="24"/>
          <w:szCs w:val="24"/>
        </w:rPr>
        <w:t xml:space="preserve">Ketika suatu studi merekrut semua partisipan atau </w:t>
      </w:r>
      <w:r w:rsidRPr="004D1D2E">
        <w:rPr>
          <w:rFonts w:ascii="Arial" w:hAnsi="Arial" w:cs="Arial"/>
          <w:i/>
          <w:color w:val="000000" w:themeColor="text1"/>
          <w:sz w:val="24"/>
          <w:szCs w:val="24"/>
        </w:rPr>
        <w:t>concecutive cases</w:t>
      </w:r>
      <w:r w:rsidRPr="004D1D2E">
        <w:rPr>
          <w:rFonts w:ascii="Arial" w:hAnsi="Arial" w:cs="Arial"/>
          <w:color w:val="000000" w:themeColor="text1"/>
          <w:sz w:val="24"/>
          <w:szCs w:val="24"/>
        </w:rPr>
        <w:t xml:space="preserve"> yang memenuhi kriteria, secara konfiden kita dapat meyakinkan bahwa temuan studi dapat diaplikasikan pada populasi. </w:t>
      </w:r>
      <w:r w:rsidR="001E2B33" w:rsidRPr="004D1D2E">
        <w:rPr>
          <w:rFonts w:ascii="Arial" w:hAnsi="Arial" w:cs="Arial"/>
          <w:color w:val="000000" w:themeColor="text1"/>
          <w:sz w:val="24"/>
          <w:szCs w:val="24"/>
        </w:rPr>
        <w:t xml:space="preserve">Semakin besar proporsi memenuhi persyaratan peserta yang terlibat dalam studi, </w:t>
      </w:r>
      <w:r w:rsidRPr="004D1D2E">
        <w:rPr>
          <w:rFonts w:ascii="Arial" w:hAnsi="Arial" w:cs="Arial"/>
          <w:color w:val="000000" w:themeColor="text1"/>
          <w:sz w:val="24"/>
          <w:szCs w:val="24"/>
        </w:rPr>
        <w:t xml:space="preserve">akan mungkin </w:t>
      </w:r>
      <w:r w:rsidR="001E2B33" w:rsidRPr="004D1D2E">
        <w:rPr>
          <w:rFonts w:ascii="Arial" w:hAnsi="Arial" w:cs="Arial"/>
          <w:color w:val="000000" w:themeColor="text1"/>
          <w:sz w:val="24"/>
          <w:szCs w:val="24"/>
        </w:rPr>
        <w:t xml:space="preserve">lebih mewakili sampel. Peneliti mungkin merasa sulit untuk mengumpulkan data dari </w:t>
      </w:r>
      <w:r w:rsidRPr="004D1D2E">
        <w:rPr>
          <w:rFonts w:ascii="Arial" w:hAnsi="Arial" w:cs="Arial"/>
          <w:i/>
          <w:color w:val="000000" w:themeColor="text1"/>
          <w:sz w:val="24"/>
          <w:szCs w:val="24"/>
        </w:rPr>
        <w:t>concecutive cases</w:t>
      </w:r>
      <w:r w:rsidR="001E2B33" w:rsidRPr="004D1D2E">
        <w:rPr>
          <w:rFonts w:ascii="Arial" w:hAnsi="Arial" w:cs="Arial"/>
          <w:color w:val="000000" w:themeColor="text1"/>
          <w:sz w:val="24"/>
          <w:szCs w:val="24"/>
        </w:rPr>
        <w:t xml:space="preserve">, </w:t>
      </w:r>
      <w:r w:rsidRPr="004D1D2E">
        <w:rPr>
          <w:rFonts w:ascii="Arial" w:hAnsi="Arial" w:cs="Arial"/>
          <w:color w:val="000000" w:themeColor="text1"/>
          <w:sz w:val="24"/>
          <w:szCs w:val="24"/>
        </w:rPr>
        <w:t xml:space="preserve">khususnya </w:t>
      </w:r>
      <w:r w:rsidR="001E2B33" w:rsidRPr="004D1D2E">
        <w:rPr>
          <w:rFonts w:ascii="Arial" w:hAnsi="Arial" w:cs="Arial"/>
          <w:color w:val="000000" w:themeColor="text1"/>
          <w:sz w:val="24"/>
          <w:szCs w:val="24"/>
        </w:rPr>
        <w:t xml:space="preserve">terutama ketika partisipasi dalam studi memerlukan tambahan </w:t>
      </w:r>
      <w:r w:rsidR="001E2B33" w:rsidRPr="004D1D2E">
        <w:rPr>
          <w:rFonts w:ascii="Arial" w:hAnsi="Arial" w:cs="Arial"/>
          <w:color w:val="000000" w:themeColor="text1"/>
          <w:sz w:val="24"/>
          <w:szCs w:val="24"/>
        </w:rPr>
        <w:lastRenderedPageBreak/>
        <w:t xml:space="preserve">pengukuran dilakukan selain mereka yang biasanya </w:t>
      </w:r>
      <w:r w:rsidRPr="004D1D2E">
        <w:rPr>
          <w:rFonts w:ascii="Arial" w:hAnsi="Arial" w:cs="Arial"/>
          <w:color w:val="000000" w:themeColor="text1"/>
          <w:sz w:val="24"/>
          <w:szCs w:val="24"/>
        </w:rPr>
        <w:t xml:space="preserve">secara normal </w:t>
      </w:r>
      <w:r w:rsidR="001E2B33" w:rsidRPr="004D1D2E">
        <w:rPr>
          <w:rFonts w:ascii="Arial" w:hAnsi="Arial" w:cs="Arial"/>
          <w:color w:val="000000" w:themeColor="text1"/>
          <w:sz w:val="24"/>
          <w:szCs w:val="24"/>
        </w:rPr>
        <w:t xml:space="preserve">akan dibuat sebagai bagian dari praktik klinis </w:t>
      </w:r>
      <w:r>
        <w:rPr>
          <w:rFonts w:ascii="Arial" w:hAnsi="Arial" w:cs="Arial"/>
          <w:color w:val="000000" w:themeColor="text1"/>
          <w:sz w:val="24"/>
          <w:szCs w:val="24"/>
        </w:rPr>
        <w:t xml:space="preserve">yang bersifat </w:t>
      </w:r>
      <w:r w:rsidR="001E2B33" w:rsidRPr="004D1D2E">
        <w:rPr>
          <w:rFonts w:ascii="Arial" w:hAnsi="Arial" w:cs="Arial"/>
          <w:color w:val="000000" w:themeColor="text1"/>
          <w:sz w:val="24"/>
          <w:szCs w:val="24"/>
        </w:rPr>
        <w:t xml:space="preserve">rutin. </w:t>
      </w:r>
    </w:p>
    <w:p w:rsidR="00AD229D" w:rsidRDefault="001E2B33" w:rsidP="00AD229D">
      <w:pPr>
        <w:pStyle w:val="ListParagraph"/>
        <w:ind w:left="360" w:firstLine="1080"/>
        <w:jc w:val="both"/>
        <w:rPr>
          <w:rFonts w:ascii="Arial" w:hAnsi="Arial" w:cs="Arial"/>
          <w:sz w:val="24"/>
          <w:szCs w:val="24"/>
        </w:rPr>
      </w:pPr>
      <w:r w:rsidRPr="00913E59">
        <w:rPr>
          <w:rFonts w:ascii="Arial" w:hAnsi="Arial" w:cs="Arial"/>
          <w:sz w:val="24"/>
          <w:szCs w:val="24"/>
        </w:rPr>
        <w:t xml:space="preserve">Contoh studi yang melakukan </w:t>
      </w:r>
      <w:r w:rsidR="00AC0FB4" w:rsidRPr="00913E59">
        <w:rPr>
          <w:rFonts w:ascii="Arial" w:hAnsi="Arial" w:cs="Arial"/>
          <w:sz w:val="24"/>
          <w:szCs w:val="24"/>
        </w:rPr>
        <w:t>merepresentasikan sampel</w:t>
      </w:r>
      <w:r w:rsidRPr="00913E59">
        <w:rPr>
          <w:rFonts w:ascii="Arial" w:hAnsi="Arial" w:cs="Arial"/>
          <w:sz w:val="24"/>
          <w:szCs w:val="24"/>
        </w:rPr>
        <w:t xml:space="preserve"> adalah studi </w:t>
      </w:r>
      <w:r w:rsidR="007857EA" w:rsidRPr="00913E59">
        <w:rPr>
          <w:rFonts w:ascii="Arial" w:hAnsi="Arial" w:cs="Arial"/>
          <w:sz w:val="24"/>
          <w:szCs w:val="24"/>
        </w:rPr>
        <w:t xml:space="preserve">tentang </w:t>
      </w:r>
      <w:r w:rsidR="009C256C" w:rsidRPr="009C256C">
        <w:rPr>
          <w:rFonts w:ascii="Arial" w:hAnsi="Arial" w:cs="Arial"/>
          <w:i/>
          <w:sz w:val="24"/>
          <w:szCs w:val="24"/>
        </w:rPr>
        <w:t>outcomes</w:t>
      </w:r>
      <w:r w:rsidRPr="00913E59">
        <w:rPr>
          <w:rFonts w:ascii="Arial" w:hAnsi="Arial" w:cs="Arial"/>
          <w:sz w:val="24"/>
          <w:szCs w:val="24"/>
        </w:rPr>
        <w:t xml:space="preserve"> (prognosis) </w:t>
      </w:r>
      <w:r w:rsidR="007857EA" w:rsidRPr="00913E59">
        <w:rPr>
          <w:rFonts w:ascii="Arial" w:hAnsi="Arial" w:cs="Arial"/>
          <w:sz w:val="24"/>
          <w:szCs w:val="24"/>
        </w:rPr>
        <w:t xml:space="preserve">pada </w:t>
      </w:r>
      <w:r w:rsidRPr="00913E59">
        <w:rPr>
          <w:rFonts w:ascii="Arial" w:hAnsi="Arial" w:cs="Arial"/>
          <w:sz w:val="24"/>
          <w:szCs w:val="24"/>
        </w:rPr>
        <w:t xml:space="preserve">anak-anak dengan </w:t>
      </w:r>
      <w:r w:rsidR="007857EA" w:rsidRPr="00913E59">
        <w:rPr>
          <w:rFonts w:ascii="Arial" w:hAnsi="Arial" w:cs="Arial"/>
          <w:i/>
          <w:sz w:val="24"/>
          <w:szCs w:val="24"/>
        </w:rPr>
        <w:t>developmental tortic</w:t>
      </w:r>
      <w:r w:rsidRPr="00913E59">
        <w:rPr>
          <w:rFonts w:ascii="Arial" w:hAnsi="Arial" w:cs="Arial"/>
          <w:i/>
          <w:sz w:val="24"/>
          <w:szCs w:val="24"/>
        </w:rPr>
        <w:t>olis</w:t>
      </w:r>
      <w:r w:rsidRPr="00913E59">
        <w:rPr>
          <w:rFonts w:ascii="Arial" w:hAnsi="Arial" w:cs="Arial"/>
          <w:sz w:val="24"/>
          <w:szCs w:val="24"/>
        </w:rPr>
        <w:t xml:space="preserve"> (Taylor &amp; Norton 1997). Para peneliti </w:t>
      </w:r>
      <w:r w:rsidR="00C45438" w:rsidRPr="00913E59">
        <w:rPr>
          <w:rFonts w:ascii="Arial" w:hAnsi="Arial" w:cs="Arial"/>
          <w:sz w:val="24"/>
          <w:szCs w:val="24"/>
        </w:rPr>
        <w:t xml:space="preserve">mengambil sampel </w:t>
      </w:r>
      <w:r w:rsidRPr="00913E59">
        <w:rPr>
          <w:rFonts w:ascii="Arial" w:hAnsi="Arial" w:cs="Arial"/>
          <w:sz w:val="24"/>
          <w:szCs w:val="24"/>
        </w:rPr>
        <w:t>dua puluh tiga anak (14 perempuan</w:t>
      </w:r>
      <w:r w:rsidR="00C45438" w:rsidRPr="00913E59">
        <w:rPr>
          <w:rFonts w:ascii="Arial" w:hAnsi="Arial" w:cs="Arial"/>
          <w:sz w:val="24"/>
          <w:szCs w:val="24"/>
        </w:rPr>
        <w:t xml:space="preserve"> dan sembilan </w:t>
      </w:r>
      <w:r w:rsidRPr="00913E59">
        <w:rPr>
          <w:rFonts w:ascii="Arial" w:hAnsi="Arial" w:cs="Arial"/>
          <w:sz w:val="24"/>
          <w:szCs w:val="24"/>
        </w:rPr>
        <w:t>laki-laki)</w:t>
      </w:r>
      <w:r w:rsidR="00C45438" w:rsidRPr="00913E59">
        <w:rPr>
          <w:rFonts w:ascii="Arial" w:hAnsi="Arial" w:cs="Arial"/>
          <w:sz w:val="24"/>
          <w:szCs w:val="24"/>
        </w:rPr>
        <w:t xml:space="preserve"> yang </w:t>
      </w:r>
      <w:r w:rsidRPr="00913E59">
        <w:rPr>
          <w:rFonts w:ascii="Arial" w:hAnsi="Arial" w:cs="Arial"/>
          <w:sz w:val="24"/>
          <w:szCs w:val="24"/>
        </w:rPr>
        <w:t xml:space="preserve">didiagnosis dengan </w:t>
      </w:r>
      <w:r w:rsidR="00C45438" w:rsidRPr="00913E59">
        <w:rPr>
          <w:rFonts w:ascii="Arial" w:hAnsi="Arial" w:cs="Arial"/>
          <w:i/>
          <w:sz w:val="24"/>
          <w:szCs w:val="24"/>
        </w:rPr>
        <w:t>developmental tortic</w:t>
      </w:r>
      <w:r w:rsidRPr="00913E59">
        <w:rPr>
          <w:rFonts w:ascii="Arial" w:hAnsi="Arial" w:cs="Arial"/>
          <w:i/>
          <w:sz w:val="24"/>
          <w:szCs w:val="24"/>
        </w:rPr>
        <w:t>olis</w:t>
      </w:r>
      <w:r w:rsidRPr="00913E59">
        <w:rPr>
          <w:rFonts w:ascii="Arial" w:hAnsi="Arial" w:cs="Arial"/>
          <w:sz w:val="24"/>
          <w:szCs w:val="24"/>
        </w:rPr>
        <w:t xml:space="preserve"> </w:t>
      </w:r>
      <w:r w:rsidR="00913E59" w:rsidRPr="00913E59">
        <w:rPr>
          <w:rFonts w:ascii="Arial" w:hAnsi="Arial" w:cs="Arial"/>
          <w:sz w:val="24"/>
          <w:szCs w:val="24"/>
        </w:rPr>
        <w:t>oleh dokter</w:t>
      </w:r>
      <w:r w:rsidR="00C45438" w:rsidRPr="00913E59">
        <w:rPr>
          <w:rFonts w:ascii="Arial" w:hAnsi="Arial" w:cs="Arial"/>
          <w:sz w:val="24"/>
          <w:szCs w:val="24"/>
        </w:rPr>
        <w:t>.</w:t>
      </w:r>
      <w:r w:rsidR="00913E59" w:rsidRPr="00913E59">
        <w:rPr>
          <w:rFonts w:ascii="Arial" w:hAnsi="Arial" w:cs="Arial"/>
          <w:sz w:val="24"/>
          <w:szCs w:val="24"/>
        </w:rPr>
        <w:t xml:space="preserve"> </w:t>
      </w:r>
      <w:r w:rsidRPr="00913E59">
        <w:rPr>
          <w:rFonts w:ascii="Arial" w:hAnsi="Arial" w:cs="Arial"/>
          <w:sz w:val="24"/>
          <w:szCs w:val="24"/>
        </w:rPr>
        <w:t xml:space="preserve">Sebagian besar anak-anak (74%) dirujuk </w:t>
      </w:r>
      <w:r w:rsidR="00C45438" w:rsidRPr="00913E59">
        <w:rPr>
          <w:rFonts w:ascii="Arial" w:hAnsi="Arial" w:cs="Arial"/>
          <w:sz w:val="24"/>
          <w:szCs w:val="24"/>
        </w:rPr>
        <w:t xml:space="preserve">ke fisioterapis oleh dokter anak. </w:t>
      </w:r>
      <w:r w:rsidRPr="00913E59">
        <w:rPr>
          <w:rFonts w:ascii="Arial" w:hAnsi="Arial" w:cs="Arial"/>
          <w:sz w:val="24"/>
          <w:szCs w:val="24"/>
        </w:rPr>
        <w:t xml:space="preserve">Data dikumpulkan </w:t>
      </w:r>
      <w:r w:rsidR="00913E59" w:rsidRPr="00913E59">
        <w:rPr>
          <w:rFonts w:ascii="Arial" w:hAnsi="Arial" w:cs="Arial"/>
          <w:sz w:val="24"/>
          <w:szCs w:val="24"/>
        </w:rPr>
        <w:t xml:space="preserve">secara </w:t>
      </w:r>
      <w:r w:rsidRPr="00913E59">
        <w:rPr>
          <w:rFonts w:ascii="Arial" w:hAnsi="Arial" w:cs="Arial"/>
          <w:sz w:val="24"/>
          <w:szCs w:val="24"/>
        </w:rPr>
        <w:t xml:space="preserve">retrospektif dari evaluasi awal </w:t>
      </w:r>
      <w:r w:rsidR="00913E59" w:rsidRPr="00913E59">
        <w:rPr>
          <w:rFonts w:ascii="Arial" w:hAnsi="Arial" w:cs="Arial"/>
          <w:sz w:val="24"/>
          <w:szCs w:val="24"/>
        </w:rPr>
        <w:t>fisioterapis</w:t>
      </w:r>
      <w:r w:rsidRPr="00913E59">
        <w:rPr>
          <w:rFonts w:ascii="Arial" w:hAnsi="Arial" w:cs="Arial"/>
          <w:sz w:val="24"/>
          <w:szCs w:val="24"/>
        </w:rPr>
        <w:t xml:space="preserve"> </w:t>
      </w:r>
      <w:r w:rsidR="00913E59" w:rsidRPr="00913E59">
        <w:rPr>
          <w:rFonts w:ascii="Arial" w:hAnsi="Arial" w:cs="Arial"/>
          <w:sz w:val="24"/>
          <w:szCs w:val="24"/>
        </w:rPr>
        <w:t>dari 23 anak</w:t>
      </w:r>
      <w:r w:rsidRPr="00913E59">
        <w:rPr>
          <w:rFonts w:ascii="Arial" w:hAnsi="Arial" w:cs="Arial"/>
          <w:sz w:val="24"/>
          <w:szCs w:val="24"/>
        </w:rPr>
        <w:t xml:space="preserve"> yang orang tuanya setuju untuk evaluasi </w:t>
      </w:r>
      <w:r w:rsidR="00913E59" w:rsidRPr="00913E59">
        <w:rPr>
          <w:rFonts w:ascii="Arial" w:hAnsi="Arial" w:cs="Arial"/>
          <w:sz w:val="24"/>
          <w:szCs w:val="24"/>
        </w:rPr>
        <w:t>lanjutan</w:t>
      </w:r>
      <w:r w:rsidR="009C256C">
        <w:rPr>
          <w:rFonts w:ascii="Arial" w:hAnsi="Arial" w:cs="Arial"/>
          <w:sz w:val="24"/>
          <w:szCs w:val="24"/>
        </w:rPr>
        <w:t>.</w:t>
      </w:r>
      <w:r w:rsidRPr="00913E59">
        <w:rPr>
          <w:rFonts w:ascii="Arial" w:hAnsi="Arial" w:cs="Arial"/>
          <w:color w:val="0070C0"/>
          <w:sz w:val="24"/>
          <w:szCs w:val="24"/>
        </w:rPr>
        <w:t xml:space="preserve"> </w:t>
      </w:r>
      <w:r w:rsidR="00913E59" w:rsidRPr="00913E59">
        <w:rPr>
          <w:rFonts w:ascii="Arial" w:hAnsi="Arial" w:cs="Arial"/>
          <w:color w:val="0070C0"/>
          <w:sz w:val="24"/>
          <w:szCs w:val="24"/>
        </w:rPr>
        <w:t xml:space="preserve"> </w:t>
      </w:r>
      <w:r w:rsidRPr="009C256C">
        <w:rPr>
          <w:rFonts w:ascii="Arial" w:hAnsi="Arial" w:cs="Arial"/>
          <w:sz w:val="24"/>
          <w:szCs w:val="24"/>
        </w:rPr>
        <w:t xml:space="preserve">Sampel tersebut mungkin tidak selalu menjadi </w:t>
      </w:r>
      <w:r w:rsidR="009C256C" w:rsidRPr="009C256C">
        <w:rPr>
          <w:rFonts w:ascii="Arial" w:hAnsi="Arial" w:cs="Arial"/>
          <w:sz w:val="24"/>
          <w:szCs w:val="24"/>
        </w:rPr>
        <w:t>representasi</w:t>
      </w:r>
      <w:r w:rsidRPr="009C256C">
        <w:rPr>
          <w:rFonts w:ascii="Arial" w:hAnsi="Arial" w:cs="Arial"/>
          <w:sz w:val="24"/>
          <w:szCs w:val="24"/>
        </w:rPr>
        <w:t xml:space="preserve">; mereka mungkin terdiri dari peserta dengan prognosis sangat baik atau sangat buruk. Akibatnya, sampel </w:t>
      </w:r>
      <w:r w:rsidR="009C256C" w:rsidRPr="009C256C">
        <w:rPr>
          <w:rFonts w:ascii="Arial" w:hAnsi="Arial" w:cs="Arial"/>
          <w:sz w:val="24"/>
          <w:szCs w:val="24"/>
        </w:rPr>
        <w:t>yang memenuhi</w:t>
      </w:r>
      <w:r w:rsidRPr="009C256C">
        <w:rPr>
          <w:rFonts w:ascii="Arial" w:hAnsi="Arial" w:cs="Arial"/>
          <w:sz w:val="24"/>
          <w:szCs w:val="24"/>
        </w:rPr>
        <w:t xml:space="preserve"> dapat memberikan bias prognosis untuk target populasi. </w:t>
      </w:r>
      <w:r w:rsidR="009C256C" w:rsidRPr="009C256C">
        <w:rPr>
          <w:rFonts w:ascii="Arial" w:hAnsi="Arial" w:cs="Arial"/>
          <w:sz w:val="24"/>
          <w:szCs w:val="24"/>
        </w:rPr>
        <w:t>U</w:t>
      </w:r>
      <w:r w:rsidRPr="009C256C">
        <w:rPr>
          <w:rFonts w:ascii="Arial" w:hAnsi="Arial" w:cs="Arial"/>
          <w:sz w:val="24"/>
          <w:szCs w:val="24"/>
        </w:rPr>
        <w:t xml:space="preserve">uji klinis (acak atau sebaliknya) </w:t>
      </w:r>
      <w:r w:rsidR="009C256C" w:rsidRPr="009C256C">
        <w:rPr>
          <w:rFonts w:ascii="Arial" w:hAnsi="Arial" w:cs="Arial"/>
          <w:sz w:val="24"/>
          <w:szCs w:val="24"/>
        </w:rPr>
        <w:t>yang meliputi</w:t>
      </w:r>
      <w:r w:rsidRPr="009C256C">
        <w:rPr>
          <w:rFonts w:ascii="Arial" w:hAnsi="Arial" w:cs="Arial"/>
          <w:sz w:val="24"/>
          <w:szCs w:val="24"/>
        </w:rPr>
        <w:t xml:space="preserve"> pemantauan </w:t>
      </w:r>
      <w:r w:rsidR="009C256C" w:rsidRPr="009C256C">
        <w:rPr>
          <w:rFonts w:ascii="Arial" w:hAnsi="Arial" w:cs="Arial"/>
          <w:i/>
          <w:sz w:val="24"/>
          <w:szCs w:val="24"/>
        </w:rPr>
        <w:t>outcomes</w:t>
      </w:r>
      <w:r w:rsidRPr="009C256C">
        <w:rPr>
          <w:rFonts w:ascii="Arial" w:hAnsi="Arial" w:cs="Arial"/>
          <w:sz w:val="24"/>
          <w:szCs w:val="24"/>
        </w:rPr>
        <w:t xml:space="preserve"> dalam sampel pasien dengan kondisi </w:t>
      </w:r>
      <w:r w:rsidR="009C256C" w:rsidRPr="009C256C">
        <w:rPr>
          <w:rFonts w:ascii="Arial" w:hAnsi="Arial" w:cs="Arial"/>
          <w:sz w:val="24"/>
          <w:szCs w:val="24"/>
        </w:rPr>
        <w:t>tertentu</w:t>
      </w:r>
      <w:r w:rsidRPr="009C256C">
        <w:rPr>
          <w:rFonts w:ascii="Arial" w:hAnsi="Arial" w:cs="Arial"/>
          <w:sz w:val="24"/>
          <w:szCs w:val="24"/>
        </w:rPr>
        <w:t xml:space="preserve">, sehingga </w:t>
      </w:r>
      <w:r w:rsidR="009C256C" w:rsidRPr="009C256C">
        <w:rPr>
          <w:rFonts w:ascii="Arial" w:hAnsi="Arial" w:cs="Arial"/>
          <w:sz w:val="24"/>
          <w:szCs w:val="24"/>
        </w:rPr>
        <w:t xml:space="preserve">uji klinis </w:t>
      </w:r>
      <w:r w:rsidRPr="009C256C">
        <w:rPr>
          <w:rFonts w:ascii="Arial" w:hAnsi="Arial" w:cs="Arial"/>
          <w:sz w:val="24"/>
          <w:szCs w:val="24"/>
        </w:rPr>
        <w:t xml:space="preserve">berpotensi memberikan informasi tentang prognosis. </w:t>
      </w:r>
    </w:p>
    <w:p w:rsidR="00AD229D" w:rsidRDefault="001E2B33" w:rsidP="00AD229D">
      <w:pPr>
        <w:pStyle w:val="ListParagraph"/>
        <w:ind w:left="360" w:firstLine="1080"/>
        <w:jc w:val="both"/>
        <w:rPr>
          <w:rFonts w:ascii="Arial" w:hAnsi="Arial" w:cs="Arial"/>
          <w:sz w:val="24"/>
          <w:szCs w:val="24"/>
        </w:rPr>
      </w:pPr>
      <w:r w:rsidRPr="00AD229D">
        <w:rPr>
          <w:rFonts w:ascii="Arial" w:hAnsi="Arial" w:cs="Arial"/>
          <w:sz w:val="24"/>
          <w:szCs w:val="24"/>
        </w:rPr>
        <w:t xml:space="preserve">Namun, tujuan utama dari uji klinis adalah untuk menentukan efek dari intervensi, dan dalam banyak uji tujuan itu lebih diutamakan insidental temuan tentang prognosis. Selain itu, partisipasi dalam uji klinis sering menempatkan banyak permintaan pada peserta: peserta uji acak harus </w:t>
      </w:r>
      <w:r w:rsidR="00AD229D" w:rsidRPr="00AD229D">
        <w:rPr>
          <w:rFonts w:ascii="Arial" w:hAnsi="Arial" w:cs="Arial"/>
          <w:sz w:val="24"/>
          <w:szCs w:val="24"/>
        </w:rPr>
        <w:t xml:space="preserve">memberikan </w:t>
      </w:r>
      <w:r w:rsidRPr="00AD229D">
        <w:rPr>
          <w:rFonts w:ascii="Arial" w:hAnsi="Arial" w:cs="Arial"/>
          <w:sz w:val="24"/>
          <w:szCs w:val="24"/>
        </w:rPr>
        <w:t xml:space="preserve">persetujuan untuk </w:t>
      </w:r>
      <w:r w:rsidR="00AD229D" w:rsidRPr="00AD229D">
        <w:rPr>
          <w:rFonts w:ascii="Arial" w:hAnsi="Arial" w:cs="Arial"/>
          <w:sz w:val="24"/>
          <w:szCs w:val="24"/>
        </w:rPr>
        <w:t>mendapatkan</w:t>
      </w:r>
      <w:r w:rsidRPr="00AD229D">
        <w:rPr>
          <w:rFonts w:ascii="Arial" w:hAnsi="Arial" w:cs="Arial"/>
          <w:sz w:val="24"/>
          <w:szCs w:val="24"/>
        </w:rPr>
        <w:t xml:space="preserve"> intervensi yang didasarkan pada kesempatan, dan partisipasi sering membutuhkan pengumpulan data dalam jumlah besar pada beberapa kesempatan, yang mungkin tidak nyaman atau membosankan.</w:t>
      </w:r>
      <w:r w:rsidR="0099576B" w:rsidRPr="00AD229D">
        <w:rPr>
          <w:rFonts w:ascii="Arial" w:hAnsi="Arial" w:cs="Arial"/>
          <w:sz w:val="24"/>
          <w:szCs w:val="24"/>
        </w:rPr>
        <w:t xml:space="preserve"> </w:t>
      </w:r>
    </w:p>
    <w:p w:rsidR="001E2B33" w:rsidRDefault="0099576B" w:rsidP="00AD229D">
      <w:pPr>
        <w:pStyle w:val="ListParagraph"/>
        <w:ind w:left="360" w:firstLine="1080"/>
        <w:jc w:val="both"/>
        <w:rPr>
          <w:rFonts w:ascii="Arial" w:hAnsi="Arial" w:cs="Arial"/>
          <w:color w:val="FFC000"/>
          <w:sz w:val="24"/>
          <w:szCs w:val="24"/>
        </w:rPr>
      </w:pPr>
      <w:r w:rsidRPr="00AD229D">
        <w:rPr>
          <w:rFonts w:ascii="Arial" w:hAnsi="Arial" w:cs="Arial"/>
          <w:sz w:val="24"/>
          <w:szCs w:val="24"/>
        </w:rPr>
        <w:t xml:space="preserve">Untuk alasan ini banyak </w:t>
      </w:r>
      <w:r w:rsidR="00AD229D" w:rsidRPr="00AD229D">
        <w:rPr>
          <w:rFonts w:ascii="Arial" w:hAnsi="Arial" w:cs="Arial"/>
          <w:i/>
          <w:sz w:val="24"/>
          <w:szCs w:val="24"/>
        </w:rPr>
        <w:t>trials</w:t>
      </w:r>
      <w:r w:rsidRPr="00AD229D">
        <w:rPr>
          <w:rFonts w:ascii="Arial" w:hAnsi="Arial" w:cs="Arial"/>
          <w:sz w:val="24"/>
          <w:szCs w:val="24"/>
        </w:rPr>
        <w:t xml:space="preserve"> termasuk hanya sebagian kecil dari </w:t>
      </w:r>
      <w:r w:rsidR="00AD229D">
        <w:rPr>
          <w:rFonts w:ascii="Arial" w:hAnsi="Arial" w:cs="Arial"/>
          <w:sz w:val="24"/>
          <w:szCs w:val="24"/>
        </w:rPr>
        <w:t xml:space="preserve">potensi partisipan, dan </w:t>
      </w:r>
      <w:r w:rsidRPr="00AD229D">
        <w:rPr>
          <w:rFonts w:ascii="Arial" w:hAnsi="Arial" w:cs="Arial"/>
          <w:sz w:val="24"/>
          <w:szCs w:val="24"/>
        </w:rPr>
        <w:t xml:space="preserve">sampel biasanya tidak terdiri dari </w:t>
      </w:r>
      <w:r w:rsidR="00AD229D" w:rsidRPr="00AD229D">
        <w:rPr>
          <w:rFonts w:ascii="Arial" w:hAnsi="Arial" w:cs="Arial"/>
          <w:sz w:val="24"/>
          <w:szCs w:val="24"/>
        </w:rPr>
        <w:t>consecutive cases</w:t>
      </w:r>
      <w:r w:rsidRPr="00AD229D">
        <w:rPr>
          <w:rFonts w:ascii="Arial" w:hAnsi="Arial" w:cs="Arial"/>
          <w:sz w:val="24"/>
          <w:szCs w:val="24"/>
        </w:rPr>
        <w:t>. Ketika kurang dar</w:t>
      </w:r>
      <w:r w:rsidR="00AD229D">
        <w:rPr>
          <w:rFonts w:ascii="Arial" w:hAnsi="Arial" w:cs="Arial"/>
          <w:sz w:val="24"/>
          <w:szCs w:val="24"/>
        </w:rPr>
        <w:t>i sebagian besar dari potential</w:t>
      </w:r>
      <w:r w:rsidRPr="00AD229D">
        <w:rPr>
          <w:rFonts w:ascii="Arial" w:hAnsi="Arial" w:cs="Arial"/>
          <w:sz w:val="24"/>
          <w:szCs w:val="24"/>
        </w:rPr>
        <w:t xml:space="preserve"> pasien yang memenuhi syarat persetujuan untuk berpartisipasi dalam percobaan klinis, </w:t>
      </w:r>
      <w:r w:rsidR="00AD229D">
        <w:rPr>
          <w:rFonts w:ascii="Arial" w:hAnsi="Arial" w:cs="Arial"/>
          <w:sz w:val="24"/>
          <w:szCs w:val="24"/>
        </w:rPr>
        <w:t>trial</w:t>
      </w:r>
      <w:r w:rsidRPr="00AD229D">
        <w:rPr>
          <w:rFonts w:ascii="Arial" w:hAnsi="Arial" w:cs="Arial"/>
          <w:sz w:val="24"/>
          <w:szCs w:val="24"/>
        </w:rPr>
        <w:t xml:space="preserve"> mungkin terdiri dari sampel yang merupakan </w:t>
      </w:r>
      <w:r w:rsidR="00AD229D">
        <w:rPr>
          <w:rFonts w:ascii="Arial" w:hAnsi="Arial" w:cs="Arial"/>
          <w:sz w:val="24"/>
          <w:szCs w:val="24"/>
        </w:rPr>
        <w:t>representasi</w:t>
      </w:r>
      <w:r w:rsidRPr="00AD229D">
        <w:rPr>
          <w:rFonts w:ascii="Arial" w:hAnsi="Arial" w:cs="Arial"/>
          <w:sz w:val="24"/>
          <w:szCs w:val="24"/>
        </w:rPr>
        <w:t xml:space="preserve"> dari populasi yang mudah diidentifikasi, dan oleh karena itu mungkin akan memberikan </w:t>
      </w:r>
      <w:r w:rsidR="00AD229D">
        <w:rPr>
          <w:rFonts w:ascii="Arial" w:hAnsi="Arial" w:cs="Arial"/>
          <w:sz w:val="24"/>
          <w:szCs w:val="24"/>
        </w:rPr>
        <w:t>estimasi yang bermanfaat terkait</w:t>
      </w:r>
      <w:r w:rsidRPr="00AD229D">
        <w:rPr>
          <w:rFonts w:ascii="Arial" w:hAnsi="Arial" w:cs="Arial"/>
          <w:sz w:val="24"/>
          <w:szCs w:val="24"/>
        </w:rPr>
        <w:t xml:space="preserve"> prognosis. Secara umum, uji klinis </w:t>
      </w:r>
      <w:r w:rsidR="00AD229D">
        <w:rPr>
          <w:rFonts w:ascii="Arial" w:hAnsi="Arial" w:cs="Arial"/>
          <w:sz w:val="24"/>
          <w:szCs w:val="24"/>
        </w:rPr>
        <w:t xml:space="preserve">memberikan informasi yang kurang memuaskan </w:t>
      </w:r>
      <w:r w:rsidRPr="00AD229D">
        <w:rPr>
          <w:rFonts w:ascii="Arial" w:hAnsi="Arial" w:cs="Arial"/>
          <w:sz w:val="24"/>
          <w:szCs w:val="24"/>
        </w:rPr>
        <w:t xml:space="preserve">tentang prognosis </w:t>
      </w:r>
      <w:r w:rsidR="00AD229D">
        <w:rPr>
          <w:rFonts w:ascii="Arial" w:hAnsi="Arial" w:cs="Arial"/>
          <w:sz w:val="24"/>
          <w:szCs w:val="24"/>
        </w:rPr>
        <w:t xml:space="preserve">dibanding </w:t>
      </w:r>
      <w:r w:rsidR="00AD229D" w:rsidRPr="00AD229D">
        <w:rPr>
          <w:rFonts w:ascii="Arial" w:hAnsi="Arial" w:cs="Arial"/>
          <w:i/>
          <w:sz w:val="24"/>
          <w:szCs w:val="24"/>
        </w:rPr>
        <w:t>cohort studies</w:t>
      </w:r>
      <w:r w:rsidRPr="00AD229D">
        <w:rPr>
          <w:rFonts w:ascii="Arial" w:hAnsi="Arial" w:cs="Arial"/>
          <w:i/>
          <w:sz w:val="24"/>
          <w:szCs w:val="24"/>
        </w:rPr>
        <w:t>.</w:t>
      </w:r>
      <w:r w:rsidRPr="00AD229D">
        <w:rPr>
          <w:rFonts w:ascii="Arial" w:hAnsi="Arial" w:cs="Arial"/>
          <w:sz w:val="24"/>
          <w:szCs w:val="24"/>
        </w:rPr>
        <w:t xml:space="preserve"> Kegagalan sampel </w:t>
      </w:r>
      <w:r w:rsidR="00AD229D">
        <w:rPr>
          <w:rFonts w:ascii="Arial" w:hAnsi="Arial" w:cs="Arial"/>
          <w:sz w:val="24"/>
          <w:szCs w:val="24"/>
        </w:rPr>
        <w:t xml:space="preserve">untuk merepreseantasikan suatu </w:t>
      </w:r>
      <w:r w:rsidRPr="00AD229D">
        <w:rPr>
          <w:rFonts w:ascii="Arial" w:hAnsi="Arial" w:cs="Arial"/>
          <w:sz w:val="24"/>
          <w:szCs w:val="24"/>
        </w:rPr>
        <w:t xml:space="preserve">populasi yang didefinisikan dengan baik (tidak adanya kriteria </w:t>
      </w:r>
      <w:r w:rsidR="00AD229D">
        <w:rPr>
          <w:rFonts w:ascii="Arial" w:hAnsi="Arial" w:cs="Arial"/>
          <w:sz w:val="24"/>
          <w:szCs w:val="24"/>
        </w:rPr>
        <w:t xml:space="preserve">penerimaan dan penolakan </w:t>
      </w:r>
      <w:r w:rsidRPr="00AD229D">
        <w:rPr>
          <w:rFonts w:ascii="Arial" w:hAnsi="Arial" w:cs="Arial"/>
          <w:sz w:val="24"/>
          <w:szCs w:val="24"/>
        </w:rPr>
        <w:t>yang</w:t>
      </w:r>
      <w:r w:rsidR="00AD229D">
        <w:rPr>
          <w:rFonts w:ascii="Arial" w:hAnsi="Arial" w:cs="Arial"/>
          <w:sz w:val="24"/>
          <w:szCs w:val="24"/>
        </w:rPr>
        <w:t xml:space="preserve"> jelas) sering mengurangi validitas dari studi prognosis.</w:t>
      </w:r>
    </w:p>
    <w:p w:rsidR="00AD229D" w:rsidRPr="00AD229D" w:rsidRDefault="00AD229D" w:rsidP="00AD229D">
      <w:pPr>
        <w:pStyle w:val="ListParagraph"/>
        <w:ind w:left="360" w:firstLine="1080"/>
        <w:jc w:val="both"/>
        <w:rPr>
          <w:rFonts w:ascii="Arial" w:hAnsi="Arial" w:cs="Arial"/>
          <w:color w:val="0070C0"/>
          <w:sz w:val="24"/>
          <w:szCs w:val="24"/>
        </w:rPr>
      </w:pPr>
    </w:p>
    <w:p w:rsidR="001E2B33" w:rsidRDefault="0099576B" w:rsidP="001E2B33">
      <w:pPr>
        <w:pStyle w:val="ListParagraph"/>
        <w:ind w:left="360"/>
        <w:jc w:val="both"/>
        <w:rPr>
          <w:rFonts w:ascii="Arial" w:hAnsi="Arial" w:cs="Arial"/>
          <w:sz w:val="24"/>
          <w:szCs w:val="24"/>
        </w:rPr>
      </w:pPr>
      <w:r>
        <w:rPr>
          <w:rFonts w:ascii="Arial" w:hAnsi="Arial" w:cs="Arial"/>
          <w:sz w:val="24"/>
          <w:szCs w:val="24"/>
        </w:rPr>
        <w:t>Apakah ada inception cohort?</w:t>
      </w:r>
    </w:p>
    <w:p w:rsidR="0099576B" w:rsidRDefault="0099576B" w:rsidP="0099576B">
      <w:pPr>
        <w:pStyle w:val="ListParagraph"/>
        <w:ind w:left="360" w:firstLine="720"/>
        <w:jc w:val="both"/>
        <w:rPr>
          <w:rFonts w:ascii="Arial" w:hAnsi="Arial" w:cs="Arial"/>
          <w:sz w:val="24"/>
          <w:szCs w:val="24"/>
        </w:rPr>
      </w:pPr>
      <w:r w:rsidRPr="0099576B">
        <w:rPr>
          <w:rFonts w:ascii="Arial" w:hAnsi="Arial" w:cs="Arial"/>
          <w:sz w:val="24"/>
          <w:szCs w:val="24"/>
        </w:rPr>
        <w:t xml:space="preserve">Pada setiap titik waktu, banyak orang mungkin memiliki kondisi </w:t>
      </w:r>
      <w:r w:rsidR="00AD229D">
        <w:rPr>
          <w:rFonts w:ascii="Arial" w:hAnsi="Arial" w:cs="Arial"/>
          <w:sz w:val="24"/>
          <w:szCs w:val="24"/>
        </w:rPr>
        <w:t>tertentu</w:t>
      </w:r>
      <w:r w:rsidRPr="0099576B">
        <w:rPr>
          <w:rFonts w:ascii="Arial" w:hAnsi="Arial" w:cs="Arial"/>
          <w:sz w:val="24"/>
          <w:szCs w:val="24"/>
        </w:rPr>
        <w:t xml:space="preserve">. Beberapa </w:t>
      </w:r>
      <w:r w:rsidR="00AD229D">
        <w:rPr>
          <w:rFonts w:ascii="Arial" w:hAnsi="Arial" w:cs="Arial"/>
          <w:sz w:val="24"/>
          <w:szCs w:val="24"/>
        </w:rPr>
        <w:t xml:space="preserve">orang akan mengalami pengembangan </w:t>
      </w:r>
      <w:r w:rsidRPr="0099576B">
        <w:rPr>
          <w:rFonts w:ascii="Arial" w:hAnsi="Arial" w:cs="Arial"/>
          <w:sz w:val="24"/>
          <w:szCs w:val="24"/>
        </w:rPr>
        <w:t xml:space="preserve">kondisi, dan </w:t>
      </w:r>
      <w:r w:rsidR="00AD229D">
        <w:rPr>
          <w:rFonts w:ascii="Arial" w:hAnsi="Arial" w:cs="Arial"/>
          <w:sz w:val="24"/>
          <w:szCs w:val="24"/>
        </w:rPr>
        <w:t>yang lain</w:t>
      </w:r>
      <w:r w:rsidRPr="0099576B">
        <w:rPr>
          <w:rFonts w:ascii="Arial" w:hAnsi="Arial" w:cs="Arial"/>
          <w:sz w:val="24"/>
          <w:szCs w:val="24"/>
        </w:rPr>
        <w:t xml:space="preserve"> mungkin memiliki kondisi untuk jangka waktu yang sangat lama. Sebuah studi prognosis bisa </w:t>
      </w:r>
      <w:r w:rsidR="00AD229D">
        <w:rPr>
          <w:rFonts w:ascii="Arial" w:hAnsi="Arial" w:cs="Arial"/>
          <w:sz w:val="24"/>
          <w:szCs w:val="24"/>
        </w:rPr>
        <w:t>sampel</w:t>
      </w:r>
      <w:r w:rsidRPr="0099576B">
        <w:rPr>
          <w:rFonts w:ascii="Arial" w:hAnsi="Arial" w:cs="Arial"/>
          <w:sz w:val="24"/>
          <w:szCs w:val="24"/>
        </w:rPr>
        <w:t>d</w:t>
      </w:r>
      <w:r w:rsidR="00AD229D">
        <w:rPr>
          <w:rFonts w:ascii="Arial" w:hAnsi="Arial" w:cs="Arial"/>
          <w:sz w:val="24"/>
          <w:szCs w:val="24"/>
        </w:rPr>
        <w:t xml:space="preserve">berasal </w:t>
      </w:r>
      <w:r w:rsidRPr="0099576B">
        <w:rPr>
          <w:rFonts w:ascii="Arial" w:hAnsi="Arial" w:cs="Arial"/>
          <w:sz w:val="24"/>
          <w:szCs w:val="24"/>
        </w:rPr>
        <w:t xml:space="preserve">ari populasi orang-orang yang saat ini memiliki kondisi </w:t>
      </w:r>
      <w:r w:rsidR="00AD229D">
        <w:rPr>
          <w:rFonts w:ascii="Arial" w:hAnsi="Arial" w:cs="Arial"/>
          <w:sz w:val="24"/>
          <w:szCs w:val="24"/>
        </w:rPr>
        <w:t>tertentu</w:t>
      </w:r>
      <w:r w:rsidRPr="0099576B">
        <w:rPr>
          <w:rFonts w:ascii="Arial" w:hAnsi="Arial" w:cs="Arial"/>
          <w:sz w:val="24"/>
          <w:szCs w:val="24"/>
        </w:rPr>
        <w:t xml:space="preserve">. Tapi sampel </w:t>
      </w:r>
      <w:r w:rsidR="00CF2037">
        <w:rPr>
          <w:rFonts w:ascii="Arial" w:hAnsi="Arial" w:cs="Arial"/>
          <w:sz w:val="24"/>
          <w:szCs w:val="24"/>
        </w:rPr>
        <w:t xml:space="preserve">yang </w:t>
      </w:r>
      <w:r w:rsidRPr="0099576B">
        <w:rPr>
          <w:rFonts w:ascii="Arial" w:hAnsi="Arial" w:cs="Arial"/>
          <w:sz w:val="24"/>
          <w:szCs w:val="24"/>
        </w:rPr>
        <w:t>diperoleh dari populasi orang-orang yang saat ini memil</w:t>
      </w:r>
      <w:r w:rsidR="00CF2037">
        <w:rPr>
          <w:rFonts w:ascii="Arial" w:hAnsi="Arial" w:cs="Arial"/>
          <w:sz w:val="24"/>
          <w:szCs w:val="24"/>
        </w:rPr>
        <w:t xml:space="preserve">iki kondisi (disebut </w:t>
      </w:r>
      <w:r w:rsidR="00CF2037" w:rsidRPr="00CF2037">
        <w:rPr>
          <w:rFonts w:ascii="Arial" w:hAnsi="Arial" w:cs="Arial"/>
          <w:i/>
          <w:sz w:val="24"/>
          <w:szCs w:val="24"/>
        </w:rPr>
        <w:t>'survivor c</w:t>
      </w:r>
      <w:r w:rsidRPr="00CF2037">
        <w:rPr>
          <w:rFonts w:ascii="Arial" w:hAnsi="Arial" w:cs="Arial"/>
          <w:i/>
          <w:sz w:val="24"/>
          <w:szCs w:val="24"/>
        </w:rPr>
        <w:t>ohort</w:t>
      </w:r>
      <w:r w:rsidR="00CF2037" w:rsidRPr="00CF2037">
        <w:rPr>
          <w:rFonts w:ascii="Arial" w:hAnsi="Arial" w:cs="Arial"/>
          <w:i/>
          <w:sz w:val="24"/>
          <w:szCs w:val="24"/>
        </w:rPr>
        <w:t>s</w:t>
      </w:r>
      <w:r w:rsidRPr="00CF2037">
        <w:rPr>
          <w:rFonts w:ascii="Arial" w:hAnsi="Arial" w:cs="Arial"/>
          <w:i/>
          <w:sz w:val="24"/>
          <w:szCs w:val="24"/>
        </w:rPr>
        <w:t>'</w:t>
      </w:r>
      <w:r w:rsidRPr="0099576B">
        <w:rPr>
          <w:rFonts w:ascii="Arial" w:hAnsi="Arial" w:cs="Arial"/>
          <w:sz w:val="24"/>
          <w:szCs w:val="24"/>
        </w:rPr>
        <w:t>) akan cenderung terdiri sebagian besar dari orang-orang yang memiliki kondisi untuk waktu yang lama, dan b</w:t>
      </w:r>
      <w:r w:rsidR="00CF2037">
        <w:rPr>
          <w:rFonts w:ascii="Arial" w:hAnsi="Arial" w:cs="Arial"/>
          <w:sz w:val="24"/>
          <w:szCs w:val="24"/>
        </w:rPr>
        <w:t xml:space="preserve">akan menyebabkan terjadinya </w:t>
      </w:r>
      <w:r w:rsidRPr="0099576B">
        <w:rPr>
          <w:rFonts w:ascii="Arial" w:hAnsi="Arial" w:cs="Arial"/>
          <w:sz w:val="24"/>
          <w:szCs w:val="24"/>
        </w:rPr>
        <w:t>potensi</w:t>
      </w:r>
      <w:r w:rsidR="00CF2037">
        <w:rPr>
          <w:rFonts w:ascii="Arial" w:hAnsi="Arial" w:cs="Arial"/>
          <w:sz w:val="24"/>
          <w:szCs w:val="24"/>
        </w:rPr>
        <w:t xml:space="preserve"> bias</w:t>
      </w:r>
      <w:r w:rsidRPr="0099576B">
        <w:rPr>
          <w:rFonts w:ascii="Arial" w:hAnsi="Arial" w:cs="Arial"/>
          <w:sz w:val="24"/>
          <w:szCs w:val="24"/>
        </w:rPr>
        <w:t>.</w:t>
      </w:r>
      <w:r>
        <w:rPr>
          <w:rFonts w:ascii="Arial" w:hAnsi="Arial" w:cs="Arial"/>
          <w:sz w:val="24"/>
          <w:szCs w:val="24"/>
        </w:rPr>
        <w:t xml:space="preserve"> </w:t>
      </w:r>
    </w:p>
    <w:p w:rsidR="00937FBB" w:rsidRPr="0099576B" w:rsidRDefault="00937FBB" w:rsidP="00937FBB">
      <w:pPr>
        <w:pStyle w:val="ListParagraph"/>
        <w:ind w:left="360"/>
        <w:jc w:val="both"/>
        <w:rPr>
          <w:rFonts w:ascii="Arial" w:hAnsi="Arial" w:cs="Arial"/>
          <w:color w:val="FFC000"/>
          <w:sz w:val="24"/>
          <w:szCs w:val="24"/>
        </w:rPr>
      </w:pPr>
    </w:p>
    <w:p w:rsidR="00937FBB" w:rsidRDefault="00937FBB" w:rsidP="00937FBB">
      <w:pPr>
        <w:jc w:val="both"/>
        <w:rPr>
          <w:rFonts w:ascii="Arial" w:hAnsi="Arial" w:cs="Arial"/>
          <w:sz w:val="24"/>
          <w:szCs w:val="24"/>
        </w:rPr>
      </w:pPr>
    </w:p>
    <w:p w:rsidR="00937FBB" w:rsidRPr="00937FBB" w:rsidRDefault="00937FBB" w:rsidP="00937FBB">
      <w:pPr>
        <w:jc w:val="both"/>
        <w:rPr>
          <w:rFonts w:ascii="Arial" w:hAnsi="Arial" w:cs="Arial"/>
          <w:sz w:val="24"/>
          <w:szCs w:val="24"/>
        </w:rPr>
      </w:pPr>
    </w:p>
    <w:p w:rsidR="00CF2037" w:rsidRDefault="0099576B" w:rsidP="00CF2037">
      <w:pPr>
        <w:pStyle w:val="ListParagraph"/>
        <w:ind w:left="360" w:firstLine="720"/>
        <w:jc w:val="both"/>
        <w:rPr>
          <w:rFonts w:ascii="Arial" w:hAnsi="Arial" w:cs="Arial"/>
          <w:sz w:val="24"/>
          <w:szCs w:val="24"/>
        </w:rPr>
      </w:pPr>
      <w:r w:rsidRPr="0099576B">
        <w:rPr>
          <w:rFonts w:ascii="Arial" w:hAnsi="Arial" w:cs="Arial"/>
          <w:sz w:val="24"/>
          <w:szCs w:val="24"/>
        </w:rPr>
        <w:t xml:space="preserve">Bias timbul karena prognosis dari orang-orang dengan kondisi kronis mungkin agak berbeda dari prognosis dari orang-orang </w:t>
      </w:r>
      <w:r w:rsidR="00CF2037">
        <w:rPr>
          <w:rFonts w:ascii="Arial" w:hAnsi="Arial" w:cs="Arial"/>
          <w:sz w:val="24"/>
          <w:szCs w:val="24"/>
        </w:rPr>
        <w:t xml:space="preserve">baru saja mengalami </w:t>
      </w:r>
      <w:r w:rsidRPr="0099576B">
        <w:rPr>
          <w:rFonts w:ascii="Arial" w:hAnsi="Arial" w:cs="Arial"/>
          <w:sz w:val="24"/>
          <w:szCs w:val="24"/>
        </w:rPr>
        <w:t>kondisi</w:t>
      </w:r>
      <w:r w:rsidR="00CF2037">
        <w:rPr>
          <w:rFonts w:ascii="Arial" w:hAnsi="Arial" w:cs="Arial"/>
          <w:sz w:val="24"/>
          <w:szCs w:val="24"/>
        </w:rPr>
        <w:t xml:space="preserve"> tersebut</w:t>
      </w:r>
      <w:r w:rsidRPr="0099576B">
        <w:rPr>
          <w:rFonts w:ascii="Arial" w:hAnsi="Arial" w:cs="Arial"/>
          <w:sz w:val="24"/>
          <w:szCs w:val="24"/>
        </w:rPr>
        <w:t xml:space="preserve">. Dengan berbagai kondisi, orang dengan penyakit lama adalah mereka yang bernasib buruk; mereka belum pulih. Untuk alasan ini, </w:t>
      </w:r>
      <w:r w:rsidR="00CF2037" w:rsidRPr="00CF2037">
        <w:rPr>
          <w:rFonts w:ascii="Arial" w:hAnsi="Arial" w:cs="Arial"/>
          <w:i/>
          <w:sz w:val="24"/>
          <w:szCs w:val="24"/>
        </w:rPr>
        <w:t>survivor c</w:t>
      </w:r>
      <w:r w:rsidRPr="00CF2037">
        <w:rPr>
          <w:rFonts w:ascii="Arial" w:hAnsi="Arial" w:cs="Arial"/>
          <w:i/>
          <w:sz w:val="24"/>
          <w:szCs w:val="24"/>
        </w:rPr>
        <w:t>ohort</w:t>
      </w:r>
      <w:r w:rsidRPr="0099576B">
        <w:rPr>
          <w:rFonts w:ascii="Arial" w:hAnsi="Arial" w:cs="Arial"/>
          <w:sz w:val="24"/>
          <w:szCs w:val="24"/>
        </w:rPr>
        <w:t xml:space="preserve"> dapat cenderung menghasilkan prognosis buruk </w:t>
      </w:r>
      <w:r w:rsidR="00CF2037">
        <w:rPr>
          <w:rFonts w:ascii="Arial" w:hAnsi="Arial" w:cs="Arial"/>
          <w:sz w:val="24"/>
          <w:szCs w:val="24"/>
        </w:rPr>
        <w:t xml:space="preserve">yang </w:t>
      </w:r>
      <w:r w:rsidRPr="0099576B">
        <w:rPr>
          <w:rFonts w:ascii="Arial" w:hAnsi="Arial" w:cs="Arial"/>
          <w:sz w:val="24"/>
          <w:szCs w:val="24"/>
        </w:rPr>
        <w:t xml:space="preserve">tidak realistis. Dengan </w:t>
      </w:r>
      <w:r w:rsidR="00CF2037">
        <w:rPr>
          <w:rFonts w:ascii="Arial" w:hAnsi="Arial" w:cs="Arial"/>
          <w:sz w:val="24"/>
          <w:szCs w:val="24"/>
        </w:rPr>
        <w:t xml:space="preserve">adanya </w:t>
      </w:r>
      <w:r w:rsidRPr="0099576B">
        <w:rPr>
          <w:rFonts w:ascii="Arial" w:hAnsi="Arial" w:cs="Arial"/>
          <w:sz w:val="24"/>
          <w:szCs w:val="24"/>
        </w:rPr>
        <w:t xml:space="preserve">penyakit ganas orang-orang yang memiliki penyakit lama adalah para korban; mereka mungkin memiliki prognosis yang lebih baik daripada mereka yang meninggal dengan cepat, sehingga </w:t>
      </w:r>
      <w:r w:rsidR="00CF2037" w:rsidRPr="00CF2037">
        <w:rPr>
          <w:rFonts w:ascii="Arial" w:hAnsi="Arial" w:cs="Arial"/>
          <w:i/>
          <w:sz w:val="24"/>
          <w:szCs w:val="24"/>
        </w:rPr>
        <w:t>survivor cohort</w:t>
      </w:r>
      <w:r w:rsidR="00CF2037" w:rsidRPr="0099576B">
        <w:rPr>
          <w:rFonts w:ascii="Arial" w:hAnsi="Arial" w:cs="Arial"/>
          <w:sz w:val="24"/>
          <w:szCs w:val="24"/>
        </w:rPr>
        <w:t xml:space="preserve"> </w:t>
      </w:r>
      <w:r w:rsidRPr="0099576B">
        <w:rPr>
          <w:rFonts w:ascii="Arial" w:hAnsi="Arial" w:cs="Arial"/>
          <w:sz w:val="24"/>
          <w:szCs w:val="24"/>
        </w:rPr>
        <w:t>mungkin akan menghasilkan prog</w:t>
      </w:r>
      <w:r w:rsidR="00CF2037">
        <w:rPr>
          <w:rFonts w:ascii="Arial" w:hAnsi="Arial" w:cs="Arial"/>
          <w:sz w:val="24"/>
          <w:szCs w:val="24"/>
        </w:rPr>
        <w:t>nosis yang baik tidak realistis.</w:t>
      </w:r>
    </w:p>
    <w:p w:rsidR="00937FBB" w:rsidRPr="00794E6B" w:rsidRDefault="006B1383" w:rsidP="00794E6B">
      <w:pPr>
        <w:pStyle w:val="ListParagraph"/>
        <w:ind w:left="360" w:firstLine="720"/>
        <w:jc w:val="both"/>
        <w:rPr>
          <w:rFonts w:ascii="Arial" w:hAnsi="Arial" w:cs="Arial"/>
          <w:sz w:val="24"/>
          <w:szCs w:val="24"/>
        </w:rPr>
      </w:pPr>
      <w:r w:rsidRPr="00CF2037">
        <w:rPr>
          <w:rFonts w:ascii="Arial" w:hAnsi="Arial" w:cs="Arial"/>
          <w:sz w:val="24"/>
          <w:szCs w:val="24"/>
        </w:rPr>
        <w:t xml:space="preserve">Bagaimanapun, </w:t>
      </w:r>
      <w:r w:rsidR="00CF2037" w:rsidRPr="00CF2037">
        <w:rPr>
          <w:rFonts w:ascii="Arial" w:hAnsi="Arial" w:cs="Arial"/>
          <w:i/>
          <w:sz w:val="24"/>
          <w:szCs w:val="24"/>
        </w:rPr>
        <w:t>survivor cohort</w:t>
      </w:r>
      <w:r w:rsidR="00CF2037" w:rsidRPr="0099576B">
        <w:rPr>
          <w:rFonts w:ascii="Arial" w:hAnsi="Arial" w:cs="Arial"/>
          <w:sz w:val="24"/>
          <w:szCs w:val="24"/>
        </w:rPr>
        <w:t xml:space="preserve"> </w:t>
      </w:r>
      <w:r w:rsidRPr="00CF2037">
        <w:rPr>
          <w:rFonts w:ascii="Arial" w:hAnsi="Arial" w:cs="Arial"/>
          <w:sz w:val="24"/>
          <w:szCs w:val="24"/>
        </w:rPr>
        <w:t xml:space="preserve">memberikan </w:t>
      </w:r>
      <w:r w:rsidR="00CF2037">
        <w:rPr>
          <w:rFonts w:ascii="Arial" w:hAnsi="Arial" w:cs="Arial"/>
          <w:sz w:val="24"/>
          <w:szCs w:val="24"/>
        </w:rPr>
        <w:t>estimasi</w:t>
      </w:r>
      <w:r w:rsidRPr="00CF2037">
        <w:rPr>
          <w:rFonts w:ascii="Arial" w:hAnsi="Arial" w:cs="Arial"/>
          <w:sz w:val="24"/>
          <w:szCs w:val="24"/>
        </w:rPr>
        <w:t xml:space="preserve"> prognosis</w:t>
      </w:r>
      <w:r w:rsidR="00CF2037">
        <w:rPr>
          <w:rFonts w:ascii="Arial" w:hAnsi="Arial" w:cs="Arial"/>
          <w:sz w:val="24"/>
          <w:szCs w:val="24"/>
        </w:rPr>
        <w:t xml:space="preserve"> yang bias</w:t>
      </w:r>
      <w:r w:rsidRPr="00CF2037">
        <w:rPr>
          <w:rFonts w:ascii="Arial" w:hAnsi="Arial" w:cs="Arial"/>
          <w:sz w:val="24"/>
          <w:szCs w:val="24"/>
        </w:rPr>
        <w:t xml:space="preserve">. Solusinya adalah untuk merekrut peserta pada titik (biasanya </w:t>
      </w:r>
      <w:r w:rsidR="00CF2037">
        <w:rPr>
          <w:rFonts w:ascii="Arial" w:hAnsi="Arial" w:cs="Arial"/>
          <w:sz w:val="24"/>
          <w:szCs w:val="24"/>
        </w:rPr>
        <w:t xml:space="preserve">pada </w:t>
      </w:r>
      <w:r w:rsidRPr="00CF2037">
        <w:rPr>
          <w:rFonts w:ascii="Arial" w:hAnsi="Arial" w:cs="Arial"/>
          <w:sz w:val="24"/>
          <w:szCs w:val="24"/>
        </w:rPr>
        <w:t xml:space="preserve">awal) </w:t>
      </w:r>
      <w:r w:rsidR="00CF2037">
        <w:rPr>
          <w:rFonts w:ascii="Arial" w:hAnsi="Arial" w:cs="Arial"/>
          <w:sz w:val="24"/>
          <w:szCs w:val="24"/>
        </w:rPr>
        <w:t>terjadinya</w:t>
      </w:r>
      <w:r w:rsidRPr="00CF2037">
        <w:rPr>
          <w:rFonts w:ascii="Arial" w:hAnsi="Arial" w:cs="Arial"/>
          <w:sz w:val="24"/>
          <w:szCs w:val="24"/>
        </w:rPr>
        <w:t xml:space="preserve"> penyakit. Studi yang merekrut peserta dalam cara ini dikatakan merekrut </w:t>
      </w:r>
      <w:r w:rsidR="00CF2037" w:rsidRPr="00CF2037">
        <w:rPr>
          <w:rFonts w:ascii="Arial" w:hAnsi="Arial" w:cs="Arial"/>
          <w:i/>
          <w:sz w:val="24"/>
          <w:szCs w:val="24"/>
        </w:rPr>
        <w:t>'inception c</w:t>
      </w:r>
      <w:r w:rsidRPr="00CF2037">
        <w:rPr>
          <w:rFonts w:ascii="Arial" w:hAnsi="Arial" w:cs="Arial"/>
          <w:i/>
          <w:sz w:val="24"/>
          <w:szCs w:val="24"/>
        </w:rPr>
        <w:t>ohort'</w:t>
      </w:r>
      <w:r w:rsidRPr="00CF2037">
        <w:rPr>
          <w:rFonts w:ascii="Arial" w:hAnsi="Arial" w:cs="Arial"/>
          <w:sz w:val="24"/>
          <w:szCs w:val="24"/>
        </w:rPr>
        <w:t xml:space="preserve"> karena peserta yang diidentifikasi </w:t>
      </w:r>
      <w:r w:rsidR="00CF2037">
        <w:rPr>
          <w:rFonts w:ascii="Arial" w:hAnsi="Arial" w:cs="Arial"/>
          <w:sz w:val="24"/>
          <w:szCs w:val="24"/>
        </w:rPr>
        <w:t>sedekat</w:t>
      </w:r>
      <w:r w:rsidRPr="00CF2037">
        <w:rPr>
          <w:rFonts w:ascii="Arial" w:hAnsi="Arial" w:cs="Arial"/>
          <w:sz w:val="24"/>
          <w:szCs w:val="24"/>
        </w:rPr>
        <w:t xml:space="preserve"> mungkin </w:t>
      </w:r>
      <w:r w:rsidR="00CF2037">
        <w:rPr>
          <w:rFonts w:ascii="Arial" w:hAnsi="Arial" w:cs="Arial"/>
          <w:sz w:val="24"/>
          <w:szCs w:val="24"/>
        </w:rPr>
        <w:t xml:space="preserve">dengan </w:t>
      </w:r>
      <w:r w:rsidRPr="00CF2037">
        <w:rPr>
          <w:rFonts w:ascii="Arial" w:hAnsi="Arial" w:cs="Arial"/>
          <w:sz w:val="24"/>
          <w:szCs w:val="24"/>
        </w:rPr>
        <w:t>kondisi</w:t>
      </w:r>
      <w:r w:rsidR="00CF2037">
        <w:rPr>
          <w:rFonts w:ascii="Arial" w:hAnsi="Arial" w:cs="Arial"/>
          <w:sz w:val="24"/>
          <w:szCs w:val="24"/>
        </w:rPr>
        <w:t xml:space="preserve"> awal</w:t>
      </w:r>
      <w:r w:rsidRPr="00CF2037">
        <w:rPr>
          <w:rFonts w:ascii="Arial" w:hAnsi="Arial" w:cs="Arial"/>
          <w:sz w:val="24"/>
          <w:szCs w:val="24"/>
        </w:rPr>
        <w:t xml:space="preserve">. Keuntungan dari </w:t>
      </w:r>
      <w:r w:rsidR="00CF2037" w:rsidRPr="00CF2037">
        <w:rPr>
          <w:rFonts w:ascii="Arial" w:hAnsi="Arial" w:cs="Arial"/>
          <w:i/>
          <w:sz w:val="24"/>
          <w:szCs w:val="24"/>
        </w:rPr>
        <w:t>inception c</w:t>
      </w:r>
      <w:r w:rsidR="00CF2037">
        <w:rPr>
          <w:rFonts w:ascii="Arial" w:hAnsi="Arial" w:cs="Arial"/>
          <w:i/>
          <w:sz w:val="24"/>
          <w:szCs w:val="24"/>
        </w:rPr>
        <w:t>ohort</w:t>
      </w:r>
      <w:r w:rsidR="00CF2037" w:rsidRPr="00CF2037">
        <w:rPr>
          <w:rFonts w:ascii="Arial" w:hAnsi="Arial" w:cs="Arial"/>
          <w:sz w:val="24"/>
          <w:szCs w:val="24"/>
        </w:rPr>
        <w:t xml:space="preserve"> </w:t>
      </w:r>
      <w:r w:rsidRPr="00CF2037">
        <w:rPr>
          <w:rFonts w:ascii="Arial" w:hAnsi="Arial" w:cs="Arial"/>
          <w:sz w:val="24"/>
          <w:szCs w:val="24"/>
        </w:rPr>
        <w:t xml:space="preserve">adalah bahwa mereka tidak </w:t>
      </w:r>
      <w:r w:rsidR="00CF2037">
        <w:rPr>
          <w:rFonts w:ascii="Arial" w:hAnsi="Arial" w:cs="Arial"/>
          <w:sz w:val="24"/>
          <w:szCs w:val="24"/>
        </w:rPr>
        <w:t xml:space="preserve">terkena bias yang melekat pada </w:t>
      </w:r>
      <w:r w:rsidR="00CF2037" w:rsidRPr="00CF2037">
        <w:rPr>
          <w:rFonts w:ascii="Arial" w:hAnsi="Arial" w:cs="Arial"/>
          <w:i/>
          <w:sz w:val="24"/>
          <w:szCs w:val="24"/>
        </w:rPr>
        <w:t>survivor cohort</w:t>
      </w:r>
      <w:r w:rsidRPr="00CF2037">
        <w:rPr>
          <w:rFonts w:ascii="Arial" w:hAnsi="Arial" w:cs="Arial"/>
          <w:sz w:val="24"/>
          <w:szCs w:val="24"/>
        </w:rPr>
        <w:t xml:space="preserve">. Kita telah melihat contoh-contoh studi prognostik yang digunakan </w:t>
      </w:r>
      <w:r w:rsidR="00CF2037">
        <w:rPr>
          <w:rFonts w:ascii="Arial" w:hAnsi="Arial" w:cs="Arial"/>
          <w:sz w:val="24"/>
          <w:szCs w:val="24"/>
        </w:rPr>
        <w:t xml:space="preserve">pada </w:t>
      </w:r>
      <w:r w:rsidR="00CF2037" w:rsidRPr="00CF2037">
        <w:rPr>
          <w:rFonts w:ascii="Arial" w:hAnsi="Arial" w:cs="Arial"/>
          <w:i/>
          <w:sz w:val="24"/>
          <w:szCs w:val="24"/>
        </w:rPr>
        <w:t>inception</w:t>
      </w:r>
      <w:r w:rsidR="00CF2037">
        <w:rPr>
          <w:rFonts w:ascii="Arial" w:hAnsi="Arial" w:cs="Arial"/>
          <w:sz w:val="24"/>
          <w:szCs w:val="24"/>
        </w:rPr>
        <w:t xml:space="preserve"> dan </w:t>
      </w:r>
      <w:r w:rsidR="00CF2037" w:rsidRPr="00CF2037">
        <w:rPr>
          <w:rFonts w:ascii="Arial" w:hAnsi="Arial" w:cs="Arial"/>
          <w:i/>
          <w:sz w:val="24"/>
          <w:szCs w:val="24"/>
        </w:rPr>
        <w:t>survivor cohort</w:t>
      </w:r>
      <w:r w:rsidR="00CF2037">
        <w:rPr>
          <w:rFonts w:ascii="Arial" w:hAnsi="Arial" w:cs="Arial"/>
          <w:sz w:val="24"/>
          <w:szCs w:val="24"/>
        </w:rPr>
        <w:t>. Pada</w:t>
      </w:r>
      <w:r w:rsidRPr="00CF2037">
        <w:rPr>
          <w:rFonts w:ascii="Arial" w:hAnsi="Arial" w:cs="Arial"/>
          <w:sz w:val="24"/>
          <w:szCs w:val="24"/>
        </w:rPr>
        <w:t xml:space="preserve"> studi prognosis </w:t>
      </w:r>
      <w:r w:rsidR="00CF2037" w:rsidRPr="00CF2037">
        <w:rPr>
          <w:rFonts w:ascii="Arial" w:hAnsi="Arial" w:cs="Arial"/>
          <w:i/>
          <w:sz w:val="24"/>
          <w:szCs w:val="24"/>
        </w:rPr>
        <w:t>development torticolis</w:t>
      </w:r>
      <w:r w:rsidR="00CF2037">
        <w:rPr>
          <w:rFonts w:ascii="Arial" w:hAnsi="Arial" w:cs="Arial"/>
          <w:sz w:val="24"/>
          <w:szCs w:val="24"/>
        </w:rPr>
        <w:t>), usia anak-anak dengan tortic</w:t>
      </w:r>
      <w:r w:rsidRPr="00CF2037">
        <w:rPr>
          <w:rFonts w:ascii="Arial" w:hAnsi="Arial" w:cs="Arial"/>
          <w:sz w:val="24"/>
          <w:szCs w:val="24"/>
        </w:rPr>
        <w:t xml:space="preserve">olis pada saat awal evaluasi berkisar dari 3 minggu </w:t>
      </w:r>
      <w:r w:rsidR="00F20633">
        <w:rPr>
          <w:rFonts w:ascii="Arial" w:hAnsi="Arial" w:cs="Arial"/>
          <w:sz w:val="24"/>
          <w:szCs w:val="24"/>
        </w:rPr>
        <w:t>sampai</w:t>
      </w:r>
      <w:r w:rsidRPr="00CF2037">
        <w:rPr>
          <w:rFonts w:ascii="Arial" w:hAnsi="Arial" w:cs="Arial"/>
          <w:sz w:val="24"/>
          <w:szCs w:val="24"/>
        </w:rPr>
        <w:t xml:space="preserve">10.5 bulan. Jelas anak-anak yang </w:t>
      </w:r>
      <w:r w:rsidR="00F20633">
        <w:rPr>
          <w:rFonts w:ascii="Arial" w:hAnsi="Arial" w:cs="Arial"/>
          <w:sz w:val="24"/>
          <w:szCs w:val="24"/>
        </w:rPr>
        <w:t>dapat diasesmen pada</w:t>
      </w:r>
      <w:r w:rsidRPr="00CF2037">
        <w:rPr>
          <w:rFonts w:ascii="Arial" w:hAnsi="Arial" w:cs="Arial"/>
          <w:sz w:val="24"/>
          <w:szCs w:val="24"/>
        </w:rPr>
        <w:t xml:space="preserve"> </w:t>
      </w:r>
      <w:r w:rsidR="00F20633">
        <w:rPr>
          <w:rFonts w:ascii="Arial" w:hAnsi="Arial" w:cs="Arial"/>
          <w:sz w:val="24"/>
          <w:szCs w:val="24"/>
        </w:rPr>
        <w:t xml:space="preserve">usia </w:t>
      </w:r>
      <w:r w:rsidRPr="00CF2037">
        <w:rPr>
          <w:rFonts w:ascii="Arial" w:hAnsi="Arial" w:cs="Arial"/>
          <w:sz w:val="24"/>
          <w:szCs w:val="24"/>
        </w:rPr>
        <w:t xml:space="preserve">10.5 bulan </w:t>
      </w:r>
      <w:r w:rsidR="00F20633">
        <w:rPr>
          <w:rFonts w:ascii="Arial" w:hAnsi="Arial" w:cs="Arial"/>
          <w:sz w:val="24"/>
          <w:szCs w:val="24"/>
        </w:rPr>
        <w:t xml:space="preserve">adalah </w:t>
      </w:r>
      <w:r w:rsidR="00F20633" w:rsidRPr="00CF2037">
        <w:rPr>
          <w:rFonts w:ascii="Arial" w:hAnsi="Arial" w:cs="Arial"/>
          <w:i/>
          <w:sz w:val="24"/>
          <w:szCs w:val="24"/>
        </w:rPr>
        <w:t>survivor</w:t>
      </w:r>
      <w:r w:rsidRPr="00CF2037">
        <w:rPr>
          <w:rFonts w:ascii="Arial" w:hAnsi="Arial" w:cs="Arial"/>
          <w:sz w:val="24"/>
          <w:szCs w:val="24"/>
        </w:rPr>
        <w:t xml:space="preserve">, dan prognosis mereka cenderung menjadi lebih buruk </w:t>
      </w:r>
      <w:r w:rsidR="00794E6B">
        <w:rPr>
          <w:rFonts w:ascii="Arial" w:hAnsi="Arial" w:cs="Arial"/>
          <w:sz w:val="24"/>
          <w:szCs w:val="24"/>
        </w:rPr>
        <w:t xml:space="preserve">dibanding </w:t>
      </w:r>
      <w:r w:rsidRPr="00CF2037">
        <w:rPr>
          <w:rFonts w:ascii="Arial" w:hAnsi="Arial" w:cs="Arial"/>
          <w:sz w:val="24"/>
          <w:szCs w:val="24"/>
        </w:rPr>
        <w:t>rata-rata</w:t>
      </w:r>
      <w:r w:rsidR="00794E6B">
        <w:rPr>
          <w:rFonts w:ascii="Arial" w:hAnsi="Arial" w:cs="Arial"/>
          <w:sz w:val="24"/>
          <w:szCs w:val="24"/>
        </w:rPr>
        <w:t xml:space="preserve"> yang ada</w:t>
      </w:r>
      <w:r w:rsidRPr="00CF2037">
        <w:rPr>
          <w:rFonts w:ascii="Arial" w:hAnsi="Arial" w:cs="Arial"/>
          <w:sz w:val="24"/>
          <w:szCs w:val="24"/>
        </w:rPr>
        <w:t>.</w:t>
      </w:r>
    </w:p>
    <w:p w:rsidR="00B42290" w:rsidRDefault="006B1383" w:rsidP="00B42290">
      <w:pPr>
        <w:pStyle w:val="ListParagraph"/>
        <w:ind w:left="360" w:firstLine="720"/>
        <w:jc w:val="both"/>
        <w:rPr>
          <w:rFonts w:ascii="Arial" w:hAnsi="Arial" w:cs="Arial"/>
          <w:sz w:val="24"/>
          <w:szCs w:val="24"/>
        </w:rPr>
      </w:pPr>
      <w:r w:rsidRPr="006B1383">
        <w:rPr>
          <w:rFonts w:ascii="Arial" w:hAnsi="Arial" w:cs="Arial"/>
          <w:sz w:val="24"/>
          <w:szCs w:val="24"/>
        </w:rPr>
        <w:t xml:space="preserve">Sebaliknya, Coste et al </w:t>
      </w:r>
      <w:r w:rsidR="00B42290">
        <w:rPr>
          <w:rFonts w:ascii="Arial" w:hAnsi="Arial" w:cs="Arial"/>
          <w:sz w:val="24"/>
          <w:szCs w:val="24"/>
        </w:rPr>
        <w:t>mem</w:t>
      </w:r>
      <w:r w:rsidRPr="006B1383">
        <w:rPr>
          <w:rFonts w:ascii="Arial" w:hAnsi="Arial" w:cs="Arial"/>
          <w:sz w:val="24"/>
          <w:szCs w:val="24"/>
        </w:rPr>
        <w:t xml:space="preserve">peroleh </w:t>
      </w:r>
      <w:r w:rsidR="00B42290">
        <w:rPr>
          <w:rFonts w:ascii="Arial" w:hAnsi="Arial" w:cs="Arial"/>
          <w:sz w:val="24"/>
          <w:szCs w:val="24"/>
        </w:rPr>
        <w:t xml:space="preserve">estimasi </w:t>
      </w:r>
      <w:r w:rsidRPr="006B1383">
        <w:rPr>
          <w:rFonts w:ascii="Arial" w:hAnsi="Arial" w:cs="Arial"/>
          <w:sz w:val="24"/>
          <w:szCs w:val="24"/>
        </w:rPr>
        <w:t xml:space="preserve">mereka </w:t>
      </w:r>
      <w:r w:rsidR="00B42290">
        <w:rPr>
          <w:rFonts w:ascii="Arial" w:hAnsi="Arial" w:cs="Arial"/>
          <w:sz w:val="24"/>
          <w:szCs w:val="24"/>
        </w:rPr>
        <w:t xml:space="preserve">tentang </w:t>
      </w:r>
      <w:r w:rsidRPr="006B1383">
        <w:rPr>
          <w:rFonts w:ascii="Arial" w:hAnsi="Arial" w:cs="Arial"/>
          <w:sz w:val="24"/>
          <w:szCs w:val="24"/>
        </w:rPr>
        <w:t xml:space="preserve">prognosis nyeri punggung rendah dari </w:t>
      </w:r>
      <w:r w:rsidR="00B42290" w:rsidRPr="00B42290">
        <w:rPr>
          <w:rFonts w:ascii="Arial" w:hAnsi="Arial" w:cs="Arial"/>
          <w:i/>
          <w:sz w:val="24"/>
          <w:szCs w:val="24"/>
        </w:rPr>
        <w:t>inception cohort</w:t>
      </w:r>
      <w:r w:rsidR="00B42290">
        <w:rPr>
          <w:rFonts w:ascii="Arial" w:hAnsi="Arial" w:cs="Arial"/>
          <w:sz w:val="24"/>
          <w:szCs w:val="24"/>
        </w:rPr>
        <w:t xml:space="preserve"> partisipan </w:t>
      </w:r>
      <w:r w:rsidRPr="006B1383">
        <w:rPr>
          <w:rFonts w:ascii="Arial" w:hAnsi="Arial" w:cs="Arial"/>
          <w:sz w:val="24"/>
          <w:szCs w:val="24"/>
        </w:rPr>
        <w:t xml:space="preserve">yang </w:t>
      </w:r>
      <w:r w:rsidR="00B42290">
        <w:rPr>
          <w:rFonts w:ascii="Arial" w:hAnsi="Arial" w:cs="Arial"/>
          <w:sz w:val="24"/>
          <w:szCs w:val="24"/>
        </w:rPr>
        <w:t>terdapat perkembang</w:t>
      </w:r>
      <w:r w:rsidRPr="006B1383">
        <w:rPr>
          <w:rFonts w:ascii="Arial" w:hAnsi="Arial" w:cs="Arial"/>
          <w:sz w:val="24"/>
          <w:szCs w:val="24"/>
        </w:rPr>
        <w:t xml:space="preserve">an episode nyeri punggung mereka saat ini dalam waktu 72 jam sebelumnya. Akibatnya, </w:t>
      </w:r>
      <w:r w:rsidR="00B42290">
        <w:rPr>
          <w:rFonts w:ascii="Arial" w:hAnsi="Arial" w:cs="Arial"/>
          <w:sz w:val="24"/>
          <w:szCs w:val="24"/>
        </w:rPr>
        <w:t xml:space="preserve">penelitian oleh Coste et al </w:t>
      </w:r>
      <w:r w:rsidRPr="006B1383">
        <w:rPr>
          <w:rFonts w:ascii="Arial" w:hAnsi="Arial" w:cs="Arial"/>
          <w:sz w:val="24"/>
          <w:szCs w:val="24"/>
        </w:rPr>
        <w:t xml:space="preserve">ini dapat memberikan perkiraan yang relatif tidak bias </w:t>
      </w:r>
      <w:r w:rsidR="00B42290">
        <w:rPr>
          <w:rFonts w:ascii="Arial" w:hAnsi="Arial" w:cs="Arial"/>
          <w:sz w:val="24"/>
          <w:szCs w:val="24"/>
        </w:rPr>
        <w:t xml:space="preserve">terkait </w:t>
      </w:r>
      <w:r w:rsidRPr="006B1383">
        <w:rPr>
          <w:rFonts w:ascii="Arial" w:hAnsi="Arial" w:cs="Arial"/>
          <w:sz w:val="24"/>
          <w:szCs w:val="24"/>
        </w:rPr>
        <w:t xml:space="preserve">prognosis orang dengan </w:t>
      </w:r>
      <w:r w:rsidR="00B42290">
        <w:rPr>
          <w:rFonts w:ascii="Arial" w:hAnsi="Arial" w:cs="Arial"/>
          <w:sz w:val="24"/>
          <w:szCs w:val="24"/>
        </w:rPr>
        <w:t xml:space="preserve">nyeri punggung bawah </w:t>
      </w:r>
      <w:r w:rsidRPr="006B1383">
        <w:rPr>
          <w:rFonts w:ascii="Arial" w:hAnsi="Arial" w:cs="Arial"/>
          <w:sz w:val="24"/>
          <w:szCs w:val="24"/>
        </w:rPr>
        <w:t>akut</w:t>
      </w:r>
      <w:r w:rsidR="00B42290">
        <w:rPr>
          <w:rFonts w:ascii="Arial" w:hAnsi="Arial" w:cs="Arial"/>
          <w:sz w:val="24"/>
          <w:szCs w:val="24"/>
        </w:rPr>
        <w:t>, setidaknya di</w:t>
      </w:r>
      <w:r w:rsidRPr="006B1383">
        <w:rPr>
          <w:rFonts w:ascii="Arial" w:hAnsi="Arial" w:cs="Arial"/>
          <w:sz w:val="24"/>
          <w:szCs w:val="24"/>
        </w:rPr>
        <w:t>antara mereka yang mengunjungi praktisi medis umum dengan kondisi</w:t>
      </w:r>
      <w:r w:rsidR="00B42290">
        <w:rPr>
          <w:rFonts w:ascii="Arial" w:hAnsi="Arial" w:cs="Arial"/>
          <w:sz w:val="24"/>
          <w:szCs w:val="24"/>
        </w:rPr>
        <w:t xml:space="preserve"> yang dialami</w:t>
      </w:r>
      <w:r w:rsidRPr="006B1383">
        <w:rPr>
          <w:rFonts w:ascii="Arial" w:hAnsi="Arial" w:cs="Arial"/>
          <w:sz w:val="24"/>
          <w:szCs w:val="24"/>
        </w:rPr>
        <w:t>. P</w:t>
      </w:r>
      <w:r w:rsidR="00B42290">
        <w:rPr>
          <w:rFonts w:ascii="Arial" w:hAnsi="Arial" w:cs="Arial"/>
          <w:sz w:val="24"/>
          <w:szCs w:val="24"/>
        </w:rPr>
        <w:t>ara p</w:t>
      </w:r>
      <w:r w:rsidRPr="006B1383">
        <w:rPr>
          <w:rFonts w:ascii="Arial" w:hAnsi="Arial" w:cs="Arial"/>
          <w:sz w:val="24"/>
          <w:szCs w:val="24"/>
        </w:rPr>
        <w:t xml:space="preserve">embaca penelitian prognosis </w:t>
      </w:r>
      <w:r w:rsidR="00B42290">
        <w:rPr>
          <w:rFonts w:ascii="Arial" w:hAnsi="Arial" w:cs="Arial"/>
          <w:sz w:val="24"/>
          <w:szCs w:val="24"/>
        </w:rPr>
        <w:t xml:space="preserve">secara </w:t>
      </w:r>
      <w:r w:rsidRPr="006B1383">
        <w:rPr>
          <w:rFonts w:ascii="Arial" w:hAnsi="Arial" w:cs="Arial"/>
          <w:sz w:val="24"/>
          <w:szCs w:val="24"/>
        </w:rPr>
        <w:t xml:space="preserve">rutin harus mencari bukti perekrutan </w:t>
      </w:r>
      <w:r w:rsidRPr="00B42290">
        <w:rPr>
          <w:rFonts w:ascii="Arial" w:hAnsi="Arial" w:cs="Arial"/>
          <w:i/>
          <w:sz w:val="24"/>
          <w:szCs w:val="24"/>
        </w:rPr>
        <w:t>inception</w:t>
      </w:r>
      <w:r w:rsidR="00B42290" w:rsidRPr="00B42290">
        <w:rPr>
          <w:rFonts w:ascii="Arial" w:hAnsi="Arial" w:cs="Arial"/>
          <w:i/>
          <w:sz w:val="24"/>
          <w:szCs w:val="24"/>
        </w:rPr>
        <w:t xml:space="preserve"> </w:t>
      </w:r>
      <w:r w:rsidRPr="00B42290">
        <w:rPr>
          <w:rFonts w:ascii="Arial" w:hAnsi="Arial" w:cs="Arial"/>
          <w:i/>
          <w:sz w:val="24"/>
          <w:szCs w:val="24"/>
        </w:rPr>
        <w:t>cohort</w:t>
      </w:r>
      <w:r w:rsidRPr="006B1383">
        <w:rPr>
          <w:rFonts w:ascii="Arial" w:hAnsi="Arial" w:cs="Arial"/>
          <w:sz w:val="24"/>
          <w:szCs w:val="24"/>
        </w:rPr>
        <w:t xml:space="preserve">. Meskipun banyak penelitian memberikan bukti baik </w:t>
      </w:r>
      <w:r w:rsidR="00B42290">
        <w:rPr>
          <w:rFonts w:ascii="Arial" w:hAnsi="Arial" w:cs="Arial"/>
          <w:sz w:val="24"/>
          <w:szCs w:val="24"/>
        </w:rPr>
        <w:t xml:space="preserve">terkait prognosis pada </w:t>
      </w:r>
      <w:r w:rsidRPr="006B1383">
        <w:rPr>
          <w:rFonts w:ascii="Arial" w:hAnsi="Arial" w:cs="Arial"/>
          <w:sz w:val="24"/>
          <w:szCs w:val="24"/>
        </w:rPr>
        <w:t xml:space="preserve">kondisi akut, relatif sedikit memberikan bukti baik </w:t>
      </w:r>
      <w:r w:rsidR="00B42290">
        <w:rPr>
          <w:rFonts w:ascii="Arial" w:hAnsi="Arial" w:cs="Arial"/>
          <w:sz w:val="24"/>
          <w:szCs w:val="24"/>
        </w:rPr>
        <w:t xml:space="preserve">tentang </w:t>
      </w:r>
      <w:r w:rsidRPr="006B1383">
        <w:rPr>
          <w:rFonts w:ascii="Arial" w:hAnsi="Arial" w:cs="Arial"/>
          <w:sz w:val="24"/>
          <w:szCs w:val="24"/>
        </w:rPr>
        <w:t xml:space="preserve">prognosis </w:t>
      </w:r>
      <w:r w:rsidR="00B42290">
        <w:rPr>
          <w:rFonts w:ascii="Arial" w:hAnsi="Arial" w:cs="Arial"/>
          <w:sz w:val="24"/>
          <w:szCs w:val="24"/>
        </w:rPr>
        <w:t xml:space="preserve">pada </w:t>
      </w:r>
      <w:r w:rsidRPr="006B1383">
        <w:rPr>
          <w:rFonts w:ascii="Arial" w:hAnsi="Arial" w:cs="Arial"/>
          <w:sz w:val="24"/>
          <w:szCs w:val="24"/>
        </w:rPr>
        <w:t xml:space="preserve">kondisi kronis. Hal ini karena persyaratan </w:t>
      </w:r>
      <w:r w:rsidR="00B42290">
        <w:rPr>
          <w:rFonts w:ascii="Arial" w:hAnsi="Arial" w:cs="Arial"/>
          <w:sz w:val="24"/>
          <w:szCs w:val="24"/>
        </w:rPr>
        <w:t>pada sampel dengan consecutive cases dari inception c</w:t>
      </w:r>
      <w:r w:rsidRPr="006B1383">
        <w:rPr>
          <w:rFonts w:ascii="Arial" w:hAnsi="Arial" w:cs="Arial"/>
          <w:sz w:val="24"/>
          <w:szCs w:val="24"/>
        </w:rPr>
        <w:t xml:space="preserve">ohort </w:t>
      </w:r>
      <w:r w:rsidR="00B42290">
        <w:rPr>
          <w:rFonts w:ascii="Arial" w:hAnsi="Arial" w:cs="Arial"/>
          <w:sz w:val="24"/>
          <w:szCs w:val="24"/>
        </w:rPr>
        <w:t>umumnya tidak memberikan hasil yang memu</w:t>
      </w:r>
      <w:r w:rsidRPr="006B1383">
        <w:rPr>
          <w:rFonts w:ascii="Arial" w:hAnsi="Arial" w:cs="Arial"/>
          <w:sz w:val="24"/>
          <w:szCs w:val="24"/>
        </w:rPr>
        <w:t>as</w:t>
      </w:r>
      <w:r w:rsidR="00B42290">
        <w:rPr>
          <w:rFonts w:ascii="Arial" w:hAnsi="Arial" w:cs="Arial"/>
          <w:sz w:val="24"/>
          <w:szCs w:val="24"/>
        </w:rPr>
        <w:t>kan</w:t>
      </w:r>
      <w:r w:rsidRPr="006B1383">
        <w:rPr>
          <w:rFonts w:ascii="Arial" w:hAnsi="Arial" w:cs="Arial"/>
          <w:sz w:val="24"/>
          <w:szCs w:val="24"/>
        </w:rPr>
        <w:t xml:space="preserve"> dalam studi</w:t>
      </w:r>
      <w:r w:rsidR="00B42290">
        <w:rPr>
          <w:rFonts w:ascii="Arial" w:hAnsi="Arial" w:cs="Arial"/>
          <w:sz w:val="24"/>
          <w:szCs w:val="24"/>
        </w:rPr>
        <w:t xml:space="preserve">-studi pada </w:t>
      </w:r>
      <w:r w:rsidRPr="006B1383">
        <w:rPr>
          <w:rFonts w:ascii="Arial" w:hAnsi="Arial" w:cs="Arial"/>
          <w:sz w:val="24"/>
          <w:szCs w:val="24"/>
        </w:rPr>
        <w:t>kondisi kronis.</w:t>
      </w:r>
    </w:p>
    <w:p w:rsidR="00D4446E" w:rsidRDefault="006B1383" w:rsidP="00D4446E">
      <w:pPr>
        <w:pStyle w:val="ListParagraph"/>
        <w:ind w:left="360" w:firstLine="720"/>
        <w:jc w:val="both"/>
        <w:rPr>
          <w:rFonts w:ascii="Arial" w:hAnsi="Arial" w:cs="Arial"/>
          <w:sz w:val="24"/>
          <w:szCs w:val="24"/>
        </w:rPr>
      </w:pPr>
      <w:r w:rsidRPr="00B42290">
        <w:rPr>
          <w:rFonts w:ascii="Arial" w:hAnsi="Arial" w:cs="Arial"/>
          <w:sz w:val="24"/>
          <w:szCs w:val="24"/>
        </w:rPr>
        <w:t xml:space="preserve">Salah satu cara </w:t>
      </w:r>
      <w:r w:rsidR="00F0220F">
        <w:rPr>
          <w:rFonts w:ascii="Arial" w:hAnsi="Arial" w:cs="Arial"/>
          <w:sz w:val="24"/>
          <w:szCs w:val="24"/>
        </w:rPr>
        <w:t>terkait</w:t>
      </w:r>
      <w:r w:rsidRPr="00B42290">
        <w:rPr>
          <w:rFonts w:ascii="Arial" w:hAnsi="Arial" w:cs="Arial"/>
          <w:sz w:val="24"/>
          <w:szCs w:val="24"/>
        </w:rPr>
        <w:t xml:space="preserve"> masalah ini adalah untuk mengikuti </w:t>
      </w:r>
      <w:r w:rsidR="00F0220F" w:rsidRPr="00F0220F">
        <w:rPr>
          <w:rFonts w:ascii="Arial" w:hAnsi="Arial" w:cs="Arial"/>
          <w:i/>
          <w:sz w:val="24"/>
          <w:szCs w:val="24"/>
        </w:rPr>
        <w:t>inception cohort</w:t>
      </w:r>
      <w:r w:rsidRPr="00B42290">
        <w:rPr>
          <w:rFonts w:ascii="Arial" w:hAnsi="Arial" w:cs="Arial"/>
          <w:sz w:val="24"/>
          <w:szCs w:val="24"/>
        </w:rPr>
        <w:t xml:space="preserve"> pasien dengan kondisi akut. Beberapa akan </w:t>
      </w:r>
      <w:r w:rsidR="00F0220F">
        <w:rPr>
          <w:rFonts w:ascii="Arial" w:hAnsi="Arial" w:cs="Arial"/>
          <w:sz w:val="24"/>
          <w:szCs w:val="24"/>
        </w:rPr>
        <w:t>pulih</w:t>
      </w:r>
      <w:r w:rsidRPr="00B42290">
        <w:rPr>
          <w:rFonts w:ascii="Arial" w:hAnsi="Arial" w:cs="Arial"/>
          <w:sz w:val="24"/>
          <w:szCs w:val="24"/>
        </w:rPr>
        <w:t xml:space="preserve">, atau mungkin </w:t>
      </w:r>
      <w:r w:rsidR="00F0220F">
        <w:rPr>
          <w:rFonts w:ascii="Arial" w:hAnsi="Arial" w:cs="Arial"/>
          <w:sz w:val="24"/>
          <w:szCs w:val="24"/>
        </w:rPr>
        <w:t>meninggal</w:t>
      </w:r>
      <w:r w:rsidRPr="00B42290">
        <w:rPr>
          <w:rFonts w:ascii="Arial" w:hAnsi="Arial" w:cs="Arial"/>
          <w:sz w:val="24"/>
          <w:szCs w:val="24"/>
        </w:rPr>
        <w:t xml:space="preserve">, tetapi </w:t>
      </w:r>
      <w:r w:rsidRPr="00F0220F">
        <w:rPr>
          <w:rFonts w:ascii="Arial" w:hAnsi="Arial" w:cs="Arial"/>
          <w:i/>
          <w:sz w:val="24"/>
          <w:szCs w:val="24"/>
        </w:rPr>
        <w:t>subset</w:t>
      </w:r>
      <w:r w:rsidRPr="00B42290">
        <w:rPr>
          <w:rFonts w:ascii="Arial" w:hAnsi="Arial" w:cs="Arial"/>
          <w:sz w:val="24"/>
          <w:szCs w:val="24"/>
        </w:rPr>
        <w:t xml:space="preserve"> dari awal kelompok akan terus untuk </w:t>
      </w:r>
      <w:r w:rsidR="00F0220F">
        <w:rPr>
          <w:rFonts w:ascii="Arial" w:hAnsi="Arial" w:cs="Arial"/>
          <w:sz w:val="24"/>
          <w:szCs w:val="24"/>
        </w:rPr>
        <w:t xml:space="preserve">mengarah kepada kondisi kronis. Jika </w:t>
      </w:r>
      <w:r w:rsidRPr="00F0220F">
        <w:rPr>
          <w:rFonts w:ascii="Arial" w:hAnsi="Arial" w:cs="Arial"/>
          <w:i/>
          <w:sz w:val="24"/>
          <w:szCs w:val="24"/>
        </w:rPr>
        <w:t>subset</w:t>
      </w:r>
      <w:r w:rsidRPr="00B42290">
        <w:rPr>
          <w:rFonts w:ascii="Arial" w:hAnsi="Arial" w:cs="Arial"/>
          <w:sz w:val="24"/>
          <w:szCs w:val="24"/>
        </w:rPr>
        <w:t xml:space="preserve"> peserta </w:t>
      </w:r>
      <w:r w:rsidR="00F0220F">
        <w:rPr>
          <w:rFonts w:ascii="Arial" w:hAnsi="Arial" w:cs="Arial"/>
          <w:sz w:val="24"/>
          <w:szCs w:val="24"/>
        </w:rPr>
        <w:t>dapat dimonitor</w:t>
      </w:r>
      <w:r w:rsidRPr="00B42290">
        <w:rPr>
          <w:rFonts w:ascii="Arial" w:hAnsi="Arial" w:cs="Arial"/>
          <w:sz w:val="24"/>
          <w:szCs w:val="24"/>
        </w:rPr>
        <w:t xml:space="preserve"> dari waktu bahwa mereka memenuhi definisi </w:t>
      </w:r>
      <w:r w:rsidR="00F0220F">
        <w:rPr>
          <w:rFonts w:ascii="Arial" w:hAnsi="Arial" w:cs="Arial"/>
          <w:sz w:val="24"/>
          <w:szCs w:val="24"/>
        </w:rPr>
        <w:t>kronis</w:t>
      </w:r>
      <w:r w:rsidRPr="00B42290">
        <w:rPr>
          <w:rFonts w:ascii="Arial" w:hAnsi="Arial" w:cs="Arial"/>
          <w:sz w:val="24"/>
          <w:szCs w:val="24"/>
        </w:rPr>
        <w:t xml:space="preserve">, </w:t>
      </w:r>
      <w:r w:rsidR="00F0220F">
        <w:rPr>
          <w:rFonts w:ascii="Arial" w:hAnsi="Arial" w:cs="Arial"/>
          <w:sz w:val="24"/>
          <w:szCs w:val="24"/>
        </w:rPr>
        <w:t xml:space="preserve">sehingga </w:t>
      </w:r>
      <w:r w:rsidRPr="00B42290">
        <w:rPr>
          <w:rFonts w:ascii="Arial" w:hAnsi="Arial" w:cs="Arial"/>
          <w:sz w:val="24"/>
          <w:szCs w:val="24"/>
        </w:rPr>
        <w:t xml:space="preserve">mereka </w:t>
      </w:r>
      <w:r w:rsidR="00F0220F">
        <w:rPr>
          <w:rFonts w:ascii="Arial" w:hAnsi="Arial" w:cs="Arial"/>
          <w:sz w:val="24"/>
          <w:szCs w:val="24"/>
        </w:rPr>
        <w:t xml:space="preserve">dapat menjadi </w:t>
      </w:r>
      <w:r w:rsidR="00F0220F" w:rsidRPr="00D4446E">
        <w:rPr>
          <w:rFonts w:ascii="Arial" w:hAnsi="Arial" w:cs="Arial"/>
          <w:i/>
          <w:sz w:val="24"/>
          <w:szCs w:val="24"/>
        </w:rPr>
        <w:t>inception cohort</w:t>
      </w:r>
      <w:r w:rsidR="00D4446E">
        <w:rPr>
          <w:rFonts w:ascii="Arial" w:hAnsi="Arial" w:cs="Arial"/>
          <w:sz w:val="24"/>
          <w:szCs w:val="24"/>
        </w:rPr>
        <w:t xml:space="preserve"> </w:t>
      </w:r>
      <w:r w:rsidRPr="00B42290">
        <w:rPr>
          <w:rFonts w:ascii="Arial" w:hAnsi="Arial" w:cs="Arial"/>
          <w:sz w:val="24"/>
          <w:szCs w:val="24"/>
        </w:rPr>
        <w:t xml:space="preserve">dengan kondisi kronis. Contohnya adalah </w:t>
      </w:r>
      <w:r w:rsidR="00D4446E" w:rsidRPr="00D4446E">
        <w:rPr>
          <w:rFonts w:ascii="Arial" w:hAnsi="Arial" w:cs="Arial"/>
          <w:i/>
          <w:sz w:val="24"/>
          <w:szCs w:val="24"/>
        </w:rPr>
        <w:t>cohort study</w:t>
      </w:r>
      <w:r w:rsidR="00D4446E">
        <w:rPr>
          <w:rFonts w:ascii="Arial" w:hAnsi="Arial" w:cs="Arial"/>
          <w:sz w:val="24"/>
          <w:szCs w:val="24"/>
        </w:rPr>
        <w:t xml:space="preserve"> tentang </w:t>
      </w:r>
      <w:r w:rsidRPr="00B42290">
        <w:rPr>
          <w:rFonts w:ascii="Arial" w:hAnsi="Arial" w:cs="Arial"/>
          <w:sz w:val="24"/>
          <w:szCs w:val="24"/>
        </w:rPr>
        <w:t xml:space="preserve">prognosis </w:t>
      </w:r>
      <w:r w:rsidR="00D4446E">
        <w:rPr>
          <w:rFonts w:ascii="Arial" w:hAnsi="Arial" w:cs="Arial"/>
          <w:sz w:val="24"/>
          <w:szCs w:val="24"/>
        </w:rPr>
        <w:t xml:space="preserve">nyeri punggung bawah </w:t>
      </w:r>
      <w:r w:rsidRPr="00B42290">
        <w:rPr>
          <w:rFonts w:ascii="Arial" w:hAnsi="Arial" w:cs="Arial"/>
          <w:sz w:val="24"/>
          <w:szCs w:val="24"/>
        </w:rPr>
        <w:t xml:space="preserve">kronis </w:t>
      </w:r>
      <w:r w:rsidR="00D4446E">
        <w:rPr>
          <w:rFonts w:ascii="Arial" w:hAnsi="Arial" w:cs="Arial"/>
          <w:sz w:val="24"/>
          <w:szCs w:val="24"/>
        </w:rPr>
        <w:t>yang</w:t>
      </w:r>
      <w:r w:rsidRPr="00B42290">
        <w:rPr>
          <w:rFonts w:ascii="Arial" w:hAnsi="Arial" w:cs="Arial"/>
          <w:sz w:val="24"/>
          <w:szCs w:val="24"/>
        </w:rPr>
        <w:t xml:space="preserve"> dilakukan oleh Menezes Costa et al (2009). </w:t>
      </w:r>
    </w:p>
    <w:p w:rsidR="005F67F2" w:rsidRDefault="006B1383" w:rsidP="00F65E5C">
      <w:pPr>
        <w:pStyle w:val="ListParagraph"/>
        <w:ind w:left="360" w:firstLine="720"/>
        <w:jc w:val="both"/>
        <w:rPr>
          <w:rFonts w:ascii="Arial" w:hAnsi="Arial" w:cs="Arial"/>
          <w:sz w:val="24"/>
          <w:szCs w:val="24"/>
        </w:rPr>
      </w:pPr>
      <w:r w:rsidRPr="00D4446E">
        <w:rPr>
          <w:rFonts w:ascii="Arial" w:hAnsi="Arial" w:cs="Arial"/>
          <w:sz w:val="24"/>
          <w:szCs w:val="24"/>
        </w:rPr>
        <w:t xml:space="preserve">Studi </w:t>
      </w:r>
      <w:r w:rsidR="00F65E5C">
        <w:rPr>
          <w:rFonts w:ascii="Arial" w:hAnsi="Arial" w:cs="Arial"/>
          <w:sz w:val="24"/>
          <w:szCs w:val="24"/>
        </w:rPr>
        <w:t xml:space="preserve">tersebut mengikuti </w:t>
      </w:r>
      <w:r w:rsidR="00F65E5C" w:rsidRPr="00CE22A7">
        <w:rPr>
          <w:rFonts w:ascii="Arial" w:hAnsi="Arial" w:cs="Arial"/>
          <w:i/>
          <w:sz w:val="24"/>
          <w:szCs w:val="24"/>
        </w:rPr>
        <w:t>inception cohort</w:t>
      </w:r>
      <w:r w:rsidR="00F65E5C">
        <w:rPr>
          <w:rFonts w:ascii="Arial" w:hAnsi="Arial" w:cs="Arial"/>
          <w:sz w:val="24"/>
          <w:szCs w:val="24"/>
        </w:rPr>
        <w:t xml:space="preserve"> dengan jumlah</w:t>
      </w:r>
      <w:r w:rsidRPr="00D4446E">
        <w:rPr>
          <w:rFonts w:ascii="Arial" w:hAnsi="Arial" w:cs="Arial"/>
          <w:sz w:val="24"/>
          <w:szCs w:val="24"/>
        </w:rPr>
        <w:t xml:space="preserve"> pasien </w:t>
      </w:r>
      <w:r w:rsidR="00F65E5C">
        <w:rPr>
          <w:rFonts w:ascii="Arial" w:hAnsi="Arial" w:cs="Arial"/>
          <w:sz w:val="24"/>
          <w:szCs w:val="24"/>
        </w:rPr>
        <w:t xml:space="preserve">sebanyak </w:t>
      </w:r>
      <w:r w:rsidRPr="00D4446E">
        <w:rPr>
          <w:rFonts w:ascii="Arial" w:hAnsi="Arial" w:cs="Arial"/>
          <w:sz w:val="24"/>
          <w:szCs w:val="24"/>
        </w:rPr>
        <w:t xml:space="preserve">973 </w:t>
      </w:r>
      <w:r w:rsidR="00F65E5C">
        <w:rPr>
          <w:rFonts w:ascii="Arial" w:hAnsi="Arial" w:cs="Arial"/>
          <w:sz w:val="24"/>
          <w:szCs w:val="24"/>
        </w:rPr>
        <w:t xml:space="preserve">yang mengalami </w:t>
      </w:r>
      <w:r w:rsidRPr="00D4446E">
        <w:rPr>
          <w:rFonts w:ascii="Arial" w:hAnsi="Arial" w:cs="Arial"/>
          <w:sz w:val="24"/>
          <w:szCs w:val="24"/>
        </w:rPr>
        <w:t xml:space="preserve">perawatan primer </w:t>
      </w:r>
      <w:r w:rsidR="00F65E5C">
        <w:rPr>
          <w:rFonts w:ascii="Arial" w:hAnsi="Arial" w:cs="Arial"/>
          <w:sz w:val="24"/>
          <w:szCs w:val="24"/>
        </w:rPr>
        <w:t xml:space="preserve">untuk pertama kali </w:t>
      </w:r>
      <w:r w:rsidRPr="00D4446E">
        <w:rPr>
          <w:rFonts w:ascii="Arial" w:hAnsi="Arial" w:cs="Arial"/>
          <w:sz w:val="24"/>
          <w:szCs w:val="24"/>
        </w:rPr>
        <w:t xml:space="preserve">dengan </w:t>
      </w:r>
      <w:r w:rsidR="00F65E5C">
        <w:rPr>
          <w:rFonts w:ascii="Arial" w:hAnsi="Arial" w:cs="Arial"/>
          <w:sz w:val="24"/>
          <w:szCs w:val="24"/>
        </w:rPr>
        <w:t xml:space="preserve">durasi nyeri punggung bawah </w:t>
      </w:r>
      <w:r w:rsidRPr="00D4446E">
        <w:rPr>
          <w:rFonts w:ascii="Arial" w:hAnsi="Arial" w:cs="Arial"/>
          <w:sz w:val="24"/>
          <w:szCs w:val="24"/>
        </w:rPr>
        <w:t xml:space="preserve">kurang dari 2 minggu. </w:t>
      </w:r>
      <w:r w:rsidR="00F65E5C">
        <w:rPr>
          <w:rFonts w:ascii="Arial" w:hAnsi="Arial" w:cs="Arial"/>
          <w:sz w:val="24"/>
          <w:szCs w:val="24"/>
        </w:rPr>
        <w:t xml:space="preserve">Dari </w:t>
      </w:r>
      <w:r w:rsidRPr="00D4446E">
        <w:rPr>
          <w:rFonts w:ascii="Arial" w:hAnsi="Arial" w:cs="Arial"/>
          <w:sz w:val="24"/>
          <w:szCs w:val="24"/>
        </w:rPr>
        <w:t xml:space="preserve">973 pasien, 406 </w:t>
      </w:r>
      <w:r w:rsidR="00CE22A7">
        <w:rPr>
          <w:rFonts w:ascii="Arial" w:hAnsi="Arial" w:cs="Arial"/>
          <w:sz w:val="24"/>
          <w:szCs w:val="24"/>
        </w:rPr>
        <w:t xml:space="preserve">pasien </w:t>
      </w:r>
      <w:r w:rsidRPr="00D4446E">
        <w:rPr>
          <w:rFonts w:ascii="Arial" w:hAnsi="Arial" w:cs="Arial"/>
          <w:sz w:val="24"/>
          <w:szCs w:val="24"/>
        </w:rPr>
        <w:t xml:space="preserve">masih memiliki </w:t>
      </w:r>
      <w:r w:rsidR="00F65E5C">
        <w:rPr>
          <w:rFonts w:ascii="Arial" w:hAnsi="Arial" w:cs="Arial"/>
          <w:sz w:val="24"/>
          <w:szCs w:val="24"/>
        </w:rPr>
        <w:t>nyeri</w:t>
      </w:r>
      <w:r w:rsidRPr="00D4446E">
        <w:rPr>
          <w:rFonts w:ascii="Arial" w:hAnsi="Arial" w:cs="Arial"/>
          <w:sz w:val="24"/>
          <w:szCs w:val="24"/>
        </w:rPr>
        <w:t xml:space="preserve"> </w:t>
      </w:r>
      <w:r w:rsidR="00F65E5C">
        <w:rPr>
          <w:rFonts w:ascii="Arial" w:hAnsi="Arial" w:cs="Arial"/>
          <w:sz w:val="24"/>
          <w:szCs w:val="24"/>
        </w:rPr>
        <w:t xml:space="preserve">sampai </w:t>
      </w:r>
      <w:r w:rsidRPr="00D4446E">
        <w:rPr>
          <w:rFonts w:ascii="Arial" w:hAnsi="Arial" w:cs="Arial"/>
          <w:sz w:val="24"/>
          <w:szCs w:val="24"/>
        </w:rPr>
        <w:t xml:space="preserve">3 bulan setelah </w:t>
      </w:r>
      <w:r w:rsidR="00F65E5C">
        <w:rPr>
          <w:rFonts w:ascii="Arial" w:hAnsi="Arial" w:cs="Arial"/>
          <w:sz w:val="24"/>
          <w:szCs w:val="24"/>
        </w:rPr>
        <w:t>awal</w:t>
      </w:r>
      <w:r w:rsidRPr="00D4446E">
        <w:rPr>
          <w:rFonts w:ascii="Arial" w:hAnsi="Arial" w:cs="Arial"/>
          <w:sz w:val="24"/>
          <w:szCs w:val="24"/>
        </w:rPr>
        <w:t xml:space="preserve"> nyeri punggung mereka, yang </w:t>
      </w:r>
      <w:r w:rsidR="00F65E5C">
        <w:rPr>
          <w:rFonts w:ascii="Arial" w:hAnsi="Arial" w:cs="Arial"/>
          <w:sz w:val="24"/>
          <w:szCs w:val="24"/>
        </w:rPr>
        <w:t>kemudian berkembang menjadi kondisi kronis</w:t>
      </w:r>
      <w:r w:rsidRPr="00D4446E">
        <w:rPr>
          <w:rFonts w:ascii="Arial" w:hAnsi="Arial" w:cs="Arial"/>
          <w:sz w:val="24"/>
          <w:szCs w:val="24"/>
        </w:rPr>
        <w:t xml:space="preserve">. 406 pasien </w:t>
      </w:r>
      <w:r w:rsidR="00F65E5C">
        <w:rPr>
          <w:rFonts w:ascii="Arial" w:hAnsi="Arial" w:cs="Arial"/>
          <w:sz w:val="24"/>
          <w:szCs w:val="24"/>
        </w:rPr>
        <w:t xml:space="preserve">tersebut disebut </w:t>
      </w:r>
      <w:r w:rsidR="00F65E5C">
        <w:rPr>
          <w:rFonts w:ascii="Arial" w:hAnsi="Arial" w:cs="Arial"/>
          <w:sz w:val="24"/>
          <w:szCs w:val="24"/>
        </w:rPr>
        <w:lastRenderedPageBreak/>
        <w:t xml:space="preserve">sebagai </w:t>
      </w:r>
      <w:r w:rsidR="00F65E5C" w:rsidRPr="00F65E5C">
        <w:rPr>
          <w:rFonts w:ascii="Arial" w:hAnsi="Arial" w:cs="Arial"/>
          <w:i/>
          <w:sz w:val="24"/>
          <w:szCs w:val="24"/>
        </w:rPr>
        <w:t>inception cohort</w:t>
      </w:r>
      <w:r w:rsidR="00F65E5C">
        <w:rPr>
          <w:rFonts w:ascii="Arial" w:hAnsi="Arial" w:cs="Arial"/>
          <w:sz w:val="24"/>
          <w:szCs w:val="24"/>
        </w:rPr>
        <w:t xml:space="preserve"> pada nyeri </w:t>
      </w:r>
      <w:r w:rsidRPr="00D4446E">
        <w:rPr>
          <w:rFonts w:ascii="Arial" w:hAnsi="Arial" w:cs="Arial"/>
          <w:sz w:val="24"/>
          <w:szCs w:val="24"/>
        </w:rPr>
        <w:t xml:space="preserve">punggung </w:t>
      </w:r>
      <w:r w:rsidR="00F65E5C">
        <w:rPr>
          <w:rFonts w:ascii="Arial" w:hAnsi="Arial" w:cs="Arial"/>
          <w:sz w:val="24"/>
          <w:szCs w:val="24"/>
        </w:rPr>
        <w:t xml:space="preserve">bawah </w:t>
      </w:r>
      <w:r w:rsidRPr="00D4446E">
        <w:rPr>
          <w:rFonts w:ascii="Arial" w:hAnsi="Arial" w:cs="Arial"/>
          <w:sz w:val="24"/>
          <w:szCs w:val="24"/>
        </w:rPr>
        <w:t xml:space="preserve">kronis. Jadi, dengan mengikuti pasien ini selama 1 tahun, adalah mungkin untuk </w:t>
      </w:r>
      <w:r w:rsidR="00F65E5C">
        <w:rPr>
          <w:rFonts w:ascii="Arial" w:hAnsi="Arial" w:cs="Arial"/>
          <w:sz w:val="24"/>
          <w:szCs w:val="24"/>
        </w:rPr>
        <w:t xml:space="preserve">mempelajari </w:t>
      </w:r>
      <w:r w:rsidR="00F65E5C" w:rsidRPr="00CE22A7">
        <w:rPr>
          <w:rFonts w:ascii="Arial" w:hAnsi="Arial" w:cs="Arial"/>
          <w:i/>
          <w:sz w:val="24"/>
          <w:szCs w:val="24"/>
        </w:rPr>
        <w:t>inception cohort</w:t>
      </w:r>
      <w:r w:rsidR="00F65E5C">
        <w:rPr>
          <w:rFonts w:ascii="Arial" w:hAnsi="Arial" w:cs="Arial"/>
          <w:sz w:val="24"/>
          <w:szCs w:val="24"/>
        </w:rPr>
        <w:t xml:space="preserve"> pada kondisi nyeri punggung bawah kronis. D</w:t>
      </w:r>
      <w:r w:rsidRPr="00D4446E">
        <w:rPr>
          <w:rFonts w:ascii="Arial" w:hAnsi="Arial" w:cs="Arial"/>
          <w:sz w:val="24"/>
          <w:szCs w:val="24"/>
        </w:rPr>
        <w:t>esain</w:t>
      </w:r>
      <w:r w:rsidR="00F65E5C">
        <w:rPr>
          <w:rFonts w:ascii="Arial" w:hAnsi="Arial" w:cs="Arial"/>
          <w:sz w:val="24"/>
          <w:szCs w:val="24"/>
        </w:rPr>
        <w:t xml:space="preserve"> tersebut</w:t>
      </w:r>
      <w:r w:rsidRPr="00D4446E">
        <w:rPr>
          <w:rFonts w:ascii="Arial" w:hAnsi="Arial" w:cs="Arial"/>
          <w:sz w:val="24"/>
          <w:szCs w:val="24"/>
        </w:rPr>
        <w:t xml:space="preserve"> sulit untuk </w:t>
      </w:r>
      <w:r w:rsidR="00F65E5C">
        <w:rPr>
          <w:rFonts w:ascii="Arial" w:hAnsi="Arial" w:cs="Arial"/>
          <w:sz w:val="24"/>
          <w:szCs w:val="24"/>
        </w:rPr>
        <w:t>diimplementasikan</w:t>
      </w:r>
      <w:r w:rsidRPr="00D4446E">
        <w:rPr>
          <w:rFonts w:ascii="Arial" w:hAnsi="Arial" w:cs="Arial"/>
          <w:sz w:val="24"/>
          <w:szCs w:val="24"/>
        </w:rPr>
        <w:t xml:space="preserve"> terutama </w:t>
      </w:r>
      <w:r w:rsidR="00F65E5C">
        <w:rPr>
          <w:rFonts w:ascii="Arial" w:hAnsi="Arial" w:cs="Arial"/>
          <w:sz w:val="24"/>
          <w:szCs w:val="24"/>
        </w:rPr>
        <w:t xml:space="preserve">pada </w:t>
      </w:r>
      <w:r w:rsidRPr="00D4446E">
        <w:rPr>
          <w:rFonts w:ascii="Arial" w:hAnsi="Arial" w:cs="Arial"/>
          <w:sz w:val="24"/>
          <w:szCs w:val="24"/>
        </w:rPr>
        <w:t xml:space="preserve">kondisi </w:t>
      </w:r>
      <w:r w:rsidR="00F65E5C">
        <w:rPr>
          <w:rFonts w:ascii="Arial" w:hAnsi="Arial" w:cs="Arial"/>
          <w:sz w:val="24"/>
          <w:szCs w:val="24"/>
        </w:rPr>
        <w:t xml:space="preserve">yang tidak lazim </w:t>
      </w:r>
      <w:r w:rsidRPr="00D4446E">
        <w:rPr>
          <w:rFonts w:ascii="Arial" w:hAnsi="Arial" w:cs="Arial"/>
          <w:sz w:val="24"/>
          <w:szCs w:val="24"/>
        </w:rPr>
        <w:t>atau</w:t>
      </w:r>
      <w:r w:rsidR="00F65E5C">
        <w:rPr>
          <w:rFonts w:ascii="Arial" w:hAnsi="Arial" w:cs="Arial"/>
          <w:sz w:val="24"/>
          <w:szCs w:val="24"/>
        </w:rPr>
        <w:t xml:space="preserve">pada </w:t>
      </w:r>
      <w:r w:rsidRPr="00D4446E">
        <w:rPr>
          <w:rFonts w:ascii="Arial" w:hAnsi="Arial" w:cs="Arial"/>
          <w:sz w:val="24"/>
          <w:szCs w:val="24"/>
        </w:rPr>
        <w:t xml:space="preserve">kondisi yang </w:t>
      </w:r>
      <w:r w:rsidR="00F65E5C">
        <w:rPr>
          <w:rFonts w:ascii="Arial" w:hAnsi="Arial" w:cs="Arial"/>
          <w:sz w:val="24"/>
          <w:szCs w:val="24"/>
        </w:rPr>
        <w:t xml:space="preserve">secara umum </w:t>
      </w:r>
      <w:r w:rsidRPr="00D4446E">
        <w:rPr>
          <w:rFonts w:ascii="Arial" w:hAnsi="Arial" w:cs="Arial"/>
          <w:sz w:val="24"/>
          <w:szCs w:val="24"/>
        </w:rPr>
        <w:t xml:space="preserve">jarang menjadi </w:t>
      </w:r>
      <w:r w:rsidR="00F65E5C">
        <w:rPr>
          <w:rFonts w:ascii="Arial" w:hAnsi="Arial" w:cs="Arial"/>
          <w:sz w:val="24"/>
          <w:szCs w:val="24"/>
        </w:rPr>
        <w:t xml:space="preserve">kondidi </w:t>
      </w:r>
      <w:r w:rsidRPr="00D4446E">
        <w:rPr>
          <w:rFonts w:ascii="Arial" w:hAnsi="Arial" w:cs="Arial"/>
          <w:sz w:val="24"/>
          <w:szCs w:val="24"/>
        </w:rPr>
        <w:t>kronis.</w:t>
      </w:r>
    </w:p>
    <w:p w:rsidR="00F65E5C" w:rsidRDefault="00F65E5C" w:rsidP="00F65E5C">
      <w:pPr>
        <w:pStyle w:val="ListParagraph"/>
        <w:ind w:left="360" w:firstLine="720"/>
        <w:jc w:val="both"/>
        <w:rPr>
          <w:rFonts w:ascii="Arial" w:hAnsi="Arial" w:cs="Arial"/>
          <w:sz w:val="24"/>
          <w:szCs w:val="24"/>
        </w:rPr>
      </w:pPr>
    </w:p>
    <w:p w:rsidR="009C46A8" w:rsidRDefault="005F67F2" w:rsidP="009C46A8">
      <w:pPr>
        <w:spacing w:after="0" w:line="240" w:lineRule="auto"/>
        <w:ind w:firstLine="360"/>
        <w:jc w:val="both"/>
        <w:rPr>
          <w:rFonts w:ascii="Arial" w:hAnsi="Arial" w:cs="Arial"/>
          <w:sz w:val="24"/>
          <w:szCs w:val="24"/>
        </w:rPr>
      </w:pPr>
      <w:r w:rsidRPr="005F67F2">
        <w:rPr>
          <w:rFonts w:ascii="Arial" w:hAnsi="Arial" w:cs="Arial"/>
          <w:sz w:val="24"/>
          <w:szCs w:val="24"/>
        </w:rPr>
        <w:t xml:space="preserve">Apakah ada tindak lanjut lengkap atau </w:t>
      </w:r>
      <w:r w:rsidR="00EF6BBD">
        <w:rPr>
          <w:rFonts w:ascii="Arial" w:hAnsi="Arial" w:cs="Arial"/>
          <w:sz w:val="24"/>
          <w:szCs w:val="24"/>
        </w:rPr>
        <w:t>mendekati</w:t>
      </w:r>
      <w:r w:rsidR="009C46A8">
        <w:rPr>
          <w:rFonts w:ascii="Arial" w:hAnsi="Arial" w:cs="Arial"/>
          <w:sz w:val="24"/>
          <w:szCs w:val="24"/>
        </w:rPr>
        <w:t xml:space="preserve"> lengkap?</w:t>
      </w:r>
    </w:p>
    <w:p w:rsidR="00420FE6" w:rsidRDefault="005F67F2" w:rsidP="00420FE6">
      <w:pPr>
        <w:spacing w:after="0" w:line="240" w:lineRule="auto"/>
        <w:ind w:left="360" w:firstLine="720"/>
        <w:jc w:val="both"/>
        <w:rPr>
          <w:rFonts w:ascii="Arial" w:hAnsi="Arial" w:cs="Arial"/>
          <w:color w:val="FFC000"/>
          <w:sz w:val="24"/>
          <w:szCs w:val="24"/>
        </w:rPr>
      </w:pPr>
      <w:r w:rsidRPr="005F67F2">
        <w:rPr>
          <w:rFonts w:ascii="Arial" w:hAnsi="Arial" w:cs="Arial"/>
          <w:sz w:val="24"/>
          <w:szCs w:val="24"/>
        </w:rPr>
        <w:t xml:space="preserve">Seperti uji klinis dari efek terapi, </w:t>
      </w:r>
      <w:r w:rsidR="00420FE6">
        <w:rPr>
          <w:rFonts w:ascii="Arial" w:hAnsi="Arial" w:cs="Arial"/>
          <w:sz w:val="24"/>
          <w:szCs w:val="24"/>
        </w:rPr>
        <w:t xml:space="preserve">studi </w:t>
      </w:r>
      <w:r w:rsidRPr="005F67F2">
        <w:rPr>
          <w:rFonts w:ascii="Arial" w:hAnsi="Arial" w:cs="Arial"/>
          <w:sz w:val="24"/>
          <w:szCs w:val="24"/>
        </w:rPr>
        <w:t xml:space="preserve">prognostik dapat menjadi bias </w:t>
      </w:r>
      <w:r w:rsidR="00420FE6">
        <w:rPr>
          <w:rFonts w:ascii="Arial" w:hAnsi="Arial" w:cs="Arial"/>
          <w:sz w:val="24"/>
          <w:szCs w:val="24"/>
        </w:rPr>
        <w:t xml:space="preserve">akibat tidak adanya </w:t>
      </w:r>
      <w:r w:rsidR="00420FE6" w:rsidRPr="004D4A47">
        <w:rPr>
          <w:rFonts w:ascii="Arial" w:hAnsi="Arial" w:cs="Arial"/>
          <w:i/>
          <w:sz w:val="24"/>
          <w:szCs w:val="24"/>
        </w:rPr>
        <w:t>follow-up</w:t>
      </w:r>
      <w:r w:rsidRPr="005F67F2">
        <w:rPr>
          <w:rFonts w:ascii="Arial" w:hAnsi="Arial" w:cs="Arial"/>
          <w:sz w:val="24"/>
          <w:szCs w:val="24"/>
        </w:rPr>
        <w:t>. Bias terjadi ketika</w:t>
      </w:r>
      <w:r w:rsidR="00420FE6">
        <w:rPr>
          <w:rFonts w:ascii="Arial" w:hAnsi="Arial" w:cs="Arial"/>
          <w:sz w:val="24"/>
          <w:szCs w:val="24"/>
        </w:rPr>
        <w:t xml:space="preserve"> rata-rata dari </w:t>
      </w:r>
      <w:r w:rsidR="00420FE6" w:rsidRPr="004D4A47">
        <w:rPr>
          <w:rFonts w:ascii="Arial" w:hAnsi="Arial" w:cs="Arial"/>
          <w:i/>
          <w:sz w:val="24"/>
          <w:szCs w:val="24"/>
        </w:rPr>
        <w:t>follow-up</w:t>
      </w:r>
      <w:r w:rsidR="00420FE6">
        <w:rPr>
          <w:rFonts w:ascii="Arial" w:hAnsi="Arial" w:cs="Arial"/>
          <w:sz w:val="24"/>
          <w:szCs w:val="24"/>
        </w:rPr>
        <w:t xml:space="preserve"> berbeda dengan </w:t>
      </w:r>
      <w:r w:rsidR="00420FE6" w:rsidRPr="004D4A47">
        <w:rPr>
          <w:rFonts w:ascii="Arial" w:hAnsi="Arial" w:cs="Arial"/>
          <w:i/>
          <w:sz w:val="24"/>
          <w:szCs w:val="24"/>
        </w:rPr>
        <w:t>outcome</w:t>
      </w:r>
      <w:r w:rsidR="00420FE6">
        <w:rPr>
          <w:rFonts w:ascii="Arial" w:hAnsi="Arial" w:cs="Arial"/>
          <w:sz w:val="24"/>
          <w:szCs w:val="24"/>
        </w:rPr>
        <w:t>.</w:t>
      </w:r>
      <w:r w:rsidRPr="005F67F2">
        <w:rPr>
          <w:rFonts w:ascii="Arial" w:hAnsi="Arial" w:cs="Arial"/>
          <w:sz w:val="24"/>
          <w:szCs w:val="24"/>
        </w:rPr>
        <w:t xml:space="preserve"> </w:t>
      </w:r>
      <w:r w:rsidR="00420FE6">
        <w:rPr>
          <w:rFonts w:ascii="Arial" w:hAnsi="Arial" w:cs="Arial"/>
          <w:sz w:val="24"/>
          <w:szCs w:val="24"/>
        </w:rPr>
        <w:t xml:space="preserve">Hal ini mudah dibanyangkan mengapa hal tersebut dapat terjadi. Suatu studi </w:t>
      </w:r>
      <w:r w:rsidRPr="005F67F2">
        <w:rPr>
          <w:rFonts w:ascii="Arial" w:hAnsi="Arial" w:cs="Arial"/>
          <w:sz w:val="24"/>
          <w:szCs w:val="24"/>
        </w:rPr>
        <w:t xml:space="preserve">prognosis nyeri punggung </w:t>
      </w:r>
      <w:r w:rsidR="00420FE6">
        <w:rPr>
          <w:rFonts w:ascii="Arial" w:hAnsi="Arial" w:cs="Arial"/>
          <w:sz w:val="24"/>
          <w:szCs w:val="24"/>
        </w:rPr>
        <w:t>bawah</w:t>
      </w:r>
      <w:r w:rsidRPr="005F67F2">
        <w:rPr>
          <w:rFonts w:ascii="Arial" w:hAnsi="Arial" w:cs="Arial"/>
          <w:sz w:val="24"/>
          <w:szCs w:val="24"/>
        </w:rPr>
        <w:t xml:space="preserve"> mungkin belum sepenuhnya </w:t>
      </w:r>
      <w:r w:rsidR="00420FE6" w:rsidRPr="004D4A47">
        <w:rPr>
          <w:rFonts w:ascii="Arial" w:hAnsi="Arial" w:cs="Arial"/>
          <w:i/>
          <w:sz w:val="24"/>
          <w:szCs w:val="24"/>
        </w:rPr>
        <w:t>follow-up</w:t>
      </w:r>
      <w:r w:rsidR="00420FE6">
        <w:rPr>
          <w:rFonts w:ascii="Arial" w:hAnsi="Arial" w:cs="Arial"/>
          <w:sz w:val="24"/>
          <w:szCs w:val="24"/>
        </w:rPr>
        <w:t xml:space="preserve"> dari mereka yang mengalami perbaikan, pasien merasa lebih baik dan terdapat keseganan untuk melakukan asesmen berkelanjutan</w:t>
      </w:r>
      <w:r w:rsidRPr="005F67F2">
        <w:rPr>
          <w:rFonts w:ascii="Arial" w:hAnsi="Arial" w:cs="Arial"/>
          <w:sz w:val="24"/>
          <w:szCs w:val="24"/>
        </w:rPr>
        <w:t>.</w:t>
      </w:r>
      <w:r w:rsidR="009C256C" w:rsidRPr="005F67F2">
        <w:rPr>
          <w:rFonts w:ascii="Arial" w:hAnsi="Arial" w:cs="Arial"/>
          <w:color w:val="FFC000"/>
          <w:sz w:val="24"/>
          <w:szCs w:val="24"/>
        </w:rPr>
        <w:t xml:space="preserve"> </w:t>
      </w:r>
    </w:p>
    <w:p w:rsidR="00804AC2" w:rsidRDefault="005F67F2" w:rsidP="00804AC2">
      <w:pPr>
        <w:spacing w:after="0" w:line="240" w:lineRule="auto"/>
        <w:ind w:left="360" w:firstLine="720"/>
        <w:jc w:val="both"/>
        <w:rPr>
          <w:rFonts w:ascii="Arial" w:hAnsi="Arial" w:cs="Arial"/>
          <w:color w:val="FFC000"/>
          <w:sz w:val="24"/>
          <w:szCs w:val="24"/>
        </w:rPr>
      </w:pPr>
      <w:r w:rsidRPr="005F67F2">
        <w:rPr>
          <w:rFonts w:ascii="Arial" w:hAnsi="Arial" w:cs="Arial"/>
          <w:sz w:val="24"/>
          <w:szCs w:val="24"/>
        </w:rPr>
        <w:t xml:space="preserve">Sebuah studi selalu akan mendasarkan </w:t>
      </w:r>
      <w:r w:rsidR="00420FE6">
        <w:rPr>
          <w:rFonts w:ascii="Arial" w:hAnsi="Arial" w:cs="Arial"/>
          <w:sz w:val="24"/>
          <w:szCs w:val="24"/>
        </w:rPr>
        <w:t>estimasi</w:t>
      </w:r>
      <w:r w:rsidRPr="005F67F2">
        <w:rPr>
          <w:rFonts w:ascii="Arial" w:hAnsi="Arial" w:cs="Arial"/>
          <w:sz w:val="24"/>
          <w:szCs w:val="24"/>
        </w:rPr>
        <w:t xml:space="preserve"> prognosis pada para pe</w:t>
      </w:r>
      <w:r w:rsidR="00420FE6">
        <w:rPr>
          <w:rFonts w:ascii="Arial" w:hAnsi="Arial" w:cs="Arial"/>
          <w:sz w:val="24"/>
          <w:szCs w:val="24"/>
        </w:rPr>
        <w:t xml:space="preserve">serta yang dapat </w:t>
      </w:r>
      <w:r w:rsidR="00420FE6" w:rsidRPr="004D4A47">
        <w:rPr>
          <w:rFonts w:ascii="Arial" w:hAnsi="Arial" w:cs="Arial"/>
          <w:sz w:val="24"/>
          <w:szCs w:val="24"/>
        </w:rPr>
        <w:t>di</w:t>
      </w:r>
      <w:r w:rsidR="00420FE6" w:rsidRPr="004D4A47">
        <w:rPr>
          <w:rFonts w:ascii="Arial" w:hAnsi="Arial" w:cs="Arial"/>
          <w:i/>
          <w:sz w:val="24"/>
          <w:szCs w:val="24"/>
        </w:rPr>
        <w:t>follow-up</w:t>
      </w:r>
      <w:r w:rsidRPr="005F67F2">
        <w:rPr>
          <w:rFonts w:ascii="Arial" w:hAnsi="Arial" w:cs="Arial"/>
          <w:sz w:val="24"/>
          <w:szCs w:val="24"/>
        </w:rPr>
        <w:t xml:space="preserve">. Peserta ini </w:t>
      </w:r>
      <w:r w:rsidR="00420FE6">
        <w:rPr>
          <w:rFonts w:ascii="Arial" w:hAnsi="Arial" w:cs="Arial"/>
          <w:sz w:val="24"/>
          <w:szCs w:val="24"/>
        </w:rPr>
        <w:t xml:space="preserve">secara rata-rata mendapatkan </w:t>
      </w:r>
      <w:r w:rsidRPr="005F67F2">
        <w:rPr>
          <w:rFonts w:ascii="Arial" w:hAnsi="Arial" w:cs="Arial"/>
          <w:sz w:val="24"/>
          <w:szCs w:val="24"/>
        </w:rPr>
        <w:t xml:space="preserve">hasil yang lebih buruk, dan </w:t>
      </w:r>
      <w:r w:rsidR="00420FE6">
        <w:rPr>
          <w:rFonts w:ascii="Arial" w:hAnsi="Arial" w:cs="Arial"/>
          <w:sz w:val="24"/>
          <w:szCs w:val="24"/>
        </w:rPr>
        <w:t xml:space="preserve">studi akan memberikan estimasi </w:t>
      </w:r>
      <w:r w:rsidRPr="005F67F2">
        <w:rPr>
          <w:rFonts w:ascii="Arial" w:hAnsi="Arial" w:cs="Arial"/>
          <w:sz w:val="24"/>
          <w:szCs w:val="24"/>
        </w:rPr>
        <w:t>prognosis</w:t>
      </w:r>
      <w:r w:rsidR="00420FE6">
        <w:rPr>
          <w:rFonts w:ascii="Arial" w:hAnsi="Arial" w:cs="Arial"/>
          <w:sz w:val="24"/>
          <w:szCs w:val="24"/>
        </w:rPr>
        <w:t xml:space="preserve"> yang bias</w:t>
      </w:r>
      <w:r w:rsidRPr="005F67F2">
        <w:rPr>
          <w:rFonts w:ascii="Arial" w:hAnsi="Arial" w:cs="Arial"/>
          <w:sz w:val="24"/>
          <w:szCs w:val="24"/>
        </w:rPr>
        <w:t xml:space="preserve">. </w:t>
      </w:r>
      <w:r w:rsidR="004D4A47">
        <w:rPr>
          <w:rFonts w:ascii="Arial" w:hAnsi="Arial" w:cs="Arial"/>
          <w:sz w:val="24"/>
          <w:szCs w:val="24"/>
        </w:rPr>
        <w:t>Sebaliknya</w:t>
      </w:r>
      <w:r w:rsidRPr="005F67F2">
        <w:rPr>
          <w:rFonts w:ascii="Arial" w:hAnsi="Arial" w:cs="Arial"/>
          <w:sz w:val="24"/>
          <w:szCs w:val="24"/>
        </w:rPr>
        <w:t xml:space="preserve">, sebuah studi prognosis fungsi motorik stroke berikut mungkin hanya menindaklanjuti peserta </w:t>
      </w:r>
      <w:r w:rsidR="004D4A47">
        <w:rPr>
          <w:rFonts w:ascii="Arial" w:hAnsi="Arial" w:cs="Arial"/>
          <w:sz w:val="24"/>
          <w:szCs w:val="24"/>
        </w:rPr>
        <w:t>ketika ke kembali rumah atau panti jompo</w:t>
      </w:r>
      <w:r w:rsidRPr="005F67F2">
        <w:rPr>
          <w:rFonts w:ascii="Arial" w:hAnsi="Arial" w:cs="Arial"/>
          <w:sz w:val="24"/>
          <w:szCs w:val="24"/>
        </w:rPr>
        <w:t xml:space="preserve">. Para </w:t>
      </w:r>
      <w:r w:rsidR="004D4A47">
        <w:rPr>
          <w:rFonts w:ascii="Arial" w:hAnsi="Arial" w:cs="Arial"/>
          <w:sz w:val="24"/>
          <w:szCs w:val="24"/>
        </w:rPr>
        <w:t>partisipan</w:t>
      </w:r>
      <w:r w:rsidRPr="005F67F2">
        <w:rPr>
          <w:rFonts w:ascii="Arial" w:hAnsi="Arial" w:cs="Arial"/>
          <w:sz w:val="24"/>
          <w:szCs w:val="24"/>
        </w:rPr>
        <w:t xml:space="preserve"> </w:t>
      </w:r>
      <w:r w:rsidR="004D4A47">
        <w:rPr>
          <w:rFonts w:ascii="Arial" w:hAnsi="Arial" w:cs="Arial"/>
          <w:sz w:val="24"/>
          <w:szCs w:val="24"/>
        </w:rPr>
        <w:t>yang di</w:t>
      </w:r>
      <w:r w:rsidR="004D4A47" w:rsidRPr="004D4A47">
        <w:rPr>
          <w:rFonts w:ascii="Arial" w:hAnsi="Arial" w:cs="Arial"/>
          <w:i/>
          <w:sz w:val="24"/>
          <w:szCs w:val="24"/>
        </w:rPr>
        <w:t>follow-up</w:t>
      </w:r>
      <w:r w:rsidRPr="005F67F2">
        <w:rPr>
          <w:rFonts w:ascii="Arial" w:hAnsi="Arial" w:cs="Arial"/>
          <w:sz w:val="24"/>
          <w:szCs w:val="24"/>
        </w:rPr>
        <w:t xml:space="preserve"> cenderung memiliki prognosis yang lebih baik</w:t>
      </w:r>
      <w:r w:rsidR="00804AC2">
        <w:rPr>
          <w:rFonts w:ascii="Arial" w:hAnsi="Arial" w:cs="Arial"/>
          <w:sz w:val="24"/>
          <w:szCs w:val="24"/>
        </w:rPr>
        <w:t xml:space="preserve"> secara </w:t>
      </w:r>
      <w:r w:rsidRPr="005F67F2">
        <w:rPr>
          <w:rFonts w:ascii="Arial" w:hAnsi="Arial" w:cs="Arial"/>
          <w:sz w:val="24"/>
          <w:szCs w:val="24"/>
        </w:rPr>
        <w:t xml:space="preserve">rata-rata, </w:t>
      </w:r>
      <w:r w:rsidR="00804AC2">
        <w:rPr>
          <w:rFonts w:ascii="Arial" w:hAnsi="Arial" w:cs="Arial"/>
          <w:sz w:val="24"/>
          <w:szCs w:val="24"/>
        </w:rPr>
        <w:t xml:space="preserve">dibandingkan dengan </w:t>
      </w:r>
      <w:r w:rsidRPr="005F67F2">
        <w:rPr>
          <w:rFonts w:ascii="Arial" w:hAnsi="Arial" w:cs="Arial"/>
          <w:sz w:val="24"/>
          <w:szCs w:val="24"/>
        </w:rPr>
        <w:t xml:space="preserve">mereka yang </w:t>
      </w:r>
      <w:r w:rsidR="00804AC2" w:rsidRPr="00804AC2">
        <w:rPr>
          <w:rFonts w:ascii="Arial" w:hAnsi="Arial" w:cs="Arial"/>
          <w:sz w:val="24"/>
          <w:szCs w:val="24"/>
        </w:rPr>
        <w:t>di</w:t>
      </w:r>
      <w:r w:rsidR="00804AC2" w:rsidRPr="00804AC2">
        <w:rPr>
          <w:rFonts w:ascii="Arial" w:hAnsi="Arial" w:cs="Arial"/>
          <w:i/>
          <w:sz w:val="24"/>
          <w:szCs w:val="24"/>
        </w:rPr>
        <w:t>follow-up</w:t>
      </w:r>
      <w:r w:rsidR="00804AC2">
        <w:rPr>
          <w:rFonts w:ascii="Arial" w:hAnsi="Arial" w:cs="Arial"/>
          <w:sz w:val="24"/>
          <w:szCs w:val="24"/>
        </w:rPr>
        <w:t>, s</w:t>
      </w:r>
      <w:r w:rsidRPr="005F67F2">
        <w:rPr>
          <w:rFonts w:ascii="Arial" w:hAnsi="Arial" w:cs="Arial"/>
          <w:sz w:val="24"/>
          <w:szCs w:val="24"/>
        </w:rPr>
        <w:t xml:space="preserve">ehingga studi ini akan memberikan bias </w:t>
      </w:r>
      <w:r w:rsidR="00804AC2">
        <w:rPr>
          <w:rFonts w:ascii="Arial" w:hAnsi="Arial" w:cs="Arial"/>
          <w:sz w:val="24"/>
          <w:szCs w:val="24"/>
        </w:rPr>
        <w:t>terkait estimasi prognosis.</w:t>
      </w:r>
    </w:p>
    <w:p w:rsidR="004B4FDC" w:rsidRDefault="008A367D" w:rsidP="004B4FDC">
      <w:pPr>
        <w:spacing w:after="0" w:line="240" w:lineRule="auto"/>
        <w:ind w:left="360" w:firstLine="720"/>
        <w:jc w:val="both"/>
        <w:rPr>
          <w:rFonts w:ascii="Arial" w:hAnsi="Arial" w:cs="Arial"/>
          <w:color w:val="FFC000"/>
          <w:sz w:val="24"/>
          <w:szCs w:val="24"/>
        </w:rPr>
      </w:pPr>
      <w:r w:rsidRPr="00804AC2">
        <w:rPr>
          <w:rFonts w:ascii="Arial" w:hAnsi="Arial" w:cs="Arial"/>
          <w:sz w:val="24"/>
          <w:szCs w:val="24"/>
        </w:rPr>
        <w:t xml:space="preserve">Berapa banyak </w:t>
      </w:r>
      <w:r w:rsidR="00804AC2">
        <w:rPr>
          <w:rFonts w:ascii="Arial" w:hAnsi="Arial" w:cs="Arial"/>
          <w:sz w:val="24"/>
          <w:szCs w:val="24"/>
        </w:rPr>
        <w:t>kehilangan</w:t>
      </w:r>
      <w:r w:rsidRPr="00804AC2">
        <w:rPr>
          <w:rFonts w:ascii="Arial" w:hAnsi="Arial" w:cs="Arial"/>
          <w:sz w:val="24"/>
          <w:szCs w:val="24"/>
        </w:rPr>
        <w:t xml:space="preserve"> </w:t>
      </w:r>
      <w:r w:rsidR="00804AC2" w:rsidRPr="00804AC2">
        <w:rPr>
          <w:rFonts w:ascii="Arial" w:hAnsi="Arial" w:cs="Arial"/>
          <w:i/>
          <w:sz w:val="24"/>
          <w:szCs w:val="24"/>
        </w:rPr>
        <w:t>follow-up</w:t>
      </w:r>
      <w:r w:rsidR="00804AC2">
        <w:rPr>
          <w:rFonts w:ascii="Arial" w:hAnsi="Arial" w:cs="Arial"/>
          <w:sz w:val="24"/>
          <w:szCs w:val="24"/>
        </w:rPr>
        <w:t xml:space="preserve"> yang dapat </w:t>
      </w:r>
      <w:r w:rsidRPr="00804AC2">
        <w:rPr>
          <w:rFonts w:ascii="Arial" w:hAnsi="Arial" w:cs="Arial"/>
          <w:sz w:val="24"/>
          <w:szCs w:val="24"/>
        </w:rPr>
        <w:t xml:space="preserve">ditolerir? Seperti </w:t>
      </w:r>
      <w:r w:rsidR="00804AC2">
        <w:rPr>
          <w:rFonts w:ascii="Arial" w:hAnsi="Arial" w:cs="Arial"/>
          <w:sz w:val="24"/>
          <w:szCs w:val="24"/>
        </w:rPr>
        <w:t>pada</w:t>
      </w:r>
      <w:r w:rsidRPr="00804AC2">
        <w:rPr>
          <w:rFonts w:ascii="Arial" w:hAnsi="Arial" w:cs="Arial"/>
          <w:sz w:val="24"/>
          <w:szCs w:val="24"/>
        </w:rPr>
        <w:t xml:space="preserve"> uji klinis, </w:t>
      </w:r>
      <w:r w:rsidR="00804AC2">
        <w:rPr>
          <w:rFonts w:ascii="Arial" w:hAnsi="Arial" w:cs="Arial"/>
          <w:sz w:val="24"/>
          <w:szCs w:val="24"/>
        </w:rPr>
        <w:t>kehilangan</w:t>
      </w:r>
      <w:r w:rsidRPr="00804AC2">
        <w:rPr>
          <w:rFonts w:ascii="Arial" w:hAnsi="Arial" w:cs="Arial"/>
          <w:sz w:val="24"/>
          <w:szCs w:val="24"/>
        </w:rPr>
        <w:t xml:space="preserve"> </w:t>
      </w:r>
      <w:r w:rsidR="00804AC2" w:rsidRPr="00804AC2">
        <w:rPr>
          <w:rFonts w:ascii="Arial" w:hAnsi="Arial" w:cs="Arial"/>
          <w:i/>
          <w:sz w:val="24"/>
          <w:szCs w:val="24"/>
        </w:rPr>
        <w:t>follow-up</w:t>
      </w:r>
      <w:r w:rsidR="00804AC2" w:rsidRPr="00804AC2">
        <w:rPr>
          <w:rFonts w:ascii="Arial" w:hAnsi="Arial" w:cs="Arial"/>
          <w:sz w:val="24"/>
          <w:szCs w:val="24"/>
        </w:rPr>
        <w:t xml:space="preserve"> </w:t>
      </w:r>
      <w:r w:rsidRPr="00804AC2">
        <w:rPr>
          <w:rFonts w:ascii="Arial" w:hAnsi="Arial" w:cs="Arial"/>
          <w:sz w:val="24"/>
          <w:szCs w:val="24"/>
        </w:rPr>
        <w:t xml:space="preserve">dari kurang dari 10% mungkin serius untuk mendistorsi </w:t>
      </w:r>
      <w:r w:rsidR="00804AC2">
        <w:rPr>
          <w:rFonts w:ascii="Arial" w:hAnsi="Arial" w:cs="Arial"/>
          <w:sz w:val="24"/>
          <w:szCs w:val="24"/>
        </w:rPr>
        <w:t>estimasi prognosis.</w:t>
      </w:r>
      <w:r w:rsidRPr="00804AC2">
        <w:rPr>
          <w:rFonts w:ascii="Arial" w:hAnsi="Arial" w:cs="Arial"/>
          <w:sz w:val="24"/>
          <w:szCs w:val="24"/>
        </w:rPr>
        <w:t xml:space="preserve"> </w:t>
      </w:r>
      <w:r w:rsidR="00804AC2">
        <w:rPr>
          <w:rFonts w:ascii="Arial" w:hAnsi="Arial" w:cs="Arial"/>
          <w:sz w:val="24"/>
          <w:szCs w:val="24"/>
        </w:rPr>
        <w:t>K</w:t>
      </w:r>
      <w:r w:rsidR="00804AC2" w:rsidRPr="00804AC2">
        <w:rPr>
          <w:rFonts w:ascii="Arial" w:hAnsi="Arial" w:cs="Arial"/>
          <w:sz w:val="24"/>
          <w:szCs w:val="24"/>
        </w:rPr>
        <w:t>ehilangan</w:t>
      </w:r>
      <w:r w:rsidRPr="00804AC2">
        <w:rPr>
          <w:rFonts w:ascii="Arial" w:hAnsi="Arial" w:cs="Arial"/>
          <w:sz w:val="24"/>
          <w:szCs w:val="24"/>
        </w:rPr>
        <w:t xml:space="preserve"> </w:t>
      </w:r>
      <w:r w:rsidR="00804AC2" w:rsidRPr="00804AC2">
        <w:rPr>
          <w:rFonts w:ascii="Arial" w:hAnsi="Arial" w:cs="Arial"/>
          <w:i/>
          <w:sz w:val="24"/>
          <w:szCs w:val="24"/>
        </w:rPr>
        <w:t>follow-up</w:t>
      </w:r>
      <w:r w:rsidR="00804AC2" w:rsidRPr="00804AC2">
        <w:rPr>
          <w:rFonts w:ascii="Arial" w:hAnsi="Arial" w:cs="Arial"/>
          <w:sz w:val="24"/>
          <w:szCs w:val="24"/>
        </w:rPr>
        <w:t xml:space="preserve"> </w:t>
      </w:r>
      <w:r w:rsidRPr="00804AC2">
        <w:rPr>
          <w:rFonts w:ascii="Arial" w:hAnsi="Arial" w:cs="Arial"/>
          <w:sz w:val="24"/>
          <w:szCs w:val="24"/>
        </w:rPr>
        <w:t xml:space="preserve">lebih dari 20% biasanya menjadi perhatian, terutama jika ada kemungkinan bahwa hasil dipengaruhi </w:t>
      </w:r>
      <w:r w:rsidR="00804AC2">
        <w:rPr>
          <w:rFonts w:ascii="Arial" w:hAnsi="Arial" w:cs="Arial"/>
          <w:sz w:val="24"/>
          <w:szCs w:val="24"/>
        </w:rPr>
        <w:t>oleh hasil kehilangan</w:t>
      </w:r>
      <w:r w:rsidR="00804AC2" w:rsidRPr="00804AC2">
        <w:rPr>
          <w:rFonts w:ascii="Arial" w:hAnsi="Arial" w:cs="Arial"/>
          <w:sz w:val="24"/>
          <w:szCs w:val="24"/>
        </w:rPr>
        <w:t xml:space="preserve"> </w:t>
      </w:r>
      <w:r w:rsidR="00804AC2" w:rsidRPr="00804AC2">
        <w:rPr>
          <w:rFonts w:ascii="Arial" w:hAnsi="Arial" w:cs="Arial"/>
          <w:i/>
          <w:sz w:val="24"/>
          <w:szCs w:val="24"/>
        </w:rPr>
        <w:t>follow-up</w:t>
      </w:r>
      <w:r w:rsidRPr="00804AC2">
        <w:rPr>
          <w:rFonts w:ascii="Arial" w:hAnsi="Arial" w:cs="Arial"/>
          <w:sz w:val="24"/>
          <w:szCs w:val="24"/>
        </w:rPr>
        <w:t xml:space="preserve">. Itu mungkin masuk akal untuk menerapkan aturan 85% yang sama yang </w:t>
      </w:r>
      <w:r w:rsidR="00804AC2">
        <w:rPr>
          <w:rFonts w:ascii="Arial" w:hAnsi="Arial" w:cs="Arial"/>
          <w:sz w:val="24"/>
          <w:szCs w:val="24"/>
        </w:rPr>
        <w:t>di</w:t>
      </w:r>
      <w:r w:rsidRPr="00804AC2">
        <w:rPr>
          <w:rFonts w:ascii="Arial" w:hAnsi="Arial" w:cs="Arial"/>
          <w:sz w:val="24"/>
          <w:szCs w:val="24"/>
        </w:rPr>
        <w:t xml:space="preserve">terapkan untuk uji klinis dari efek terapi: sebagai aturan kasar, studi ini tidak mungkin untuk serius bias oleh kerugian untuk menindaklanjuti jika </w:t>
      </w:r>
      <w:r w:rsidR="00804AC2" w:rsidRPr="00804AC2">
        <w:rPr>
          <w:rFonts w:ascii="Arial" w:hAnsi="Arial" w:cs="Arial"/>
          <w:i/>
          <w:sz w:val="24"/>
          <w:szCs w:val="24"/>
        </w:rPr>
        <w:t>follow-up</w:t>
      </w:r>
      <w:r w:rsidRPr="00804AC2">
        <w:rPr>
          <w:rFonts w:ascii="Arial" w:hAnsi="Arial" w:cs="Arial"/>
          <w:sz w:val="24"/>
          <w:szCs w:val="24"/>
        </w:rPr>
        <w:t xml:space="preserve"> setidaknya 85%. Contoh dari sebuah studi dengan tingkat </w:t>
      </w:r>
      <w:r w:rsidR="00804AC2" w:rsidRPr="00804AC2">
        <w:rPr>
          <w:rFonts w:ascii="Arial" w:hAnsi="Arial" w:cs="Arial"/>
          <w:i/>
          <w:sz w:val="24"/>
          <w:szCs w:val="24"/>
        </w:rPr>
        <w:t>follow-up</w:t>
      </w:r>
      <w:r w:rsidR="00804AC2" w:rsidRPr="00804AC2">
        <w:rPr>
          <w:rFonts w:ascii="Arial" w:hAnsi="Arial" w:cs="Arial"/>
          <w:sz w:val="24"/>
          <w:szCs w:val="24"/>
        </w:rPr>
        <w:t xml:space="preserve"> </w:t>
      </w:r>
      <w:r w:rsidR="00804AC2">
        <w:rPr>
          <w:rFonts w:ascii="Arial" w:hAnsi="Arial" w:cs="Arial"/>
          <w:sz w:val="24"/>
          <w:szCs w:val="24"/>
        </w:rPr>
        <w:t xml:space="preserve">tinggi </w:t>
      </w:r>
      <w:r w:rsidRPr="00804AC2">
        <w:rPr>
          <w:rFonts w:ascii="Arial" w:hAnsi="Arial" w:cs="Arial"/>
          <w:sz w:val="24"/>
          <w:szCs w:val="24"/>
        </w:rPr>
        <w:t xml:space="preserve">adalah studi tentang prognosis kehamilan terkait nyeri panggul oleh Albert et al (2001). Para peneliti </w:t>
      </w:r>
      <w:r w:rsidR="00804AC2">
        <w:rPr>
          <w:rFonts w:ascii="Arial" w:hAnsi="Arial" w:cs="Arial"/>
          <w:sz w:val="24"/>
          <w:szCs w:val="24"/>
        </w:rPr>
        <w:t>menindaklanjuti</w:t>
      </w:r>
      <w:r w:rsidRPr="00804AC2">
        <w:rPr>
          <w:rFonts w:ascii="Arial" w:hAnsi="Arial" w:cs="Arial"/>
          <w:sz w:val="24"/>
          <w:szCs w:val="24"/>
        </w:rPr>
        <w:t xml:space="preserve"> 405 wanita yang melaporkan nyeri panggul ketika ke klinik kebidanan selama kehamilan</w:t>
      </w:r>
      <w:r w:rsidR="00804AC2">
        <w:rPr>
          <w:rFonts w:ascii="Arial" w:hAnsi="Arial" w:cs="Arial"/>
          <w:sz w:val="24"/>
          <w:szCs w:val="24"/>
        </w:rPr>
        <w:t xml:space="preserve"> mereka</w:t>
      </w:r>
      <w:r w:rsidRPr="00804AC2">
        <w:rPr>
          <w:rFonts w:ascii="Arial" w:hAnsi="Arial" w:cs="Arial"/>
          <w:sz w:val="24"/>
          <w:szCs w:val="24"/>
        </w:rPr>
        <w:t xml:space="preserve">. Itu mungkin untuk memverifikasi kehadiran atau tidak adanya </w:t>
      </w:r>
      <w:r w:rsidR="00804AC2">
        <w:rPr>
          <w:rFonts w:ascii="Arial" w:hAnsi="Arial" w:cs="Arial"/>
          <w:sz w:val="24"/>
          <w:szCs w:val="24"/>
        </w:rPr>
        <w:t>sakit setelah melahirkan</w:t>
      </w:r>
      <w:r w:rsidR="004B4FDC">
        <w:rPr>
          <w:rFonts w:ascii="Arial" w:hAnsi="Arial" w:cs="Arial"/>
          <w:sz w:val="24"/>
          <w:szCs w:val="24"/>
        </w:rPr>
        <w:t xml:space="preserve"> pada mereka semua. Dalam kenyataannya kehilangan</w:t>
      </w:r>
      <w:r w:rsidR="004B4FDC" w:rsidRPr="004B4FDC">
        <w:rPr>
          <w:rFonts w:ascii="Arial" w:hAnsi="Arial" w:cs="Arial"/>
          <w:sz w:val="24"/>
          <w:szCs w:val="24"/>
        </w:rPr>
        <w:t xml:space="preserve"> kehilangan</w:t>
      </w:r>
      <w:r w:rsidR="004B4FDC" w:rsidRPr="00804AC2">
        <w:rPr>
          <w:rFonts w:ascii="Arial" w:hAnsi="Arial" w:cs="Arial"/>
          <w:sz w:val="24"/>
          <w:szCs w:val="24"/>
        </w:rPr>
        <w:t xml:space="preserve"> </w:t>
      </w:r>
      <w:r w:rsidR="004B4FDC" w:rsidRPr="00804AC2">
        <w:rPr>
          <w:rFonts w:ascii="Arial" w:hAnsi="Arial" w:cs="Arial"/>
          <w:i/>
          <w:sz w:val="24"/>
          <w:szCs w:val="24"/>
        </w:rPr>
        <w:t>follow-up</w:t>
      </w:r>
      <w:r w:rsidRPr="00804AC2">
        <w:rPr>
          <w:rFonts w:ascii="Arial" w:hAnsi="Arial" w:cs="Arial"/>
          <w:sz w:val="24"/>
          <w:szCs w:val="24"/>
        </w:rPr>
        <w:t xml:space="preserve"> hanya </w:t>
      </w:r>
      <w:r w:rsidR="004B4FDC">
        <w:rPr>
          <w:rFonts w:ascii="Arial" w:hAnsi="Arial" w:cs="Arial"/>
          <w:sz w:val="24"/>
          <w:szCs w:val="24"/>
        </w:rPr>
        <w:t xml:space="preserve">berkisar </w:t>
      </w:r>
      <w:r w:rsidRPr="00804AC2">
        <w:rPr>
          <w:rFonts w:ascii="Arial" w:hAnsi="Arial" w:cs="Arial"/>
          <w:sz w:val="24"/>
          <w:szCs w:val="24"/>
        </w:rPr>
        <w:t xml:space="preserve">4%. </w:t>
      </w:r>
      <w:r w:rsidR="004B4FDC">
        <w:rPr>
          <w:rFonts w:ascii="Arial" w:hAnsi="Arial" w:cs="Arial"/>
          <w:sz w:val="24"/>
          <w:szCs w:val="24"/>
        </w:rPr>
        <w:t>Kehilangan</w:t>
      </w:r>
      <w:r w:rsidR="004B4FDC" w:rsidRPr="00804AC2">
        <w:rPr>
          <w:rFonts w:ascii="Arial" w:hAnsi="Arial" w:cs="Arial"/>
          <w:sz w:val="24"/>
          <w:szCs w:val="24"/>
        </w:rPr>
        <w:t xml:space="preserve"> </w:t>
      </w:r>
      <w:r w:rsidR="004B4FDC" w:rsidRPr="004B4FDC">
        <w:rPr>
          <w:rFonts w:ascii="Arial" w:hAnsi="Arial" w:cs="Arial"/>
          <w:i/>
          <w:sz w:val="24"/>
          <w:szCs w:val="24"/>
        </w:rPr>
        <w:t>follow-up</w:t>
      </w:r>
      <w:r w:rsidRPr="004B4FDC">
        <w:rPr>
          <w:rFonts w:ascii="Arial" w:hAnsi="Arial" w:cs="Arial"/>
          <w:sz w:val="24"/>
          <w:szCs w:val="24"/>
        </w:rPr>
        <w:t xml:space="preserve"> </w:t>
      </w:r>
      <w:r w:rsidR="004B4FDC">
        <w:rPr>
          <w:rFonts w:ascii="Arial" w:hAnsi="Arial" w:cs="Arial"/>
          <w:sz w:val="24"/>
          <w:szCs w:val="24"/>
        </w:rPr>
        <w:t>yang rendah tidak dapat dikaitkan denganbias secara signifikan</w:t>
      </w:r>
      <w:r w:rsidRPr="00804AC2">
        <w:rPr>
          <w:rFonts w:ascii="Arial" w:hAnsi="Arial" w:cs="Arial"/>
          <w:sz w:val="24"/>
          <w:szCs w:val="24"/>
        </w:rPr>
        <w:t xml:space="preserve">. </w:t>
      </w:r>
    </w:p>
    <w:p w:rsidR="004B4FDC" w:rsidRDefault="008A367D" w:rsidP="004B4FDC">
      <w:pPr>
        <w:spacing w:after="0" w:line="240" w:lineRule="auto"/>
        <w:ind w:left="360" w:firstLine="720"/>
        <w:jc w:val="both"/>
        <w:rPr>
          <w:rFonts w:ascii="Arial" w:hAnsi="Arial" w:cs="Arial"/>
          <w:color w:val="FFC000"/>
          <w:sz w:val="24"/>
          <w:szCs w:val="24"/>
        </w:rPr>
      </w:pPr>
      <w:r w:rsidRPr="008A367D">
        <w:rPr>
          <w:rFonts w:ascii="Arial" w:hAnsi="Arial" w:cs="Arial"/>
          <w:sz w:val="24"/>
          <w:szCs w:val="24"/>
        </w:rPr>
        <w:t>D</w:t>
      </w:r>
      <w:r w:rsidR="004B4FDC">
        <w:rPr>
          <w:rFonts w:ascii="Arial" w:hAnsi="Arial" w:cs="Arial"/>
          <w:sz w:val="24"/>
          <w:szCs w:val="24"/>
        </w:rPr>
        <w:t>i sisi lain, Jette et al me</w:t>
      </w:r>
      <w:r w:rsidRPr="008A367D">
        <w:rPr>
          <w:rFonts w:ascii="Arial" w:hAnsi="Arial" w:cs="Arial"/>
          <w:sz w:val="24"/>
          <w:szCs w:val="24"/>
        </w:rPr>
        <w:t xml:space="preserve">lakukan </w:t>
      </w:r>
      <w:r w:rsidR="004B4FDC">
        <w:rPr>
          <w:rFonts w:ascii="Arial" w:hAnsi="Arial" w:cs="Arial"/>
          <w:sz w:val="24"/>
          <w:szCs w:val="24"/>
        </w:rPr>
        <w:t xml:space="preserve">studi RCT untuk </w:t>
      </w:r>
      <w:r w:rsidRPr="008A367D">
        <w:rPr>
          <w:rFonts w:ascii="Arial" w:hAnsi="Arial" w:cs="Arial"/>
          <w:sz w:val="24"/>
          <w:szCs w:val="24"/>
        </w:rPr>
        <w:t xml:space="preserve">membandingkan efek rehabilitasi </w:t>
      </w:r>
      <w:r w:rsidR="004B4FDC" w:rsidRPr="008A367D">
        <w:rPr>
          <w:rFonts w:ascii="Arial" w:hAnsi="Arial" w:cs="Arial"/>
          <w:sz w:val="24"/>
          <w:szCs w:val="24"/>
        </w:rPr>
        <w:t xml:space="preserve">intensif </w:t>
      </w:r>
      <w:r w:rsidRPr="008A367D">
        <w:rPr>
          <w:rFonts w:ascii="Arial" w:hAnsi="Arial" w:cs="Arial"/>
          <w:sz w:val="24"/>
          <w:szCs w:val="24"/>
        </w:rPr>
        <w:t>dan perawatan standar pada pemulihan fungsional selama 12 bu</w:t>
      </w:r>
      <w:r w:rsidR="004B4FDC">
        <w:rPr>
          <w:rFonts w:ascii="Arial" w:hAnsi="Arial" w:cs="Arial"/>
          <w:sz w:val="24"/>
          <w:szCs w:val="24"/>
        </w:rPr>
        <w:t>lan setelah fraktur hip</w:t>
      </w:r>
      <w:r w:rsidRPr="008A367D">
        <w:rPr>
          <w:rFonts w:ascii="Arial" w:hAnsi="Arial" w:cs="Arial"/>
          <w:sz w:val="24"/>
          <w:szCs w:val="24"/>
        </w:rPr>
        <w:t>. Studi ini</w:t>
      </w:r>
      <w:r w:rsidR="004B4FDC">
        <w:rPr>
          <w:rFonts w:ascii="Arial" w:hAnsi="Arial" w:cs="Arial"/>
          <w:sz w:val="24"/>
          <w:szCs w:val="24"/>
        </w:rPr>
        <w:t xml:space="preserve"> secara kebetulan memberi</w:t>
      </w:r>
      <w:r w:rsidRPr="008A367D">
        <w:rPr>
          <w:rFonts w:ascii="Arial" w:hAnsi="Arial" w:cs="Arial"/>
          <w:sz w:val="24"/>
          <w:szCs w:val="24"/>
        </w:rPr>
        <w:t xml:space="preserve">kan informasi tentang prognosis </w:t>
      </w:r>
      <w:r w:rsidR="004B4FDC" w:rsidRPr="004B4FDC">
        <w:rPr>
          <w:rFonts w:ascii="Arial" w:hAnsi="Arial" w:cs="Arial"/>
          <w:sz w:val="24"/>
          <w:szCs w:val="24"/>
        </w:rPr>
        <w:t>setelah fraktur hip</w:t>
      </w:r>
      <w:r w:rsidRPr="008A367D">
        <w:rPr>
          <w:rFonts w:ascii="Arial" w:hAnsi="Arial" w:cs="Arial"/>
          <w:sz w:val="24"/>
          <w:szCs w:val="24"/>
        </w:rPr>
        <w:t>. Namun</w:t>
      </w:r>
      <w:r w:rsidR="004B4FDC">
        <w:rPr>
          <w:rFonts w:ascii="Arial" w:hAnsi="Arial" w:cs="Arial"/>
          <w:sz w:val="24"/>
          <w:szCs w:val="24"/>
        </w:rPr>
        <w:t xml:space="preserve"> demikian</w:t>
      </w:r>
      <w:r w:rsidRPr="008A367D">
        <w:rPr>
          <w:rFonts w:ascii="Arial" w:hAnsi="Arial" w:cs="Arial"/>
          <w:sz w:val="24"/>
          <w:szCs w:val="24"/>
        </w:rPr>
        <w:t>,</w:t>
      </w:r>
      <w:r w:rsidR="004B4FDC">
        <w:rPr>
          <w:rFonts w:ascii="Arial" w:hAnsi="Arial" w:cs="Arial"/>
          <w:sz w:val="24"/>
          <w:szCs w:val="24"/>
        </w:rPr>
        <w:t xml:space="preserve"> </w:t>
      </w:r>
      <w:r w:rsidR="004B4FDC" w:rsidRPr="004B4FDC">
        <w:rPr>
          <w:rFonts w:ascii="Arial" w:hAnsi="Arial" w:cs="Arial"/>
          <w:sz w:val="24"/>
          <w:szCs w:val="24"/>
        </w:rPr>
        <w:t>kehilangan</w:t>
      </w:r>
      <w:r w:rsidR="004B4FDC" w:rsidRPr="00804AC2">
        <w:rPr>
          <w:rFonts w:ascii="Arial" w:hAnsi="Arial" w:cs="Arial"/>
          <w:sz w:val="24"/>
          <w:szCs w:val="24"/>
        </w:rPr>
        <w:t xml:space="preserve"> </w:t>
      </w:r>
      <w:r w:rsidR="004B4FDC" w:rsidRPr="00804AC2">
        <w:rPr>
          <w:rFonts w:ascii="Arial" w:hAnsi="Arial" w:cs="Arial"/>
          <w:i/>
          <w:sz w:val="24"/>
          <w:szCs w:val="24"/>
        </w:rPr>
        <w:t>follow-up</w:t>
      </w:r>
      <w:r w:rsidRPr="008A367D">
        <w:rPr>
          <w:rFonts w:ascii="Arial" w:hAnsi="Arial" w:cs="Arial"/>
          <w:sz w:val="24"/>
          <w:szCs w:val="24"/>
        </w:rPr>
        <w:t xml:space="preserve"> </w:t>
      </w:r>
      <w:r w:rsidR="004B4FDC">
        <w:rPr>
          <w:rFonts w:ascii="Arial" w:hAnsi="Arial" w:cs="Arial"/>
          <w:sz w:val="24"/>
          <w:szCs w:val="24"/>
        </w:rPr>
        <w:t xml:space="preserve">pada </w:t>
      </w:r>
      <w:r w:rsidRPr="008A367D">
        <w:rPr>
          <w:rFonts w:ascii="Arial" w:hAnsi="Arial" w:cs="Arial"/>
          <w:sz w:val="24"/>
          <w:szCs w:val="24"/>
        </w:rPr>
        <w:t xml:space="preserve">kelompok perawatan standar </w:t>
      </w:r>
      <w:r w:rsidR="004B4FDC">
        <w:rPr>
          <w:rFonts w:ascii="Arial" w:hAnsi="Arial" w:cs="Arial"/>
          <w:sz w:val="24"/>
          <w:szCs w:val="24"/>
        </w:rPr>
        <w:t>pada bulan</w:t>
      </w:r>
      <w:r w:rsidRPr="008A367D">
        <w:rPr>
          <w:rFonts w:ascii="Arial" w:hAnsi="Arial" w:cs="Arial"/>
          <w:sz w:val="24"/>
          <w:szCs w:val="24"/>
        </w:rPr>
        <w:t xml:space="preserve"> </w:t>
      </w:r>
      <w:r w:rsidR="004B4FDC">
        <w:rPr>
          <w:rFonts w:ascii="Arial" w:hAnsi="Arial" w:cs="Arial"/>
          <w:sz w:val="24"/>
          <w:szCs w:val="24"/>
        </w:rPr>
        <w:t>ke-</w:t>
      </w:r>
      <w:r w:rsidRPr="008A367D">
        <w:rPr>
          <w:rFonts w:ascii="Arial" w:hAnsi="Arial" w:cs="Arial"/>
          <w:sz w:val="24"/>
          <w:szCs w:val="24"/>
        </w:rPr>
        <w:t xml:space="preserve">3, 6 dan 12 </w:t>
      </w:r>
      <w:r w:rsidR="004B4FDC">
        <w:rPr>
          <w:rFonts w:ascii="Arial" w:hAnsi="Arial" w:cs="Arial"/>
          <w:sz w:val="24"/>
          <w:szCs w:val="24"/>
        </w:rPr>
        <w:t>masing-masing</w:t>
      </w:r>
      <w:r w:rsidRPr="008A367D">
        <w:rPr>
          <w:rFonts w:ascii="Arial" w:hAnsi="Arial" w:cs="Arial"/>
          <w:sz w:val="24"/>
          <w:szCs w:val="24"/>
        </w:rPr>
        <w:t xml:space="preserve"> 35%, 53% d</w:t>
      </w:r>
      <w:r w:rsidR="004B4FDC">
        <w:rPr>
          <w:rFonts w:ascii="Arial" w:hAnsi="Arial" w:cs="Arial"/>
          <w:sz w:val="24"/>
          <w:szCs w:val="24"/>
        </w:rPr>
        <w:t>an 57%</w:t>
      </w:r>
      <w:r w:rsidRPr="008A367D">
        <w:rPr>
          <w:rFonts w:ascii="Arial" w:hAnsi="Arial" w:cs="Arial"/>
          <w:sz w:val="24"/>
          <w:szCs w:val="24"/>
        </w:rPr>
        <w:t xml:space="preserve">. Prognosis </w:t>
      </w:r>
      <w:r w:rsidR="004B4FDC">
        <w:rPr>
          <w:rFonts w:ascii="Arial" w:hAnsi="Arial" w:cs="Arial"/>
          <w:sz w:val="24"/>
          <w:szCs w:val="24"/>
        </w:rPr>
        <w:t xml:space="preserve">dari studi ini </w:t>
      </w:r>
      <w:r w:rsidRPr="008A367D">
        <w:rPr>
          <w:rFonts w:ascii="Arial" w:hAnsi="Arial" w:cs="Arial"/>
          <w:sz w:val="24"/>
          <w:szCs w:val="24"/>
        </w:rPr>
        <w:t xml:space="preserve">berpotensi </w:t>
      </w:r>
      <w:r w:rsidR="004B4FDC">
        <w:rPr>
          <w:rFonts w:ascii="Arial" w:hAnsi="Arial" w:cs="Arial"/>
          <w:sz w:val="24"/>
          <w:szCs w:val="24"/>
        </w:rPr>
        <w:t xml:space="preserve">menghasilkan bias yang </w:t>
      </w:r>
      <w:r w:rsidRPr="008A367D">
        <w:rPr>
          <w:rFonts w:ascii="Arial" w:hAnsi="Arial" w:cs="Arial"/>
          <w:sz w:val="24"/>
          <w:szCs w:val="24"/>
        </w:rPr>
        <w:t xml:space="preserve">serius </w:t>
      </w:r>
      <w:r w:rsidR="004B4FDC">
        <w:rPr>
          <w:rFonts w:ascii="Arial" w:hAnsi="Arial" w:cs="Arial"/>
          <w:sz w:val="24"/>
          <w:szCs w:val="24"/>
        </w:rPr>
        <w:t xml:space="preserve">akibat </w:t>
      </w:r>
      <w:r w:rsidR="004B4FDC" w:rsidRPr="004B4FDC">
        <w:rPr>
          <w:rFonts w:ascii="Arial" w:hAnsi="Arial" w:cs="Arial"/>
          <w:sz w:val="24"/>
          <w:szCs w:val="24"/>
        </w:rPr>
        <w:t>kehilangan</w:t>
      </w:r>
      <w:r w:rsidR="004B4FDC" w:rsidRPr="00804AC2">
        <w:rPr>
          <w:rFonts w:ascii="Arial" w:hAnsi="Arial" w:cs="Arial"/>
          <w:sz w:val="24"/>
          <w:szCs w:val="24"/>
        </w:rPr>
        <w:t xml:space="preserve"> </w:t>
      </w:r>
      <w:r w:rsidR="004B4FDC" w:rsidRPr="00804AC2">
        <w:rPr>
          <w:rFonts w:ascii="Arial" w:hAnsi="Arial" w:cs="Arial"/>
          <w:i/>
          <w:sz w:val="24"/>
          <w:szCs w:val="24"/>
        </w:rPr>
        <w:t>follow-up</w:t>
      </w:r>
      <w:r w:rsidR="004B4FDC" w:rsidRPr="00804AC2">
        <w:rPr>
          <w:rFonts w:ascii="Arial" w:hAnsi="Arial" w:cs="Arial"/>
          <w:sz w:val="24"/>
          <w:szCs w:val="24"/>
        </w:rPr>
        <w:t xml:space="preserve"> </w:t>
      </w:r>
      <w:r w:rsidR="004B4FDC">
        <w:rPr>
          <w:rFonts w:ascii="Arial" w:hAnsi="Arial" w:cs="Arial"/>
          <w:sz w:val="24"/>
          <w:szCs w:val="24"/>
        </w:rPr>
        <w:t xml:space="preserve">dalam jumlah </w:t>
      </w:r>
      <w:r w:rsidRPr="008A367D">
        <w:rPr>
          <w:rFonts w:ascii="Arial" w:hAnsi="Arial" w:cs="Arial"/>
          <w:sz w:val="24"/>
          <w:szCs w:val="24"/>
        </w:rPr>
        <w:t>besar.</w:t>
      </w:r>
      <w:r>
        <w:rPr>
          <w:rFonts w:ascii="Arial" w:hAnsi="Arial" w:cs="Arial"/>
          <w:sz w:val="24"/>
          <w:szCs w:val="24"/>
        </w:rPr>
        <w:t xml:space="preserve"> </w:t>
      </w:r>
    </w:p>
    <w:p w:rsidR="00C67B8E" w:rsidRDefault="004B4FDC" w:rsidP="00C67B8E">
      <w:pPr>
        <w:spacing w:after="0" w:line="240" w:lineRule="auto"/>
        <w:ind w:left="360" w:firstLine="720"/>
        <w:jc w:val="both"/>
        <w:rPr>
          <w:rFonts w:ascii="Arial" w:hAnsi="Arial" w:cs="Arial"/>
          <w:sz w:val="24"/>
          <w:szCs w:val="24"/>
        </w:rPr>
      </w:pPr>
      <w:r>
        <w:rPr>
          <w:rFonts w:ascii="Arial" w:hAnsi="Arial" w:cs="Arial"/>
          <w:sz w:val="24"/>
          <w:szCs w:val="24"/>
        </w:rPr>
        <w:t xml:space="preserve">Dalam suatu studi berskala besar dengan </w:t>
      </w:r>
      <w:r w:rsidRPr="00804AC2">
        <w:rPr>
          <w:rFonts w:ascii="Arial" w:hAnsi="Arial" w:cs="Arial"/>
          <w:i/>
          <w:sz w:val="24"/>
          <w:szCs w:val="24"/>
        </w:rPr>
        <w:t>follow-up</w:t>
      </w:r>
      <w:r w:rsidRPr="00804AC2">
        <w:rPr>
          <w:rFonts w:ascii="Arial" w:hAnsi="Arial" w:cs="Arial"/>
          <w:sz w:val="24"/>
          <w:szCs w:val="24"/>
        </w:rPr>
        <w:t xml:space="preserve"> </w:t>
      </w:r>
      <w:r>
        <w:rPr>
          <w:rFonts w:ascii="Arial" w:hAnsi="Arial" w:cs="Arial"/>
          <w:sz w:val="24"/>
          <w:szCs w:val="24"/>
        </w:rPr>
        <w:t xml:space="preserve">lebih lama, </w:t>
      </w:r>
      <w:r w:rsidR="00C67B8E">
        <w:rPr>
          <w:rFonts w:ascii="Arial" w:hAnsi="Arial" w:cs="Arial"/>
          <w:sz w:val="24"/>
          <w:szCs w:val="24"/>
        </w:rPr>
        <w:t xml:space="preserve">atau studi </w:t>
      </w:r>
      <w:r>
        <w:rPr>
          <w:rFonts w:ascii="Arial" w:hAnsi="Arial" w:cs="Arial"/>
          <w:sz w:val="24"/>
          <w:szCs w:val="24"/>
        </w:rPr>
        <w:t>pada penyakit serius dan s</w:t>
      </w:r>
      <w:r w:rsidR="00937FBB" w:rsidRPr="004B4FDC">
        <w:rPr>
          <w:rFonts w:ascii="Arial" w:hAnsi="Arial" w:cs="Arial"/>
          <w:sz w:val="24"/>
          <w:szCs w:val="24"/>
        </w:rPr>
        <w:t xml:space="preserve">tudi </w:t>
      </w:r>
      <w:r>
        <w:rPr>
          <w:rFonts w:ascii="Arial" w:hAnsi="Arial" w:cs="Arial"/>
          <w:sz w:val="24"/>
          <w:szCs w:val="24"/>
        </w:rPr>
        <w:t xml:space="preserve">dengan </w:t>
      </w:r>
      <w:r w:rsidR="00C67B8E">
        <w:rPr>
          <w:rFonts w:ascii="Arial" w:hAnsi="Arial" w:cs="Arial"/>
          <w:sz w:val="24"/>
          <w:szCs w:val="24"/>
        </w:rPr>
        <w:t>partisipan berusia</w:t>
      </w:r>
      <w:r w:rsidR="00CE22A7">
        <w:rPr>
          <w:rFonts w:ascii="Arial" w:hAnsi="Arial" w:cs="Arial"/>
          <w:sz w:val="24"/>
          <w:szCs w:val="24"/>
        </w:rPr>
        <w:t xml:space="preserve"> </w:t>
      </w:r>
      <w:r w:rsidR="00C67B8E">
        <w:rPr>
          <w:rFonts w:ascii="Arial" w:hAnsi="Arial" w:cs="Arial"/>
          <w:sz w:val="24"/>
          <w:szCs w:val="24"/>
        </w:rPr>
        <w:t>lanjut,</w:t>
      </w:r>
      <w:r w:rsidR="00937FBB" w:rsidRPr="004B4FDC">
        <w:rPr>
          <w:rFonts w:ascii="Arial" w:hAnsi="Arial" w:cs="Arial"/>
          <w:sz w:val="24"/>
          <w:szCs w:val="24"/>
        </w:rPr>
        <w:t xml:space="preserve"> ada kemungkinan bahwa sebuah proporsi substansial </w:t>
      </w:r>
      <w:r w:rsidR="00C67B8E">
        <w:rPr>
          <w:rFonts w:ascii="Arial" w:hAnsi="Arial" w:cs="Arial"/>
          <w:sz w:val="24"/>
          <w:szCs w:val="24"/>
        </w:rPr>
        <w:t>partisipan</w:t>
      </w:r>
      <w:r w:rsidR="00937FBB" w:rsidRPr="004B4FDC">
        <w:rPr>
          <w:rFonts w:ascii="Arial" w:hAnsi="Arial" w:cs="Arial"/>
          <w:sz w:val="24"/>
          <w:szCs w:val="24"/>
        </w:rPr>
        <w:t xml:space="preserve"> akan m</w:t>
      </w:r>
      <w:r>
        <w:rPr>
          <w:rFonts w:ascii="Arial" w:hAnsi="Arial" w:cs="Arial"/>
          <w:sz w:val="24"/>
          <w:szCs w:val="24"/>
        </w:rPr>
        <w:t>eninggal</w:t>
      </w:r>
      <w:r w:rsidR="00937FBB" w:rsidRPr="004B4FDC">
        <w:rPr>
          <w:rFonts w:ascii="Arial" w:hAnsi="Arial" w:cs="Arial"/>
          <w:sz w:val="24"/>
          <w:szCs w:val="24"/>
        </w:rPr>
        <w:t xml:space="preserve"> selama periode</w:t>
      </w:r>
      <w:r>
        <w:rPr>
          <w:rFonts w:ascii="Arial" w:hAnsi="Arial" w:cs="Arial"/>
          <w:sz w:val="24"/>
          <w:szCs w:val="24"/>
        </w:rPr>
        <w:t xml:space="preserve"> </w:t>
      </w:r>
      <w:r w:rsidRPr="00804AC2">
        <w:rPr>
          <w:rFonts w:ascii="Arial" w:hAnsi="Arial" w:cs="Arial"/>
          <w:i/>
          <w:sz w:val="24"/>
          <w:szCs w:val="24"/>
        </w:rPr>
        <w:t>follow-up</w:t>
      </w:r>
      <w:r>
        <w:rPr>
          <w:rFonts w:ascii="Arial" w:hAnsi="Arial" w:cs="Arial"/>
          <w:sz w:val="24"/>
          <w:szCs w:val="24"/>
        </w:rPr>
        <w:t xml:space="preserve">. </w:t>
      </w:r>
      <w:r w:rsidR="00937FBB" w:rsidRPr="004B4FDC">
        <w:rPr>
          <w:rFonts w:ascii="Arial" w:hAnsi="Arial" w:cs="Arial"/>
          <w:sz w:val="24"/>
          <w:szCs w:val="24"/>
        </w:rPr>
        <w:t xml:space="preserve">Misalnya, dalam studi </w:t>
      </w:r>
      <w:r w:rsidR="00C67B8E">
        <w:rPr>
          <w:rFonts w:ascii="Arial" w:hAnsi="Arial" w:cs="Arial"/>
          <w:sz w:val="24"/>
          <w:szCs w:val="24"/>
        </w:rPr>
        <w:t xml:space="preserve">Allerbring &amp; Haegerstam tahun 2004 yang mempelajari nyeri </w:t>
      </w:r>
      <w:r w:rsidR="00937FBB" w:rsidRPr="004B4FDC">
        <w:rPr>
          <w:rFonts w:ascii="Arial" w:hAnsi="Arial" w:cs="Arial"/>
          <w:sz w:val="24"/>
          <w:szCs w:val="24"/>
        </w:rPr>
        <w:t>orofacial</w:t>
      </w:r>
      <w:r w:rsidR="00C67B8E">
        <w:rPr>
          <w:rFonts w:ascii="Arial" w:hAnsi="Arial" w:cs="Arial"/>
          <w:sz w:val="24"/>
          <w:szCs w:val="24"/>
        </w:rPr>
        <w:t>.</w:t>
      </w:r>
      <w:r w:rsidR="00937FBB" w:rsidRPr="004B4FDC">
        <w:rPr>
          <w:rFonts w:ascii="Arial" w:hAnsi="Arial" w:cs="Arial"/>
          <w:sz w:val="24"/>
          <w:szCs w:val="24"/>
        </w:rPr>
        <w:t xml:space="preserve"> 13</w:t>
      </w:r>
      <w:r w:rsidR="00C67B8E">
        <w:rPr>
          <w:rFonts w:ascii="Arial" w:hAnsi="Arial" w:cs="Arial"/>
          <w:sz w:val="24"/>
          <w:szCs w:val="24"/>
        </w:rPr>
        <w:t xml:space="preserve"> dari 74 pasien meninggal pada periode</w:t>
      </w:r>
      <w:r w:rsidR="00C67B8E" w:rsidRPr="00804AC2">
        <w:rPr>
          <w:rFonts w:ascii="Arial" w:hAnsi="Arial" w:cs="Arial"/>
          <w:sz w:val="24"/>
          <w:szCs w:val="24"/>
        </w:rPr>
        <w:t xml:space="preserve"> </w:t>
      </w:r>
      <w:r w:rsidR="00C67B8E" w:rsidRPr="00804AC2">
        <w:rPr>
          <w:rFonts w:ascii="Arial" w:hAnsi="Arial" w:cs="Arial"/>
          <w:i/>
          <w:sz w:val="24"/>
          <w:szCs w:val="24"/>
        </w:rPr>
        <w:t>follow-up</w:t>
      </w:r>
      <w:r w:rsidR="00937FBB" w:rsidRPr="004B4FDC">
        <w:rPr>
          <w:rFonts w:ascii="Arial" w:hAnsi="Arial" w:cs="Arial"/>
          <w:sz w:val="24"/>
          <w:szCs w:val="24"/>
        </w:rPr>
        <w:t xml:space="preserve"> 9-19-tahun</w:t>
      </w:r>
      <w:r w:rsidR="00C67B8E">
        <w:rPr>
          <w:rFonts w:ascii="Arial" w:hAnsi="Arial" w:cs="Arial"/>
          <w:sz w:val="24"/>
          <w:szCs w:val="24"/>
        </w:rPr>
        <w:t xml:space="preserve">. Studi lain oleh </w:t>
      </w:r>
      <w:r w:rsidR="00937FBB" w:rsidRPr="004B4FDC">
        <w:rPr>
          <w:rFonts w:ascii="Arial" w:hAnsi="Arial" w:cs="Arial"/>
          <w:sz w:val="24"/>
          <w:szCs w:val="24"/>
        </w:rPr>
        <w:t xml:space="preserve">Jette et </w:t>
      </w:r>
      <w:r w:rsidR="00C67B8E">
        <w:rPr>
          <w:rFonts w:ascii="Arial" w:hAnsi="Arial" w:cs="Arial"/>
          <w:sz w:val="24"/>
          <w:szCs w:val="24"/>
        </w:rPr>
        <w:t xml:space="preserve">al pada studi terkait prognosis fraktur hip, </w:t>
      </w:r>
      <w:r w:rsidR="00C67B8E">
        <w:rPr>
          <w:rFonts w:ascii="Arial" w:hAnsi="Arial" w:cs="Arial"/>
          <w:sz w:val="24"/>
          <w:szCs w:val="24"/>
        </w:rPr>
        <w:lastRenderedPageBreak/>
        <w:t xml:space="preserve">terdapat </w:t>
      </w:r>
      <w:r w:rsidR="00937FBB" w:rsidRPr="004B4FDC">
        <w:rPr>
          <w:rFonts w:ascii="Arial" w:hAnsi="Arial" w:cs="Arial"/>
          <w:sz w:val="24"/>
          <w:szCs w:val="24"/>
        </w:rPr>
        <w:t>29% dari pa</w:t>
      </w:r>
      <w:r w:rsidR="00C67B8E">
        <w:rPr>
          <w:rFonts w:ascii="Arial" w:hAnsi="Arial" w:cs="Arial"/>
          <w:sz w:val="24"/>
          <w:szCs w:val="24"/>
        </w:rPr>
        <w:t xml:space="preserve">rtisipan </w:t>
      </w:r>
      <w:r w:rsidR="00937FBB" w:rsidRPr="004B4FDC">
        <w:rPr>
          <w:rFonts w:ascii="Arial" w:hAnsi="Arial" w:cs="Arial"/>
          <w:sz w:val="24"/>
          <w:szCs w:val="24"/>
        </w:rPr>
        <w:t>yang meninggal dalam</w:t>
      </w:r>
      <w:r w:rsidR="00C67B8E">
        <w:rPr>
          <w:rFonts w:ascii="Arial" w:hAnsi="Arial" w:cs="Arial"/>
          <w:sz w:val="24"/>
          <w:szCs w:val="24"/>
        </w:rPr>
        <w:t xml:space="preserve"> periode </w:t>
      </w:r>
      <w:r w:rsidR="00C67B8E" w:rsidRPr="00804AC2">
        <w:rPr>
          <w:rFonts w:ascii="Arial" w:hAnsi="Arial" w:cs="Arial"/>
          <w:i/>
          <w:sz w:val="24"/>
          <w:szCs w:val="24"/>
        </w:rPr>
        <w:t>follow-up</w:t>
      </w:r>
      <w:r w:rsidR="00937FBB" w:rsidRPr="004B4FDC">
        <w:rPr>
          <w:rFonts w:ascii="Arial" w:hAnsi="Arial" w:cs="Arial"/>
          <w:sz w:val="24"/>
          <w:szCs w:val="24"/>
        </w:rPr>
        <w:t xml:space="preserve"> </w:t>
      </w:r>
      <w:r w:rsidR="00C67B8E">
        <w:rPr>
          <w:rFonts w:ascii="Arial" w:hAnsi="Arial" w:cs="Arial"/>
          <w:sz w:val="24"/>
          <w:szCs w:val="24"/>
        </w:rPr>
        <w:t>12 bulan</w:t>
      </w:r>
      <w:r w:rsidR="00937FBB" w:rsidRPr="004B4FDC">
        <w:rPr>
          <w:rFonts w:ascii="Arial" w:hAnsi="Arial" w:cs="Arial"/>
          <w:sz w:val="24"/>
          <w:szCs w:val="24"/>
        </w:rPr>
        <w:t>.  Harus</w:t>
      </w:r>
      <w:r w:rsidR="00C67B8E">
        <w:rPr>
          <w:rFonts w:ascii="Arial" w:hAnsi="Arial" w:cs="Arial"/>
          <w:sz w:val="24"/>
          <w:szCs w:val="24"/>
        </w:rPr>
        <w:t xml:space="preserve">kah partisipan tersebut dihitung sebagai </w:t>
      </w:r>
      <w:r w:rsidR="00C67B8E" w:rsidRPr="004B4FDC">
        <w:rPr>
          <w:rFonts w:ascii="Arial" w:hAnsi="Arial" w:cs="Arial"/>
          <w:sz w:val="24"/>
          <w:szCs w:val="24"/>
        </w:rPr>
        <w:t>kehilangan</w:t>
      </w:r>
      <w:r w:rsidR="00C67B8E" w:rsidRPr="00804AC2">
        <w:rPr>
          <w:rFonts w:ascii="Arial" w:hAnsi="Arial" w:cs="Arial"/>
          <w:sz w:val="24"/>
          <w:szCs w:val="24"/>
        </w:rPr>
        <w:t xml:space="preserve"> </w:t>
      </w:r>
      <w:r w:rsidR="00C67B8E" w:rsidRPr="00804AC2">
        <w:rPr>
          <w:rFonts w:ascii="Arial" w:hAnsi="Arial" w:cs="Arial"/>
          <w:i/>
          <w:sz w:val="24"/>
          <w:szCs w:val="24"/>
        </w:rPr>
        <w:t>follow-up</w:t>
      </w:r>
      <w:r w:rsidR="00937FBB" w:rsidRPr="004B4FDC">
        <w:rPr>
          <w:rFonts w:ascii="Arial" w:hAnsi="Arial" w:cs="Arial"/>
          <w:sz w:val="24"/>
          <w:szCs w:val="24"/>
        </w:rPr>
        <w:t xml:space="preserve">? Untuk semua tujuan praktis jawabannya adalah 'tidak'. Jika kita </w:t>
      </w:r>
      <w:r w:rsidR="00C67B8E">
        <w:rPr>
          <w:rFonts w:ascii="Arial" w:hAnsi="Arial" w:cs="Arial"/>
          <w:sz w:val="24"/>
          <w:szCs w:val="24"/>
        </w:rPr>
        <w:t>meng</w:t>
      </w:r>
      <w:r w:rsidR="00937FBB" w:rsidRPr="004B4FDC">
        <w:rPr>
          <w:rFonts w:ascii="Arial" w:hAnsi="Arial" w:cs="Arial"/>
          <w:sz w:val="24"/>
          <w:szCs w:val="24"/>
        </w:rPr>
        <w:t xml:space="preserve">etahui </w:t>
      </w:r>
      <w:r w:rsidR="00C67B8E">
        <w:rPr>
          <w:rFonts w:ascii="Arial" w:hAnsi="Arial" w:cs="Arial"/>
          <w:sz w:val="24"/>
          <w:szCs w:val="24"/>
        </w:rPr>
        <w:t xml:space="preserve">bahwa partisipan </w:t>
      </w:r>
      <w:r w:rsidR="00937FBB" w:rsidRPr="004B4FDC">
        <w:rPr>
          <w:rFonts w:ascii="Arial" w:hAnsi="Arial" w:cs="Arial"/>
          <w:sz w:val="24"/>
          <w:szCs w:val="24"/>
        </w:rPr>
        <w:t>telah m</w:t>
      </w:r>
      <w:r w:rsidR="00C67B8E">
        <w:rPr>
          <w:rFonts w:ascii="Arial" w:hAnsi="Arial" w:cs="Arial"/>
          <w:sz w:val="24"/>
          <w:szCs w:val="24"/>
        </w:rPr>
        <w:t>eninggal</w:t>
      </w:r>
      <w:r w:rsidR="00937FBB" w:rsidRPr="004B4FDC">
        <w:rPr>
          <w:rFonts w:ascii="Arial" w:hAnsi="Arial" w:cs="Arial"/>
          <w:sz w:val="24"/>
          <w:szCs w:val="24"/>
        </w:rPr>
        <w:t xml:space="preserve">, kita </w:t>
      </w:r>
      <w:r w:rsidR="00C67B8E">
        <w:rPr>
          <w:rFonts w:ascii="Arial" w:hAnsi="Arial" w:cs="Arial"/>
          <w:sz w:val="24"/>
          <w:szCs w:val="24"/>
        </w:rPr>
        <w:t xml:space="preserve">telah mengetahui </w:t>
      </w:r>
      <w:r w:rsidR="00C67B8E" w:rsidRPr="00C67B8E">
        <w:rPr>
          <w:rFonts w:ascii="Arial" w:hAnsi="Arial" w:cs="Arial"/>
          <w:i/>
          <w:sz w:val="24"/>
          <w:szCs w:val="24"/>
        </w:rPr>
        <w:t>outcome</w:t>
      </w:r>
      <w:r w:rsidR="00C67B8E">
        <w:rPr>
          <w:rFonts w:ascii="Arial" w:hAnsi="Arial" w:cs="Arial"/>
          <w:sz w:val="24"/>
          <w:szCs w:val="24"/>
        </w:rPr>
        <w:t xml:space="preserve"> partisipan tersebut. Pola k</w:t>
      </w:r>
      <w:r w:rsidR="00937FBB" w:rsidRPr="004B4FDC">
        <w:rPr>
          <w:rFonts w:ascii="Arial" w:hAnsi="Arial" w:cs="Arial"/>
          <w:sz w:val="24"/>
          <w:szCs w:val="24"/>
        </w:rPr>
        <w:t xml:space="preserve">husus ini </w:t>
      </w:r>
      <w:r w:rsidR="00C67B8E">
        <w:rPr>
          <w:rFonts w:ascii="Arial" w:hAnsi="Arial" w:cs="Arial"/>
          <w:sz w:val="24"/>
          <w:szCs w:val="24"/>
        </w:rPr>
        <w:t xml:space="preserve">dimana terdapat </w:t>
      </w:r>
      <w:r w:rsidR="00C67B8E" w:rsidRPr="004B4FDC">
        <w:rPr>
          <w:rFonts w:ascii="Arial" w:hAnsi="Arial" w:cs="Arial"/>
          <w:sz w:val="24"/>
          <w:szCs w:val="24"/>
        </w:rPr>
        <w:t>kehilangan</w:t>
      </w:r>
      <w:r w:rsidR="00C67B8E" w:rsidRPr="00804AC2">
        <w:rPr>
          <w:rFonts w:ascii="Arial" w:hAnsi="Arial" w:cs="Arial"/>
          <w:sz w:val="24"/>
          <w:szCs w:val="24"/>
        </w:rPr>
        <w:t xml:space="preserve"> </w:t>
      </w:r>
      <w:r w:rsidR="00C67B8E" w:rsidRPr="00804AC2">
        <w:rPr>
          <w:rFonts w:ascii="Arial" w:hAnsi="Arial" w:cs="Arial"/>
          <w:i/>
          <w:sz w:val="24"/>
          <w:szCs w:val="24"/>
        </w:rPr>
        <w:t>follow-up</w:t>
      </w:r>
      <w:r w:rsidR="00C67B8E" w:rsidRPr="00804AC2">
        <w:rPr>
          <w:rFonts w:ascii="Arial" w:hAnsi="Arial" w:cs="Arial"/>
          <w:sz w:val="24"/>
          <w:szCs w:val="24"/>
        </w:rPr>
        <w:t xml:space="preserve"> </w:t>
      </w:r>
      <w:r w:rsidR="00C67B8E">
        <w:rPr>
          <w:rFonts w:ascii="Arial" w:hAnsi="Arial" w:cs="Arial"/>
          <w:sz w:val="24"/>
          <w:szCs w:val="24"/>
        </w:rPr>
        <w:t>bersifat</w:t>
      </w:r>
      <w:r w:rsidR="00937FBB" w:rsidRPr="004B4FDC">
        <w:rPr>
          <w:rFonts w:ascii="Arial" w:hAnsi="Arial" w:cs="Arial"/>
          <w:sz w:val="24"/>
          <w:szCs w:val="24"/>
        </w:rPr>
        <w:t xml:space="preserve"> informatif, dan tidak </w:t>
      </w:r>
      <w:r w:rsidR="00C67B8E">
        <w:rPr>
          <w:rFonts w:ascii="Arial" w:hAnsi="Arial" w:cs="Arial"/>
          <w:sz w:val="24"/>
          <w:szCs w:val="24"/>
        </w:rPr>
        <w:t>akan menyebabkan bias pada estimasi prognosis. Kita</w:t>
      </w:r>
      <w:r w:rsidR="00937FBB" w:rsidRPr="004B4FDC">
        <w:rPr>
          <w:rFonts w:ascii="Arial" w:hAnsi="Arial" w:cs="Arial"/>
          <w:sz w:val="24"/>
          <w:szCs w:val="24"/>
        </w:rPr>
        <w:t xml:space="preserve"> dapat mempertimbangkan </w:t>
      </w:r>
      <w:r w:rsidR="00C67B8E">
        <w:rPr>
          <w:rFonts w:ascii="Arial" w:hAnsi="Arial" w:cs="Arial"/>
          <w:sz w:val="24"/>
          <w:szCs w:val="24"/>
        </w:rPr>
        <w:t xml:space="preserve">bahwa </w:t>
      </w:r>
      <w:r w:rsidR="00937FBB" w:rsidRPr="004B4FDC">
        <w:rPr>
          <w:rFonts w:ascii="Arial" w:hAnsi="Arial" w:cs="Arial"/>
          <w:sz w:val="24"/>
          <w:szCs w:val="24"/>
        </w:rPr>
        <w:t xml:space="preserve">kematian </w:t>
      </w:r>
      <w:r w:rsidR="00C67B8E">
        <w:rPr>
          <w:rFonts w:ascii="Arial" w:hAnsi="Arial" w:cs="Arial"/>
          <w:sz w:val="24"/>
          <w:szCs w:val="24"/>
        </w:rPr>
        <w:t xml:space="preserve">menjadi suatu </w:t>
      </w:r>
      <w:r w:rsidR="00C67B8E" w:rsidRPr="00C67B8E">
        <w:rPr>
          <w:rFonts w:ascii="Arial" w:hAnsi="Arial" w:cs="Arial"/>
          <w:i/>
          <w:sz w:val="24"/>
          <w:szCs w:val="24"/>
        </w:rPr>
        <w:t>outcome</w:t>
      </w:r>
      <w:r w:rsidR="00937FBB" w:rsidRPr="004B4FDC">
        <w:rPr>
          <w:rFonts w:ascii="Arial" w:hAnsi="Arial" w:cs="Arial"/>
          <w:sz w:val="24"/>
          <w:szCs w:val="24"/>
        </w:rPr>
        <w:t xml:space="preserve">, yang berarti bahwa risiko kematian dianggap sebagai bagian dari prognosis, atau kita dapat berfokus pada prognosis </w:t>
      </w:r>
      <w:r w:rsidR="00C67B8E">
        <w:rPr>
          <w:rFonts w:ascii="Arial" w:hAnsi="Arial" w:cs="Arial"/>
          <w:sz w:val="24"/>
          <w:szCs w:val="24"/>
        </w:rPr>
        <w:t>pada mereka yang bertahan hidup</w:t>
      </w:r>
      <w:r w:rsidR="00937FBB" w:rsidRPr="004B4FDC">
        <w:rPr>
          <w:rFonts w:ascii="Arial" w:hAnsi="Arial" w:cs="Arial"/>
          <w:sz w:val="24"/>
          <w:szCs w:val="24"/>
        </w:rPr>
        <w:t>.</w:t>
      </w:r>
    </w:p>
    <w:p w:rsidR="00CE22A7" w:rsidRDefault="009C256C" w:rsidP="00CE22A7">
      <w:pPr>
        <w:spacing w:after="0" w:line="240" w:lineRule="auto"/>
        <w:ind w:left="360" w:firstLine="720"/>
        <w:jc w:val="both"/>
        <w:rPr>
          <w:rFonts w:ascii="Arial" w:hAnsi="Arial" w:cs="Arial"/>
          <w:sz w:val="24"/>
          <w:szCs w:val="24"/>
        </w:rPr>
      </w:pPr>
      <w:r w:rsidRPr="00C67B8E">
        <w:rPr>
          <w:rFonts w:ascii="Arial" w:hAnsi="Arial" w:cs="Arial"/>
          <w:sz w:val="24"/>
          <w:szCs w:val="24"/>
        </w:rPr>
        <w:t xml:space="preserve">Hal ini relatif mudah untuk mengidentifikasi </w:t>
      </w:r>
      <w:r w:rsidR="00F2594B" w:rsidRPr="004B4FDC">
        <w:rPr>
          <w:rFonts w:ascii="Arial" w:hAnsi="Arial" w:cs="Arial"/>
          <w:sz w:val="24"/>
          <w:szCs w:val="24"/>
        </w:rPr>
        <w:t>kehilangan</w:t>
      </w:r>
      <w:r w:rsidR="00F2594B" w:rsidRPr="00804AC2">
        <w:rPr>
          <w:rFonts w:ascii="Arial" w:hAnsi="Arial" w:cs="Arial"/>
          <w:sz w:val="24"/>
          <w:szCs w:val="24"/>
        </w:rPr>
        <w:t xml:space="preserve"> </w:t>
      </w:r>
      <w:r w:rsidR="00F2594B" w:rsidRPr="00804AC2">
        <w:rPr>
          <w:rFonts w:ascii="Arial" w:hAnsi="Arial" w:cs="Arial"/>
          <w:i/>
          <w:sz w:val="24"/>
          <w:szCs w:val="24"/>
        </w:rPr>
        <w:t>follow-up</w:t>
      </w:r>
      <w:r w:rsidR="00F2594B" w:rsidRPr="00804AC2">
        <w:rPr>
          <w:rFonts w:ascii="Arial" w:hAnsi="Arial" w:cs="Arial"/>
          <w:sz w:val="24"/>
          <w:szCs w:val="24"/>
        </w:rPr>
        <w:t xml:space="preserve"> </w:t>
      </w:r>
      <w:r w:rsidRPr="00C67B8E">
        <w:rPr>
          <w:rFonts w:ascii="Arial" w:hAnsi="Arial" w:cs="Arial"/>
          <w:sz w:val="24"/>
          <w:szCs w:val="24"/>
        </w:rPr>
        <w:t xml:space="preserve">dalam uji klinis dan </w:t>
      </w:r>
      <w:r w:rsidR="00CE22A7" w:rsidRPr="00CE22A7">
        <w:rPr>
          <w:rFonts w:ascii="Arial" w:hAnsi="Arial" w:cs="Arial"/>
          <w:i/>
          <w:sz w:val="24"/>
          <w:szCs w:val="24"/>
        </w:rPr>
        <w:t>prospective cohort studies</w:t>
      </w:r>
      <w:r w:rsidRPr="00C67B8E">
        <w:rPr>
          <w:rFonts w:ascii="Arial" w:hAnsi="Arial" w:cs="Arial"/>
          <w:sz w:val="24"/>
          <w:szCs w:val="24"/>
        </w:rPr>
        <w:t xml:space="preserve">. </w:t>
      </w:r>
      <w:r w:rsidR="00CE22A7">
        <w:rPr>
          <w:rFonts w:ascii="Arial" w:hAnsi="Arial" w:cs="Arial"/>
          <w:sz w:val="24"/>
          <w:szCs w:val="24"/>
        </w:rPr>
        <w:t xml:space="preserve">Pada </w:t>
      </w:r>
      <w:r w:rsidR="00CE22A7" w:rsidRPr="00CE22A7">
        <w:rPr>
          <w:rFonts w:ascii="Arial" w:hAnsi="Arial" w:cs="Arial"/>
          <w:i/>
          <w:sz w:val="24"/>
          <w:szCs w:val="24"/>
        </w:rPr>
        <w:t>retrospective studies</w:t>
      </w:r>
      <w:r w:rsidR="00CE22A7" w:rsidRPr="00CE22A7">
        <w:rPr>
          <w:rFonts w:ascii="Arial" w:hAnsi="Arial" w:cs="Arial"/>
          <w:sz w:val="24"/>
          <w:szCs w:val="24"/>
        </w:rPr>
        <w:t xml:space="preserve"> </w:t>
      </w:r>
      <w:r w:rsidR="00CE22A7">
        <w:rPr>
          <w:rFonts w:ascii="Arial" w:hAnsi="Arial" w:cs="Arial"/>
          <w:sz w:val="24"/>
          <w:szCs w:val="24"/>
        </w:rPr>
        <w:t xml:space="preserve">terkait </w:t>
      </w:r>
      <w:r w:rsidRPr="00C67B8E">
        <w:rPr>
          <w:rFonts w:ascii="Arial" w:hAnsi="Arial" w:cs="Arial"/>
          <w:sz w:val="24"/>
          <w:szCs w:val="24"/>
        </w:rPr>
        <w:t xml:space="preserve">prognosis, </w:t>
      </w:r>
      <w:r w:rsidR="00CE22A7">
        <w:rPr>
          <w:rFonts w:ascii="Arial" w:hAnsi="Arial" w:cs="Arial"/>
          <w:sz w:val="24"/>
          <w:szCs w:val="24"/>
        </w:rPr>
        <w:t xml:space="preserve">hal tersebut </w:t>
      </w:r>
      <w:r w:rsidRPr="00C67B8E">
        <w:rPr>
          <w:rFonts w:ascii="Arial" w:hAnsi="Arial" w:cs="Arial"/>
          <w:sz w:val="24"/>
          <w:szCs w:val="24"/>
        </w:rPr>
        <w:t xml:space="preserve">dapat menjadi lebih sulit untuk memastikan proporsi yang hilang untuk </w:t>
      </w:r>
      <w:r w:rsidR="00CE22A7" w:rsidRPr="00CE22A7">
        <w:rPr>
          <w:rFonts w:ascii="Arial" w:hAnsi="Arial" w:cs="Arial"/>
          <w:sz w:val="24"/>
          <w:szCs w:val="24"/>
        </w:rPr>
        <w:t>di</w:t>
      </w:r>
      <w:r w:rsidR="00CE22A7" w:rsidRPr="00CE22A7">
        <w:rPr>
          <w:rFonts w:ascii="Arial" w:hAnsi="Arial" w:cs="Arial"/>
          <w:i/>
          <w:sz w:val="24"/>
          <w:szCs w:val="24"/>
        </w:rPr>
        <w:t>follow-up</w:t>
      </w:r>
      <w:r w:rsidR="00CE22A7" w:rsidRPr="00CE22A7">
        <w:rPr>
          <w:rFonts w:ascii="Arial" w:hAnsi="Arial" w:cs="Arial"/>
          <w:sz w:val="24"/>
          <w:szCs w:val="24"/>
        </w:rPr>
        <w:t xml:space="preserve"> </w:t>
      </w:r>
      <w:r w:rsidRPr="00C67B8E">
        <w:rPr>
          <w:rFonts w:ascii="Arial" w:hAnsi="Arial" w:cs="Arial"/>
          <w:sz w:val="24"/>
          <w:szCs w:val="24"/>
        </w:rPr>
        <w:t xml:space="preserve">karena hal ini tidak selalu jelas </w:t>
      </w:r>
      <w:r w:rsidR="00CE22A7">
        <w:rPr>
          <w:rFonts w:ascii="Arial" w:hAnsi="Arial" w:cs="Arial"/>
          <w:sz w:val="24"/>
          <w:szCs w:val="24"/>
        </w:rPr>
        <w:t xml:space="preserve">siapa </w:t>
      </w:r>
      <w:r w:rsidRPr="00C67B8E">
        <w:rPr>
          <w:rFonts w:ascii="Arial" w:hAnsi="Arial" w:cs="Arial"/>
          <w:sz w:val="24"/>
          <w:szCs w:val="24"/>
        </w:rPr>
        <w:t xml:space="preserve">yang </w:t>
      </w:r>
      <w:r w:rsidR="00CE22A7">
        <w:rPr>
          <w:rFonts w:ascii="Arial" w:hAnsi="Arial" w:cs="Arial"/>
          <w:sz w:val="24"/>
          <w:szCs w:val="24"/>
        </w:rPr>
        <w:t xml:space="preserve">terlibat </w:t>
      </w:r>
      <w:r w:rsidRPr="00C67B8E">
        <w:rPr>
          <w:rFonts w:ascii="Arial" w:hAnsi="Arial" w:cs="Arial"/>
          <w:sz w:val="24"/>
          <w:szCs w:val="24"/>
        </w:rPr>
        <w:t xml:space="preserve">ke dalam studi. </w:t>
      </w:r>
      <w:r w:rsidR="00CE22A7" w:rsidRPr="00CE22A7">
        <w:rPr>
          <w:rFonts w:ascii="Arial" w:hAnsi="Arial" w:cs="Arial"/>
          <w:sz w:val="24"/>
          <w:szCs w:val="24"/>
        </w:rPr>
        <w:t xml:space="preserve">Pada </w:t>
      </w:r>
      <w:r w:rsidR="00CE22A7" w:rsidRPr="00CE22A7">
        <w:rPr>
          <w:rFonts w:ascii="Arial" w:hAnsi="Arial" w:cs="Arial"/>
          <w:i/>
          <w:sz w:val="24"/>
          <w:szCs w:val="24"/>
        </w:rPr>
        <w:t>retrospective studies</w:t>
      </w:r>
      <w:r w:rsidR="00CE22A7" w:rsidRPr="00CE22A7">
        <w:rPr>
          <w:rFonts w:ascii="Arial" w:hAnsi="Arial" w:cs="Arial"/>
          <w:sz w:val="24"/>
          <w:szCs w:val="24"/>
        </w:rPr>
        <w:t xml:space="preserve"> kehilangan</w:t>
      </w:r>
      <w:r w:rsidR="008A367D" w:rsidRPr="00CE22A7">
        <w:rPr>
          <w:rFonts w:ascii="Arial" w:hAnsi="Arial" w:cs="Arial"/>
          <w:sz w:val="24"/>
          <w:szCs w:val="24"/>
        </w:rPr>
        <w:t xml:space="preserve"> </w:t>
      </w:r>
      <w:r w:rsidR="00CE22A7" w:rsidRPr="00CE22A7">
        <w:rPr>
          <w:rFonts w:ascii="Arial" w:hAnsi="Arial" w:cs="Arial"/>
          <w:i/>
          <w:sz w:val="24"/>
          <w:szCs w:val="24"/>
        </w:rPr>
        <w:t>follow-up</w:t>
      </w:r>
      <w:r w:rsidR="008A367D" w:rsidRPr="00CE22A7">
        <w:rPr>
          <w:rFonts w:ascii="Arial" w:hAnsi="Arial" w:cs="Arial"/>
          <w:sz w:val="24"/>
          <w:szCs w:val="24"/>
        </w:rPr>
        <w:t xml:space="preserve"> </w:t>
      </w:r>
      <w:r w:rsidR="00CE22A7">
        <w:rPr>
          <w:rFonts w:ascii="Arial" w:hAnsi="Arial" w:cs="Arial"/>
          <w:sz w:val="24"/>
          <w:szCs w:val="24"/>
        </w:rPr>
        <w:t>harus dikalkulasi sebagai proporsi dari semua partisip</w:t>
      </w:r>
      <w:r w:rsidRPr="00C67B8E">
        <w:rPr>
          <w:rFonts w:ascii="Arial" w:hAnsi="Arial" w:cs="Arial"/>
          <w:sz w:val="24"/>
          <w:szCs w:val="24"/>
        </w:rPr>
        <w:t>a</w:t>
      </w:r>
      <w:r w:rsidR="00CE22A7">
        <w:rPr>
          <w:rFonts w:ascii="Arial" w:hAnsi="Arial" w:cs="Arial"/>
          <w:sz w:val="24"/>
          <w:szCs w:val="24"/>
        </w:rPr>
        <w:t>n</w:t>
      </w:r>
      <w:r w:rsidRPr="00C67B8E">
        <w:rPr>
          <w:rFonts w:ascii="Arial" w:hAnsi="Arial" w:cs="Arial"/>
          <w:sz w:val="24"/>
          <w:szCs w:val="24"/>
        </w:rPr>
        <w:t xml:space="preserve"> yang memenuhi syarat untuk </w:t>
      </w:r>
      <w:r w:rsidR="00CE22A7" w:rsidRPr="00CE22A7">
        <w:rPr>
          <w:rFonts w:ascii="Arial" w:hAnsi="Arial" w:cs="Arial"/>
          <w:i/>
          <w:sz w:val="24"/>
          <w:szCs w:val="24"/>
        </w:rPr>
        <w:t>follow-up</w:t>
      </w:r>
      <w:r w:rsidRPr="00C67B8E">
        <w:rPr>
          <w:rFonts w:ascii="Arial" w:hAnsi="Arial" w:cs="Arial"/>
          <w:sz w:val="24"/>
          <w:szCs w:val="24"/>
        </w:rPr>
        <w:t xml:space="preserve"> </w:t>
      </w:r>
      <w:r w:rsidR="00CE22A7">
        <w:rPr>
          <w:rFonts w:ascii="Arial" w:hAnsi="Arial" w:cs="Arial"/>
          <w:sz w:val="24"/>
          <w:szCs w:val="24"/>
        </w:rPr>
        <w:t xml:space="preserve">berdasarkan </w:t>
      </w:r>
      <w:r w:rsidRPr="00C67B8E">
        <w:rPr>
          <w:rFonts w:ascii="Arial" w:hAnsi="Arial" w:cs="Arial"/>
          <w:sz w:val="24"/>
          <w:szCs w:val="24"/>
        </w:rPr>
        <w:t>data yang tersedia</w:t>
      </w:r>
      <w:r w:rsidR="00CE22A7">
        <w:rPr>
          <w:rFonts w:ascii="Arial" w:hAnsi="Arial" w:cs="Arial"/>
          <w:sz w:val="24"/>
          <w:szCs w:val="24"/>
        </w:rPr>
        <w:t>.</w:t>
      </w:r>
    </w:p>
    <w:p w:rsidR="00DC71A8" w:rsidRPr="00CE22A7" w:rsidRDefault="00CE22A7" w:rsidP="00CE22A7">
      <w:pPr>
        <w:spacing w:after="0" w:line="240" w:lineRule="auto"/>
        <w:ind w:left="360" w:firstLine="720"/>
        <w:jc w:val="both"/>
        <w:rPr>
          <w:rFonts w:ascii="Arial" w:hAnsi="Arial" w:cs="Arial"/>
          <w:sz w:val="24"/>
          <w:szCs w:val="24"/>
        </w:rPr>
      </w:pPr>
      <w:r>
        <w:rPr>
          <w:rFonts w:ascii="Arial" w:hAnsi="Arial" w:cs="Arial"/>
          <w:sz w:val="24"/>
          <w:szCs w:val="24"/>
        </w:rPr>
        <w:t>Pertanyaan-pertanyaan terkait asesmen validitas pada studi individual yang telah dijelaskan di atas dapat disimpulkan pada gambar 1 berikut ini:</w:t>
      </w:r>
      <w:r w:rsidR="00DC71A8" w:rsidRPr="00CE22A7">
        <w:rPr>
          <w:rFonts w:ascii="Arial" w:hAnsi="Arial" w:cs="Arial"/>
          <w:sz w:val="24"/>
          <w:szCs w:val="24"/>
        </w:rPr>
        <w:t xml:space="preserve"> </w:t>
      </w:r>
    </w:p>
    <w:p w:rsidR="00DC71A8" w:rsidRDefault="00DC71A8" w:rsidP="00264036">
      <w:pPr>
        <w:pStyle w:val="ListParagraph"/>
        <w:spacing w:after="0" w:line="240" w:lineRule="auto"/>
        <w:ind w:left="360"/>
        <w:jc w:val="both"/>
        <w:rPr>
          <w:rFonts w:ascii="Arial" w:hAnsi="Arial" w:cs="Arial"/>
          <w:sz w:val="24"/>
          <w:szCs w:val="24"/>
        </w:rPr>
      </w:pPr>
    </w:p>
    <w:p w:rsidR="00DC71A8" w:rsidRDefault="00DC71A8" w:rsidP="00CE22A7">
      <w:pPr>
        <w:pStyle w:val="ListParagraph"/>
        <w:spacing w:after="0" w:line="240" w:lineRule="auto"/>
        <w:ind w:left="360"/>
        <w:jc w:val="center"/>
        <w:rPr>
          <w:rFonts w:ascii="Arial" w:hAnsi="Arial" w:cs="Arial"/>
          <w:sz w:val="24"/>
          <w:szCs w:val="24"/>
        </w:rPr>
      </w:pPr>
      <w:r w:rsidRPr="00DC71A8">
        <w:rPr>
          <w:rFonts w:ascii="Arial" w:hAnsi="Arial" w:cs="Arial"/>
          <w:noProof/>
          <w:sz w:val="24"/>
          <w:szCs w:val="24"/>
          <w:lang w:eastAsia="en-GB"/>
        </w:rPr>
        <w:drawing>
          <wp:inline distT="0" distB="0" distL="0" distR="0">
            <wp:extent cx="2353310" cy="2226310"/>
            <wp:effectExtent l="0" t="0" r="889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3310" cy="2226310"/>
                    </a:xfrm>
                    <a:prstGeom prst="rect">
                      <a:avLst/>
                    </a:prstGeom>
                    <a:noFill/>
                    <a:ln>
                      <a:noFill/>
                    </a:ln>
                  </pic:spPr>
                </pic:pic>
              </a:graphicData>
            </a:graphic>
          </wp:inline>
        </w:drawing>
      </w:r>
    </w:p>
    <w:p w:rsidR="00CE22A7" w:rsidRDefault="00CE22A7" w:rsidP="00CE22A7">
      <w:pPr>
        <w:pStyle w:val="ListParagraph"/>
        <w:spacing w:after="0" w:line="240" w:lineRule="auto"/>
        <w:ind w:left="360"/>
        <w:jc w:val="center"/>
        <w:rPr>
          <w:rFonts w:ascii="Arial" w:hAnsi="Arial" w:cs="Arial"/>
          <w:sz w:val="24"/>
          <w:szCs w:val="24"/>
        </w:rPr>
      </w:pPr>
    </w:p>
    <w:p w:rsidR="00CE22A7" w:rsidRDefault="00CE22A7" w:rsidP="00CE22A7">
      <w:pPr>
        <w:pStyle w:val="ListParagraph"/>
        <w:spacing w:after="0" w:line="240" w:lineRule="auto"/>
        <w:ind w:left="360"/>
        <w:jc w:val="center"/>
        <w:rPr>
          <w:rFonts w:ascii="Arial" w:hAnsi="Arial" w:cs="Arial"/>
          <w:sz w:val="24"/>
          <w:szCs w:val="24"/>
        </w:rPr>
      </w:pPr>
      <w:r>
        <w:rPr>
          <w:rFonts w:ascii="Arial" w:hAnsi="Arial" w:cs="Arial"/>
          <w:sz w:val="24"/>
          <w:szCs w:val="24"/>
        </w:rPr>
        <w:t>Gambar 1. Asesmen Validitas Studi Individu Terkait Prognosis</w:t>
      </w:r>
    </w:p>
    <w:p w:rsidR="00DC71A8" w:rsidRDefault="00DC71A8" w:rsidP="00DC71A8">
      <w:pPr>
        <w:pStyle w:val="ListParagraph"/>
        <w:spacing w:after="0" w:line="240" w:lineRule="auto"/>
        <w:ind w:left="360"/>
        <w:rPr>
          <w:rFonts w:ascii="Arial" w:hAnsi="Arial" w:cs="Arial"/>
          <w:sz w:val="24"/>
          <w:szCs w:val="24"/>
        </w:rPr>
      </w:pPr>
    </w:p>
    <w:p w:rsidR="00CE22A7" w:rsidRDefault="00CE22A7" w:rsidP="00FE730E">
      <w:pPr>
        <w:pStyle w:val="ListParagraph"/>
        <w:ind w:left="360"/>
        <w:rPr>
          <w:rFonts w:ascii="Arial" w:hAnsi="Arial" w:cs="Arial"/>
          <w:sz w:val="24"/>
          <w:szCs w:val="24"/>
        </w:rPr>
      </w:pPr>
    </w:p>
    <w:p w:rsidR="00CE22A7" w:rsidRDefault="00DC71A8" w:rsidP="00CE22A7">
      <w:pPr>
        <w:pStyle w:val="ListParagraph"/>
        <w:ind w:left="360"/>
        <w:rPr>
          <w:rFonts w:ascii="Arial" w:hAnsi="Arial" w:cs="Arial"/>
          <w:sz w:val="24"/>
          <w:szCs w:val="24"/>
        </w:rPr>
      </w:pPr>
      <w:r w:rsidRPr="00DC71A8">
        <w:rPr>
          <w:rFonts w:ascii="Arial" w:hAnsi="Arial" w:cs="Arial"/>
          <w:sz w:val="24"/>
          <w:szCs w:val="24"/>
        </w:rPr>
        <w:t xml:space="preserve">Systematic reviews </w:t>
      </w:r>
      <w:r w:rsidR="009C256C">
        <w:rPr>
          <w:rFonts w:ascii="Arial" w:hAnsi="Arial" w:cs="Arial"/>
          <w:sz w:val="24"/>
          <w:szCs w:val="24"/>
        </w:rPr>
        <w:t xml:space="preserve">terkait </w:t>
      </w:r>
      <w:r w:rsidRPr="00DC71A8">
        <w:rPr>
          <w:rFonts w:ascii="Arial" w:hAnsi="Arial" w:cs="Arial"/>
          <w:sz w:val="24"/>
          <w:szCs w:val="24"/>
        </w:rPr>
        <w:t>prognosis</w:t>
      </w:r>
    </w:p>
    <w:p w:rsidR="009C256C" w:rsidRPr="004E4018" w:rsidRDefault="004E4018" w:rsidP="004E4018">
      <w:pPr>
        <w:pStyle w:val="ListParagraph"/>
        <w:ind w:left="360" w:firstLine="720"/>
        <w:jc w:val="both"/>
        <w:rPr>
          <w:rFonts w:ascii="Arial" w:hAnsi="Arial" w:cs="Arial"/>
          <w:sz w:val="24"/>
          <w:szCs w:val="24"/>
        </w:rPr>
      </w:pPr>
      <w:r>
        <w:rPr>
          <w:rFonts w:ascii="Arial" w:hAnsi="Arial" w:cs="Arial"/>
          <w:sz w:val="24"/>
          <w:szCs w:val="24"/>
        </w:rPr>
        <w:t xml:space="preserve">Pada pembahasan sebelumnya telah dijelaskan bahwa preferensi </w:t>
      </w:r>
      <w:r w:rsidR="009C256C" w:rsidRPr="00CE22A7">
        <w:rPr>
          <w:rFonts w:ascii="Arial" w:hAnsi="Arial" w:cs="Arial"/>
          <w:sz w:val="24"/>
          <w:szCs w:val="24"/>
        </w:rPr>
        <w:t xml:space="preserve">sumber informasi tentang prognosis adalah </w:t>
      </w:r>
      <w:r w:rsidRPr="004E4018">
        <w:rPr>
          <w:rFonts w:ascii="Arial" w:hAnsi="Arial" w:cs="Arial"/>
          <w:i/>
          <w:sz w:val="24"/>
          <w:szCs w:val="24"/>
        </w:rPr>
        <w:t xml:space="preserve">systematic </w:t>
      </w:r>
      <w:r w:rsidR="009C256C" w:rsidRPr="004E4018">
        <w:rPr>
          <w:rFonts w:ascii="Arial" w:hAnsi="Arial" w:cs="Arial"/>
          <w:i/>
          <w:sz w:val="24"/>
          <w:szCs w:val="24"/>
        </w:rPr>
        <w:t xml:space="preserve">review. </w:t>
      </w:r>
      <w:r w:rsidRPr="004E4018">
        <w:rPr>
          <w:rFonts w:ascii="Arial" w:hAnsi="Arial" w:cs="Arial"/>
          <w:i/>
          <w:sz w:val="24"/>
          <w:szCs w:val="24"/>
        </w:rPr>
        <w:t>Systematic review</w:t>
      </w:r>
      <w:r w:rsidRPr="004E4018">
        <w:rPr>
          <w:rFonts w:ascii="Arial" w:hAnsi="Arial" w:cs="Arial"/>
          <w:sz w:val="24"/>
          <w:szCs w:val="24"/>
        </w:rPr>
        <w:t xml:space="preserve"> </w:t>
      </w:r>
      <w:r>
        <w:rPr>
          <w:rFonts w:ascii="Arial" w:hAnsi="Arial" w:cs="Arial"/>
          <w:sz w:val="24"/>
          <w:szCs w:val="24"/>
        </w:rPr>
        <w:t>terkait</w:t>
      </w:r>
      <w:r w:rsidR="009C256C" w:rsidRPr="00CE22A7">
        <w:rPr>
          <w:rFonts w:ascii="Arial" w:hAnsi="Arial" w:cs="Arial"/>
          <w:sz w:val="24"/>
          <w:szCs w:val="24"/>
        </w:rPr>
        <w:t xml:space="preserve"> prognosis berbeda </w:t>
      </w:r>
      <w:r>
        <w:rPr>
          <w:rFonts w:ascii="Arial" w:hAnsi="Arial" w:cs="Arial"/>
          <w:sz w:val="24"/>
          <w:szCs w:val="24"/>
        </w:rPr>
        <w:t xml:space="preserve">dengan </w:t>
      </w:r>
      <w:r w:rsidRPr="004E4018">
        <w:rPr>
          <w:rFonts w:ascii="Arial" w:hAnsi="Arial" w:cs="Arial"/>
          <w:i/>
          <w:sz w:val="24"/>
          <w:szCs w:val="24"/>
        </w:rPr>
        <w:t>systematic review</w:t>
      </w:r>
      <w:r w:rsidRPr="00CE22A7">
        <w:rPr>
          <w:rFonts w:ascii="Arial" w:hAnsi="Arial" w:cs="Arial"/>
          <w:sz w:val="24"/>
          <w:szCs w:val="24"/>
        </w:rPr>
        <w:t xml:space="preserve"> </w:t>
      </w:r>
      <w:r w:rsidR="009C256C" w:rsidRPr="00CE22A7">
        <w:rPr>
          <w:rFonts w:ascii="Arial" w:hAnsi="Arial" w:cs="Arial"/>
          <w:sz w:val="24"/>
          <w:szCs w:val="24"/>
        </w:rPr>
        <w:t xml:space="preserve">dari terapi dalam beberapa cara. </w:t>
      </w:r>
      <w:r>
        <w:rPr>
          <w:rFonts w:ascii="Arial" w:hAnsi="Arial" w:cs="Arial"/>
          <w:sz w:val="24"/>
          <w:szCs w:val="24"/>
        </w:rPr>
        <w:t xml:space="preserve">Harus dilakukan </w:t>
      </w:r>
      <w:r w:rsidR="00DE24E3">
        <w:rPr>
          <w:rFonts w:ascii="Arial" w:hAnsi="Arial" w:cs="Arial"/>
          <w:sz w:val="24"/>
          <w:szCs w:val="24"/>
        </w:rPr>
        <w:t xml:space="preserve">strategi </w:t>
      </w:r>
      <w:r>
        <w:rPr>
          <w:rFonts w:ascii="Arial" w:hAnsi="Arial" w:cs="Arial"/>
          <w:sz w:val="24"/>
          <w:szCs w:val="24"/>
        </w:rPr>
        <w:t>pencarian yang berbeda u</w:t>
      </w:r>
      <w:r w:rsidR="009C256C" w:rsidRPr="00CE22A7">
        <w:rPr>
          <w:rFonts w:ascii="Arial" w:hAnsi="Arial" w:cs="Arial"/>
          <w:sz w:val="24"/>
          <w:szCs w:val="24"/>
        </w:rPr>
        <w:t>ntuk</w:t>
      </w:r>
      <w:r>
        <w:rPr>
          <w:rFonts w:ascii="Arial" w:hAnsi="Arial" w:cs="Arial"/>
          <w:sz w:val="24"/>
          <w:szCs w:val="24"/>
        </w:rPr>
        <w:t xml:space="preserve"> </w:t>
      </w:r>
      <w:r w:rsidR="009C256C" w:rsidRPr="00CE22A7">
        <w:rPr>
          <w:rFonts w:ascii="Arial" w:hAnsi="Arial" w:cs="Arial"/>
          <w:sz w:val="24"/>
          <w:szCs w:val="24"/>
        </w:rPr>
        <w:t xml:space="preserve">menemukan </w:t>
      </w:r>
      <w:r>
        <w:rPr>
          <w:rFonts w:ascii="Arial" w:hAnsi="Arial" w:cs="Arial"/>
          <w:sz w:val="24"/>
          <w:szCs w:val="24"/>
        </w:rPr>
        <w:t xml:space="preserve">jenis </w:t>
      </w:r>
      <w:r w:rsidR="009C256C" w:rsidRPr="00CE22A7">
        <w:rPr>
          <w:rFonts w:ascii="Arial" w:hAnsi="Arial" w:cs="Arial"/>
          <w:sz w:val="24"/>
          <w:szCs w:val="24"/>
        </w:rPr>
        <w:t xml:space="preserve">studi, dan perlu </w:t>
      </w:r>
      <w:r>
        <w:rPr>
          <w:rFonts w:ascii="Arial" w:hAnsi="Arial" w:cs="Arial"/>
          <w:sz w:val="24"/>
          <w:szCs w:val="24"/>
        </w:rPr>
        <w:t>membuat</w:t>
      </w:r>
      <w:r w:rsidR="009C256C" w:rsidRPr="00CE22A7">
        <w:rPr>
          <w:rFonts w:ascii="Arial" w:hAnsi="Arial" w:cs="Arial"/>
          <w:sz w:val="24"/>
          <w:szCs w:val="24"/>
        </w:rPr>
        <w:t xml:space="preserve"> kriteria yang berbeda untuk menilai kualitas penelitian yang termasuk dalam </w:t>
      </w:r>
      <w:r w:rsidRPr="004E4018">
        <w:rPr>
          <w:rFonts w:ascii="Arial" w:hAnsi="Arial" w:cs="Arial"/>
          <w:i/>
          <w:sz w:val="24"/>
          <w:szCs w:val="24"/>
        </w:rPr>
        <w:t>review</w:t>
      </w:r>
      <w:r w:rsidR="009C256C" w:rsidRPr="00CE22A7">
        <w:rPr>
          <w:rFonts w:ascii="Arial" w:hAnsi="Arial" w:cs="Arial"/>
          <w:sz w:val="24"/>
          <w:szCs w:val="24"/>
        </w:rPr>
        <w:t xml:space="preserve">. Meskipun demikian, metode </w:t>
      </w:r>
      <w:r w:rsidRPr="004E4018">
        <w:rPr>
          <w:rFonts w:ascii="Arial" w:hAnsi="Arial" w:cs="Arial"/>
          <w:i/>
          <w:sz w:val="24"/>
          <w:szCs w:val="24"/>
        </w:rPr>
        <w:t>systematic review</w:t>
      </w:r>
      <w:r w:rsidRPr="004E4018">
        <w:rPr>
          <w:rFonts w:ascii="Arial" w:hAnsi="Arial" w:cs="Arial"/>
          <w:sz w:val="24"/>
          <w:szCs w:val="24"/>
        </w:rPr>
        <w:t xml:space="preserve"> </w:t>
      </w:r>
      <w:r w:rsidR="009C256C" w:rsidRPr="00CE22A7">
        <w:rPr>
          <w:rFonts w:ascii="Arial" w:hAnsi="Arial" w:cs="Arial"/>
          <w:sz w:val="24"/>
          <w:szCs w:val="24"/>
        </w:rPr>
        <w:t xml:space="preserve">dari prognosis pada dasarnya sama dengan metode </w:t>
      </w:r>
      <w:r w:rsidRPr="004E4018">
        <w:rPr>
          <w:rFonts w:ascii="Arial" w:hAnsi="Arial" w:cs="Arial"/>
          <w:i/>
          <w:sz w:val="24"/>
          <w:szCs w:val="24"/>
        </w:rPr>
        <w:t>systematic review</w:t>
      </w:r>
      <w:r w:rsidRPr="004E4018">
        <w:rPr>
          <w:rFonts w:ascii="Arial" w:hAnsi="Arial" w:cs="Arial"/>
          <w:sz w:val="24"/>
          <w:szCs w:val="24"/>
        </w:rPr>
        <w:t xml:space="preserve"> </w:t>
      </w:r>
      <w:r>
        <w:rPr>
          <w:rFonts w:ascii="Arial" w:hAnsi="Arial" w:cs="Arial"/>
          <w:sz w:val="24"/>
          <w:szCs w:val="24"/>
        </w:rPr>
        <w:t xml:space="preserve">terhadap </w:t>
      </w:r>
      <w:r w:rsidR="009C256C" w:rsidRPr="00CE22A7">
        <w:rPr>
          <w:rFonts w:ascii="Arial" w:hAnsi="Arial" w:cs="Arial"/>
          <w:sz w:val="24"/>
          <w:szCs w:val="24"/>
        </w:rPr>
        <w:t xml:space="preserve">efek terapi, sehingga proses menilai validitas </w:t>
      </w:r>
      <w:r w:rsidRPr="004E4018">
        <w:rPr>
          <w:rFonts w:ascii="Arial" w:hAnsi="Arial" w:cs="Arial"/>
          <w:i/>
          <w:sz w:val="24"/>
          <w:szCs w:val="24"/>
        </w:rPr>
        <w:t>systematic review</w:t>
      </w:r>
      <w:r w:rsidRPr="004E4018">
        <w:rPr>
          <w:rFonts w:ascii="Arial" w:hAnsi="Arial" w:cs="Arial"/>
          <w:sz w:val="24"/>
          <w:szCs w:val="24"/>
        </w:rPr>
        <w:t xml:space="preserve"> </w:t>
      </w:r>
      <w:r>
        <w:rPr>
          <w:rFonts w:ascii="Arial" w:hAnsi="Arial" w:cs="Arial"/>
          <w:sz w:val="24"/>
          <w:szCs w:val="24"/>
        </w:rPr>
        <w:t>tentang</w:t>
      </w:r>
      <w:r w:rsidR="009C256C" w:rsidRPr="00CE22A7">
        <w:rPr>
          <w:rFonts w:ascii="Arial" w:hAnsi="Arial" w:cs="Arial"/>
          <w:sz w:val="24"/>
          <w:szCs w:val="24"/>
        </w:rPr>
        <w:t xml:space="preserve"> prognosis pada dasarnya sama dengan mengevaluasi validitas </w:t>
      </w:r>
      <w:r w:rsidRPr="004E4018">
        <w:rPr>
          <w:rFonts w:ascii="Arial" w:hAnsi="Arial" w:cs="Arial"/>
          <w:i/>
          <w:sz w:val="24"/>
          <w:szCs w:val="24"/>
        </w:rPr>
        <w:t>systematic review</w:t>
      </w:r>
      <w:r w:rsidRPr="004E4018">
        <w:rPr>
          <w:rFonts w:ascii="Arial" w:hAnsi="Arial" w:cs="Arial"/>
          <w:sz w:val="24"/>
          <w:szCs w:val="24"/>
        </w:rPr>
        <w:t xml:space="preserve"> </w:t>
      </w:r>
      <w:r>
        <w:rPr>
          <w:rFonts w:ascii="Arial" w:hAnsi="Arial" w:cs="Arial"/>
          <w:sz w:val="24"/>
          <w:szCs w:val="24"/>
        </w:rPr>
        <w:t xml:space="preserve">efek </w:t>
      </w:r>
      <w:r w:rsidR="009C256C" w:rsidRPr="00CE22A7">
        <w:rPr>
          <w:rFonts w:ascii="Arial" w:hAnsi="Arial" w:cs="Arial"/>
          <w:sz w:val="24"/>
          <w:szCs w:val="24"/>
        </w:rPr>
        <w:t xml:space="preserve">dari </w:t>
      </w:r>
      <w:r>
        <w:rPr>
          <w:rFonts w:ascii="Arial" w:hAnsi="Arial" w:cs="Arial"/>
          <w:sz w:val="24"/>
          <w:szCs w:val="24"/>
        </w:rPr>
        <w:t xml:space="preserve">suatu </w:t>
      </w:r>
      <w:r w:rsidR="009C256C" w:rsidRPr="00CE22A7">
        <w:rPr>
          <w:rFonts w:ascii="Arial" w:hAnsi="Arial" w:cs="Arial"/>
          <w:sz w:val="24"/>
          <w:szCs w:val="24"/>
        </w:rPr>
        <w:t xml:space="preserve">terapi. </w:t>
      </w:r>
      <w:r>
        <w:rPr>
          <w:rFonts w:ascii="Arial" w:hAnsi="Arial" w:cs="Arial"/>
          <w:sz w:val="24"/>
          <w:szCs w:val="24"/>
        </w:rPr>
        <w:t>Karena itu</w:t>
      </w:r>
      <w:r w:rsidR="009C256C" w:rsidRPr="00CE22A7">
        <w:rPr>
          <w:rFonts w:ascii="Arial" w:hAnsi="Arial" w:cs="Arial"/>
          <w:sz w:val="24"/>
          <w:szCs w:val="24"/>
        </w:rPr>
        <w:t xml:space="preserve">, </w:t>
      </w:r>
      <w:r>
        <w:rPr>
          <w:rFonts w:ascii="Arial" w:hAnsi="Arial" w:cs="Arial"/>
          <w:sz w:val="24"/>
          <w:szCs w:val="24"/>
        </w:rPr>
        <w:t xml:space="preserve">sangat penting untuk menanyakan yang mana trial yang akan direview, </w:t>
      </w:r>
      <w:r w:rsidR="009C256C" w:rsidRPr="00CE22A7">
        <w:rPr>
          <w:rFonts w:ascii="Arial" w:hAnsi="Arial" w:cs="Arial"/>
          <w:sz w:val="24"/>
          <w:szCs w:val="24"/>
        </w:rPr>
        <w:t xml:space="preserve">apakah </w:t>
      </w:r>
      <w:r>
        <w:rPr>
          <w:rFonts w:ascii="Arial" w:hAnsi="Arial" w:cs="Arial"/>
          <w:sz w:val="24"/>
          <w:szCs w:val="24"/>
        </w:rPr>
        <w:t xml:space="preserve">yang direview adalah studi yang paling relevan dan apakah kualitas studi tersebut dapat dipertanggungjawabkan. Sebagai </w:t>
      </w:r>
      <w:r w:rsidR="009C256C" w:rsidRPr="00CE22A7">
        <w:rPr>
          <w:rFonts w:ascii="Arial" w:hAnsi="Arial" w:cs="Arial"/>
          <w:sz w:val="24"/>
          <w:szCs w:val="24"/>
        </w:rPr>
        <w:t>karakteristik</w:t>
      </w:r>
      <w:r>
        <w:rPr>
          <w:rFonts w:ascii="Arial" w:hAnsi="Arial" w:cs="Arial"/>
          <w:sz w:val="24"/>
          <w:szCs w:val="24"/>
        </w:rPr>
        <w:t xml:space="preserve"> dari </w:t>
      </w:r>
      <w:r w:rsidRPr="004E4018">
        <w:rPr>
          <w:rFonts w:ascii="Arial" w:hAnsi="Arial" w:cs="Arial"/>
          <w:i/>
          <w:sz w:val="24"/>
          <w:szCs w:val="24"/>
        </w:rPr>
        <w:lastRenderedPageBreak/>
        <w:t>systematic review</w:t>
      </w:r>
      <w:r w:rsidR="009C256C" w:rsidRPr="00CE22A7">
        <w:rPr>
          <w:rFonts w:ascii="Arial" w:hAnsi="Arial" w:cs="Arial"/>
          <w:sz w:val="24"/>
          <w:szCs w:val="24"/>
        </w:rPr>
        <w:t xml:space="preserve"> telah dipertimbangkan secara de</w:t>
      </w:r>
      <w:r>
        <w:rPr>
          <w:rFonts w:ascii="Arial" w:hAnsi="Arial" w:cs="Arial"/>
          <w:sz w:val="24"/>
          <w:szCs w:val="24"/>
        </w:rPr>
        <w:t>tail pada pembahasan-pembahasan sebelumnya.</w:t>
      </w:r>
    </w:p>
    <w:p w:rsidR="009C256C" w:rsidRDefault="009C256C" w:rsidP="009C256C">
      <w:pPr>
        <w:pStyle w:val="ListParagraph"/>
        <w:ind w:left="360"/>
        <w:jc w:val="both"/>
        <w:rPr>
          <w:rFonts w:ascii="Arial" w:hAnsi="Arial" w:cs="Arial"/>
          <w:sz w:val="24"/>
          <w:szCs w:val="24"/>
        </w:rPr>
      </w:pPr>
    </w:p>
    <w:p w:rsidR="00DC71A8" w:rsidRPr="00DC71A8" w:rsidRDefault="00EF5EF7" w:rsidP="009C256C">
      <w:pPr>
        <w:pStyle w:val="ListParagraph"/>
        <w:ind w:left="360"/>
        <w:jc w:val="both"/>
        <w:rPr>
          <w:rFonts w:ascii="Arial" w:hAnsi="Arial" w:cs="Arial"/>
          <w:sz w:val="24"/>
          <w:szCs w:val="24"/>
        </w:rPr>
      </w:pPr>
      <w:r>
        <w:rPr>
          <w:rFonts w:ascii="Arial" w:hAnsi="Arial" w:cs="Arial"/>
          <w:sz w:val="24"/>
          <w:szCs w:val="24"/>
        </w:rPr>
        <w:t>Apakah studi prognosis bermakan terhadap praktik klinis</w:t>
      </w:r>
      <w:r w:rsidR="00DC71A8" w:rsidRPr="00DC71A8">
        <w:rPr>
          <w:rFonts w:ascii="Arial" w:hAnsi="Arial" w:cs="Arial"/>
          <w:sz w:val="24"/>
          <w:szCs w:val="24"/>
        </w:rPr>
        <w:t>?</w:t>
      </w:r>
    </w:p>
    <w:p w:rsidR="00DC71A8" w:rsidRPr="00DC71A8" w:rsidRDefault="003F3922" w:rsidP="00EF5EF7">
      <w:pPr>
        <w:pStyle w:val="ListParagraph"/>
        <w:ind w:left="360" w:firstLine="720"/>
        <w:jc w:val="both"/>
        <w:rPr>
          <w:rFonts w:ascii="Arial" w:hAnsi="Arial" w:cs="Arial"/>
          <w:sz w:val="24"/>
          <w:szCs w:val="24"/>
        </w:rPr>
      </w:pPr>
      <w:r>
        <w:rPr>
          <w:rFonts w:ascii="Arial" w:hAnsi="Arial" w:cs="Arial"/>
          <w:sz w:val="24"/>
          <w:szCs w:val="24"/>
        </w:rPr>
        <w:t>Pembahasan in</w:t>
      </w:r>
      <w:r w:rsidR="00EF5EF7">
        <w:rPr>
          <w:rFonts w:ascii="Arial" w:hAnsi="Arial" w:cs="Arial"/>
          <w:sz w:val="24"/>
          <w:szCs w:val="24"/>
        </w:rPr>
        <w:t xml:space="preserve">i lebih kepada pertimbangan bagaimana kita dapat menginterpretasikan kualitas </w:t>
      </w:r>
      <w:r w:rsidR="00EF5EF7" w:rsidRPr="003F3922">
        <w:rPr>
          <w:rFonts w:ascii="Arial" w:hAnsi="Arial" w:cs="Arial"/>
          <w:i/>
          <w:sz w:val="24"/>
          <w:szCs w:val="24"/>
        </w:rPr>
        <w:t>evidence</w:t>
      </w:r>
      <w:r w:rsidR="00EF5EF7">
        <w:rPr>
          <w:rFonts w:ascii="Arial" w:hAnsi="Arial" w:cs="Arial"/>
          <w:sz w:val="24"/>
          <w:szCs w:val="24"/>
        </w:rPr>
        <w:t xml:space="preserve"> yang baik terkait prognosis pada kondisi-kondisi tertentu. </w:t>
      </w:r>
      <w:r w:rsidR="00EF5EF7" w:rsidRPr="003F3922">
        <w:rPr>
          <w:rFonts w:ascii="Arial" w:hAnsi="Arial" w:cs="Arial"/>
          <w:i/>
          <w:sz w:val="24"/>
          <w:szCs w:val="24"/>
        </w:rPr>
        <w:t>Evidence</w:t>
      </w:r>
      <w:r w:rsidR="00EF5EF7">
        <w:rPr>
          <w:rFonts w:ascii="Arial" w:hAnsi="Arial" w:cs="Arial"/>
          <w:sz w:val="24"/>
          <w:szCs w:val="24"/>
        </w:rPr>
        <w:t xml:space="preserve"> tersebut dapat berupa</w:t>
      </w:r>
      <w:r w:rsidR="00FE730E">
        <w:rPr>
          <w:rFonts w:ascii="Arial" w:hAnsi="Arial" w:cs="Arial"/>
          <w:sz w:val="24"/>
          <w:szCs w:val="24"/>
        </w:rPr>
        <w:t xml:space="preserve"> </w:t>
      </w:r>
      <w:r w:rsidR="00FE730E" w:rsidRPr="003F3922">
        <w:rPr>
          <w:rFonts w:ascii="Arial" w:hAnsi="Arial" w:cs="Arial"/>
          <w:i/>
          <w:sz w:val="24"/>
          <w:szCs w:val="24"/>
        </w:rPr>
        <w:t xml:space="preserve">cohort </w:t>
      </w:r>
      <w:r w:rsidR="00DC71A8" w:rsidRPr="003F3922">
        <w:rPr>
          <w:rFonts w:ascii="Arial" w:hAnsi="Arial" w:cs="Arial"/>
          <w:i/>
          <w:sz w:val="24"/>
          <w:szCs w:val="24"/>
        </w:rPr>
        <w:t>study</w:t>
      </w:r>
      <w:r w:rsidR="00DC71A8" w:rsidRPr="00DC71A8">
        <w:rPr>
          <w:rFonts w:ascii="Arial" w:hAnsi="Arial" w:cs="Arial"/>
          <w:sz w:val="24"/>
          <w:szCs w:val="24"/>
        </w:rPr>
        <w:t xml:space="preserve"> </w:t>
      </w:r>
      <w:r w:rsidR="00EF5EF7">
        <w:rPr>
          <w:rFonts w:ascii="Arial" w:hAnsi="Arial" w:cs="Arial"/>
          <w:sz w:val="24"/>
          <w:szCs w:val="24"/>
        </w:rPr>
        <w:t>atau</w:t>
      </w:r>
      <w:r>
        <w:rPr>
          <w:rFonts w:ascii="Arial" w:hAnsi="Arial" w:cs="Arial"/>
          <w:sz w:val="24"/>
          <w:szCs w:val="24"/>
        </w:rPr>
        <w:t xml:space="preserve"> </w:t>
      </w:r>
      <w:r w:rsidR="00DC71A8" w:rsidRPr="003F3922">
        <w:rPr>
          <w:rFonts w:ascii="Arial" w:hAnsi="Arial" w:cs="Arial"/>
          <w:i/>
          <w:sz w:val="24"/>
          <w:szCs w:val="24"/>
        </w:rPr>
        <w:t>clinical trial</w:t>
      </w:r>
      <w:r w:rsidR="00DC71A8" w:rsidRPr="00DC71A8">
        <w:rPr>
          <w:rFonts w:ascii="Arial" w:hAnsi="Arial" w:cs="Arial"/>
          <w:sz w:val="24"/>
          <w:szCs w:val="24"/>
        </w:rPr>
        <w:t>,</w:t>
      </w:r>
      <w:r w:rsidR="00EF5EF7">
        <w:rPr>
          <w:rFonts w:ascii="Arial" w:hAnsi="Arial" w:cs="Arial"/>
          <w:sz w:val="24"/>
          <w:szCs w:val="24"/>
        </w:rPr>
        <w:t xml:space="preserve"> bahkan </w:t>
      </w:r>
      <w:r w:rsidRPr="003F3922">
        <w:rPr>
          <w:rFonts w:ascii="Arial" w:hAnsi="Arial" w:cs="Arial"/>
          <w:i/>
          <w:sz w:val="24"/>
          <w:szCs w:val="24"/>
        </w:rPr>
        <w:t>systematic review</w:t>
      </w:r>
      <w:r>
        <w:rPr>
          <w:rFonts w:ascii="Arial" w:hAnsi="Arial" w:cs="Arial"/>
          <w:sz w:val="24"/>
          <w:szCs w:val="24"/>
        </w:rPr>
        <w:t xml:space="preserve"> dari suatu </w:t>
      </w:r>
      <w:r w:rsidR="00DC71A8" w:rsidRPr="00DC71A8">
        <w:rPr>
          <w:rFonts w:ascii="Arial" w:hAnsi="Arial" w:cs="Arial"/>
          <w:sz w:val="24"/>
          <w:szCs w:val="24"/>
        </w:rPr>
        <w:t>prognosis.</w:t>
      </w:r>
    </w:p>
    <w:p w:rsidR="00DC71A8" w:rsidRDefault="00DC71A8" w:rsidP="006D7ED5">
      <w:pPr>
        <w:pStyle w:val="ListParagraph"/>
        <w:ind w:left="360"/>
        <w:rPr>
          <w:rFonts w:ascii="Arial" w:hAnsi="Arial" w:cs="Arial"/>
          <w:sz w:val="24"/>
          <w:szCs w:val="24"/>
        </w:rPr>
      </w:pPr>
    </w:p>
    <w:p w:rsidR="00DD5F25" w:rsidRPr="00E424F5" w:rsidRDefault="00DD5F25" w:rsidP="00E424F5">
      <w:pPr>
        <w:spacing w:after="0" w:line="240" w:lineRule="auto"/>
        <w:ind w:firstLine="360"/>
        <w:jc w:val="both"/>
        <w:rPr>
          <w:rFonts w:ascii="Arial" w:hAnsi="Arial" w:cs="Arial"/>
          <w:sz w:val="24"/>
          <w:szCs w:val="24"/>
        </w:rPr>
      </w:pPr>
      <w:r>
        <w:rPr>
          <w:rFonts w:ascii="Arial" w:hAnsi="Arial" w:cs="Arial"/>
          <w:sz w:val="24"/>
          <w:szCs w:val="24"/>
        </w:rPr>
        <w:t>Apakah studi relevan terhadap personal dan pasien?</w:t>
      </w:r>
    </w:p>
    <w:p w:rsidR="00E424F5" w:rsidRDefault="00DD5F25" w:rsidP="00E424F5">
      <w:pPr>
        <w:spacing w:after="0" w:line="240" w:lineRule="auto"/>
        <w:ind w:left="360" w:firstLine="720"/>
        <w:jc w:val="both"/>
        <w:rPr>
          <w:rFonts w:ascii="Arial" w:hAnsi="Arial" w:cs="Arial"/>
          <w:sz w:val="24"/>
          <w:szCs w:val="24"/>
        </w:rPr>
      </w:pPr>
      <w:r w:rsidRPr="00DD5F25">
        <w:rPr>
          <w:rFonts w:ascii="Arial" w:hAnsi="Arial" w:cs="Arial"/>
          <w:sz w:val="24"/>
          <w:szCs w:val="24"/>
        </w:rPr>
        <w:t xml:space="preserve">Langkah pertama dalam menafsirkan bukti prognosis adalah sama seperti untuk studi tentang efek terapi. Kita perlu mempertimbangkan apakah pasien dalam penelitian </w:t>
      </w:r>
      <w:r w:rsidR="00C3274D">
        <w:rPr>
          <w:rFonts w:ascii="Arial" w:hAnsi="Arial" w:cs="Arial"/>
          <w:sz w:val="24"/>
          <w:szCs w:val="24"/>
        </w:rPr>
        <w:t xml:space="preserve">punya kemiripan </w:t>
      </w:r>
      <w:r w:rsidRPr="00DD5F25">
        <w:rPr>
          <w:rFonts w:ascii="Arial" w:hAnsi="Arial" w:cs="Arial"/>
          <w:sz w:val="24"/>
          <w:szCs w:val="24"/>
        </w:rPr>
        <w:t>dengan pasien yang kita ingin membuat kesimpulan tentang</w:t>
      </w:r>
      <w:r w:rsidR="00C3274D">
        <w:rPr>
          <w:rFonts w:ascii="Arial" w:hAnsi="Arial" w:cs="Arial"/>
          <w:sz w:val="24"/>
          <w:szCs w:val="24"/>
        </w:rPr>
        <w:t xml:space="preserve"> hal tersebut</w:t>
      </w:r>
      <w:r w:rsidRPr="00DD5F25">
        <w:rPr>
          <w:rFonts w:ascii="Arial" w:hAnsi="Arial" w:cs="Arial"/>
          <w:sz w:val="24"/>
          <w:szCs w:val="24"/>
        </w:rPr>
        <w:t xml:space="preserve">, dan apakah hasil yang menarik bagi pasien. Isu-isu ini sangat mirip dengan yang dibahas panjang lebar dengan </w:t>
      </w:r>
      <w:r w:rsidR="00C3274D" w:rsidRPr="00C3274D">
        <w:rPr>
          <w:rFonts w:ascii="Arial" w:hAnsi="Arial" w:cs="Arial"/>
          <w:i/>
          <w:sz w:val="24"/>
          <w:szCs w:val="24"/>
        </w:rPr>
        <w:t>randomized trial</w:t>
      </w:r>
      <w:r w:rsidRPr="00DD5F25">
        <w:rPr>
          <w:rFonts w:ascii="Arial" w:hAnsi="Arial" w:cs="Arial"/>
          <w:sz w:val="24"/>
          <w:szCs w:val="24"/>
        </w:rPr>
        <w:t xml:space="preserve"> atau </w:t>
      </w:r>
      <w:r w:rsidR="00C3274D" w:rsidRPr="00C3274D">
        <w:rPr>
          <w:rFonts w:ascii="Arial" w:hAnsi="Arial" w:cs="Arial"/>
          <w:i/>
          <w:sz w:val="24"/>
          <w:szCs w:val="24"/>
        </w:rPr>
        <w:t xml:space="preserve">systematic </w:t>
      </w:r>
      <w:r w:rsidRPr="00C3274D">
        <w:rPr>
          <w:rFonts w:ascii="Arial" w:hAnsi="Arial" w:cs="Arial"/>
          <w:i/>
          <w:sz w:val="24"/>
          <w:szCs w:val="24"/>
        </w:rPr>
        <w:t>review</w:t>
      </w:r>
      <w:r w:rsidRPr="00DD5F25">
        <w:rPr>
          <w:rFonts w:ascii="Arial" w:hAnsi="Arial" w:cs="Arial"/>
          <w:sz w:val="24"/>
          <w:szCs w:val="24"/>
        </w:rPr>
        <w:t xml:space="preserve"> dari efek terapi. Sebaliknya kita fokus pada beberapa isu-isu yang berhubungan terutama dengan interpretasi dari bukti prognosis. Ketika kita mengajukan pertanyaan tentang prognosis kita bisa tertarik dengan kondisi</w:t>
      </w:r>
      <w:r w:rsidR="00C3274D">
        <w:rPr>
          <w:rFonts w:ascii="Arial" w:hAnsi="Arial" w:cs="Arial"/>
          <w:sz w:val="24"/>
          <w:szCs w:val="24"/>
        </w:rPr>
        <w:t xml:space="preserve"> alami</w:t>
      </w:r>
      <w:r w:rsidRPr="00DD5F25">
        <w:rPr>
          <w:rFonts w:ascii="Arial" w:hAnsi="Arial" w:cs="Arial"/>
          <w:sz w:val="24"/>
          <w:szCs w:val="24"/>
        </w:rPr>
        <w:t xml:space="preserve"> (apa yang terjadi pada orang-orang yang tidak </w:t>
      </w:r>
      <w:r w:rsidR="00C3274D">
        <w:rPr>
          <w:rFonts w:ascii="Arial" w:hAnsi="Arial" w:cs="Arial"/>
          <w:sz w:val="24"/>
          <w:szCs w:val="24"/>
        </w:rPr>
        <w:t>ditangani</w:t>
      </w:r>
      <w:r w:rsidRPr="00DD5F25">
        <w:rPr>
          <w:rFonts w:ascii="Arial" w:hAnsi="Arial" w:cs="Arial"/>
          <w:sz w:val="24"/>
          <w:szCs w:val="24"/>
        </w:rPr>
        <w:t>) atau, sebaliknya, kita mungkin akan tertarik pada kondisi</w:t>
      </w:r>
      <w:r w:rsidR="00E424F5">
        <w:rPr>
          <w:rFonts w:ascii="Arial" w:hAnsi="Arial" w:cs="Arial"/>
          <w:sz w:val="24"/>
          <w:szCs w:val="24"/>
        </w:rPr>
        <w:t xml:space="preserve"> klinis</w:t>
      </w:r>
      <w:r w:rsidRPr="00DD5F25">
        <w:rPr>
          <w:rFonts w:ascii="Arial" w:hAnsi="Arial" w:cs="Arial"/>
          <w:sz w:val="24"/>
          <w:szCs w:val="24"/>
        </w:rPr>
        <w:t xml:space="preserve"> (apa yang terjadi kepada orang-orang yang diperlakukan dengan cara yang biasa).</w:t>
      </w:r>
      <w:r>
        <w:rPr>
          <w:rFonts w:ascii="Arial" w:hAnsi="Arial" w:cs="Arial"/>
          <w:sz w:val="24"/>
          <w:szCs w:val="24"/>
        </w:rPr>
        <w:t xml:space="preserve"> </w:t>
      </w:r>
      <w:r w:rsidR="001F53FE" w:rsidRPr="001F53FE">
        <w:rPr>
          <w:rFonts w:ascii="Arial" w:hAnsi="Arial" w:cs="Arial"/>
          <w:sz w:val="24"/>
          <w:szCs w:val="24"/>
        </w:rPr>
        <w:t xml:space="preserve">Kita dapat </w:t>
      </w:r>
      <w:r w:rsidR="00C3274D">
        <w:rPr>
          <w:rFonts w:ascii="Arial" w:hAnsi="Arial" w:cs="Arial"/>
          <w:sz w:val="24"/>
          <w:szCs w:val="24"/>
        </w:rPr>
        <w:t>mempelajari</w:t>
      </w:r>
      <w:r w:rsidR="001F53FE" w:rsidRPr="001F53FE">
        <w:rPr>
          <w:rFonts w:ascii="Arial" w:hAnsi="Arial" w:cs="Arial"/>
          <w:sz w:val="24"/>
          <w:szCs w:val="24"/>
        </w:rPr>
        <w:t xml:space="preserve"> tentang </w:t>
      </w:r>
      <w:r w:rsidR="00C3274D" w:rsidRPr="001F53FE">
        <w:rPr>
          <w:rFonts w:ascii="Arial" w:hAnsi="Arial" w:cs="Arial"/>
          <w:sz w:val="24"/>
          <w:szCs w:val="24"/>
        </w:rPr>
        <w:t xml:space="preserve">kondisi </w:t>
      </w:r>
      <w:r w:rsidR="001F53FE" w:rsidRPr="001F53FE">
        <w:rPr>
          <w:rFonts w:ascii="Arial" w:hAnsi="Arial" w:cs="Arial"/>
          <w:sz w:val="24"/>
          <w:szCs w:val="24"/>
        </w:rPr>
        <w:t xml:space="preserve">alami dari studi </w:t>
      </w:r>
      <w:r w:rsidR="00C3274D">
        <w:rPr>
          <w:rFonts w:ascii="Arial" w:hAnsi="Arial" w:cs="Arial"/>
          <w:sz w:val="24"/>
          <w:szCs w:val="24"/>
        </w:rPr>
        <w:t xml:space="preserve">dilakukan </w:t>
      </w:r>
      <w:r w:rsidR="00C3274D" w:rsidRPr="00E424F5">
        <w:rPr>
          <w:rFonts w:ascii="Arial" w:hAnsi="Arial" w:cs="Arial"/>
          <w:i/>
          <w:sz w:val="24"/>
          <w:szCs w:val="24"/>
        </w:rPr>
        <w:t>follow-up</w:t>
      </w:r>
      <w:r w:rsidR="00C3274D">
        <w:rPr>
          <w:rFonts w:ascii="Arial" w:hAnsi="Arial" w:cs="Arial"/>
          <w:sz w:val="24"/>
          <w:szCs w:val="24"/>
        </w:rPr>
        <w:t xml:space="preserve"> pada </w:t>
      </w:r>
      <w:r w:rsidR="00C3274D" w:rsidRPr="00E424F5">
        <w:rPr>
          <w:rFonts w:ascii="Arial" w:hAnsi="Arial" w:cs="Arial"/>
          <w:i/>
          <w:sz w:val="24"/>
          <w:szCs w:val="24"/>
        </w:rPr>
        <w:t>cohort</w:t>
      </w:r>
      <w:r w:rsidR="00C3274D">
        <w:rPr>
          <w:rFonts w:ascii="Arial" w:hAnsi="Arial" w:cs="Arial"/>
          <w:sz w:val="24"/>
          <w:szCs w:val="24"/>
        </w:rPr>
        <w:t xml:space="preserve"> yang tidak ditangani</w:t>
      </w:r>
      <w:r w:rsidR="001F53FE" w:rsidRPr="001F53FE">
        <w:rPr>
          <w:rFonts w:ascii="Arial" w:hAnsi="Arial" w:cs="Arial"/>
          <w:sz w:val="24"/>
          <w:szCs w:val="24"/>
        </w:rPr>
        <w:t xml:space="preserve">, dan kita belajar tentang kondisi </w:t>
      </w:r>
      <w:r w:rsidR="00C3274D" w:rsidRPr="001F53FE">
        <w:rPr>
          <w:rFonts w:ascii="Arial" w:hAnsi="Arial" w:cs="Arial"/>
          <w:sz w:val="24"/>
          <w:szCs w:val="24"/>
        </w:rPr>
        <w:t xml:space="preserve">klinis </w:t>
      </w:r>
      <w:r w:rsidR="001F53FE" w:rsidRPr="001F53FE">
        <w:rPr>
          <w:rFonts w:ascii="Arial" w:hAnsi="Arial" w:cs="Arial"/>
          <w:sz w:val="24"/>
          <w:szCs w:val="24"/>
        </w:rPr>
        <w:t xml:space="preserve">dari studi yang </w:t>
      </w:r>
      <w:r w:rsidR="00C3274D">
        <w:rPr>
          <w:rFonts w:ascii="Arial" w:hAnsi="Arial" w:cs="Arial"/>
          <w:sz w:val="24"/>
          <w:szCs w:val="24"/>
        </w:rPr>
        <w:t xml:space="preserve">dilakukan </w:t>
      </w:r>
      <w:r w:rsidR="00C3274D" w:rsidRPr="00E424F5">
        <w:rPr>
          <w:rFonts w:ascii="Arial" w:hAnsi="Arial" w:cs="Arial"/>
          <w:i/>
          <w:sz w:val="24"/>
          <w:szCs w:val="24"/>
        </w:rPr>
        <w:t>follow-up</w:t>
      </w:r>
      <w:r w:rsidR="00C3274D">
        <w:rPr>
          <w:rFonts w:ascii="Arial" w:hAnsi="Arial" w:cs="Arial"/>
          <w:sz w:val="24"/>
          <w:szCs w:val="24"/>
        </w:rPr>
        <w:t xml:space="preserve"> pada </w:t>
      </w:r>
      <w:r w:rsidR="00C3274D" w:rsidRPr="00E424F5">
        <w:rPr>
          <w:rFonts w:ascii="Arial" w:hAnsi="Arial" w:cs="Arial"/>
          <w:i/>
          <w:sz w:val="24"/>
          <w:szCs w:val="24"/>
        </w:rPr>
        <w:t>cohort</w:t>
      </w:r>
      <w:r w:rsidR="00C3274D">
        <w:rPr>
          <w:rFonts w:ascii="Arial" w:hAnsi="Arial" w:cs="Arial"/>
          <w:sz w:val="24"/>
          <w:szCs w:val="24"/>
        </w:rPr>
        <w:t xml:space="preserve"> yang diberikan penanganan</w:t>
      </w:r>
      <w:r w:rsidR="001F53FE" w:rsidRPr="001F53FE">
        <w:rPr>
          <w:rFonts w:ascii="Arial" w:hAnsi="Arial" w:cs="Arial"/>
          <w:sz w:val="24"/>
          <w:szCs w:val="24"/>
        </w:rPr>
        <w:t>.</w:t>
      </w:r>
    </w:p>
    <w:p w:rsidR="00DD5F25" w:rsidRDefault="00DD5F25" w:rsidP="00E424F5">
      <w:pPr>
        <w:spacing w:after="0" w:line="240" w:lineRule="auto"/>
        <w:ind w:left="360" w:firstLine="720"/>
        <w:jc w:val="both"/>
        <w:rPr>
          <w:rFonts w:ascii="Arial" w:hAnsi="Arial" w:cs="Arial"/>
          <w:sz w:val="24"/>
          <w:szCs w:val="24"/>
        </w:rPr>
      </w:pPr>
      <w:r w:rsidRPr="00DD5F25">
        <w:rPr>
          <w:rFonts w:ascii="Arial" w:hAnsi="Arial" w:cs="Arial"/>
          <w:sz w:val="24"/>
          <w:szCs w:val="24"/>
        </w:rPr>
        <w:t>Apa</w:t>
      </w:r>
      <w:r w:rsidR="00E424F5">
        <w:rPr>
          <w:rFonts w:ascii="Arial" w:hAnsi="Arial" w:cs="Arial"/>
          <w:sz w:val="24"/>
          <w:szCs w:val="24"/>
        </w:rPr>
        <w:t xml:space="preserve">kah ada </w:t>
      </w:r>
      <w:r w:rsidRPr="00DD5F25">
        <w:rPr>
          <w:rFonts w:ascii="Arial" w:hAnsi="Arial" w:cs="Arial"/>
          <w:sz w:val="24"/>
          <w:szCs w:val="24"/>
        </w:rPr>
        <w:t xml:space="preserve">nilai klinis </w:t>
      </w:r>
      <w:r w:rsidR="00E424F5">
        <w:rPr>
          <w:rFonts w:ascii="Arial" w:hAnsi="Arial" w:cs="Arial"/>
          <w:sz w:val="24"/>
          <w:szCs w:val="24"/>
        </w:rPr>
        <w:t xml:space="preserve">terkait </w:t>
      </w:r>
      <w:r w:rsidRPr="00DD5F25">
        <w:rPr>
          <w:rFonts w:ascii="Arial" w:hAnsi="Arial" w:cs="Arial"/>
          <w:sz w:val="24"/>
          <w:szCs w:val="24"/>
        </w:rPr>
        <w:t>informa</w:t>
      </w:r>
      <w:r w:rsidR="00E424F5">
        <w:rPr>
          <w:rFonts w:ascii="Arial" w:hAnsi="Arial" w:cs="Arial"/>
          <w:sz w:val="24"/>
          <w:szCs w:val="24"/>
        </w:rPr>
        <w:t>si tersebut</w:t>
      </w:r>
      <w:r w:rsidRPr="00DD5F25">
        <w:rPr>
          <w:rFonts w:ascii="Arial" w:hAnsi="Arial" w:cs="Arial"/>
          <w:sz w:val="24"/>
          <w:szCs w:val="24"/>
        </w:rPr>
        <w:t xml:space="preserve">? </w:t>
      </w:r>
      <w:r w:rsidR="00E424F5">
        <w:rPr>
          <w:rFonts w:ascii="Arial" w:hAnsi="Arial" w:cs="Arial"/>
          <w:sz w:val="24"/>
          <w:szCs w:val="24"/>
        </w:rPr>
        <w:t xml:space="preserve">Bagaiaman </w:t>
      </w:r>
      <w:r w:rsidRPr="00DD5F25">
        <w:rPr>
          <w:rFonts w:ascii="Arial" w:hAnsi="Arial" w:cs="Arial"/>
          <w:sz w:val="24"/>
          <w:szCs w:val="24"/>
        </w:rPr>
        <w:t xml:space="preserve">informasi </w:t>
      </w:r>
      <w:r w:rsidR="00E424F5">
        <w:rPr>
          <w:rFonts w:ascii="Arial" w:hAnsi="Arial" w:cs="Arial"/>
          <w:sz w:val="24"/>
          <w:szCs w:val="24"/>
        </w:rPr>
        <w:t xml:space="preserve">tersebut </w:t>
      </w:r>
      <w:r w:rsidRPr="00DD5F25">
        <w:rPr>
          <w:rFonts w:ascii="Arial" w:hAnsi="Arial" w:cs="Arial"/>
          <w:sz w:val="24"/>
          <w:szCs w:val="24"/>
        </w:rPr>
        <w:t xml:space="preserve">relevan </w:t>
      </w:r>
      <w:r w:rsidR="00E424F5">
        <w:rPr>
          <w:rFonts w:ascii="Arial" w:hAnsi="Arial" w:cs="Arial"/>
          <w:sz w:val="24"/>
          <w:szCs w:val="24"/>
        </w:rPr>
        <w:t>terhadap prakti</w:t>
      </w:r>
      <w:r w:rsidRPr="00DD5F25">
        <w:rPr>
          <w:rFonts w:ascii="Arial" w:hAnsi="Arial" w:cs="Arial"/>
          <w:sz w:val="24"/>
          <w:szCs w:val="24"/>
        </w:rPr>
        <w:t xml:space="preserve">k klinis? </w:t>
      </w:r>
      <w:r w:rsidR="00E424F5">
        <w:rPr>
          <w:rFonts w:ascii="Arial" w:hAnsi="Arial" w:cs="Arial"/>
          <w:sz w:val="24"/>
          <w:szCs w:val="24"/>
        </w:rPr>
        <w:t>P</w:t>
      </w:r>
      <w:r w:rsidRPr="00DD5F25">
        <w:rPr>
          <w:rFonts w:ascii="Arial" w:hAnsi="Arial" w:cs="Arial"/>
          <w:sz w:val="24"/>
          <w:szCs w:val="24"/>
        </w:rPr>
        <w:t xml:space="preserve">eran paling penting </w:t>
      </w:r>
      <w:r w:rsidR="00E424F5">
        <w:rPr>
          <w:rFonts w:ascii="Arial" w:hAnsi="Arial" w:cs="Arial"/>
          <w:sz w:val="24"/>
          <w:szCs w:val="24"/>
        </w:rPr>
        <w:t xml:space="preserve">dari </w:t>
      </w:r>
      <w:r w:rsidRPr="00DD5F25">
        <w:rPr>
          <w:rFonts w:ascii="Arial" w:hAnsi="Arial" w:cs="Arial"/>
          <w:sz w:val="24"/>
          <w:szCs w:val="24"/>
        </w:rPr>
        <w:t xml:space="preserve">informasi prognostik adalah bahwa hal itu dapat digunakan untuk menginformasikan pasien </w:t>
      </w:r>
      <w:r w:rsidR="00E424F5">
        <w:rPr>
          <w:rFonts w:ascii="Arial" w:hAnsi="Arial" w:cs="Arial"/>
          <w:sz w:val="24"/>
          <w:szCs w:val="24"/>
        </w:rPr>
        <w:t>terkait</w:t>
      </w:r>
      <w:r w:rsidRPr="00DD5F25">
        <w:rPr>
          <w:rFonts w:ascii="Arial" w:hAnsi="Arial" w:cs="Arial"/>
          <w:sz w:val="24"/>
          <w:szCs w:val="24"/>
        </w:rPr>
        <w:t xml:space="preserve"> hasil </w:t>
      </w:r>
      <w:r w:rsidR="00E424F5">
        <w:rPr>
          <w:rFonts w:ascii="Arial" w:hAnsi="Arial" w:cs="Arial"/>
          <w:sz w:val="24"/>
          <w:szCs w:val="24"/>
        </w:rPr>
        <w:t>pada</w:t>
      </w:r>
      <w:r w:rsidRPr="00DD5F25">
        <w:rPr>
          <w:rFonts w:ascii="Arial" w:hAnsi="Arial" w:cs="Arial"/>
          <w:sz w:val="24"/>
          <w:szCs w:val="24"/>
        </w:rPr>
        <w:t xml:space="preserve"> kondisi tertentu. Untuk beberapa kondisi, khususnya penyakit</w:t>
      </w:r>
      <w:r w:rsidR="00E424F5">
        <w:rPr>
          <w:rFonts w:ascii="Arial" w:hAnsi="Arial" w:cs="Arial"/>
          <w:sz w:val="24"/>
          <w:szCs w:val="24"/>
        </w:rPr>
        <w:t xml:space="preserve"> yang relatif ringan</w:t>
      </w:r>
      <w:r w:rsidRPr="00DD5F25">
        <w:rPr>
          <w:rFonts w:ascii="Arial" w:hAnsi="Arial" w:cs="Arial"/>
          <w:sz w:val="24"/>
          <w:szCs w:val="24"/>
        </w:rPr>
        <w:t xml:space="preserve">, salah satu alasan utama bahwa pasien mencari </w:t>
      </w:r>
      <w:r w:rsidR="00E424F5">
        <w:rPr>
          <w:rFonts w:ascii="Arial" w:hAnsi="Arial" w:cs="Arial"/>
          <w:sz w:val="24"/>
          <w:szCs w:val="24"/>
        </w:rPr>
        <w:t xml:space="preserve">seorang </w:t>
      </w:r>
      <w:r w:rsidRPr="00DD5F25">
        <w:rPr>
          <w:rFonts w:ascii="Arial" w:hAnsi="Arial" w:cs="Arial"/>
          <w:sz w:val="24"/>
          <w:szCs w:val="24"/>
        </w:rPr>
        <w:t xml:space="preserve">profesional adalah untuk memperoleh prognosis yang jelas. Orang biasanya penasaran tentang apa masa depan mungkin, dan mereka sering bertanya tentang prognosis mereka. Mereka mencari jaminan bahwa kondisi mereka tidak serius, atau kondisi akan </w:t>
      </w:r>
      <w:r w:rsidR="00E424F5">
        <w:rPr>
          <w:rFonts w:ascii="Arial" w:hAnsi="Arial" w:cs="Arial"/>
          <w:sz w:val="24"/>
          <w:szCs w:val="24"/>
        </w:rPr>
        <w:t>membaik tanpa diberikan suatu intervensi</w:t>
      </w:r>
      <w:r w:rsidRPr="00DD5F25">
        <w:rPr>
          <w:rFonts w:ascii="Arial" w:hAnsi="Arial" w:cs="Arial"/>
          <w:sz w:val="24"/>
          <w:szCs w:val="24"/>
        </w:rPr>
        <w:t>.</w:t>
      </w:r>
    </w:p>
    <w:p w:rsidR="001B1FDD" w:rsidRDefault="00E424F5" w:rsidP="001B1FDD">
      <w:pPr>
        <w:spacing w:after="0" w:line="240" w:lineRule="auto"/>
        <w:ind w:left="360" w:firstLine="720"/>
        <w:jc w:val="both"/>
        <w:rPr>
          <w:rFonts w:ascii="Arial" w:hAnsi="Arial" w:cs="Arial"/>
          <w:sz w:val="24"/>
          <w:szCs w:val="24"/>
        </w:rPr>
      </w:pPr>
      <w:r>
        <w:rPr>
          <w:rFonts w:ascii="Arial" w:hAnsi="Arial" w:cs="Arial"/>
          <w:sz w:val="24"/>
          <w:szCs w:val="24"/>
        </w:rPr>
        <w:t xml:space="preserve">Fisioterapis dapat memprediksi, tetapi yang terbaik adalah </w:t>
      </w:r>
      <w:r w:rsidR="00DD5F25" w:rsidRPr="00DD5F25">
        <w:rPr>
          <w:rFonts w:ascii="Arial" w:hAnsi="Arial" w:cs="Arial"/>
          <w:sz w:val="24"/>
          <w:szCs w:val="24"/>
        </w:rPr>
        <w:t xml:space="preserve">mereka menjadi </w:t>
      </w:r>
      <w:r>
        <w:rPr>
          <w:rFonts w:ascii="Arial" w:hAnsi="Arial" w:cs="Arial"/>
          <w:sz w:val="24"/>
          <w:szCs w:val="24"/>
        </w:rPr>
        <w:t xml:space="preserve">predictor yang </w:t>
      </w:r>
      <w:r w:rsidR="00DD5F25" w:rsidRPr="00DD5F25">
        <w:rPr>
          <w:rFonts w:ascii="Arial" w:hAnsi="Arial" w:cs="Arial"/>
          <w:sz w:val="24"/>
          <w:szCs w:val="24"/>
        </w:rPr>
        <w:t xml:space="preserve">berbasis bukti! Kita perlu </w:t>
      </w:r>
      <w:r>
        <w:rPr>
          <w:rFonts w:ascii="Arial" w:hAnsi="Arial" w:cs="Arial"/>
          <w:sz w:val="24"/>
          <w:szCs w:val="24"/>
        </w:rPr>
        <w:t xml:space="preserve">mendapatkan bukti </w:t>
      </w:r>
      <w:r w:rsidR="00DD5F25" w:rsidRPr="00DD5F25">
        <w:rPr>
          <w:rFonts w:ascii="Arial" w:hAnsi="Arial" w:cs="Arial"/>
          <w:sz w:val="24"/>
          <w:szCs w:val="24"/>
        </w:rPr>
        <w:t xml:space="preserve">dengan kualitas bukti tentang prognosis </w:t>
      </w:r>
      <w:r>
        <w:rPr>
          <w:rFonts w:ascii="Arial" w:hAnsi="Arial" w:cs="Arial"/>
          <w:sz w:val="24"/>
          <w:szCs w:val="24"/>
        </w:rPr>
        <w:t>yang</w:t>
      </w:r>
      <w:r w:rsidR="00DD5F25" w:rsidRPr="00DD5F25">
        <w:rPr>
          <w:rFonts w:ascii="Arial" w:hAnsi="Arial" w:cs="Arial"/>
          <w:sz w:val="24"/>
          <w:szCs w:val="24"/>
        </w:rPr>
        <w:t xml:space="preserve"> kita sering lihat. Tentu saja, kita </w:t>
      </w:r>
      <w:r w:rsidR="00E239D1">
        <w:rPr>
          <w:rFonts w:ascii="Arial" w:hAnsi="Arial" w:cs="Arial"/>
          <w:sz w:val="24"/>
          <w:szCs w:val="24"/>
        </w:rPr>
        <w:t xml:space="preserve">tidak harus menyampaikan informasi terkait </w:t>
      </w:r>
      <w:r w:rsidR="00DD5F25" w:rsidRPr="00DD5F25">
        <w:rPr>
          <w:rFonts w:ascii="Arial" w:hAnsi="Arial" w:cs="Arial"/>
          <w:sz w:val="24"/>
          <w:szCs w:val="24"/>
        </w:rPr>
        <w:t xml:space="preserve">prognosis hanya karena kita tahu </w:t>
      </w:r>
      <w:r w:rsidR="00E239D1">
        <w:rPr>
          <w:rFonts w:ascii="Arial" w:hAnsi="Arial" w:cs="Arial"/>
          <w:sz w:val="24"/>
          <w:szCs w:val="24"/>
        </w:rPr>
        <w:t>siapa</w:t>
      </w:r>
      <w:r w:rsidR="00DD5F25" w:rsidRPr="00DD5F25">
        <w:rPr>
          <w:rFonts w:ascii="Arial" w:hAnsi="Arial" w:cs="Arial"/>
          <w:sz w:val="24"/>
          <w:szCs w:val="24"/>
        </w:rPr>
        <w:t xml:space="preserve"> mereka</w:t>
      </w:r>
      <w:r w:rsidR="00E239D1">
        <w:rPr>
          <w:rFonts w:ascii="Arial" w:hAnsi="Arial" w:cs="Arial"/>
          <w:sz w:val="24"/>
          <w:szCs w:val="24"/>
        </w:rPr>
        <w:t xml:space="preserve"> (pasien). Beberapa pasien mungkin tidak </w:t>
      </w:r>
      <w:r w:rsidR="00DD5F25" w:rsidRPr="00DD5F25">
        <w:rPr>
          <w:rFonts w:ascii="Arial" w:hAnsi="Arial" w:cs="Arial"/>
          <w:sz w:val="24"/>
          <w:szCs w:val="24"/>
        </w:rPr>
        <w:t xml:space="preserve">ingin tahu prognosis mereka, terutama jika prognosis </w:t>
      </w:r>
      <w:r w:rsidR="00E239D1">
        <w:rPr>
          <w:rFonts w:ascii="Arial" w:hAnsi="Arial" w:cs="Arial"/>
          <w:sz w:val="24"/>
          <w:szCs w:val="24"/>
        </w:rPr>
        <w:t>buruk</w:t>
      </w:r>
      <w:r w:rsidR="00DD5F25" w:rsidRPr="00DD5F25">
        <w:rPr>
          <w:rFonts w:ascii="Arial" w:hAnsi="Arial" w:cs="Arial"/>
          <w:sz w:val="24"/>
          <w:szCs w:val="24"/>
        </w:rPr>
        <w:t xml:space="preserve">. Butuh banyak </w:t>
      </w:r>
      <w:r w:rsidR="00E239D1">
        <w:rPr>
          <w:rFonts w:ascii="Arial" w:hAnsi="Arial" w:cs="Arial"/>
          <w:sz w:val="24"/>
          <w:szCs w:val="24"/>
        </w:rPr>
        <w:t>kebijakan untuk mengetahui jika, k</w:t>
      </w:r>
      <w:r w:rsidR="00DD5F25" w:rsidRPr="00DD5F25">
        <w:rPr>
          <w:rFonts w:ascii="Arial" w:hAnsi="Arial" w:cs="Arial"/>
          <w:sz w:val="24"/>
          <w:szCs w:val="24"/>
        </w:rPr>
        <w:t xml:space="preserve">apan dan bagaimana untuk menginformasikan pasien </w:t>
      </w:r>
      <w:r w:rsidR="00E239D1">
        <w:rPr>
          <w:rFonts w:ascii="Arial" w:hAnsi="Arial" w:cs="Arial"/>
          <w:sz w:val="24"/>
          <w:szCs w:val="24"/>
        </w:rPr>
        <w:t>terkait prognosis buruk yang dialami mereka</w:t>
      </w:r>
      <w:r w:rsidR="00DD5F25" w:rsidRPr="00DD5F25">
        <w:rPr>
          <w:rFonts w:ascii="Arial" w:hAnsi="Arial" w:cs="Arial"/>
          <w:sz w:val="24"/>
          <w:szCs w:val="24"/>
        </w:rPr>
        <w:t>.</w:t>
      </w:r>
    </w:p>
    <w:p w:rsidR="009A34E9" w:rsidRDefault="00DD5F25" w:rsidP="009A34E9">
      <w:pPr>
        <w:spacing w:after="0" w:line="240" w:lineRule="auto"/>
        <w:ind w:left="360" w:firstLine="720"/>
        <w:jc w:val="both"/>
        <w:rPr>
          <w:rFonts w:ascii="Arial" w:hAnsi="Arial" w:cs="Arial"/>
          <w:sz w:val="24"/>
          <w:szCs w:val="24"/>
        </w:rPr>
      </w:pPr>
      <w:r w:rsidRPr="00DD5F25">
        <w:rPr>
          <w:rFonts w:ascii="Arial" w:hAnsi="Arial" w:cs="Arial"/>
          <w:sz w:val="24"/>
          <w:szCs w:val="24"/>
        </w:rPr>
        <w:t xml:space="preserve">Informasi tentang </w:t>
      </w:r>
      <w:r w:rsidR="005C63D0">
        <w:rPr>
          <w:rFonts w:ascii="Arial" w:hAnsi="Arial" w:cs="Arial"/>
          <w:sz w:val="24"/>
          <w:szCs w:val="24"/>
        </w:rPr>
        <w:t>riwayat natural</w:t>
      </w:r>
      <w:r w:rsidRPr="00DD5F25">
        <w:rPr>
          <w:rFonts w:ascii="Arial" w:hAnsi="Arial" w:cs="Arial"/>
          <w:sz w:val="24"/>
          <w:szCs w:val="24"/>
        </w:rPr>
        <w:t xml:space="preserve"> dari kondisi </w:t>
      </w:r>
      <w:r w:rsidR="005C63D0">
        <w:rPr>
          <w:rFonts w:ascii="Arial" w:hAnsi="Arial" w:cs="Arial"/>
          <w:sz w:val="24"/>
          <w:szCs w:val="24"/>
        </w:rPr>
        <w:t>juga menginformasikan kepada kita a</w:t>
      </w:r>
      <w:r w:rsidRPr="00DD5F25">
        <w:rPr>
          <w:rFonts w:ascii="Arial" w:hAnsi="Arial" w:cs="Arial"/>
          <w:sz w:val="24"/>
          <w:szCs w:val="24"/>
        </w:rPr>
        <w:t xml:space="preserve">pakah kita harus khawatir tentang prognosis, dan apakah kita harus mencari beberapa cara untuk mengelola kondisi tersebut. Sebagai contoh, orang tua dari seorang anak dengan </w:t>
      </w:r>
      <w:r w:rsidRPr="001B1FDD">
        <w:rPr>
          <w:rFonts w:ascii="Arial" w:hAnsi="Arial" w:cs="Arial"/>
          <w:i/>
          <w:sz w:val="24"/>
          <w:szCs w:val="24"/>
        </w:rPr>
        <w:t>talipes valgus</w:t>
      </w:r>
      <w:r w:rsidRPr="00DD5F25">
        <w:rPr>
          <w:rFonts w:ascii="Arial" w:hAnsi="Arial" w:cs="Arial"/>
          <w:sz w:val="24"/>
          <w:szCs w:val="24"/>
        </w:rPr>
        <w:t xml:space="preserve"> (juga disebut </w:t>
      </w:r>
      <w:r w:rsidRPr="001B1FDD">
        <w:rPr>
          <w:rFonts w:ascii="Arial" w:hAnsi="Arial" w:cs="Arial"/>
          <w:i/>
          <w:sz w:val="24"/>
          <w:szCs w:val="24"/>
        </w:rPr>
        <w:t>pes calcaneovalgus</w:t>
      </w:r>
      <w:r w:rsidRPr="00DD5F25">
        <w:rPr>
          <w:rFonts w:ascii="Arial" w:hAnsi="Arial" w:cs="Arial"/>
          <w:sz w:val="24"/>
          <w:szCs w:val="24"/>
        </w:rPr>
        <w:t xml:space="preserve"> atau </w:t>
      </w:r>
      <w:r w:rsidRPr="001B1FDD">
        <w:rPr>
          <w:rFonts w:ascii="Arial" w:hAnsi="Arial" w:cs="Arial"/>
          <w:i/>
          <w:sz w:val="24"/>
          <w:szCs w:val="24"/>
        </w:rPr>
        <w:t>pes abductus</w:t>
      </w:r>
      <w:r w:rsidRPr="00DD5F25">
        <w:rPr>
          <w:rFonts w:ascii="Arial" w:hAnsi="Arial" w:cs="Arial"/>
          <w:sz w:val="24"/>
          <w:szCs w:val="24"/>
        </w:rPr>
        <w:t xml:space="preserve"> atau </w:t>
      </w:r>
      <w:r w:rsidRPr="001B1FDD">
        <w:rPr>
          <w:rFonts w:ascii="Arial" w:hAnsi="Arial" w:cs="Arial"/>
          <w:i/>
          <w:sz w:val="24"/>
          <w:szCs w:val="24"/>
        </w:rPr>
        <w:t>pes valgus</w:t>
      </w:r>
      <w:r w:rsidRPr="00DD5F25">
        <w:rPr>
          <w:rFonts w:ascii="Arial" w:hAnsi="Arial" w:cs="Arial"/>
          <w:sz w:val="24"/>
          <w:szCs w:val="24"/>
        </w:rPr>
        <w:t xml:space="preserve">) mungkin tertarik </w:t>
      </w:r>
      <w:r w:rsidR="005C63D0">
        <w:rPr>
          <w:rFonts w:ascii="Arial" w:hAnsi="Arial" w:cs="Arial"/>
          <w:sz w:val="24"/>
          <w:szCs w:val="24"/>
        </w:rPr>
        <w:t xml:space="preserve">riwayat </w:t>
      </w:r>
      <w:r w:rsidRPr="00DD5F25">
        <w:rPr>
          <w:rFonts w:ascii="Arial" w:hAnsi="Arial" w:cs="Arial"/>
          <w:sz w:val="24"/>
          <w:szCs w:val="24"/>
        </w:rPr>
        <w:t xml:space="preserve">kondisi </w:t>
      </w:r>
      <w:r w:rsidR="005C63D0">
        <w:rPr>
          <w:rFonts w:ascii="Arial" w:hAnsi="Arial" w:cs="Arial"/>
          <w:sz w:val="24"/>
          <w:szCs w:val="24"/>
        </w:rPr>
        <w:t xml:space="preserve">mereka </w:t>
      </w:r>
      <w:r w:rsidRPr="00DD5F25">
        <w:rPr>
          <w:rFonts w:ascii="Arial" w:hAnsi="Arial" w:cs="Arial"/>
          <w:sz w:val="24"/>
          <w:szCs w:val="24"/>
        </w:rPr>
        <w:t>karena mereka ingin tahu apakah itu cenderung menjadi ma</w:t>
      </w:r>
      <w:r w:rsidR="005C63D0">
        <w:rPr>
          <w:rFonts w:ascii="Arial" w:hAnsi="Arial" w:cs="Arial"/>
          <w:sz w:val="24"/>
          <w:szCs w:val="24"/>
        </w:rPr>
        <w:t>salah yang terus-menerus, atau a</w:t>
      </w:r>
      <w:r w:rsidRPr="00DD5F25">
        <w:rPr>
          <w:rFonts w:ascii="Arial" w:hAnsi="Arial" w:cs="Arial"/>
          <w:sz w:val="24"/>
          <w:szCs w:val="24"/>
        </w:rPr>
        <w:t xml:space="preserve">pakah itu adalah sesuatu yang </w:t>
      </w:r>
      <w:r w:rsidR="005C63D0">
        <w:rPr>
          <w:rFonts w:ascii="Arial" w:hAnsi="Arial" w:cs="Arial"/>
          <w:sz w:val="24"/>
          <w:szCs w:val="24"/>
        </w:rPr>
        <w:t xml:space="preserve">dapat diselesaikan seiring </w:t>
      </w:r>
      <w:r w:rsidRPr="00DD5F25">
        <w:rPr>
          <w:rFonts w:ascii="Arial" w:hAnsi="Arial" w:cs="Arial"/>
          <w:sz w:val="24"/>
          <w:szCs w:val="24"/>
        </w:rPr>
        <w:t xml:space="preserve">dengan </w:t>
      </w:r>
      <w:r w:rsidR="005C63D0">
        <w:rPr>
          <w:rFonts w:ascii="Arial" w:hAnsi="Arial" w:cs="Arial"/>
          <w:sz w:val="24"/>
          <w:szCs w:val="24"/>
        </w:rPr>
        <w:t xml:space="preserve">perubahan </w:t>
      </w:r>
      <w:r w:rsidRPr="00DD5F25">
        <w:rPr>
          <w:rFonts w:ascii="Arial" w:hAnsi="Arial" w:cs="Arial"/>
          <w:sz w:val="24"/>
          <w:szCs w:val="24"/>
        </w:rPr>
        <w:t xml:space="preserve">waktu. Jika </w:t>
      </w:r>
      <w:r w:rsidR="005C63D0">
        <w:rPr>
          <w:rFonts w:ascii="Arial" w:hAnsi="Arial" w:cs="Arial"/>
          <w:sz w:val="24"/>
          <w:szCs w:val="24"/>
        </w:rPr>
        <w:t>kondisi natural</w:t>
      </w:r>
      <w:r w:rsidRPr="00DD5F25">
        <w:rPr>
          <w:rFonts w:ascii="Arial" w:hAnsi="Arial" w:cs="Arial"/>
          <w:sz w:val="24"/>
          <w:szCs w:val="24"/>
        </w:rPr>
        <w:t xml:space="preserve"> </w:t>
      </w:r>
      <w:r w:rsidR="005C63D0">
        <w:rPr>
          <w:rFonts w:ascii="Arial" w:hAnsi="Arial" w:cs="Arial"/>
          <w:sz w:val="24"/>
          <w:szCs w:val="24"/>
        </w:rPr>
        <w:t xml:space="preserve">mengarah kepada disabilitas atau </w:t>
      </w:r>
      <w:r w:rsidR="005C63D0">
        <w:rPr>
          <w:rFonts w:ascii="Arial" w:hAnsi="Arial" w:cs="Arial"/>
          <w:sz w:val="24"/>
          <w:szCs w:val="24"/>
        </w:rPr>
        <w:lastRenderedPageBreak/>
        <w:t>ketidakmampuan pada pasien</w:t>
      </w:r>
      <w:r w:rsidRPr="00DD5F25">
        <w:rPr>
          <w:rFonts w:ascii="Arial" w:hAnsi="Arial" w:cs="Arial"/>
          <w:sz w:val="24"/>
          <w:szCs w:val="24"/>
        </w:rPr>
        <w:t xml:space="preserve">, kita mungkin mempertimbangkan menyelidiki intervensi yang mungkin </w:t>
      </w:r>
      <w:r w:rsidR="005C63D0">
        <w:rPr>
          <w:rFonts w:ascii="Arial" w:hAnsi="Arial" w:cs="Arial"/>
          <w:sz w:val="24"/>
          <w:szCs w:val="24"/>
        </w:rPr>
        <w:t xml:space="preserve">dapat </w:t>
      </w:r>
      <w:r w:rsidRPr="00DD5F25">
        <w:rPr>
          <w:rFonts w:ascii="Arial" w:hAnsi="Arial" w:cs="Arial"/>
          <w:sz w:val="24"/>
          <w:szCs w:val="24"/>
        </w:rPr>
        <w:t xml:space="preserve">meningkatkan </w:t>
      </w:r>
      <w:r w:rsidR="005C63D0" w:rsidRPr="00D0099B">
        <w:rPr>
          <w:rFonts w:ascii="Arial" w:hAnsi="Arial" w:cs="Arial"/>
          <w:i/>
          <w:sz w:val="24"/>
          <w:szCs w:val="24"/>
        </w:rPr>
        <w:t>outcomes</w:t>
      </w:r>
      <w:r w:rsidRPr="00DD5F25">
        <w:rPr>
          <w:rFonts w:ascii="Arial" w:hAnsi="Arial" w:cs="Arial"/>
          <w:sz w:val="24"/>
          <w:szCs w:val="24"/>
        </w:rPr>
        <w:t xml:space="preserve">. Tapi jika, seperti halnya untuk </w:t>
      </w:r>
      <w:r w:rsidRPr="00D0099B">
        <w:rPr>
          <w:rFonts w:ascii="Arial" w:hAnsi="Arial" w:cs="Arial"/>
          <w:i/>
          <w:sz w:val="24"/>
          <w:szCs w:val="24"/>
        </w:rPr>
        <w:t>talipes valgus</w:t>
      </w:r>
      <w:r w:rsidRPr="00DD5F25">
        <w:rPr>
          <w:rFonts w:ascii="Arial" w:hAnsi="Arial" w:cs="Arial"/>
          <w:sz w:val="24"/>
          <w:szCs w:val="24"/>
        </w:rPr>
        <w:t xml:space="preserve"> pada anak-anak yang sangat muda, prognosis jangka panjang adalah menguntungkan (Widhe et al 1988),</w:t>
      </w:r>
      <w:r>
        <w:rPr>
          <w:rFonts w:ascii="Arial" w:hAnsi="Arial" w:cs="Arial"/>
          <w:sz w:val="24"/>
          <w:szCs w:val="24"/>
        </w:rPr>
        <w:t xml:space="preserve"> </w:t>
      </w:r>
      <w:r w:rsidRPr="00DD5F25">
        <w:rPr>
          <w:rFonts w:ascii="Arial" w:hAnsi="Arial" w:cs="Arial"/>
          <w:sz w:val="24"/>
          <w:szCs w:val="24"/>
        </w:rPr>
        <w:t xml:space="preserve">maka kami mungkin tidak akan mempertimbangkan </w:t>
      </w:r>
      <w:r w:rsidR="001B1FDD">
        <w:rPr>
          <w:rFonts w:ascii="Arial" w:hAnsi="Arial" w:cs="Arial"/>
          <w:sz w:val="24"/>
          <w:szCs w:val="24"/>
        </w:rPr>
        <w:t xml:space="preserve">untuk </w:t>
      </w:r>
      <w:r w:rsidR="005C63D0">
        <w:rPr>
          <w:rFonts w:ascii="Arial" w:hAnsi="Arial" w:cs="Arial"/>
          <w:sz w:val="24"/>
          <w:szCs w:val="24"/>
        </w:rPr>
        <w:t xml:space="preserve">memberikan </w:t>
      </w:r>
      <w:r w:rsidRPr="00DD5F25">
        <w:rPr>
          <w:rFonts w:ascii="Arial" w:hAnsi="Arial" w:cs="Arial"/>
          <w:sz w:val="24"/>
          <w:szCs w:val="24"/>
        </w:rPr>
        <w:t xml:space="preserve">intervensi, </w:t>
      </w:r>
      <w:r w:rsidR="001B1FDD">
        <w:rPr>
          <w:rFonts w:ascii="Arial" w:hAnsi="Arial" w:cs="Arial"/>
          <w:sz w:val="24"/>
          <w:szCs w:val="24"/>
        </w:rPr>
        <w:t>atau dengan kata lain kita</w:t>
      </w:r>
      <w:r w:rsidRPr="00DD5F25">
        <w:rPr>
          <w:rFonts w:ascii="Arial" w:hAnsi="Arial" w:cs="Arial"/>
          <w:sz w:val="24"/>
          <w:szCs w:val="24"/>
        </w:rPr>
        <w:t xml:space="preserve"> mungkin memilih hanya untuk memantau perkembangan </w:t>
      </w:r>
      <w:r w:rsidR="001B1FDD">
        <w:rPr>
          <w:rFonts w:ascii="Arial" w:hAnsi="Arial" w:cs="Arial"/>
          <w:sz w:val="24"/>
          <w:szCs w:val="24"/>
        </w:rPr>
        <w:t xml:space="preserve">kaki pada </w:t>
      </w:r>
      <w:r w:rsidRPr="00DD5F25">
        <w:rPr>
          <w:rFonts w:ascii="Arial" w:hAnsi="Arial" w:cs="Arial"/>
          <w:sz w:val="24"/>
          <w:szCs w:val="24"/>
        </w:rPr>
        <w:t xml:space="preserve">anak </w:t>
      </w:r>
      <w:r w:rsidR="001B1FDD">
        <w:rPr>
          <w:rFonts w:ascii="Arial" w:hAnsi="Arial" w:cs="Arial"/>
          <w:sz w:val="24"/>
          <w:szCs w:val="24"/>
        </w:rPr>
        <w:t>dengan kondisi tersebut.</w:t>
      </w:r>
    </w:p>
    <w:p w:rsidR="009A34E9" w:rsidRDefault="001F53FE" w:rsidP="009A34E9">
      <w:pPr>
        <w:spacing w:after="0" w:line="240" w:lineRule="auto"/>
        <w:ind w:left="360" w:firstLine="720"/>
        <w:jc w:val="both"/>
        <w:rPr>
          <w:rFonts w:ascii="Arial" w:hAnsi="Arial" w:cs="Arial"/>
          <w:sz w:val="24"/>
          <w:szCs w:val="24"/>
        </w:rPr>
      </w:pPr>
      <w:r w:rsidRPr="001F53FE">
        <w:rPr>
          <w:rFonts w:ascii="Arial" w:hAnsi="Arial" w:cs="Arial"/>
          <w:sz w:val="24"/>
          <w:szCs w:val="24"/>
        </w:rPr>
        <w:t>Informasi tentang kondisi</w:t>
      </w:r>
      <w:r w:rsidR="001B1FDD">
        <w:rPr>
          <w:rFonts w:ascii="Arial" w:hAnsi="Arial" w:cs="Arial"/>
          <w:sz w:val="24"/>
          <w:szCs w:val="24"/>
        </w:rPr>
        <w:t xml:space="preserve"> natural</w:t>
      </w:r>
      <w:r w:rsidRPr="001F53FE">
        <w:rPr>
          <w:rFonts w:ascii="Arial" w:hAnsi="Arial" w:cs="Arial"/>
          <w:sz w:val="24"/>
          <w:szCs w:val="24"/>
        </w:rPr>
        <w:t xml:space="preserve"> </w:t>
      </w:r>
      <w:r w:rsidR="001B1FDD">
        <w:rPr>
          <w:rFonts w:ascii="Arial" w:hAnsi="Arial" w:cs="Arial"/>
          <w:sz w:val="24"/>
          <w:szCs w:val="24"/>
        </w:rPr>
        <w:t xml:space="preserve">dapat memberikan batas terkait manfaat yang dapat diharapkan dari pemberian </w:t>
      </w:r>
      <w:r w:rsidRPr="001F53FE">
        <w:rPr>
          <w:rFonts w:ascii="Arial" w:hAnsi="Arial" w:cs="Arial"/>
          <w:sz w:val="24"/>
          <w:szCs w:val="24"/>
        </w:rPr>
        <w:t xml:space="preserve">intervensi. Sebagai contoh, kita dapat </w:t>
      </w:r>
      <w:r w:rsidR="00D0099B">
        <w:rPr>
          <w:rFonts w:ascii="Arial" w:hAnsi="Arial" w:cs="Arial"/>
          <w:sz w:val="24"/>
          <w:szCs w:val="24"/>
        </w:rPr>
        <w:t xml:space="preserve">mengetahui </w:t>
      </w:r>
      <w:r w:rsidRPr="001F53FE">
        <w:rPr>
          <w:rFonts w:ascii="Arial" w:hAnsi="Arial" w:cs="Arial"/>
          <w:sz w:val="24"/>
          <w:szCs w:val="24"/>
        </w:rPr>
        <w:t xml:space="preserve">bahwa prognosis untuk seorang pria berusia 42 tahun dengan </w:t>
      </w:r>
      <w:r w:rsidR="00D0099B">
        <w:rPr>
          <w:rFonts w:ascii="Arial" w:hAnsi="Arial" w:cs="Arial"/>
          <w:sz w:val="24"/>
          <w:szCs w:val="24"/>
        </w:rPr>
        <w:t xml:space="preserve">keluhan </w:t>
      </w:r>
      <w:r w:rsidRPr="001F53FE">
        <w:rPr>
          <w:rFonts w:ascii="Arial" w:hAnsi="Arial" w:cs="Arial"/>
          <w:sz w:val="24"/>
          <w:szCs w:val="24"/>
        </w:rPr>
        <w:t xml:space="preserve">utama dislokasi </w:t>
      </w:r>
      <w:r w:rsidR="00D0099B">
        <w:rPr>
          <w:rFonts w:ascii="Arial" w:hAnsi="Arial" w:cs="Arial"/>
          <w:sz w:val="24"/>
          <w:szCs w:val="24"/>
        </w:rPr>
        <w:t>bahu adalah baik, re</w:t>
      </w:r>
      <w:r w:rsidRPr="001F53FE">
        <w:rPr>
          <w:rFonts w:ascii="Arial" w:hAnsi="Arial" w:cs="Arial"/>
          <w:sz w:val="24"/>
          <w:szCs w:val="24"/>
        </w:rPr>
        <w:t xml:space="preserve">siko dislokasi ulang berikutnya adalah sekitar 6% dalam </w:t>
      </w:r>
      <w:r w:rsidR="00D0099B">
        <w:rPr>
          <w:rFonts w:ascii="Arial" w:hAnsi="Arial" w:cs="Arial"/>
          <w:sz w:val="24"/>
          <w:szCs w:val="24"/>
        </w:rPr>
        <w:t>waktu 4 tahun (</w:t>
      </w:r>
      <w:r w:rsidRPr="001F53FE">
        <w:rPr>
          <w:rFonts w:ascii="Arial" w:hAnsi="Arial" w:cs="Arial"/>
          <w:sz w:val="24"/>
          <w:szCs w:val="24"/>
        </w:rPr>
        <w:t>Slaa et al 2004). Secara teoritis, kemudian, intervensi mungkin terbaik adal</w:t>
      </w:r>
      <w:r w:rsidR="00D0099B">
        <w:rPr>
          <w:rFonts w:ascii="Arial" w:hAnsi="Arial" w:cs="Arial"/>
          <w:sz w:val="24"/>
          <w:szCs w:val="24"/>
        </w:rPr>
        <w:t>ah salah satu yang mengurangi re</w:t>
      </w:r>
      <w:r w:rsidRPr="001F53FE">
        <w:rPr>
          <w:rFonts w:ascii="Arial" w:hAnsi="Arial" w:cs="Arial"/>
          <w:sz w:val="24"/>
          <w:szCs w:val="24"/>
        </w:rPr>
        <w:t xml:space="preserve">siko dislokasi sekitar 6% </w:t>
      </w:r>
      <w:r w:rsidR="00D0099B">
        <w:rPr>
          <w:rFonts w:ascii="Arial" w:hAnsi="Arial" w:cs="Arial"/>
          <w:sz w:val="24"/>
          <w:szCs w:val="24"/>
        </w:rPr>
        <w:t xml:space="preserve">dalam waktu </w:t>
      </w:r>
      <w:r w:rsidRPr="001F53FE">
        <w:rPr>
          <w:rFonts w:ascii="Arial" w:hAnsi="Arial" w:cs="Arial"/>
          <w:sz w:val="24"/>
          <w:szCs w:val="24"/>
        </w:rPr>
        <w:t>4 tahun. Kebanyakan pasien akan mempertimbangkan manfaat ini. Contoh ini menggambarkan bagaimana informasi tentang prognosis yang baik mungkin mencegah pertimbangan dari intervensi. D</w:t>
      </w:r>
      <w:r w:rsidR="009A34E9">
        <w:rPr>
          <w:rFonts w:ascii="Arial" w:hAnsi="Arial" w:cs="Arial"/>
          <w:sz w:val="24"/>
          <w:szCs w:val="24"/>
        </w:rPr>
        <w:t>engan kata lain</w:t>
      </w:r>
      <w:r w:rsidRPr="001F53FE">
        <w:rPr>
          <w:rFonts w:ascii="Arial" w:hAnsi="Arial" w:cs="Arial"/>
          <w:sz w:val="24"/>
          <w:szCs w:val="24"/>
        </w:rPr>
        <w:t xml:space="preserve">, informasi </w:t>
      </w:r>
      <w:r w:rsidR="009A34E9">
        <w:rPr>
          <w:rFonts w:ascii="Arial" w:hAnsi="Arial" w:cs="Arial"/>
          <w:sz w:val="24"/>
          <w:szCs w:val="24"/>
        </w:rPr>
        <w:t xml:space="preserve">terkait </w:t>
      </w:r>
      <w:r w:rsidRPr="001F53FE">
        <w:rPr>
          <w:rFonts w:ascii="Arial" w:hAnsi="Arial" w:cs="Arial"/>
          <w:sz w:val="24"/>
          <w:szCs w:val="24"/>
        </w:rPr>
        <w:t xml:space="preserve">prognostik </w:t>
      </w:r>
      <w:r w:rsidR="009A34E9">
        <w:rPr>
          <w:rFonts w:ascii="Arial" w:hAnsi="Arial" w:cs="Arial"/>
          <w:sz w:val="24"/>
          <w:szCs w:val="24"/>
        </w:rPr>
        <w:t xml:space="preserve">tersebut </w:t>
      </w:r>
      <w:r w:rsidRPr="001F53FE">
        <w:rPr>
          <w:rFonts w:ascii="Arial" w:hAnsi="Arial" w:cs="Arial"/>
          <w:sz w:val="24"/>
          <w:szCs w:val="24"/>
        </w:rPr>
        <w:t xml:space="preserve">dapat digunakan untuk melengkapi </w:t>
      </w:r>
      <w:r w:rsidR="009A34E9">
        <w:rPr>
          <w:rFonts w:ascii="Arial" w:hAnsi="Arial" w:cs="Arial"/>
          <w:sz w:val="24"/>
          <w:szCs w:val="24"/>
        </w:rPr>
        <w:t xml:space="preserve">pengambilan </w:t>
      </w:r>
      <w:r w:rsidRPr="001F53FE">
        <w:rPr>
          <w:rFonts w:ascii="Arial" w:hAnsi="Arial" w:cs="Arial"/>
          <w:sz w:val="24"/>
          <w:szCs w:val="24"/>
        </w:rPr>
        <w:t>keputusan tentang terapi</w:t>
      </w:r>
      <w:r w:rsidR="009A34E9">
        <w:rPr>
          <w:rFonts w:ascii="Arial" w:hAnsi="Arial" w:cs="Arial"/>
          <w:sz w:val="24"/>
          <w:szCs w:val="24"/>
        </w:rPr>
        <w:t xml:space="preserve"> yang akan diberikan</w:t>
      </w:r>
      <w:r w:rsidRPr="001F53FE">
        <w:rPr>
          <w:rFonts w:ascii="Arial" w:hAnsi="Arial" w:cs="Arial"/>
          <w:sz w:val="24"/>
          <w:szCs w:val="24"/>
        </w:rPr>
        <w:t>.</w:t>
      </w:r>
    </w:p>
    <w:p w:rsidR="00037B10" w:rsidRDefault="009A34E9" w:rsidP="009A34E9">
      <w:pPr>
        <w:spacing w:after="0" w:line="240" w:lineRule="auto"/>
        <w:ind w:left="360" w:firstLine="720"/>
        <w:jc w:val="both"/>
        <w:rPr>
          <w:rFonts w:ascii="Arial" w:hAnsi="Arial" w:cs="Arial"/>
          <w:sz w:val="24"/>
          <w:szCs w:val="24"/>
        </w:rPr>
      </w:pPr>
      <w:r>
        <w:rPr>
          <w:rFonts w:ascii="Arial" w:hAnsi="Arial" w:cs="Arial"/>
          <w:sz w:val="24"/>
          <w:szCs w:val="24"/>
        </w:rPr>
        <w:t>Pada a</w:t>
      </w:r>
      <w:r w:rsidR="00037B10" w:rsidRPr="00037B10">
        <w:rPr>
          <w:rFonts w:ascii="Arial" w:hAnsi="Arial" w:cs="Arial"/>
          <w:sz w:val="24"/>
          <w:szCs w:val="24"/>
        </w:rPr>
        <w:t xml:space="preserve">wal </w:t>
      </w:r>
      <w:r>
        <w:rPr>
          <w:rFonts w:ascii="Arial" w:hAnsi="Arial" w:cs="Arial"/>
          <w:sz w:val="24"/>
          <w:szCs w:val="24"/>
        </w:rPr>
        <w:t>pembahasan ini kita telah mempertimbangkan apakah</w:t>
      </w:r>
      <w:r w:rsidR="00037B10" w:rsidRPr="00037B10">
        <w:rPr>
          <w:rFonts w:ascii="Arial" w:hAnsi="Arial" w:cs="Arial"/>
          <w:sz w:val="24"/>
          <w:szCs w:val="24"/>
        </w:rPr>
        <w:t xml:space="preserve"> efe</w:t>
      </w:r>
      <w:r>
        <w:rPr>
          <w:rFonts w:ascii="Arial" w:hAnsi="Arial" w:cs="Arial"/>
          <w:sz w:val="24"/>
          <w:szCs w:val="24"/>
        </w:rPr>
        <w:t xml:space="preserve">k dari intervensi tertentu </w:t>
      </w:r>
      <w:r w:rsidR="00037B10" w:rsidRPr="00037B10">
        <w:rPr>
          <w:rFonts w:ascii="Arial" w:hAnsi="Arial" w:cs="Arial"/>
          <w:sz w:val="24"/>
          <w:szCs w:val="24"/>
        </w:rPr>
        <w:t xml:space="preserve">cukup untuk </w:t>
      </w:r>
      <w:r>
        <w:rPr>
          <w:rFonts w:ascii="Arial" w:hAnsi="Arial" w:cs="Arial"/>
          <w:sz w:val="24"/>
          <w:szCs w:val="24"/>
        </w:rPr>
        <w:t>berhatga</w:t>
      </w:r>
      <w:r w:rsidR="00037B10" w:rsidRPr="00037B10">
        <w:rPr>
          <w:rFonts w:ascii="Arial" w:hAnsi="Arial" w:cs="Arial"/>
          <w:sz w:val="24"/>
          <w:szCs w:val="24"/>
        </w:rPr>
        <w:t xml:space="preserve"> </w:t>
      </w:r>
      <w:r>
        <w:rPr>
          <w:rFonts w:ascii="Arial" w:hAnsi="Arial" w:cs="Arial"/>
          <w:sz w:val="24"/>
          <w:szCs w:val="24"/>
        </w:rPr>
        <w:t xml:space="preserve">secara </w:t>
      </w:r>
      <w:r w:rsidR="00037B10" w:rsidRPr="00037B10">
        <w:rPr>
          <w:rFonts w:ascii="Arial" w:hAnsi="Arial" w:cs="Arial"/>
          <w:sz w:val="24"/>
          <w:szCs w:val="24"/>
        </w:rPr>
        <w:t>klinis dan kita menggunakan contoh dari uji klinis yang menunjukkan bahwa, di populasi umum pasien yang menjal</w:t>
      </w:r>
      <w:r>
        <w:rPr>
          <w:rFonts w:ascii="Arial" w:hAnsi="Arial" w:cs="Arial"/>
          <w:sz w:val="24"/>
          <w:szCs w:val="24"/>
        </w:rPr>
        <w:t xml:space="preserve">ani operasi perut bagian atas, tindakan </w:t>
      </w:r>
      <w:r w:rsidRPr="009A34E9">
        <w:rPr>
          <w:rFonts w:ascii="Arial" w:hAnsi="Arial" w:cs="Arial"/>
          <w:sz w:val="24"/>
          <w:szCs w:val="24"/>
        </w:rPr>
        <w:t xml:space="preserve">prophylactic chest physiotherapy </w:t>
      </w:r>
      <w:r>
        <w:rPr>
          <w:rFonts w:ascii="Arial" w:hAnsi="Arial" w:cs="Arial"/>
          <w:sz w:val="24"/>
          <w:szCs w:val="24"/>
        </w:rPr>
        <w:t>meng</w:t>
      </w:r>
      <w:r w:rsidR="00037B10" w:rsidRPr="00037B10">
        <w:rPr>
          <w:rFonts w:ascii="Arial" w:hAnsi="Arial" w:cs="Arial"/>
          <w:sz w:val="24"/>
          <w:szCs w:val="24"/>
        </w:rPr>
        <w:t xml:space="preserve">hasilkan pengurangan risiko komplikasi pernapasan </w:t>
      </w:r>
      <w:r>
        <w:rPr>
          <w:rFonts w:ascii="Arial" w:hAnsi="Arial" w:cs="Arial"/>
          <w:sz w:val="24"/>
          <w:szCs w:val="24"/>
        </w:rPr>
        <w:t xml:space="preserve">secara </w:t>
      </w:r>
      <w:r w:rsidRPr="00037B10">
        <w:rPr>
          <w:rFonts w:ascii="Arial" w:hAnsi="Arial" w:cs="Arial"/>
          <w:sz w:val="24"/>
          <w:szCs w:val="24"/>
        </w:rPr>
        <w:t xml:space="preserve">substansial </w:t>
      </w:r>
      <w:r>
        <w:rPr>
          <w:rFonts w:ascii="Arial" w:hAnsi="Arial" w:cs="Arial"/>
          <w:sz w:val="24"/>
          <w:szCs w:val="24"/>
        </w:rPr>
        <w:t>Kemudian k</w:t>
      </w:r>
      <w:r w:rsidR="00037B10" w:rsidRPr="00037B10">
        <w:rPr>
          <w:rFonts w:ascii="Arial" w:hAnsi="Arial" w:cs="Arial"/>
          <w:sz w:val="24"/>
          <w:szCs w:val="24"/>
        </w:rPr>
        <w:t>i</w:t>
      </w:r>
      <w:r>
        <w:rPr>
          <w:rFonts w:ascii="Arial" w:hAnsi="Arial" w:cs="Arial"/>
          <w:sz w:val="24"/>
          <w:szCs w:val="24"/>
        </w:rPr>
        <w:t>ta</w:t>
      </w:r>
      <w:r w:rsidR="00037B10" w:rsidRPr="00037B10">
        <w:rPr>
          <w:rFonts w:ascii="Arial" w:hAnsi="Arial" w:cs="Arial"/>
          <w:sz w:val="24"/>
          <w:szCs w:val="24"/>
        </w:rPr>
        <w:t xml:space="preserve"> mencatat bahwa efek akan menjadi dua kali lebih besar </w:t>
      </w:r>
      <w:r>
        <w:rPr>
          <w:rFonts w:ascii="Arial" w:hAnsi="Arial" w:cs="Arial"/>
          <w:sz w:val="24"/>
          <w:szCs w:val="24"/>
        </w:rPr>
        <w:t>pada</w:t>
      </w:r>
      <w:r w:rsidR="00037B10" w:rsidRPr="00037B10">
        <w:rPr>
          <w:rFonts w:ascii="Arial" w:hAnsi="Arial" w:cs="Arial"/>
          <w:sz w:val="24"/>
          <w:szCs w:val="24"/>
        </w:rPr>
        <w:t xml:space="preserve">populasi gemuk </w:t>
      </w:r>
      <w:r>
        <w:rPr>
          <w:rFonts w:ascii="Arial" w:hAnsi="Arial" w:cs="Arial"/>
          <w:sz w:val="24"/>
          <w:szCs w:val="24"/>
        </w:rPr>
        <w:t>yang mempunyai</w:t>
      </w:r>
      <w:r w:rsidR="00037B10" w:rsidRPr="00037B10">
        <w:rPr>
          <w:rFonts w:ascii="Arial" w:hAnsi="Arial" w:cs="Arial"/>
          <w:sz w:val="24"/>
          <w:szCs w:val="24"/>
        </w:rPr>
        <w:t xml:space="preserve"> risiko komplikasi pernapasan</w:t>
      </w:r>
      <w:r w:rsidRPr="009A34E9">
        <w:rPr>
          <w:rFonts w:ascii="Arial" w:hAnsi="Arial" w:cs="Arial"/>
          <w:sz w:val="24"/>
          <w:szCs w:val="24"/>
        </w:rPr>
        <w:t xml:space="preserve"> </w:t>
      </w:r>
      <w:r w:rsidRPr="00037B10">
        <w:rPr>
          <w:rFonts w:ascii="Arial" w:hAnsi="Arial" w:cs="Arial"/>
          <w:sz w:val="24"/>
          <w:szCs w:val="24"/>
        </w:rPr>
        <w:t>dua kali</w:t>
      </w:r>
      <w:r w:rsidR="00037B10" w:rsidRPr="00037B10">
        <w:rPr>
          <w:rFonts w:ascii="Arial" w:hAnsi="Arial" w:cs="Arial"/>
          <w:sz w:val="24"/>
          <w:szCs w:val="24"/>
        </w:rPr>
        <w:t>. Informasi yang d</w:t>
      </w:r>
      <w:r>
        <w:rPr>
          <w:rFonts w:ascii="Arial" w:hAnsi="Arial" w:cs="Arial"/>
          <w:sz w:val="24"/>
          <w:szCs w:val="24"/>
        </w:rPr>
        <w:t>iperlukan untuk perhitungan ini terkait</w:t>
      </w:r>
      <w:r w:rsidR="00037B10" w:rsidRPr="00037B10">
        <w:rPr>
          <w:rFonts w:ascii="Arial" w:hAnsi="Arial" w:cs="Arial"/>
          <w:sz w:val="24"/>
          <w:szCs w:val="24"/>
        </w:rPr>
        <w:t xml:space="preserve"> prognosis </w:t>
      </w:r>
      <w:r>
        <w:rPr>
          <w:rFonts w:ascii="Arial" w:hAnsi="Arial" w:cs="Arial"/>
          <w:sz w:val="24"/>
          <w:szCs w:val="24"/>
        </w:rPr>
        <w:t>berupa resiko komplikasi pernapasan</w:t>
      </w:r>
      <w:r w:rsidR="00037B10" w:rsidRPr="00037B10">
        <w:rPr>
          <w:rFonts w:ascii="Arial" w:hAnsi="Arial" w:cs="Arial"/>
          <w:sz w:val="24"/>
          <w:szCs w:val="24"/>
        </w:rPr>
        <w:t xml:space="preserve"> pada pasien </w:t>
      </w:r>
      <w:r>
        <w:rPr>
          <w:rFonts w:ascii="Arial" w:hAnsi="Arial" w:cs="Arial"/>
          <w:sz w:val="24"/>
          <w:szCs w:val="24"/>
        </w:rPr>
        <w:t xml:space="preserve">yang </w:t>
      </w:r>
      <w:r w:rsidR="00037B10" w:rsidRPr="00037B10">
        <w:rPr>
          <w:rFonts w:ascii="Arial" w:hAnsi="Arial" w:cs="Arial"/>
          <w:sz w:val="24"/>
          <w:szCs w:val="24"/>
        </w:rPr>
        <w:t>gemuk dapat diperoleh dari studi prognosis.</w:t>
      </w:r>
    </w:p>
    <w:p w:rsidR="00037B10" w:rsidRDefault="00A53A21" w:rsidP="00037B10">
      <w:pPr>
        <w:ind w:left="360" w:firstLine="720"/>
        <w:jc w:val="both"/>
        <w:rPr>
          <w:rFonts w:ascii="Arial" w:hAnsi="Arial" w:cs="Arial"/>
          <w:sz w:val="24"/>
          <w:szCs w:val="24"/>
        </w:rPr>
      </w:pPr>
      <w:r>
        <w:rPr>
          <w:rFonts w:ascii="Arial" w:hAnsi="Arial" w:cs="Arial"/>
          <w:sz w:val="24"/>
          <w:szCs w:val="24"/>
        </w:rPr>
        <w:t xml:space="preserve">Karena itu, </w:t>
      </w:r>
      <w:r w:rsidR="00037B10" w:rsidRPr="00037B10">
        <w:rPr>
          <w:rFonts w:ascii="Arial" w:hAnsi="Arial" w:cs="Arial"/>
          <w:sz w:val="24"/>
          <w:szCs w:val="24"/>
        </w:rPr>
        <w:t xml:space="preserve">studi prognostik dapat digunakan untuk </w:t>
      </w:r>
      <w:r w:rsidR="003C7535">
        <w:rPr>
          <w:rFonts w:ascii="Arial" w:hAnsi="Arial" w:cs="Arial"/>
          <w:sz w:val="24"/>
          <w:szCs w:val="24"/>
        </w:rPr>
        <w:t xml:space="preserve">membuat </w:t>
      </w:r>
      <w:r w:rsidR="00037B10" w:rsidRPr="00037B10">
        <w:rPr>
          <w:rFonts w:ascii="Arial" w:hAnsi="Arial" w:cs="Arial"/>
          <w:sz w:val="24"/>
          <w:szCs w:val="24"/>
        </w:rPr>
        <w:t xml:space="preserve">skala </w:t>
      </w:r>
      <w:r w:rsidR="003C7535">
        <w:rPr>
          <w:rFonts w:ascii="Arial" w:hAnsi="Arial" w:cs="Arial"/>
          <w:sz w:val="24"/>
          <w:szCs w:val="24"/>
        </w:rPr>
        <w:t>estimasi</w:t>
      </w:r>
      <w:r w:rsidR="00037B10" w:rsidRPr="00037B10">
        <w:rPr>
          <w:rFonts w:ascii="Arial" w:hAnsi="Arial" w:cs="Arial"/>
          <w:sz w:val="24"/>
          <w:szCs w:val="24"/>
        </w:rPr>
        <w:t xml:space="preserve"> efek terapi untuk populasi tertentu. Pertimbangan tertentu dalam studi prognosis apakah </w:t>
      </w:r>
      <w:r w:rsidR="003C7535" w:rsidRPr="003C7535">
        <w:rPr>
          <w:rFonts w:ascii="Arial" w:hAnsi="Arial" w:cs="Arial"/>
          <w:i/>
          <w:sz w:val="24"/>
          <w:szCs w:val="24"/>
        </w:rPr>
        <w:t>follow-up</w:t>
      </w:r>
      <w:r w:rsidR="00037B10" w:rsidRPr="00037B10">
        <w:rPr>
          <w:rFonts w:ascii="Arial" w:hAnsi="Arial" w:cs="Arial"/>
          <w:sz w:val="24"/>
          <w:szCs w:val="24"/>
        </w:rPr>
        <w:t xml:space="preserve"> </w:t>
      </w:r>
      <w:r w:rsidR="003C7535">
        <w:rPr>
          <w:rFonts w:ascii="Arial" w:hAnsi="Arial" w:cs="Arial"/>
          <w:sz w:val="24"/>
          <w:szCs w:val="24"/>
        </w:rPr>
        <w:t xml:space="preserve">dalam waktu </w:t>
      </w:r>
      <w:r w:rsidR="00037B10" w:rsidRPr="00037B10">
        <w:rPr>
          <w:rFonts w:ascii="Arial" w:hAnsi="Arial" w:cs="Arial"/>
          <w:sz w:val="24"/>
          <w:szCs w:val="24"/>
        </w:rPr>
        <w:t xml:space="preserve">lama </w:t>
      </w:r>
      <w:r w:rsidR="003C7535">
        <w:rPr>
          <w:rFonts w:ascii="Arial" w:hAnsi="Arial" w:cs="Arial"/>
          <w:sz w:val="24"/>
          <w:szCs w:val="24"/>
        </w:rPr>
        <w:t>dapat memberikan manfaat</w:t>
      </w:r>
      <w:r w:rsidR="00037B10" w:rsidRPr="00037B10">
        <w:rPr>
          <w:rFonts w:ascii="Arial" w:hAnsi="Arial" w:cs="Arial"/>
          <w:sz w:val="24"/>
          <w:szCs w:val="24"/>
        </w:rPr>
        <w:t xml:space="preserve">. Untuk beberapa kondisi (seperti komplikasi pernapasan akut </w:t>
      </w:r>
      <w:r w:rsidR="003C7535">
        <w:rPr>
          <w:rFonts w:ascii="Arial" w:hAnsi="Arial" w:cs="Arial"/>
          <w:sz w:val="24"/>
          <w:szCs w:val="24"/>
        </w:rPr>
        <w:t>akibat pem</w:t>
      </w:r>
      <w:r w:rsidR="00037B10" w:rsidRPr="00037B10">
        <w:rPr>
          <w:rFonts w:ascii="Arial" w:hAnsi="Arial" w:cs="Arial"/>
          <w:sz w:val="24"/>
          <w:szCs w:val="24"/>
        </w:rPr>
        <w:t>bedah</w:t>
      </w:r>
      <w:r w:rsidR="003C7535">
        <w:rPr>
          <w:rFonts w:ascii="Arial" w:hAnsi="Arial" w:cs="Arial"/>
          <w:sz w:val="24"/>
          <w:szCs w:val="24"/>
        </w:rPr>
        <w:t>an</w:t>
      </w:r>
      <w:r w:rsidR="00037B10" w:rsidRPr="00037B10">
        <w:rPr>
          <w:rFonts w:ascii="Arial" w:hAnsi="Arial" w:cs="Arial"/>
          <w:sz w:val="24"/>
          <w:szCs w:val="24"/>
        </w:rPr>
        <w:t xml:space="preserve">) sebagian besar berfokus pada </w:t>
      </w:r>
      <w:r w:rsidR="003C7535" w:rsidRPr="003C7535">
        <w:rPr>
          <w:rFonts w:ascii="Arial" w:hAnsi="Arial" w:cs="Arial"/>
          <w:i/>
          <w:sz w:val="24"/>
          <w:szCs w:val="24"/>
        </w:rPr>
        <w:t>follow-up</w:t>
      </w:r>
      <w:r w:rsidR="003C7535">
        <w:rPr>
          <w:rFonts w:ascii="Arial" w:hAnsi="Arial" w:cs="Arial"/>
          <w:sz w:val="24"/>
          <w:szCs w:val="24"/>
        </w:rPr>
        <w:t xml:space="preserve"> jangka pendek</w:t>
      </w:r>
      <w:r w:rsidR="00037B10" w:rsidRPr="00037B10">
        <w:rPr>
          <w:rFonts w:ascii="Arial" w:hAnsi="Arial" w:cs="Arial"/>
          <w:sz w:val="24"/>
          <w:szCs w:val="24"/>
        </w:rPr>
        <w:t xml:space="preserve"> (beberapa hari atau </w:t>
      </w:r>
      <w:r w:rsidR="003C7535">
        <w:rPr>
          <w:rFonts w:ascii="Arial" w:hAnsi="Arial" w:cs="Arial"/>
          <w:sz w:val="24"/>
          <w:szCs w:val="24"/>
        </w:rPr>
        <w:t>m</w:t>
      </w:r>
      <w:r w:rsidR="00037B10" w:rsidRPr="00037B10">
        <w:rPr>
          <w:rFonts w:ascii="Arial" w:hAnsi="Arial" w:cs="Arial"/>
          <w:sz w:val="24"/>
          <w:szCs w:val="24"/>
        </w:rPr>
        <w:t>inggu), sedangkan untuk kondisi lain (seper</w:t>
      </w:r>
      <w:r w:rsidR="003C7535">
        <w:rPr>
          <w:rFonts w:ascii="Arial" w:hAnsi="Arial" w:cs="Arial"/>
          <w:sz w:val="24"/>
          <w:szCs w:val="24"/>
        </w:rPr>
        <w:t xml:space="preserve">ti </w:t>
      </w:r>
      <w:r w:rsidR="003C7535" w:rsidRPr="003C7535">
        <w:rPr>
          <w:rFonts w:ascii="Arial" w:hAnsi="Arial" w:cs="Arial"/>
          <w:i/>
          <w:sz w:val="24"/>
          <w:szCs w:val="24"/>
        </w:rPr>
        <w:t>cystic fibrosis</w:t>
      </w:r>
      <w:r w:rsidR="003C7535">
        <w:rPr>
          <w:rFonts w:ascii="Arial" w:hAnsi="Arial" w:cs="Arial"/>
          <w:sz w:val="24"/>
          <w:szCs w:val="24"/>
        </w:rPr>
        <w:t xml:space="preserve"> atau kondisi</w:t>
      </w:r>
      <w:r w:rsidR="00037B10" w:rsidRPr="00037B10">
        <w:rPr>
          <w:rFonts w:ascii="Arial" w:hAnsi="Arial" w:cs="Arial"/>
          <w:sz w:val="24"/>
          <w:szCs w:val="24"/>
        </w:rPr>
        <w:t xml:space="preserve"> Parkinson) prognosis jangka panjang (prognosis selama bertahun-tahun atau bahkan puluhan tahun) </w:t>
      </w:r>
      <w:r w:rsidR="003C7535">
        <w:rPr>
          <w:rFonts w:ascii="Arial" w:hAnsi="Arial" w:cs="Arial"/>
          <w:sz w:val="24"/>
          <w:szCs w:val="24"/>
        </w:rPr>
        <w:t>mungkin</w:t>
      </w:r>
      <w:r w:rsidR="00037B10" w:rsidRPr="00037B10">
        <w:rPr>
          <w:rFonts w:ascii="Arial" w:hAnsi="Arial" w:cs="Arial"/>
          <w:sz w:val="24"/>
          <w:szCs w:val="24"/>
        </w:rPr>
        <w:t xml:space="preserve"> lebih </w:t>
      </w:r>
      <w:r w:rsidR="003C7535">
        <w:rPr>
          <w:rFonts w:ascii="Arial" w:hAnsi="Arial" w:cs="Arial"/>
          <w:sz w:val="24"/>
          <w:szCs w:val="24"/>
        </w:rPr>
        <w:t>tepat</w:t>
      </w:r>
      <w:r w:rsidR="00037B10" w:rsidRPr="00037B10">
        <w:rPr>
          <w:rFonts w:ascii="Arial" w:hAnsi="Arial" w:cs="Arial"/>
          <w:sz w:val="24"/>
          <w:szCs w:val="24"/>
        </w:rPr>
        <w:t xml:space="preserve">. Pembaca harus memastikan apakah </w:t>
      </w:r>
      <w:r w:rsidR="003C7535">
        <w:rPr>
          <w:rFonts w:ascii="Arial" w:hAnsi="Arial" w:cs="Arial"/>
          <w:sz w:val="24"/>
          <w:szCs w:val="24"/>
        </w:rPr>
        <w:t xml:space="preserve">waktu </w:t>
      </w:r>
      <w:r w:rsidR="003C7535" w:rsidRPr="003C7535">
        <w:rPr>
          <w:rFonts w:ascii="Arial" w:hAnsi="Arial" w:cs="Arial"/>
          <w:i/>
          <w:sz w:val="24"/>
          <w:szCs w:val="24"/>
        </w:rPr>
        <w:t>follow-up</w:t>
      </w:r>
      <w:r w:rsidR="00037B10" w:rsidRPr="00037B10">
        <w:rPr>
          <w:rFonts w:ascii="Arial" w:hAnsi="Arial" w:cs="Arial"/>
          <w:sz w:val="24"/>
          <w:szCs w:val="24"/>
        </w:rPr>
        <w:t xml:space="preserve"> cukup untuk </w:t>
      </w:r>
      <w:r w:rsidR="003C7535">
        <w:rPr>
          <w:rFonts w:ascii="Arial" w:hAnsi="Arial" w:cs="Arial"/>
          <w:sz w:val="24"/>
          <w:szCs w:val="24"/>
        </w:rPr>
        <w:t xml:space="preserve">memberikan informasi </w:t>
      </w:r>
      <w:r w:rsidR="00037B10" w:rsidRPr="00037B10">
        <w:rPr>
          <w:rFonts w:ascii="Arial" w:hAnsi="Arial" w:cs="Arial"/>
          <w:sz w:val="24"/>
          <w:szCs w:val="24"/>
        </w:rPr>
        <w:t xml:space="preserve">penting </w:t>
      </w:r>
      <w:r w:rsidR="003C7535">
        <w:rPr>
          <w:rFonts w:ascii="Arial" w:hAnsi="Arial" w:cs="Arial"/>
          <w:sz w:val="24"/>
          <w:szCs w:val="24"/>
        </w:rPr>
        <w:t xml:space="preserve">dan dengan penetapan </w:t>
      </w:r>
      <w:r w:rsidR="00037B10" w:rsidRPr="00037B10">
        <w:rPr>
          <w:rFonts w:ascii="Arial" w:hAnsi="Arial" w:cs="Arial"/>
          <w:sz w:val="24"/>
          <w:szCs w:val="24"/>
        </w:rPr>
        <w:t>prognosis</w:t>
      </w:r>
      <w:r w:rsidR="003C7535">
        <w:rPr>
          <w:rFonts w:ascii="Arial" w:hAnsi="Arial" w:cs="Arial"/>
          <w:sz w:val="24"/>
          <w:szCs w:val="24"/>
        </w:rPr>
        <w:t xml:space="preserve"> yang lebih baik pada pasien</w:t>
      </w:r>
      <w:r w:rsidR="00037B10" w:rsidRPr="00037B10">
        <w:rPr>
          <w:rFonts w:ascii="Arial" w:hAnsi="Arial" w:cs="Arial"/>
          <w:sz w:val="24"/>
          <w:szCs w:val="24"/>
        </w:rPr>
        <w:t>.</w:t>
      </w:r>
    </w:p>
    <w:p w:rsidR="008A3699" w:rsidRDefault="00037B10" w:rsidP="008A3699">
      <w:pPr>
        <w:spacing w:after="0" w:line="240" w:lineRule="auto"/>
        <w:ind w:firstLine="360"/>
        <w:rPr>
          <w:rFonts w:ascii="Arial" w:hAnsi="Arial" w:cs="Arial"/>
          <w:i/>
          <w:sz w:val="24"/>
          <w:szCs w:val="24"/>
        </w:rPr>
      </w:pPr>
      <w:r>
        <w:rPr>
          <w:rFonts w:ascii="Arial" w:hAnsi="Arial" w:cs="Arial"/>
          <w:sz w:val="24"/>
          <w:szCs w:val="24"/>
        </w:rPr>
        <w:t xml:space="preserve">Apa yang disampaikan melalui </w:t>
      </w:r>
      <w:r w:rsidR="00DC71A8" w:rsidRPr="00037B10">
        <w:rPr>
          <w:rFonts w:ascii="Arial" w:hAnsi="Arial" w:cs="Arial"/>
          <w:i/>
          <w:sz w:val="24"/>
          <w:szCs w:val="24"/>
        </w:rPr>
        <w:t>evidence?</w:t>
      </w:r>
    </w:p>
    <w:p w:rsidR="00037B10" w:rsidRPr="008A3699" w:rsidRDefault="00670D3E" w:rsidP="008A3699">
      <w:pPr>
        <w:spacing w:after="0" w:line="240" w:lineRule="auto"/>
        <w:ind w:left="360" w:firstLine="720"/>
        <w:jc w:val="both"/>
        <w:rPr>
          <w:rFonts w:ascii="Arial" w:hAnsi="Arial" w:cs="Arial"/>
          <w:i/>
          <w:sz w:val="24"/>
          <w:szCs w:val="24"/>
        </w:rPr>
      </w:pPr>
      <w:r w:rsidRPr="008A3699">
        <w:rPr>
          <w:rFonts w:ascii="Arial" w:hAnsi="Arial" w:cs="Arial"/>
          <w:sz w:val="24"/>
          <w:szCs w:val="24"/>
        </w:rPr>
        <w:t>Seperti a</w:t>
      </w:r>
      <w:r w:rsidR="00037B10" w:rsidRPr="008A3699">
        <w:rPr>
          <w:rFonts w:ascii="Arial" w:hAnsi="Arial" w:cs="Arial"/>
          <w:sz w:val="24"/>
          <w:szCs w:val="24"/>
        </w:rPr>
        <w:t xml:space="preserve">pa prognosis </w:t>
      </w:r>
      <w:r w:rsidRPr="008A3699">
        <w:rPr>
          <w:rFonts w:ascii="Arial" w:hAnsi="Arial" w:cs="Arial"/>
          <w:sz w:val="24"/>
          <w:szCs w:val="24"/>
        </w:rPr>
        <w:t xml:space="preserve">harus </w:t>
      </w:r>
      <w:r w:rsidR="00037B10" w:rsidRPr="008A3699">
        <w:rPr>
          <w:rFonts w:ascii="Arial" w:hAnsi="Arial" w:cs="Arial"/>
          <w:sz w:val="24"/>
          <w:szCs w:val="24"/>
        </w:rPr>
        <w:t xml:space="preserve">terlihat? Pada dasarnya prognosis </w:t>
      </w:r>
      <w:r w:rsidRPr="008A3699">
        <w:rPr>
          <w:rFonts w:ascii="Arial" w:hAnsi="Arial" w:cs="Arial"/>
          <w:sz w:val="24"/>
          <w:szCs w:val="24"/>
        </w:rPr>
        <w:t xml:space="preserve">terdiri dari </w:t>
      </w:r>
      <w:r w:rsidR="00037B10" w:rsidRPr="008A3699">
        <w:rPr>
          <w:rFonts w:ascii="Arial" w:hAnsi="Arial" w:cs="Arial"/>
          <w:sz w:val="24"/>
          <w:szCs w:val="24"/>
        </w:rPr>
        <w:t xml:space="preserve">dua </w:t>
      </w:r>
      <w:r w:rsidRPr="008A3699">
        <w:rPr>
          <w:rFonts w:ascii="Arial" w:hAnsi="Arial" w:cs="Arial"/>
          <w:sz w:val="24"/>
          <w:szCs w:val="24"/>
        </w:rPr>
        <w:t>model</w:t>
      </w:r>
      <w:r w:rsidR="00037B10" w:rsidRPr="008A3699">
        <w:rPr>
          <w:rFonts w:ascii="Arial" w:hAnsi="Arial" w:cs="Arial"/>
          <w:sz w:val="24"/>
          <w:szCs w:val="24"/>
        </w:rPr>
        <w:t xml:space="preserve">. Prognosis tentang </w:t>
      </w:r>
      <w:r w:rsidRPr="008A3699">
        <w:rPr>
          <w:rFonts w:ascii="Arial" w:hAnsi="Arial" w:cs="Arial"/>
          <w:sz w:val="24"/>
          <w:szCs w:val="24"/>
        </w:rPr>
        <w:t>kejadian-kejadian</w:t>
      </w:r>
      <w:r w:rsidR="00037B10" w:rsidRPr="008A3699">
        <w:rPr>
          <w:rFonts w:ascii="Arial" w:hAnsi="Arial" w:cs="Arial"/>
          <w:sz w:val="24"/>
          <w:szCs w:val="24"/>
        </w:rPr>
        <w:t xml:space="preserve"> </w:t>
      </w:r>
      <w:r w:rsidR="00037B10" w:rsidRPr="008A3699">
        <w:rPr>
          <w:rFonts w:ascii="Arial" w:hAnsi="Arial" w:cs="Arial"/>
          <w:i/>
          <w:sz w:val="24"/>
          <w:szCs w:val="24"/>
        </w:rPr>
        <w:t xml:space="preserve">(dichotomous </w:t>
      </w:r>
      <w:r w:rsidRPr="008A3699">
        <w:rPr>
          <w:rFonts w:ascii="Arial" w:hAnsi="Arial" w:cs="Arial"/>
          <w:i/>
          <w:sz w:val="24"/>
          <w:szCs w:val="24"/>
        </w:rPr>
        <w:t>outcomes</w:t>
      </w:r>
      <w:r w:rsidR="00037B10" w:rsidRPr="008A3699">
        <w:rPr>
          <w:rFonts w:ascii="Arial" w:hAnsi="Arial" w:cs="Arial"/>
          <w:i/>
          <w:sz w:val="24"/>
          <w:szCs w:val="24"/>
        </w:rPr>
        <w:t>)</w:t>
      </w:r>
      <w:r w:rsidRPr="008A3699">
        <w:rPr>
          <w:rFonts w:ascii="Arial" w:hAnsi="Arial" w:cs="Arial"/>
          <w:sz w:val="24"/>
          <w:szCs w:val="24"/>
        </w:rPr>
        <w:t xml:space="preserve"> digambar</w:t>
      </w:r>
      <w:r w:rsidR="00037B10" w:rsidRPr="008A3699">
        <w:rPr>
          <w:rFonts w:ascii="Arial" w:hAnsi="Arial" w:cs="Arial"/>
          <w:sz w:val="24"/>
          <w:szCs w:val="24"/>
        </w:rPr>
        <w:t xml:space="preserve">kan dalam </w:t>
      </w:r>
      <w:r w:rsidR="008A3699" w:rsidRPr="008A3699">
        <w:rPr>
          <w:rFonts w:ascii="Arial" w:hAnsi="Arial" w:cs="Arial"/>
          <w:sz w:val="24"/>
          <w:szCs w:val="24"/>
        </w:rPr>
        <w:t>terminologi</w:t>
      </w:r>
      <w:r w:rsidRPr="008A3699">
        <w:rPr>
          <w:rFonts w:ascii="Arial" w:hAnsi="Arial" w:cs="Arial"/>
          <w:sz w:val="24"/>
          <w:szCs w:val="24"/>
        </w:rPr>
        <w:t xml:space="preserve"> re</w:t>
      </w:r>
      <w:r w:rsidR="00037B10" w:rsidRPr="008A3699">
        <w:rPr>
          <w:rFonts w:ascii="Arial" w:hAnsi="Arial" w:cs="Arial"/>
          <w:sz w:val="24"/>
          <w:szCs w:val="24"/>
        </w:rPr>
        <w:t xml:space="preserve">siko </w:t>
      </w:r>
      <w:r w:rsidRPr="008A3699">
        <w:rPr>
          <w:rFonts w:ascii="Arial" w:hAnsi="Arial" w:cs="Arial"/>
          <w:sz w:val="24"/>
          <w:szCs w:val="24"/>
        </w:rPr>
        <w:t>kejadian</w:t>
      </w:r>
      <w:r w:rsidR="00037B10" w:rsidRPr="008A3699">
        <w:rPr>
          <w:rFonts w:ascii="Arial" w:hAnsi="Arial" w:cs="Arial"/>
          <w:sz w:val="24"/>
          <w:szCs w:val="24"/>
        </w:rPr>
        <w:t xml:space="preserve">. Dan prognosis tentang </w:t>
      </w:r>
      <w:r w:rsidRPr="008A3699">
        <w:rPr>
          <w:rFonts w:ascii="Arial" w:hAnsi="Arial" w:cs="Arial"/>
          <w:i/>
          <w:sz w:val="24"/>
          <w:szCs w:val="24"/>
        </w:rPr>
        <w:t>outcomes</w:t>
      </w:r>
      <w:r w:rsidRPr="008A3699">
        <w:rPr>
          <w:rFonts w:ascii="Arial" w:hAnsi="Arial" w:cs="Arial"/>
          <w:sz w:val="24"/>
          <w:szCs w:val="24"/>
        </w:rPr>
        <w:t xml:space="preserve"> yang berkelanjutan</w:t>
      </w:r>
      <w:r w:rsidR="00037B10" w:rsidRPr="008A3699">
        <w:rPr>
          <w:rFonts w:ascii="Arial" w:hAnsi="Arial" w:cs="Arial"/>
          <w:sz w:val="24"/>
          <w:szCs w:val="24"/>
        </w:rPr>
        <w:t xml:space="preserve"> dinyatakan dalam nilai yang diharapkan dari </w:t>
      </w:r>
      <w:r w:rsidRPr="008A3699">
        <w:rPr>
          <w:rFonts w:ascii="Arial" w:hAnsi="Arial" w:cs="Arial"/>
          <w:i/>
          <w:sz w:val="24"/>
          <w:szCs w:val="24"/>
        </w:rPr>
        <w:t>outcomes</w:t>
      </w:r>
      <w:r w:rsidRPr="008A3699">
        <w:rPr>
          <w:rFonts w:ascii="Arial" w:hAnsi="Arial" w:cs="Arial"/>
          <w:sz w:val="24"/>
          <w:szCs w:val="24"/>
        </w:rPr>
        <w:t xml:space="preserve"> tersebut</w:t>
      </w:r>
      <w:r w:rsidR="00037B10" w:rsidRPr="008A3699">
        <w:rPr>
          <w:rFonts w:ascii="Arial" w:hAnsi="Arial" w:cs="Arial"/>
          <w:sz w:val="24"/>
          <w:szCs w:val="24"/>
        </w:rPr>
        <w:t xml:space="preserve">. Biasanya prognosis </w:t>
      </w:r>
      <w:r w:rsidRPr="008A3699">
        <w:rPr>
          <w:rFonts w:ascii="Arial" w:hAnsi="Arial" w:cs="Arial"/>
          <w:sz w:val="24"/>
          <w:szCs w:val="24"/>
        </w:rPr>
        <w:t xml:space="preserve">yang </w:t>
      </w:r>
      <w:r w:rsidR="00037B10" w:rsidRPr="008A3699">
        <w:rPr>
          <w:rFonts w:ascii="Arial" w:hAnsi="Arial" w:cs="Arial"/>
          <w:sz w:val="24"/>
          <w:szCs w:val="24"/>
        </w:rPr>
        <w:t xml:space="preserve">dikaitkan dengan jangka waktu akan </w:t>
      </w:r>
      <w:r w:rsidRPr="008A3699">
        <w:rPr>
          <w:rFonts w:ascii="Arial" w:hAnsi="Arial" w:cs="Arial"/>
          <w:sz w:val="24"/>
          <w:szCs w:val="24"/>
        </w:rPr>
        <w:t xml:space="preserve">lebih </w:t>
      </w:r>
      <w:r w:rsidR="00037B10" w:rsidRPr="008A3699">
        <w:rPr>
          <w:rFonts w:ascii="Arial" w:hAnsi="Arial" w:cs="Arial"/>
          <w:sz w:val="24"/>
          <w:szCs w:val="24"/>
        </w:rPr>
        <w:t>ber</w:t>
      </w:r>
      <w:r w:rsidRPr="008A3699">
        <w:rPr>
          <w:rFonts w:ascii="Arial" w:hAnsi="Arial" w:cs="Arial"/>
          <w:sz w:val="24"/>
          <w:szCs w:val="24"/>
        </w:rPr>
        <w:t>m</w:t>
      </w:r>
      <w:r w:rsidR="00037B10" w:rsidRPr="008A3699">
        <w:rPr>
          <w:rFonts w:ascii="Arial" w:hAnsi="Arial" w:cs="Arial"/>
          <w:sz w:val="24"/>
          <w:szCs w:val="24"/>
        </w:rPr>
        <w:t>a</w:t>
      </w:r>
      <w:r w:rsidRPr="008A3699">
        <w:rPr>
          <w:rFonts w:ascii="Arial" w:hAnsi="Arial" w:cs="Arial"/>
          <w:sz w:val="24"/>
          <w:szCs w:val="24"/>
        </w:rPr>
        <w:t>nfaat</w:t>
      </w:r>
      <w:r w:rsidR="00037B10" w:rsidRPr="008A3699">
        <w:rPr>
          <w:rFonts w:ascii="Arial" w:hAnsi="Arial" w:cs="Arial"/>
          <w:sz w:val="24"/>
          <w:szCs w:val="24"/>
        </w:rPr>
        <w:t>. Dengan demikian kita mengatakan 'pada pasien yang telah menjalani ACL [ligamentum anterior] rekonstruksi, risiko cedera ACL kontralateral 5 tahun adalah sekitar 11% ' (Deehan et al 2000; inilah prognosis tentang dichotomous</w:t>
      </w:r>
      <w:r w:rsidR="008A3699" w:rsidRPr="008A3699">
        <w:rPr>
          <w:rFonts w:ascii="Arial" w:hAnsi="Arial" w:cs="Arial"/>
          <w:sz w:val="24"/>
          <w:szCs w:val="24"/>
        </w:rPr>
        <w:t xml:space="preserve"> variable</w:t>
      </w:r>
      <w:r w:rsidR="00037B10" w:rsidRPr="008A3699">
        <w:rPr>
          <w:rFonts w:ascii="Arial" w:hAnsi="Arial" w:cs="Arial"/>
          <w:sz w:val="24"/>
          <w:szCs w:val="24"/>
        </w:rPr>
        <w:t xml:space="preserve">) atau ' dalam 3 bulan setelah hemiparetic stroke, fungsi </w:t>
      </w:r>
      <w:r w:rsidR="008A3699" w:rsidRPr="008A3699">
        <w:rPr>
          <w:rFonts w:ascii="Arial" w:hAnsi="Arial" w:cs="Arial"/>
          <w:sz w:val="24"/>
          <w:szCs w:val="24"/>
        </w:rPr>
        <w:t xml:space="preserve">tangan </w:t>
      </w:r>
      <w:r w:rsidR="00037B10" w:rsidRPr="008A3699">
        <w:rPr>
          <w:rFonts w:ascii="Arial" w:hAnsi="Arial" w:cs="Arial"/>
          <w:sz w:val="24"/>
          <w:szCs w:val="24"/>
        </w:rPr>
        <w:t>pulih, rata-</w:t>
      </w:r>
      <w:r w:rsidR="00037B10" w:rsidRPr="008A3699">
        <w:rPr>
          <w:rFonts w:ascii="Arial" w:hAnsi="Arial" w:cs="Arial"/>
          <w:sz w:val="24"/>
          <w:szCs w:val="24"/>
        </w:rPr>
        <w:lastRenderedPageBreak/>
        <w:t>rata sekitar 2 poin</w:t>
      </w:r>
      <w:r w:rsidR="008A3699" w:rsidRPr="008A3699">
        <w:rPr>
          <w:rFonts w:ascii="Arial" w:hAnsi="Arial" w:cs="Arial"/>
          <w:sz w:val="24"/>
          <w:szCs w:val="24"/>
        </w:rPr>
        <w:t xml:space="preserve"> pada </w:t>
      </w:r>
      <w:r w:rsidR="00EC0F60" w:rsidRPr="006E6128">
        <w:rPr>
          <w:rFonts w:ascii="Arial" w:hAnsi="Arial" w:cs="Arial"/>
          <w:i/>
          <w:sz w:val="24"/>
          <w:szCs w:val="24"/>
        </w:rPr>
        <w:t>6-point</w:t>
      </w:r>
      <w:r w:rsidR="008A3699">
        <w:rPr>
          <w:rFonts w:ascii="Arial" w:hAnsi="Arial" w:cs="Arial"/>
          <w:i/>
          <w:sz w:val="24"/>
          <w:szCs w:val="24"/>
        </w:rPr>
        <w:t xml:space="preserve"> Hand Movement Scale</w:t>
      </w:r>
      <w:r w:rsidR="008A3699" w:rsidRPr="008A3699">
        <w:rPr>
          <w:rFonts w:ascii="Arial" w:hAnsi="Arial" w:cs="Arial"/>
          <w:sz w:val="24"/>
          <w:szCs w:val="24"/>
        </w:rPr>
        <w:t xml:space="preserve">. </w:t>
      </w:r>
      <w:r w:rsidR="008A3699">
        <w:rPr>
          <w:rFonts w:ascii="Arial" w:hAnsi="Arial" w:cs="Arial"/>
          <w:sz w:val="24"/>
          <w:szCs w:val="24"/>
        </w:rPr>
        <w:t>I</w:t>
      </w:r>
      <w:r w:rsidR="00037B10" w:rsidRPr="008A3699">
        <w:rPr>
          <w:rFonts w:ascii="Arial" w:hAnsi="Arial" w:cs="Arial"/>
          <w:sz w:val="24"/>
          <w:szCs w:val="24"/>
        </w:rPr>
        <w:t>ni adalah prognosis yang te</w:t>
      </w:r>
      <w:r w:rsidR="008A3699" w:rsidRPr="008A3699">
        <w:rPr>
          <w:rFonts w:ascii="Arial" w:hAnsi="Arial" w:cs="Arial"/>
          <w:sz w:val="24"/>
          <w:szCs w:val="24"/>
        </w:rPr>
        <w:t>rkait dengan variabel berkelanjutan.</w:t>
      </w:r>
    </w:p>
    <w:p w:rsidR="00DC71A8" w:rsidRDefault="00037B10" w:rsidP="00037B10">
      <w:pPr>
        <w:spacing w:after="0" w:line="240" w:lineRule="auto"/>
        <w:ind w:left="360" w:firstLine="720"/>
        <w:jc w:val="both"/>
        <w:rPr>
          <w:rFonts w:ascii="Arial" w:hAnsi="Arial" w:cs="Arial"/>
          <w:sz w:val="24"/>
          <w:szCs w:val="24"/>
        </w:rPr>
      </w:pPr>
      <w:r w:rsidRPr="00037B10">
        <w:rPr>
          <w:rFonts w:ascii="Arial" w:hAnsi="Arial" w:cs="Arial"/>
          <w:sz w:val="24"/>
          <w:szCs w:val="24"/>
        </w:rPr>
        <w:t xml:space="preserve">Ini berarti bahwa </w:t>
      </w:r>
      <w:r w:rsidR="008A3699" w:rsidRPr="00037B10">
        <w:rPr>
          <w:rFonts w:ascii="Arial" w:hAnsi="Arial" w:cs="Arial"/>
          <w:sz w:val="24"/>
          <w:szCs w:val="24"/>
        </w:rPr>
        <w:t xml:space="preserve">menghitung </w:t>
      </w:r>
      <w:r w:rsidRPr="00037B10">
        <w:rPr>
          <w:rFonts w:ascii="Arial" w:hAnsi="Arial" w:cs="Arial"/>
          <w:sz w:val="24"/>
          <w:szCs w:val="24"/>
        </w:rPr>
        <w:t xml:space="preserve">prognosis </w:t>
      </w:r>
      <w:r w:rsidR="008A3699">
        <w:rPr>
          <w:rFonts w:ascii="Arial" w:hAnsi="Arial" w:cs="Arial"/>
          <w:sz w:val="24"/>
          <w:szCs w:val="24"/>
        </w:rPr>
        <w:t>harus melihat kedepan</w:t>
      </w:r>
      <w:r w:rsidRPr="00037B10">
        <w:rPr>
          <w:rFonts w:ascii="Arial" w:hAnsi="Arial" w:cs="Arial"/>
          <w:sz w:val="24"/>
          <w:szCs w:val="24"/>
        </w:rPr>
        <w:t xml:space="preserve">. Untuk </w:t>
      </w:r>
      <w:r w:rsidRPr="008A3699">
        <w:rPr>
          <w:rFonts w:ascii="Arial" w:hAnsi="Arial" w:cs="Arial"/>
          <w:i/>
          <w:sz w:val="24"/>
          <w:szCs w:val="24"/>
        </w:rPr>
        <w:t xml:space="preserve">dichotomous </w:t>
      </w:r>
      <w:r w:rsidR="008A3699" w:rsidRPr="008A3699">
        <w:rPr>
          <w:rFonts w:ascii="Arial" w:hAnsi="Arial" w:cs="Arial"/>
          <w:i/>
          <w:sz w:val="24"/>
          <w:szCs w:val="24"/>
        </w:rPr>
        <w:t>outcomes</w:t>
      </w:r>
      <w:r w:rsidR="008A3699">
        <w:rPr>
          <w:rFonts w:ascii="Arial" w:hAnsi="Arial" w:cs="Arial"/>
          <w:sz w:val="24"/>
          <w:szCs w:val="24"/>
        </w:rPr>
        <w:t xml:space="preserve">, </w:t>
      </w:r>
      <w:r w:rsidRPr="00037B10">
        <w:rPr>
          <w:rFonts w:ascii="Arial" w:hAnsi="Arial" w:cs="Arial"/>
          <w:sz w:val="24"/>
          <w:szCs w:val="24"/>
        </w:rPr>
        <w:t>kita perlu menentukan hanya proporsi orang (</w:t>
      </w:r>
      <w:r w:rsidR="008A3699">
        <w:rPr>
          <w:rFonts w:ascii="Arial" w:hAnsi="Arial" w:cs="Arial"/>
          <w:sz w:val="24"/>
          <w:szCs w:val="24"/>
        </w:rPr>
        <w:t>dalam hal ini re</w:t>
      </w:r>
      <w:r w:rsidRPr="00037B10">
        <w:rPr>
          <w:rFonts w:ascii="Arial" w:hAnsi="Arial" w:cs="Arial"/>
          <w:sz w:val="24"/>
          <w:szCs w:val="24"/>
        </w:rPr>
        <w:t xml:space="preserve">siko) </w:t>
      </w:r>
      <w:r w:rsidR="008A3699">
        <w:rPr>
          <w:rFonts w:ascii="Arial" w:hAnsi="Arial" w:cs="Arial"/>
          <w:sz w:val="24"/>
          <w:szCs w:val="24"/>
        </w:rPr>
        <w:t>yang dialami dalam suatu kejadian</w:t>
      </w:r>
      <w:r w:rsidRPr="00037B10">
        <w:rPr>
          <w:rFonts w:ascii="Arial" w:hAnsi="Arial" w:cs="Arial"/>
          <w:sz w:val="24"/>
          <w:szCs w:val="24"/>
        </w:rPr>
        <w:t xml:space="preserve">. Dan untuk </w:t>
      </w:r>
      <w:r w:rsidR="008A3699" w:rsidRPr="008A3699">
        <w:rPr>
          <w:rFonts w:ascii="Arial" w:hAnsi="Arial" w:cs="Arial"/>
          <w:i/>
          <w:sz w:val="24"/>
          <w:szCs w:val="24"/>
        </w:rPr>
        <w:t>continuous</w:t>
      </w:r>
      <w:r w:rsidR="008A3699">
        <w:rPr>
          <w:rFonts w:ascii="Arial" w:hAnsi="Arial" w:cs="Arial"/>
          <w:sz w:val="24"/>
          <w:szCs w:val="24"/>
        </w:rPr>
        <w:t xml:space="preserve"> </w:t>
      </w:r>
      <w:r w:rsidR="008A3699" w:rsidRPr="008A3699">
        <w:rPr>
          <w:rFonts w:ascii="Arial" w:hAnsi="Arial" w:cs="Arial"/>
          <w:i/>
          <w:sz w:val="24"/>
          <w:szCs w:val="24"/>
        </w:rPr>
        <w:t>outcomes</w:t>
      </w:r>
      <w:r w:rsidR="008A3699">
        <w:rPr>
          <w:rFonts w:ascii="Arial" w:hAnsi="Arial" w:cs="Arial"/>
          <w:sz w:val="24"/>
          <w:szCs w:val="24"/>
        </w:rPr>
        <w:t>, kita perlu menentukan rata-rata atau nilai tengah dari outcome</w:t>
      </w:r>
      <w:r w:rsidR="006E6128">
        <w:rPr>
          <w:rFonts w:ascii="Arial" w:hAnsi="Arial" w:cs="Arial"/>
          <w:sz w:val="24"/>
          <w:szCs w:val="24"/>
        </w:rPr>
        <w:t>. M</w:t>
      </w:r>
      <w:r w:rsidRPr="00037B10">
        <w:rPr>
          <w:rFonts w:ascii="Arial" w:hAnsi="Arial" w:cs="Arial"/>
          <w:sz w:val="24"/>
          <w:szCs w:val="24"/>
        </w:rPr>
        <w:t xml:space="preserve">eskipun perhitungan </w:t>
      </w:r>
      <w:r w:rsidR="006E6128">
        <w:rPr>
          <w:rFonts w:ascii="Arial" w:hAnsi="Arial" w:cs="Arial"/>
          <w:sz w:val="24"/>
          <w:szCs w:val="24"/>
        </w:rPr>
        <w:t>bersifat ke masa yang akan datang</w:t>
      </w:r>
      <w:r w:rsidRPr="00037B10">
        <w:rPr>
          <w:rFonts w:ascii="Arial" w:hAnsi="Arial" w:cs="Arial"/>
          <w:sz w:val="24"/>
          <w:szCs w:val="24"/>
        </w:rPr>
        <w:t xml:space="preserve">, mencari data </w:t>
      </w:r>
      <w:r w:rsidR="006E6128">
        <w:rPr>
          <w:rFonts w:ascii="Arial" w:hAnsi="Arial" w:cs="Arial"/>
          <w:sz w:val="24"/>
          <w:szCs w:val="24"/>
        </w:rPr>
        <w:t>bukan pekerjaan yang mudah. Sering</w:t>
      </w:r>
      <w:r w:rsidRPr="00037B10">
        <w:rPr>
          <w:rFonts w:ascii="Arial" w:hAnsi="Arial" w:cs="Arial"/>
          <w:sz w:val="24"/>
          <w:szCs w:val="24"/>
        </w:rPr>
        <w:t xml:space="preserve"> informasi prognostik ini terkandung dalam studi yang tidak secara eksplisit dirancang untuk mengukur prognosis. </w:t>
      </w:r>
      <w:r w:rsidR="006E6128">
        <w:rPr>
          <w:rFonts w:ascii="Arial" w:hAnsi="Arial" w:cs="Arial"/>
          <w:sz w:val="24"/>
          <w:szCs w:val="24"/>
        </w:rPr>
        <w:t xml:space="preserve">Ini membutuhkan pekerjaan seperti </w:t>
      </w:r>
      <w:r w:rsidRPr="00037B10">
        <w:rPr>
          <w:rFonts w:ascii="Arial" w:hAnsi="Arial" w:cs="Arial"/>
          <w:sz w:val="24"/>
          <w:szCs w:val="24"/>
        </w:rPr>
        <w:t xml:space="preserve">detektif </w:t>
      </w:r>
      <w:r w:rsidR="006E6128">
        <w:rPr>
          <w:rFonts w:ascii="Arial" w:hAnsi="Arial" w:cs="Arial"/>
          <w:sz w:val="24"/>
          <w:szCs w:val="24"/>
        </w:rPr>
        <w:t xml:space="preserve">yang </w:t>
      </w:r>
      <w:r w:rsidRPr="00037B10">
        <w:rPr>
          <w:rFonts w:ascii="Arial" w:hAnsi="Arial" w:cs="Arial"/>
          <w:sz w:val="24"/>
          <w:szCs w:val="24"/>
        </w:rPr>
        <w:t xml:space="preserve">mengintai data kunci yang </w:t>
      </w:r>
      <w:r w:rsidR="006E6128">
        <w:rPr>
          <w:rFonts w:ascii="Arial" w:hAnsi="Arial" w:cs="Arial"/>
          <w:sz w:val="24"/>
          <w:szCs w:val="24"/>
        </w:rPr>
        <w:t>terjadi secara</w:t>
      </w:r>
      <w:r w:rsidRPr="00037B10">
        <w:rPr>
          <w:rFonts w:ascii="Arial" w:hAnsi="Arial" w:cs="Arial"/>
          <w:sz w:val="24"/>
          <w:szCs w:val="24"/>
        </w:rPr>
        <w:t xml:space="preserve"> kebetulan m di antara ringkasan statistik. Kadang-kadang hasil data yang disajikan dalam bentuk </w:t>
      </w:r>
      <w:r w:rsidR="00EC0F60" w:rsidRPr="00EC0F60">
        <w:rPr>
          <w:rFonts w:ascii="Arial" w:hAnsi="Arial" w:cs="Arial"/>
          <w:i/>
          <w:sz w:val="24"/>
          <w:szCs w:val="24"/>
        </w:rPr>
        <w:t>survival curve</w:t>
      </w:r>
      <w:r w:rsidRPr="00037B10">
        <w:rPr>
          <w:rFonts w:ascii="Arial" w:hAnsi="Arial" w:cs="Arial"/>
          <w:sz w:val="24"/>
          <w:szCs w:val="24"/>
        </w:rPr>
        <w:t xml:space="preserve">, seperti yang diilustrasikan pada gambar </w:t>
      </w:r>
      <w:r w:rsidR="00EC0F60">
        <w:rPr>
          <w:rFonts w:ascii="Arial" w:hAnsi="Arial" w:cs="Arial"/>
          <w:sz w:val="24"/>
          <w:szCs w:val="24"/>
        </w:rPr>
        <w:t>2 di bawah.</w:t>
      </w:r>
      <w:r w:rsidRPr="00037B10">
        <w:rPr>
          <w:rFonts w:ascii="Arial" w:hAnsi="Arial" w:cs="Arial"/>
          <w:sz w:val="24"/>
          <w:szCs w:val="24"/>
        </w:rPr>
        <w:t xml:space="preserve"> </w:t>
      </w:r>
      <w:r w:rsidR="00EC0F60">
        <w:rPr>
          <w:rFonts w:ascii="Arial" w:hAnsi="Arial" w:cs="Arial"/>
          <w:i/>
          <w:sz w:val="24"/>
          <w:szCs w:val="24"/>
        </w:rPr>
        <w:t>S</w:t>
      </w:r>
      <w:r w:rsidR="00EC0F60" w:rsidRPr="00EC0F60">
        <w:rPr>
          <w:rFonts w:ascii="Arial" w:hAnsi="Arial" w:cs="Arial"/>
          <w:i/>
          <w:sz w:val="24"/>
          <w:szCs w:val="24"/>
        </w:rPr>
        <w:t>urvival curve</w:t>
      </w:r>
      <w:r w:rsidR="00EC0F60" w:rsidRPr="00037B10">
        <w:rPr>
          <w:rFonts w:ascii="Arial" w:hAnsi="Arial" w:cs="Arial"/>
          <w:sz w:val="24"/>
          <w:szCs w:val="24"/>
        </w:rPr>
        <w:t xml:space="preserve"> </w:t>
      </w:r>
      <w:r w:rsidRPr="00037B10">
        <w:rPr>
          <w:rFonts w:ascii="Arial" w:hAnsi="Arial" w:cs="Arial"/>
          <w:sz w:val="24"/>
          <w:szCs w:val="24"/>
        </w:rPr>
        <w:t xml:space="preserve">kurva sangat informatif karena </w:t>
      </w:r>
      <w:r w:rsidR="00EC0F60">
        <w:rPr>
          <w:rFonts w:ascii="Arial" w:hAnsi="Arial" w:cs="Arial"/>
          <w:sz w:val="24"/>
          <w:szCs w:val="24"/>
        </w:rPr>
        <w:t>dapat mengindikasikan bagaimana re</w:t>
      </w:r>
      <w:r w:rsidRPr="00037B10">
        <w:rPr>
          <w:rFonts w:ascii="Arial" w:hAnsi="Arial" w:cs="Arial"/>
          <w:sz w:val="24"/>
          <w:szCs w:val="24"/>
        </w:rPr>
        <w:t xml:space="preserve">siko </w:t>
      </w:r>
      <w:r w:rsidR="00EC0F60">
        <w:rPr>
          <w:rFonts w:ascii="Arial" w:hAnsi="Arial" w:cs="Arial"/>
          <w:sz w:val="24"/>
          <w:szCs w:val="24"/>
        </w:rPr>
        <w:t>yang di</w:t>
      </w:r>
      <w:r w:rsidRPr="00037B10">
        <w:rPr>
          <w:rFonts w:ascii="Arial" w:hAnsi="Arial" w:cs="Arial"/>
          <w:sz w:val="24"/>
          <w:szCs w:val="24"/>
        </w:rPr>
        <w:t xml:space="preserve">alami </w:t>
      </w:r>
      <w:r w:rsidR="00EC0F60">
        <w:rPr>
          <w:rFonts w:ascii="Arial" w:hAnsi="Arial" w:cs="Arial"/>
          <w:sz w:val="24"/>
          <w:szCs w:val="24"/>
        </w:rPr>
        <w:t xml:space="preserve">dalam </w:t>
      </w:r>
      <w:r w:rsidRPr="00037B10">
        <w:rPr>
          <w:rFonts w:ascii="Arial" w:hAnsi="Arial" w:cs="Arial"/>
          <w:sz w:val="24"/>
          <w:szCs w:val="24"/>
        </w:rPr>
        <w:t xml:space="preserve">suatu peristiwa </w:t>
      </w:r>
      <w:r w:rsidR="00EC0F60">
        <w:rPr>
          <w:rFonts w:ascii="Arial" w:hAnsi="Arial" w:cs="Arial"/>
          <w:sz w:val="24"/>
          <w:szCs w:val="24"/>
        </w:rPr>
        <w:t xml:space="preserve">seiring </w:t>
      </w:r>
      <w:r w:rsidR="00EC0F60" w:rsidRPr="00037B10">
        <w:rPr>
          <w:rFonts w:ascii="Arial" w:hAnsi="Arial" w:cs="Arial"/>
          <w:sz w:val="24"/>
          <w:szCs w:val="24"/>
        </w:rPr>
        <w:t xml:space="preserve">dengan </w:t>
      </w:r>
      <w:r w:rsidRPr="00037B10">
        <w:rPr>
          <w:rFonts w:ascii="Arial" w:hAnsi="Arial" w:cs="Arial"/>
          <w:sz w:val="24"/>
          <w:szCs w:val="24"/>
        </w:rPr>
        <w:t>perubahan waktu.</w:t>
      </w:r>
    </w:p>
    <w:p w:rsidR="00EC0F60" w:rsidRDefault="00EC0F60" w:rsidP="00037B10">
      <w:pPr>
        <w:spacing w:after="0" w:line="240" w:lineRule="auto"/>
        <w:ind w:left="360" w:firstLine="720"/>
        <w:jc w:val="both"/>
        <w:rPr>
          <w:rFonts w:ascii="Arial" w:hAnsi="Arial" w:cs="Arial"/>
          <w:sz w:val="24"/>
          <w:szCs w:val="24"/>
        </w:rPr>
      </w:pPr>
    </w:p>
    <w:p w:rsidR="00DC71A8" w:rsidRDefault="00DC71A8" w:rsidP="00037B10">
      <w:pPr>
        <w:pStyle w:val="ListParagraph"/>
        <w:ind w:left="360"/>
        <w:jc w:val="center"/>
        <w:rPr>
          <w:rFonts w:ascii="Arial" w:hAnsi="Arial" w:cs="Arial"/>
          <w:sz w:val="24"/>
          <w:szCs w:val="24"/>
        </w:rPr>
      </w:pPr>
      <w:r w:rsidRPr="00DC71A8">
        <w:rPr>
          <w:rFonts w:ascii="Arial" w:hAnsi="Arial" w:cs="Arial"/>
          <w:noProof/>
          <w:sz w:val="24"/>
          <w:szCs w:val="24"/>
          <w:lang w:eastAsia="en-GB"/>
        </w:rPr>
        <w:drawing>
          <wp:inline distT="0" distB="0" distL="0" distR="0">
            <wp:extent cx="3307715" cy="2536466"/>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3060" cy="2540564"/>
                    </a:xfrm>
                    <a:prstGeom prst="rect">
                      <a:avLst/>
                    </a:prstGeom>
                    <a:noFill/>
                    <a:ln>
                      <a:noFill/>
                    </a:ln>
                  </pic:spPr>
                </pic:pic>
              </a:graphicData>
            </a:graphic>
          </wp:inline>
        </w:drawing>
      </w:r>
    </w:p>
    <w:p w:rsidR="00EC0F60" w:rsidRDefault="00EC0F60" w:rsidP="00037B10">
      <w:pPr>
        <w:pStyle w:val="ListParagraph"/>
        <w:ind w:left="360"/>
        <w:jc w:val="center"/>
        <w:rPr>
          <w:rFonts w:ascii="Arial" w:hAnsi="Arial" w:cs="Arial"/>
          <w:sz w:val="24"/>
          <w:szCs w:val="24"/>
        </w:rPr>
      </w:pPr>
    </w:p>
    <w:p w:rsidR="00FD07F4" w:rsidRDefault="00037B10" w:rsidP="00037B10">
      <w:pPr>
        <w:pStyle w:val="ListParagraph"/>
        <w:ind w:left="360"/>
        <w:jc w:val="center"/>
        <w:rPr>
          <w:rFonts w:ascii="Arial" w:hAnsi="Arial" w:cs="Arial"/>
          <w:sz w:val="24"/>
          <w:szCs w:val="24"/>
        </w:rPr>
      </w:pPr>
      <w:r>
        <w:rPr>
          <w:rFonts w:ascii="Arial" w:hAnsi="Arial" w:cs="Arial"/>
          <w:sz w:val="24"/>
          <w:szCs w:val="24"/>
        </w:rPr>
        <w:t xml:space="preserve">Gambar 2. </w:t>
      </w:r>
      <w:r w:rsidR="00C4701E">
        <w:rPr>
          <w:rFonts w:ascii="Arial" w:hAnsi="Arial" w:cs="Arial"/>
          <w:sz w:val="24"/>
          <w:szCs w:val="24"/>
        </w:rPr>
        <w:t>Survival Curves</w:t>
      </w:r>
    </w:p>
    <w:p w:rsidR="00FD07F4" w:rsidRPr="00C4701E" w:rsidRDefault="00FD07F4" w:rsidP="00DC71A8">
      <w:pPr>
        <w:pStyle w:val="ListParagraph"/>
        <w:ind w:left="360"/>
        <w:rPr>
          <w:rFonts w:ascii="Arial" w:hAnsi="Arial" w:cs="Arial"/>
          <w:color w:val="7030A0"/>
          <w:sz w:val="24"/>
          <w:szCs w:val="24"/>
        </w:rPr>
      </w:pPr>
    </w:p>
    <w:p w:rsidR="009F2350" w:rsidRDefault="00FD6497" w:rsidP="009F2350">
      <w:pPr>
        <w:pStyle w:val="ListParagraph"/>
        <w:ind w:left="360" w:firstLine="720"/>
        <w:jc w:val="both"/>
        <w:rPr>
          <w:rFonts w:ascii="Arial" w:hAnsi="Arial" w:cs="Arial"/>
          <w:sz w:val="24"/>
          <w:szCs w:val="24"/>
        </w:rPr>
      </w:pPr>
      <w:r>
        <w:rPr>
          <w:rFonts w:ascii="Arial" w:hAnsi="Arial" w:cs="Arial"/>
          <w:sz w:val="24"/>
          <w:szCs w:val="24"/>
        </w:rPr>
        <w:t>Re</w:t>
      </w:r>
      <w:r w:rsidR="00C4701E" w:rsidRPr="00C4701E">
        <w:rPr>
          <w:rFonts w:ascii="Arial" w:hAnsi="Arial" w:cs="Arial"/>
          <w:sz w:val="24"/>
          <w:szCs w:val="24"/>
        </w:rPr>
        <w:t xml:space="preserve">siko untuk setiap </w:t>
      </w:r>
      <w:r w:rsidRPr="00C4701E">
        <w:rPr>
          <w:rFonts w:ascii="Arial" w:hAnsi="Arial" w:cs="Arial"/>
          <w:sz w:val="24"/>
          <w:szCs w:val="24"/>
        </w:rPr>
        <w:t xml:space="preserve">prognostik </w:t>
      </w:r>
      <w:r>
        <w:rPr>
          <w:rFonts w:ascii="Arial" w:hAnsi="Arial" w:cs="Arial"/>
          <w:sz w:val="24"/>
          <w:szCs w:val="24"/>
        </w:rPr>
        <w:t xml:space="preserve">tertentu dalam </w:t>
      </w:r>
      <w:r w:rsidR="00C4701E" w:rsidRPr="00C4701E">
        <w:rPr>
          <w:rFonts w:ascii="Arial" w:hAnsi="Arial" w:cs="Arial"/>
          <w:sz w:val="24"/>
          <w:szCs w:val="24"/>
        </w:rPr>
        <w:t xml:space="preserve">jangka waktu tertentu dapat diperoleh dari kurva </w:t>
      </w:r>
      <w:r>
        <w:rPr>
          <w:rFonts w:ascii="Arial" w:hAnsi="Arial" w:cs="Arial"/>
          <w:sz w:val="24"/>
          <w:szCs w:val="24"/>
        </w:rPr>
        <w:t>tersebut. Gambar 3</w:t>
      </w:r>
      <w:r w:rsidR="00C4701E" w:rsidRPr="00C4701E">
        <w:rPr>
          <w:rFonts w:ascii="Arial" w:hAnsi="Arial" w:cs="Arial"/>
          <w:sz w:val="24"/>
          <w:szCs w:val="24"/>
        </w:rPr>
        <w:t xml:space="preserve"> memberikan contoh </w:t>
      </w:r>
      <w:r w:rsidRPr="00EC0F60">
        <w:rPr>
          <w:rFonts w:ascii="Arial" w:hAnsi="Arial" w:cs="Arial"/>
          <w:i/>
          <w:sz w:val="24"/>
          <w:szCs w:val="24"/>
        </w:rPr>
        <w:t>survival curve</w:t>
      </w:r>
      <w:r w:rsidRPr="00C4701E">
        <w:rPr>
          <w:rFonts w:ascii="Arial" w:hAnsi="Arial" w:cs="Arial"/>
          <w:sz w:val="24"/>
          <w:szCs w:val="24"/>
        </w:rPr>
        <w:t xml:space="preserve"> </w:t>
      </w:r>
      <w:r>
        <w:rPr>
          <w:rFonts w:ascii="Arial" w:hAnsi="Arial" w:cs="Arial"/>
          <w:sz w:val="24"/>
          <w:szCs w:val="24"/>
        </w:rPr>
        <w:t>yang menunjukkan re</w:t>
      </w:r>
      <w:r w:rsidR="00C4701E" w:rsidRPr="00C4701E">
        <w:rPr>
          <w:rFonts w:ascii="Arial" w:hAnsi="Arial" w:cs="Arial"/>
          <w:sz w:val="24"/>
          <w:szCs w:val="24"/>
        </w:rPr>
        <w:t xml:space="preserve">siko </w:t>
      </w:r>
      <w:r w:rsidRPr="00C4701E">
        <w:rPr>
          <w:rFonts w:ascii="Arial" w:hAnsi="Arial" w:cs="Arial"/>
          <w:sz w:val="24"/>
          <w:szCs w:val="24"/>
        </w:rPr>
        <w:t xml:space="preserve">cedera muskuloskeletal </w:t>
      </w:r>
      <w:r>
        <w:rPr>
          <w:rFonts w:ascii="Arial" w:hAnsi="Arial" w:cs="Arial"/>
          <w:sz w:val="24"/>
          <w:szCs w:val="24"/>
        </w:rPr>
        <w:t xml:space="preserve">pada </w:t>
      </w:r>
      <w:r w:rsidR="00C4701E" w:rsidRPr="00C4701E">
        <w:rPr>
          <w:rFonts w:ascii="Arial" w:hAnsi="Arial" w:cs="Arial"/>
          <w:sz w:val="24"/>
          <w:szCs w:val="24"/>
        </w:rPr>
        <w:t xml:space="preserve">ekstremitas </w:t>
      </w:r>
      <w:r>
        <w:rPr>
          <w:rFonts w:ascii="Arial" w:hAnsi="Arial" w:cs="Arial"/>
          <w:sz w:val="24"/>
          <w:szCs w:val="24"/>
        </w:rPr>
        <w:t>bawah pada mereka yang di</w:t>
      </w:r>
      <w:r w:rsidR="00C4701E" w:rsidRPr="00C4701E">
        <w:rPr>
          <w:rFonts w:ascii="Arial" w:hAnsi="Arial" w:cs="Arial"/>
          <w:sz w:val="24"/>
          <w:szCs w:val="24"/>
        </w:rPr>
        <w:t xml:space="preserve">rekrut menjalani pelatihan militer. </w:t>
      </w:r>
      <w:r>
        <w:rPr>
          <w:rFonts w:ascii="Arial" w:hAnsi="Arial" w:cs="Arial"/>
          <w:sz w:val="24"/>
          <w:szCs w:val="24"/>
        </w:rPr>
        <w:t>S</w:t>
      </w:r>
      <w:r w:rsidR="00C4701E" w:rsidRPr="00C4701E">
        <w:rPr>
          <w:rFonts w:ascii="Arial" w:hAnsi="Arial" w:cs="Arial"/>
          <w:sz w:val="24"/>
          <w:szCs w:val="24"/>
        </w:rPr>
        <w:t xml:space="preserve">tudi </w:t>
      </w:r>
      <w:r>
        <w:rPr>
          <w:rFonts w:ascii="Arial" w:hAnsi="Arial" w:cs="Arial"/>
          <w:sz w:val="24"/>
          <w:szCs w:val="24"/>
        </w:rPr>
        <w:t xml:space="preserve">tersebut bersifat </w:t>
      </w:r>
      <w:r w:rsidRPr="00FD6497">
        <w:rPr>
          <w:rFonts w:ascii="Arial" w:hAnsi="Arial" w:cs="Arial"/>
          <w:i/>
          <w:sz w:val="24"/>
          <w:szCs w:val="24"/>
        </w:rPr>
        <w:t>randomized trial</w:t>
      </w:r>
      <w:r>
        <w:rPr>
          <w:rFonts w:ascii="Arial" w:hAnsi="Arial" w:cs="Arial"/>
          <w:sz w:val="24"/>
          <w:szCs w:val="24"/>
        </w:rPr>
        <w:t xml:space="preserve"> diaman terdapat dua </w:t>
      </w:r>
      <w:r w:rsidRPr="00EC0F60">
        <w:rPr>
          <w:rFonts w:ascii="Arial" w:hAnsi="Arial" w:cs="Arial"/>
          <w:i/>
          <w:sz w:val="24"/>
          <w:szCs w:val="24"/>
        </w:rPr>
        <w:t>survival curve</w:t>
      </w:r>
      <w:r>
        <w:rPr>
          <w:rFonts w:ascii="Arial" w:hAnsi="Arial" w:cs="Arial"/>
          <w:sz w:val="24"/>
          <w:szCs w:val="24"/>
        </w:rPr>
        <w:t xml:space="preserve">, masing-masing pada setiap </w:t>
      </w:r>
      <w:r w:rsidR="00C4701E" w:rsidRPr="00C4701E">
        <w:rPr>
          <w:rFonts w:ascii="Arial" w:hAnsi="Arial" w:cs="Arial"/>
          <w:sz w:val="24"/>
          <w:szCs w:val="24"/>
        </w:rPr>
        <w:t>kelompok. Namun</w:t>
      </w:r>
      <w:r>
        <w:rPr>
          <w:rFonts w:ascii="Arial" w:hAnsi="Arial" w:cs="Arial"/>
          <w:sz w:val="24"/>
          <w:szCs w:val="24"/>
        </w:rPr>
        <w:t xml:space="preserve"> demikian</w:t>
      </w:r>
      <w:r w:rsidR="00C4701E" w:rsidRPr="00C4701E">
        <w:rPr>
          <w:rFonts w:ascii="Arial" w:hAnsi="Arial" w:cs="Arial"/>
          <w:sz w:val="24"/>
          <w:szCs w:val="24"/>
        </w:rPr>
        <w:t xml:space="preserve">, kurva </w:t>
      </w:r>
      <w:r>
        <w:rPr>
          <w:rFonts w:ascii="Arial" w:hAnsi="Arial" w:cs="Arial"/>
          <w:sz w:val="24"/>
          <w:szCs w:val="24"/>
        </w:rPr>
        <w:t xml:space="preserve">tersebut </w:t>
      </w:r>
      <w:r w:rsidR="00C4701E" w:rsidRPr="00C4701E">
        <w:rPr>
          <w:rFonts w:ascii="Arial" w:hAnsi="Arial" w:cs="Arial"/>
          <w:sz w:val="24"/>
          <w:szCs w:val="24"/>
        </w:rPr>
        <w:t xml:space="preserve">sangat mirip, sehingga </w:t>
      </w:r>
      <w:r>
        <w:rPr>
          <w:rFonts w:ascii="Arial" w:hAnsi="Arial" w:cs="Arial"/>
          <w:sz w:val="24"/>
          <w:szCs w:val="24"/>
        </w:rPr>
        <w:t>keduanya</w:t>
      </w:r>
      <w:r w:rsidR="00C4701E" w:rsidRPr="00C4701E">
        <w:rPr>
          <w:rFonts w:ascii="Arial" w:hAnsi="Arial" w:cs="Arial"/>
          <w:sz w:val="24"/>
          <w:szCs w:val="24"/>
        </w:rPr>
        <w:t xml:space="preserve"> dapat digunakan untuk m</w:t>
      </w:r>
      <w:r>
        <w:rPr>
          <w:rFonts w:ascii="Arial" w:hAnsi="Arial" w:cs="Arial"/>
          <w:sz w:val="24"/>
          <w:szCs w:val="24"/>
        </w:rPr>
        <w:t>enghasilkan informasi tentang re</w:t>
      </w:r>
      <w:r w:rsidR="00C4701E" w:rsidRPr="00C4701E">
        <w:rPr>
          <w:rFonts w:ascii="Arial" w:hAnsi="Arial" w:cs="Arial"/>
          <w:sz w:val="24"/>
          <w:szCs w:val="24"/>
        </w:rPr>
        <w:t xml:space="preserve">siko cedera </w:t>
      </w:r>
      <w:r>
        <w:rPr>
          <w:rFonts w:ascii="Arial" w:hAnsi="Arial" w:cs="Arial"/>
          <w:sz w:val="24"/>
          <w:szCs w:val="24"/>
        </w:rPr>
        <w:t xml:space="preserve">pada </w:t>
      </w:r>
      <w:r w:rsidR="00C4701E" w:rsidRPr="00C4701E">
        <w:rPr>
          <w:rFonts w:ascii="Arial" w:hAnsi="Arial" w:cs="Arial"/>
          <w:sz w:val="24"/>
          <w:szCs w:val="24"/>
        </w:rPr>
        <w:t>me</w:t>
      </w:r>
      <w:r>
        <w:rPr>
          <w:rFonts w:ascii="Arial" w:hAnsi="Arial" w:cs="Arial"/>
          <w:sz w:val="24"/>
          <w:szCs w:val="24"/>
        </w:rPr>
        <w:t>reka yang di</w:t>
      </w:r>
      <w:r w:rsidR="00C4701E" w:rsidRPr="00C4701E">
        <w:rPr>
          <w:rFonts w:ascii="Arial" w:hAnsi="Arial" w:cs="Arial"/>
          <w:sz w:val="24"/>
          <w:szCs w:val="24"/>
        </w:rPr>
        <w:t xml:space="preserve">rekrut </w:t>
      </w:r>
      <w:r>
        <w:rPr>
          <w:rFonts w:ascii="Arial" w:hAnsi="Arial" w:cs="Arial"/>
          <w:sz w:val="24"/>
          <w:szCs w:val="24"/>
        </w:rPr>
        <w:t xml:space="preserve">untuk </w:t>
      </w:r>
      <w:r w:rsidR="00C4701E" w:rsidRPr="00C4701E">
        <w:rPr>
          <w:rFonts w:ascii="Arial" w:hAnsi="Arial" w:cs="Arial"/>
          <w:sz w:val="24"/>
          <w:szCs w:val="24"/>
        </w:rPr>
        <w:t>menjalani pelatihan. Kurva menunjukkan bahwa risiko cedera pertama adalah 6% atau 8%, dan risiko cedera dalam 10 minggu pertama adalah 22% atau 23%.</w:t>
      </w:r>
    </w:p>
    <w:p w:rsidR="00C4701E" w:rsidRPr="009F2350" w:rsidRDefault="001C5E4A" w:rsidP="009F2350">
      <w:pPr>
        <w:pStyle w:val="ListParagraph"/>
        <w:ind w:left="360" w:firstLine="720"/>
        <w:jc w:val="both"/>
        <w:rPr>
          <w:rFonts w:ascii="Arial" w:hAnsi="Arial" w:cs="Arial"/>
          <w:sz w:val="24"/>
          <w:szCs w:val="24"/>
        </w:rPr>
      </w:pPr>
      <w:r w:rsidRPr="009F2350">
        <w:rPr>
          <w:rFonts w:ascii="Arial" w:hAnsi="Arial" w:cs="Arial"/>
          <w:sz w:val="24"/>
          <w:szCs w:val="24"/>
        </w:rPr>
        <w:t xml:space="preserve">Estimasi terkait </w:t>
      </w:r>
      <w:r w:rsidR="00C4701E" w:rsidRPr="009F2350">
        <w:rPr>
          <w:rFonts w:ascii="Arial" w:hAnsi="Arial" w:cs="Arial"/>
          <w:sz w:val="24"/>
          <w:szCs w:val="24"/>
        </w:rPr>
        <w:t xml:space="preserve">prognosis, seperti </w:t>
      </w:r>
      <w:r w:rsidR="00D345BE" w:rsidRPr="009F2350">
        <w:rPr>
          <w:rFonts w:ascii="Arial" w:hAnsi="Arial" w:cs="Arial"/>
          <w:sz w:val="24"/>
          <w:szCs w:val="24"/>
        </w:rPr>
        <w:t>halnya estimasi</w:t>
      </w:r>
      <w:r w:rsidR="00C4701E" w:rsidRPr="009F2350">
        <w:rPr>
          <w:rFonts w:ascii="Arial" w:hAnsi="Arial" w:cs="Arial"/>
          <w:sz w:val="24"/>
          <w:szCs w:val="24"/>
        </w:rPr>
        <w:t xml:space="preserve"> efek dari </w:t>
      </w:r>
      <w:r w:rsidR="00D345BE" w:rsidRPr="009F2350">
        <w:rPr>
          <w:rFonts w:ascii="Arial" w:hAnsi="Arial" w:cs="Arial"/>
          <w:sz w:val="24"/>
          <w:szCs w:val="24"/>
        </w:rPr>
        <w:t xml:space="preserve">suatu </w:t>
      </w:r>
      <w:r w:rsidR="00C4701E" w:rsidRPr="009F2350">
        <w:rPr>
          <w:rFonts w:ascii="Arial" w:hAnsi="Arial" w:cs="Arial"/>
          <w:sz w:val="24"/>
          <w:szCs w:val="24"/>
        </w:rPr>
        <w:t>intervensi, adalah pendekatan y</w:t>
      </w:r>
      <w:r w:rsidR="00D345BE" w:rsidRPr="009F2350">
        <w:rPr>
          <w:rFonts w:ascii="Arial" w:hAnsi="Arial" w:cs="Arial"/>
          <w:sz w:val="24"/>
          <w:szCs w:val="24"/>
        </w:rPr>
        <w:t>ang baik karena informasi d</w:t>
      </w:r>
      <w:r w:rsidR="00C4701E" w:rsidRPr="009F2350">
        <w:rPr>
          <w:rFonts w:ascii="Arial" w:hAnsi="Arial" w:cs="Arial"/>
          <w:sz w:val="24"/>
          <w:szCs w:val="24"/>
        </w:rPr>
        <w:t xml:space="preserve">iperoleh sampel </w:t>
      </w:r>
      <w:r w:rsidR="00D345BE" w:rsidRPr="009F2350">
        <w:rPr>
          <w:rFonts w:ascii="Arial" w:hAnsi="Arial" w:cs="Arial"/>
          <w:sz w:val="24"/>
          <w:szCs w:val="24"/>
        </w:rPr>
        <w:t>dalam hal ini pasien. Sebelumnya telah di</w:t>
      </w:r>
      <w:r w:rsidR="00C4701E" w:rsidRPr="009F2350">
        <w:rPr>
          <w:rFonts w:ascii="Arial" w:hAnsi="Arial" w:cs="Arial"/>
          <w:sz w:val="24"/>
          <w:szCs w:val="24"/>
        </w:rPr>
        <w:t xml:space="preserve">bahas bagaimana menghitung ketidakpastian yang terkait dengan perkiraan efek dari intervensi menggunakan </w:t>
      </w:r>
      <w:r w:rsidR="00D345BE" w:rsidRPr="009F2350">
        <w:rPr>
          <w:rFonts w:ascii="Arial" w:hAnsi="Arial" w:cs="Arial"/>
          <w:i/>
          <w:sz w:val="24"/>
          <w:szCs w:val="24"/>
        </w:rPr>
        <w:t xml:space="preserve">confidence </w:t>
      </w:r>
      <w:r w:rsidR="00C4701E" w:rsidRPr="009F2350">
        <w:rPr>
          <w:rFonts w:ascii="Arial" w:hAnsi="Arial" w:cs="Arial"/>
          <w:i/>
          <w:sz w:val="24"/>
          <w:szCs w:val="24"/>
        </w:rPr>
        <w:t xml:space="preserve">interval </w:t>
      </w:r>
      <w:r w:rsidR="00D345BE" w:rsidRPr="009F2350">
        <w:rPr>
          <w:rFonts w:ascii="Arial" w:hAnsi="Arial" w:cs="Arial"/>
          <w:i/>
          <w:sz w:val="24"/>
          <w:szCs w:val="24"/>
        </w:rPr>
        <w:t>(CI)</w:t>
      </w:r>
      <w:r w:rsidR="00C4701E" w:rsidRPr="009F2350">
        <w:rPr>
          <w:rFonts w:ascii="Arial" w:hAnsi="Arial" w:cs="Arial"/>
          <w:sz w:val="24"/>
          <w:szCs w:val="24"/>
        </w:rPr>
        <w:t xml:space="preserve">. Kita melihat bahwa </w:t>
      </w:r>
      <w:r w:rsidR="00D345BE" w:rsidRPr="009F2350">
        <w:rPr>
          <w:rFonts w:ascii="Arial" w:hAnsi="Arial" w:cs="Arial"/>
          <w:sz w:val="24"/>
          <w:szCs w:val="24"/>
        </w:rPr>
        <w:t xml:space="preserve">jumlah sampel yang </w:t>
      </w:r>
      <w:r w:rsidR="00C4701E" w:rsidRPr="009F2350">
        <w:rPr>
          <w:rFonts w:ascii="Arial" w:hAnsi="Arial" w:cs="Arial"/>
          <w:sz w:val="24"/>
          <w:szCs w:val="24"/>
        </w:rPr>
        <w:t xml:space="preserve">besar terkait dengan </w:t>
      </w:r>
      <w:r w:rsidR="00D345BE" w:rsidRPr="009F2350">
        <w:rPr>
          <w:rFonts w:ascii="Arial" w:hAnsi="Arial" w:cs="Arial"/>
          <w:sz w:val="24"/>
          <w:szCs w:val="24"/>
        </w:rPr>
        <w:t>CI</w:t>
      </w:r>
      <w:r w:rsidR="00C4701E" w:rsidRPr="009F2350">
        <w:rPr>
          <w:rFonts w:ascii="Arial" w:hAnsi="Arial" w:cs="Arial"/>
          <w:sz w:val="24"/>
          <w:szCs w:val="24"/>
        </w:rPr>
        <w:t xml:space="preserve"> yang relatif sempit. Hal yang sama berlaku untuk </w:t>
      </w:r>
      <w:r w:rsidR="00D345BE" w:rsidRPr="009F2350">
        <w:rPr>
          <w:rFonts w:ascii="Arial" w:hAnsi="Arial" w:cs="Arial"/>
          <w:sz w:val="24"/>
          <w:szCs w:val="24"/>
        </w:rPr>
        <w:t>estimasi</w:t>
      </w:r>
      <w:r w:rsidR="00C4701E" w:rsidRPr="009F2350">
        <w:rPr>
          <w:rFonts w:ascii="Arial" w:hAnsi="Arial" w:cs="Arial"/>
          <w:sz w:val="24"/>
          <w:szCs w:val="24"/>
        </w:rPr>
        <w:t xml:space="preserve"> prognosis: studi </w:t>
      </w:r>
      <w:r w:rsidR="00D345BE" w:rsidRPr="009F2350">
        <w:rPr>
          <w:rFonts w:ascii="Arial" w:hAnsi="Arial" w:cs="Arial"/>
          <w:sz w:val="24"/>
          <w:szCs w:val="24"/>
        </w:rPr>
        <w:t xml:space="preserve">skala </w:t>
      </w:r>
      <w:r w:rsidR="00C4701E" w:rsidRPr="009F2350">
        <w:rPr>
          <w:rFonts w:ascii="Arial" w:hAnsi="Arial" w:cs="Arial"/>
          <w:sz w:val="24"/>
          <w:szCs w:val="24"/>
        </w:rPr>
        <w:t xml:space="preserve">besar </w:t>
      </w:r>
      <w:r w:rsidR="00C4701E" w:rsidRPr="009F2350">
        <w:rPr>
          <w:rFonts w:ascii="Arial" w:hAnsi="Arial" w:cs="Arial"/>
          <w:sz w:val="24"/>
          <w:szCs w:val="24"/>
        </w:rPr>
        <w:lastRenderedPageBreak/>
        <w:t xml:space="preserve">memberikan lebih banyak kepastian tentang prognosis. Mungkin berguna untuk menentukan tingkat ketidakpastian </w:t>
      </w:r>
      <w:r w:rsidR="00D345BE" w:rsidRPr="009F2350">
        <w:rPr>
          <w:rFonts w:ascii="Arial" w:hAnsi="Arial" w:cs="Arial"/>
          <w:sz w:val="24"/>
          <w:szCs w:val="24"/>
        </w:rPr>
        <w:t>terkait</w:t>
      </w:r>
      <w:r w:rsidR="00C4701E" w:rsidRPr="009F2350">
        <w:rPr>
          <w:rFonts w:ascii="Arial" w:hAnsi="Arial" w:cs="Arial"/>
          <w:sz w:val="24"/>
          <w:szCs w:val="24"/>
        </w:rPr>
        <w:t xml:space="preserve"> </w:t>
      </w:r>
      <w:r w:rsidR="00D345BE" w:rsidRPr="009F2350">
        <w:rPr>
          <w:rFonts w:ascii="Arial" w:hAnsi="Arial" w:cs="Arial"/>
          <w:sz w:val="24"/>
          <w:szCs w:val="24"/>
        </w:rPr>
        <w:t xml:space="preserve">estimasi </w:t>
      </w:r>
      <w:r w:rsidR="00C4701E" w:rsidRPr="009F2350">
        <w:rPr>
          <w:rFonts w:ascii="Arial" w:hAnsi="Arial" w:cs="Arial"/>
          <w:sz w:val="24"/>
          <w:szCs w:val="24"/>
        </w:rPr>
        <w:t>prognosis.</w:t>
      </w:r>
      <w:r w:rsidR="00C4701E" w:rsidRPr="00C4701E">
        <w:t xml:space="preserve"> </w:t>
      </w:r>
      <w:r w:rsidR="00C4701E" w:rsidRPr="009F2350">
        <w:rPr>
          <w:rFonts w:ascii="Arial" w:hAnsi="Arial" w:cs="Arial"/>
          <w:sz w:val="24"/>
          <w:szCs w:val="24"/>
        </w:rPr>
        <w:t xml:space="preserve">Hal terbaik </w:t>
      </w:r>
      <w:r w:rsidR="00D345BE" w:rsidRPr="009F2350">
        <w:rPr>
          <w:rFonts w:ascii="Arial" w:hAnsi="Arial" w:cs="Arial"/>
          <w:sz w:val="24"/>
          <w:szCs w:val="24"/>
        </w:rPr>
        <w:t xml:space="preserve">yang </w:t>
      </w:r>
      <w:r w:rsidR="00C4701E" w:rsidRPr="009F2350">
        <w:rPr>
          <w:rFonts w:ascii="Arial" w:hAnsi="Arial" w:cs="Arial"/>
          <w:sz w:val="24"/>
          <w:szCs w:val="24"/>
        </w:rPr>
        <w:t xml:space="preserve">dilakukan dengan memeriksa </w:t>
      </w:r>
      <w:r w:rsidR="00D345BE" w:rsidRPr="009F2350">
        <w:rPr>
          <w:rFonts w:ascii="Arial" w:hAnsi="Arial" w:cs="Arial"/>
          <w:sz w:val="24"/>
          <w:szCs w:val="24"/>
        </w:rPr>
        <w:t>CI</w:t>
      </w:r>
      <w:r w:rsidR="00C4701E" w:rsidRPr="009F2350">
        <w:rPr>
          <w:rFonts w:ascii="Arial" w:hAnsi="Arial" w:cs="Arial"/>
          <w:sz w:val="24"/>
          <w:szCs w:val="24"/>
        </w:rPr>
        <w:t xml:space="preserve"> yang terkait dengan prognosis. Jika kita beruntung </w:t>
      </w:r>
      <w:r w:rsidR="00D345BE" w:rsidRPr="009F2350">
        <w:rPr>
          <w:rFonts w:ascii="Arial" w:hAnsi="Arial" w:cs="Arial"/>
          <w:sz w:val="24"/>
          <w:szCs w:val="24"/>
        </w:rPr>
        <w:t xml:space="preserve">suatu penelitian </w:t>
      </w:r>
      <w:r w:rsidR="00C4701E" w:rsidRPr="009F2350">
        <w:rPr>
          <w:rFonts w:ascii="Arial" w:hAnsi="Arial" w:cs="Arial"/>
          <w:sz w:val="24"/>
          <w:szCs w:val="24"/>
        </w:rPr>
        <w:t xml:space="preserve">akan melaporkan </w:t>
      </w:r>
      <w:r w:rsidR="00D345BE" w:rsidRPr="009F2350">
        <w:rPr>
          <w:rFonts w:ascii="Arial" w:hAnsi="Arial" w:cs="Arial"/>
          <w:sz w:val="24"/>
          <w:szCs w:val="24"/>
        </w:rPr>
        <w:t>CI</w:t>
      </w:r>
      <w:r w:rsidR="00C4701E" w:rsidRPr="009F2350">
        <w:rPr>
          <w:rFonts w:ascii="Arial" w:hAnsi="Arial" w:cs="Arial"/>
          <w:sz w:val="24"/>
          <w:szCs w:val="24"/>
        </w:rPr>
        <w:t xml:space="preserve"> untuk </w:t>
      </w:r>
      <w:r w:rsidR="009F2350" w:rsidRPr="009F2350">
        <w:rPr>
          <w:rFonts w:ascii="Arial" w:hAnsi="Arial" w:cs="Arial"/>
          <w:sz w:val="24"/>
          <w:szCs w:val="24"/>
        </w:rPr>
        <w:t>estimasi</w:t>
      </w:r>
      <w:r w:rsidR="00C4701E" w:rsidRPr="009F2350">
        <w:rPr>
          <w:rFonts w:ascii="Arial" w:hAnsi="Arial" w:cs="Arial"/>
          <w:sz w:val="24"/>
          <w:szCs w:val="24"/>
        </w:rPr>
        <w:t xml:space="preserve"> prognosis, tetapi jika tidak itu adalah masalah relatif mudah untuk menghitung </w:t>
      </w:r>
      <w:r w:rsidR="00D345BE" w:rsidRPr="009F2350">
        <w:rPr>
          <w:rFonts w:ascii="Arial" w:hAnsi="Arial" w:cs="Arial"/>
          <w:sz w:val="24"/>
          <w:szCs w:val="24"/>
        </w:rPr>
        <w:t>estimasi</w:t>
      </w:r>
      <w:r w:rsidR="00C4701E" w:rsidRPr="009F2350">
        <w:rPr>
          <w:rFonts w:ascii="Arial" w:hAnsi="Arial" w:cs="Arial"/>
          <w:sz w:val="24"/>
          <w:szCs w:val="24"/>
        </w:rPr>
        <w:t xml:space="preserve"> </w:t>
      </w:r>
      <w:r w:rsidR="00D345BE" w:rsidRPr="009F2350">
        <w:rPr>
          <w:rFonts w:ascii="Arial" w:hAnsi="Arial" w:cs="Arial"/>
          <w:sz w:val="24"/>
          <w:szCs w:val="24"/>
        </w:rPr>
        <w:t>CI</w:t>
      </w:r>
    </w:p>
    <w:p w:rsidR="00C4701E" w:rsidRDefault="00C4701E" w:rsidP="00C4701E">
      <w:pPr>
        <w:pStyle w:val="ListParagraph"/>
        <w:ind w:left="360" w:firstLine="720"/>
        <w:jc w:val="both"/>
        <w:rPr>
          <w:rFonts w:ascii="Arial" w:hAnsi="Arial" w:cs="Arial"/>
          <w:sz w:val="24"/>
          <w:szCs w:val="24"/>
        </w:rPr>
      </w:pPr>
      <w:r w:rsidRPr="00C4701E">
        <w:rPr>
          <w:rFonts w:ascii="Arial" w:hAnsi="Arial" w:cs="Arial"/>
          <w:sz w:val="24"/>
          <w:szCs w:val="24"/>
        </w:rPr>
        <w:t xml:space="preserve">Sekali lagi, ada beberapa persamaan sederhana yang bisa kita gunakan untuk mendapatkan </w:t>
      </w:r>
      <w:r w:rsidR="008845B4">
        <w:rPr>
          <w:rFonts w:ascii="Arial" w:hAnsi="Arial" w:cs="Arial"/>
          <w:sz w:val="24"/>
          <w:szCs w:val="24"/>
        </w:rPr>
        <w:t>CI</w:t>
      </w:r>
      <w:r w:rsidRPr="00C4701E">
        <w:rPr>
          <w:rFonts w:ascii="Arial" w:hAnsi="Arial" w:cs="Arial"/>
          <w:sz w:val="24"/>
          <w:szCs w:val="24"/>
        </w:rPr>
        <w:t xml:space="preserve"> </w:t>
      </w:r>
      <w:r w:rsidR="008845B4">
        <w:rPr>
          <w:rFonts w:ascii="Arial" w:hAnsi="Arial" w:cs="Arial"/>
          <w:sz w:val="24"/>
          <w:szCs w:val="24"/>
        </w:rPr>
        <w:t xml:space="preserve">terkait estimasi </w:t>
      </w:r>
      <w:r w:rsidRPr="00C4701E">
        <w:rPr>
          <w:rFonts w:ascii="Arial" w:hAnsi="Arial" w:cs="Arial"/>
          <w:sz w:val="24"/>
          <w:szCs w:val="24"/>
        </w:rPr>
        <w:t>prognosis</w:t>
      </w:r>
      <w:r w:rsidR="008845B4">
        <w:rPr>
          <w:rFonts w:ascii="Arial" w:hAnsi="Arial" w:cs="Arial"/>
          <w:sz w:val="24"/>
          <w:szCs w:val="24"/>
        </w:rPr>
        <w:t>, seh</w:t>
      </w:r>
      <w:r w:rsidRPr="00C4701E">
        <w:rPr>
          <w:rFonts w:ascii="Arial" w:hAnsi="Arial" w:cs="Arial"/>
          <w:sz w:val="24"/>
          <w:szCs w:val="24"/>
        </w:rPr>
        <w:t xml:space="preserve">ingga kita </w:t>
      </w:r>
      <w:r w:rsidR="008845B4">
        <w:rPr>
          <w:rFonts w:ascii="Arial" w:hAnsi="Arial" w:cs="Arial"/>
          <w:sz w:val="24"/>
          <w:szCs w:val="24"/>
        </w:rPr>
        <w:t>mempunyai pertimbangan bagaimana</w:t>
      </w:r>
      <w:r w:rsidRPr="00C4701E">
        <w:rPr>
          <w:rFonts w:ascii="Arial" w:hAnsi="Arial" w:cs="Arial"/>
          <w:sz w:val="24"/>
          <w:szCs w:val="24"/>
        </w:rPr>
        <w:t xml:space="preserve"> mendapatkan prognosis </w:t>
      </w:r>
      <w:r w:rsidR="008845B4">
        <w:rPr>
          <w:rFonts w:ascii="Arial" w:hAnsi="Arial" w:cs="Arial"/>
          <w:sz w:val="24"/>
          <w:szCs w:val="24"/>
        </w:rPr>
        <w:t xml:space="preserve">secara </w:t>
      </w:r>
      <w:r w:rsidR="008845B4" w:rsidRPr="00C4701E">
        <w:rPr>
          <w:rFonts w:ascii="Arial" w:hAnsi="Arial" w:cs="Arial"/>
          <w:sz w:val="24"/>
          <w:szCs w:val="24"/>
        </w:rPr>
        <w:t xml:space="preserve">global </w:t>
      </w:r>
      <w:r w:rsidRPr="00C4701E">
        <w:rPr>
          <w:rFonts w:ascii="Arial" w:hAnsi="Arial" w:cs="Arial"/>
          <w:sz w:val="24"/>
          <w:szCs w:val="24"/>
        </w:rPr>
        <w:t xml:space="preserve">untuk kelompok-kelompok yang luas. Namun prognosis sering bervariasi dari </w:t>
      </w:r>
      <w:r w:rsidR="008845B4">
        <w:rPr>
          <w:rFonts w:ascii="Arial" w:hAnsi="Arial" w:cs="Arial"/>
          <w:sz w:val="24"/>
          <w:szCs w:val="24"/>
        </w:rPr>
        <w:t xml:space="preserve">satu </w:t>
      </w:r>
      <w:r w:rsidRPr="00C4701E">
        <w:rPr>
          <w:rFonts w:ascii="Arial" w:hAnsi="Arial" w:cs="Arial"/>
          <w:sz w:val="24"/>
          <w:szCs w:val="24"/>
        </w:rPr>
        <w:t>orang ke orang</w:t>
      </w:r>
      <w:r w:rsidR="008845B4">
        <w:rPr>
          <w:rFonts w:ascii="Arial" w:hAnsi="Arial" w:cs="Arial"/>
          <w:sz w:val="24"/>
          <w:szCs w:val="24"/>
        </w:rPr>
        <w:t xml:space="preserve"> lain</w:t>
      </w:r>
      <w:r w:rsidRPr="00C4701E">
        <w:rPr>
          <w:rFonts w:ascii="Arial" w:hAnsi="Arial" w:cs="Arial"/>
          <w:sz w:val="24"/>
          <w:szCs w:val="24"/>
        </w:rPr>
        <w:t xml:space="preserve">. Beberapa orang memiliki karakteristik yang cenderung membuat prognosis mereka jauh lebih baik atau lebih buruk daripada </w:t>
      </w:r>
      <w:r w:rsidR="008845B4">
        <w:rPr>
          <w:rFonts w:ascii="Arial" w:hAnsi="Arial" w:cs="Arial"/>
          <w:sz w:val="24"/>
          <w:szCs w:val="24"/>
        </w:rPr>
        <w:t xml:space="preserve">prognosis secara </w:t>
      </w:r>
      <w:r w:rsidRPr="00C4701E">
        <w:rPr>
          <w:rFonts w:ascii="Arial" w:hAnsi="Arial" w:cs="Arial"/>
          <w:sz w:val="24"/>
          <w:szCs w:val="24"/>
        </w:rPr>
        <w:t xml:space="preserve">rata-rata. Sebagai contoh, prognosis </w:t>
      </w:r>
      <w:r w:rsidR="008845B4">
        <w:rPr>
          <w:rFonts w:ascii="Arial" w:hAnsi="Arial" w:cs="Arial"/>
          <w:sz w:val="24"/>
          <w:szCs w:val="24"/>
        </w:rPr>
        <w:t xml:space="preserve">terkait bagaimana dapat </w:t>
      </w:r>
      <w:r w:rsidRPr="00C4701E">
        <w:rPr>
          <w:rFonts w:ascii="Arial" w:hAnsi="Arial" w:cs="Arial"/>
          <w:sz w:val="24"/>
          <w:szCs w:val="24"/>
        </w:rPr>
        <w:t xml:space="preserve">kembali bekerja </w:t>
      </w:r>
      <w:r w:rsidR="008845B4">
        <w:rPr>
          <w:rFonts w:ascii="Arial" w:hAnsi="Arial" w:cs="Arial"/>
          <w:sz w:val="24"/>
          <w:szCs w:val="24"/>
        </w:rPr>
        <w:t xml:space="preserve">pada </w:t>
      </w:r>
      <w:r w:rsidRPr="00C4701E">
        <w:rPr>
          <w:rFonts w:ascii="Arial" w:hAnsi="Arial" w:cs="Arial"/>
          <w:sz w:val="24"/>
          <w:szCs w:val="24"/>
        </w:rPr>
        <w:t xml:space="preserve">dewasa muda </w:t>
      </w:r>
      <w:r w:rsidR="008845B4">
        <w:rPr>
          <w:rFonts w:ascii="Arial" w:hAnsi="Arial" w:cs="Arial"/>
          <w:sz w:val="24"/>
          <w:szCs w:val="24"/>
        </w:rPr>
        <w:t xml:space="preserve">yang mengalami </w:t>
      </w:r>
      <w:r w:rsidRPr="00C4701E">
        <w:rPr>
          <w:rFonts w:ascii="Arial" w:hAnsi="Arial" w:cs="Arial"/>
          <w:sz w:val="24"/>
          <w:szCs w:val="24"/>
        </w:rPr>
        <w:t>cedera kepala mungkin sangat bervariasi dengan tingka</w:t>
      </w:r>
      <w:r w:rsidR="008845B4">
        <w:rPr>
          <w:rFonts w:ascii="Arial" w:hAnsi="Arial" w:cs="Arial"/>
          <w:sz w:val="24"/>
          <w:szCs w:val="24"/>
        </w:rPr>
        <w:t>t gangguan fisik dan psikologis, u</w:t>
      </w:r>
      <w:r w:rsidRPr="00C4701E">
        <w:rPr>
          <w:rFonts w:ascii="Arial" w:hAnsi="Arial" w:cs="Arial"/>
          <w:sz w:val="24"/>
          <w:szCs w:val="24"/>
        </w:rPr>
        <w:t>mur, tingkat pendidikan dan dukungan sosial. Idealn</w:t>
      </w:r>
      <w:r w:rsidR="008845B4">
        <w:rPr>
          <w:rFonts w:ascii="Arial" w:hAnsi="Arial" w:cs="Arial"/>
          <w:sz w:val="24"/>
          <w:szCs w:val="24"/>
        </w:rPr>
        <w:t>ya, k</w:t>
      </w:r>
      <w:r w:rsidRPr="00C4701E">
        <w:rPr>
          <w:rFonts w:ascii="Arial" w:hAnsi="Arial" w:cs="Arial"/>
          <w:sz w:val="24"/>
          <w:szCs w:val="24"/>
        </w:rPr>
        <w:t>i</w:t>
      </w:r>
      <w:r w:rsidR="008845B4">
        <w:rPr>
          <w:rFonts w:ascii="Arial" w:hAnsi="Arial" w:cs="Arial"/>
          <w:sz w:val="24"/>
          <w:szCs w:val="24"/>
        </w:rPr>
        <w:t>ta</w:t>
      </w:r>
      <w:r w:rsidRPr="00C4701E">
        <w:rPr>
          <w:rFonts w:ascii="Arial" w:hAnsi="Arial" w:cs="Arial"/>
          <w:sz w:val="24"/>
          <w:szCs w:val="24"/>
        </w:rPr>
        <w:t xml:space="preserve"> akan menggunakan </w:t>
      </w:r>
      <w:r w:rsidR="008845B4" w:rsidRPr="00C4701E">
        <w:rPr>
          <w:rFonts w:ascii="Arial" w:hAnsi="Arial" w:cs="Arial"/>
          <w:sz w:val="24"/>
          <w:szCs w:val="24"/>
        </w:rPr>
        <w:t xml:space="preserve">variabel </w:t>
      </w:r>
      <w:r w:rsidRPr="00C4701E">
        <w:rPr>
          <w:rFonts w:ascii="Arial" w:hAnsi="Arial" w:cs="Arial"/>
          <w:sz w:val="24"/>
          <w:szCs w:val="24"/>
        </w:rPr>
        <w:t>informasi prognostik seperti ini untuk memperbaiki prognosis untuk setiap individu.</w:t>
      </w:r>
      <w:r>
        <w:rPr>
          <w:rFonts w:ascii="Arial" w:hAnsi="Arial" w:cs="Arial"/>
          <w:sz w:val="24"/>
          <w:szCs w:val="24"/>
        </w:rPr>
        <w:t xml:space="preserve"> </w:t>
      </w:r>
      <w:r w:rsidRPr="00C4701E">
        <w:rPr>
          <w:rFonts w:ascii="Arial" w:hAnsi="Arial" w:cs="Arial"/>
          <w:sz w:val="24"/>
          <w:szCs w:val="24"/>
        </w:rPr>
        <w:t xml:space="preserve">Banyak studi bertujuan untuk mengidentifikasi </w:t>
      </w:r>
      <w:r w:rsidR="008845B4" w:rsidRPr="00C4701E">
        <w:rPr>
          <w:rFonts w:ascii="Arial" w:hAnsi="Arial" w:cs="Arial"/>
          <w:sz w:val="24"/>
          <w:szCs w:val="24"/>
        </w:rPr>
        <w:t xml:space="preserve">variabel </w:t>
      </w:r>
      <w:r w:rsidRPr="00C4701E">
        <w:rPr>
          <w:rFonts w:ascii="Arial" w:hAnsi="Arial" w:cs="Arial"/>
          <w:sz w:val="24"/>
          <w:szCs w:val="24"/>
        </w:rPr>
        <w:t>prognostik</w:t>
      </w:r>
      <w:r w:rsidR="008845B4">
        <w:rPr>
          <w:rFonts w:ascii="Arial" w:hAnsi="Arial" w:cs="Arial"/>
          <w:sz w:val="24"/>
          <w:szCs w:val="24"/>
        </w:rPr>
        <w:t>, dan untuk mengkuantifikasi</w:t>
      </w:r>
      <w:r w:rsidRPr="00C4701E">
        <w:rPr>
          <w:rFonts w:ascii="Arial" w:hAnsi="Arial" w:cs="Arial"/>
          <w:sz w:val="24"/>
          <w:szCs w:val="24"/>
        </w:rPr>
        <w:t xml:space="preserve"> bagaimana prognosis berbeda </w:t>
      </w:r>
      <w:r w:rsidR="008845B4">
        <w:rPr>
          <w:rFonts w:ascii="Arial" w:hAnsi="Arial" w:cs="Arial"/>
          <w:sz w:val="24"/>
          <w:szCs w:val="24"/>
        </w:rPr>
        <w:t xml:space="preserve">pada setiap </w:t>
      </w:r>
      <w:r w:rsidRPr="00C4701E">
        <w:rPr>
          <w:rFonts w:ascii="Arial" w:hAnsi="Arial" w:cs="Arial"/>
          <w:sz w:val="24"/>
          <w:szCs w:val="24"/>
        </w:rPr>
        <w:t xml:space="preserve">orang dengan dan tanpa (atau dengan berbagai tingkat) </w:t>
      </w:r>
      <w:r w:rsidR="008845B4" w:rsidRPr="00C4701E">
        <w:rPr>
          <w:rFonts w:ascii="Arial" w:hAnsi="Arial" w:cs="Arial"/>
          <w:sz w:val="24"/>
          <w:szCs w:val="24"/>
        </w:rPr>
        <w:t xml:space="preserve">variabel </w:t>
      </w:r>
      <w:r w:rsidRPr="00C4701E">
        <w:rPr>
          <w:rFonts w:ascii="Arial" w:hAnsi="Arial" w:cs="Arial"/>
          <w:sz w:val="24"/>
          <w:szCs w:val="24"/>
        </w:rPr>
        <w:t>prognostik.</w:t>
      </w:r>
    </w:p>
    <w:p w:rsidR="0041743B" w:rsidRPr="009C355B" w:rsidRDefault="00C4701E" w:rsidP="009C355B">
      <w:pPr>
        <w:pStyle w:val="ListParagraph"/>
        <w:ind w:left="360" w:firstLine="720"/>
        <w:jc w:val="both"/>
        <w:rPr>
          <w:rFonts w:ascii="Arial" w:hAnsi="Arial" w:cs="Arial"/>
          <w:sz w:val="24"/>
          <w:szCs w:val="24"/>
        </w:rPr>
      </w:pPr>
      <w:r w:rsidRPr="00D24787">
        <w:rPr>
          <w:rFonts w:ascii="Arial" w:hAnsi="Arial" w:cs="Arial"/>
          <w:sz w:val="24"/>
          <w:szCs w:val="24"/>
        </w:rPr>
        <w:t xml:space="preserve">Pendekatan paling sederhana </w:t>
      </w:r>
      <w:r w:rsidR="008845B4" w:rsidRPr="00D24787">
        <w:rPr>
          <w:rFonts w:ascii="Arial" w:hAnsi="Arial" w:cs="Arial"/>
          <w:sz w:val="24"/>
          <w:szCs w:val="24"/>
        </w:rPr>
        <w:t>meliputi p</w:t>
      </w:r>
      <w:r w:rsidRPr="00D24787">
        <w:rPr>
          <w:rFonts w:ascii="Arial" w:hAnsi="Arial" w:cs="Arial"/>
          <w:sz w:val="24"/>
          <w:szCs w:val="24"/>
        </w:rPr>
        <w:t>e</w:t>
      </w:r>
      <w:r w:rsidR="008845B4" w:rsidRPr="00D24787">
        <w:rPr>
          <w:rFonts w:ascii="Arial" w:hAnsi="Arial" w:cs="Arial"/>
          <w:sz w:val="24"/>
          <w:szCs w:val="24"/>
        </w:rPr>
        <w:t>m</w:t>
      </w:r>
      <w:r w:rsidRPr="00D24787">
        <w:rPr>
          <w:rFonts w:ascii="Arial" w:hAnsi="Arial" w:cs="Arial"/>
          <w:sz w:val="24"/>
          <w:szCs w:val="24"/>
        </w:rPr>
        <w:t>isah</w:t>
      </w:r>
      <w:r w:rsidR="008845B4" w:rsidRPr="00D24787">
        <w:rPr>
          <w:rFonts w:ascii="Arial" w:hAnsi="Arial" w:cs="Arial"/>
          <w:sz w:val="24"/>
          <w:szCs w:val="24"/>
        </w:rPr>
        <w:t>an</w:t>
      </w:r>
      <w:r w:rsidRPr="00D24787">
        <w:rPr>
          <w:rFonts w:ascii="Arial" w:hAnsi="Arial" w:cs="Arial"/>
          <w:sz w:val="24"/>
          <w:szCs w:val="24"/>
        </w:rPr>
        <w:t xml:space="preserve"> </w:t>
      </w:r>
      <w:r w:rsidR="008845B4" w:rsidRPr="00D24787">
        <w:rPr>
          <w:rFonts w:ascii="Arial" w:hAnsi="Arial" w:cs="Arial"/>
          <w:sz w:val="24"/>
          <w:szCs w:val="24"/>
        </w:rPr>
        <w:t>laporan prognosis untuk p</w:t>
      </w:r>
      <w:r w:rsidRPr="00D24787">
        <w:rPr>
          <w:rFonts w:ascii="Arial" w:hAnsi="Arial" w:cs="Arial"/>
          <w:sz w:val="24"/>
          <w:szCs w:val="24"/>
        </w:rPr>
        <w:t>a</w:t>
      </w:r>
      <w:r w:rsidR="008845B4" w:rsidRPr="00D24787">
        <w:rPr>
          <w:rFonts w:ascii="Arial" w:hAnsi="Arial" w:cs="Arial"/>
          <w:sz w:val="24"/>
          <w:szCs w:val="24"/>
        </w:rPr>
        <w:t>rtisipan</w:t>
      </w:r>
      <w:r w:rsidRPr="00D24787">
        <w:rPr>
          <w:rFonts w:ascii="Arial" w:hAnsi="Arial" w:cs="Arial"/>
          <w:sz w:val="24"/>
          <w:szCs w:val="24"/>
        </w:rPr>
        <w:t xml:space="preserve"> dengan dan tanpa faktor prognostik (atau, </w:t>
      </w:r>
      <w:r w:rsidR="008845B4" w:rsidRPr="00D24787">
        <w:rPr>
          <w:rFonts w:ascii="Arial" w:hAnsi="Arial" w:cs="Arial"/>
          <w:i/>
          <w:sz w:val="24"/>
          <w:szCs w:val="24"/>
        </w:rPr>
        <w:t>continuous variables</w:t>
      </w:r>
      <w:r w:rsidRPr="00D24787">
        <w:rPr>
          <w:rFonts w:ascii="Arial" w:hAnsi="Arial" w:cs="Arial"/>
          <w:sz w:val="24"/>
          <w:szCs w:val="24"/>
        </w:rPr>
        <w:t xml:space="preserve">, bagi orang-orang dengan tingkat </w:t>
      </w:r>
      <w:r w:rsidR="008845B4" w:rsidRPr="00D24787">
        <w:rPr>
          <w:rFonts w:ascii="Arial" w:hAnsi="Arial" w:cs="Arial"/>
          <w:sz w:val="24"/>
          <w:szCs w:val="24"/>
        </w:rPr>
        <w:t xml:space="preserve">faktor prognostik </w:t>
      </w:r>
      <w:r w:rsidRPr="00D24787">
        <w:rPr>
          <w:rFonts w:ascii="Arial" w:hAnsi="Arial" w:cs="Arial"/>
          <w:sz w:val="24"/>
          <w:szCs w:val="24"/>
        </w:rPr>
        <w:t>yang rendah dan tinggi</w:t>
      </w:r>
      <w:r w:rsidR="008845B4" w:rsidRPr="00D24787">
        <w:rPr>
          <w:rFonts w:ascii="Arial" w:hAnsi="Arial" w:cs="Arial"/>
          <w:sz w:val="24"/>
          <w:szCs w:val="24"/>
        </w:rPr>
        <w:t>). Sebagai c</w:t>
      </w:r>
      <w:r w:rsidRPr="00D24787">
        <w:rPr>
          <w:rFonts w:ascii="Arial" w:hAnsi="Arial" w:cs="Arial"/>
          <w:sz w:val="24"/>
          <w:szCs w:val="24"/>
        </w:rPr>
        <w:t>ontoh dari pen</w:t>
      </w:r>
      <w:r w:rsidR="008845B4" w:rsidRPr="00D24787">
        <w:rPr>
          <w:rFonts w:ascii="Arial" w:hAnsi="Arial" w:cs="Arial"/>
          <w:sz w:val="24"/>
          <w:szCs w:val="24"/>
        </w:rPr>
        <w:t>elitian prospective c</w:t>
      </w:r>
      <w:r w:rsidRPr="00D24787">
        <w:rPr>
          <w:rFonts w:ascii="Arial" w:hAnsi="Arial" w:cs="Arial"/>
          <w:sz w:val="24"/>
          <w:szCs w:val="24"/>
        </w:rPr>
        <w:t xml:space="preserve">ohort oleh Albert et al (2001) </w:t>
      </w:r>
      <w:r w:rsidR="008845B4" w:rsidRPr="00D24787">
        <w:rPr>
          <w:rFonts w:ascii="Arial" w:hAnsi="Arial" w:cs="Arial"/>
          <w:sz w:val="24"/>
          <w:szCs w:val="24"/>
        </w:rPr>
        <w:t xml:space="preserve">terkait </w:t>
      </w:r>
      <w:r w:rsidRPr="00D24787">
        <w:rPr>
          <w:rFonts w:ascii="Arial" w:hAnsi="Arial" w:cs="Arial"/>
          <w:sz w:val="24"/>
          <w:szCs w:val="24"/>
        </w:rPr>
        <w:t xml:space="preserve">prognosis ibu hamil dengan nyeri panggul. Penulis secara terpisah melaporkan prognosis untuk wanita dengan masing-masing empat sindrom nyeri panggul. Kajian </w:t>
      </w:r>
      <w:r w:rsidR="008845B4" w:rsidRPr="00D24787">
        <w:rPr>
          <w:rFonts w:ascii="Arial" w:hAnsi="Arial" w:cs="Arial"/>
          <w:sz w:val="24"/>
          <w:szCs w:val="24"/>
        </w:rPr>
        <w:t>dari studi yang lain</w:t>
      </w:r>
      <w:r w:rsidRPr="00D24787">
        <w:rPr>
          <w:rFonts w:ascii="Arial" w:hAnsi="Arial" w:cs="Arial"/>
          <w:sz w:val="24"/>
          <w:szCs w:val="24"/>
        </w:rPr>
        <w:t xml:space="preserve"> cenderung menggunakan pendekatan yang berbeda dan lebih kompleks. Studi </w:t>
      </w:r>
      <w:r w:rsidR="008845B4" w:rsidRPr="00D24787">
        <w:rPr>
          <w:rFonts w:ascii="Arial" w:hAnsi="Arial" w:cs="Arial"/>
          <w:sz w:val="24"/>
          <w:szCs w:val="24"/>
        </w:rPr>
        <w:t>tersebut</w:t>
      </w:r>
      <w:r w:rsidRPr="00D24787">
        <w:rPr>
          <w:rFonts w:ascii="Arial" w:hAnsi="Arial" w:cs="Arial"/>
          <w:sz w:val="24"/>
          <w:szCs w:val="24"/>
        </w:rPr>
        <w:t xml:space="preserve"> mengembangkan model prediktif multivarian</w:t>
      </w:r>
      <w:r w:rsidR="00D24787" w:rsidRPr="00D24787">
        <w:rPr>
          <w:rFonts w:ascii="Arial" w:hAnsi="Arial" w:cs="Arial"/>
          <w:sz w:val="24"/>
          <w:szCs w:val="24"/>
        </w:rPr>
        <w:t xml:space="preserve"> untuk memastikan tingkat </w:t>
      </w:r>
      <w:r w:rsidRPr="00D24787">
        <w:rPr>
          <w:rFonts w:ascii="Arial" w:hAnsi="Arial" w:cs="Arial"/>
          <w:sz w:val="24"/>
          <w:szCs w:val="24"/>
        </w:rPr>
        <w:t>prognosis yang independen</w:t>
      </w:r>
      <w:r w:rsidR="00D24787" w:rsidRPr="00D24787">
        <w:rPr>
          <w:rFonts w:ascii="Arial" w:hAnsi="Arial" w:cs="Arial"/>
          <w:sz w:val="24"/>
          <w:szCs w:val="24"/>
        </w:rPr>
        <w:t xml:space="preserve"> terkait dengan masing-masing </w:t>
      </w:r>
      <w:r w:rsidRPr="00D24787">
        <w:rPr>
          <w:rFonts w:ascii="Arial" w:hAnsi="Arial" w:cs="Arial"/>
          <w:sz w:val="24"/>
          <w:szCs w:val="24"/>
        </w:rPr>
        <w:t>jumlah faktor prognostik.</w:t>
      </w:r>
    </w:p>
    <w:p w:rsidR="00C4701E" w:rsidRPr="00C4701E" w:rsidRDefault="00C4701E" w:rsidP="00C4701E">
      <w:pPr>
        <w:pStyle w:val="ListParagraph"/>
        <w:ind w:left="360" w:firstLine="720"/>
        <w:jc w:val="both"/>
        <w:rPr>
          <w:rFonts w:ascii="Arial" w:hAnsi="Arial" w:cs="Arial"/>
          <w:sz w:val="24"/>
          <w:szCs w:val="24"/>
        </w:rPr>
      </w:pPr>
      <w:r w:rsidRPr="00C4701E">
        <w:rPr>
          <w:rFonts w:ascii="Arial" w:hAnsi="Arial" w:cs="Arial"/>
          <w:sz w:val="24"/>
          <w:szCs w:val="24"/>
        </w:rPr>
        <w:t>Hasil</w:t>
      </w:r>
      <w:r w:rsidR="009C355B">
        <w:rPr>
          <w:rFonts w:ascii="Arial" w:hAnsi="Arial" w:cs="Arial"/>
          <w:sz w:val="24"/>
          <w:szCs w:val="24"/>
        </w:rPr>
        <w:t>-hasil</w:t>
      </w:r>
      <w:r w:rsidRPr="00C4701E">
        <w:rPr>
          <w:rFonts w:ascii="Arial" w:hAnsi="Arial" w:cs="Arial"/>
          <w:sz w:val="24"/>
          <w:szCs w:val="24"/>
        </w:rPr>
        <w:t xml:space="preserve"> sering dilapo</w:t>
      </w:r>
      <w:r w:rsidR="009C355B">
        <w:rPr>
          <w:rFonts w:ascii="Arial" w:hAnsi="Arial" w:cs="Arial"/>
          <w:sz w:val="24"/>
          <w:szCs w:val="24"/>
        </w:rPr>
        <w:t>rkan dalam tabel menggambarkan seberapa penting</w:t>
      </w:r>
      <w:r w:rsidRPr="00C4701E">
        <w:rPr>
          <w:rFonts w:ascii="Arial" w:hAnsi="Arial" w:cs="Arial"/>
          <w:sz w:val="24"/>
          <w:szCs w:val="24"/>
        </w:rPr>
        <w:t xml:space="preserve"> dan kekuatan dari asosiasi independen dengan faktor </w:t>
      </w:r>
      <w:r w:rsidR="009C355B" w:rsidRPr="00C4701E">
        <w:rPr>
          <w:rFonts w:ascii="Arial" w:hAnsi="Arial" w:cs="Arial"/>
          <w:sz w:val="24"/>
          <w:szCs w:val="24"/>
        </w:rPr>
        <w:t>masing-masing</w:t>
      </w:r>
      <w:r w:rsidR="009C355B" w:rsidRPr="00C4701E">
        <w:rPr>
          <w:rFonts w:ascii="Arial" w:hAnsi="Arial" w:cs="Arial"/>
          <w:sz w:val="24"/>
          <w:szCs w:val="24"/>
        </w:rPr>
        <w:t xml:space="preserve"> </w:t>
      </w:r>
      <w:r w:rsidRPr="00C4701E">
        <w:rPr>
          <w:rFonts w:ascii="Arial" w:hAnsi="Arial" w:cs="Arial"/>
          <w:sz w:val="24"/>
          <w:szCs w:val="24"/>
        </w:rPr>
        <w:t xml:space="preserve">prognostik. </w:t>
      </w:r>
      <w:r w:rsidR="009C355B">
        <w:rPr>
          <w:rFonts w:ascii="Arial" w:hAnsi="Arial" w:cs="Arial"/>
          <w:sz w:val="24"/>
          <w:szCs w:val="24"/>
        </w:rPr>
        <w:t>Dapat dikatakan</w:t>
      </w:r>
      <w:r w:rsidRPr="00C4701E">
        <w:rPr>
          <w:rFonts w:ascii="Arial" w:hAnsi="Arial" w:cs="Arial"/>
          <w:sz w:val="24"/>
          <w:szCs w:val="24"/>
        </w:rPr>
        <w:t xml:space="preserve">bahwa informasi tentang asosiasi independen </w:t>
      </w:r>
      <w:r w:rsidR="009C355B" w:rsidRPr="00C4701E">
        <w:rPr>
          <w:rFonts w:ascii="Arial" w:hAnsi="Arial" w:cs="Arial"/>
          <w:sz w:val="24"/>
          <w:szCs w:val="24"/>
        </w:rPr>
        <w:t>faktor</w:t>
      </w:r>
      <w:r w:rsidR="009C355B">
        <w:rPr>
          <w:rFonts w:ascii="Arial" w:hAnsi="Arial" w:cs="Arial"/>
          <w:sz w:val="24"/>
          <w:szCs w:val="24"/>
        </w:rPr>
        <w:t>-faktor</w:t>
      </w:r>
      <w:r w:rsidR="009C355B" w:rsidRPr="00C4701E">
        <w:rPr>
          <w:rFonts w:ascii="Arial" w:hAnsi="Arial" w:cs="Arial"/>
          <w:sz w:val="24"/>
          <w:szCs w:val="24"/>
        </w:rPr>
        <w:t xml:space="preserve"> </w:t>
      </w:r>
      <w:r w:rsidRPr="00C4701E">
        <w:rPr>
          <w:rFonts w:ascii="Arial" w:hAnsi="Arial" w:cs="Arial"/>
          <w:sz w:val="24"/>
          <w:szCs w:val="24"/>
        </w:rPr>
        <w:t>prognostik dengan prognosis berpotensi penting untuk du</w:t>
      </w:r>
      <w:r w:rsidR="009C355B">
        <w:rPr>
          <w:rFonts w:ascii="Arial" w:hAnsi="Arial" w:cs="Arial"/>
          <w:sz w:val="24"/>
          <w:szCs w:val="24"/>
        </w:rPr>
        <w:t>a alasan. Pertama, ini dapat menginformasikan kepada</w:t>
      </w:r>
      <w:r w:rsidRPr="00C4701E">
        <w:rPr>
          <w:rFonts w:ascii="Arial" w:hAnsi="Arial" w:cs="Arial"/>
          <w:sz w:val="24"/>
          <w:szCs w:val="24"/>
        </w:rPr>
        <w:t xml:space="preserve"> kita </w:t>
      </w:r>
      <w:r w:rsidR="009C355B">
        <w:rPr>
          <w:rFonts w:ascii="Arial" w:hAnsi="Arial" w:cs="Arial"/>
          <w:sz w:val="24"/>
          <w:szCs w:val="24"/>
        </w:rPr>
        <w:t>se</w:t>
      </w:r>
      <w:r w:rsidRPr="00C4701E">
        <w:rPr>
          <w:rFonts w:ascii="Arial" w:hAnsi="Arial" w:cs="Arial"/>
          <w:sz w:val="24"/>
          <w:szCs w:val="24"/>
        </w:rPr>
        <w:t xml:space="preserve">berapa banyak kehadiran faktor prognostik tertentu </w:t>
      </w:r>
      <w:r w:rsidR="009C355B">
        <w:rPr>
          <w:rFonts w:ascii="Arial" w:hAnsi="Arial" w:cs="Arial"/>
          <w:sz w:val="24"/>
          <w:szCs w:val="24"/>
        </w:rPr>
        <w:t xml:space="preserve">dapat </w:t>
      </w:r>
      <w:r w:rsidRPr="00C4701E">
        <w:rPr>
          <w:rFonts w:ascii="Arial" w:hAnsi="Arial" w:cs="Arial"/>
          <w:sz w:val="24"/>
          <w:szCs w:val="24"/>
        </w:rPr>
        <w:t xml:space="preserve">memodifikasi prognosis. Kedua, </w:t>
      </w:r>
      <w:r w:rsidR="009C355B">
        <w:rPr>
          <w:rFonts w:ascii="Arial" w:hAnsi="Arial" w:cs="Arial"/>
          <w:sz w:val="24"/>
          <w:szCs w:val="24"/>
        </w:rPr>
        <w:t xml:space="preserve">secara potensial kita dapat </w:t>
      </w:r>
      <w:r w:rsidRPr="00C4701E">
        <w:rPr>
          <w:rFonts w:ascii="Arial" w:hAnsi="Arial" w:cs="Arial"/>
          <w:sz w:val="24"/>
          <w:szCs w:val="24"/>
        </w:rPr>
        <w:t xml:space="preserve">menghasilkan </w:t>
      </w:r>
      <w:r w:rsidR="009C355B">
        <w:rPr>
          <w:rFonts w:ascii="Arial" w:hAnsi="Arial" w:cs="Arial"/>
          <w:sz w:val="24"/>
          <w:szCs w:val="24"/>
        </w:rPr>
        <w:t xml:space="preserve">estimasi </w:t>
      </w:r>
      <w:r w:rsidRPr="00C4701E">
        <w:rPr>
          <w:rFonts w:ascii="Arial" w:hAnsi="Arial" w:cs="Arial"/>
          <w:sz w:val="24"/>
          <w:szCs w:val="24"/>
        </w:rPr>
        <w:t xml:space="preserve">prognosis </w:t>
      </w:r>
      <w:r w:rsidR="009C355B">
        <w:rPr>
          <w:rFonts w:ascii="Arial" w:hAnsi="Arial" w:cs="Arial"/>
          <w:sz w:val="24"/>
          <w:szCs w:val="24"/>
        </w:rPr>
        <w:t xml:space="preserve">yang </w:t>
      </w:r>
      <w:r w:rsidR="009C355B" w:rsidRPr="00C4701E">
        <w:rPr>
          <w:rFonts w:ascii="Arial" w:hAnsi="Arial" w:cs="Arial"/>
          <w:sz w:val="24"/>
          <w:szCs w:val="24"/>
        </w:rPr>
        <w:t xml:space="preserve">lebih tepat </w:t>
      </w:r>
      <w:r w:rsidRPr="00C4701E">
        <w:rPr>
          <w:rFonts w:ascii="Arial" w:hAnsi="Arial" w:cs="Arial"/>
          <w:sz w:val="24"/>
          <w:szCs w:val="24"/>
        </w:rPr>
        <w:t xml:space="preserve">jika kita memperhitungkan </w:t>
      </w:r>
      <w:r w:rsidR="009C355B">
        <w:rPr>
          <w:rFonts w:ascii="Arial" w:hAnsi="Arial" w:cs="Arial"/>
          <w:sz w:val="24"/>
          <w:szCs w:val="24"/>
        </w:rPr>
        <w:t xml:space="preserve">sejumlah </w:t>
      </w:r>
      <w:r w:rsidRPr="00C4701E">
        <w:rPr>
          <w:rFonts w:ascii="Arial" w:hAnsi="Arial" w:cs="Arial"/>
          <w:sz w:val="24"/>
          <w:szCs w:val="24"/>
        </w:rPr>
        <w:t>faktor</w:t>
      </w:r>
      <w:r w:rsidR="009C355B">
        <w:rPr>
          <w:rFonts w:ascii="Arial" w:hAnsi="Arial" w:cs="Arial"/>
          <w:sz w:val="24"/>
          <w:szCs w:val="24"/>
        </w:rPr>
        <w:t>-faktor</w:t>
      </w:r>
      <w:r w:rsidRPr="00C4701E">
        <w:rPr>
          <w:rFonts w:ascii="Arial" w:hAnsi="Arial" w:cs="Arial"/>
          <w:sz w:val="24"/>
          <w:szCs w:val="24"/>
        </w:rPr>
        <w:t xml:space="preserve"> prognostik ketika membuat prognosis</w:t>
      </w:r>
      <w:r w:rsidR="009C355B">
        <w:rPr>
          <w:rFonts w:ascii="Arial" w:hAnsi="Arial" w:cs="Arial"/>
          <w:sz w:val="24"/>
          <w:szCs w:val="24"/>
        </w:rPr>
        <w:t xml:space="preserve"> pada seorang pasien</w:t>
      </w:r>
      <w:r w:rsidRPr="00C4701E">
        <w:rPr>
          <w:rFonts w:ascii="Arial" w:hAnsi="Arial" w:cs="Arial"/>
          <w:sz w:val="24"/>
          <w:szCs w:val="24"/>
        </w:rPr>
        <w:t>.</w:t>
      </w:r>
    </w:p>
    <w:p w:rsidR="00813F82" w:rsidRDefault="00813F82" w:rsidP="00813F82">
      <w:pPr>
        <w:pStyle w:val="ListParagraph"/>
        <w:spacing w:after="0" w:line="240" w:lineRule="auto"/>
        <w:ind w:left="0"/>
        <w:jc w:val="both"/>
        <w:rPr>
          <w:rFonts w:ascii="Arial" w:hAnsi="Arial" w:cs="Arial"/>
          <w:sz w:val="24"/>
          <w:szCs w:val="24"/>
          <w:lang w:val="en-US"/>
        </w:rPr>
      </w:pPr>
    </w:p>
    <w:p w:rsidR="007A2F99" w:rsidRPr="00A567EB" w:rsidRDefault="007A2F99" w:rsidP="00017029">
      <w:pPr>
        <w:pStyle w:val="ListParagraph"/>
        <w:numPr>
          <w:ilvl w:val="0"/>
          <w:numId w:val="2"/>
        </w:numPr>
        <w:ind w:left="360"/>
        <w:jc w:val="both"/>
        <w:rPr>
          <w:rFonts w:ascii="Arial" w:hAnsi="Arial" w:cs="Arial"/>
          <w:sz w:val="24"/>
          <w:szCs w:val="24"/>
          <w:lang w:val="en-US"/>
        </w:rPr>
      </w:pPr>
      <w:r w:rsidRPr="00A567EB">
        <w:rPr>
          <w:rFonts w:ascii="Arial" w:hAnsi="Arial" w:cs="Arial"/>
          <w:sz w:val="24"/>
          <w:szCs w:val="24"/>
          <w:lang w:val="en-US"/>
        </w:rPr>
        <w:t>Pertanyaan</w:t>
      </w:r>
    </w:p>
    <w:p w:rsidR="008D3D4C" w:rsidRPr="00A567EB" w:rsidRDefault="00A567EB" w:rsidP="00746497">
      <w:pPr>
        <w:pStyle w:val="ListParagraph"/>
        <w:numPr>
          <w:ilvl w:val="0"/>
          <w:numId w:val="4"/>
        </w:numPr>
        <w:jc w:val="both"/>
        <w:rPr>
          <w:rFonts w:ascii="Arial" w:hAnsi="Arial" w:cs="Arial"/>
          <w:sz w:val="24"/>
          <w:szCs w:val="24"/>
          <w:lang w:val="en-US"/>
        </w:rPr>
      </w:pPr>
      <w:r>
        <w:rPr>
          <w:rFonts w:ascii="Arial" w:hAnsi="Arial" w:cs="Arial"/>
          <w:sz w:val="24"/>
          <w:szCs w:val="24"/>
          <w:lang w:val="en-US"/>
        </w:rPr>
        <w:t xml:space="preserve">Jelaskan </w:t>
      </w:r>
      <w:r w:rsidR="00096B93">
        <w:rPr>
          <w:rFonts w:ascii="Arial" w:hAnsi="Arial" w:cs="Arial"/>
          <w:sz w:val="24"/>
          <w:szCs w:val="24"/>
          <w:lang w:val="en-US"/>
        </w:rPr>
        <w:t xml:space="preserve">apa yang dimaksud </w:t>
      </w:r>
      <w:r w:rsidR="00096B93" w:rsidRPr="00016804">
        <w:rPr>
          <w:rFonts w:ascii="Arial" w:hAnsi="Arial" w:cs="Arial"/>
          <w:i/>
          <w:sz w:val="24"/>
          <w:szCs w:val="24"/>
          <w:lang w:val="en-US"/>
        </w:rPr>
        <w:t>longitudinal study</w:t>
      </w:r>
      <w:r w:rsidR="00096B93">
        <w:rPr>
          <w:rFonts w:ascii="Arial" w:hAnsi="Arial" w:cs="Arial"/>
          <w:sz w:val="24"/>
          <w:szCs w:val="24"/>
          <w:lang w:val="en-US"/>
        </w:rPr>
        <w:t xml:space="preserve"> </w:t>
      </w:r>
      <w:r>
        <w:rPr>
          <w:rFonts w:ascii="Arial" w:hAnsi="Arial" w:cs="Arial"/>
          <w:sz w:val="24"/>
          <w:szCs w:val="24"/>
          <w:lang w:val="en-US"/>
        </w:rPr>
        <w:t xml:space="preserve">pada studi terkait </w:t>
      </w:r>
      <w:r w:rsidR="00096B93">
        <w:rPr>
          <w:rFonts w:ascii="Arial" w:hAnsi="Arial" w:cs="Arial"/>
          <w:sz w:val="24"/>
          <w:szCs w:val="24"/>
          <w:lang w:val="en-US"/>
        </w:rPr>
        <w:t>penentuan prognosis</w:t>
      </w:r>
      <w:r w:rsidR="00F867A1" w:rsidRPr="00A567EB">
        <w:rPr>
          <w:rFonts w:ascii="Arial" w:hAnsi="Arial" w:cs="Arial"/>
          <w:sz w:val="24"/>
          <w:szCs w:val="24"/>
          <w:lang w:val="en-US"/>
        </w:rPr>
        <w:t>?</w:t>
      </w:r>
    </w:p>
    <w:p w:rsidR="008D3D4C" w:rsidRPr="00A567EB" w:rsidRDefault="00F867A1" w:rsidP="00746497">
      <w:pPr>
        <w:pStyle w:val="ListParagraph"/>
        <w:numPr>
          <w:ilvl w:val="0"/>
          <w:numId w:val="4"/>
        </w:numPr>
        <w:jc w:val="both"/>
        <w:rPr>
          <w:rFonts w:ascii="Arial" w:hAnsi="Arial" w:cs="Arial"/>
          <w:sz w:val="24"/>
          <w:szCs w:val="24"/>
          <w:lang w:val="en-US"/>
        </w:rPr>
      </w:pPr>
      <w:r w:rsidRPr="00A567EB">
        <w:rPr>
          <w:rFonts w:ascii="Arial" w:hAnsi="Arial" w:cs="Arial"/>
          <w:sz w:val="24"/>
          <w:szCs w:val="24"/>
          <w:lang w:val="en-US"/>
        </w:rPr>
        <w:t xml:space="preserve">Jelaskan </w:t>
      </w:r>
      <w:r w:rsidR="00746497">
        <w:rPr>
          <w:rFonts w:ascii="Arial" w:hAnsi="Arial" w:cs="Arial"/>
          <w:sz w:val="24"/>
          <w:szCs w:val="24"/>
          <w:lang w:val="en-US"/>
        </w:rPr>
        <w:t xml:space="preserve">apa yang dimaksud </w:t>
      </w:r>
      <w:r w:rsidR="00016804">
        <w:rPr>
          <w:rFonts w:ascii="Arial" w:hAnsi="Arial" w:cs="Arial"/>
          <w:i/>
          <w:sz w:val="24"/>
          <w:szCs w:val="24"/>
          <w:lang w:val="en-US"/>
        </w:rPr>
        <w:t xml:space="preserve">prospective </w:t>
      </w:r>
      <w:r w:rsidR="00746497">
        <w:rPr>
          <w:rFonts w:ascii="Arial" w:hAnsi="Arial" w:cs="Arial"/>
          <w:sz w:val="24"/>
          <w:szCs w:val="24"/>
          <w:lang w:val="en-US"/>
        </w:rPr>
        <w:t xml:space="preserve">dan </w:t>
      </w:r>
      <w:r w:rsidR="00016804">
        <w:rPr>
          <w:rFonts w:ascii="Arial" w:hAnsi="Arial" w:cs="Arial"/>
          <w:i/>
          <w:sz w:val="24"/>
          <w:szCs w:val="24"/>
          <w:lang w:val="en-US"/>
        </w:rPr>
        <w:t>retrospective cohort study</w:t>
      </w:r>
      <w:r w:rsidR="008D3D4C" w:rsidRPr="00A567EB">
        <w:rPr>
          <w:rFonts w:ascii="Arial" w:hAnsi="Arial" w:cs="Arial"/>
          <w:sz w:val="24"/>
          <w:szCs w:val="24"/>
          <w:lang w:val="en-US"/>
        </w:rPr>
        <w:t>?</w:t>
      </w:r>
    </w:p>
    <w:p w:rsidR="00906B8B" w:rsidRPr="00A567EB" w:rsidRDefault="00746497" w:rsidP="00746497">
      <w:pPr>
        <w:pStyle w:val="ListParagraph"/>
        <w:numPr>
          <w:ilvl w:val="0"/>
          <w:numId w:val="4"/>
        </w:numPr>
        <w:jc w:val="both"/>
        <w:rPr>
          <w:rFonts w:ascii="Arial" w:hAnsi="Arial" w:cs="Arial"/>
          <w:sz w:val="24"/>
          <w:szCs w:val="24"/>
          <w:lang w:val="en-US"/>
        </w:rPr>
      </w:pPr>
      <w:r>
        <w:rPr>
          <w:rFonts w:ascii="Arial" w:hAnsi="Arial" w:cs="Arial"/>
          <w:sz w:val="24"/>
          <w:szCs w:val="24"/>
          <w:lang w:val="en-US"/>
        </w:rPr>
        <w:t xml:space="preserve">Jelaskan </w:t>
      </w:r>
      <w:r w:rsidR="00722200">
        <w:rPr>
          <w:rFonts w:ascii="Arial" w:hAnsi="Arial" w:cs="Arial"/>
          <w:sz w:val="24"/>
          <w:szCs w:val="24"/>
          <w:lang w:val="en-US"/>
        </w:rPr>
        <w:t xml:space="preserve">apa perbedaan mendasar study dengan </w:t>
      </w:r>
      <w:r w:rsidR="00722200" w:rsidRPr="00722200">
        <w:rPr>
          <w:rFonts w:ascii="Arial" w:hAnsi="Arial" w:cs="Arial"/>
          <w:i/>
          <w:sz w:val="24"/>
          <w:szCs w:val="24"/>
          <w:lang w:val="en-US"/>
        </w:rPr>
        <w:t>clinical trial</w:t>
      </w:r>
      <w:r w:rsidR="00722200">
        <w:rPr>
          <w:rFonts w:ascii="Arial" w:hAnsi="Arial" w:cs="Arial"/>
          <w:sz w:val="24"/>
          <w:szCs w:val="24"/>
          <w:lang w:val="en-US"/>
        </w:rPr>
        <w:t xml:space="preserve"> pada studi penentuan prognosis dengan studi terkait efek intervensi</w:t>
      </w:r>
      <w:r w:rsidR="00906B8B" w:rsidRPr="00A567EB">
        <w:rPr>
          <w:rFonts w:ascii="Arial" w:hAnsi="Arial" w:cs="Arial"/>
          <w:sz w:val="24"/>
          <w:szCs w:val="24"/>
          <w:lang w:val="en-US"/>
        </w:rPr>
        <w:t>?</w:t>
      </w:r>
    </w:p>
    <w:p w:rsidR="008D3D4C" w:rsidRPr="00A567EB" w:rsidRDefault="003B012E" w:rsidP="00746497">
      <w:pPr>
        <w:pStyle w:val="ListParagraph"/>
        <w:numPr>
          <w:ilvl w:val="0"/>
          <w:numId w:val="4"/>
        </w:numPr>
        <w:jc w:val="both"/>
        <w:rPr>
          <w:rFonts w:ascii="Arial" w:hAnsi="Arial" w:cs="Arial"/>
          <w:sz w:val="24"/>
          <w:szCs w:val="24"/>
          <w:lang w:val="en-US"/>
        </w:rPr>
      </w:pPr>
      <w:r w:rsidRPr="003B012E">
        <w:rPr>
          <w:rFonts w:ascii="Arial" w:hAnsi="Arial" w:cs="Arial"/>
          <w:sz w:val="24"/>
          <w:szCs w:val="24"/>
          <w:lang w:val="en-US"/>
        </w:rPr>
        <w:t xml:space="preserve">Jelaskan apa yang dimaksud </w:t>
      </w:r>
      <w:r w:rsidR="00DE24E3">
        <w:rPr>
          <w:rFonts w:ascii="Arial" w:hAnsi="Arial" w:cs="Arial"/>
          <w:i/>
          <w:sz w:val="24"/>
          <w:szCs w:val="24"/>
          <w:lang w:val="en-US"/>
        </w:rPr>
        <w:t>survivor cohort</w:t>
      </w:r>
      <w:r w:rsidR="00906B8B" w:rsidRPr="00A567EB">
        <w:rPr>
          <w:rFonts w:ascii="Arial" w:eastAsiaTheme="majorEastAsia" w:hAnsi="Arial" w:cs="Arial"/>
          <w:sz w:val="24"/>
          <w:szCs w:val="24"/>
          <w:lang w:val="en-US"/>
        </w:rPr>
        <w:t>?</w:t>
      </w:r>
    </w:p>
    <w:p w:rsidR="00B62A1B" w:rsidRPr="00A567EB" w:rsidRDefault="003B012E" w:rsidP="00746497">
      <w:pPr>
        <w:pStyle w:val="ListParagraph"/>
        <w:numPr>
          <w:ilvl w:val="0"/>
          <w:numId w:val="4"/>
        </w:numPr>
        <w:jc w:val="both"/>
        <w:rPr>
          <w:rFonts w:ascii="Arial" w:hAnsi="Arial" w:cs="Arial"/>
          <w:sz w:val="24"/>
          <w:szCs w:val="24"/>
          <w:lang w:val="en-US"/>
        </w:rPr>
      </w:pPr>
      <w:r w:rsidRPr="003B012E">
        <w:rPr>
          <w:rFonts w:ascii="Arial" w:hAnsi="Arial" w:cs="Arial"/>
          <w:sz w:val="24"/>
          <w:szCs w:val="24"/>
          <w:lang w:val="en-US"/>
        </w:rPr>
        <w:lastRenderedPageBreak/>
        <w:t xml:space="preserve">Jelaskan </w:t>
      </w:r>
      <w:r w:rsidR="00DE24E3">
        <w:rPr>
          <w:rFonts w:ascii="Arial" w:hAnsi="Arial" w:cs="Arial"/>
          <w:sz w:val="24"/>
          <w:szCs w:val="24"/>
          <w:lang w:val="en-US"/>
        </w:rPr>
        <w:t xml:space="preserve">mengapa pada </w:t>
      </w:r>
      <w:bookmarkStart w:id="0" w:name="_GoBack"/>
      <w:r w:rsidR="00DE24E3" w:rsidRPr="00DE24E3">
        <w:rPr>
          <w:rFonts w:ascii="Arial" w:hAnsi="Arial" w:cs="Arial"/>
          <w:i/>
          <w:sz w:val="24"/>
          <w:szCs w:val="24"/>
          <w:lang w:val="en-US"/>
        </w:rPr>
        <w:t>inception cohort</w:t>
      </w:r>
      <w:r w:rsidR="00DE24E3">
        <w:rPr>
          <w:rFonts w:ascii="Arial" w:hAnsi="Arial" w:cs="Arial"/>
          <w:sz w:val="24"/>
          <w:szCs w:val="24"/>
          <w:lang w:val="en-US"/>
        </w:rPr>
        <w:t xml:space="preserve"> </w:t>
      </w:r>
      <w:bookmarkEnd w:id="0"/>
      <w:r w:rsidR="00DE24E3">
        <w:rPr>
          <w:rFonts w:ascii="Arial" w:hAnsi="Arial" w:cs="Arial"/>
          <w:sz w:val="24"/>
          <w:szCs w:val="24"/>
          <w:lang w:val="en-US"/>
        </w:rPr>
        <w:t>prognosis pada kondisi akut akan lebih baik dibanding prognosis pada kondisi kronis</w:t>
      </w:r>
      <w:r w:rsidR="0090784E" w:rsidRPr="00A567EB">
        <w:rPr>
          <w:rFonts w:ascii="Arial" w:hAnsi="Arial" w:cs="Arial"/>
          <w:sz w:val="24"/>
          <w:szCs w:val="24"/>
          <w:lang w:val="en-US"/>
        </w:rPr>
        <w:t>?</w:t>
      </w:r>
    </w:p>
    <w:p w:rsidR="00A67299" w:rsidRPr="00A67EBE" w:rsidRDefault="00A67299" w:rsidP="00A67299">
      <w:pPr>
        <w:pStyle w:val="ListParagraph"/>
        <w:jc w:val="both"/>
        <w:rPr>
          <w:rFonts w:ascii="Arial" w:hAnsi="Arial" w:cs="Arial"/>
          <w:sz w:val="24"/>
          <w:szCs w:val="24"/>
          <w:lang w:val="en-US"/>
        </w:rPr>
      </w:pPr>
    </w:p>
    <w:p w:rsidR="004C00E4" w:rsidRPr="002C02BC" w:rsidRDefault="007A2F99" w:rsidP="00017029">
      <w:pPr>
        <w:pStyle w:val="ListParagraph"/>
        <w:numPr>
          <w:ilvl w:val="0"/>
          <w:numId w:val="2"/>
        </w:numPr>
        <w:ind w:left="360"/>
        <w:jc w:val="both"/>
        <w:rPr>
          <w:rFonts w:ascii="Arial" w:hAnsi="Arial" w:cs="Arial"/>
          <w:sz w:val="24"/>
          <w:szCs w:val="24"/>
          <w:lang w:val="en-US"/>
        </w:rPr>
      </w:pPr>
      <w:r w:rsidRPr="00DB5777">
        <w:rPr>
          <w:rFonts w:ascii="Arial" w:hAnsi="Arial" w:cs="Arial"/>
          <w:sz w:val="24"/>
          <w:szCs w:val="24"/>
          <w:lang w:val="en-US"/>
        </w:rPr>
        <w:t>Daftar Pustaka</w:t>
      </w:r>
    </w:p>
    <w:p w:rsidR="004C00E4" w:rsidRPr="00A67299" w:rsidRDefault="004C00E4" w:rsidP="00017029">
      <w:pPr>
        <w:pStyle w:val="ListParagraph"/>
        <w:numPr>
          <w:ilvl w:val="0"/>
          <w:numId w:val="3"/>
        </w:numPr>
        <w:spacing w:after="0" w:line="240" w:lineRule="auto"/>
        <w:ind w:left="720"/>
        <w:jc w:val="both"/>
        <w:rPr>
          <w:rFonts w:ascii="Arial" w:hAnsi="Arial" w:cs="Arial"/>
          <w:color w:val="000000" w:themeColor="text1"/>
          <w:sz w:val="24"/>
          <w:szCs w:val="24"/>
          <w:lang w:val="sv-SE"/>
        </w:rPr>
      </w:pPr>
      <w:r w:rsidRPr="00A67299">
        <w:rPr>
          <w:rFonts w:ascii="Arial" w:hAnsi="Arial" w:cs="Arial"/>
          <w:color w:val="000000" w:themeColor="text1"/>
          <w:sz w:val="24"/>
          <w:szCs w:val="24"/>
          <w:lang w:val="sv-SE"/>
        </w:rPr>
        <w:t>Rob Herbert, Gro Jamtvedt, Kare Birger Hagen, Judy Mead, Practical Evidence-Based Physiotherapy 2nd Ed, (Elsevier Churchill Liv</w:t>
      </w:r>
      <w:r w:rsidR="00E31983">
        <w:rPr>
          <w:rFonts w:ascii="Arial" w:hAnsi="Arial" w:cs="Arial"/>
          <w:color w:val="000000" w:themeColor="text1"/>
          <w:sz w:val="24"/>
          <w:szCs w:val="24"/>
          <w:lang w:val="sv-SE"/>
        </w:rPr>
        <w:t xml:space="preserve">ingstone, London, 2011), pp. </w:t>
      </w:r>
      <w:r w:rsidR="00030F41">
        <w:rPr>
          <w:rFonts w:ascii="Arial" w:hAnsi="Arial" w:cs="Arial"/>
          <w:color w:val="000000" w:themeColor="text1"/>
          <w:sz w:val="24"/>
          <w:szCs w:val="24"/>
          <w:lang w:val="sv-SE"/>
        </w:rPr>
        <w:t xml:space="preserve">12, </w:t>
      </w:r>
      <w:r w:rsidR="007A38B0">
        <w:rPr>
          <w:rFonts w:ascii="Arial" w:hAnsi="Arial" w:cs="Arial"/>
          <w:color w:val="000000" w:themeColor="text1"/>
          <w:sz w:val="24"/>
          <w:szCs w:val="24"/>
          <w:lang w:val="sv-SE"/>
        </w:rPr>
        <w:t>30-32</w:t>
      </w:r>
      <w:r w:rsidR="00030F41">
        <w:rPr>
          <w:rFonts w:ascii="Arial" w:hAnsi="Arial" w:cs="Arial"/>
          <w:color w:val="000000" w:themeColor="text1"/>
          <w:sz w:val="24"/>
          <w:szCs w:val="24"/>
          <w:lang w:val="sv-SE"/>
        </w:rPr>
        <w:t>, 84-87</w:t>
      </w:r>
      <w:r w:rsidR="00164A3C">
        <w:rPr>
          <w:rFonts w:ascii="Arial" w:hAnsi="Arial" w:cs="Arial"/>
          <w:color w:val="000000" w:themeColor="text1"/>
          <w:sz w:val="24"/>
          <w:szCs w:val="24"/>
          <w:lang w:val="sv-SE"/>
        </w:rPr>
        <w:t>, 124-125</w:t>
      </w:r>
    </w:p>
    <w:p w:rsidR="00A67299" w:rsidRPr="00A67299" w:rsidRDefault="004C00E4" w:rsidP="00017029">
      <w:pPr>
        <w:pStyle w:val="ListParagraph"/>
        <w:numPr>
          <w:ilvl w:val="0"/>
          <w:numId w:val="3"/>
        </w:numPr>
        <w:spacing w:after="0" w:line="240" w:lineRule="auto"/>
        <w:ind w:left="720"/>
        <w:jc w:val="both"/>
        <w:rPr>
          <w:rFonts w:ascii="Arial" w:hAnsi="Arial" w:cs="Arial"/>
          <w:color w:val="000000" w:themeColor="text1"/>
          <w:sz w:val="24"/>
          <w:szCs w:val="24"/>
          <w:lang w:val="sv-SE"/>
        </w:rPr>
      </w:pPr>
      <w:r w:rsidRPr="00A67299">
        <w:rPr>
          <w:rFonts w:ascii="Arial" w:hAnsi="Arial" w:cs="Arial"/>
          <w:color w:val="000000" w:themeColor="text1"/>
          <w:sz w:val="24"/>
          <w:szCs w:val="24"/>
          <w:lang w:val="sv-SE"/>
        </w:rPr>
        <w:t xml:space="preserve">Linda Fetters, Julie Tilson, Evidence Based Physical Therapy, F.A Davis Company, Philadelphia, 2012), pp </w:t>
      </w:r>
      <w:r w:rsidR="0041239A" w:rsidRPr="00A67299">
        <w:rPr>
          <w:rFonts w:ascii="Arial" w:hAnsi="Arial" w:cs="Arial"/>
          <w:color w:val="000000" w:themeColor="text1"/>
          <w:sz w:val="24"/>
          <w:szCs w:val="24"/>
          <w:lang w:val="sv-SE"/>
        </w:rPr>
        <w:t>13-27</w:t>
      </w:r>
    </w:p>
    <w:p w:rsidR="00A45F4B" w:rsidRPr="00A67299" w:rsidRDefault="00A45F4B" w:rsidP="00F867A1">
      <w:pPr>
        <w:pStyle w:val="ListParagraph"/>
        <w:spacing w:after="0" w:line="240" w:lineRule="auto"/>
        <w:jc w:val="both"/>
        <w:rPr>
          <w:rFonts w:ascii="Arial" w:hAnsi="Arial" w:cs="Arial"/>
          <w:color w:val="000000" w:themeColor="text1"/>
          <w:sz w:val="24"/>
          <w:szCs w:val="24"/>
          <w:lang w:val="sv-SE"/>
        </w:rPr>
      </w:pPr>
    </w:p>
    <w:p w:rsidR="008965FE" w:rsidRPr="004C00E4" w:rsidRDefault="008965FE" w:rsidP="008965FE">
      <w:pPr>
        <w:pStyle w:val="ListParagraph"/>
        <w:spacing w:after="0" w:line="240" w:lineRule="auto"/>
        <w:jc w:val="both"/>
        <w:rPr>
          <w:rFonts w:ascii="Arial" w:hAnsi="Arial" w:cs="Arial"/>
          <w:color w:val="000000" w:themeColor="text1"/>
          <w:sz w:val="24"/>
          <w:szCs w:val="24"/>
          <w:lang w:val="sv-SE"/>
        </w:rPr>
      </w:pPr>
    </w:p>
    <w:p w:rsidR="004C00E4" w:rsidRPr="00DB5777" w:rsidRDefault="004C00E4" w:rsidP="004C00E4">
      <w:pPr>
        <w:pStyle w:val="ListParagraph"/>
        <w:ind w:left="1080"/>
        <w:jc w:val="both"/>
        <w:rPr>
          <w:rFonts w:ascii="Arial" w:hAnsi="Arial" w:cs="Arial"/>
          <w:sz w:val="24"/>
          <w:szCs w:val="24"/>
          <w:lang w:val="en-US"/>
        </w:rPr>
      </w:pPr>
    </w:p>
    <w:p w:rsidR="00221C3B" w:rsidRDefault="00221C3B" w:rsidP="00221C3B">
      <w:pPr>
        <w:autoSpaceDE w:val="0"/>
        <w:autoSpaceDN w:val="0"/>
        <w:adjustRightInd w:val="0"/>
        <w:spacing w:after="0" w:line="240" w:lineRule="auto"/>
        <w:rPr>
          <w:rFonts w:ascii="AdvPECFC3C" w:hAnsi="AdvPECFC3C" w:cs="AdvPECFC3C"/>
          <w:sz w:val="16"/>
          <w:szCs w:val="16"/>
        </w:rPr>
      </w:pPr>
    </w:p>
    <w:sectPr w:rsidR="00221C3B">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2A7" w:rsidRDefault="00CE22A7" w:rsidP="007B56E0">
      <w:pPr>
        <w:spacing w:after="0" w:line="240" w:lineRule="auto"/>
      </w:pPr>
      <w:r>
        <w:separator/>
      </w:r>
    </w:p>
  </w:endnote>
  <w:endnote w:type="continuationSeparator" w:id="0">
    <w:p w:rsidR="00CE22A7" w:rsidRDefault="00CE22A7" w:rsidP="007B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vPECFC3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168737"/>
      <w:docPartObj>
        <w:docPartGallery w:val="Page Numbers (Bottom of Page)"/>
        <w:docPartUnique/>
      </w:docPartObj>
    </w:sdtPr>
    <w:sdtEndPr>
      <w:rPr>
        <w:noProof/>
      </w:rPr>
    </w:sdtEndPr>
    <w:sdtContent>
      <w:p w:rsidR="00CE22A7" w:rsidRDefault="00CE22A7">
        <w:pPr>
          <w:pStyle w:val="Footer"/>
          <w:jc w:val="right"/>
        </w:pPr>
        <w:r>
          <w:fldChar w:fldCharType="begin"/>
        </w:r>
        <w:r>
          <w:instrText xml:space="preserve"> PAGE   \* MERGEFORMAT </w:instrText>
        </w:r>
        <w:r>
          <w:fldChar w:fldCharType="separate"/>
        </w:r>
        <w:r w:rsidR="00DE24E3">
          <w:rPr>
            <w:noProof/>
          </w:rPr>
          <w:t>15</w:t>
        </w:r>
        <w:r>
          <w:rPr>
            <w:noProof/>
          </w:rPr>
          <w:fldChar w:fldCharType="end"/>
        </w:r>
      </w:p>
    </w:sdtContent>
  </w:sdt>
  <w:p w:rsidR="00CE22A7" w:rsidRDefault="00CE22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2A7" w:rsidRDefault="00CE22A7" w:rsidP="007B56E0">
      <w:pPr>
        <w:spacing w:after="0" w:line="240" w:lineRule="auto"/>
      </w:pPr>
      <w:r>
        <w:separator/>
      </w:r>
    </w:p>
  </w:footnote>
  <w:footnote w:type="continuationSeparator" w:id="0">
    <w:p w:rsidR="00CE22A7" w:rsidRDefault="00CE22A7" w:rsidP="007B5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B40EFA"/>
    <w:lvl w:ilvl="0" w:tplc="D5407C9C">
      <w:start w:val="1"/>
      <w:numFmt w:val="decimal"/>
      <w:lvlText w:val="%1."/>
      <w:lvlJc w:val="left"/>
      <w:pPr>
        <w:ind w:left="4500" w:hanging="360"/>
      </w:pPr>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051C0"/>
    <w:multiLevelType w:val="hybridMultilevel"/>
    <w:tmpl w:val="A560C38A"/>
    <w:lvl w:ilvl="0" w:tplc="9662D1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6E2DB0"/>
    <w:multiLevelType w:val="hybridMultilevel"/>
    <w:tmpl w:val="CEFC432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39C75D6"/>
    <w:multiLevelType w:val="hybridMultilevel"/>
    <w:tmpl w:val="BDC6CAE6"/>
    <w:lvl w:ilvl="0" w:tplc="971230F0">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1B141718"/>
    <w:multiLevelType w:val="hybridMultilevel"/>
    <w:tmpl w:val="75CA61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E751C9C"/>
    <w:multiLevelType w:val="hybridMultilevel"/>
    <w:tmpl w:val="7514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005F3"/>
    <w:multiLevelType w:val="hybridMultilevel"/>
    <w:tmpl w:val="457AE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B19D6"/>
    <w:multiLevelType w:val="hybridMultilevel"/>
    <w:tmpl w:val="2C44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627350"/>
    <w:multiLevelType w:val="hybridMultilevel"/>
    <w:tmpl w:val="164817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1B77C05"/>
    <w:multiLevelType w:val="hybridMultilevel"/>
    <w:tmpl w:val="0A8AC7A8"/>
    <w:lvl w:ilvl="0" w:tplc="2E4A4A0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20C4010"/>
    <w:multiLevelType w:val="hybridMultilevel"/>
    <w:tmpl w:val="F956DAF8"/>
    <w:lvl w:ilvl="0" w:tplc="6212CA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4C19E6"/>
    <w:multiLevelType w:val="hybridMultilevel"/>
    <w:tmpl w:val="B0AE91D8"/>
    <w:lvl w:ilvl="0" w:tplc="480435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F963120"/>
    <w:multiLevelType w:val="hybridMultilevel"/>
    <w:tmpl w:val="B0401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B063EA"/>
    <w:multiLevelType w:val="hybridMultilevel"/>
    <w:tmpl w:val="12C090C2"/>
    <w:lvl w:ilvl="0" w:tplc="9DC633E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AA231B"/>
    <w:multiLevelType w:val="hybridMultilevel"/>
    <w:tmpl w:val="55621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67848"/>
    <w:multiLevelType w:val="hybridMultilevel"/>
    <w:tmpl w:val="EE34C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347658"/>
    <w:multiLevelType w:val="hybridMultilevel"/>
    <w:tmpl w:val="E57695E8"/>
    <w:lvl w:ilvl="0" w:tplc="88CEA7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CE46BC5"/>
    <w:multiLevelType w:val="hybridMultilevel"/>
    <w:tmpl w:val="74C2A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295600"/>
    <w:multiLevelType w:val="hybridMultilevel"/>
    <w:tmpl w:val="465C8D2A"/>
    <w:lvl w:ilvl="0" w:tplc="5DE6AD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B317E8F"/>
    <w:multiLevelType w:val="hybridMultilevel"/>
    <w:tmpl w:val="F7923DAA"/>
    <w:lvl w:ilvl="0" w:tplc="9C526D50">
      <w:start w:val="1"/>
      <w:numFmt w:val="decimal"/>
      <w:lvlText w:val="%1."/>
      <w:lvlJc w:val="left"/>
      <w:pPr>
        <w:ind w:left="384" w:hanging="360"/>
      </w:pPr>
      <w:rPr>
        <w:rFonts w:hint="default"/>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20" w15:restartNumberingAfterBreak="0">
    <w:nsid w:val="6EA7458B"/>
    <w:multiLevelType w:val="hybridMultilevel"/>
    <w:tmpl w:val="016E2D14"/>
    <w:lvl w:ilvl="0" w:tplc="BA2E1D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8940C19"/>
    <w:multiLevelType w:val="hybridMultilevel"/>
    <w:tmpl w:val="A7469DA0"/>
    <w:lvl w:ilvl="0" w:tplc="DD5EF196">
      <w:start w:val="1"/>
      <w:numFmt w:val="decimal"/>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2" w15:restartNumberingAfterBreak="0">
    <w:nsid w:val="7F901438"/>
    <w:multiLevelType w:val="hybridMultilevel"/>
    <w:tmpl w:val="8500B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9"/>
  </w:num>
  <w:num w:numId="4">
    <w:abstractNumId w:val="15"/>
  </w:num>
  <w:num w:numId="5">
    <w:abstractNumId w:val="17"/>
  </w:num>
  <w:num w:numId="6">
    <w:abstractNumId w:val="5"/>
  </w:num>
  <w:num w:numId="7">
    <w:abstractNumId w:val="22"/>
  </w:num>
  <w:num w:numId="8">
    <w:abstractNumId w:val="2"/>
  </w:num>
  <w:num w:numId="9">
    <w:abstractNumId w:val="8"/>
  </w:num>
  <w:num w:numId="10">
    <w:abstractNumId w:val="4"/>
  </w:num>
  <w:num w:numId="11">
    <w:abstractNumId w:val="16"/>
  </w:num>
  <w:num w:numId="12">
    <w:abstractNumId w:val="13"/>
  </w:num>
  <w:num w:numId="13">
    <w:abstractNumId w:val="20"/>
  </w:num>
  <w:num w:numId="14">
    <w:abstractNumId w:val="9"/>
  </w:num>
  <w:num w:numId="15">
    <w:abstractNumId w:val="21"/>
  </w:num>
  <w:num w:numId="16">
    <w:abstractNumId w:val="12"/>
  </w:num>
  <w:num w:numId="17">
    <w:abstractNumId w:val="3"/>
  </w:num>
  <w:num w:numId="18">
    <w:abstractNumId w:val="11"/>
  </w:num>
  <w:num w:numId="19">
    <w:abstractNumId w:val="6"/>
  </w:num>
  <w:num w:numId="20">
    <w:abstractNumId w:val="18"/>
  </w:num>
  <w:num w:numId="21">
    <w:abstractNumId w:val="7"/>
  </w:num>
  <w:num w:numId="22">
    <w:abstractNumId w:val="10"/>
  </w:num>
  <w:num w:numId="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69"/>
    <w:rsid w:val="00003517"/>
    <w:rsid w:val="000129EC"/>
    <w:rsid w:val="00014A94"/>
    <w:rsid w:val="00015DF4"/>
    <w:rsid w:val="00016804"/>
    <w:rsid w:val="00017029"/>
    <w:rsid w:val="00030F41"/>
    <w:rsid w:val="00037B10"/>
    <w:rsid w:val="00040C8C"/>
    <w:rsid w:val="00044547"/>
    <w:rsid w:val="000505E3"/>
    <w:rsid w:val="0005242C"/>
    <w:rsid w:val="000546DC"/>
    <w:rsid w:val="0006236B"/>
    <w:rsid w:val="00064C6D"/>
    <w:rsid w:val="00065F1B"/>
    <w:rsid w:val="0006633E"/>
    <w:rsid w:val="000669B5"/>
    <w:rsid w:val="0007108D"/>
    <w:rsid w:val="00092076"/>
    <w:rsid w:val="0009313B"/>
    <w:rsid w:val="00096B93"/>
    <w:rsid w:val="00097B1B"/>
    <w:rsid w:val="000A0EBB"/>
    <w:rsid w:val="000B1CCC"/>
    <w:rsid w:val="000B4E1D"/>
    <w:rsid w:val="000C645A"/>
    <w:rsid w:val="000C7155"/>
    <w:rsid w:val="000D39BF"/>
    <w:rsid w:val="000E16A0"/>
    <w:rsid w:val="000E1C28"/>
    <w:rsid w:val="000E5F33"/>
    <w:rsid w:val="00100742"/>
    <w:rsid w:val="00100BA9"/>
    <w:rsid w:val="00105DFF"/>
    <w:rsid w:val="00107948"/>
    <w:rsid w:val="00107E53"/>
    <w:rsid w:val="00114FAD"/>
    <w:rsid w:val="00121E1C"/>
    <w:rsid w:val="001272CC"/>
    <w:rsid w:val="00140BEF"/>
    <w:rsid w:val="0015304B"/>
    <w:rsid w:val="00164A3C"/>
    <w:rsid w:val="0016600F"/>
    <w:rsid w:val="00172395"/>
    <w:rsid w:val="001729E7"/>
    <w:rsid w:val="00172C8F"/>
    <w:rsid w:val="00182B04"/>
    <w:rsid w:val="00190B93"/>
    <w:rsid w:val="00191CAD"/>
    <w:rsid w:val="0019418B"/>
    <w:rsid w:val="00194C8D"/>
    <w:rsid w:val="001A5770"/>
    <w:rsid w:val="001A665A"/>
    <w:rsid w:val="001A7B86"/>
    <w:rsid w:val="001B0274"/>
    <w:rsid w:val="001B1FDD"/>
    <w:rsid w:val="001B38B1"/>
    <w:rsid w:val="001B71C3"/>
    <w:rsid w:val="001C081E"/>
    <w:rsid w:val="001C2F98"/>
    <w:rsid w:val="001C5E4A"/>
    <w:rsid w:val="001E062D"/>
    <w:rsid w:val="001E0707"/>
    <w:rsid w:val="001E2B33"/>
    <w:rsid w:val="001F388E"/>
    <w:rsid w:val="001F43A3"/>
    <w:rsid w:val="001F444E"/>
    <w:rsid w:val="001F53FE"/>
    <w:rsid w:val="001F6EB8"/>
    <w:rsid w:val="00204812"/>
    <w:rsid w:val="0020585E"/>
    <w:rsid w:val="00221C3B"/>
    <w:rsid w:val="0022289A"/>
    <w:rsid w:val="00246D18"/>
    <w:rsid w:val="0025224E"/>
    <w:rsid w:val="00253E35"/>
    <w:rsid w:val="00264036"/>
    <w:rsid w:val="00265813"/>
    <w:rsid w:val="00274410"/>
    <w:rsid w:val="00281999"/>
    <w:rsid w:val="00286FF7"/>
    <w:rsid w:val="00291A06"/>
    <w:rsid w:val="00291BB3"/>
    <w:rsid w:val="002A17F4"/>
    <w:rsid w:val="002A1935"/>
    <w:rsid w:val="002A23B1"/>
    <w:rsid w:val="002A6252"/>
    <w:rsid w:val="002B06F5"/>
    <w:rsid w:val="002B4469"/>
    <w:rsid w:val="002C02BC"/>
    <w:rsid w:val="002C36A7"/>
    <w:rsid w:val="002D4AB6"/>
    <w:rsid w:val="002F27D4"/>
    <w:rsid w:val="002F761A"/>
    <w:rsid w:val="0030043F"/>
    <w:rsid w:val="00300993"/>
    <w:rsid w:val="003079A4"/>
    <w:rsid w:val="00307F92"/>
    <w:rsid w:val="003124E4"/>
    <w:rsid w:val="00312E2D"/>
    <w:rsid w:val="00316769"/>
    <w:rsid w:val="00323A41"/>
    <w:rsid w:val="00323BBD"/>
    <w:rsid w:val="00325ED2"/>
    <w:rsid w:val="0032703E"/>
    <w:rsid w:val="003302E7"/>
    <w:rsid w:val="0033261E"/>
    <w:rsid w:val="003326D2"/>
    <w:rsid w:val="00340DDB"/>
    <w:rsid w:val="00344AEC"/>
    <w:rsid w:val="00346CA0"/>
    <w:rsid w:val="00351C1B"/>
    <w:rsid w:val="00352D8D"/>
    <w:rsid w:val="00356B8C"/>
    <w:rsid w:val="00360AC0"/>
    <w:rsid w:val="003632C0"/>
    <w:rsid w:val="00363489"/>
    <w:rsid w:val="00375086"/>
    <w:rsid w:val="00380591"/>
    <w:rsid w:val="00381548"/>
    <w:rsid w:val="003868A0"/>
    <w:rsid w:val="00386C60"/>
    <w:rsid w:val="003A5785"/>
    <w:rsid w:val="003A60D2"/>
    <w:rsid w:val="003B012E"/>
    <w:rsid w:val="003B2146"/>
    <w:rsid w:val="003B31B6"/>
    <w:rsid w:val="003B363B"/>
    <w:rsid w:val="003B5E86"/>
    <w:rsid w:val="003B7D5B"/>
    <w:rsid w:val="003C358F"/>
    <w:rsid w:val="003C61F3"/>
    <w:rsid w:val="003C7535"/>
    <w:rsid w:val="003D793B"/>
    <w:rsid w:val="003E2627"/>
    <w:rsid w:val="003E4F65"/>
    <w:rsid w:val="003F1B88"/>
    <w:rsid w:val="003F2A04"/>
    <w:rsid w:val="003F3922"/>
    <w:rsid w:val="003F40D4"/>
    <w:rsid w:val="00400437"/>
    <w:rsid w:val="00406E3B"/>
    <w:rsid w:val="0041239A"/>
    <w:rsid w:val="004125E2"/>
    <w:rsid w:val="0041743B"/>
    <w:rsid w:val="00420FE6"/>
    <w:rsid w:val="0042249A"/>
    <w:rsid w:val="00446514"/>
    <w:rsid w:val="004513A5"/>
    <w:rsid w:val="00460AEE"/>
    <w:rsid w:val="00462EDF"/>
    <w:rsid w:val="004656A3"/>
    <w:rsid w:val="0047111D"/>
    <w:rsid w:val="004724F0"/>
    <w:rsid w:val="00477EA9"/>
    <w:rsid w:val="00482803"/>
    <w:rsid w:val="004865AF"/>
    <w:rsid w:val="00492ECF"/>
    <w:rsid w:val="00496731"/>
    <w:rsid w:val="004B08A7"/>
    <w:rsid w:val="004B4FDC"/>
    <w:rsid w:val="004B5A82"/>
    <w:rsid w:val="004B5C20"/>
    <w:rsid w:val="004C00E4"/>
    <w:rsid w:val="004C7EBF"/>
    <w:rsid w:val="004D1D2E"/>
    <w:rsid w:val="004D3975"/>
    <w:rsid w:val="004D3DB0"/>
    <w:rsid w:val="004D4A47"/>
    <w:rsid w:val="004D7548"/>
    <w:rsid w:val="004E31A9"/>
    <w:rsid w:val="004E4018"/>
    <w:rsid w:val="004E5FD0"/>
    <w:rsid w:val="004F72C5"/>
    <w:rsid w:val="00500E82"/>
    <w:rsid w:val="00517E71"/>
    <w:rsid w:val="00521831"/>
    <w:rsid w:val="005253E8"/>
    <w:rsid w:val="0052657E"/>
    <w:rsid w:val="005336DE"/>
    <w:rsid w:val="005349A6"/>
    <w:rsid w:val="005369E4"/>
    <w:rsid w:val="0054621E"/>
    <w:rsid w:val="00550F9F"/>
    <w:rsid w:val="005512D3"/>
    <w:rsid w:val="00560085"/>
    <w:rsid w:val="005619AC"/>
    <w:rsid w:val="00570433"/>
    <w:rsid w:val="00571530"/>
    <w:rsid w:val="00573641"/>
    <w:rsid w:val="00580544"/>
    <w:rsid w:val="00582108"/>
    <w:rsid w:val="00584B62"/>
    <w:rsid w:val="005944B7"/>
    <w:rsid w:val="00595396"/>
    <w:rsid w:val="00596922"/>
    <w:rsid w:val="00597452"/>
    <w:rsid w:val="005A6AA6"/>
    <w:rsid w:val="005C43DD"/>
    <w:rsid w:val="005C63D0"/>
    <w:rsid w:val="005E372F"/>
    <w:rsid w:val="005E6A39"/>
    <w:rsid w:val="005E7608"/>
    <w:rsid w:val="005F0271"/>
    <w:rsid w:val="005F44C8"/>
    <w:rsid w:val="005F67F2"/>
    <w:rsid w:val="005F6A52"/>
    <w:rsid w:val="006049CA"/>
    <w:rsid w:val="00611579"/>
    <w:rsid w:val="0061276A"/>
    <w:rsid w:val="00613056"/>
    <w:rsid w:val="006179C5"/>
    <w:rsid w:val="006232C1"/>
    <w:rsid w:val="00634848"/>
    <w:rsid w:val="006359D9"/>
    <w:rsid w:val="00640E8B"/>
    <w:rsid w:val="00645930"/>
    <w:rsid w:val="006503C4"/>
    <w:rsid w:val="00670D3E"/>
    <w:rsid w:val="00682198"/>
    <w:rsid w:val="00686EB3"/>
    <w:rsid w:val="00691219"/>
    <w:rsid w:val="00692C48"/>
    <w:rsid w:val="00695378"/>
    <w:rsid w:val="00696A1C"/>
    <w:rsid w:val="006A6484"/>
    <w:rsid w:val="006B1383"/>
    <w:rsid w:val="006B672A"/>
    <w:rsid w:val="006B7F8E"/>
    <w:rsid w:val="006C2297"/>
    <w:rsid w:val="006C488F"/>
    <w:rsid w:val="006D2B9E"/>
    <w:rsid w:val="006D7ED5"/>
    <w:rsid w:val="006E071E"/>
    <w:rsid w:val="006E2ED3"/>
    <w:rsid w:val="006E6128"/>
    <w:rsid w:val="006E6543"/>
    <w:rsid w:val="006F0B22"/>
    <w:rsid w:val="006F2DA1"/>
    <w:rsid w:val="006F421F"/>
    <w:rsid w:val="006F5366"/>
    <w:rsid w:val="0070170C"/>
    <w:rsid w:val="007106AA"/>
    <w:rsid w:val="007110C6"/>
    <w:rsid w:val="0071456F"/>
    <w:rsid w:val="00714B72"/>
    <w:rsid w:val="0071692F"/>
    <w:rsid w:val="00717A3A"/>
    <w:rsid w:val="007214DE"/>
    <w:rsid w:val="0072188E"/>
    <w:rsid w:val="00722200"/>
    <w:rsid w:val="00722437"/>
    <w:rsid w:val="007335A3"/>
    <w:rsid w:val="00746497"/>
    <w:rsid w:val="007468FB"/>
    <w:rsid w:val="0075276A"/>
    <w:rsid w:val="00753449"/>
    <w:rsid w:val="007708EC"/>
    <w:rsid w:val="00770F2A"/>
    <w:rsid w:val="007765D7"/>
    <w:rsid w:val="0078082E"/>
    <w:rsid w:val="00783F97"/>
    <w:rsid w:val="007857EA"/>
    <w:rsid w:val="00790C91"/>
    <w:rsid w:val="00794E6B"/>
    <w:rsid w:val="007959C1"/>
    <w:rsid w:val="00796811"/>
    <w:rsid w:val="007A2F99"/>
    <w:rsid w:val="007A38B0"/>
    <w:rsid w:val="007B1C71"/>
    <w:rsid w:val="007B56E0"/>
    <w:rsid w:val="007C0068"/>
    <w:rsid w:val="007C4B60"/>
    <w:rsid w:val="007D411E"/>
    <w:rsid w:val="007D56DB"/>
    <w:rsid w:val="007F0AEF"/>
    <w:rsid w:val="007F1542"/>
    <w:rsid w:val="007F2C59"/>
    <w:rsid w:val="007F5EF5"/>
    <w:rsid w:val="00804AC2"/>
    <w:rsid w:val="00806B70"/>
    <w:rsid w:val="00812CFF"/>
    <w:rsid w:val="00813F82"/>
    <w:rsid w:val="00815BCE"/>
    <w:rsid w:val="00830FBE"/>
    <w:rsid w:val="00834B35"/>
    <w:rsid w:val="00847F8D"/>
    <w:rsid w:val="00855E29"/>
    <w:rsid w:val="00856EA6"/>
    <w:rsid w:val="008572B0"/>
    <w:rsid w:val="00860AF5"/>
    <w:rsid w:val="00861642"/>
    <w:rsid w:val="008759A4"/>
    <w:rsid w:val="00875B1A"/>
    <w:rsid w:val="00875E32"/>
    <w:rsid w:val="00877428"/>
    <w:rsid w:val="008845B4"/>
    <w:rsid w:val="008965FE"/>
    <w:rsid w:val="008A367D"/>
    <w:rsid w:val="008A3699"/>
    <w:rsid w:val="008A6553"/>
    <w:rsid w:val="008B0684"/>
    <w:rsid w:val="008B2A50"/>
    <w:rsid w:val="008B52A5"/>
    <w:rsid w:val="008B5584"/>
    <w:rsid w:val="008C7007"/>
    <w:rsid w:val="008D3D4C"/>
    <w:rsid w:val="008E14FA"/>
    <w:rsid w:val="008E490E"/>
    <w:rsid w:val="008F0DAA"/>
    <w:rsid w:val="008F28E0"/>
    <w:rsid w:val="008F58E3"/>
    <w:rsid w:val="008F7E7F"/>
    <w:rsid w:val="009023AA"/>
    <w:rsid w:val="00903CF2"/>
    <w:rsid w:val="00906B8B"/>
    <w:rsid w:val="0090784E"/>
    <w:rsid w:val="00913E59"/>
    <w:rsid w:val="00931382"/>
    <w:rsid w:val="00936D52"/>
    <w:rsid w:val="00937FBB"/>
    <w:rsid w:val="00944294"/>
    <w:rsid w:val="00950414"/>
    <w:rsid w:val="00952D47"/>
    <w:rsid w:val="00954C95"/>
    <w:rsid w:val="00960F29"/>
    <w:rsid w:val="00963E05"/>
    <w:rsid w:val="00964E7A"/>
    <w:rsid w:val="00966550"/>
    <w:rsid w:val="00970F66"/>
    <w:rsid w:val="00975796"/>
    <w:rsid w:val="00982784"/>
    <w:rsid w:val="00994D13"/>
    <w:rsid w:val="0099576B"/>
    <w:rsid w:val="00996573"/>
    <w:rsid w:val="009A1E3C"/>
    <w:rsid w:val="009A34E9"/>
    <w:rsid w:val="009A6404"/>
    <w:rsid w:val="009B3DFC"/>
    <w:rsid w:val="009C05B1"/>
    <w:rsid w:val="009C2436"/>
    <w:rsid w:val="009C256C"/>
    <w:rsid w:val="009C3418"/>
    <w:rsid w:val="009C355B"/>
    <w:rsid w:val="009C421D"/>
    <w:rsid w:val="009C46A8"/>
    <w:rsid w:val="009C4DAF"/>
    <w:rsid w:val="009D610C"/>
    <w:rsid w:val="009D63B2"/>
    <w:rsid w:val="009E3BDC"/>
    <w:rsid w:val="009F2350"/>
    <w:rsid w:val="00A0013E"/>
    <w:rsid w:val="00A0789B"/>
    <w:rsid w:val="00A1772C"/>
    <w:rsid w:val="00A23810"/>
    <w:rsid w:val="00A23DF0"/>
    <w:rsid w:val="00A333B7"/>
    <w:rsid w:val="00A33F7A"/>
    <w:rsid w:val="00A350F7"/>
    <w:rsid w:val="00A375F5"/>
    <w:rsid w:val="00A45F4B"/>
    <w:rsid w:val="00A52F63"/>
    <w:rsid w:val="00A53A21"/>
    <w:rsid w:val="00A567EB"/>
    <w:rsid w:val="00A57222"/>
    <w:rsid w:val="00A67299"/>
    <w:rsid w:val="00A67EBE"/>
    <w:rsid w:val="00A73630"/>
    <w:rsid w:val="00A80CF7"/>
    <w:rsid w:val="00A838BC"/>
    <w:rsid w:val="00A90B62"/>
    <w:rsid w:val="00A92A06"/>
    <w:rsid w:val="00AA0591"/>
    <w:rsid w:val="00AA094B"/>
    <w:rsid w:val="00AB27DD"/>
    <w:rsid w:val="00AC0FB4"/>
    <w:rsid w:val="00AC4091"/>
    <w:rsid w:val="00AC70E7"/>
    <w:rsid w:val="00AD229D"/>
    <w:rsid w:val="00AE4C6D"/>
    <w:rsid w:val="00AF2B0C"/>
    <w:rsid w:val="00AF5094"/>
    <w:rsid w:val="00B026D4"/>
    <w:rsid w:val="00B064A1"/>
    <w:rsid w:val="00B116A5"/>
    <w:rsid w:val="00B13BB8"/>
    <w:rsid w:val="00B22583"/>
    <w:rsid w:val="00B31CB0"/>
    <w:rsid w:val="00B33992"/>
    <w:rsid w:val="00B364FE"/>
    <w:rsid w:val="00B37CDB"/>
    <w:rsid w:val="00B42290"/>
    <w:rsid w:val="00B4657F"/>
    <w:rsid w:val="00B5405A"/>
    <w:rsid w:val="00B61A96"/>
    <w:rsid w:val="00B62A1B"/>
    <w:rsid w:val="00B7094E"/>
    <w:rsid w:val="00B75317"/>
    <w:rsid w:val="00B8193B"/>
    <w:rsid w:val="00B8396C"/>
    <w:rsid w:val="00B84362"/>
    <w:rsid w:val="00BB1BAB"/>
    <w:rsid w:val="00BB3E17"/>
    <w:rsid w:val="00BD2602"/>
    <w:rsid w:val="00BD63CC"/>
    <w:rsid w:val="00BD7977"/>
    <w:rsid w:val="00BE4303"/>
    <w:rsid w:val="00BE4D94"/>
    <w:rsid w:val="00BE63ED"/>
    <w:rsid w:val="00BF1192"/>
    <w:rsid w:val="00C21603"/>
    <w:rsid w:val="00C22A0D"/>
    <w:rsid w:val="00C3274D"/>
    <w:rsid w:val="00C35808"/>
    <w:rsid w:val="00C41F20"/>
    <w:rsid w:val="00C45438"/>
    <w:rsid w:val="00C4612D"/>
    <w:rsid w:val="00C4701E"/>
    <w:rsid w:val="00C637D6"/>
    <w:rsid w:val="00C67B8E"/>
    <w:rsid w:val="00C70B73"/>
    <w:rsid w:val="00C736D6"/>
    <w:rsid w:val="00C73984"/>
    <w:rsid w:val="00C75459"/>
    <w:rsid w:val="00C90086"/>
    <w:rsid w:val="00C95C6A"/>
    <w:rsid w:val="00C96ED7"/>
    <w:rsid w:val="00CB35C3"/>
    <w:rsid w:val="00CC2B3E"/>
    <w:rsid w:val="00CC5DF3"/>
    <w:rsid w:val="00CD1174"/>
    <w:rsid w:val="00CD3598"/>
    <w:rsid w:val="00CD61DD"/>
    <w:rsid w:val="00CD6B47"/>
    <w:rsid w:val="00CE22A7"/>
    <w:rsid w:val="00CF2037"/>
    <w:rsid w:val="00CF36FC"/>
    <w:rsid w:val="00CF4C30"/>
    <w:rsid w:val="00D0099B"/>
    <w:rsid w:val="00D029F2"/>
    <w:rsid w:val="00D06B00"/>
    <w:rsid w:val="00D06BB0"/>
    <w:rsid w:val="00D11AD6"/>
    <w:rsid w:val="00D125DA"/>
    <w:rsid w:val="00D157DA"/>
    <w:rsid w:val="00D16432"/>
    <w:rsid w:val="00D17A7B"/>
    <w:rsid w:val="00D24787"/>
    <w:rsid w:val="00D3166C"/>
    <w:rsid w:val="00D345BE"/>
    <w:rsid w:val="00D434D3"/>
    <w:rsid w:val="00D4446E"/>
    <w:rsid w:val="00D513F8"/>
    <w:rsid w:val="00D54068"/>
    <w:rsid w:val="00D615C2"/>
    <w:rsid w:val="00D62953"/>
    <w:rsid w:val="00D71F21"/>
    <w:rsid w:val="00D72EE9"/>
    <w:rsid w:val="00D77891"/>
    <w:rsid w:val="00D81CBD"/>
    <w:rsid w:val="00D965D8"/>
    <w:rsid w:val="00DA25F8"/>
    <w:rsid w:val="00DA2827"/>
    <w:rsid w:val="00DA3E14"/>
    <w:rsid w:val="00DB06FA"/>
    <w:rsid w:val="00DB0EF7"/>
    <w:rsid w:val="00DB18CF"/>
    <w:rsid w:val="00DB4514"/>
    <w:rsid w:val="00DB5777"/>
    <w:rsid w:val="00DB6F46"/>
    <w:rsid w:val="00DC71A8"/>
    <w:rsid w:val="00DD455C"/>
    <w:rsid w:val="00DD4B3D"/>
    <w:rsid w:val="00DD5121"/>
    <w:rsid w:val="00DD5EE3"/>
    <w:rsid w:val="00DD5F25"/>
    <w:rsid w:val="00DE24E3"/>
    <w:rsid w:val="00E00ABA"/>
    <w:rsid w:val="00E03C2D"/>
    <w:rsid w:val="00E0454B"/>
    <w:rsid w:val="00E06259"/>
    <w:rsid w:val="00E10AC6"/>
    <w:rsid w:val="00E15CA6"/>
    <w:rsid w:val="00E17D3F"/>
    <w:rsid w:val="00E229AD"/>
    <w:rsid w:val="00E239D1"/>
    <w:rsid w:val="00E25A20"/>
    <w:rsid w:val="00E260EE"/>
    <w:rsid w:val="00E31983"/>
    <w:rsid w:val="00E3348F"/>
    <w:rsid w:val="00E3697A"/>
    <w:rsid w:val="00E424F5"/>
    <w:rsid w:val="00E43301"/>
    <w:rsid w:val="00E435FA"/>
    <w:rsid w:val="00E61531"/>
    <w:rsid w:val="00E62DEF"/>
    <w:rsid w:val="00E72467"/>
    <w:rsid w:val="00E8162E"/>
    <w:rsid w:val="00E81754"/>
    <w:rsid w:val="00E910F1"/>
    <w:rsid w:val="00E97161"/>
    <w:rsid w:val="00E97CF4"/>
    <w:rsid w:val="00EB1CBD"/>
    <w:rsid w:val="00EB1E3F"/>
    <w:rsid w:val="00EB7433"/>
    <w:rsid w:val="00EC0F60"/>
    <w:rsid w:val="00EC3CA2"/>
    <w:rsid w:val="00EF5EF7"/>
    <w:rsid w:val="00EF6BBD"/>
    <w:rsid w:val="00F0220F"/>
    <w:rsid w:val="00F038E9"/>
    <w:rsid w:val="00F12F04"/>
    <w:rsid w:val="00F138E5"/>
    <w:rsid w:val="00F16199"/>
    <w:rsid w:val="00F20633"/>
    <w:rsid w:val="00F2594B"/>
    <w:rsid w:val="00F25BD7"/>
    <w:rsid w:val="00F350D4"/>
    <w:rsid w:val="00F3679B"/>
    <w:rsid w:val="00F423B0"/>
    <w:rsid w:val="00F43E4A"/>
    <w:rsid w:val="00F5354F"/>
    <w:rsid w:val="00F56AF7"/>
    <w:rsid w:val="00F606B0"/>
    <w:rsid w:val="00F60A21"/>
    <w:rsid w:val="00F65E5C"/>
    <w:rsid w:val="00F73DA5"/>
    <w:rsid w:val="00F775E7"/>
    <w:rsid w:val="00F776B7"/>
    <w:rsid w:val="00F81660"/>
    <w:rsid w:val="00F82B72"/>
    <w:rsid w:val="00F859DA"/>
    <w:rsid w:val="00F867A1"/>
    <w:rsid w:val="00F9450C"/>
    <w:rsid w:val="00F97143"/>
    <w:rsid w:val="00FA512A"/>
    <w:rsid w:val="00FB167B"/>
    <w:rsid w:val="00FB6F36"/>
    <w:rsid w:val="00FC18E3"/>
    <w:rsid w:val="00FD07F4"/>
    <w:rsid w:val="00FD19EE"/>
    <w:rsid w:val="00FD2478"/>
    <w:rsid w:val="00FD6497"/>
    <w:rsid w:val="00FD7CDD"/>
    <w:rsid w:val="00FE5D7A"/>
    <w:rsid w:val="00FE730E"/>
    <w:rsid w:val="00FF424B"/>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D5FF"/>
  <w15:chartTrackingRefBased/>
  <w15:docId w15:val="{ADCAD023-2A25-47C7-AAB9-BA37894B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C91"/>
    <w:pPr>
      <w:ind w:left="720"/>
      <w:contextualSpacing/>
    </w:pPr>
  </w:style>
  <w:style w:type="character" w:styleId="Hyperlink">
    <w:name w:val="Hyperlink"/>
    <w:basedOn w:val="DefaultParagraphFont"/>
    <w:uiPriority w:val="99"/>
    <w:unhideWhenUsed/>
    <w:rsid w:val="00B026D4"/>
    <w:rPr>
      <w:color w:val="0563C1" w:themeColor="hyperlink"/>
      <w:u w:val="single"/>
    </w:rPr>
  </w:style>
  <w:style w:type="paragraph" w:styleId="Header">
    <w:name w:val="header"/>
    <w:basedOn w:val="Normal"/>
    <w:link w:val="HeaderChar"/>
    <w:uiPriority w:val="99"/>
    <w:unhideWhenUsed/>
    <w:rsid w:val="007B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6E0"/>
  </w:style>
  <w:style w:type="paragraph" w:styleId="Footer">
    <w:name w:val="footer"/>
    <w:basedOn w:val="Normal"/>
    <w:link w:val="FooterChar"/>
    <w:uiPriority w:val="99"/>
    <w:unhideWhenUsed/>
    <w:rsid w:val="007B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6E0"/>
  </w:style>
  <w:style w:type="paragraph" w:styleId="NormalWeb">
    <w:name w:val="Normal (Web)"/>
    <w:basedOn w:val="Normal"/>
    <w:uiPriority w:val="99"/>
    <w:semiHidden/>
    <w:unhideWhenUsed/>
    <w:rsid w:val="00DB6F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2C02BC"/>
    <w:rPr>
      <w:i/>
      <w:iCs/>
    </w:rPr>
  </w:style>
  <w:style w:type="table" w:styleId="TableGrid">
    <w:name w:val="Table Grid"/>
    <w:basedOn w:val="TableNormal"/>
    <w:uiPriority w:val="39"/>
    <w:rsid w:val="00E0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6915">
      <w:bodyDiv w:val="1"/>
      <w:marLeft w:val="0"/>
      <w:marRight w:val="0"/>
      <w:marTop w:val="0"/>
      <w:marBottom w:val="0"/>
      <w:divBdr>
        <w:top w:val="none" w:sz="0" w:space="0" w:color="auto"/>
        <w:left w:val="none" w:sz="0" w:space="0" w:color="auto"/>
        <w:bottom w:val="none" w:sz="0" w:space="0" w:color="auto"/>
        <w:right w:val="none" w:sz="0" w:space="0" w:color="auto"/>
      </w:divBdr>
      <w:divsChild>
        <w:div w:id="1138689657">
          <w:marLeft w:val="547"/>
          <w:marRight w:val="0"/>
          <w:marTop w:val="154"/>
          <w:marBottom w:val="0"/>
          <w:divBdr>
            <w:top w:val="none" w:sz="0" w:space="0" w:color="auto"/>
            <w:left w:val="none" w:sz="0" w:space="0" w:color="auto"/>
            <w:bottom w:val="none" w:sz="0" w:space="0" w:color="auto"/>
            <w:right w:val="none" w:sz="0" w:space="0" w:color="auto"/>
          </w:divBdr>
        </w:div>
        <w:div w:id="37242539">
          <w:marLeft w:val="547"/>
          <w:marRight w:val="0"/>
          <w:marTop w:val="154"/>
          <w:marBottom w:val="0"/>
          <w:divBdr>
            <w:top w:val="none" w:sz="0" w:space="0" w:color="auto"/>
            <w:left w:val="none" w:sz="0" w:space="0" w:color="auto"/>
            <w:bottom w:val="none" w:sz="0" w:space="0" w:color="auto"/>
            <w:right w:val="none" w:sz="0" w:space="0" w:color="auto"/>
          </w:divBdr>
        </w:div>
        <w:div w:id="2082631398">
          <w:marLeft w:val="547"/>
          <w:marRight w:val="0"/>
          <w:marTop w:val="154"/>
          <w:marBottom w:val="0"/>
          <w:divBdr>
            <w:top w:val="none" w:sz="0" w:space="0" w:color="auto"/>
            <w:left w:val="none" w:sz="0" w:space="0" w:color="auto"/>
            <w:bottom w:val="none" w:sz="0" w:space="0" w:color="auto"/>
            <w:right w:val="none" w:sz="0" w:space="0" w:color="auto"/>
          </w:divBdr>
        </w:div>
      </w:divsChild>
    </w:div>
    <w:div w:id="74324993">
      <w:bodyDiv w:val="1"/>
      <w:marLeft w:val="0"/>
      <w:marRight w:val="0"/>
      <w:marTop w:val="0"/>
      <w:marBottom w:val="0"/>
      <w:divBdr>
        <w:top w:val="none" w:sz="0" w:space="0" w:color="auto"/>
        <w:left w:val="none" w:sz="0" w:space="0" w:color="auto"/>
        <w:bottom w:val="none" w:sz="0" w:space="0" w:color="auto"/>
        <w:right w:val="none" w:sz="0" w:space="0" w:color="auto"/>
      </w:divBdr>
      <w:divsChild>
        <w:div w:id="1306856130">
          <w:marLeft w:val="547"/>
          <w:marRight w:val="0"/>
          <w:marTop w:val="154"/>
          <w:marBottom w:val="0"/>
          <w:divBdr>
            <w:top w:val="none" w:sz="0" w:space="0" w:color="auto"/>
            <w:left w:val="none" w:sz="0" w:space="0" w:color="auto"/>
            <w:bottom w:val="none" w:sz="0" w:space="0" w:color="auto"/>
            <w:right w:val="none" w:sz="0" w:space="0" w:color="auto"/>
          </w:divBdr>
        </w:div>
        <w:div w:id="1857234856">
          <w:marLeft w:val="547"/>
          <w:marRight w:val="0"/>
          <w:marTop w:val="154"/>
          <w:marBottom w:val="0"/>
          <w:divBdr>
            <w:top w:val="none" w:sz="0" w:space="0" w:color="auto"/>
            <w:left w:val="none" w:sz="0" w:space="0" w:color="auto"/>
            <w:bottom w:val="none" w:sz="0" w:space="0" w:color="auto"/>
            <w:right w:val="none" w:sz="0" w:space="0" w:color="auto"/>
          </w:divBdr>
        </w:div>
        <w:div w:id="825971044">
          <w:marLeft w:val="547"/>
          <w:marRight w:val="0"/>
          <w:marTop w:val="154"/>
          <w:marBottom w:val="0"/>
          <w:divBdr>
            <w:top w:val="none" w:sz="0" w:space="0" w:color="auto"/>
            <w:left w:val="none" w:sz="0" w:space="0" w:color="auto"/>
            <w:bottom w:val="none" w:sz="0" w:space="0" w:color="auto"/>
            <w:right w:val="none" w:sz="0" w:space="0" w:color="auto"/>
          </w:divBdr>
        </w:div>
      </w:divsChild>
    </w:div>
    <w:div w:id="195237388">
      <w:bodyDiv w:val="1"/>
      <w:marLeft w:val="0"/>
      <w:marRight w:val="0"/>
      <w:marTop w:val="0"/>
      <w:marBottom w:val="0"/>
      <w:divBdr>
        <w:top w:val="none" w:sz="0" w:space="0" w:color="auto"/>
        <w:left w:val="none" w:sz="0" w:space="0" w:color="auto"/>
        <w:bottom w:val="none" w:sz="0" w:space="0" w:color="auto"/>
        <w:right w:val="none" w:sz="0" w:space="0" w:color="auto"/>
      </w:divBdr>
      <w:divsChild>
        <w:div w:id="1453599297">
          <w:marLeft w:val="547"/>
          <w:marRight w:val="0"/>
          <w:marTop w:val="154"/>
          <w:marBottom w:val="0"/>
          <w:divBdr>
            <w:top w:val="none" w:sz="0" w:space="0" w:color="auto"/>
            <w:left w:val="none" w:sz="0" w:space="0" w:color="auto"/>
            <w:bottom w:val="none" w:sz="0" w:space="0" w:color="auto"/>
            <w:right w:val="none" w:sz="0" w:space="0" w:color="auto"/>
          </w:divBdr>
        </w:div>
        <w:div w:id="826290069">
          <w:marLeft w:val="547"/>
          <w:marRight w:val="0"/>
          <w:marTop w:val="154"/>
          <w:marBottom w:val="0"/>
          <w:divBdr>
            <w:top w:val="none" w:sz="0" w:space="0" w:color="auto"/>
            <w:left w:val="none" w:sz="0" w:space="0" w:color="auto"/>
            <w:bottom w:val="none" w:sz="0" w:space="0" w:color="auto"/>
            <w:right w:val="none" w:sz="0" w:space="0" w:color="auto"/>
          </w:divBdr>
        </w:div>
      </w:divsChild>
    </w:div>
    <w:div w:id="353773089">
      <w:bodyDiv w:val="1"/>
      <w:marLeft w:val="0"/>
      <w:marRight w:val="0"/>
      <w:marTop w:val="0"/>
      <w:marBottom w:val="0"/>
      <w:divBdr>
        <w:top w:val="none" w:sz="0" w:space="0" w:color="auto"/>
        <w:left w:val="none" w:sz="0" w:space="0" w:color="auto"/>
        <w:bottom w:val="none" w:sz="0" w:space="0" w:color="auto"/>
        <w:right w:val="none" w:sz="0" w:space="0" w:color="auto"/>
      </w:divBdr>
      <w:divsChild>
        <w:div w:id="222637941">
          <w:marLeft w:val="547"/>
          <w:marRight w:val="0"/>
          <w:marTop w:val="154"/>
          <w:marBottom w:val="0"/>
          <w:divBdr>
            <w:top w:val="none" w:sz="0" w:space="0" w:color="auto"/>
            <w:left w:val="none" w:sz="0" w:space="0" w:color="auto"/>
            <w:bottom w:val="none" w:sz="0" w:space="0" w:color="auto"/>
            <w:right w:val="none" w:sz="0" w:space="0" w:color="auto"/>
          </w:divBdr>
        </w:div>
        <w:div w:id="617108272">
          <w:marLeft w:val="547"/>
          <w:marRight w:val="0"/>
          <w:marTop w:val="154"/>
          <w:marBottom w:val="0"/>
          <w:divBdr>
            <w:top w:val="none" w:sz="0" w:space="0" w:color="auto"/>
            <w:left w:val="none" w:sz="0" w:space="0" w:color="auto"/>
            <w:bottom w:val="none" w:sz="0" w:space="0" w:color="auto"/>
            <w:right w:val="none" w:sz="0" w:space="0" w:color="auto"/>
          </w:divBdr>
        </w:div>
        <w:div w:id="2142962685">
          <w:marLeft w:val="547"/>
          <w:marRight w:val="0"/>
          <w:marTop w:val="154"/>
          <w:marBottom w:val="0"/>
          <w:divBdr>
            <w:top w:val="none" w:sz="0" w:space="0" w:color="auto"/>
            <w:left w:val="none" w:sz="0" w:space="0" w:color="auto"/>
            <w:bottom w:val="none" w:sz="0" w:space="0" w:color="auto"/>
            <w:right w:val="none" w:sz="0" w:space="0" w:color="auto"/>
          </w:divBdr>
        </w:div>
      </w:divsChild>
    </w:div>
    <w:div w:id="357047929">
      <w:bodyDiv w:val="1"/>
      <w:marLeft w:val="0"/>
      <w:marRight w:val="0"/>
      <w:marTop w:val="0"/>
      <w:marBottom w:val="0"/>
      <w:divBdr>
        <w:top w:val="none" w:sz="0" w:space="0" w:color="auto"/>
        <w:left w:val="none" w:sz="0" w:space="0" w:color="auto"/>
        <w:bottom w:val="none" w:sz="0" w:space="0" w:color="auto"/>
        <w:right w:val="none" w:sz="0" w:space="0" w:color="auto"/>
      </w:divBdr>
      <w:divsChild>
        <w:div w:id="210926453">
          <w:marLeft w:val="547"/>
          <w:marRight w:val="0"/>
          <w:marTop w:val="154"/>
          <w:marBottom w:val="0"/>
          <w:divBdr>
            <w:top w:val="none" w:sz="0" w:space="0" w:color="auto"/>
            <w:left w:val="none" w:sz="0" w:space="0" w:color="auto"/>
            <w:bottom w:val="none" w:sz="0" w:space="0" w:color="auto"/>
            <w:right w:val="none" w:sz="0" w:space="0" w:color="auto"/>
          </w:divBdr>
        </w:div>
        <w:div w:id="1894538218">
          <w:marLeft w:val="547"/>
          <w:marRight w:val="0"/>
          <w:marTop w:val="154"/>
          <w:marBottom w:val="0"/>
          <w:divBdr>
            <w:top w:val="none" w:sz="0" w:space="0" w:color="auto"/>
            <w:left w:val="none" w:sz="0" w:space="0" w:color="auto"/>
            <w:bottom w:val="none" w:sz="0" w:space="0" w:color="auto"/>
            <w:right w:val="none" w:sz="0" w:space="0" w:color="auto"/>
          </w:divBdr>
        </w:div>
        <w:div w:id="20865434">
          <w:marLeft w:val="547"/>
          <w:marRight w:val="0"/>
          <w:marTop w:val="154"/>
          <w:marBottom w:val="0"/>
          <w:divBdr>
            <w:top w:val="none" w:sz="0" w:space="0" w:color="auto"/>
            <w:left w:val="none" w:sz="0" w:space="0" w:color="auto"/>
            <w:bottom w:val="none" w:sz="0" w:space="0" w:color="auto"/>
            <w:right w:val="none" w:sz="0" w:space="0" w:color="auto"/>
          </w:divBdr>
        </w:div>
        <w:div w:id="1398749089">
          <w:marLeft w:val="1166"/>
          <w:marRight w:val="0"/>
          <w:marTop w:val="134"/>
          <w:marBottom w:val="0"/>
          <w:divBdr>
            <w:top w:val="none" w:sz="0" w:space="0" w:color="auto"/>
            <w:left w:val="none" w:sz="0" w:space="0" w:color="auto"/>
            <w:bottom w:val="none" w:sz="0" w:space="0" w:color="auto"/>
            <w:right w:val="none" w:sz="0" w:space="0" w:color="auto"/>
          </w:divBdr>
        </w:div>
        <w:div w:id="1166436981">
          <w:marLeft w:val="1166"/>
          <w:marRight w:val="0"/>
          <w:marTop w:val="134"/>
          <w:marBottom w:val="0"/>
          <w:divBdr>
            <w:top w:val="none" w:sz="0" w:space="0" w:color="auto"/>
            <w:left w:val="none" w:sz="0" w:space="0" w:color="auto"/>
            <w:bottom w:val="none" w:sz="0" w:space="0" w:color="auto"/>
            <w:right w:val="none" w:sz="0" w:space="0" w:color="auto"/>
          </w:divBdr>
        </w:div>
        <w:div w:id="1556237760">
          <w:marLeft w:val="1166"/>
          <w:marRight w:val="0"/>
          <w:marTop w:val="134"/>
          <w:marBottom w:val="0"/>
          <w:divBdr>
            <w:top w:val="none" w:sz="0" w:space="0" w:color="auto"/>
            <w:left w:val="none" w:sz="0" w:space="0" w:color="auto"/>
            <w:bottom w:val="none" w:sz="0" w:space="0" w:color="auto"/>
            <w:right w:val="none" w:sz="0" w:space="0" w:color="auto"/>
          </w:divBdr>
        </w:div>
        <w:div w:id="1966696032">
          <w:marLeft w:val="1166"/>
          <w:marRight w:val="0"/>
          <w:marTop w:val="134"/>
          <w:marBottom w:val="0"/>
          <w:divBdr>
            <w:top w:val="none" w:sz="0" w:space="0" w:color="auto"/>
            <w:left w:val="none" w:sz="0" w:space="0" w:color="auto"/>
            <w:bottom w:val="none" w:sz="0" w:space="0" w:color="auto"/>
            <w:right w:val="none" w:sz="0" w:space="0" w:color="auto"/>
          </w:divBdr>
        </w:div>
      </w:divsChild>
    </w:div>
    <w:div w:id="499346310">
      <w:bodyDiv w:val="1"/>
      <w:marLeft w:val="0"/>
      <w:marRight w:val="0"/>
      <w:marTop w:val="0"/>
      <w:marBottom w:val="0"/>
      <w:divBdr>
        <w:top w:val="none" w:sz="0" w:space="0" w:color="auto"/>
        <w:left w:val="none" w:sz="0" w:space="0" w:color="auto"/>
        <w:bottom w:val="none" w:sz="0" w:space="0" w:color="auto"/>
        <w:right w:val="none" w:sz="0" w:space="0" w:color="auto"/>
      </w:divBdr>
      <w:divsChild>
        <w:div w:id="1019889289">
          <w:marLeft w:val="547"/>
          <w:marRight w:val="0"/>
          <w:marTop w:val="154"/>
          <w:marBottom w:val="0"/>
          <w:divBdr>
            <w:top w:val="none" w:sz="0" w:space="0" w:color="auto"/>
            <w:left w:val="none" w:sz="0" w:space="0" w:color="auto"/>
            <w:bottom w:val="none" w:sz="0" w:space="0" w:color="auto"/>
            <w:right w:val="none" w:sz="0" w:space="0" w:color="auto"/>
          </w:divBdr>
        </w:div>
        <w:div w:id="2080863652">
          <w:marLeft w:val="1166"/>
          <w:marRight w:val="0"/>
          <w:marTop w:val="134"/>
          <w:marBottom w:val="0"/>
          <w:divBdr>
            <w:top w:val="none" w:sz="0" w:space="0" w:color="auto"/>
            <w:left w:val="none" w:sz="0" w:space="0" w:color="auto"/>
            <w:bottom w:val="none" w:sz="0" w:space="0" w:color="auto"/>
            <w:right w:val="none" w:sz="0" w:space="0" w:color="auto"/>
          </w:divBdr>
        </w:div>
        <w:div w:id="985089269">
          <w:marLeft w:val="1800"/>
          <w:marRight w:val="0"/>
          <w:marTop w:val="115"/>
          <w:marBottom w:val="0"/>
          <w:divBdr>
            <w:top w:val="none" w:sz="0" w:space="0" w:color="auto"/>
            <w:left w:val="none" w:sz="0" w:space="0" w:color="auto"/>
            <w:bottom w:val="none" w:sz="0" w:space="0" w:color="auto"/>
            <w:right w:val="none" w:sz="0" w:space="0" w:color="auto"/>
          </w:divBdr>
        </w:div>
        <w:div w:id="1290934310">
          <w:marLeft w:val="1800"/>
          <w:marRight w:val="0"/>
          <w:marTop w:val="115"/>
          <w:marBottom w:val="0"/>
          <w:divBdr>
            <w:top w:val="none" w:sz="0" w:space="0" w:color="auto"/>
            <w:left w:val="none" w:sz="0" w:space="0" w:color="auto"/>
            <w:bottom w:val="none" w:sz="0" w:space="0" w:color="auto"/>
            <w:right w:val="none" w:sz="0" w:space="0" w:color="auto"/>
          </w:divBdr>
        </w:div>
        <w:div w:id="563029768">
          <w:marLeft w:val="1800"/>
          <w:marRight w:val="0"/>
          <w:marTop w:val="115"/>
          <w:marBottom w:val="0"/>
          <w:divBdr>
            <w:top w:val="none" w:sz="0" w:space="0" w:color="auto"/>
            <w:left w:val="none" w:sz="0" w:space="0" w:color="auto"/>
            <w:bottom w:val="none" w:sz="0" w:space="0" w:color="auto"/>
            <w:right w:val="none" w:sz="0" w:space="0" w:color="auto"/>
          </w:divBdr>
        </w:div>
        <w:div w:id="1011835580">
          <w:marLeft w:val="1800"/>
          <w:marRight w:val="0"/>
          <w:marTop w:val="115"/>
          <w:marBottom w:val="0"/>
          <w:divBdr>
            <w:top w:val="none" w:sz="0" w:space="0" w:color="auto"/>
            <w:left w:val="none" w:sz="0" w:space="0" w:color="auto"/>
            <w:bottom w:val="none" w:sz="0" w:space="0" w:color="auto"/>
            <w:right w:val="none" w:sz="0" w:space="0" w:color="auto"/>
          </w:divBdr>
        </w:div>
        <w:div w:id="1602646405">
          <w:marLeft w:val="1800"/>
          <w:marRight w:val="0"/>
          <w:marTop w:val="115"/>
          <w:marBottom w:val="0"/>
          <w:divBdr>
            <w:top w:val="none" w:sz="0" w:space="0" w:color="auto"/>
            <w:left w:val="none" w:sz="0" w:space="0" w:color="auto"/>
            <w:bottom w:val="none" w:sz="0" w:space="0" w:color="auto"/>
            <w:right w:val="none" w:sz="0" w:space="0" w:color="auto"/>
          </w:divBdr>
        </w:div>
      </w:divsChild>
    </w:div>
    <w:div w:id="500971249">
      <w:bodyDiv w:val="1"/>
      <w:marLeft w:val="0"/>
      <w:marRight w:val="0"/>
      <w:marTop w:val="0"/>
      <w:marBottom w:val="0"/>
      <w:divBdr>
        <w:top w:val="none" w:sz="0" w:space="0" w:color="auto"/>
        <w:left w:val="none" w:sz="0" w:space="0" w:color="auto"/>
        <w:bottom w:val="none" w:sz="0" w:space="0" w:color="auto"/>
        <w:right w:val="none" w:sz="0" w:space="0" w:color="auto"/>
      </w:divBdr>
      <w:divsChild>
        <w:div w:id="763459617">
          <w:marLeft w:val="547"/>
          <w:marRight w:val="0"/>
          <w:marTop w:val="115"/>
          <w:marBottom w:val="0"/>
          <w:divBdr>
            <w:top w:val="none" w:sz="0" w:space="0" w:color="auto"/>
            <w:left w:val="none" w:sz="0" w:space="0" w:color="auto"/>
            <w:bottom w:val="none" w:sz="0" w:space="0" w:color="auto"/>
            <w:right w:val="none" w:sz="0" w:space="0" w:color="auto"/>
          </w:divBdr>
        </w:div>
        <w:div w:id="524834744">
          <w:marLeft w:val="547"/>
          <w:marRight w:val="0"/>
          <w:marTop w:val="115"/>
          <w:marBottom w:val="0"/>
          <w:divBdr>
            <w:top w:val="none" w:sz="0" w:space="0" w:color="auto"/>
            <w:left w:val="none" w:sz="0" w:space="0" w:color="auto"/>
            <w:bottom w:val="none" w:sz="0" w:space="0" w:color="auto"/>
            <w:right w:val="none" w:sz="0" w:space="0" w:color="auto"/>
          </w:divBdr>
        </w:div>
        <w:div w:id="1696300016">
          <w:marLeft w:val="547"/>
          <w:marRight w:val="0"/>
          <w:marTop w:val="115"/>
          <w:marBottom w:val="0"/>
          <w:divBdr>
            <w:top w:val="none" w:sz="0" w:space="0" w:color="auto"/>
            <w:left w:val="none" w:sz="0" w:space="0" w:color="auto"/>
            <w:bottom w:val="none" w:sz="0" w:space="0" w:color="auto"/>
            <w:right w:val="none" w:sz="0" w:space="0" w:color="auto"/>
          </w:divBdr>
        </w:div>
        <w:div w:id="42753612">
          <w:marLeft w:val="547"/>
          <w:marRight w:val="0"/>
          <w:marTop w:val="115"/>
          <w:marBottom w:val="0"/>
          <w:divBdr>
            <w:top w:val="none" w:sz="0" w:space="0" w:color="auto"/>
            <w:left w:val="none" w:sz="0" w:space="0" w:color="auto"/>
            <w:bottom w:val="none" w:sz="0" w:space="0" w:color="auto"/>
            <w:right w:val="none" w:sz="0" w:space="0" w:color="auto"/>
          </w:divBdr>
        </w:div>
      </w:divsChild>
    </w:div>
    <w:div w:id="510263508">
      <w:bodyDiv w:val="1"/>
      <w:marLeft w:val="0"/>
      <w:marRight w:val="0"/>
      <w:marTop w:val="0"/>
      <w:marBottom w:val="0"/>
      <w:divBdr>
        <w:top w:val="none" w:sz="0" w:space="0" w:color="auto"/>
        <w:left w:val="none" w:sz="0" w:space="0" w:color="auto"/>
        <w:bottom w:val="none" w:sz="0" w:space="0" w:color="auto"/>
        <w:right w:val="none" w:sz="0" w:space="0" w:color="auto"/>
      </w:divBdr>
      <w:divsChild>
        <w:div w:id="776216505">
          <w:marLeft w:val="547"/>
          <w:marRight w:val="0"/>
          <w:marTop w:val="154"/>
          <w:marBottom w:val="0"/>
          <w:divBdr>
            <w:top w:val="none" w:sz="0" w:space="0" w:color="auto"/>
            <w:left w:val="none" w:sz="0" w:space="0" w:color="auto"/>
            <w:bottom w:val="none" w:sz="0" w:space="0" w:color="auto"/>
            <w:right w:val="none" w:sz="0" w:space="0" w:color="auto"/>
          </w:divBdr>
        </w:div>
        <w:div w:id="1645503676">
          <w:marLeft w:val="547"/>
          <w:marRight w:val="0"/>
          <w:marTop w:val="154"/>
          <w:marBottom w:val="0"/>
          <w:divBdr>
            <w:top w:val="none" w:sz="0" w:space="0" w:color="auto"/>
            <w:left w:val="none" w:sz="0" w:space="0" w:color="auto"/>
            <w:bottom w:val="none" w:sz="0" w:space="0" w:color="auto"/>
            <w:right w:val="none" w:sz="0" w:space="0" w:color="auto"/>
          </w:divBdr>
        </w:div>
      </w:divsChild>
    </w:div>
    <w:div w:id="538400914">
      <w:bodyDiv w:val="1"/>
      <w:marLeft w:val="0"/>
      <w:marRight w:val="0"/>
      <w:marTop w:val="0"/>
      <w:marBottom w:val="0"/>
      <w:divBdr>
        <w:top w:val="none" w:sz="0" w:space="0" w:color="auto"/>
        <w:left w:val="none" w:sz="0" w:space="0" w:color="auto"/>
        <w:bottom w:val="none" w:sz="0" w:space="0" w:color="auto"/>
        <w:right w:val="none" w:sz="0" w:space="0" w:color="auto"/>
      </w:divBdr>
      <w:divsChild>
        <w:div w:id="1576821269">
          <w:marLeft w:val="547"/>
          <w:marRight w:val="0"/>
          <w:marTop w:val="154"/>
          <w:marBottom w:val="0"/>
          <w:divBdr>
            <w:top w:val="none" w:sz="0" w:space="0" w:color="auto"/>
            <w:left w:val="none" w:sz="0" w:space="0" w:color="auto"/>
            <w:bottom w:val="none" w:sz="0" w:space="0" w:color="auto"/>
            <w:right w:val="none" w:sz="0" w:space="0" w:color="auto"/>
          </w:divBdr>
        </w:div>
        <w:div w:id="1362629374">
          <w:marLeft w:val="547"/>
          <w:marRight w:val="0"/>
          <w:marTop w:val="154"/>
          <w:marBottom w:val="0"/>
          <w:divBdr>
            <w:top w:val="none" w:sz="0" w:space="0" w:color="auto"/>
            <w:left w:val="none" w:sz="0" w:space="0" w:color="auto"/>
            <w:bottom w:val="none" w:sz="0" w:space="0" w:color="auto"/>
            <w:right w:val="none" w:sz="0" w:space="0" w:color="auto"/>
          </w:divBdr>
        </w:div>
        <w:div w:id="147481197">
          <w:marLeft w:val="547"/>
          <w:marRight w:val="0"/>
          <w:marTop w:val="154"/>
          <w:marBottom w:val="0"/>
          <w:divBdr>
            <w:top w:val="none" w:sz="0" w:space="0" w:color="auto"/>
            <w:left w:val="none" w:sz="0" w:space="0" w:color="auto"/>
            <w:bottom w:val="none" w:sz="0" w:space="0" w:color="auto"/>
            <w:right w:val="none" w:sz="0" w:space="0" w:color="auto"/>
          </w:divBdr>
        </w:div>
      </w:divsChild>
    </w:div>
    <w:div w:id="598022606">
      <w:bodyDiv w:val="1"/>
      <w:marLeft w:val="0"/>
      <w:marRight w:val="0"/>
      <w:marTop w:val="0"/>
      <w:marBottom w:val="0"/>
      <w:divBdr>
        <w:top w:val="none" w:sz="0" w:space="0" w:color="auto"/>
        <w:left w:val="none" w:sz="0" w:space="0" w:color="auto"/>
        <w:bottom w:val="none" w:sz="0" w:space="0" w:color="auto"/>
        <w:right w:val="none" w:sz="0" w:space="0" w:color="auto"/>
      </w:divBdr>
      <w:divsChild>
        <w:div w:id="1732191312">
          <w:marLeft w:val="547"/>
          <w:marRight w:val="0"/>
          <w:marTop w:val="154"/>
          <w:marBottom w:val="0"/>
          <w:divBdr>
            <w:top w:val="none" w:sz="0" w:space="0" w:color="auto"/>
            <w:left w:val="none" w:sz="0" w:space="0" w:color="auto"/>
            <w:bottom w:val="none" w:sz="0" w:space="0" w:color="auto"/>
            <w:right w:val="none" w:sz="0" w:space="0" w:color="auto"/>
          </w:divBdr>
        </w:div>
        <w:div w:id="2042894875">
          <w:marLeft w:val="547"/>
          <w:marRight w:val="0"/>
          <w:marTop w:val="154"/>
          <w:marBottom w:val="0"/>
          <w:divBdr>
            <w:top w:val="none" w:sz="0" w:space="0" w:color="auto"/>
            <w:left w:val="none" w:sz="0" w:space="0" w:color="auto"/>
            <w:bottom w:val="none" w:sz="0" w:space="0" w:color="auto"/>
            <w:right w:val="none" w:sz="0" w:space="0" w:color="auto"/>
          </w:divBdr>
        </w:div>
        <w:div w:id="568852501">
          <w:marLeft w:val="547"/>
          <w:marRight w:val="0"/>
          <w:marTop w:val="154"/>
          <w:marBottom w:val="0"/>
          <w:divBdr>
            <w:top w:val="none" w:sz="0" w:space="0" w:color="auto"/>
            <w:left w:val="none" w:sz="0" w:space="0" w:color="auto"/>
            <w:bottom w:val="none" w:sz="0" w:space="0" w:color="auto"/>
            <w:right w:val="none" w:sz="0" w:space="0" w:color="auto"/>
          </w:divBdr>
        </w:div>
      </w:divsChild>
    </w:div>
    <w:div w:id="815072350">
      <w:bodyDiv w:val="1"/>
      <w:marLeft w:val="0"/>
      <w:marRight w:val="0"/>
      <w:marTop w:val="0"/>
      <w:marBottom w:val="0"/>
      <w:divBdr>
        <w:top w:val="none" w:sz="0" w:space="0" w:color="auto"/>
        <w:left w:val="none" w:sz="0" w:space="0" w:color="auto"/>
        <w:bottom w:val="none" w:sz="0" w:space="0" w:color="auto"/>
        <w:right w:val="none" w:sz="0" w:space="0" w:color="auto"/>
      </w:divBdr>
      <w:divsChild>
        <w:div w:id="58285748">
          <w:marLeft w:val="547"/>
          <w:marRight w:val="0"/>
          <w:marTop w:val="154"/>
          <w:marBottom w:val="0"/>
          <w:divBdr>
            <w:top w:val="none" w:sz="0" w:space="0" w:color="auto"/>
            <w:left w:val="none" w:sz="0" w:space="0" w:color="auto"/>
            <w:bottom w:val="none" w:sz="0" w:space="0" w:color="auto"/>
            <w:right w:val="none" w:sz="0" w:space="0" w:color="auto"/>
          </w:divBdr>
        </w:div>
        <w:div w:id="247156708">
          <w:marLeft w:val="547"/>
          <w:marRight w:val="0"/>
          <w:marTop w:val="154"/>
          <w:marBottom w:val="0"/>
          <w:divBdr>
            <w:top w:val="none" w:sz="0" w:space="0" w:color="auto"/>
            <w:left w:val="none" w:sz="0" w:space="0" w:color="auto"/>
            <w:bottom w:val="none" w:sz="0" w:space="0" w:color="auto"/>
            <w:right w:val="none" w:sz="0" w:space="0" w:color="auto"/>
          </w:divBdr>
        </w:div>
        <w:div w:id="1990790502">
          <w:marLeft w:val="547"/>
          <w:marRight w:val="0"/>
          <w:marTop w:val="154"/>
          <w:marBottom w:val="0"/>
          <w:divBdr>
            <w:top w:val="none" w:sz="0" w:space="0" w:color="auto"/>
            <w:left w:val="none" w:sz="0" w:space="0" w:color="auto"/>
            <w:bottom w:val="none" w:sz="0" w:space="0" w:color="auto"/>
            <w:right w:val="none" w:sz="0" w:space="0" w:color="auto"/>
          </w:divBdr>
        </w:div>
        <w:div w:id="163402085">
          <w:marLeft w:val="547"/>
          <w:marRight w:val="0"/>
          <w:marTop w:val="154"/>
          <w:marBottom w:val="0"/>
          <w:divBdr>
            <w:top w:val="none" w:sz="0" w:space="0" w:color="auto"/>
            <w:left w:val="none" w:sz="0" w:space="0" w:color="auto"/>
            <w:bottom w:val="none" w:sz="0" w:space="0" w:color="auto"/>
            <w:right w:val="none" w:sz="0" w:space="0" w:color="auto"/>
          </w:divBdr>
        </w:div>
      </w:divsChild>
    </w:div>
    <w:div w:id="818813665">
      <w:bodyDiv w:val="1"/>
      <w:marLeft w:val="0"/>
      <w:marRight w:val="0"/>
      <w:marTop w:val="0"/>
      <w:marBottom w:val="0"/>
      <w:divBdr>
        <w:top w:val="none" w:sz="0" w:space="0" w:color="auto"/>
        <w:left w:val="none" w:sz="0" w:space="0" w:color="auto"/>
        <w:bottom w:val="none" w:sz="0" w:space="0" w:color="auto"/>
        <w:right w:val="none" w:sz="0" w:space="0" w:color="auto"/>
      </w:divBdr>
      <w:divsChild>
        <w:div w:id="495613512">
          <w:marLeft w:val="547"/>
          <w:marRight w:val="0"/>
          <w:marTop w:val="154"/>
          <w:marBottom w:val="0"/>
          <w:divBdr>
            <w:top w:val="none" w:sz="0" w:space="0" w:color="auto"/>
            <w:left w:val="none" w:sz="0" w:space="0" w:color="auto"/>
            <w:bottom w:val="none" w:sz="0" w:space="0" w:color="auto"/>
            <w:right w:val="none" w:sz="0" w:space="0" w:color="auto"/>
          </w:divBdr>
        </w:div>
        <w:div w:id="1786609217">
          <w:marLeft w:val="547"/>
          <w:marRight w:val="0"/>
          <w:marTop w:val="154"/>
          <w:marBottom w:val="0"/>
          <w:divBdr>
            <w:top w:val="none" w:sz="0" w:space="0" w:color="auto"/>
            <w:left w:val="none" w:sz="0" w:space="0" w:color="auto"/>
            <w:bottom w:val="none" w:sz="0" w:space="0" w:color="auto"/>
            <w:right w:val="none" w:sz="0" w:space="0" w:color="auto"/>
          </w:divBdr>
        </w:div>
        <w:div w:id="45230217">
          <w:marLeft w:val="547"/>
          <w:marRight w:val="0"/>
          <w:marTop w:val="154"/>
          <w:marBottom w:val="0"/>
          <w:divBdr>
            <w:top w:val="none" w:sz="0" w:space="0" w:color="auto"/>
            <w:left w:val="none" w:sz="0" w:space="0" w:color="auto"/>
            <w:bottom w:val="none" w:sz="0" w:space="0" w:color="auto"/>
            <w:right w:val="none" w:sz="0" w:space="0" w:color="auto"/>
          </w:divBdr>
        </w:div>
      </w:divsChild>
    </w:div>
    <w:div w:id="868176671">
      <w:bodyDiv w:val="1"/>
      <w:marLeft w:val="0"/>
      <w:marRight w:val="0"/>
      <w:marTop w:val="0"/>
      <w:marBottom w:val="0"/>
      <w:divBdr>
        <w:top w:val="none" w:sz="0" w:space="0" w:color="auto"/>
        <w:left w:val="none" w:sz="0" w:space="0" w:color="auto"/>
        <w:bottom w:val="none" w:sz="0" w:space="0" w:color="auto"/>
        <w:right w:val="none" w:sz="0" w:space="0" w:color="auto"/>
      </w:divBdr>
      <w:divsChild>
        <w:div w:id="1539468790">
          <w:marLeft w:val="547"/>
          <w:marRight w:val="0"/>
          <w:marTop w:val="154"/>
          <w:marBottom w:val="0"/>
          <w:divBdr>
            <w:top w:val="none" w:sz="0" w:space="0" w:color="auto"/>
            <w:left w:val="none" w:sz="0" w:space="0" w:color="auto"/>
            <w:bottom w:val="none" w:sz="0" w:space="0" w:color="auto"/>
            <w:right w:val="none" w:sz="0" w:space="0" w:color="auto"/>
          </w:divBdr>
        </w:div>
        <w:div w:id="370495621">
          <w:marLeft w:val="547"/>
          <w:marRight w:val="0"/>
          <w:marTop w:val="154"/>
          <w:marBottom w:val="0"/>
          <w:divBdr>
            <w:top w:val="none" w:sz="0" w:space="0" w:color="auto"/>
            <w:left w:val="none" w:sz="0" w:space="0" w:color="auto"/>
            <w:bottom w:val="none" w:sz="0" w:space="0" w:color="auto"/>
            <w:right w:val="none" w:sz="0" w:space="0" w:color="auto"/>
          </w:divBdr>
        </w:div>
        <w:div w:id="214388326">
          <w:marLeft w:val="547"/>
          <w:marRight w:val="0"/>
          <w:marTop w:val="154"/>
          <w:marBottom w:val="0"/>
          <w:divBdr>
            <w:top w:val="none" w:sz="0" w:space="0" w:color="auto"/>
            <w:left w:val="none" w:sz="0" w:space="0" w:color="auto"/>
            <w:bottom w:val="none" w:sz="0" w:space="0" w:color="auto"/>
            <w:right w:val="none" w:sz="0" w:space="0" w:color="auto"/>
          </w:divBdr>
        </w:div>
      </w:divsChild>
    </w:div>
    <w:div w:id="904489415">
      <w:bodyDiv w:val="1"/>
      <w:marLeft w:val="0"/>
      <w:marRight w:val="0"/>
      <w:marTop w:val="0"/>
      <w:marBottom w:val="0"/>
      <w:divBdr>
        <w:top w:val="none" w:sz="0" w:space="0" w:color="auto"/>
        <w:left w:val="none" w:sz="0" w:space="0" w:color="auto"/>
        <w:bottom w:val="none" w:sz="0" w:space="0" w:color="auto"/>
        <w:right w:val="none" w:sz="0" w:space="0" w:color="auto"/>
      </w:divBdr>
      <w:divsChild>
        <w:div w:id="1542015233">
          <w:marLeft w:val="547"/>
          <w:marRight w:val="0"/>
          <w:marTop w:val="154"/>
          <w:marBottom w:val="0"/>
          <w:divBdr>
            <w:top w:val="none" w:sz="0" w:space="0" w:color="auto"/>
            <w:left w:val="none" w:sz="0" w:space="0" w:color="auto"/>
            <w:bottom w:val="none" w:sz="0" w:space="0" w:color="auto"/>
            <w:right w:val="none" w:sz="0" w:space="0" w:color="auto"/>
          </w:divBdr>
        </w:div>
        <w:div w:id="1440638064">
          <w:marLeft w:val="547"/>
          <w:marRight w:val="0"/>
          <w:marTop w:val="154"/>
          <w:marBottom w:val="0"/>
          <w:divBdr>
            <w:top w:val="none" w:sz="0" w:space="0" w:color="auto"/>
            <w:left w:val="none" w:sz="0" w:space="0" w:color="auto"/>
            <w:bottom w:val="none" w:sz="0" w:space="0" w:color="auto"/>
            <w:right w:val="none" w:sz="0" w:space="0" w:color="auto"/>
          </w:divBdr>
        </w:div>
        <w:div w:id="1476067528">
          <w:marLeft w:val="1166"/>
          <w:marRight w:val="0"/>
          <w:marTop w:val="134"/>
          <w:marBottom w:val="0"/>
          <w:divBdr>
            <w:top w:val="none" w:sz="0" w:space="0" w:color="auto"/>
            <w:left w:val="none" w:sz="0" w:space="0" w:color="auto"/>
            <w:bottom w:val="none" w:sz="0" w:space="0" w:color="auto"/>
            <w:right w:val="none" w:sz="0" w:space="0" w:color="auto"/>
          </w:divBdr>
        </w:div>
        <w:div w:id="96415548">
          <w:marLeft w:val="1166"/>
          <w:marRight w:val="0"/>
          <w:marTop w:val="134"/>
          <w:marBottom w:val="0"/>
          <w:divBdr>
            <w:top w:val="none" w:sz="0" w:space="0" w:color="auto"/>
            <w:left w:val="none" w:sz="0" w:space="0" w:color="auto"/>
            <w:bottom w:val="none" w:sz="0" w:space="0" w:color="auto"/>
            <w:right w:val="none" w:sz="0" w:space="0" w:color="auto"/>
          </w:divBdr>
        </w:div>
        <w:div w:id="1784228528">
          <w:marLeft w:val="1166"/>
          <w:marRight w:val="0"/>
          <w:marTop w:val="134"/>
          <w:marBottom w:val="0"/>
          <w:divBdr>
            <w:top w:val="none" w:sz="0" w:space="0" w:color="auto"/>
            <w:left w:val="none" w:sz="0" w:space="0" w:color="auto"/>
            <w:bottom w:val="none" w:sz="0" w:space="0" w:color="auto"/>
            <w:right w:val="none" w:sz="0" w:space="0" w:color="auto"/>
          </w:divBdr>
        </w:div>
      </w:divsChild>
    </w:div>
    <w:div w:id="925698566">
      <w:bodyDiv w:val="1"/>
      <w:marLeft w:val="0"/>
      <w:marRight w:val="0"/>
      <w:marTop w:val="0"/>
      <w:marBottom w:val="0"/>
      <w:divBdr>
        <w:top w:val="none" w:sz="0" w:space="0" w:color="auto"/>
        <w:left w:val="none" w:sz="0" w:space="0" w:color="auto"/>
        <w:bottom w:val="none" w:sz="0" w:space="0" w:color="auto"/>
        <w:right w:val="none" w:sz="0" w:space="0" w:color="auto"/>
      </w:divBdr>
      <w:divsChild>
        <w:div w:id="263655044">
          <w:marLeft w:val="547"/>
          <w:marRight w:val="0"/>
          <w:marTop w:val="154"/>
          <w:marBottom w:val="0"/>
          <w:divBdr>
            <w:top w:val="none" w:sz="0" w:space="0" w:color="auto"/>
            <w:left w:val="none" w:sz="0" w:space="0" w:color="auto"/>
            <w:bottom w:val="none" w:sz="0" w:space="0" w:color="auto"/>
            <w:right w:val="none" w:sz="0" w:space="0" w:color="auto"/>
          </w:divBdr>
        </w:div>
        <w:div w:id="1114254727">
          <w:marLeft w:val="547"/>
          <w:marRight w:val="0"/>
          <w:marTop w:val="154"/>
          <w:marBottom w:val="0"/>
          <w:divBdr>
            <w:top w:val="none" w:sz="0" w:space="0" w:color="auto"/>
            <w:left w:val="none" w:sz="0" w:space="0" w:color="auto"/>
            <w:bottom w:val="none" w:sz="0" w:space="0" w:color="auto"/>
            <w:right w:val="none" w:sz="0" w:space="0" w:color="auto"/>
          </w:divBdr>
        </w:div>
      </w:divsChild>
    </w:div>
    <w:div w:id="1088842284">
      <w:bodyDiv w:val="1"/>
      <w:marLeft w:val="0"/>
      <w:marRight w:val="0"/>
      <w:marTop w:val="0"/>
      <w:marBottom w:val="0"/>
      <w:divBdr>
        <w:top w:val="none" w:sz="0" w:space="0" w:color="auto"/>
        <w:left w:val="none" w:sz="0" w:space="0" w:color="auto"/>
        <w:bottom w:val="none" w:sz="0" w:space="0" w:color="auto"/>
        <w:right w:val="none" w:sz="0" w:space="0" w:color="auto"/>
      </w:divBdr>
      <w:divsChild>
        <w:div w:id="325019355">
          <w:marLeft w:val="547"/>
          <w:marRight w:val="0"/>
          <w:marTop w:val="154"/>
          <w:marBottom w:val="0"/>
          <w:divBdr>
            <w:top w:val="none" w:sz="0" w:space="0" w:color="auto"/>
            <w:left w:val="none" w:sz="0" w:space="0" w:color="auto"/>
            <w:bottom w:val="none" w:sz="0" w:space="0" w:color="auto"/>
            <w:right w:val="none" w:sz="0" w:space="0" w:color="auto"/>
          </w:divBdr>
        </w:div>
        <w:div w:id="918444694">
          <w:marLeft w:val="547"/>
          <w:marRight w:val="0"/>
          <w:marTop w:val="154"/>
          <w:marBottom w:val="0"/>
          <w:divBdr>
            <w:top w:val="none" w:sz="0" w:space="0" w:color="auto"/>
            <w:left w:val="none" w:sz="0" w:space="0" w:color="auto"/>
            <w:bottom w:val="none" w:sz="0" w:space="0" w:color="auto"/>
            <w:right w:val="none" w:sz="0" w:space="0" w:color="auto"/>
          </w:divBdr>
        </w:div>
      </w:divsChild>
    </w:div>
    <w:div w:id="1093938022">
      <w:bodyDiv w:val="1"/>
      <w:marLeft w:val="0"/>
      <w:marRight w:val="0"/>
      <w:marTop w:val="0"/>
      <w:marBottom w:val="0"/>
      <w:divBdr>
        <w:top w:val="none" w:sz="0" w:space="0" w:color="auto"/>
        <w:left w:val="none" w:sz="0" w:space="0" w:color="auto"/>
        <w:bottom w:val="none" w:sz="0" w:space="0" w:color="auto"/>
        <w:right w:val="none" w:sz="0" w:space="0" w:color="auto"/>
      </w:divBdr>
    </w:div>
    <w:div w:id="1148739772">
      <w:bodyDiv w:val="1"/>
      <w:marLeft w:val="0"/>
      <w:marRight w:val="0"/>
      <w:marTop w:val="0"/>
      <w:marBottom w:val="0"/>
      <w:divBdr>
        <w:top w:val="none" w:sz="0" w:space="0" w:color="auto"/>
        <w:left w:val="none" w:sz="0" w:space="0" w:color="auto"/>
        <w:bottom w:val="none" w:sz="0" w:space="0" w:color="auto"/>
        <w:right w:val="none" w:sz="0" w:space="0" w:color="auto"/>
      </w:divBdr>
      <w:divsChild>
        <w:div w:id="180631720">
          <w:marLeft w:val="547"/>
          <w:marRight w:val="0"/>
          <w:marTop w:val="154"/>
          <w:marBottom w:val="0"/>
          <w:divBdr>
            <w:top w:val="none" w:sz="0" w:space="0" w:color="auto"/>
            <w:left w:val="none" w:sz="0" w:space="0" w:color="auto"/>
            <w:bottom w:val="none" w:sz="0" w:space="0" w:color="auto"/>
            <w:right w:val="none" w:sz="0" w:space="0" w:color="auto"/>
          </w:divBdr>
        </w:div>
        <w:div w:id="706296043">
          <w:marLeft w:val="1166"/>
          <w:marRight w:val="0"/>
          <w:marTop w:val="134"/>
          <w:marBottom w:val="0"/>
          <w:divBdr>
            <w:top w:val="none" w:sz="0" w:space="0" w:color="auto"/>
            <w:left w:val="none" w:sz="0" w:space="0" w:color="auto"/>
            <w:bottom w:val="none" w:sz="0" w:space="0" w:color="auto"/>
            <w:right w:val="none" w:sz="0" w:space="0" w:color="auto"/>
          </w:divBdr>
        </w:div>
        <w:div w:id="1075200119">
          <w:marLeft w:val="1166"/>
          <w:marRight w:val="0"/>
          <w:marTop w:val="134"/>
          <w:marBottom w:val="0"/>
          <w:divBdr>
            <w:top w:val="none" w:sz="0" w:space="0" w:color="auto"/>
            <w:left w:val="none" w:sz="0" w:space="0" w:color="auto"/>
            <w:bottom w:val="none" w:sz="0" w:space="0" w:color="auto"/>
            <w:right w:val="none" w:sz="0" w:space="0" w:color="auto"/>
          </w:divBdr>
        </w:div>
        <w:div w:id="161550190">
          <w:marLeft w:val="1166"/>
          <w:marRight w:val="0"/>
          <w:marTop w:val="134"/>
          <w:marBottom w:val="0"/>
          <w:divBdr>
            <w:top w:val="none" w:sz="0" w:space="0" w:color="auto"/>
            <w:left w:val="none" w:sz="0" w:space="0" w:color="auto"/>
            <w:bottom w:val="none" w:sz="0" w:space="0" w:color="auto"/>
            <w:right w:val="none" w:sz="0" w:space="0" w:color="auto"/>
          </w:divBdr>
        </w:div>
        <w:div w:id="908346908">
          <w:marLeft w:val="547"/>
          <w:marRight w:val="0"/>
          <w:marTop w:val="154"/>
          <w:marBottom w:val="0"/>
          <w:divBdr>
            <w:top w:val="none" w:sz="0" w:space="0" w:color="auto"/>
            <w:left w:val="none" w:sz="0" w:space="0" w:color="auto"/>
            <w:bottom w:val="none" w:sz="0" w:space="0" w:color="auto"/>
            <w:right w:val="none" w:sz="0" w:space="0" w:color="auto"/>
          </w:divBdr>
        </w:div>
        <w:div w:id="1669558698">
          <w:marLeft w:val="1166"/>
          <w:marRight w:val="0"/>
          <w:marTop w:val="134"/>
          <w:marBottom w:val="0"/>
          <w:divBdr>
            <w:top w:val="none" w:sz="0" w:space="0" w:color="auto"/>
            <w:left w:val="none" w:sz="0" w:space="0" w:color="auto"/>
            <w:bottom w:val="none" w:sz="0" w:space="0" w:color="auto"/>
            <w:right w:val="none" w:sz="0" w:space="0" w:color="auto"/>
          </w:divBdr>
        </w:div>
        <w:div w:id="1998264140">
          <w:marLeft w:val="1166"/>
          <w:marRight w:val="0"/>
          <w:marTop w:val="134"/>
          <w:marBottom w:val="0"/>
          <w:divBdr>
            <w:top w:val="none" w:sz="0" w:space="0" w:color="auto"/>
            <w:left w:val="none" w:sz="0" w:space="0" w:color="auto"/>
            <w:bottom w:val="none" w:sz="0" w:space="0" w:color="auto"/>
            <w:right w:val="none" w:sz="0" w:space="0" w:color="auto"/>
          </w:divBdr>
        </w:div>
      </w:divsChild>
    </w:div>
    <w:div w:id="1216087346">
      <w:bodyDiv w:val="1"/>
      <w:marLeft w:val="0"/>
      <w:marRight w:val="0"/>
      <w:marTop w:val="0"/>
      <w:marBottom w:val="0"/>
      <w:divBdr>
        <w:top w:val="none" w:sz="0" w:space="0" w:color="auto"/>
        <w:left w:val="none" w:sz="0" w:space="0" w:color="auto"/>
        <w:bottom w:val="none" w:sz="0" w:space="0" w:color="auto"/>
        <w:right w:val="none" w:sz="0" w:space="0" w:color="auto"/>
      </w:divBdr>
      <w:divsChild>
        <w:div w:id="378557163">
          <w:marLeft w:val="547"/>
          <w:marRight w:val="0"/>
          <w:marTop w:val="154"/>
          <w:marBottom w:val="0"/>
          <w:divBdr>
            <w:top w:val="none" w:sz="0" w:space="0" w:color="auto"/>
            <w:left w:val="none" w:sz="0" w:space="0" w:color="auto"/>
            <w:bottom w:val="none" w:sz="0" w:space="0" w:color="auto"/>
            <w:right w:val="none" w:sz="0" w:space="0" w:color="auto"/>
          </w:divBdr>
        </w:div>
        <w:div w:id="877812380">
          <w:marLeft w:val="547"/>
          <w:marRight w:val="0"/>
          <w:marTop w:val="154"/>
          <w:marBottom w:val="0"/>
          <w:divBdr>
            <w:top w:val="none" w:sz="0" w:space="0" w:color="auto"/>
            <w:left w:val="none" w:sz="0" w:space="0" w:color="auto"/>
            <w:bottom w:val="none" w:sz="0" w:space="0" w:color="auto"/>
            <w:right w:val="none" w:sz="0" w:space="0" w:color="auto"/>
          </w:divBdr>
        </w:div>
        <w:div w:id="1360012210">
          <w:marLeft w:val="547"/>
          <w:marRight w:val="0"/>
          <w:marTop w:val="154"/>
          <w:marBottom w:val="0"/>
          <w:divBdr>
            <w:top w:val="none" w:sz="0" w:space="0" w:color="auto"/>
            <w:left w:val="none" w:sz="0" w:space="0" w:color="auto"/>
            <w:bottom w:val="none" w:sz="0" w:space="0" w:color="auto"/>
            <w:right w:val="none" w:sz="0" w:space="0" w:color="auto"/>
          </w:divBdr>
        </w:div>
        <w:div w:id="626737719">
          <w:marLeft w:val="547"/>
          <w:marRight w:val="0"/>
          <w:marTop w:val="154"/>
          <w:marBottom w:val="0"/>
          <w:divBdr>
            <w:top w:val="none" w:sz="0" w:space="0" w:color="auto"/>
            <w:left w:val="none" w:sz="0" w:space="0" w:color="auto"/>
            <w:bottom w:val="none" w:sz="0" w:space="0" w:color="auto"/>
            <w:right w:val="none" w:sz="0" w:space="0" w:color="auto"/>
          </w:divBdr>
        </w:div>
        <w:div w:id="1708990765">
          <w:marLeft w:val="547"/>
          <w:marRight w:val="0"/>
          <w:marTop w:val="154"/>
          <w:marBottom w:val="0"/>
          <w:divBdr>
            <w:top w:val="none" w:sz="0" w:space="0" w:color="auto"/>
            <w:left w:val="none" w:sz="0" w:space="0" w:color="auto"/>
            <w:bottom w:val="none" w:sz="0" w:space="0" w:color="auto"/>
            <w:right w:val="none" w:sz="0" w:space="0" w:color="auto"/>
          </w:divBdr>
        </w:div>
        <w:div w:id="1811172161">
          <w:marLeft w:val="547"/>
          <w:marRight w:val="0"/>
          <w:marTop w:val="154"/>
          <w:marBottom w:val="0"/>
          <w:divBdr>
            <w:top w:val="none" w:sz="0" w:space="0" w:color="auto"/>
            <w:left w:val="none" w:sz="0" w:space="0" w:color="auto"/>
            <w:bottom w:val="none" w:sz="0" w:space="0" w:color="auto"/>
            <w:right w:val="none" w:sz="0" w:space="0" w:color="auto"/>
          </w:divBdr>
        </w:div>
        <w:div w:id="2017615263">
          <w:marLeft w:val="547"/>
          <w:marRight w:val="0"/>
          <w:marTop w:val="154"/>
          <w:marBottom w:val="0"/>
          <w:divBdr>
            <w:top w:val="none" w:sz="0" w:space="0" w:color="auto"/>
            <w:left w:val="none" w:sz="0" w:space="0" w:color="auto"/>
            <w:bottom w:val="none" w:sz="0" w:space="0" w:color="auto"/>
            <w:right w:val="none" w:sz="0" w:space="0" w:color="auto"/>
          </w:divBdr>
        </w:div>
      </w:divsChild>
    </w:div>
    <w:div w:id="1329822379">
      <w:bodyDiv w:val="1"/>
      <w:marLeft w:val="0"/>
      <w:marRight w:val="0"/>
      <w:marTop w:val="0"/>
      <w:marBottom w:val="0"/>
      <w:divBdr>
        <w:top w:val="none" w:sz="0" w:space="0" w:color="auto"/>
        <w:left w:val="none" w:sz="0" w:space="0" w:color="auto"/>
        <w:bottom w:val="none" w:sz="0" w:space="0" w:color="auto"/>
        <w:right w:val="none" w:sz="0" w:space="0" w:color="auto"/>
      </w:divBdr>
    </w:div>
    <w:div w:id="1334919409">
      <w:bodyDiv w:val="1"/>
      <w:marLeft w:val="0"/>
      <w:marRight w:val="0"/>
      <w:marTop w:val="0"/>
      <w:marBottom w:val="0"/>
      <w:divBdr>
        <w:top w:val="none" w:sz="0" w:space="0" w:color="auto"/>
        <w:left w:val="none" w:sz="0" w:space="0" w:color="auto"/>
        <w:bottom w:val="none" w:sz="0" w:space="0" w:color="auto"/>
        <w:right w:val="none" w:sz="0" w:space="0" w:color="auto"/>
      </w:divBdr>
      <w:divsChild>
        <w:div w:id="646782954">
          <w:marLeft w:val="547"/>
          <w:marRight w:val="0"/>
          <w:marTop w:val="154"/>
          <w:marBottom w:val="0"/>
          <w:divBdr>
            <w:top w:val="none" w:sz="0" w:space="0" w:color="auto"/>
            <w:left w:val="none" w:sz="0" w:space="0" w:color="auto"/>
            <w:bottom w:val="none" w:sz="0" w:space="0" w:color="auto"/>
            <w:right w:val="none" w:sz="0" w:space="0" w:color="auto"/>
          </w:divBdr>
        </w:div>
        <w:div w:id="479882136">
          <w:marLeft w:val="547"/>
          <w:marRight w:val="0"/>
          <w:marTop w:val="154"/>
          <w:marBottom w:val="0"/>
          <w:divBdr>
            <w:top w:val="none" w:sz="0" w:space="0" w:color="auto"/>
            <w:left w:val="none" w:sz="0" w:space="0" w:color="auto"/>
            <w:bottom w:val="none" w:sz="0" w:space="0" w:color="auto"/>
            <w:right w:val="none" w:sz="0" w:space="0" w:color="auto"/>
          </w:divBdr>
        </w:div>
      </w:divsChild>
    </w:div>
    <w:div w:id="1370689213">
      <w:bodyDiv w:val="1"/>
      <w:marLeft w:val="0"/>
      <w:marRight w:val="0"/>
      <w:marTop w:val="0"/>
      <w:marBottom w:val="0"/>
      <w:divBdr>
        <w:top w:val="none" w:sz="0" w:space="0" w:color="auto"/>
        <w:left w:val="none" w:sz="0" w:space="0" w:color="auto"/>
        <w:bottom w:val="none" w:sz="0" w:space="0" w:color="auto"/>
        <w:right w:val="none" w:sz="0" w:space="0" w:color="auto"/>
      </w:divBdr>
      <w:divsChild>
        <w:div w:id="267129694">
          <w:marLeft w:val="547"/>
          <w:marRight w:val="0"/>
          <w:marTop w:val="154"/>
          <w:marBottom w:val="0"/>
          <w:divBdr>
            <w:top w:val="none" w:sz="0" w:space="0" w:color="auto"/>
            <w:left w:val="none" w:sz="0" w:space="0" w:color="auto"/>
            <w:bottom w:val="none" w:sz="0" w:space="0" w:color="auto"/>
            <w:right w:val="none" w:sz="0" w:space="0" w:color="auto"/>
          </w:divBdr>
        </w:div>
        <w:div w:id="1893425474">
          <w:marLeft w:val="547"/>
          <w:marRight w:val="0"/>
          <w:marTop w:val="154"/>
          <w:marBottom w:val="0"/>
          <w:divBdr>
            <w:top w:val="none" w:sz="0" w:space="0" w:color="auto"/>
            <w:left w:val="none" w:sz="0" w:space="0" w:color="auto"/>
            <w:bottom w:val="none" w:sz="0" w:space="0" w:color="auto"/>
            <w:right w:val="none" w:sz="0" w:space="0" w:color="auto"/>
          </w:divBdr>
        </w:div>
        <w:div w:id="960454848">
          <w:marLeft w:val="547"/>
          <w:marRight w:val="0"/>
          <w:marTop w:val="154"/>
          <w:marBottom w:val="0"/>
          <w:divBdr>
            <w:top w:val="none" w:sz="0" w:space="0" w:color="auto"/>
            <w:left w:val="none" w:sz="0" w:space="0" w:color="auto"/>
            <w:bottom w:val="none" w:sz="0" w:space="0" w:color="auto"/>
            <w:right w:val="none" w:sz="0" w:space="0" w:color="auto"/>
          </w:divBdr>
        </w:div>
      </w:divsChild>
    </w:div>
    <w:div w:id="1407337103">
      <w:bodyDiv w:val="1"/>
      <w:marLeft w:val="0"/>
      <w:marRight w:val="0"/>
      <w:marTop w:val="0"/>
      <w:marBottom w:val="0"/>
      <w:divBdr>
        <w:top w:val="none" w:sz="0" w:space="0" w:color="auto"/>
        <w:left w:val="none" w:sz="0" w:space="0" w:color="auto"/>
        <w:bottom w:val="none" w:sz="0" w:space="0" w:color="auto"/>
        <w:right w:val="none" w:sz="0" w:space="0" w:color="auto"/>
      </w:divBdr>
      <w:divsChild>
        <w:div w:id="1796168968">
          <w:marLeft w:val="547"/>
          <w:marRight w:val="0"/>
          <w:marTop w:val="154"/>
          <w:marBottom w:val="0"/>
          <w:divBdr>
            <w:top w:val="none" w:sz="0" w:space="0" w:color="auto"/>
            <w:left w:val="none" w:sz="0" w:space="0" w:color="auto"/>
            <w:bottom w:val="none" w:sz="0" w:space="0" w:color="auto"/>
            <w:right w:val="none" w:sz="0" w:space="0" w:color="auto"/>
          </w:divBdr>
        </w:div>
        <w:div w:id="707073145">
          <w:marLeft w:val="547"/>
          <w:marRight w:val="0"/>
          <w:marTop w:val="154"/>
          <w:marBottom w:val="0"/>
          <w:divBdr>
            <w:top w:val="none" w:sz="0" w:space="0" w:color="auto"/>
            <w:left w:val="none" w:sz="0" w:space="0" w:color="auto"/>
            <w:bottom w:val="none" w:sz="0" w:space="0" w:color="auto"/>
            <w:right w:val="none" w:sz="0" w:space="0" w:color="auto"/>
          </w:divBdr>
        </w:div>
        <w:div w:id="1947493001">
          <w:marLeft w:val="547"/>
          <w:marRight w:val="0"/>
          <w:marTop w:val="154"/>
          <w:marBottom w:val="0"/>
          <w:divBdr>
            <w:top w:val="none" w:sz="0" w:space="0" w:color="auto"/>
            <w:left w:val="none" w:sz="0" w:space="0" w:color="auto"/>
            <w:bottom w:val="none" w:sz="0" w:space="0" w:color="auto"/>
            <w:right w:val="none" w:sz="0" w:space="0" w:color="auto"/>
          </w:divBdr>
        </w:div>
      </w:divsChild>
    </w:div>
    <w:div w:id="1628000160">
      <w:bodyDiv w:val="1"/>
      <w:marLeft w:val="0"/>
      <w:marRight w:val="0"/>
      <w:marTop w:val="0"/>
      <w:marBottom w:val="0"/>
      <w:divBdr>
        <w:top w:val="none" w:sz="0" w:space="0" w:color="auto"/>
        <w:left w:val="none" w:sz="0" w:space="0" w:color="auto"/>
        <w:bottom w:val="none" w:sz="0" w:space="0" w:color="auto"/>
        <w:right w:val="none" w:sz="0" w:space="0" w:color="auto"/>
      </w:divBdr>
      <w:divsChild>
        <w:div w:id="1142700390">
          <w:marLeft w:val="547"/>
          <w:marRight w:val="0"/>
          <w:marTop w:val="154"/>
          <w:marBottom w:val="0"/>
          <w:divBdr>
            <w:top w:val="none" w:sz="0" w:space="0" w:color="auto"/>
            <w:left w:val="none" w:sz="0" w:space="0" w:color="auto"/>
            <w:bottom w:val="none" w:sz="0" w:space="0" w:color="auto"/>
            <w:right w:val="none" w:sz="0" w:space="0" w:color="auto"/>
          </w:divBdr>
        </w:div>
        <w:div w:id="1884519045">
          <w:marLeft w:val="547"/>
          <w:marRight w:val="0"/>
          <w:marTop w:val="154"/>
          <w:marBottom w:val="0"/>
          <w:divBdr>
            <w:top w:val="none" w:sz="0" w:space="0" w:color="auto"/>
            <w:left w:val="none" w:sz="0" w:space="0" w:color="auto"/>
            <w:bottom w:val="none" w:sz="0" w:space="0" w:color="auto"/>
            <w:right w:val="none" w:sz="0" w:space="0" w:color="auto"/>
          </w:divBdr>
        </w:div>
        <w:div w:id="1470895928">
          <w:marLeft w:val="547"/>
          <w:marRight w:val="0"/>
          <w:marTop w:val="154"/>
          <w:marBottom w:val="0"/>
          <w:divBdr>
            <w:top w:val="none" w:sz="0" w:space="0" w:color="auto"/>
            <w:left w:val="none" w:sz="0" w:space="0" w:color="auto"/>
            <w:bottom w:val="none" w:sz="0" w:space="0" w:color="auto"/>
            <w:right w:val="none" w:sz="0" w:space="0" w:color="auto"/>
          </w:divBdr>
        </w:div>
      </w:divsChild>
    </w:div>
    <w:div w:id="1638759957">
      <w:bodyDiv w:val="1"/>
      <w:marLeft w:val="0"/>
      <w:marRight w:val="0"/>
      <w:marTop w:val="0"/>
      <w:marBottom w:val="0"/>
      <w:divBdr>
        <w:top w:val="none" w:sz="0" w:space="0" w:color="auto"/>
        <w:left w:val="none" w:sz="0" w:space="0" w:color="auto"/>
        <w:bottom w:val="none" w:sz="0" w:space="0" w:color="auto"/>
        <w:right w:val="none" w:sz="0" w:space="0" w:color="auto"/>
      </w:divBdr>
      <w:divsChild>
        <w:div w:id="408037693">
          <w:marLeft w:val="547"/>
          <w:marRight w:val="0"/>
          <w:marTop w:val="154"/>
          <w:marBottom w:val="0"/>
          <w:divBdr>
            <w:top w:val="none" w:sz="0" w:space="0" w:color="auto"/>
            <w:left w:val="none" w:sz="0" w:space="0" w:color="auto"/>
            <w:bottom w:val="none" w:sz="0" w:space="0" w:color="auto"/>
            <w:right w:val="none" w:sz="0" w:space="0" w:color="auto"/>
          </w:divBdr>
        </w:div>
        <w:div w:id="1164661234">
          <w:marLeft w:val="547"/>
          <w:marRight w:val="0"/>
          <w:marTop w:val="154"/>
          <w:marBottom w:val="0"/>
          <w:divBdr>
            <w:top w:val="none" w:sz="0" w:space="0" w:color="auto"/>
            <w:left w:val="none" w:sz="0" w:space="0" w:color="auto"/>
            <w:bottom w:val="none" w:sz="0" w:space="0" w:color="auto"/>
            <w:right w:val="none" w:sz="0" w:space="0" w:color="auto"/>
          </w:divBdr>
        </w:div>
      </w:divsChild>
    </w:div>
    <w:div w:id="1767849060">
      <w:bodyDiv w:val="1"/>
      <w:marLeft w:val="0"/>
      <w:marRight w:val="0"/>
      <w:marTop w:val="0"/>
      <w:marBottom w:val="0"/>
      <w:divBdr>
        <w:top w:val="none" w:sz="0" w:space="0" w:color="auto"/>
        <w:left w:val="none" w:sz="0" w:space="0" w:color="auto"/>
        <w:bottom w:val="none" w:sz="0" w:space="0" w:color="auto"/>
        <w:right w:val="none" w:sz="0" w:space="0" w:color="auto"/>
      </w:divBdr>
    </w:div>
    <w:div w:id="1822960215">
      <w:bodyDiv w:val="1"/>
      <w:marLeft w:val="0"/>
      <w:marRight w:val="0"/>
      <w:marTop w:val="0"/>
      <w:marBottom w:val="0"/>
      <w:divBdr>
        <w:top w:val="none" w:sz="0" w:space="0" w:color="auto"/>
        <w:left w:val="none" w:sz="0" w:space="0" w:color="auto"/>
        <w:bottom w:val="none" w:sz="0" w:space="0" w:color="auto"/>
        <w:right w:val="none" w:sz="0" w:space="0" w:color="auto"/>
      </w:divBdr>
      <w:divsChild>
        <w:div w:id="1203977383">
          <w:marLeft w:val="547"/>
          <w:marRight w:val="0"/>
          <w:marTop w:val="154"/>
          <w:marBottom w:val="0"/>
          <w:divBdr>
            <w:top w:val="none" w:sz="0" w:space="0" w:color="auto"/>
            <w:left w:val="none" w:sz="0" w:space="0" w:color="auto"/>
            <w:bottom w:val="none" w:sz="0" w:space="0" w:color="auto"/>
            <w:right w:val="none" w:sz="0" w:space="0" w:color="auto"/>
          </w:divBdr>
        </w:div>
        <w:div w:id="822964595">
          <w:marLeft w:val="547"/>
          <w:marRight w:val="0"/>
          <w:marTop w:val="154"/>
          <w:marBottom w:val="0"/>
          <w:divBdr>
            <w:top w:val="none" w:sz="0" w:space="0" w:color="auto"/>
            <w:left w:val="none" w:sz="0" w:space="0" w:color="auto"/>
            <w:bottom w:val="none" w:sz="0" w:space="0" w:color="auto"/>
            <w:right w:val="none" w:sz="0" w:space="0" w:color="auto"/>
          </w:divBdr>
        </w:div>
        <w:div w:id="2060208616">
          <w:marLeft w:val="547"/>
          <w:marRight w:val="0"/>
          <w:marTop w:val="154"/>
          <w:marBottom w:val="0"/>
          <w:divBdr>
            <w:top w:val="none" w:sz="0" w:space="0" w:color="auto"/>
            <w:left w:val="none" w:sz="0" w:space="0" w:color="auto"/>
            <w:bottom w:val="none" w:sz="0" w:space="0" w:color="auto"/>
            <w:right w:val="none" w:sz="0" w:space="0" w:color="auto"/>
          </w:divBdr>
        </w:div>
        <w:div w:id="86002916">
          <w:marLeft w:val="547"/>
          <w:marRight w:val="0"/>
          <w:marTop w:val="154"/>
          <w:marBottom w:val="0"/>
          <w:divBdr>
            <w:top w:val="none" w:sz="0" w:space="0" w:color="auto"/>
            <w:left w:val="none" w:sz="0" w:space="0" w:color="auto"/>
            <w:bottom w:val="none" w:sz="0" w:space="0" w:color="auto"/>
            <w:right w:val="none" w:sz="0" w:space="0" w:color="auto"/>
          </w:divBdr>
        </w:div>
      </w:divsChild>
    </w:div>
    <w:div w:id="1982733772">
      <w:bodyDiv w:val="1"/>
      <w:marLeft w:val="0"/>
      <w:marRight w:val="0"/>
      <w:marTop w:val="0"/>
      <w:marBottom w:val="0"/>
      <w:divBdr>
        <w:top w:val="none" w:sz="0" w:space="0" w:color="auto"/>
        <w:left w:val="none" w:sz="0" w:space="0" w:color="auto"/>
        <w:bottom w:val="none" w:sz="0" w:space="0" w:color="auto"/>
        <w:right w:val="none" w:sz="0" w:space="0" w:color="auto"/>
      </w:divBdr>
      <w:divsChild>
        <w:div w:id="1835560382">
          <w:marLeft w:val="547"/>
          <w:marRight w:val="0"/>
          <w:marTop w:val="154"/>
          <w:marBottom w:val="0"/>
          <w:divBdr>
            <w:top w:val="none" w:sz="0" w:space="0" w:color="auto"/>
            <w:left w:val="none" w:sz="0" w:space="0" w:color="auto"/>
            <w:bottom w:val="none" w:sz="0" w:space="0" w:color="auto"/>
            <w:right w:val="none" w:sz="0" w:space="0" w:color="auto"/>
          </w:divBdr>
        </w:div>
        <w:div w:id="1223104019">
          <w:marLeft w:val="547"/>
          <w:marRight w:val="0"/>
          <w:marTop w:val="154"/>
          <w:marBottom w:val="0"/>
          <w:divBdr>
            <w:top w:val="none" w:sz="0" w:space="0" w:color="auto"/>
            <w:left w:val="none" w:sz="0" w:space="0" w:color="auto"/>
            <w:bottom w:val="none" w:sz="0" w:space="0" w:color="auto"/>
            <w:right w:val="none" w:sz="0" w:space="0" w:color="auto"/>
          </w:divBdr>
        </w:div>
        <w:div w:id="135531144">
          <w:marLeft w:val="547"/>
          <w:marRight w:val="0"/>
          <w:marTop w:val="154"/>
          <w:marBottom w:val="0"/>
          <w:divBdr>
            <w:top w:val="none" w:sz="0" w:space="0" w:color="auto"/>
            <w:left w:val="none" w:sz="0" w:space="0" w:color="auto"/>
            <w:bottom w:val="none" w:sz="0" w:space="0" w:color="auto"/>
            <w:right w:val="none" w:sz="0" w:space="0" w:color="auto"/>
          </w:divBdr>
        </w:div>
        <w:div w:id="1474830336">
          <w:marLeft w:val="547"/>
          <w:marRight w:val="0"/>
          <w:marTop w:val="154"/>
          <w:marBottom w:val="0"/>
          <w:divBdr>
            <w:top w:val="none" w:sz="0" w:space="0" w:color="auto"/>
            <w:left w:val="none" w:sz="0" w:space="0" w:color="auto"/>
            <w:bottom w:val="none" w:sz="0" w:space="0" w:color="auto"/>
            <w:right w:val="none" w:sz="0" w:space="0" w:color="auto"/>
          </w:divBdr>
        </w:div>
        <w:div w:id="611328952">
          <w:marLeft w:val="547"/>
          <w:marRight w:val="0"/>
          <w:marTop w:val="154"/>
          <w:marBottom w:val="0"/>
          <w:divBdr>
            <w:top w:val="none" w:sz="0" w:space="0" w:color="auto"/>
            <w:left w:val="none" w:sz="0" w:space="0" w:color="auto"/>
            <w:bottom w:val="none" w:sz="0" w:space="0" w:color="auto"/>
            <w:right w:val="none" w:sz="0" w:space="0" w:color="auto"/>
          </w:divBdr>
        </w:div>
        <w:div w:id="907153091">
          <w:marLeft w:val="547"/>
          <w:marRight w:val="0"/>
          <w:marTop w:val="154"/>
          <w:marBottom w:val="0"/>
          <w:divBdr>
            <w:top w:val="none" w:sz="0" w:space="0" w:color="auto"/>
            <w:left w:val="none" w:sz="0" w:space="0" w:color="auto"/>
            <w:bottom w:val="none" w:sz="0" w:space="0" w:color="auto"/>
            <w:right w:val="none" w:sz="0" w:space="0" w:color="auto"/>
          </w:divBdr>
        </w:div>
        <w:div w:id="1769082844">
          <w:marLeft w:val="547"/>
          <w:marRight w:val="0"/>
          <w:marTop w:val="154"/>
          <w:marBottom w:val="0"/>
          <w:divBdr>
            <w:top w:val="none" w:sz="0" w:space="0" w:color="auto"/>
            <w:left w:val="none" w:sz="0" w:space="0" w:color="auto"/>
            <w:bottom w:val="none" w:sz="0" w:space="0" w:color="auto"/>
            <w:right w:val="none" w:sz="0" w:space="0" w:color="auto"/>
          </w:divBdr>
        </w:div>
      </w:divsChild>
    </w:div>
    <w:div w:id="2020306279">
      <w:bodyDiv w:val="1"/>
      <w:marLeft w:val="0"/>
      <w:marRight w:val="0"/>
      <w:marTop w:val="0"/>
      <w:marBottom w:val="0"/>
      <w:divBdr>
        <w:top w:val="none" w:sz="0" w:space="0" w:color="auto"/>
        <w:left w:val="none" w:sz="0" w:space="0" w:color="auto"/>
        <w:bottom w:val="none" w:sz="0" w:space="0" w:color="auto"/>
        <w:right w:val="none" w:sz="0" w:space="0" w:color="auto"/>
      </w:divBdr>
      <w:divsChild>
        <w:div w:id="633752267">
          <w:marLeft w:val="547"/>
          <w:marRight w:val="0"/>
          <w:marTop w:val="154"/>
          <w:marBottom w:val="0"/>
          <w:divBdr>
            <w:top w:val="none" w:sz="0" w:space="0" w:color="auto"/>
            <w:left w:val="none" w:sz="0" w:space="0" w:color="auto"/>
            <w:bottom w:val="none" w:sz="0" w:space="0" w:color="auto"/>
            <w:right w:val="none" w:sz="0" w:space="0" w:color="auto"/>
          </w:divBdr>
        </w:div>
        <w:div w:id="1533226362">
          <w:marLeft w:val="547"/>
          <w:marRight w:val="0"/>
          <w:marTop w:val="154"/>
          <w:marBottom w:val="0"/>
          <w:divBdr>
            <w:top w:val="none" w:sz="0" w:space="0" w:color="auto"/>
            <w:left w:val="none" w:sz="0" w:space="0" w:color="auto"/>
            <w:bottom w:val="none" w:sz="0" w:space="0" w:color="auto"/>
            <w:right w:val="none" w:sz="0" w:space="0" w:color="auto"/>
          </w:divBdr>
        </w:div>
        <w:div w:id="348146970">
          <w:marLeft w:val="547"/>
          <w:marRight w:val="0"/>
          <w:marTop w:val="154"/>
          <w:marBottom w:val="0"/>
          <w:divBdr>
            <w:top w:val="none" w:sz="0" w:space="0" w:color="auto"/>
            <w:left w:val="none" w:sz="0" w:space="0" w:color="auto"/>
            <w:bottom w:val="none" w:sz="0" w:space="0" w:color="auto"/>
            <w:right w:val="none" w:sz="0" w:space="0" w:color="auto"/>
          </w:divBdr>
        </w:div>
        <w:div w:id="228465008">
          <w:marLeft w:val="547"/>
          <w:marRight w:val="0"/>
          <w:marTop w:val="154"/>
          <w:marBottom w:val="0"/>
          <w:divBdr>
            <w:top w:val="none" w:sz="0" w:space="0" w:color="auto"/>
            <w:left w:val="none" w:sz="0" w:space="0" w:color="auto"/>
            <w:bottom w:val="none" w:sz="0" w:space="0" w:color="auto"/>
            <w:right w:val="none" w:sz="0" w:space="0" w:color="auto"/>
          </w:divBdr>
        </w:div>
      </w:divsChild>
    </w:div>
    <w:div w:id="2029600409">
      <w:bodyDiv w:val="1"/>
      <w:marLeft w:val="0"/>
      <w:marRight w:val="0"/>
      <w:marTop w:val="0"/>
      <w:marBottom w:val="0"/>
      <w:divBdr>
        <w:top w:val="none" w:sz="0" w:space="0" w:color="auto"/>
        <w:left w:val="none" w:sz="0" w:space="0" w:color="auto"/>
        <w:bottom w:val="none" w:sz="0" w:space="0" w:color="auto"/>
        <w:right w:val="none" w:sz="0" w:space="0" w:color="auto"/>
      </w:divBdr>
      <w:divsChild>
        <w:div w:id="30031399">
          <w:marLeft w:val="547"/>
          <w:marRight w:val="0"/>
          <w:marTop w:val="154"/>
          <w:marBottom w:val="0"/>
          <w:divBdr>
            <w:top w:val="none" w:sz="0" w:space="0" w:color="auto"/>
            <w:left w:val="none" w:sz="0" w:space="0" w:color="auto"/>
            <w:bottom w:val="none" w:sz="0" w:space="0" w:color="auto"/>
            <w:right w:val="none" w:sz="0" w:space="0" w:color="auto"/>
          </w:divBdr>
        </w:div>
        <w:div w:id="732317972">
          <w:marLeft w:val="547"/>
          <w:marRight w:val="0"/>
          <w:marTop w:val="154"/>
          <w:marBottom w:val="0"/>
          <w:divBdr>
            <w:top w:val="none" w:sz="0" w:space="0" w:color="auto"/>
            <w:left w:val="none" w:sz="0" w:space="0" w:color="auto"/>
            <w:bottom w:val="none" w:sz="0" w:space="0" w:color="auto"/>
            <w:right w:val="none" w:sz="0" w:space="0" w:color="auto"/>
          </w:divBdr>
        </w:div>
        <w:div w:id="1490950195">
          <w:marLeft w:val="547"/>
          <w:marRight w:val="0"/>
          <w:marTop w:val="154"/>
          <w:marBottom w:val="0"/>
          <w:divBdr>
            <w:top w:val="none" w:sz="0" w:space="0" w:color="auto"/>
            <w:left w:val="none" w:sz="0" w:space="0" w:color="auto"/>
            <w:bottom w:val="none" w:sz="0" w:space="0" w:color="auto"/>
            <w:right w:val="none" w:sz="0" w:space="0" w:color="auto"/>
          </w:divBdr>
        </w:div>
      </w:divsChild>
    </w:div>
    <w:div w:id="2033534258">
      <w:bodyDiv w:val="1"/>
      <w:marLeft w:val="0"/>
      <w:marRight w:val="0"/>
      <w:marTop w:val="0"/>
      <w:marBottom w:val="0"/>
      <w:divBdr>
        <w:top w:val="none" w:sz="0" w:space="0" w:color="auto"/>
        <w:left w:val="none" w:sz="0" w:space="0" w:color="auto"/>
        <w:bottom w:val="none" w:sz="0" w:space="0" w:color="auto"/>
        <w:right w:val="none" w:sz="0" w:space="0" w:color="auto"/>
      </w:divBdr>
      <w:divsChild>
        <w:div w:id="1523201273">
          <w:marLeft w:val="547"/>
          <w:marRight w:val="0"/>
          <w:marTop w:val="154"/>
          <w:marBottom w:val="0"/>
          <w:divBdr>
            <w:top w:val="none" w:sz="0" w:space="0" w:color="auto"/>
            <w:left w:val="none" w:sz="0" w:space="0" w:color="auto"/>
            <w:bottom w:val="none" w:sz="0" w:space="0" w:color="auto"/>
            <w:right w:val="none" w:sz="0" w:space="0" w:color="auto"/>
          </w:divBdr>
        </w:div>
        <w:div w:id="1735929409">
          <w:marLeft w:val="547"/>
          <w:marRight w:val="0"/>
          <w:marTop w:val="154"/>
          <w:marBottom w:val="0"/>
          <w:divBdr>
            <w:top w:val="none" w:sz="0" w:space="0" w:color="auto"/>
            <w:left w:val="none" w:sz="0" w:space="0" w:color="auto"/>
            <w:bottom w:val="none" w:sz="0" w:space="0" w:color="auto"/>
            <w:right w:val="none" w:sz="0" w:space="0" w:color="auto"/>
          </w:divBdr>
        </w:div>
        <w:div w:id="597912383">
          <w:marLeft w:val="547"/>
          <w:marRight w:val="0"/>
          <w:marTop w:val="154"/>
          <w:marBottom w:val="0"/>
          <w:divBdr>
            <w:top w:val="none" w:sz="0" w:space="0" w:color="auto"/>
            <w:left w:val="none" w:sz="0" w:space="0" w:color="auto"/>
            <w:bottom w:val="none" w:sz="0" w:space="0" w:color="auto"/>
            <w:right w:val="none" w:sz="0" w:space="0" w:color="auto"/>
          </w:divBdr>
        </w:div>
        <w:div w:id="1912809454">
          <w:marLeft w:val="547"/>
          <w:marRight w:val="0"/>
          <w:marTop w:val="154"/>
          <w:marBottom w:val="0"/>
          <w:divBdr>
            <w:top w:val="none" w:sz="0" w:space="0" w:color="auto"/>
            <w:left w:val="none" w:sz="0" w:space="0" w:color="auto"/>
            <w:bottom w:val="none" w:sz="0" w:space="0" w:color="auto"/>
            <w:right w:val="none" w:sz="0" w:space="0" w:color="auto"/>
          </w:divBdr>
        </w:div>
      </w:divsChild>
    </w:div>
    <w:div w:id="2128233471">
      <w:bodyDiv w:val="1"/>
      <w:marLeft w:val="0"/>
      <w:marRight w:val="0"/>
      <w:marTop w:val="0"/>
      <w:marBottom w:val="0"/>
      <w:divBdr>
        <w:top w:val="none" w:sz="0" w:space="0" w:color="auto"/>
        <w:left w:val="none" w:sz="0" w:space="0" w:color="auto"/>
        <w:bottom w:val="none" w:sz="0" w:space="0" w:color="auto"/>
        <w:right w:val="none" w:sz="0" w:space="0" w:color="auto"/>
      </w:divBdr>
      <w:divsChild>
        <w:div w:id="1416829316">
          <w:marLeft w:val="547"/>
          <w:marRight w:val="0"/>
          <w:marTop w:val="154"/>
          <w:marBottom w:val="0"/>
          <w:divBdr>
            <w:top w:val="none" w:sz="0" w:space="0" w:color="auto"/>
            <w:left w:val="none" w:sz="0" w:space="0" w:color="auto"/>
            <w:bottom w:val="none" w:sz="0" w:space="0" w:color="auto"/>
            <w:right w:val="none" w:sz="0" w:space="0" w:color="auto"/>
          </w:divBdr>
        </w:div>
        <w:div w:id="726222776">
          <w:marLeft w:val="1166"/>
          <w:marRight w:val="0"/>
          <w:marTop w:val="134"/>
          <w:marBottom w:val="0"/>
          <w:divBdr>
            <w:top w:val="none" w:sz="0" w:space="0" w:color="auto"/>
            <w:left w:val="none" w:sz="0" w:space="0" w:color="auto"/>
            <w:bottom w:val="none" w:sz="0" w:space="0" w:color="auto"/>
            <w:right w:val="none" w:sz="0" w:space="0" w:color="auto"/>
          </w:divBdr>
        </w:div>
        <w:div w:id="1320693170">
          <w:marLeft w:val="1800"/>
          <w:marRight w:val="0"/>
          <w:marTop w:val="115"/>
          <w:marBottom w:val="0"/>
          <w:divBdr>
            <w:top w:val="none" w:sz="0" w:space="0" w:color="auto"/>
            <w:left w:val="none" w:sz="0" w:space="0" w:color="auto"/>
            <w:bottom w:val="none" w:sz="0" w:space="0" w:color="auto"/>
            <w:right w:val="none" w:sz="0" w:space="0" w:color="auto"/>
          </w:divBdr>
        </w:div>
        <w:div w:id="1757289232">
          <w:marLeft w:val="1800"/>
          <w:marRight w:val="0"/>
          <w:marTop w:val="115"/>
          <w:marBottom w:val="0"/>
          <w:divBdr>
            <w:top w:val="none" w:sz="0" w:space="0" w:color="auto"/>
            <w:left w:val="none" w:sz="0" w:space="0" w:color="auto"/>
            <w:bottom w:val="none" w:sz="0" w:space="0" w:color="auto"/>
            <w:right w:val="none" w:sz="0" w:space="0" w:color="auto"/>
          </w:divBdr>
        </w:div>
        <w:div w:id="1937398508">
          <w:marLeft w:val="1800"/>
          <w:marRight w:val="0"/>
          <w:marTop w:val="115"/>
          <w:marBottom w:val="0"/>
          <w:divBdr>
            <w:top w:val="none" w:sz="0" w:space="0" w:color="auto"/>
            <w:left w:val="none" w:sz="0" w:space="0" w:color="auto"/>
            <w:bottom w:val="none" w:sz="0" w:space="0" w:color="auto"/>
            <w:right w:val="none" w:sz="0" w:space="0" w:color="auto"/>
          </w:divBdr>
        </w:div>
        <w:div w:id="375736116">
          <w:marLeft w:val="1800"/>
          <w:marRight w:val="0"/>
          <w:marTop w:val="115"/>
          <w:marBottom w:val="0"/>
          <w:divBdr>
            <w:top w:val="none" w:sz="0" w:space="0" w:color="auto"/>
            <w:left w:val="none" w:sz="0" w:space="0" w:color="auto"/>
            <w:bottom w:val="none" w:sz="0" w:space="0" w:color="auto"/>
            <w:right w:val="none" w:sz="0" w:space="0" w:color="auto"/>
          </w:divBdr>
        </w:div>
        <w:div w:id="1070663727">
          <w:marLeft w:val="1800"/>
          <w:marRight w:val="0"/>
          <w:marTop w:val="115"/>
          <w:marBottom w:val="0"/>
          <w:divBdr>
            <w:top w:val="none" w:sz="0" w:space="0" w:color="auto"/>
            <w:left w:val="none" w:sz="0" w:space="0" w:color="auto"/>
            <w:bottom w:val="none" w:sz="0" w:space="0" w:color="auto"/>
            <w:right w:val="none" w:sz="0" w:space="0" w:color="auto"/>
          </w:divBdr>
        </w:div>
      </w:divsChild>
    </w:div>
    <w:div w:id="2134403095">
      <w:bodyDiv w:val="1"/>
      <w:marLeft w:val="0"/>
      <w:marRight w:val="0"/>
      <w:marTop w:val="0"/>
      <w:marBottom w:val="0"/>
      <w:divBdr>
        <w:top w:val="none" w:sz="0" w:space="0" w:color="auto"/>
        <w:left w:val="none" w:sz="0" w:space="0" w:color="auto"/>
        <w:bottom w:val="none" w:sz="0" w:space="0" w:color="auto"/>
        <w:right w:val="none" w:sz="0" w:space="0" w:color="auto"/>
      </w:divBdr>
      <w:divsChild>
        <w:div w:id="1505127105">
          <w:marLeft w:val="547"/>
          <w:marRight w:val="0"/>
          <w:marTop w:val="154"/>
          <w:marBottom w:val="0"/>
          <w:divBdr>
            <w:top w:val="none" w:sz="0" w:space="0" w:color="auto"/>
            <w:left w:val="none" w:sz="0" w:space="0" w:color="auto"/>
            <w:bottom w:val="none" w:sz="0" w:space="0" w:color="auto"/>
            <w:right w:val="none" w:sz="0" w:space="0" w:color="auto"/>
          </w:divBdr>
        </w:div>
        <w:div w:id="2098135743">
          <w:marLeft w:val="547"/>
          <w:marRight w:val="0"/>
          <w:marTop w:val="154"/>
          <w:marBottom w:val="0"/>
          <w:divBdr>
            <w:top w:val="none" w:sz="0" w:space="0" w:color="auto"/>
            <w:left w:val="none" w:sz="0" w:space="0" w:color="auto"/>
            <w:bottom w:val="none" w:sz="0" w:space="0" w:color="auto"/>
            <w:right w:val="none" w:sz="0" w:space="0" w:color="auto"/>
          </w:divBdr>
        </w:div>
        <w:div w:id="649485085">
          <w:marLeft w:val="547"/>
          <w:marRight w:val="0"/>
          <w:marTop w:val="154"/>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1BB7-A0B0-465B-9132-42C63854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15</Pages>
  <Words>5857</Words>
  <Characters>33387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Wahyuddin .</dc:creator>
  <cp:keywords/>
  <dc:description/>
  <cp:lastModifiedBy>Wahyuddin .</cp:lastModifiedBy>
  <cp:revision>86</cp:revision>
  <dcterms:created xsi:type="dcterms:W3CDTF">2018-10-02T04:37:00Z</dcterms:created>
  <dcterms:modified xsi:type="dcterms:W3CDTF">2018-10-05T17:29:00Z</dcterms:modified>
</cp:coreProperties>
</file>