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37" w:rsidRDefault="00393FEA" w:rsidP="00393FEA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Modul Pertemuan 13 Online 11</w:t>
      </w:r>
    </w:p>
    <w:p w:rsidR="00393FEA" w:rsidRPr="00393FEA" w:rsidRDefault="00393FEA" w:rsidP="00393FEA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D64337" w:rsidRPr="00393FEA" w:rsidRDefault="00D64337" w:rsidP="00393FEA">
      <w:pPr>
        <w:jc w:val="center"/>
        <w:rPr>
          <w:rFonts w:ascii="Arial" w:hAnsi="Arial" w:cs="Arial"/>
          <w:b/>
          <w:sz w:val="40"/>
          <w:szCs w:val="40"/>
        </w:rPr>
      </w:pPr>
      <w:r w:rsidRPr="00393FEA">
        <w:rPr>
          <w:rFonts w:ascii="Arial" w:hAnsi="Arial" w:cs="Arial"/>
          <w:b/>
          <w:sz w:val="40"/>
          <w:szCs w:val="40"/>
        </w:rPr>
        <w:t>DESAIN FAKTORIAL</w:t>
      </w:r>
    </w:p>
    <w:p w:rsidR="00393FEA" w:rsidRPr="004E0A84" w:rsidRDefault="00393FEA" w:rsidP="00393FE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0A84">
        <w:rPr>
          <w:rFonts w:ascii="Arial" w:hAnsi="Arial" w:cs="Arial"/>
          <w:b/>
          <w:sz w:val="24"/>
          <w:szCs w:val="24"/>
        </w:rPr>
        <w:t>Sumber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>:</w:t>
      </w:r>
    </w:p>
    <w:p w:rsidR="00393FEA" w:rsidRPr="004E0A84" w:rsidRDefault="00393FEA" w:rsidP="00393FE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0A84">
        <w:rPr>
          <w:rFonts w:ascii="Arial" w:hAnsi="Arial" w:cs="Arial"/>
          <w:b/>
          <w:sz w:val="24"/>
          <w:szCs w:val="24"/>
        </w:rPr>
        <w:t>Seniati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L.,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Yulianto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A., &amp;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Setiadi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B.N. (2015).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Psikologi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Eksperimen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. Jakarta: PT.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Indeks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>.</w:t>
      </w:r>
    </w:p>
    <w:p w:rsidR="00393FEA" w:rsidRPr="003D49A7" w:rsidRDefault="00393FEA" w:rsidP="00D64337">
      <w:pPr>
        <w:rPr>
          <w:rFonts w:ascii="Arial" w:hAnsi="Arial" w:cs="Arial"/>
          <w:b/>
          <w:sz w:val="28"/>
          <w:szCs w:val="28"/>
        </w:rPr>
      </w:pP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2E6BCF">
        <w:rPr>
          <w:rFonts w:ascii="Arial" w:hAnsi="Arial" w:cs="Arial"/>
        </w:rPr>
        <w:tab/>
      </w:r>
      <w:r w:rsidRPr="00393FEA">
        <w:rPr>
          <w:rFonts w:ascii="Arial" w:hAnsi="Arial" w:cs="Arial"/>
          <w:sz w:val="24"/>
          <w:szCs w:val="24"/>
        </w:rPr>
        <w:t xml:space="preserve">Pada </w:t>
      </w:r>
      <w:r w:rsidR="00D64337" w:rsidRPr="00393FEA">
        <w:rPr>
          <w:rFonts w:ascii="Arial" w:hAnsi="Arial" w:cs="Arial"/>
          <w:sz w:val="24"/>
          <w:szCs w:val="24"/>
        </w:rPr>
        <w:t xml:space="preserve">Bab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menjelaskan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seorang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produk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Kemudian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</w:t>
      </w:r>
      <w:r w:rsidRPr="00393FEA">
        <w:rPr>
          <w:rFonts w:ascii="Arial" w:hAnsi="Arial" w:cs="Arial"/>
          <w:sz w:val="24"/>
          <w:szCs w:val="24"/>
        </w:rPr>
        <w:t>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>.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terbatas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menjawab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penjelasan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>.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sz w:val="24"/>
          <w:szCs w:val="24"/>
        </w:rPr>
      </w:pPr>
      <w:proofErr w:type="spellStart"/>
      <w:r w:rsidRPr="00393FEA">
        <w:rPr>
          <w:rFonts w:ascii="Arial" w:hAnsi="Arial" w:cs="Arial"/>
          <w:b/>
          <w:sz w:val="24"/>
          <w:szCs w:val="24"/>
        </w:rPr>
        <w:t>DESAlN</w:t>
      </w:r>
      <w:proofErr w:type="spellEnd"/>
      <w:r w:rsidRPr="00393FEA">
        <w:rPr>
          <w:rFonts w:ascii="Arial" w:hAnsi="Arial" w:cs="Arial"/>
          <w:b/>
          <w:sz w:val="24"/>
          <w:szCs w:val="24"/>
        </w:rPr>
        <w:t xml:space="preserve"> FAKTORIAL </w:t>
      </w: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tokoh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Ada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menyatakan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khusus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(Christensen, 2001),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tokoh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mengaatakan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tapi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(Robinson, 1981).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Walaupun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dipersoalkan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sebenarnya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mereka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Pemberian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menyangkut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berdasarkan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 xml:space="preserve">two-factor factorial </w:t>
      </w:r>
      <w:r w:rsidR="00D64337" w:rsidRPr="00393FEA">
        <w:rPr>
          <w:rFonts w:ascii="Arial" w:hAnsi="Arial" w:cs="Arial"/>
          <w:i/>
          <w:sz w:val="24"/>
          <w:szCs w:val="24"/>
        </w:rPr>
        <w:lastRenderedPageBreak/>
        <w:t>design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: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tiga-faktor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: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,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>=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, dan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3</w:t>
      </w:r>
      <w:r w:rsidR="00D64337" w:rsidRPr="00393FEA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seterusnya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berdasarkan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level,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tingkat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masingmasing</w:t>
      </w:r>
      <w:proofErr w:type="spellEnd"/>
      <w:r w:rsidR="00D64337" w:rsidRPr="00393FEA">
        <w:rPr>
          <w:rFonts w:ascii="Arial" w:hAnsi="Arial" w:cs="Arial"/>
          <w:b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b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Penamaan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menunjukkan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A x 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menunjukkan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2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variasi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A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 xml:space="preserve">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Walaupun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sebenarnya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konstansi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 lain,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bukanlah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sebenarnya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jelasnya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dibawah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BCF" w:rsidRPr="00393FEA" w:rsidTr="002E6BCF">
        <w:tc>
          <w:tcPr>
            <w:tcW w:w="4675" w:type="dxa"/>
            <w:shd w:val="clear" w:color="auto" w:fill="BDD6EE" w:themeFill="accent1" w:themeFillTint="66"/>
          </w:tcPr>
          <w:p w:rsidR="002E6BCF" w:rsidRPr="00393FEA" w:rsidRDefault="002E6BCF" w:rsidP="00D643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393FEA">
              <w:rPr>
                <w:rFonts w:ascii="Arial" w:hAnsi="Arial" w:cs="Arial"/>
                <w:b/>
                <w:sz w:val="24"/>
                <w:szCs w:val="24"/>
              </w:rPr>
              <w:t xml:space="preserve"> VB </w:t>
            </w:r>
            <w:proofErr w:type="spellStart"/>
            <w:r w:rsidRPr="00393FEA">
              <w:rPr>
                <w:rFonts w:ascii="Arial" w:hAnsi="Arial" w:cs="Arial"/>
                <w:b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4675" w:type="dxa"/>
            <w:shd w:val="clear" w:color="auto" w:fill="BDD6EE" w:themeFill="accent1" w:themeFillTint="66"/>
          </w:tcPr>
          <w:p w:rsidR="002E6BCF" w:rsidRPr="00393FEA" w:rsidRDefault="002E6BCF" w:rsidP="00D643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393F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b/>
                <w:sz w:val="24"/>
                <w:szCs w:val="24"/>
              </w:rPr>
              <w:t>variasi</w:t>
            </w:r>
            <w:proofErr w:type="spellEnd"/>
            <w:r w:rsidRPr="00393FEA">
              <w:rPr>
                <w:rFonts w:ascii="Arial" w:hAnsi="Arial" w:cs="Arial"/>
                <w:b/>
                <w:sz w:val="24"/>
                <w:szCs w:val="24"/>
              </w:rPr>
              <w:t xml:space="preserve"> VB</w:t>
            </w:r>
          </w:p>
        </w:tc>
      </w:tr>
      <w:tr w:rsidR="002E6BCF" w:rsidRPr="00393FEA" w:rsidTr="002E6BCF">
        <w:tc>
          <w:tcPr>
            <w:tcW w:w="4675" w:type="dxa"/>
          </w:tcPr>
          <w:p w:rsidR="002E6BCF" w:rsidRPr="00393FEA" w:rsidRDefault="002E6BCF" w:rsidP="00D643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dua-faktor</w:t>
            </w:r>
            <w:proofErr w:type="spellEnd"/>
          </w:p>
        </w:tc>
        <w:tc>
          <w:tcPr>
            <w:tcW w:w="4675" w:type="dxa"/>
          </w:tcPr>
          <w:p w:rsidR="002E6BCF" w:rsidRPr="00393FEA" w:rsidRDefault="002E6BCF" w:rsidP="00D643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A x B</w:t>
            </w:r>
          </w:p>
        </w:tc>
      </w:tr>
      <w:tr w:rsidR="002E6BCF" w:rsidRPr="00393FEA" w:rsidTr="002E6BCF"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tiga-faktor</w:t>
            </w:r>
            <w:proofErr w:type="spellEnd"/>
          </w:p>
        </w:tc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A x B x C</w:t>
            </w:r>
          </w:p>
        </w:tc>
      </w:tr>
      <w:tr w:rsidR="002E6BCF" w:rsidRPr="00393FEA" w:rsidTr="002E6BCF"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empat-faktor</w:t>
            </w:r>
            <w:proofErr w:type="spellEnd"/>
          </w:p>
        </w:tc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Desain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faktorial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 xml:space="preserve"> A x B x C x D</w:t>
            </w:r>
          </w:p>
        </w:tc>
      </w:tr>
      <w:tr w:rsidR="002E6BCF" w:rsidRPr="00393FEA" w:rsidTr="002E6BCF"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seterusnya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675" w:type="dxa"/>
          </w:tcPr>
          <w:p w:rsidR="002E6BCF" w:rsidRPr="00393FEA" w:rsidRDefault="002E6BCF" w:rsidP="002E6BCF">
            <w:pPr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393FEA">
              <w:rPr>
                <w:rFonts w:ascii="Arial" w:hAnsi="Arial" w:cs="Arial"/>
                <w:sz w:val="24"/>
                <w:szCs w:val="24"/>
              </w:rPr>
              <w:t>seterusnya</w:t>
            </w:r>
            <w:proofErr w:type="spellEnd"/>
            <w:r w:rsidRPr="00393FE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2E6B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produk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putih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biru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coklat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serta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3 x 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6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: </w:t>
      </w:r>
    </w:p>
    <w:bookmarkStart w:id="0" w:name="_MON_1617999763"/>
    <w:bookmarkEnd w:id="0"/>
    <w:p w:rsidR="00D64337" w:rsidRPr="00393FEA" w:rsidRDefault="00B6671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6406" w:dyaOrig="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75pt;height:118.75pt" o:ole="" o:bordertopcolor="this">
            <v:imagedata r:id="rId5" o:title=""/>
            <w10:bordertop type="single" width="12"/>
          </v:shape>
          <o:OLEObject Type="Embed" ProgID="Excel.Sheet.12" ShapeID="_x0000_i1025" DrawAspect="Content" ObjectID="_1618293631" r:id="rId6"/>
        </w:object>
      </w:r>
    </w:p>
    <w:p w:rsidR="009B4D2E" w:rsidRPr="00393FEA" w:rsidRDefault="009B4D2E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sz w:val="24"/>
          <w:szCs w:val="24"/>
        </w:rPr>
      </w:pPr>
      <w:r w:rsidRPr="00393FEA">
        <w:rPr>
          <w:rFonts w:ascii="Arial" w:hAnsi="Arial" w:cs="Arial"/>
          <w:b/>
          <w:sz w:val="24"/>
          <w:szCs w:val="24"/>
        </w:rPr>
        <w:lastRenderedPageBreak/>
        <w:t xml:space="preserve">PENGGUNAAN DESAIN FAKTORIAL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Pr="00393FEA">
        <w:rPr>
          <w:rFonts w:ascii="Arial" w:hAnsi="Arial" w:cs="Arial"/>
          <w:sz w:val="24"/>
          <w:szCs w:val="24"/>
        </w:rPr>
        <w:t>D</w:t>
      </w:r>
      <w:r w:rsidR="00D64337" w:rsidRPr="00393FEA">
        <w:rPr>
          <w:rFonts w:ascii="Arial" w:hAnsi="Arial" w:cs="Arial"/>
          <w:sz w:val="24"/>
          <w:szCs w:val="24"/>
        </w:rPr>
        <w:t>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memasukkannya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dijadikan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dimungkinkan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lainnya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kehidupan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sehari-hari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sering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diduga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sulit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sekali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lain.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diikutsertakan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ceramah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diskusi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prestasi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(AC)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memadai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tetap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ceramah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diskusi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mungkin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saja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presta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diskusi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rendah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ceramah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disebabkan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tetapi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sulit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dikonstansikan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keterbatasan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dijadikan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ke-dua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kesimpulan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akurat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diperlukan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ceramah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),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ceramah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panas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diskusi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panas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diskusi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bersuhu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raport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akhir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semester.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berarti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ke-dua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seorang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mempelajari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sekaligus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waktu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bersamaan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sekolah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guru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pelajaran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tingkat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dimulai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tahun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baru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kepala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sekolah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memutuskan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prestasi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metode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pengajaran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mempelajari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gejala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mungkin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kondisi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sehari-hari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sering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sulit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memisahkan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penyebab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menelitinya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gejala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kenyataannya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sering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kejadian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dipengaruhi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penyebab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biru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seseorang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lain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menyimpulkan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kata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kecil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seorang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dipengaruhi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terdiri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: KE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 xml:space="preserve">1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</w:t>
      </w:r>
      <w:r w:rsidRPr="00393FEA">
        <w:rPr>
          <w:rFonts w:ascii="Arial" w:hAnsi="Arial" w:cs="Arial"/>
          <w:sz w:val="24"/>
          <w:szCs w:val="24"/>
        </w:rPr>
        <w:t>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huruf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besar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warna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biru</w:t>
      </w:r>
      <w:proofErr w:type="spellEnd"/>
      <w:r w:rsidRPr="00393FEA">
        <w:rPr>
          <w:rFonts w:ascii="Arial" w:hAnsi="Arial" w:cs="Arial"/>
          <w:sz w:val="24"/>
          <w:szCs w:val="24"/>
        </w:rPr>
        <w:t>,</w:t>
      </w:r>
      <w:r w:rsidR="00D64337" w:rsidRPr="00393FEA">
        <w:rPr>
          <w:rFonts w:ascii="Arial" w:hAnsi="Arial" w:cs="Arial"/>
          <w:sz w:val="24"/>
          <w:szCs w:val="24"/>
        </w:rPr>
        <w:t xml:space="preserve"> KE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, KE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3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kecil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biru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, dan KE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4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kecil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diingat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harus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sudah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memenuhi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syarat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9B4D2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awal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produk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waktu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tertentu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Setelah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kemudian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diminta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menuliskan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kembali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nama-nama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produk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ditayangkan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gambaran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: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bookmarkStart w:id="1" w:name="_MON_1618108504"/>
    <w:bookmarkEnd w:id="1"/>
    <w:p w:rsidR="00D64337" w:rsidRPr="00393FEA" w:rsidRDefault="00B6671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9159" w:dyaOrig="2367">
          <v:shape id="_x0000_i1026" type="#_x0000_t75" style="width:458.2pt;height:118.75pt" o:ole="" o:bordertopcolor="this">
            <v:imagedata r:id="rId7" o:title=""/>
            <w10:bordertop type="single" width="12"/>
          </v:shape>
          <o:OLEObject Type="Embed" ProgID="Excel.Sheet.12" ShapeID="_x0000_i1026" DrawAspect="Content" ObjectID="_1618293632" r:id="rId8"/>
        </w:object>
      </w:r>
    </w:p>
    <w:p w:rsidR="00B438BD" w:rsidRPr="00393FEA" w:rsidRDefault="00B438BD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B438B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kemiripan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blocking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lastRenderedPageBreak/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blok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Begitu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VB-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ahli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randomized blocked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two-groups design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B438B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kelebihan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kekurangan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disetarakan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karakteristik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(yang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dijadikan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(VT).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kita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bersamaan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tertentu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2D39C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S</w:t>
      </w:r>
      <w:r w:rsidR="00D64337" w:rsidRPr="00393FEA">
        <w:rPr>
          <w:rFonts w:ascii="Arial" w:hAnsi="Arial" w:cs="Arial"/>
          <w:sz w:val="24"/>
          <w:szCs w:val="24"/>
        </w:rPr>
        <w:t>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kemungkinan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sistematik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disebabkan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dimasukkan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sekun</w:t>
      </w:r>
      <w:r w:rsidR="0022550D" w:rsidRPr="00393FEA">
        <w:rPr>
          <w:rFonts w:ascii="Arial" w:hAnsi="Arial" w:cs="Arial"/>
          <w:sz w:val="24"/>
          <w:szCs w:val="24"/>
        </w:rPr>
        <w:t>der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sistematik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V</w:t>
      </w:r>
      <w:r w:rsidR="00D64337" w:rsidRPr="00393FEA">
        <w:rPr>
          <w:rFonts w:ascii="Arial" w:hAnsi="Arial" w:cs="Arial"/>
          <w:sz w:val="24"/>
          <w:szCs w:val="24"/>
        </w:rPr>
        <w:t>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total (V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T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terdiri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sistematik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64337" w:rsidRPr="00393FEA">
        <w:rPr>
          <w:rFonts w:ascii="Arial" w:hAnsi="Arial" w:cs="Arial"/>
          <w:sz w:val="24"/>
          <w:szCs w:val="24"/>
        </w:rPr>
        <w:t>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S</w:t>
      </w:r>
      <w:r w:rsidR="0022550D" w:rsidRPr="00393FEA">
        <w:rPr>
          <w:rFonts w:ascii="Arial" w:hAnsi="Arial" w:cs="Arial"/>
          <w:sz w:val="24"/>
          <w:szCs w:val="24"/>
        </w:rPr>
        <w:t xml:space="preserve"> )dan</w:t>
      </w:r>
      <w:proofErr w:type="gram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error (V</w:t>
      </w:r>
      <w:r w:rsidR="0022550D" w:rsidRPr="00393FEA">
        <w:rPr>
          <w:rFonts w:ascii="Arial" w:hAnsi="Arial" w:cs="Arial"/>
          <w:sz w:val="24"/>
          <w:szCs w:val="24"/>
          <w:vertAlign w:val="subscript"/>
        </w:rPr>
        <w:t>E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to</w:t>
      </w:r>
      <w:r w:rsidR="0022550D" w:rsidRPr="00393FEA">
        <w:rPr>
          <w:rFonts w:ascii="Arial" w:hAnsi="Arial" w:cs="Arial"/>
          <w:sz w:val="24"/>
          <w:szCs w:val="24"/>
        </w:rPr>
        <w:t xml:space="preserve">tal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terdiri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50D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22550D" w:rsidRPr="00393FEA">
        <w:rPr>
          <w:rFonts w:ascii="Arial" w:hAnsi="Arial" w:cs="Arial"/>
          <w:sz w:val="24"/>
          <w:szCs w:val="24"/>
        </w:rPr>
        <w:t xml:space="preserve"> (V</w:t>
      </w:r>
      <w:r w:rsidR="0022550D" w:rsidRPr="00393FEA">
        <w:rPr>
          <w:rFonts w:ascii="Arial" w:hAnsi="Arial" w:cs="Arial"/>
          <w:sz w:val="24"/>
          <w:szCs w:val="24"/>
          <w:vertAlign w:val="subscript"/>
        </w:rPr>
        <w:t>AK</w:t>
      </w:r>
      <w:r w:rsidR="00D64337" w:rsidRPr="00393FEA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DK</w:t>
      </w:r>
      <w:r w:rsidR="00D64337" w:rsidRPr="00393FEA">
        <w:rPr>
          <w:rFonts w:ascii="Arial" w:hAnsi="Arial" w:cs="Arial"/>
          <w:sz w:val="24"/>
          <w:szCs w:val="24"/>
        </w:rPr>
        <w:t>)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1756833</wp:posOffset>
                </wp:positionH>
                <wp:positionV relativeFrom="paragraph">
                  <wp:posOffset>67945</wp:posOffset>
                </wp:positionV>
                <wp:extent cx="491066" cy="0"/>
                <wp:effectExtent l="0" t="76200" r="2349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0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D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8.35pt;margin-top:5.35pt;width:38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393FEA">
        <w:rPr>
          <w:rFonts w:ascii="Arial" w:hAnsi="Arial" w:cs="Arial"/>
          <w:sz w:val="24"/>
          <w:szCs w:val="24"/>
        </w:rPr>
        <w:tab/>
      </w:r>
      <w:r w:rsidRPr="00393FEA">
        <w:rPr>
          <w:rFonts w:ascii="Arial" w:hAnsi="Arial" w:cs="Arial"/>
          <w:sz w:val="24"/>
          <w:szCs w:val="24"/>
        </w:rPr>
        <w:tab/>
        <w:t>V</w:t>
      </w:r>
      <w:r w:rsidRPr="00393FEA">
        <w:rPr>
          <w:rFonts w:ascii="Arial" w:hAnsi="Arial" w:cs="Arial"/>
          <w:sz w:val="24"/>
          <w:szCs w:val="24"/>
          <w:vertAlign w:val="subscript"/>
        </w:rPr>
        <w:t>T</w:t>
      </w:r>
      <w:r w:rsidRPr="00393FEA">
        <w:rPr>
          <w:rFonts w:ascii="Arial" w:hAnsi="Arial" w:cs="Arial"/>
          <w:sz w:val="24"/>
          <w:szCs w:val="24"/>
        </w:rPr>
        <w:t xml:space="preserve"> = V</w:t>
      </w:r>
      <w:r w:rsidRPr="00393FEA">
        <w:rPr>
          <w:rFonts w:ascii="Arial" w:hAnsi="Arial" w:cs="Arial"/>
          <w:sz w:val="24"/>
          <w:szCs w:val="24"/>
          <w:vertAlign w:val="subscript"/>
        </w:rPr>
        <w:t>S</w:t>
      </w:r>
      <w:r w:rsidRPr="00393FEA">
        <w:rPr>
          <w:rFonts w:ascii="Arial" w:hAnsi="Arial" w:cs="Arial"/>
          <w:sz w:val="24"/>
          <w:szCs w:val="24"/>
        </w:rPr>
        <w:t xml:space="preserve"> + V</w:t>
      </w:r>
      <w:r w:rsidRPr="00393FEA">
        <w:rPr>
          <w:rFonts w:ascii="Arial" w:hAnsi="Arial" w:cs="Arial"/>
          <w:sz w:val="24"/>
          <w:szCs w:val="24"/>
          <w:vertAlign w:val="subscript"/>
        </w:rPr>
        <w:t>E</w:t>
      </w:r>
      <w:r w:rsidRPr="00393FEA">
        <w:rPr>
          <w:rFonts w:ascii="Arial" w:hAnsi="Arial" w:cs="Arial"/>
          <w:sz w:val="24"/>
          <w:szCs w:val="24"/>
        </w:rPr>
        <w:t xml:space="preserve"> </w:t>
      </w:r>
      <w:r w:rsidRPr="00393FEA">
        <w:rPr>
          <w:rFonts w:ascii="Arial" w:hAnsi="Arial" w:cs="Arial"/>
          <w:sz w:val="24"/>
          <w:szCs w:val="24"/>
        </w:rPr>
        <w:tab/>
      </w:r>
      <w:r w:rsidRPr="00393FEA">
        <w:rPr>
          <w:rFonts w:ascii="Arial" w:hAnsi="Arial" w:cs="Arial"/>
          <w:sz w:val="24"/>
          <w:szCs w:val="24"/>
        </w:rPr>
        <w:tab/>
        <w:t>V</w:t>
      </w:r>
      <w:r w:rsidRPr="00393FEA">
        <w:rPr>
          <w:rFonts w:ascii="Arial" w:hAnsi="Arial" w:cs="Arial"/>
          <w:sz w:val="24"/>
          <w:szCs w:val="24"/>
          <w:vertAlign w:val="subscript"/>
        </w:rPr>
        <w:t>T</w:t>
      </w:r>
      <w:r w:rsidRPr="00393FEA">
        <w:rPr>
          <w:rFonts w:ascii="Arial" w:hAnsi="Arial" w:cs="Arial"/>
          <w:sz w:val="24"/>
          <w:szCs w:val="24"/>
        </w:rPr>
        <w:t xml:space="preserve"> = V</w:t>
      </w:r>
      <w:r w:rsidRPr="00393FEA">
        <w:rPr>
          <w:rFonts w:ascii="Arial" w:hAnsi="Arial" w:cs="Arial"/>
          <w:sz w:val="24"/>
          <w:szCs w:val="24"/>
          <w:vertAlign w:val="subscript"/>
        </w:rPr>
        <w:t>AK</w:t>
      </w:r>
      <w:r w:rsidRPr="00393FEA">
        <w:rPr>
          <w:rFonts w:ascii="Arial" w:hAnsi="Arial" w:cs="Arial"/>
          <w:sz w:val="24"/>
          <w:szCs w:val="24"/>
        </w:rPr>
        <w:t xml:space="preserve"> + V</w:t>
      </w:r>
      <w:r w:rsidRPr="00393FEA">
        <w:rPr>
          <w:rFonts w:ascii="Arial" w:hAnsi="Arial" w:cs="Arial"/>
          <w:sz w:val="24"/>
          <w:szCs w:val="24"/>
          <w:vertAlign w:val="subscript"/>
        </w:rPr>
        <w:t>DK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total (VT)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</w:t>
      </w:r>
      <w:r w:rsidRPr="00393FEA">
        <w:rPr>
          <w:rFonts w:ascii="Arial" w:hAnsi="Arial" w:cs="Arial"/>
          <w:sz w:val="24"/>
          <w:szCs w:val="24"/>
        </w:rPr>
        <w:t>alam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suatu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>. 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 xml:space="preserve">AK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disebabkan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pemberian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diharapkan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sistematik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VDK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seluruh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disebabkan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faktor-faktor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diluar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SV)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diusahakan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seminimal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mungkin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semakin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jelas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memperkecil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sistematiknya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sistematik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terdiri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diakibatkan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VB (V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VB</w:t>
      </w:r>
      <w:r w:rsidR="00D64337" w:rsidRPr="00393FEA">
        <w:rPr>
          <w:rFonts w:ascii="Arial" w:hAnsi="Arial" w:cs="Arial"/>
          <w:sz w:val="24"/>
          <w:szCs w:val="24"/>
        </w:rPr>
        <w:t xml:space="preserve">)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2-faktor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bertambah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diakibatkan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oleh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D64337" w:rsidRPr="00393FEA">
        <w:rPr>
          <w:rFonts w:ascii="Arial" w:hAnsi="Arial" w:cs="Arial"/>
          <w:sz w:val="24"/>
          <w:szCs w:val="24"/>
        </w:rPr>
        <w:t>(V</w:t>
      </w:r>
      <w:r w:rsidRPr="00393FEA">
        <w:rPr>
          <w:rFonts w:ascii="Arial" w:hAnsi="Arial" w:cs="Arial"/>
          <w:sz w:val="24"/>
          <w:szCs w:val="24"/>
          <w:vertAlign w:val="subscript"/>
        </w:rPr>
        <w:t>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B2</w:t>
      </w:r>
      <w:r w:rsidR="00D64337" w:rsidRPr="00393FEA">
        <w:rPr>
          <w:rFonts w:ascii="Arial" w:hAnsi="Arial" w:cs="Arial"/>
          <w:sz w:val="24"/>
          <w:szCs w:val="24"/>
        </w:rPr>
        <w:t xml:space="preserve">) dan juga </w:t>
      </w:r>
      <w:proofErr w:type="spellStart"/>
      <w:proofErr w:type="gramStart"/>
      <w:r w:rsidR="00D64337" w:rsidRPr="00393FEA">
        <w:rPr>
          <w:rFonts w:ascii="Arial" w:hAnsi="Arial" w:cs="Arial"/>
          <w:sz w:val="24"/>
          <w:szCs w:val="24"/>
        </w:rPr>
        <w:t>varian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,</w:t>
      </w:r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disebabkan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lastRenderedPageBreak/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(V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INTERAKSI</w:t>
      </w:r>
      <w:r w:rsidR="00D64337" w:rsidRPr="00393FEA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</w:t>
      </w:r>
      <w:r w:rsidRPr="00393FEA">
        <w:rPr>
          <w:rFonts w:ascii="Arial" w:hAnsi="Arial" w:cs="Arial"/>
          <w:sz w:val="24"/>
          <w:szCs w:val="24"/>
        </w:rPr>
        <w:t>alam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varians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terjadi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</w:p>
    <w:p w:rsidR="00BA3529" w:rsidRPr="00393FEA" w:rsidRDefault="00BA3529" w:rsidP="00D64337">
      <w:pPr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Pr="00393FEA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393FEA">
        <w:rPr>
          <w:rFonts w:ascii="Arial" w:hAnsi="Arial" w:cs="Arial"/>
          <w:sz w:val="24"/>
          <w:szCs w:val="24"/>
        </w:rPr>
        <w:t>Anavar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r w:rsidRPr="00393FEA">
        <w:rPr>
          <w:rFonts w:ascii="Arial" w:hAnsi="Arial" w:cs="Arial"/>
          <w:sz w:val="24"/>
          <w:szCs w:val="24"/>
        </w:rPr>
        <w:tab/>
        <w:t>V</w:t>
      </w:r>
      <w:r w:rsidRPr="00393FEA">
        <w:rPr>
          <w:rFonts w:ascii="Arial" w:hAnsi="Arial" w:cs="Arial"/>
          <w:sz w:val="24"/>
          <w:szCs w:val="24"/>
          <w:vertAlign w:val="subscript"/>
        </w:rPr>
        <w:t>T</w:t>
      </w:r>
      <w:r w:rsidRPr="00393FEA">
        <w:rPr>
          <w:rFonts w:ascii="Arial" w:hAnsi="Arial" w:cs="Arial"/>
          <w:sz w:val="24"/>
          <w:szCs w:val="24"/>
        </w:rPr>
        <w:t xml:space="preserve"> = V</w:t>
      </w:r>
      <w:r w:rsidRPr="00393FEA">
        <w:rPr>
          <w:rFonts w:ascii="Arial" w:hAnsi="Arial" w:cs="Arial"/>
          <w:sz w:val="24"/>
          <w:szCs w:val="24"/>
          <w:vertAlign w:val="subscript"/>
        </w:rPr>
        <w:t>VB</w:t>
      </w:r>
      <w:r w:rsidRPr="00393FEA">
        <w:rPr>
          <w:rFonts w:ascii="Arial" w:hAnsi="Arial" w:cs="Arial"/>
          <w:sz w:val="24"/>
          <w:szCs w:val="24"/>
        </w:rPr>
        <w:t xml:space="preserve"> + V</w:t>
      </w:r>
      <w:r w:rsidRPr="00393FEA">
        <w:rPr>
          <w:rFonts w:ascii="Arial" w:hAnsi="Arial" w:cs="Arial"/>
          <w:sz w:val="24"/>
          <w:szCs w:val="24"/>
          <w:vertAlign w:val="subscript"/>
        </w:rPr>
        <w:t>DK</w:t>
      </w:r>
    </w:p>
    <w:p w:rsidR="00BA3529" w:rsidRPr="00393FEA" w:rsidRDefault="00BA3529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dua-faktor</w:t>
      </w:r>
      <w:proofErr w:type="spellEnd"/>
      <w:r w:rsidRPr="00393FEA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ab/>
      </w:r>
      <w:r w:rsidRPr="00393FEA">
        <w:rPr>
          <w:rFonts w:ascii="Arial" w:hAnsi="Arial" w:cs="Arial"/>
          <w:sz w:val="24"/>
          <w:szCs w:val="24"/>
        </w:rPr>
        <w:tab/>
        <w:t>V</w:t>
      </w:r>
      <w:r w:rsidRPr="00393FEA">
        <w:rPr>
          <w:rFonts w:ascii="Arial" w:hAnsi="Arial" w:cs="Arial"/>
          <w:sz w:val="24"/>
          <w:szCs w:val="24"/>
          <w:vertAlign w:val="subscript"/>
        </w:rPr>
        <w:t>T</w:t>
      </w:r>
      <w:r w:rsidRPr="00393FEA">
        <w:rPr>
          <w:rFonts w:ascii="Arial" w:hAnsi="Arial" w:cs="Arial"/>
          <w:sz w:val="24"/>
          <w:szCs w:val="24"/>
        </w:rPr>
        <w:t xml:space="preserve"> = V</w:t>
      </w:r>
      <w:r w:rsidRPr="00393FEA">
        <w:rPr>
          <w:rFonts w:ascii="Arial" w:hAnsi="Arial" w:cs="Arial"/>
          <w:sz w:val="24"/>
          <w:szCs w:val="24"/>
          <w:vertAlign w:val="subscript"/>
        </w:rPr>
        <w:t>VB1</w:t>
      </w:r>
      <w:r w:rsidRPr="00393FEA">
        <w:rPr>
          <w:rFonts w:ascii="Arial" w:hAnsi="Arial" w:cs="Arial"/>
          <w:sz w:val="24"/>
          <w:szCs w:val="24"/>
        </w:rPr>
        <w:t xml:space="preserve"> + V</w:t>
      </w:r>
      <w:r w:rsidRPr="00393FEA">
        <w:rPr>
          <w:rFonts w:ascii="Arial" w:hAnsi="Arial" w:cs="Arial"/>
          <w:sz w:val="24"/>
          <w:szCs w:val="24"/>
          <w:vertAlign w:val="subscript"/>
        </w:rPr>
        <w:t xml:space="preserve">VB2 </w:t>
      </w:r>
      <w:r w:rsidRPr="00393FEA">
        <w:rPr>
          <w:rFonts w:ascii="Arial" w:hAnsi="Arial" w:cs="Arial"/>
          <w:sz w:val="24"/>
          <w:szCs w:val="24"/>
        </w:rPr>
        <w:t>+ V</w:t>
      </w:r>
      <w:r w:rsidRPr="00393FEA">
        <w:rPr>
          <w:rFonts w:ascii="Arial" w:hAnsi="Arial" w:cs="Arial"/>
          <w:sz w:val="24"/>
          <w:szCs w:val="24"/>
          <w:vertAlign w:val="subscript"/>
        </w:rPr>
        <w:t>INTERAKSI</w:t>
      </w:r>
      <w:r w:rsidRPr="00393FEA">
        <w:rPr>
          <w:rFonts w:ascii="Arial" w:hAnsi="Arial" w:cs="Arial"/>
          <w:sz w:val="24"/>
          <w:szCs w:val="24"/>
        </w:rPr>
        <w:t xml:space="preserve"> + V</w:t>
      </w:r>
      <w:r w:rsidRPr="00393FEA">
        <w:rPr>
          <w:rFonts w:ascii="Arial" w:hAnsi="Arial" w:cs="Arial"/>
          <w:sz w:val="24"/>
          <w:szCs w:val="24"/>
          <w:vertAlign w:val="subscript"/>
        </w:rPr>
        <w:t>DK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Berkaitan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varians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dijawab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dua-faktor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dijawab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>main effect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>interaction effect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sebenarnya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dija</w:t>
      </w:r>
      <w:r w:rsidRPr="00393FEA">
        <w:rPr>
          <w:rFonts w:ascii="Arial" w:hAnsi="Arial" w:cs="Arial"/>
          <w:sz w:val="24"/>
          <w:szCs w:val="24"/>
        </w:rPr>
        <w:t>wab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melalui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yaitu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dapat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jenis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kelamin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dapat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antara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)</w:t>
      </w:r>
      <w:proofErr w:type="spellStart"/>
      <w:r w:rsidRPr="00393FEA">
        <w:rPr>
          <w:rFonts w:ascii="Arial" w:hAnsi="Arial" w:cs="Arial"/>
          <w:sz w:val="24"/>
          <w:szCs w:val="24"/>
        </w:rPr>
        <w:t>enis</w:t>
      </w:r>
      <w:proofErr w:type="spellEnd"/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kelamin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dapat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393FEA">
        <w:rPr>
          <w:rFonts w:ascii="Arial" w:hAnsi="Arial" w:cs="Arial"/>
          <w:sz w:val="24"/>
          <w:szCs w:val="24"/>
        </w:rPr>
        <w:t>ada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tiga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yaitu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Ha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diberi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berbeda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kelo</w:t>
      </w:r>
      <w:r w:rsidR="00BA3529" w:rsidRPr="00393FEA">
        <w:rPr>
          <w:rFonts w:ascii="Arial" w:hAnsi="Arial" w:cs="Arial"/>
          <w:sz w:val="24"/>
          <w:szCs w:val="24"/>
        </w:rPr>
        <w:t>mpok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Ho</w:t>
      </w:r>
      <w:proofErr w:type="gramStart"/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diberi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humor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tidak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berbeda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kelo</w:t>
      </w:r>
      <w:r w:rsidR="00BA3529" w:rsidRPr="00393FEA">
        <w:rPr>
          <w:rFonts w:ascii="Arial" w:hAnsi="Arial" w:cs="Arial"/>
          <w:sz w:val="24"/>
          <w:szCs w:val="24"/>
        </w:rPr>
        <w:t>mpok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diberi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Ha</w:t>
      </w:r>
      <w:proofErr w:type="gramStart"/>
      <w:r w:rsidRPr="00393FEA">
        <w:rPr>
          <w:rFonts w:ascii="Arial" w:hAnsi="Arial" w:cs="Arial"/>
          <w:sz w:val="24"/>
          <w:szCs w:val="24"/>
          <w:vertAlign w:val="subscript"/>
        </w:rPr>
        <w:t>2</w:t>
      </w:r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berbeda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</w:t>
      </w:r>
      <w:r w:rsidR="00BA3529" w:rsidRPr="00393FEA">
        <w:rPr>
          <w:rFonts w:ascii="Arial" w:hAnsi="Arial" w:cs="Arial"/>
          <w:sz w:val="24"/>
          <w:szCs w:val="24"/>
        </w:rPr>
        <w:t>bandingkan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Ho</w:t>
      </w:r>
      <w:proofErr w:type="gramStart"/>
      <w:r w:rsidRPr="00393FEA">
        <w:rPr>
          <w:rFonts w:ascii="Arial" w:hAnsi="Arial" w:cs="Arial"/>
          <w:sz w:val="24"/>
          <w:szCs w:val="24"/>
          <w:vertAlign w:val="subscript"/>
        </w:rPr>
        <w:t>2</w:t>
      </w:r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tidak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berbeda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</w:t>
      </w:r>
      <w:r w:rsidR="00BA3529" w:rsidRPr="00393FEA">
        <w:rPr>
          <w:rFonts w:ascii="Arial" w:hAnsi="Arial" w:cs="Arial"/>
          <w:sz w:val="24"/>
          <w:szCs w:val="24"/>
        </w:rPr>
        <w:t>bandingkan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Ha</w:t>
      </w:r>
      <w:r w:rsidRPr="00393FEA">
        <w:rPr>
          <w:rFonts w:ascii="Arial" w:hAnsi="Arial" w:cs="Arial"/>
          <w:sz w:val="24"/>
          <w:szCs w:val="24"/>
          <w:vertAlign w:val="subscript"/>
        </w:rPr>
        <w:t>3</w:t>
      </w:r>
      <w:r w:rsidRPr="00393FE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3FEA">
        <w:rPr>
          <w:rFonts w:ascii="Arial" w:hAnsi="Arial" w:cs="Arial"/>
          <w:sz w:val="24"/>
          <w:szCs w:val="24"/>
        </w:rPr>
        <w:t>Bentuk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Pr="00393FEA">
        <w:rPr>
          <w:rFonts w:ascii="Arial" w:hAnsi="Arial" w:cs="Arial"/>
          <w:sz w:val="24"/>
          <w:szCs w:val="24"/>
        </w:rPr>
        <w:t>netral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jenis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kelamin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dalam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tes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9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BA3529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Ho</w:t>
      </w:r>
      <w:proofErr w:type="gramStart"/>
      <w:r w:rsidRPr="00393FEA">
        <w:rPr>
          <w:rFonts w:ascii="Arial" w:hAnsi="Arial" w:cs="Arial"/>
          <w:sz w:val="24"/>
          <w:szCs w:val="24"/>
          <w:vertAlign w:val="subscript"/>
        </w:rPr>
        <w:t>3</w:t>
      </w:r>
      <w:r w:rsidRPr="00393F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iklan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Pr="00393FEA">
        <w:rPr>
          <w:rFonts w:ascii="Arial" w:hAnsi="Arial" w:cs="Arial"/>
          <w:sz w:val="24"/>
          <w:szCs w:val="24"/>
        </w:rPr>
        <w:t>netral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tidak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signifikasi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jenis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kelamin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dalam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skor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BA3529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Bila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suatu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tiga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buah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Pr="00393FEA">
        <w:rPr>
          <w:rFonts w:ascii="Arial" w:hAnsi="Arial" w:cs="Arial"/>
          <w:sz w:val="24"/>
          <w:szCs w:val="24"/>
        </w:rPr>
        <w:t>maka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masalah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93FEA">
        <w:rPr>
          <w:rFonts w:ascii="Arial" w:hAnsi="Arial" w:cs="Arial"/>
          <w:sz w:val="24"/>
          <w:szCs w:val="24"/>
        </w:rPr>
        <w:t>hipotesisnya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berjumlah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tujuh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yaitu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3FEA">
        <w:rPr>
          <w:rFonts w:ascii="Arial" w:hAnsi="Arial" w:cs="Arial"/>
          <w:sz w:val="24"/>
          <w:szCs w:val="24"/>
        </w:rPr>
        <w:t>tiga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masalah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masingmasing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untuk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setiap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 dan VB</w:t>
      </w:r>
      <w:r w:rsidRPr="00393FEA">
        <w:rPr>
          <w:rFonts w:ascii="Arial" w:hAnsi="Arial" w:cs="Arial"/>
          <w:sz w:val="24"/>
          <w:szCs w:val="24"/>
          <w:vertAlign w:val="subscript"/>
        </w:rPr>
        <w:t>2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 </w:t>
      </w:r>
      <w:r w:rsidRPr="00393FEA">
        <w:rPr>
          <w:rFonts w:ascii="Arial" w:hAnsi="Arial" w:cs="Arial"/>
          <w:sz w:val="24"/>
          <w:szCs w:val="24"/>
        </w:rPr>
        <w:lastRenderedPageBreak/>
        <w:t>dan VB</w:t>
      </w:r>
      <w:r w:rsidRPr="00393FEA">
        <w:rPr>
          <w:rFonts w:ascii="Arial" w:hAnsi="Arial" w:cs="Arial"/>
          <w:sz w:val="24"/>
          <w:szCs w:val="24"/>
          <w:vertAlign w:val="subscript"/>
        </w:rPr>
        <w:t>3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</w:t>
      </w:r>
      <w:r w:rsidRPr="00393FEA">
        <w:rPr>
          <w:rFonts w:ascii="Arial" w:hAnsi="Arial" w:cs="Arial"/>
          <w:sz w:val="24"/>
          <w:szCs w:val="24"/>
          <w:vertAlign w:val="subscript"/>
        </w:rPr>
        <w:t>2</w:t>
      </w:r>
      <w:r w:rsidRPr="00393FEA">
        <w:rPr>
          <w:rFonts w:ascii="Arial" w:hAnsi="Arial" w:cs="Arial"/>
          <w:sz w:val="24"/>
          <w:szCs w:val="24"/>
        </w:rPr>
        <w:t xml:space="preserve"> dan VB</w:t>
      </w:r>
      <w:r w:rsidRPr="00393FEA">
        <w:rPr>
          <w:rFonts w:ascii="Arial" w:hAnsi="Arial" w:cs="Arial"/>
          <w:sz w:val="24"/>
          <w:szCs w:val="24"/>
          <w:vertAlign w:val="subscript"/>
        </w:rPr>
        <w:t>3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Pr="00393FEA">
        <w:rPr>
          <w:rFonts w:ascii="Arial" w:hAnsi="Arial" w:cs="Arial"/>
          <w:sz w:val="24"/>
          <w:szCs w:val="24"/>
        </w:rPr>
        <w:t>serta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>, VB</w:t>
      </w:r>
      <w:r w:rsidRPr="00393FEA">
        <w:rPr>
          <w:rFonts w:ascii="Arial" w:hAnsi="Arial" w:cs="Arial"/>
          <w:sz w:val="24"/>
          <w:szCs w:val="24"/>
          <w:vertAlign w:val="subscript"/>
        </w:rPr>
        <w:t>2</w:t>
      </w:r>
      <w:r w:rsidRPr="00393FEA">
        <w:rPr>
          <w:rFonts w:ascii="Arial" w:hAnsi="Arial" w:cs="Arial"/>
          <w:sz w:val="24"/>
          <w:szCs w:val="24"/>
        </w:rPr>
        <w:t>, dan VB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TV. 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menjawab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>factorial F-test</w:t>
      </w:r>
      <w:r w:rsidR="00D64337" w:rsidRPr="00393FEA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seterusnya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Sebenarnya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).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membedakan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BA3529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dan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="00D64337" w:rsidRPr="00393FEA">
        <w:rPr>
          <w:rFonts w:ascii="Arial" w:hAnsi="Arial" w:cs="Arial"/>
          <w:sz w:val="24"/>
          <w:szCs w:val="24"/>
        </w:rPr>
        <w:t>dan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(VB1)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bawah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kolom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blok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(di-</w:t>
      </w:r>
      <w:r w:rsidR="00D64337" w:rsidRPr="00393FEA">
        <w:rPr>
          <w:rFonts w:ascii="Arial" w:hAnsi="Arial" w:cs="Arial"/>
          <w:i/>
          <w:sz w:val="24"/>
          <w:szCs w:val="24"/>
        </w:rPr>
        <w:t>blocking</w:t>
      </w:r>
      <w:r w:rsidR="00D64337" w:rsidRPr="00393FEA">
        <w:rPr>
          <w:rFonts w:ascii="Arial" w:hAnsi="Arial" w:cs="Arial"/>
          <w:sz w:val="24"/>
          <w:szCs w:val="24"/>
        </w:rPr>
        <w:t xml:space="preserve">). </w:t>
      </w:r>
    </w:p>
    <w:bookmarkStart w:id="2" w:name="_MON_1618123085"/>
    <w:bookmarkEnd w:id="2"/>
    <w:p w:rsidR="00B66715" w:rsidRPr="00393FEA" w:rsidRDefault="00B6671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10040" w:dyaOrig="2367">
          <v:shape id="_x0000_i1027" type="#_x0000_t75" style="width:502.15pt;height:118.75pt" o:ole="" o:bordertopcolor="this">
            <v:imagedata r:id="rId9" o:title=""/>
            <w10:bordertop type="single" width="12"/>
          </v:shape>
          <o:OLEObject Type="Embed" ProgID="Excel.Sheet.12" ShapeID="_x0000_i1027" DrawAspect="Content" ObjectID="_1618293633" r:id="rId10"/>
        </w:object>
      </w:r>
      <w:r w:rsidRPr="00393FEA">
        <w:rPr>
          <w:rFonts w:ascii="Arial" w:hAnsi="Arial" w:cs="Arial"/>
          <w:sz w:val="24"/>
          <w:szCs w:val="24"/>
        </w:rPr>
        <w:tab/>
      </w:r>
    </w:p>
    <w:p w:rsidR="00D64337" w:rsidRPr="00393FEA" w:rsidRDefault="00B6671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humor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netral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iklan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blok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(di-</w:t>
      </w:r>
      <w:r w:rsidR="00D64337" w:rsidRPr="00393FEA">
        <w:rPr>
          <w:rFonts w:ascii="Arial" w:hAnsi="Arial" w:cs="Arial"/>
          <w:i/>
          <w:sz w:val="24"/>
          <w:szCs w:val="24"/>
        </w:rPr>
        <w:t>blocking</w:t>
      </w:r>
      <w:r w:rsidR="00D64337" w:rsidRPr="00393FEA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baris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bawah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B6671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9674" w:dyaOrig="2857">
          <v:shape id="_x0000_i1028" type="#_x0000_t75" style="width:450.7pt;height:132.8pt" o:ole="" o:bordertopcolor="this">
            <v:imagedata r:id="rId11" o:title=""/>
            <w10:bordertop type="single" width="12"/>
          </v:shape>
          <o:OLEObject Type="Embed" ProgID="Excel.Sheet.12" ShapeID="_x0000_i1028" DrawAspect="Content" ObjectID="_1618293634" r:id="rId12"/>
        </w:object>
      </w:r>
    </w:p>
    <w:p w:rsidR="00E16E4C" w:rsidRPr="00393FEA" w:rsidRDefault="00E16E4C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pengamh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bawah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E16E4C" w:rsidRPr="00393FEA" w:rsidRDefault="00E16E4C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9159" w:dyaOrig="2367">
          <v:shape id="_x0000_i1029" type="#_x0000_t75" style="width:458.2pt;height:118.75pt" o:ole="" o:bordertopcolor="this">
            <v:imagedata r:id="rId13" o:title=""/>
            <w10:bordertop type="single" width="12"/>
          </v:shape>
          <o:OLEObject Type="Embed" ProgID="Excel.Sheet.12" ShapeID="_x0000_i1029" DrawAspect="Content" ObjectID="_1618293635" r:id="rId14"/>
        </w:objec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Penjelasan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anavar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93FEA">
        <w:rPr>
          <w:rFonts w:ascii="Arial" w:hAnsi="Arial" w:cs="Arial"/>
          <w:sz w:val="24"/>
          <w:szCs w:val="24"/>
        </w:rPr>
        <w:t>atas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hanya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merupakan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konsep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dasar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statistiknya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diungkapkan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93FEA">
        <w:rPr>
          <w:rFonts w:ascii="Arial" w:hAnsi="Arial" w:cs="Arial"/>
          <w:sz w:val="24"/>
          <w:szCs w:val="24"/>
        </w:rPr>
        <w:t>penjelasan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jenis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sz w:val="24"/>
          <w:szCs w:val="24"/>
        </w:rPr>
      </w:pPr>
      <w:proofErr w:type="spellStart"/>
      <w:r w:rsidRPr="00393FEA">
        <w:rPr>
          <w:rFonts w:ascii="Arial" w:hAnsi="Arial" w:cs="Arial"/>
          <w:b/>
          <w:sz w:val="24"/>
          <w:szCs w:val="24"/>
        </w:rPr>
        <w:t>JENlS</w:t>
      </w:r>
      <w:proofErr w:type="spellEnd"/>
      <w:r w:rsidRPr="00393FEA">
        <w:rPr>
          <w:rFonts w:ascii="Arial" w:hAnsi="Arial" w:cs="Arial"/>
          <w:b/>
          <w:sz w:val="24"/>
          <w:szCs w:val="24"/>
        </w:rPr>
        <w:t xml:space="preserve">-JENIS DESAIN FAKTORIAL </w:t>
      </w:r>
    </w:p>
    <w:p w:rsidR="00D64337" w:rsidRPr="00393FEA" w:rsidRDefault="00E16E4C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Pr="00393FEA">
        <w:rPr>
          <w:rFonts w:ascii="Arial" w:hAnsi="Arial" w:cs="Arial"/>
          <w:sz w:val="24"/>
          <w:szCs w:val="24"/>
        </w:rPr>
        <w:t>T</w:t>
      </w:r>
      <w:r w:rsidR="00D64337" w:rsidRPr="00393FEA">
        <w:rPr>
          <w:rFonts w:ascii="Arial" w:hAnsi="Arial" w:cs="Arial"/>
          <w:sz w:val="24"/>
          <w:szCs w:val="24"/>
        </w:rPr>
        <w:t>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randomized factorial design, randomized blocked design,</w:t>
      </w:r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r w:rsidR="00D64337" w:rsidRPr="00393FEA">
        <w:rPr>
          <w:rFonts w:ascii="Arial" w:hAnsi="Arial" w:cs="Arial"/>
          <w:i/>
          <w:sz w:val="24"/>
          <w:szCs w:val="24"/>
        </w:rPr>
        <w:t xml:space="preserve">statistical control </w:t>
      </w:r>
      <w:proofErr w:type="gramStart"/>
      <w:r w:rsidR="00D64337" w:rsidRPr="00393FEA">
        <w:rPr>
          <w:rFonts w:ascii="Arial" w:hAnsi="Arial" w:cs="Arial"/>
          <w:i/>
          <w:sz w:val="24"/>
          <w:szCs w:val="24"/>
        </w:rPr>
        <w:t>With</w:t>
      </w:r>
      <w:proofErr w:type="gramEnd"/>
      <w:r w:rsidR="00D64337" w:rsidRPr="00393FEA">
        <w:rPr>
          <w:rFonts w:ascii="Arial" w:hAnsi="Arial" w:cs="Arial"/>
          <w:i/>
          <w:sz w:val="24"/>
          <w:szCs w:val="24"/>
        </w:rPr>
        <w:t xml:space="preserve"> factorial design</w:t>
      </w:r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Walaupun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berarti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la</w:t>
      </w:r>
      <w:r w:rsidRPr="00393FEA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393FEA">
        <w:rPr>
          <w:rFonts w:ascii="Arial" w:hAnsi="Arial" w:cs="Arial"/>
          <w:sz w:val="24"/>
          <w:szCs w:val="24"/>
        </w:rPr>
        <w:t>seperti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duakelom</w:t>
      </w:r>
      <w:r w:rsidR="00D64337" w:rsidRPr="00393FEA">
        <w:rPr>
          <w:rFonts w:ascii="Arial" w:hAnsi="Arial" w:cs="Arial"/>
          <w:sz w:val="24"/>
          <w:szCs w:val="24"/>
        </w:rPr>
        <w:t>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mungkin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saja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randomized factorial pretest-posttest design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randomized blocked factorial pretest-posttest design.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dijelaskan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prosedur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lain. </w:t>
      </w:r>
    </w:p>
    <w:p w:rsidR="00E16E4C" w:rsidRPr="00393FEA" w:rsidRDefault="00E16E4C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i/>
          <w:sz w:val="24"/>
          <w:szCs w:val="24"/>
        </w:rPr>
      </w:pPr>
      <w:r w:rsidRPr="00393FEA">
        <w:rPr>
          <w:rFonts w:ascii="Arial" w:hAnsi="Arial" w:cs="Arial"/>
          <w:b/>
          <w:i/>
          <w:sz w:val="24"/>
          <w:szCs w:val="24"/>
        </w:rPr>
        <w:t xml:space="preserve">Randomized Factorial Design </w:t>
      </w:r>
    </w:p>
    <w:p w:rsidR="00D64337" w:rsidRPr="00393FEA" w:rsidRDefault="00E16E4C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960209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960209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randomisasi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J</w:t>
      </w:r>
      <w:r w:rsidR="00D64337" w:rsidRPr="00393FEA">
        <w:rPr>
          <w:rFonts w:ascii="Arial" w:hAnsi="Arial" w:cs="Arial"/>
          <w:sz w:val="24"/>
          <w:szCs w:val="24"/>
        </w:rPr>
        <w:t>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sesuai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ditambah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seorang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divariasikan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hijau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divariasikan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lastRenderedPageBreak/>
        <w:t>pt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14 pt.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pertanyaan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dirumuskan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: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warna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huruf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ukuran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huruf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ingatan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393FEA">
        <w:rPr>
          <w:rFonts w:ascii="Arial" w:hAnsi="Arial" w:cs="Arial"/>
          <w:sz w:val="24"/>
          <w:szCs w:val="24"/>
        </w:rPr>
        <w:t>Apakah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antara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warna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huruf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93FEA">
        <w:rPr>
          <w:rFonts w:ascii="Arial" w:hAnsi="Arial" w:cs="Arial"/>
          <w:sz w:val="24"/>
          <w:szCs w:val="24"/>
        </w:rPr>
        <w:t>ukuran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64A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3F464A" w:rsidRPr="00393FEA">
        <w:rPr>
          <w:rFonts w:ascii="Arial" w:hAnsi="Arial" w:cs="Arial"/>
          <w:sz w:val="24"/>
          <w:szCs w:val="24"/>
        </w:rPr>
        <w:t xml:space="preserve">? </w:t>
      </w:r>
    </w:p>
    <w:p w:rsidR="00D64337" w:rsidRPr="00393FEA" w:rsidRDefault="003F464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Gambaran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bookmarkStart w:id="3" w:name="_MON_1618124355"/>
    <w:bookmarkEnd w:id="3"/>
    <w:p w:rsidR="00D64337" w:rsidRPr="00393FEA" w:rsidRDefault="003F464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8654" w:dyaOrig="2079">
          <v:shape id="_x0000_i1030" type="#_x0000_t75" style="width:432.95pt;height:103.8pt" o:ole="" o:bordertopcolor="this">
            <v:imagedata r:id="rId15" o:title=""/>
            <w10:bordertop type="single" width="12"/>
          </v:shape>
          <o:OLEObject Type="Embed" ProgID="Excel.Sheet.12" ShapeID="_x0000_i1030" DrawAspect="Content" ObjectID="_1618293636" r:id="rId16"/>
        </w:object>
      </w:r>
    </w:p>
    <w:tbl>
      <w:tblPr>
        <w:tblStyle w:val="TableGrid"/>
        <w:tblpPr w:leftFromText="180" w:rightFromText="180" w:vertAnchor="text" w:horzAnchor="page" w:tblpX="4294" w:tblpY="699"/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</w:tblGrid>
      <w:tr w:rsidR="002E741B" w:rsidRPr="00393FEA" w:rsidTr="002E741B">
        <w:tc>
          <w:tcPr>
            <w:tcW w:w="625" w:type="dxa"/>
            <w:shd w:val="clear" w:color="auto" w:fill="E7E6E6" w:themeFill="background2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393FEA">
              <w:rPr>
                <w:rFonts w:ascii="Arial" w:hAnsi="Arial" w:cs="Arial"/>
                <w:b/>
                <w:sz w:val="24"/>
                <w:szCs w:val="24"/>
              </w:rPr>
              <w:t>KE</w:t>
            </w:r>
            <w:r w:rsidRPr="00393FE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30" w:type="dxa"/>
            <w:shd w:val="clear" w:color="auto" w:fill="E7E6E6" w:themeFill="background2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393FEA">
              <w:rPr>
                <w:rFonts w:ascii="Arial" w:hAnsi="Arial" w:cs="Arial"/>
                <w:b/>
                <w:sz w:val="24"/>
                <w:szCs w:val="24"/>
              </w:rPr>
              <w:t>KE</w:t>
            </w:r>
            <w:r w:rsidRPr="00393FE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30" w:type="dxa"/>
            <w:shd w:val="clear" w:color="auto" w:fill="E7E6E6" w:themeFill="background2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393FEA">
              <w:rPr>
                <w:rFonts w:ascii="Arial" w:hAnsi="Arial" w:cs="Arial"/>
                <w:b/>
                <w:sz w:val="24"/>
                <w:szCs w:val="24"/>
              </w:rPr>
              <w:t>KE</w:t>
            </w:r>
            <w:r w:rsidRPr="00393FE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30" w:type="dxa"/>
            <w:shd w:val="clear" w:color="auto" w:fill="E7E6E6" w:themeFill="background2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393FEA">
              <w:rPr>
                <w:rFonts w:ascii="Arial" w:hAnsi="Arial" w:cs="Arial"/>
                <w:b/>
                <w:sz w:val="24"/>
                <w:szCs w:val="24"/>
              </w:rPr>
              <w:t>KE</w:t>
            </w:r>
            <w:r w:rsidRPr="00393FE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4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E741B" w:rsidRPr="00393FEA" w:rsidTr="002E741B">
        <w:tc>
          <w:tcPr>
            <w:tcW w:w="625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0" w:type="dxa"/>
          </w:tcPr>
          <w:p w:rsidR="002E741B" w:rsidRPr="00393FEA" w:rsidRDefault="002E741B" w:rsidP="002E7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FE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D64337" w:rsidRPr="00393FEA" w:rsidRDefault="003F464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menampilkan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.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2E741B" w:rsidRPr="00393FEA" w:rsidRDefault="002E741B" w:rsidP="00D64337">
      <w:pPr>
        <w:rPr>
          <w:rFonts w:ascii="Arial" w:hAnsi="Arial" w:cs="Arial"/>
          <w:sz w:val="24"/>
          <w:szCs w:val="24"/>
        </w:rPr>
      </w:pPr>
    </w:p>
    <w:p w:rsidR="002E741B" w:rsidRPr="00393FEA" w:rsidRDefault="002E741B" w:rsidP="00D64337">
      <w:pPr>
        <w:rPr>
          <w:rFonts w:ascii="Arial" w:hAnsi="Arial" w:cs="Arial"/>
          <w:sz w:val="24"/>
          <w:szCs w:val="24"/>
        </w:rPr>
      </w:pPr>
    </w:p>
    <w:p w:rsidR="002E741B" w:rsidRPr="00393FEA" w:rsidRDefault="002E741B" w:rsidP="00D64337">
      <w:pPr>
        <w:rPr>
          <w:rFonts w:ascii="Arial" w:hAnsi="Arial" w:cs="Arial"/>
          <w:sz w:val="24"/>
          <w:szCs w:val="24"/>
        </w:rPr>
      </w:pPr>
    </w:p>
    <w:p w:rsidR="002E741B" w:rsidRPr="00393FEA" w:rsidRDefault="002E741B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atas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kemudian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Pr="00393FEA">
        <w:rPr>
          <w:rFonts w:ascii="Arial" w:hAnsi="Arial" w:cs="Arial"/>
          <w:sz w:val="24"/>
          <w:szCs w:val="24"/>
        </w:rPr>
        <w:t>untuk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menjawab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ketiga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masalah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diatas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3FEA">
        <w:rPr>
          <w:rFonts w:ascii="Arial" w:hAnsi="Arial" w:cs="Arial"/>
          <w:sz w:val="24"/>
          <w:szCs w:val="24"/>
        </w:rPr>
        <w:t>Berikut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perhitungannya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</w:p>
    <w:p w:rsidR="00D64337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11D838E" wp14:editId="244CB19C">
            <wp:simplePos x="0" y="0"/>
            <wp:positionH relativeFrom="column">
              <wp:posOffset>442595</wp:posOffset>
            </wp:positionH>
            <wp:positionV relativeFrom="paragraph">
              <wp:posOffset>7433</wp:posOffset>
            </wp:positionV>
            <wp:extent cx="4778657" cy="1769533"/>
            <wp:effectExtent l="0" t="0" r="317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4-30 at 10.40.04(4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657" cy="176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CD78E6" w:rsidRPr="00393FEA" w:rsidRDefault="00CD78E6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96263E" wp14:editId="5545C987">
            <wp:simplePos x="0" y="0"/>
            <wp:positionH relativeFrom="column">
              <wp:posOffset>629392</wp:posOffset>
            </wp:positionH>
            <wp:positionV relativeFrom="paragraph">
              <wp:posOffset>202111</wp:posOffset>
            </wp:positionV>
            <wp:extent cx="4772570" cy="20781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4-30 at 10.40.04(3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191" cy="209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data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diringkas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bawah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274A0B">
      <w:pPr>
        <w:tabs>
          <w:tab w:val="left" w:pos="4066"/>
        </w:tabs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393FEA" w:rsidRDefault="00393FEA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BF18D5" wp14:editId="4F28883B">
            <wp:simplePos x="0" y="0"/>
            <wp:positionH relativeFrom="column">
              <wp:posOffset>-46104</wp:posOffset>
            </wp:positionH>
            <wp:positionV relativeFrom="paragraph">
              <wp:posOffset>437990</wp:posOffset>
            </wp:positionV>
            <wp:extent cx="4333795" cy="49065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4-30 at 10.51.31.jpe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8"/>
                    <a:stretch/>
                  </pic:blipFill>
                  <pic:spPr bwMode="auto">
                    <a:xfrm>
                      <a:off x="0" y="0"/>
                      <a:ext cx="4412953" cy="49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kita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menghitung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sum of square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baris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(SS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 xml:space="preserve">), sum of square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kolom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(SS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r w:rsidR="00D64337" w:rsidRPr="00393FEA">
        <w:rPr>
          <w:rFonts w:ascii="Arial" w:hAnsi="Arial" w:cs="Arial"/>
          <w:sz w:val="24"/>
          <w:szCs w:val="24"/>
        </w:rPr>
        <w:t xml:space="preserve">), sum of square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(SS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I</w:t>
      </w:r>
      <w:r w:rsidR="00D64337" w:rsidRPr="00393FEA">
        <w:rPr>
          <w:rFonts w:ascii="Arial" w:hAnsi="Arial" w:cs="Arial"/>
          <w:sz w:val="24"/>
          <w:szCs w:val="24"/>
        </w:rPr>
        <w:t xml:space="preserve">), dan sum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ofsquare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(SS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DK</w:t>
      </w:r>
      <w:r w:rsidR="00D64337" w:rsidRPr="00393FEA">
        <w:rPr>
          <w:rFonts w:ascii="Arial" w:hAnsi="Arial" w:cs="Arial"/>
          <w:sz w:val="24"/>
          <w:szCs w:val="24"/>
        </w:rPr>
        <w:t>)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623AFC9" wp14:editId="421B6BCB">
            <wp:simplePos x="0" y="0"/>
            <wp:positionH relativeFrom="column">
              <wp:posOffset>-45720</wp:posOffset>
            </wp:positionH>
            <wp:positionV relativeFrom="paragraph">
              <wp:posOffset>204566</wp:posOffset>
            </wp:positionV>
            <wp:extent cx="2551099" cy="246627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04-30 at 10.51.31.jpe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35" r="44364"/>
                    <a:stretch/>
                  </pic:blipFill>
                  <pic:spPr bwMode="auto">
                    <a:xfrm>
                      <a:off x="0" y="0"/>
                      <a:ext cx="2551099" cy="24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342E935" wp14:editId="18F98021">
            <wp:simplePos x="0" y="0"/>
            <wp:positionH relativeFrom="column">
              <wp:posOffset>-107315</wp:posOffset>
            </wp:positionH>
            <wp:positionV relativeFrom="paragraph">
              <wp:posOffset>185234</wp:posOffset>
            </wp:positionV>
            <wp:extent cx="4571999" cy="614723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17"/>
                    <a:stretch/>
                  </pic:blipFill>
                  <pic:spPr bwMode="auto">
                    <a:xfrm>
                      <a:off x="0" y="0"/>
                      <a:ext cx="4571999" cy="61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11B1577" wp14:editId="1713594A">
            <wp:simplePos x="0" y="0"/>
            <wp:positionH relativeFrom="column">
              <wp:posOffset>176210</wp:posOffset>
            </wp:positionH>
            <wp:positionV relativeFrom="paragraph">
              <wp:posOffset>187890</wp:posOffset>
            </wp:positionV>
            <wp:extent cx="2286000" cy="2914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" t="14996" r="41409" b="78613"/>
                    <a:stretch/>
                  </pic:blipFill>
                  <pic:spPr bwMode="auto">
                    <a:xfrm>
                      <a:off x="0" y="0"/>
                      <a:ext cx="2286000" cy="29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39165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84507B" wp14:editId="6B103F92">
            <wp:simplePos x="0" y="0"/>
            <wp:positionH relativeFrom="column">
              <wp:posOffset>-107576</wp:posOffset>
            </wp:positionH>
            <wp:positionV relativeFrom="paragraph">
              <wp:posOffset>251605</wp:posOffset>
            </wp:positionV>
            <wp:extent cx="3073613" cy="47047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9" r="24855" b="65215"/>
                    <a:stretch/>
                  </pic:blipFill>
                  <pic:spPr bwMode="auto">
                    <a:xfrm>
                      <a:off x="0" y="0"/>
                      <a:ext cx="3124973" cy="478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39165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187AF27" wp14:editId="2D575D23">
            <wp:simplePos x="0" y="0"/>
            <wp:positionH relativeFrom="column">
              <wp:posOffset>84071</wp:posOffset>
            </wp:positionH>
            <wp:positionV relativeFrom="paragraph">
              <wp:posOffset>208280</wp:posOffset>
            </wp:positionV>
            <wp:extent cx="2942590" cy="7884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9-04-30 at 11.00.50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78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39165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0C59947" wp14:editId="7796115B">
            <wp:simplePos x="0" y="0"/>
            <wp:positionH relativeFrom="column">
              <wp:posOffset>84524</wp:posOffset>
            </wp:positionH>
            <wp:positionV relativeFrom="paragraph">
              <wp:posOffset>221166</wp:posOffset>
            </wp:positionV>
            <wp:extent cx="3557708" cy="192508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1" t="59617" r="3544" b="35701"/>
                    <a:stretch/>
                  </pic:blipFill>
                  <pic:spPr bwMode="auto">
                    <a:xfrm>
                      <a:off x="0" y="0"/>
                      <a:ext cx="3557708" cy="192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0B" w:rsidRPr="00393FEA" w:rsidRDefault="00274A0B" w:rsidP="00D64337">
      <w:pPr>
        <w:rPr>
          <w:rFonts w:ascii="Arial" w:hAnsi="Arial" w:cs="Arial"/>
          <w:sz w:val="24"/>
          <w:szCs w:val="24"/>
        </w:rPr>
      </w:pPr>
    </w:p>
    <w:p w:rsidR="00274A0B" w:rsidRPr="00393FEA" w:rsidRDefault="004C278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248895D" wp14:editId="33CA78F9">
            <wp:simplePos x="0" y="0"/>
            <wp:positionH relativeFrom="column">
              <wp:posOffset>-46105</wp:posOffset>
            </wp:positionH>
            <wp:positionV relativeFrom="paragraph">
              <wp:posOffset>155719</wp:posOffset>
            </wp:positionV>
            <wp:extent cx="1522219" cy="506671"/>
            <wp:effectExtent l="0" t="0" r="1905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17" r="67395" b="21455"/>
                    <a:stretch/>
                  </pic:blipFill>
                  <pic:spPr bwMode="auto">
                    <a:xfrm>
                      <a:off x="0" y="0"/>
                      <a:ext cx="1530875" cy="509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65A" w:rsidRPr="00393FEA" w:rsidRDefault="0039165A" w:rsidP="00D64337">
      <w:pPr>
        <w:rPr>
          <w:rFonts w:ascii="Arial" w:hAnsi="Arial" w:cs="Arial"/>
          <w:sz w:val="24"/>
          <w:szCs w:val="24"/>
        </w:rPr>
      </w:pPr>
    </w:p>
    <w:p w:rsidR="0039165A" w:rsidRPr="00393FEA" w:rsidRDefault="005E2D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8FBE248" wp14:editId="42249AA1">
            <wp:simplePos x="0" y="0"/>
            <wp:positionH relativeFrom="column">
              <wp:posOffset>322729</wp:posOffset>
            </wp:positionH>
            <wp:positionV relativeFrom="paragraph">
              <wp:posOffset>66851</wp:posOffset>
            </wp:positionV>
            <wp:extent cx="3442335" cy="84074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19-04-30 at 10.40.04(1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5" t="80142" r="7636"/>
                    <a:stretch/>
                  </pic:blipFill>
                  <pic:spPr bwMode="auto">
                    <a:xfrm>
                      <a:off x="0" y="0"/>
                      <a:ext cx="3465227" cy="84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78D" w:rsidRPr="00393FEA" w:rsidRDefault="004C278D" w:rsidP="00D64337">
      <w:pPr>
        <w:rPr>
          <w:rFonts w:ascii="Arial" w:hAnsi="Arial" w:cs="Arial"/>
          <w:sz w:val="24"/>
          <w:szCs w:val="24"/>
        </w:rPr>
      </w:pPr>
    </w:p>
    <w:p w:rsidR="004C278D" w:rsidRPr="00393FEA" w:rsidRDefault="004C278D" w:rsidP="00D64337">
      <w:pPr>
        <w:rPr>
          <w:rFonts w:ascii="Arial" w:hAnsi="Arial" w:cs="Arial"/>
          <w:sz w:val="24"/>
          <w:szCs w:val="24"/>
        </w:rPr>
      </w:pPr>
    </w:p>
    <w:p w:rsidR="004C278D" w:rsidRPr="00393FEA" w:rsidRDefault="004C278D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Sebelum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menghitung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Pr="00393FEA">
        <w:rPr>
          <w:rFonts w:ascii="Arial" w:hAnsi="Arial" w:cs="Arial"/>
          <w:sz w:val="24"/>
          <w:szCs w:val="24"/>
        </w:rPr>
        <w:t>untuk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VB1, VB2, dan </w:t>
      </w:r>
      <w:proofErr w:type="spellStart"/>
      <w:r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perlu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dicari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terlebih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dahulu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degrees of freedom </w:t>
      </w:r>
      <w:proofErr w:type="spellStart"/>
      <w:r w:rsidRPr="00393FEA">
        <w:rPr>
          <w:rFonts w:ascii="Arial" w:hAnsi="Arial" w:cs="Arial"/>
          <w:sz w:val="24"/>
          <w:szCs w:val="24"/>
        </w:rPr>
        <w:t>masing-m</w:t>
      </w:r>
      <w:r w:rsidR="005E2DCF" w:rsidRPr="00393FEA">
        <w:rPr>
          <w:rFonts w:ascii="Arial" w:hAnsi="Arial" w:cs="Arial"/>
          <w:sz w:val="24"/>
          <w:szCs w:val="24"/>
        </w:rPr>
        <w:t>asing</w:t>
      </w:r>
      <w:proofErr w:type="spellEnd"/>
      <w:r w:rsidR="005E2DCF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2DCF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5E2DCF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DCF" w:rsidRPr="00393FEA">
        <w:rPr>
          <w:rFonts w:ascii="Arial" w:hAnsi="Arial" w:cs="Arial"/>
          <w:sz w:val="24"/>
          <w:szCs w:val="24"/>
        </w:rPr>
        <w:t>perhitungannya</w:t>
      </w:r>
      <w:proofErr w:type="spellEnd"/>
      <w:r w:rsidR="005E2DCF" w:rsidRPr="00393FEA">
        <w:rPr>
          <w:rFonts w:ascii="Arial" w:hAnsi="Arial" w:cs="Arial"/>
          <w:sz w:val="24"/>
          <w:szCs w:val="24"/>
        </w:rPr>
        <w:t xml:space="preserve">: </w:t>
      </w: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393FEA">
        <w:rPr>
          <w:rFonts w:ascii="Arial" w:hAnsi="Arial" w:cs="Arial"/>
          <w:sz w:val="24"/>
          <w:szCs w:val="24"/>
          <w:vertAlign w:val="subscript"/>
        </w:rPr>
        <w:tab/>
      </w:r>
      <w:r w:rsidRPr="00393FEA">
        <w:rPr>
          <w:rFonts w:ascii="Arial" w:hAnsi="Arial" w:cs="Arial"/>
          <w:sz w:val="24"/>
          <w:szCs w:val="24"/>
        </w:rPr>
        <w:t>=</w:t>
      </w:r>
      <w:r w:rsidRPr="00393FEA">
        <w:rPr>
          <w:rFonts w:ascii="Arial" w:hAnsi="Arial" w:cs="Arial"/>
          <w:sz w:val="24"/>
          <w:szCs w:val="24"/>
        </w:rPr>
        <w:tab/>
        <w:t>(K – 1)</w:t>
      </w:r>
      <w:r w:rsidRPr="00393FEA">
        <w:rPr>
          <w:rFonts w:ascii="Arial" w:hAnsi="Arial" w:cs="Arial"/>
          <w:sz w:val="24"/>
          <w:szCs w:val="24"/>
        </w:rPr>
        <w:br/>
      </w: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393FEA">
        <w:rPr>
          <w:rFonts w:ascii="Arial" w:hAnsi="Arial" w:cs="Arial"/>
          <w:sz w:val="24"/>
          <w:szCs w:val="24"/>
        </w:rPr>
        <w:tab/>
        <w:t>=</w:t>
      </w:r>
      <w:r w:rsidRPr="00393FEA">
        <w:rPr>
          <w:rFonts w:ascii="Arial" w:hAnsi="Arial" w:cs="Arial"/>
          <w:sz w:val="24"/>
          <w:szCs w:val="24"/>
        </w:rPr>
        <w:tab/>
        <w:t>(B – 1)</w:t>
      </w:r>
      <w:r w:rsidRPr="00393FEA">
        <w:rPr>
          <w:rFonts w:ascii="Arial" w:hAnsi="Arial" w:cs="Arial"/>
          <w:sz w:val="24"/>
          <w:szCs w:val="24"/>
        </w:rPr>
        <w:br/>
      </w: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Pr="00393FEA">
        <w:rPr>
          <w:rFonts w:ascii="Arial" w:hAnsi="Arial" w:cs="Arial"/>
          <w:sz w:val="24"/>
          <w:szCs w:val="24"/>
          <w:vertAlign w:val="subscript"/>
        </w:rPr>
        <w:tab/>
      </w:r>
      <w:r w:rsidRPr="00393FEA">
        <w:rPr>
          <w:rFonts w:ascii="Arial" w:hAnsi="Arial" w:cs="Arial"/>
          <w:sz w:val="24"/>
          <w:szCs w:val="24"/>
        </w:rPr>
        <w:t>=</w:t>
      </w:r>
      <w:r w:rsidRPr="00393FEA">
        <w:rPr>
          <w:rFonts w:ascii="Arial" w:hAnsi="Arial" w:cs="Arial"/>
          <w:sz w:val="24"/>
          <w:szCs w:val="24"/>
        </w:rPr>
        <w:tab/>
        <w:t>[N – (B.K)]</w:t>
      </w:r>
      <w:r w:rsidRPr="00393FEA">
        <w:rPr>
          <w:rFonts w:ascii="Arial" w:hAnsi="Arial" w:cs="Arial"/>
          <w:sz w:val="24"/>
          <w:szCs w:val="24"/>
        </w:rPr>
        <w:br/>
      </w:r>
      <w:r w:rsidRPr="00393FEA">
        <w:rPr>
          <w:rFonts w:ascii="Arial" w:hAnsi="Arial" w:cs="Arial"/>
          <w:sz w:val="24"/>
          <w:szCs w:val="24"/>
        </w:rPr>
        <w:tab/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  <w:vertAlign w:val="subscript"/>
        </w:rPr>
        <w:tab/>
      </w:r>
      <w:r w:rsidRPr="00393FEA">
        <w:rPr>
          <w:rFonts w:ascii="Arial" w:hAnsi="Arial" w:cs="Arial"/>
          <w:sz w:val="24"/>
          <w:szCs w:val="24"/>
        </w:rPr>
        <w:t>=</w:t>
      </w:r>
      <w:r w:rsidRPr="00393FEA">
        <w:rPr>
          <w:rFonts w:ascii="Arial" w:hAnsi="Arial" w:cs="Arial"/>
          <w:sz w:val="24"/>
          <w:szCs w:val="24"/>
        </w:rPr>
        <w:tab/>
        <w:t xml:space="preserve">(B – </w:t>
      </w:r>
      <w:proofErr w:type="gramStart"/>
      <w:r w:rsidRPr="00393FEA">
        <w:rPr>
          <w:rFonts w:ascii="Arial" w:hAnsi="Arial" w:cs="Arial"/>
          <w:sz w:val="24"/>
          <w:szCs w:val="24"/>
        </w:rPr>
        <w:t>1)(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K – 1)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rumus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maka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dapat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kita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hitung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df </w:t>
      </w:r>
      <w:proofErr w:type="spellStart"/>
      <w:r w:rsidRPr="00393FEA">
        <w:rPr>
          <w:rFonts w:ascii="Arial" w:hAnsi="Arial" w:cs="Arial"/>
          <w:sz w:val="24"/>
          <w:szCs w:val="24"/>
        </w:rPr>
        <w:t>dari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data di </w:t>
      </w:r>
      <w:proofErr w:type="spellStart"/>
      <w:r w:rsidRPr="00393FEA">
        <w:rPr>
          <w:rFonts w:ascii="Arial" w:hAnsi="Arial" w:cs="Arial"/>
          <w:sz w:val="24"/>
          <w:szCs w:val="24"/>
        </w:rPr>
        <w:t>atas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proofErr w:type="gramStart"/>
      <w:r w:rsidR="005E2DCF" w:rsidRPr="00393FEA">
        <w:rPr>
          <w:rFonts w:ascii="Arial" w:hAnsi="Arial" w:cs="Arial"/>
          <w:sz w:val="24"/>
          <w:szCs w:val="24"/>
        </w:rPr>
        <w:t>=</w:t>
      </w:r>
      <w:r w:rsidRPr="00393FEA">
        <w:rPr>
          <w:rFonts w:ascii="Arial" w:hAnsi="Arial" w:cs="Arial"/>
          <w:sz w:val="24"/>
          <w:szCs w:val="24"/>
        </w:rPr>
        <w:t>(</w:t>
      </w:r>
      <w:proofErr w:type="gramEnd"/>
      <w:r w:rsidRPr="00393FEA">
        <w:rPr>
          <w:rFonts w:ascii="Arial" w:hAnsi="Arial" w:cs="Arial"/>
          <w:sz w:val="24"/>
          <w:szCs w:val="24"/>
        </w:rPr>
        <w:t xml:space="preserve">2-1)= 1, </w:t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="005E2DCF" w:rsidRPr="00393FEA">
        <w:rPr>
          <w:rFonts w:ascii="Arial" w:hAnsi="Arial" w:cs="Arial"/>
          <w:sz w:val="24"/>
          <w:szCs w:val="24"/>
        </w:rPr>
        <w:t>=(2-</w:t>
      </w:r>
      <w:r w:rsidRPr="00393FEA">
        <w:rPr>
          <w:rFonts w:ascii="Arial" w:hAnsi="Arial" w:cs="Arial"/>
          <w:sz w:val="24"/>
          <w:szCs w:val="24"/>
        </w:rPr>
        <w:t>1)= 1, df</w:t>
      </w:r>
      <w:r w:rsidRPr="00393FEA">
        <w:rPr>
          <w:rFonts w:ascii="Arial" w:hAnsi="Arial" w:cs="Arial"/>
          <w:sz w:val="24"/>
          <w:szCs w:val="24"/>
          <w:vertAlign w:val="subscript"/>
        </w:rPr>
        <w:t>1</w:t>
      </w:r>
      <w:r w:rsidRPr="00393FEA">
        <w:rPr>
          <w:rFonts w:ascii="Arial" w:hAnsi="Arial" w:cs="Arial"/>
          <w:sz w:val="24"/>
          <w:szCs w:val="24"/>
        </w:rPr>
        <w:t xml:space="preserve">=(2 -1)(2 -1)= 1. dan </w:t>
      </w:r>
      <w:proofErr w:type="spellStart"/>
      <w:r w:rsidRPr="00393FEA">
        <w:rPr>
          <w:rFonts w:ascii="Arial" w:hAnsi="Arial" w:cs="Arial"/>
          <w:sz w:val="24"/>
          <w:szCs w:val="24"/>
        </w:rPr>
        <w:t>df</w:t>
      </w:r>
      <w:r w:rsidRPr="00393FEA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proofErr w:type="gramStart"/>
      <w:r w:rsidR="005E2DCF" w:rsidRPr="00393FEA">
        <w:rPr>
          <w:rFonts w:ascii="Arial" w:hAnsi="Arial" w:cs="Arial"/>
          <w:sz w:val="24"/>
          <w:szCs w:val="24"/>
        </w:rPr>
        <w:t>=[</w:t>
      </w:r>
      <w:proofErr w:type="gramEnd"/>
      <w:r w:rsidR="005E2DCF" w:rsidRPr="00393FEA">
        <w:rPr>
          <w:rFonts w:ascii="Arial" w:hAnsi="Arial" w:cs="Arial"/>
          <w:sz w:val="24"/>
          <w:szCs w:val="24"/>
        </w:rPr>
        <w:t xml:space="preserve">36 - </w:t>
      </w:r>
      <w:r w:rsidRPr="00393FEA">
        <w:rPr>
          <w:rFonts w:ascii="Arial" w:hAnsi="Arial" w:cs="Arial"/>
          <w:sz w:val="24"/>
          <w:szCs w:val="24"/>
        </w:rPr>
        <w:t xml:space="preserve">(2)(2)]= 32. </w:t>
      </w:r>
      <w:proofErr w:type="spellStart"/>
      <w:r w:rsidRPr="00393FEA">
        <w:rPr>
          <w:rFonts w:ascii="Arial" w:hAnsi="Arial" w:cs="Arial"/>
          <w:sz w:val="24"/>
          <w:szCs w:val="24"/>
        </w:rPr>
        <w:t>Berikut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uji-F: </w:t>
      </w: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CEBC0EA" wp14:editId="1B5491E6">
            <wp:simplePos x="0" y="0"/>
            <wp:positionH relativeFrom="column">
              <wp:posOffset>276860</wp:posOffset>
            </wp:positionH>
            <wp:positionV relativeFrom="paragraph">
              <wp:posOffset>-752475</wp:posOffset>
            </wp:positionV>
            <wp:extent cx="2996773" cy="280275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9-04-30 at 10.40.04(2)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773" cy="280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5E2DCF" w:rsidRPr="00393FEA" w:rsidRDefault="005E2DCF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9863A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97,37;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10,82;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dan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0,22.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kritikal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los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005.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r w:rsidR="00D64337" w:rsidRPr="00393FEA">
        <w:rPr>
          <w:rFonts w:ascii="Arial" w:hAnsi="Arial" w:cs="Arial"/>
          <w:sz w:val="24"/>
          <w:szCs w:val="24"/>
        </w:rPr>
        <w:t>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= FK(1, 32)= 4,15;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>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) =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 xml:space="preserve">(1, 32)=4,15;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, nilai-F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>(df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)=F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(1,32)= 4,15. </w:t>
      </w:r>
    </w:p>
    <w:p w:rsidR="00D64337" w:rsidRPr="00393FEA" w:rsidRDefault="009863A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Interp</w:t>
      </w:r>
      <w:r w:rsidR="00CE36DE" w:rsidRPr="00393FEA">
        <w:rPr>
          <w:rFonts w:ascii="Arial" w:hAnsi="Arial" w:cs="Arial"/>
          <w:sz w:val="24"/>
          <w:szCs w:val="24"/>
        </w:rPr>
        <w:t>retasi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diper</w:t>
      </w:r>
      <w:r w:rsidR="00D64337" w:rsidRPr="00393FEA">
        <w:rPr>
          <w:rFonts w:ascii="Arial" w:hAnsi="Arial" w:cs="Arial"/>
          <w:sz w:val="24"/>
          <w:szCs w:val="24"/>
        </w:rPr>
        <w:t>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</w:t>
      </w:r>
      <w:r w:rsidR="00CE36DE" w:rsidRPr="00393FEA">
        <w:rPr>
          <w:rFonts w:ascii="Arial" w:hAnsi="Arial" w:cs="Arial"/>
          <w:sz w:val="24"/>
          <w:szCs w:val="24"/>
        </w:rPr>
        <w:t>-</w:t>
      </w:r>
      <w:r w:rsidR="00D64337" w:rsidRPr="00393FEA">
        <w:rPr>
          <w:rFonts w:ascii="Arial" w:hAnsi="Arial" w:cs="Arial"/>
          <w:sz w:val="24"/>
          <w:szCs w:val="24"/>
        </w:rPr>
        <w:t>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hitung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>-F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64337" w:rsidRPr="00393FEA">
        <w:rPr>
          <w:rFonts w:ascii="Arial" w:hAnsi="Arial" w:cs="Arial"/>
          <w:sz w:val="24"/>
          <w:szCs w:val="24"/>
        </w:rPr>
        <w:t>VB )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>-F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C</w:t>
      </w:r>
      <w:r w:rsidR="00CE36DE" w:rsidRPr="00393FEA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hitung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(97,37 &gt; 4,15),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Ho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ditolak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hijau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rata-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ratanya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(47 &gt; 36,5). </w:t>
      </w:r>
    </w:p>
    <w:p w:rsidR="00D64337" w:rsidRPr="00393FEA" w:rsidRDefault="009863AD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lastRenderedPageBreak/>
        <w:tab/>
      </w:r>
      <w:r w:rsidR="00D64337" w:rsidRPr="00393FEA">
        <w:rPr>
          <w:rFonts w:ascii="Arial" w:hAnsi="Arial" w:cs="Arial"/>
          <w:sz w:val="24"/>
          <w:szCs w:val="24"/>
        </w:rPr>
        <w:t xml:space="preserve">Hasil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CE36DE" w:rsidRPr="00393FEA">
        <w:rPr>
          <w:rFonts w:ascii="Arial" w:hAnsi="Arial" w:cs="Arial"/>
          <w:sz w:val="24"/>
          <w:szCs w:val="24"/>
        </w:rPr>
        <w:t xml:space="preserve">F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(10,82&gt;4,15) </w:t>
      </w:r>
      <w:proofErr w:type="spellStart"/>
      <w:r w:rsidR="00CE36DE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CE36DE" w:rsidRPr="00393FEA">
        <w:rPr>
          <w:rFonts w:ascii="Arial" w:hAnsi="Arial" w:cs="Arial"/>
          <w:sz w:val="24"/>
          <w:szCs w:val="24"/>
        </w:rPr>
        <w:t xml:space="preserve"> Ho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ditolak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disimpulkan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perbandingan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ratarata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diingat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(43,5 &gt; 40).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kecil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tabel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(0,22 &lt; 4,15)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Ho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3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diterima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berarti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CE36D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interpretasi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Christensen (2001)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catatan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>main effect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r w:rsidR="00D64337" w:rsidRPr="00393FEA">
        <w:rPr>
          <w:rFonts w:ascii="Arial" w:hAnsi="Arial" w:cs="Arial"/>
          <w:i/>
          <w:sz w:val="24"/>
          <w:szCs w:val="24"/>
        </w:rPr>
        <w:t>interaction effect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disimpulkan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berlaku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sebaliknya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Fl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disimpulkan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CE36DE" w:rsidRPr="00393FEA" w:rsidRDefault="00CE36DE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K</w:t>
      </w:r>
      <w:r w:rsidR="00D64337" w:rsidRPr="00393FEA">
        <w:rPr>
          <w:rFonts w:ascii="Arial" w:hAnsi="Arial" w:cs="Arial"/>
          <w:sz w:val="24"/>
          <w:szCs w:val="24"/>
        </w:rPr>
        <w:t>,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B</w:t>
      </w:r>
      <w:r w:rsidR="00D64337" w:rsidRPr="00393FEA">
        <w:rPr>
          <w:rFonts w:ascii="Arial" w:hAnsi="Arial" w:cs="Arial"/>
          <w:sz w:val="24"/>
          <w:szCs w:val="24"/>
        </w:rPr>
        <w:t>, dan F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dikatakan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dan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proofErr w:type="gramStart"/>
      <w:r w:rsidR="00D64337" w:rsidRPr="00393FEA">
        <w:rPr>
          <w:rFonts w:ascii="Arial" w:hAnsi="Arial" w:cs="Arial"/>
          <w:sz w:val="24"/>
          <w:szCs w:val="24"/>
        </w:rPr>
        <w:t>mempengaruhi,VT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.</w:t>
      </w:r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dikarenakan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sumbangan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kesimpulannya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menyatakan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Berikut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ini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ditampilkan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cara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memasukkan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data dan output SPSS </w:t>
      </w:r>
      <w:proofErr w:type="spellStart"/>
      <w:r w:rsidRPr="00393FEA">
        <w:rPr>
          <w:rFonts w:ascii="Arial" w:hAnsi="Arial" w:cs="Arial"/>
          <w:sz w:val="24"/>
          <w:szCs w:val="24"/>
        </w:rPr>
        <w:t>dari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contoh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93FEA">
        <w:rPr>
          <w:rFonts w:ascii="Arial" w:hAnsi="Arial" w:cs="Arial"/>
          <w:sz w:val="24"/>
          <w:szCs w:val="24"/>
        </w:rPr>
        <w:t>atas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</w:p>
    <w:bookmarkStart w:id="4" w:name="_MON_1618242934"/>
    <w:bookmarkEnd w:id="4"/>
    <w:p w:rsidR="00D64337" w:rsidRPr="00393FEA" w:rsidRDefault="002912CA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4135" w:dyaOrig="10705">
          <v:shape id="_x0000_i1031" type="#_x0000_t75" style="width:206.65pt;height:534.85pt" o:ole="">
            <v:imagedata r:id="rId23" o:title=""/>
          </v:shape>
          <o:OLEObject Type="Embed" ProgID="Excel.Sheet.12" ShapeID="_x0000_i1031" DrawAspect="Content" ObjectID="_1618293637" r:id="rId24"/>
        </w:object>
      </w:r>
    </w:p>
    <w:p w:rsidR="002912CA" w:rsidRPr="00393FEA" w:rsidRDefault="002912CA" w:rsidP="00D64337">
      <w:pPr>
        <w:rPr>
          <w:rFonts w:ascii="Arial" w:hAnsi="Arial" w:cs="Arial"/>
          <w:sz w:val="24"/>
          <w:szCs w:val="24"/>
        </w:rPr>
      </w:pPr>
    </w:p>
    <w:p w:rsidR="002912CA" w:rsidRPr="00393FEA" w:rsidRDefault="002912CA" w:rsidP="00D64337">
      <w:pPr>
        <w:rPr>
          <w:rFonts w:ascii="Arial" w:hAnsi="Arial" w:cs="Arial"/>
          <w:sz w:val="24"/>
          <w:szCs w:val="24"/>
        </w:rPr>
      </w:pPr>
    </w:p>
    <w:p w:rsidR="002912CA" w:rsidRPr="00393FEA" w:rsidRDefault="002912CA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Univariate Analysis of Variance </w:t>
      </w:r>
    </w:p>
    <w:p w:rsidR="00D64337" w:rsidRPr="00393FEA" w:rsidRDefault="00D64337" w:rsidP="002912CA">
      <w:pPr>
        <w:ind w:left="2250"/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lastRenderedPageBreak/>
        <w:t xml:space="preserve">Descriptive Statistics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 xml:space="preserve">Dependent Variables: INGATAN </w:t>
      </w:r>
    </w:p>
    <w:bookmarkStart w:id="5" w:name="_MON_1618244598"/>
    <w:bookmarkEnd w:id="5"/>
    <w:p w:rsidR="00D64337" w:rsidRPr="00393FEA" w:rsidRDefault="00BE4FBB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6012" w:dyaOrig="2957">
          <v:shape id="_x0000_i1032" type="#_x0000_t75" style="width:300.15pt;height:147.75pt" o:ole="" o:bordertopcolor="this">
            <v:imagedata r:id="rId25" o:title=""/>
            <w10:bordertop type="single" width="12"/>
          </v:shape>
          <o:OLEObject Type="Embed" ProgID="Excel.Sheet.12" ShapeID="_x0000_i1032" DrawAspect="Content" ObjectID="_1618293638" r:id="rId26"/>
        </w:object>
      </w:r>
    </w:p>
    <w:p w:rsidR="002912CA" w:rsidRPr="00393FEA" w:rsidRDefault="002912CA" w:rsidP="00D64337">
      <w:pPr>
        <w:rPr>
          <w:rFonts w:ascii="Arial" w:hAnsi="Arial" w:cs="Arial"/>
          <w:sz w:val="24"/>
          <w:szCs w:val="24"/>
        </w:rPr>
      </w:pPr>
    </w:p>
    <w:p w:rsidR="00AF7784" w:rsidRPr="00393FEA" w:rsidRDefault="00AF7784" w:rsidP="00D64337">
      <w:pPr>
        <w:rPr>
          <w:rFonts w:ascii="Arial" w:hAnsi="Arial" w:cs="Arial"/>
          <w:i/>
          <w:sz w:val="24"/>
          <w:szCs w:val="24"/>
        </w:rPr>
      </w:pPr>
      <w:r w:rsidRPr="00393FEA">
        <w:rPr>
          <w:rFonts w:ascii="Arial" w:hAnsi="Arial" w:cs="Arial"/>
          <w:i/>
          <w:sz w:val="24"/>
          <w:szCs w:val="24"/>
        </w:rPr>
        <w:t>Test of Between-Subject Effects</w:t>
      </w:r>
    </w:p>
    <w:bookmarkStart w:id="6" w:name="_MON_1618245233"/>
    <w:bookmarkEnd w:id="6"/>
    <w:p w:rsidR="00D64337" w:rsidRPr="00393FEA" w:rsidRDefault="007A4923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7816" w:dyaOrig="3389">
          <v:shape id="_x0000_i1033" type="#_x0000_t75" style="width:390.85pt;height:169.25pt" o:ole="" o:bordertopcolor="this">
            <v:imagedata r:id="rId27" o:title=""/>
            <w10:bordertop type="single" width="12"/>
          </v:shape>
          <o:OLEObject Type="Embed" ProgID="Excel.Sheet.12" ShapeID="_x0000_i1033" DrawAspect="Content" ObjectID="_1618293639" r:id="rId28"/>
        </w:objec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>a</w:t>
      </w:r>
      <w:r w:rsidR="0067480B" w:rsidRPr="00393FEA">
        <w:rPr>
          <w:rFonts w:ascii="Arial" w:hAnsi="Arial" w:cs="Arial"/>
          <w:sz w:val="24"/>
          <w:szCs w:val="24"/>
        </w:rPr>
        <w:t>. R Squared = .</w:t>
      </w:r>
      <w:r w:rsidRPr="00393FEA">
        <w:rPr>
          <w:rFonts w:ascii="Arial" w:hAnsi="Arial" w:cs="Arial"/>
          <w:sz w:val="24"/>
          <w:szCs w:val="24"/>
        </w:rPr>
        <w:t xml:space="preserve">772 (Adjusted R Squared = .751)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AB7BA2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EB1CD0A" wp14:editId="1613E44F">
            <wp:simplePos x="0" y="0"/>
            <wp:positionH relativeFrom="column">
              <wp:posOffset>335305</wp:posOffset>
            </wp:positionH>
            <wp:positionV relativeFrom="paragraph">
              <wp:posOffset>38686</wp:posOffset>
            </wp:positionV>
            <wp:extent cx="2643619" cy="2250342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I EKS.pn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6" t="15217" r="45562" b="22558"/>
                    <a:stretch/>
                  </pic:blipFill>
                  <pic:spPr bwMode="auto">
                    <a:xfrm>
                      <a:off x="0" y="0"/>
                      <a:ext cx="2643619" cy="2250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4C" w:rsidRPr="00393FEA">
        <w:rPr>
          <w:rFonts w:ascii="Arial" w:hAnsi="Arial" w:cs="Arial"/>
          <w:sz w:val="24"/>
          <w:szCs w:val="24"/>
        </w:rPr>
        <w:t xml:space="preserve"> 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AB7BA2" w:rsidRPr="00393FEA" w:rsidRDefault="009F63A6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DCDC1" wp14:editId="72AB4E9C">
                <wp:simplePos x="0" y="0"/>
                <wp:positionH relativeFrom="column">
                  <wp:posOffset>-617757</wp:posOffset>
                </wp:positionH>
                <wp:positionV relativeFrom="paragraph">
                  <wp:posOffset>333229</wp:posOffset>
                </wp:positionV>
                <wp:extent cx="1683483" cy="257176"/>
                <wp:effectExtent l="8255" t="0" r="2032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683483" cy="257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A2" w:rsidRPr="00AB7BA2" w:rsidRDefault="00AB7BA2" w:rsidP="009F6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7BA2">
                              <w:rPr>
                                <w:sz w:val="20"/>
                                <w:szCs w:val="20"/>
                              </w:rPr>
                              <w:t>Estimated Marginal Means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CD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8.65pt;margin-top:26.25pt;width:132.55pt;height:20.2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" fillcolor="white [3201]" strokecolor="white [3212]" strokeweight=".5pt">
                <v:textbox>
                  <w:txbxContent>
                    <w:p w:rsidR="00AB7BA2" w:rsidRPr="00AB7BA2" w:rsidRDefault="00AB7BA2" w:rsidP="009F6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7BA2">
                        <w:rPr>
                          <w:sz w:val="20"/>
                          <w:szCs w:val="20"/>
                        </w:rPr>
                        <w:t>Estimated Marginal Means</w:t>
                      </w:r>
                    </w:p>
                  </w:txbxContent>
                </v:textbox>
              </v:shape>
            </w:pict>
          </mc:Fallback>
        </mc:AlternateContent>
      </w:r>
    </w:p>
    <w:p w:rsidR="00AB7BA2" w:rsidRPr="00393FEA" w:rsidRDefault="00AB7BA2" w:rsidP="00D64337">
      <w:pPr>
        <w:rPr>
          <w:rFonts w:ascii="Arial" w:hAnsi="Arial" w:cs="Arial"/>
          <w:sz w:val="24"/>
          <w:szCs w:val="24"/>
        </w:rPr>
      </w:pPr>
    </w:p>
    <w:p w:rsidR="00AB7BA2" w:rsidRPr="00393FEA" w:rsidRDefault="00AB7BA2" w:rsidP="00D64337">
      <w:pPr>
        <w:rPr>
          <w:rFonts w:ascii="Arial" w:hAnsi="Arial" w:cs="Arial"/>
          <w:sz w:val="24"/>
          <w:szCs w:val="24"/>
        </w:rPr>
      </w:pPr>
    </w:p>
    <w:p w:rsidR="00AB7BA2" w:rsidRPr="00393FEA" w:rsidRDefault="00AB7BA2" w:rsidP="00D64337">
      <w:pPr>
        <w:rPr>
          <w:rFonts w:ascii="Arial" w:hAnsi="Arial" w:cs="Arial"/>
          <w:sz w:val="24"/>
          <w:szCs w:val="24"/>
        </w:rPr>
      </w:pPr>
    </w:p>
    <w:p w:rsidR="00AB7BA2" w:rsidRPr="00393FEA" w:rsidRDefault="00AB7BA2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9F63A6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lastRenderedPageBreak/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SPSS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manual.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demiki</w:t>
      </w:r>
      <w:r w:rsidR="00D64337" w:rsidRPr="00393FEA">
        <w:rPr>
          <w:rFonts w:ascii="Arial" w:hAnsi="Arial" w:cs="Arial"/>
          <w:sz w:val="24"/>
          <w:szCs w:val="24"/>
        </w:rPr>
        <w:t>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berdasarkan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SPSS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disimpulkan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tetapi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diingat</w:t>
      </w:r>
      <w:proofErr w:type="spellEnd"/>
      <w:proofErr w:type="gramStart"/>
      <w:r w:rsidR="00D64337" w:rsidRPr="00393FEA">
        <w:rPr>
          <w:rFonts w:ascii="Arial" w:hAnsi="Arial" w:cs="Arial"/>
          <w:sz w:val="24"/>
          <w:szCs w:val="24"/>
        </w:rPr>
        <w:t>. .</w:t>
      </w:r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</w:t>
      </w:r>
    </w:p>
    <w:p w:rsidR="00D64337" w:rsidRPr="00393FEA" w:rsidRDefault="009F63A6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grafik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ditampilkan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SPSS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berdasarkan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daripada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hijau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14pt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daripada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11pt.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merah'dan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warna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hijau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kecenderungan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14pt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11pt. </w:t>
      </w:r>
    </w:p>
    <w:p w:rsidR="00D64337" w:rsidRPr="00393FEA" w:rsidRDefault="009F63A6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signifikan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grafik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garis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sejajar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berpotongan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Garis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sejajar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'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1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variasi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</w:t>
      </w:r>
      <w:r w:rsidR="00D64337" w:rsidRPr="00393FEA">
        <w:rPr>
          <w:rFonts w:ascii="Arial" w:hAnsi="Arial" w:cs="Arial"/>
          <w:sz w:val="24"/>
          <w:szCs w:val="24"/>
          <w:vertAlign w:val="subscript"/>
        </w:rPr>
        <w:t>2</w:t>
      </w:r>
      <w:r w:rsidR="00D64337" w:rsidRPr="00393FEA">
        <w:rPr>
          <w:rFonts w:ascii="Arial" w:hAnsi="Arial" w:cs="Arial"/>
          <w:sz w:val="24"/>
          <w:szCs w:val="24"/>
        </w:rPr>
        <w:t>.</w:t>
      </w:r>
    </w:p>
    <w:p w:rsidR="00D64337" w:rsidRPr="00393FEA" w:rsidRDefault="008C24C1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538E7E3" wp14:editId="0324D0CD">
            <wp:simplePos x="0" y="0"/>
            <wp:positionH relativeFrom="column">
              <wp:posOffset>702945</wp:posOffset>
            </wp:positionH>
            <wp:positionV relativeFrom="paragraph">
              <wp:posOffset>436245</wp:posOffset>
            </wp:positionV>
            <wp:extent cx="2346325" cy="21361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SI EKS 1.pn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2" t="10327" r="45562" b="23624"/>
                    <a:stretch/>
                  </pic:blipFill>
                  <pic:spPr bwMode="auto">
                    <a:xfrm>
                      <a:off x="0" y="0"/>
                      <a:ext cx="2346325" cy="213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3A6"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ditampilkan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contoh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VB1 dan VB2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8C24C1" w:rsidRPr="00393FEA" w:rsidRDefault="008C24C1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i/>
          <w:sz w:val="24"/>
          <w:szCs w:val="24"/>
        </w:rPr>
      </w:pPr>
      <w:r w:rsidRPr="00393FEA">
        <w:rPr>
          <w:rFonts w:ascii="Arial" w:hAnsi="Arial" w:cs="Arial"/>
          <w:b/>
          <w:i/>
          <w:sz w:val="24"/>
          <w:szCs w:val="24"/>
        </w:rPr>
        <w:t xml:space="preserve">Randomized Blocked Factorial Design </w:t>
      </w:r>
    </w:p>
    <w:p w:rsidR="00D64337" w:rsidRPr="00393FEA" w:rsidRDefault="008C24C1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konstansi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.</w:t>
      </w:r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blocking</w:t>
      </w:r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blok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nilai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blok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terisi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kelompok-</w:t>
      </w:r>
      <w:r w:rsidR="00D64337" w:rsidRPr="00393FEA">
        <w:rPr>
          <w:rFonts w:ascii="Arial" w:hAnsi="Arial" w:cs="Arial"/>
          <w:sz w:val="24"/>
          <w:szCs w:val="24"/>
        </w:rPr>
        <w:lastRenderedPageBreak/>
        <w:t>kel'ompok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lainnya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6171A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Ternyata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perbedaan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kemampuan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mengingat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laki-laki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perempuan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kelamin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Walaupun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randomized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design. Karena '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Berikut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gambaran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: </w:t>
      </w:r>
    </w:p>
    <w:bookmarkStart w:id="7" w:name="_MON_1618253182"/>
    <w:bookmarkEnd w:id="7"/>
    <w:p w:rsidR="00D64337" w:rsidRPr="00393FEA" w:rsidRDefault="006171A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object w:dxaOrig="6960" w:dyaOrig="2252">
          <v:shape id="_x0000_i1034" type="#_x0000_t75" style="width:347.85pt;height:112.2pt" o:ole="" o:bordertopcolor="this">
            <v:imagedata r:id="rId31" o:title=""/>
            <w10:bordertop type="single" width="12"/>
          </v:shape>
          <o:OLEObject Type="Embed" ProgID="Excel.Sheet.12" ShapeID="_x0000_i1034" DrawAspect="Content" ObjectID="_1618293640" r:id="rId32"/>
        </w:objec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3A423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dan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randomized factorial design,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dua-jalan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diperoleh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VT)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antar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VT). </w:t>
      </w:r>
    </w:p>
    <w:p w:rsidR="00D64337" w:rsidRPr="00393FEA" w:rsidRDefault="003A423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agar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mempengaruhi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</w:t>
      </w:r>
      <w:r w:rsidR="00D64337" w:rsidRPr="00393FEA">
        <w:rPr>
          <w:rFonts w:ascii="Arial" w:hAnsi="Arial" w:cs="Arial"/>
          <w:sz w:val="24"/>
          <w:szCs w:val="24"/>
        </w:rPr>
        <w:t xml:space="preserve">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memasukkannya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 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tambahan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Kesimpulannya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pertimbangan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kelebihan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kekurangannya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3A423F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empat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sedangkan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delapan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2x2x2).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menguntungkan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tersedia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sedikit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.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menghasilkan</w:t>
      </w:r>
      <w:proofErr w:type="spellEnd"/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kesimpulan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akurat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dimasukkan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</w:t>
      </w:r>
      <w:r w:rsidR="000A4508" w:rsidRPr="00393FEA">
        <w:rPr>
          <w:rFonts w:ascii="Arial" w:hAnsi="Arial" w:cs="Arial"/>
          <w:sz w:val="24"/>
          <w:szCs w:val="24"/>
        </w:rPr>
        <w:t>am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508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A4508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A4508" w:rsidRPr="00393FEA">
        <w:rPr>
          <w:rFonts w:ascii="Arial" w:hAnsi="Arial" w:cs="Arial"/>
          <w:sz w:val="24"/>
          <w:szCs w:val="24"/>
        </w:rPr>
        <w:t>pengar</w:t>
      </w:r>
      <w:r w:rsidR="00D64337" w:rsidRPr="00393FEA">
        <w:rPr>
          <w:rFonts w:ascii="Arial" w:hAnsi="Arial" w:cs="Arial"/>
          <w:sz w:val="24"/>
          <w:szCs w:val="24"/>
        </w:rPr>
        <w:t>uhnya.Dengan</w:t>
      </w:r>
      <w:proofErr w:type="spellEnd"/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dimungkinkannya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validitas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internal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blocking.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</w:t>
      </w:r>
      <w:r w:rsidR="000A4508" w:rsidRPr="00393FEA">
        <w:rPr>
          <w:rFonts w:ascii="Arial" w:hAnsi="Arial" w:cs="Arial"/>
          <w:sz w:val="24"/>
          <w:szCs w:val="24"/>
        </w:rPr>
        <w:t>ain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508" w:rsidRPr="00393FEA">
        <w:rPr>
          <w:rFonts w:ascii="Arial" w:hAnsi="Arial" w:cs="Arial"/>
          <w:sz w:val="24"/>
          <w:szCs w:val="24"/>
        </w:rPr>
        <w:lastRenderedPageBreak/>
        <w:t>faktorial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508" w:rsidRPr="00393FEA">
        <w:rPr>
          <w:rFonts w:ascii="Arial" w:hAnsi="Arial" w:cs="Arial"/>
          <w:sz w:val="24"/>
          <w:szCs w:val="24"/>
        </w:rPr>
        <w:t>tiga-faktor</w:t>
      </w:r>
      <w:proofErr w:type="spellEnd"/>
      <w:r w:rsidR="000A4508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508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tujuh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mengenai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VB1 dan VB2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VB1 dan VB3terhadap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VB2 dan VB3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peangaruh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VB1, VB2 dan VB3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0A4508" w:rsidRPr="00393FEA" w:rsidRDefault="000A4508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i/>
          <w:sz w:val="24"/>
          <w:szCs w:val="24"/>
        </w:rPr>
      </w:pPr>
      <w:r w:rsidRPr="00393FEA">
        <w:rPr>
          <w:rFonts w:ascii="Arial" w:hAnsi="Arial" w:cs="Arial"/>
          <w:b/>
          <w:i/>
          <w:sz w:val="24"/>
          <w:szCs w:val="24"/>
        </w:rPr>
        <w:t xml:space="preserve">Statistical Control </w:t>
      </w:r>
      <w:proofErr w:type="gramStart"/>
      <w:r w:rsidRPr="00393FEA">
        <w:rPr>
          <w:rFonts w:ascii="Arial" w:hAnsi="Arial" w:cs="Arial"/>
          <w:b/>
          <w:i/>
          <w:sz w:val="24"/>
          <w:szCs w:val="24"/>
        </w:rPr>
        <w:t>With</w:t>
      </w:r>
      <w:proofErr w:type="gramEnd"/>
      <w:r w:rsidRPr="00393FE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b/>
          <w:i/>
          <w:sz w:val="24"/>
          <w:szCs w:val="24"/>
        </w:rPr>
        <w:t>Facforial</w:t>
      </w:r>
      <w:proofErr w:type="spellEnd"/>
      <w:r w:rsidRPr="00393FEA">
        <w:rPr>
          <w:rFonts w:ascii="Arial" w:hAnsi="Arial" w:cs="Arial"/>
          <w:b/>
          <w:i/>
          <w:sz w:val="24"/>
          <w:szCs w:val="24"/>
        </w:rPr>
        <w:t xml:space="preserve"> Design </w:t>
      </w:r>
    </w:p>
    <w:p w:rsidR="00D64337" w:rsidRPr="00393FEA" w:rsidRDefault="000A4508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dijelaskan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penggunaan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kelebihan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yaitu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pelaksanaan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sudah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selesai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dikontroi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diolah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dimungkinkan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suatu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diterapkan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r w:rsidRPr="00393FE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tidak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terbatas</w:t>
      </w:r>
      <w:proofErr w:type="spellEnd"/>
      <w:r w:rsidRPr="00393FEA">
        <w:rPr>
          <w:rFonts w:ascii="Arial" w:hAnsi="Arial" w:cs="Arial"/>
          <w:sz w:val="24"/>
          <w:szCs w:val="24"/>
        </w:rPr>
        <w:t>.</w:t>
      </w:r>
    </w:p>
    <w:p w:rsidR="00D64337" w:rsidRPr="00393FEA" w:rsidRDefault="000A4508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blocking</w:t>
      </w:r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penting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(Robinson, 1981). 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alasan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dikemukakan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menjelaskan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Pertama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sedikit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randomisasi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kurang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efektif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melalui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menambah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prosedur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0A4508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Held experiment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harus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diperhatikan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laboratory experiment.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Beberapa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diduga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muncul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terjadi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semakin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terlibat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semakin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besar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kemungkinan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lainnya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VB-VB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berbagai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dihilangkandari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hasil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64337" w:rsidRPr="00393FEA">
        <w:rPr>
          <w:rFonts w:ascii="Arial" w:hAnsi="Arial" w:cs="Arial"/>
          <w:sz w:val="24"/>
          <w:szCs w:val="24"/>
        </w:rPr>
        <w:t>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.</w:t>
      </w:r>
      <w:proofErr w:type="gram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akurat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0A4508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apakah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jenis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ukuran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huruf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ingatan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ditemukan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bahwa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inteligensi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tinggi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cenderung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mengingat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kata-kata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IQ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inteligensi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jumlah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permasalahan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hipotesisnya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sama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Begitu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gambaran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berubah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lastRenderedPageBreak/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menambah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prosedur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sehingga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VB-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mungkin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saja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awalnya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randomized factorial design</w:t>
      </w:r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randomized blocked factorial design</w:t>
      </w:r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diketahui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saat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berubah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meniadi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i/>
          <w:sz w:val="24"/>
          <w:szCs w:val="24"/>
        </w:rPr>
        <w:t>statictical</w:t>
      </w:r>
      <w:proofErr w:type="spellEnd"/>
      <w:r w:rsidR="00D64337" w:rsidRPr="00393FEA">
        <w:rPr>
          <w:rFonts w:ascii="Arial" w:hAnsi="Arial" w:cs="Arial"/>
          <w:i/>
          <w:sz w:val="24"/>
          <w:szCs w:val="24"/>
        </w:rPr>
        <w:t xml:space="preserve"> control </w:t>
      </w:r>
      <w:proofErr w:type="gramStart"/>
      <w:r w:rsidR="00D64337" w:rsidRPr="00393FEA">
        <w:rPr>
          <w:rFonts w:ascii="Arial" w:hAnsi="Arial" w:cs="Arial"/>
          <w:i/>
          <w:sz w:val="24"/>
          <w:szCs w:val="24"/>
        </w:rPr>
        <w:t>With</w:t>
      </w:r>
      <w:proofErr w:type="gramEnd"/>
      <w:r w:rsidR="00D64337" w:rsidRPr="00393FEA">
        <w:rPr>
          <w:rFonts w:ascii="Arial" w:hAnsi="Arial" w:cs="Arial"/>
          <w:i/>
          <w:sz w:val="24"/>
          <w:szCs w:val="24"/>
        </w:rPr>
        <w:t xml:space="preserve"> factorial design</w:t>
      </w:r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57CF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r w:rsidR="00D64337" w:rsidRPr="00393FE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desain-desain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skor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bagaimana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Sama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seperti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statistik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penjelasan-penjelasan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sebelumnya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maka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ankova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Namun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tersebut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tidak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ditampilkan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disini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terlalu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rumit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secara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manual.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memudahkan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digunakan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komputer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pengolahan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stat</w:t>
      </w:r>
      <w:r w:rsidRPr="00393FEA">
        <w:rPr>
          <w:rFonts w:ascii="Arial" w:hAnsi="Arial" w:cs="Arial"/>
          <w:sz w:val="24"/>
          <w:szCs w:val="24"/>
        </w:rPr>
        <w:t>istik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3FEA">
        <w:rPr>
          <w:rFonts w:ascii="Arial" w:hAnsi="Arial" w:cs="Arial"/>
          <w:sz w:val="24"/>
          <w:szCs w:val="24"/>
        </w:rPr>
        <w:t>misalnya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FEA">
        <w:rPr>
          <w:rFonts w:ascii="Arial" w:hAnsi="Arial" w:cs="Arial"/>
          <w:sz w:val="24"/>
          <w:szCs w:val="24"/>
        </w:rPr>
        <w:t>SPSS(</w:t>
      </w:r>
      <w:proofErr w:type="spellStart"/>
      <w:proofErr w:type="gramEnd"/>
      <w:r w:rsidRPr="00393FEA">
        <w:rPr>
          <w:rFonts w:ascii="Arial" w:hAnsi="Arial" w:cs="Arial"/>
          <w:i/>
          <w:sz w:val="24"/>
          <w:szCs w:val="24"/>
        </w:rPr>
        <w:t>Statictical</w:t>
      </w:r>
      <w:proofErr w:type="spellEnd"/>
      <w:r w:rsidRPr="00393FEA">
        <w:rPr>
          <w:rFonts w:ascii="Arial" w:hAnsi="Arial" w:cs="Arial"/>
          <w:i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Package for Social Studies</w:t>
      </w:r>
      <w:r w:rsidR="00D64337" w:rsidRPr="00393FEA">
        <w:rPr>
          <w:rFonts w:ascii="Arial" w:hAnsi="Arial" w:cs="Arial"/>
          <w:sz w:val="24"/>
          <w:szCs w:val="24"/>
        </w:rPr>
        <w:t>). Pada SPSS (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versi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10.0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perhitungan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ditemukan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analisis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General Linear Mode</w:t>
      </w:r>
      <w:r w:rsidR="00D64337" w:rsidRPr="00393FEA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pilihan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i/>
          <w:sz w:val="24"/>
          <w:szCs w:val="24"/>
        </w:rPr>
        <w:t>univariate</w:t>
      </w:r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D57CF5" w:rsidRPr="00393FEA" w:rsidRDefault="00D57CF5" w:rsidP="00D64337">
      <w:pPr>
        <w:rPr>
          <w:rFonts w:ascii="Arial" w:hAnsi="Arial" w:cs="Arial"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sz w:val="24"/>
          <w:szCs w:val="24"/>
        </w:rPr>
      </w:pPr>
      <w:r w:rsidRPr="00393FEA">
        <w:rPr>
          <w:rFonts w:ascii="Arial" w:hAnsi="Arial" w:cs="Arial"/>
          <w:b/>
          <w:sz w:val="24"/>
          <w:szCs w:val="24"/>
        </w:rPr>
        <w:t xml:space="preserve">KESIMPULAN </w:t>
      </w:r>
    </w:p>
    <w:p w:rsidR="00D64337" w:rsidRPr="00393FEA" w:rsidRDefault="00D57CF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memungkinkan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</w:t>
      </w:r>
      <w:r w:rsidR="003D49A7" w:rsidRPr="00393FEA">
        <w:rPr>
          <w:rFonts w:ascii="Arial" w:hAnsi="Arial" w:cs="Arial"/>
          <w:sz w:val="24"/>
          <w:szCs w:val="24"/>
        </w:rPr>
        <w:t>anyak</w:t>
      </w:r>
      <w:proofErr w:type="spellEnd"/>
      <w:r w:rsidR="003D49A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49A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3D49A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9A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3D49A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9A7"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="003D49A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semua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teknik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dilakukan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ditambah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mengkontrol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menjadikannya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ke-dua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. </w:t>
      </w:r>
    </w:p>
    <w:p w:rsidR="00D64337" w:rsidRPr="00393FEA" w:rsidRDefault="00D57CF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kita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mengetahui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efek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interaksi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atau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Pada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desain-desain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hanya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untuk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dilihat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pengaruhnya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terhadap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VT. </w:t>
      </w:r>
    </w:p>
    <w:p w:rsidR="00D64337" w:rsidRPr="00393FEA" w:rsidRDefault="00D57CF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Kelebihan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adalah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menghemat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waktu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biaya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pengaruh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dapat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dipelajari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sekaligus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dalam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waktu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</w:t>
      </w:r>
      <w:r w:rsidRPr="00393FEA">
        <w:rPr>
          <w:rFonts w:ascii="Arial" w:hAnsi="Arial" w:cs="Arial"/>
          <w:sz w:val="24"/>
          <w:szCs w:val="24"/>
        </w:rPr>
        <w:t xml:space="preserve">ng </w:t>
      </w:r>
      <w:proofErr w:type="spellStart"/>
      <w:r w:rsidRPr="00393FEA">
        <w:rPr>
          <w:rFonts w:ascii="Arial" w:hAnsi="Arial" w:cs="Arial"/>
          <w:sz w:val="24"/>
          <w:szCs w:val="24"/>
        </w:rPr>
        <w:t>bersamaan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3FEA">
        <w:rPr>
          <w:rFonts w:ascii="Arial" w:hAnsi="Arial" w:cs="Arial"/>
          <w:sz w:val="24"/>
          <w:szCs w:val="24"/>
        </w:rPr>
        <w:t>Bandingkan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waktu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r w:rsidR="00D64337" w:rsidRPr="00393FEA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biaya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apabila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diteliti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berbeda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baik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dengan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dua-kelompnk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anavar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>.</w:t>
      </w:r>
    </w:p>
    <w:p w:rsidR="00D64337" w:rsidRPr="00393FEA" w:rsidRDefault="00D57CF5" w:rsidP="00D64337">
      <w:pPr>
        <w:rPr>
          <w:rFonts w:ascii="Arial" w:hAnsi="Arial" w:cs="Arial"/>
          <w:sz w:val="24"/>
          <w:szCs w:val="24"/>
        </w:rPr>
      </w:pPr>
      <w:r w:rsidRPr="00393FEA">
        <w:rPr>
          <w:rFonts w:ascii="Arial" w:hAnsi="Arial" w:cs="Arial"/>
          <w:sz w:val="24"/>
          <w:szCs w:val="24"/>
        </w:rPr>
        <w:tab/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Walaupun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demikian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membutuhkan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kelompok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banyak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desain-desain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lain.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Selain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itu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prosedur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manipulasi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kompleks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rumit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dibandingkan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desain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yang lain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karena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setiap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subjek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diberikan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lebih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dari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337" w:rsidRPr="00393FEA">
        <w:rPr>
          <w:rFonts w:ascii="Arial" w:hAnsi="Arial" w:cs="Arial"/>
          <w:sz w:val="24"/>
          <w:szCs w:val="24"/>
        </w:rPr>
        <w:t>sebuah</w:t>
      </w:r>
      <w:proofErr w:type="spellEnd"/>
      <w:r w:rsidR="00D64337" w:rsidRPr="00393FEA">
        <w:rPr>
          <w:rFonts w:ascii="Arial" w:hAnsi="Arial" w:cs="Arial"/>
          <w:sz w:val="24"/>
          <w:szCs w:val="24"/>
        </w:rPr>
        <w:t xml:space="preserve"> VB. </w:t>
      </w:r>
    </w:p>
    <w:p w:rsidR="00D64337" w:rsidRPr="00393FEA" w:rsidRDefault="00D64337" w:rsidP="00D64337">
      <w:pPr>
        <w:rPr>
          <w:rFonts w:ascii="Arial" w:hAnsi="Arial" w:cs="Arial"/>
          <w:sz w:val="24"/>
          <w:szCs w:val="24"/>
        </w:rPr>
      </w:pPr>
    </w:p>
    <w:p w:rsidR="00447B12" w:rsidRDefault="00447B12" w:rsidP="00D64337">
      <w:pPr>
        <w:rPr>
          <w:rFonts w:ascii="Arial" w:hAnsi="Arial" w:cs="Arial"/>
          <w:b/>
          <w:sz w:val="24"/>
          <w:szCs w:val="24"/>
        </w:rPr>
      </w:pPr>
    </w:p>
    <w:p w:rsidR="00D64337" w:rsidRPr="00393FEA" w:rsidRDefault="00D64337" w:rsidP="00D64337">
      <w:pPr>
        <w:rPr>
          <w:rFonts w:ascii="Arial" w:hAnsi="Arial" w:cs="Arial"/>
          <w:b/>
          <w:sz w:val="24"/>
          <w:szCs w:val="24"/>
        </w:rPr>
      </w:pPr>
      <w:bookmarkStart w:id="8" w:name="_GoBack"/>
      <w:bookmarkEnd w:id="8"/>
      <w:r w:rsidRPr="00393FEA">
        <w:rPr>
          <w:rFonts w:ascii="Arial" w:hAnsi="Arial" w:cs="Arial"/>
          <w:b/>
          <w:sz w:val="24"/>
          <w:szCs w:val="24"/>
        </w:rPr>
        <w:lastRenderedPageBreak/>
        <w:t xml:space="preserve">RINGKASAN </w:t>
      </w:r>
    </w:p>
    <w:p w:rsidR="003D49A7" w:rsidRPr="00393FEA" w:rsidRDefault="00D64337" w:rsidP="00D643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adalah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penelitian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eksperimental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93FEA">
        <w:rPr>
          <w:rFonts w:ascii="Arial" w:hAnsi="Arial" w:cs="Arial"/>
          <w:sz w:val="24"/>
          <w:szCs w:val="24"/>
        </w:rPr>
        <w:t>melibatkan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lebih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dari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satu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VB, di mana </w:t>
      </w:r>
      <w:proofErr w:type="spellStart"/>
      <w:r w:rsidRPr="00393FEA">
        <w:rPr>
          <w:rFonts w:ascii="Arial" w:hAnsi="Arial" w:cs="Arial"/>
          <w:sz w:val="24"/>
          <w:szCs w:val="24"/>
        </w:rPr>
        <w:t>masing-masing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393FEA">
        <w:rPr>
          <w:rFonts w:ascii="Arial" w:hAnsi="Arial" w:cs="Arial"/>
          <w:sz w:val="24"/>
          <w:szCs w:val="24"/>
        </w:rPr>
        <w:t>memiliki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dua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variasi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atau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lebih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</w:p>
    <w:p w:rsidR="003D49A7" w:rsidRPr="00393FEA" w:rsidRDefault="003D49A7" w:rsidP="003D49A7">
      <w:pPr>
        <w:pStyle w:val="ListParagraph"/>
        <w:rPr>
          <w:rFonts w:ascii="Arial" w:hAnsi="Arial" w:cs="Arial"/>
          <w:sz w:val="24"/>
          <w:szCs w:val="24"/>
        </w:rPr>
      </w:pPr>
    </w:p>
    <w:p w:rsidR="003D49A7" w:rsidRPr="00393FEA" w:rsidRDefault="00D64337" w:rsidP="00D643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menggunakan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teknik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kontrol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dengan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menjadikan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VS </w:t>
      </w:r>
      <w:proofErr w:type="spellStart"/>
      <w:r w:rsidRPr="00393FEA">
        <w:rPr>
          <w:rFonts w:ascii="Arial" w:hAnsi="Arial" w:cs="Arial"/>
          <w:sz w:val="24"/>
          <w:szCs w:val="24"/>
        </w:rPr>
        <w:t>sebagai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VB </w:t>
      </w:r>
      <w:proofErr w:type="spellStart"/>
      <w:r w:rsidRPr="00393FEA">
        <w:rPr>
          <w:rFonts w:ascii="Arial" w:hAnsi="Arial" w:cs="Arial"/>
          <w:sz w:val="24"/>
          <w:szCs w:val="24"/>
        </w:rPr>
        <w:t>kedua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. </w:t>
      </w:r>
    </w:p>
    <w:p w:rsidR="003D49A7" w:rsidRPr="00393FEA" w:rsidRDefault="003D49A7" w:rsidP="003D49A7">
      <w:pPr>
        <w:pStyle w:val="ListParagraph"/>
        <w:rPr>
          <w:rFonts w:ascii="Arial" w:hAnsi="Arial" w:cs="Arial"/>
          <w:sz w:val="24"/>
          <w:szCs w:val="24"/>
        </w:rPr>
      </w:pPr>
    </w:p>
    <w:p w:rsidR="00E21322" w:rsidRPr="00393FEA" w:rsidRDefault="00D64337" w:rsidP="00D643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3FEA">
        <w:rPr>
          <w:rFonts w:ascii="Arial" w:hAnsi="Arial" w:cs="Arial"/>
          <w:sz w:val="24"/>
          <w:szCs w:val="24"/>
        </w:rPr>
        <w:t>Jenis-jenis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desain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faktorial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EA">
        <w:rPr>
          <w:rFonts w:ascii="Arial" w:hAnsi="Arial" w:cs="Arial"/>
          <w:sz w:val="24"/>
          <w:szCs w:val="24"/>
        </w:rPr>
        <w:t>adalah</w:t>
      </w:r>
      <w:proofErr w:type="spellEnd"/>
      <w:r w:rsidRPr="00393FEA">
        <w:rPr>
          <w:rFonts w:ascii="Arial" w:hAnsi="Arial" w:cs="Arial"/>
          <w:sz w:val="24"/>
          <w:szCs w:val="24"/>
        </w:rPr>
        <w:t xml:space="preserve">: </w:t>
      </w:r>
      <w:r w:rsidRPr="00393FEA">
        <w:rPr>
          <w:rFonts w:ascii="Arial" w:hAnsi="Arial" w:cs="Arial"/>
          <w:i/>
          <w:sz w:val="24"/>
          <w:szCs w:val="24"/>
        </w:rPr>
        <w:t>Randomized Factorial Des</w:t>
      </w:r>
      <w:r w:rsidR="003D49A7" w:rsidRPr="00393FEA">
        <w:rPr>
          <w:rFonts w:ascii="Arial" w:hAnsi="Arial" w:cs="Arial"/>
          <w:i/>
          <w:sz w:val="24"/>
          <w:szCs w:val="24"/>
        </w:rPr>
        <w:t>ign, Randomized Blocked Factorial</w:t>
      </w:r>
      <w:r w:rsidRPr="00393FEA">
        <w:rPr>
          <w:rFonts w:ascii="Arial" w:hAnsi="Arial" w:cs="Arial"/>
          <w:i/>
          <w:sz w:val="24"/>
          <w:szCs w:val="24"/>
        </w:rPr>
        <w:t xml:space="preserve"> Design, dan Statistical Control Intern Factorial design</w:t>
      </w:r>
      <w:r w:rsidRPr="00393FEA">
        <w:rPr>
          <w:rFonts w:ascii="Arial" w:hAnsi="Arial" w:cs="Arial"/>
          <w:sz w:val="24"/>
          <w:szCs w:val="24"/>
        </w:rPr>
        <w:t xml:space="preserve">. </w:t>
      </w:r>
    </w:p>
    <w:sectPr w:rsidR="00E21322" w:rsidRPr="00393FEA" w:rsidSect="00B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115"/>
    <w:multiLevelType w:val="hybridMultilevel"/>
    <w:tmpl w:val="76F8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37"/>
    <w:rsid w:val="00084FD0"/>
    <w:rsid w:val="000A4508"/>
    <w:rsid w:val="0022550D"/>
    <w:rsid w:val="00262BA0"/>
    <w:rsid w:val="00274A0B"/>
    <w:rsid w:val="002912CA"/>
    <w:rsid w:val="002D39CB"/>
    <w:rsid w:val="002E6BCF"/>
    <w:rsid w:val="002E741B"/>
    <w:rsid w:val="00302B17"/>
    <w:rsid w:val="0039165A"/>
    <w:rsid w:val="00393FEA"/>
    <w:rsid w:val="003A423F"/>
    <w:rsid w:val="003D49A7"/>
    <w:rsid w:val="003F464A"/>
    <w:rsid w:val="00447B12"/>
    <w:rsid w:val="004C278D"/>
    <w:rsid w:val="004D3DE6"/>
    <w:rsid w:val="0058684C"/>
    <w:rsid w:val="00596BA1"/>
    <w:rsid w:val="005E2DCF"/>
    <w:rsid w:val="006171A5"/>
    <w:rsid w:val="0067480B"/>
    <w:rsid w:val="006B5230"/>
    <w:rsid w:val="007A4923"/>
    <w:rsid w:val="00830207"/>
    <w:rsid w:val="008C24C1"/>
    <w:rsid w:val="00960209"/>
    <w:rsid w:val="009863AD"/>
    <w:rsid w:val="009B4D2E"/>
    <w:rsid w:val="009F63A6"/>
    <w:rsid w:val="00A31578"/>
    <w:rsid w:val="00A87605"/>
    <w:rsid w:val="00AB2678"/>
    <w:rsid w:val="00AB7BA2"/>
    <w:rsid w:val="00AF7784"/>
    <w:rsid w:val="00B438BD"/>
    <w:rsid w:val="00B66715"/>
    <w:rsid w:val="00BA3529"/>
    <w:rsid w:val="00BE4FBB"/>
    <w:rsid w:val="00CD78E6"/>
    <w:rsid w:val="00CE36DE"/>
    <w:rsid w:val="00D57CF5"/>
    <w:rsid w:val="00D64337"/>
    <w:rsid w:val="00E16E4C"/>
    <w:rsid w:val="00E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E3A6"/>
  <w15:chartTrackingRefBased/>
  <w15:docId w15:val="{20EFFDF8-5C13-402D-963E-5A79DCC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18" Type="http://schemas.openxmlformats.org/officeDocument/2006/relationships/image" Target="media/image8.jpeg"/><Relationship Id="rId26" Type="http://schemas.openxmlformats.org/officeDocument/2006/relationships/package" Target="embeddings/Microsoft_Excel_Worksheet7.xlsx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jpeg"/><Relationship Id="rId25" Type="http://schemas.openxmlformats.org/officeDocument/2006/relationships/image" Target="media/image14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0" Type="http://schemas.openxmlformats.org/officeDocument/2006/relationships/image" Target="media/image10.jpe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6.xlsx"/><Relationship Id="rId32" Type="http://schemas.openxmlformats.org/officeDocument/2006/relationships/package" Target="embeddings/Microsoft_Excel_Worksheet9.xls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package" Target="embeddings/Microsoft_Excel_Worksheet8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9.jpeg"/><Relationship Id="rId31" Type="http://schemas.openxmlformats.org/officeDocument/2006/relationships/image" Target="media/image1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image" Target="media/image12.jpeg"/><Relationship Id="rId27" Type="http://schemas.openxmlformats.org/officeDocument/2006/relationships/image" Target="media/image15.emf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19</Pages>
  <Words>4739</Words>
  <Characters>27017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15</cp:revision>
  <dcterms:created xsi:type="dcterms:W3CDTF">2019-04-19T05:47:00Z</dcterms:created>
  <dcterms:modified xsi:type="dcterms:W3CDTF">2019-05-02T02:14:00Z</dcterms:modified>
</cp:coreProperties>
</file>