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080"/>
        <w:gridCol w:w="360"/>
        <w:gridCol w:w="3420"/>
        <w:gridCol w:w="900"/>
        <w:gridCol w:w="1080"/>
        <w:gridCol w:w="540"/>
        <w:gridCol w:w="2700"/>
      </w:tblGrid>
      <w:tr w:rsidR="004B5B35" w:rsidRPr="00D32180" w:rsidTr="00D17CCE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5B35" w:rsidRPr="00D32180" w:rsidRDefault="004B5B35" w:rsidP="007F7961">
            <w:pPr>
              <w:spacing w:after="0" w:line="240" w:lineRule="auto"/>
              <w:rPr>
                <w:rFonts w:ascii="Book Antiqua" w:hAnsi="Book Antiqua"/>
                <w:b/>
                <w:sz w:val="16"/>
                <w:szCs w:val="16"/>
                <w:lang w:val="sv-S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5B35" w:rsidRPr="00D32180" w:rsidRDefault="004B5B35" w:rsidP="007F7961">
            <w:pPr>
              <w:spacing w:after="0" w:line="240" w:lineRule="auto"/>
              <w:rPr>
                <w:rFonts w:ascii="Book Antiqua" w:hAnsi="Book Antiqua"/>
                <w:b/>
                <w:sz w:val="16"/>
                <w:szCs w:val="16"/>
                <w:lang w:val="sv-SE"/>
              </w:rPr>
            </w:pP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5B35" w:rsidRPr="00D32180" w:rsidRDefault="004B5B35" w:rsidP="007F7961">
            <w:pPr>
              <w:spacing w:after="0" w:line="240" w:lineRule="auto"/>
              <w:rPr>
                <w:rFonts w:ascii="Book Antiqua" w:hAnsi="Book Antiqua"/>
                <w:b/>
                <w:sz w:val="16"/>
                <w:szCs w:val="16"/>
                <w:lang w:val="sv-SE"/>
              </w:rPr>
            </w:pPr>
          </w:p>
        </w:tc>
      </w:tr>
      <w:tr w:rsidR="004B5B35" w:rsidRPr="00D32180" w:rsidTr="00D17CCE">
        <w:trPr>
          <w:trHeight w:val="89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5B35" w:rsidRPr="00D32180" w:rsidRDefault="004B5B35" w:rsidP="007F7961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lang w:val="sv-S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B35" w:rsidRPr="00D32180" w:rsidRDefault="001E28D4" w:rsidP="007F7961">
            <w:pPr>
              <w:spacing w:after="0" w:line="240" w:lineRule="auto"/>
              <w:ind w:left="-108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933450" cy="742950"/>
                  <wp:effectExtent l="0" t="0" r="0" b="0"/>
                  <wp:docPr id="1" name="Picture 1" descr="logo U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5B35" w:rsidRPr="008C70DF" w:rsidRDefault="00651479" w:rsidP="007F7961">
            <w:pPr>
              <w:spacing w:after="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SOAL </w:t>
            </w:r>
            <w:r w:rsidR="001C7503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 xml:space="preserve">UJIAN </w:t>
            </w:r>
            <w:r w:rsidR="00821982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TENGAH</w:t>
            </w:r>
            <w:r w:rsidR="00BB4A0A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 Antiqua" w:hAnsi="Book Antiqua"/>
                <w:b/>
                <w:bCs/>
                <w:sz w:val="24"/>
                <w:szCs w:val="24"/>
              </w:rPr>
              <w:t>SEM</w:t>
            </w:r>
            <w:r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 xml:space="preserve">ESTER </w:t>
            </w:r>
            <w:r w:rsidR="001E28D4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G</w:t>
            </w:r>
            <w:r w:rsidR="004306C0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ENAP</w:t>
            </w:r>
            <w:r w:rsidR="00B0664D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332CA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201</w:t>
            </w:r>
            <w:r w:rsidR="008368F8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8</w:t>
            </w:r>
            <w:r w:rsidR="005332CA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-201</w:t>
            </w:r>
            <w:r w:rsidR="008368F8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9</w:t>
            </w:r>
          </w:p>
          <w:p w:rsidR="00121850" w:rsidRPr="009F7B4B" w:rsidRDefault="00651479" w:rsidP="007F7961">
            <w:pPr>
              <w:spacing w:after="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FAKULTAS EKONOMI </w:t>
            </w:r>
            <w:proofErr w:type="spellStart"/>
            <w:r w:rsidR="009F7B4B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dan</w:t>
            </w:r>
            <w:proofErr w:type="spellEnd"/>
            <w:r w:rsidR="009F7B4B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 xml:space="preserve"> BISNIS</w:t>
            </w:r>
          </w:p>
          <w:p w:rsidR="004B5B35" w:rsidRPr="00D32180" w:rsidRDefault="004B5B35" w:rsidP="007F7961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D32180">
              <w:rPr>
                <w:rFonts w:ascii="Book Antiqua" w:hAnsi="Book Antiqua"/>
                <w:b/>
                <w:bCs/>
                <w:sz w:val="24"/>
                <w:szCs w:val="24"/>
              </w:rPr>
              <w:t>UNIVERSITAS ESA UNGGUL JAKARTA</w:t>
            </w:r>
          </w:p>
        </w:tc>
      </w:tr>
      <w:tr w:rsidR="004B5B35" w:rsidRPr="00D32180" w:rsidTr="00D17CCE">
        <w:tc>
          <w:tcPr>
            <w:tcW w:w="1440" w:type="dxa"/>
            <w:gridSpan w:val="2"/>
            <w:tcBorders>
              <w:right w:val="nil"/>
            </w:tcBorders>
          </w:tcPr>
          <w:p w:rsidR="004B5B35" w:rsidRPr="00D32180" w:rsidRDefault="004B5B35" w:rsidP="007F796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32180">
              <w:rPr>
                <w:rFonts w:ascii="Arial Narrow" w:hAnsi="Arial Narrow"/>
                <w:b/>
              </w:rPr>
              <w:t>Mata Kuliah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4B5B35" w:rsidRPr="00D32180" w:rsidRDefault="004B5B35" w:rsidP="007F796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3218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8640" w:type="dxa"/>
            <w:gridSpan w:val="5"/>
            <w:tcBorders>
              <w:left w:val="nil"/>
            </w:tcBorders>
          </w:tcPr>
          <w:p w:rsidR="004B5B35" w:rsidRPr="00651479" w:rsidRDefault="001E28D4" w:rsidP="00D7399B">
            <w:pPr>
              <w:spacing w:after="0" w:line="240" w:lineRule="auto"/>
              <w:rPr>
                <w:rFonts w:ascii="Arial Narrow" w:hAnsi="Arial Narrow"/>
                <w:b/>
                <w:lang w:val="en-US"/>
              </w:rPr>
            </w:pPr>
            <w:proofErr w:type="spellStart"/>
            <w:r>
              <w:rPr>
                <w:rFonts w:ascii="Arial Narrow" w:hAnsi="Arial Narrow"/>
                <w:b/>
                <w:lang w:val="en-US"/>
              </w:rPr>
              <w:t>Ekonomi</w:t>
            </w:r>
            <w:proofErr w:type="spellEnd"/>
            <w:r>
              <w:rPr>
                <w:rFonts w:ascii="Arial Narrow" w:hAnsi="Arial Narrow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lang w:val="en-US"/>
              </w:rPr>
              <w:t>M</w:t>
            </w:r>
            <w:r w:rsidR="00D7399B">
              <w:rPr>
                <w:rFonts w:ascii="Arial Narrow" w:hAnsi="Arial Narrow"/>
                <w:b/>
                <w:lang w:val="en-US"/>
              </w:rPr>
              <w:t>i</w:t>
            </w:r>
            <w:r w:rsidR="0055457A">
              <w:rPr>
                <w:rFonts w:ascii="Arial Narrow" w:hAnsi="Arial Narrow"/>
                <w:b/>
                <w:lang w:val="en-US"/>
              </w:rPr>
              <w:t>kro</w:t>
            </w:r>
            <w:proofErr w:type="spellEnd"/>
            <w:r>
              <w:rPr>
                <w:rFonts w:ascii="Arial Narrow" w:hAnsi="Arial Narrow"/>
                <w:b/>
                <w:lang w:val="en-US"/>
              </w:rPr>
              <w:t xml:space="preserve"> (</w:t>
            </w:r>
            <w:r w:rsidR="008368F8">
              <w:rPr>
                <w:rFonts w:ascii="Arial Narrow" w:hAnsi="Arial Narrow"/>
                <w:b/>
                <w:lang w:val="en-US"/>
              </w:rPr>
              <w:t>FEB</w:t>
            </w:r>
            <w:r w:rsidR="00D7399B">
              <w:rPr>
                <w:rFonts w:ascii="Arial Narrow" w:hAnsi="Arial Narrow"/>
                <w:b/>
                <w:lang w:val="en-US"/>
              </w:rPr>
              <w:t>202</w:t>
            </w:r>
            <w:r>
              <w:rPr>
                <w:rFonts w:ascii="Arial Narrow" w:hAnsi="Arial Narrow"/>
                <w:b/>
                <w:lang w:val="en-US"/>
              </w:rPr>
              <w:t>) / 3 SKS</w:t>
            </w:r>
          </w:p>
        </w:tc>
      </w:tr>
      <w:tr w:rsidR="004B5B35" w:rsidRPr="00D32180" w:rsidTr="00D17CCE">
        <w:tc>
          <w:tcPr>
            <w:tcW w:w="1440" w:type="dxa"/>
            <w:gridSpan w:val="2"/>
            <w:tcBorders>
              <w:right w:val="nil"/>
            </w:tcBorders>
          </w:tcPr>
          <w:p w:rsidR="004B5B35" w:rsidRPr="00D32180" w:rsidRDefault="004B5B35" w:rsidP="007F796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32180">
              <w:rPr>
                <w:rFonts w:ascii="Arial Narrow" w:hAnsi="Arial Narrow"/>
                <w:b/>
              </w:rPr>
              <w:t>Dosen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4B5B35" w:rsidRPr="00D32180" w:rsidRDefault="004B5B35" w:rsidP="007F796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3218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8640" w:type="dxa"/>
            <w:gridSpan w:val="5"/>
            <w:tcBorders>
              <w:left w:val="nil"/>
            </w:tcBorders>
          </w:tcPr>
          <w:p w:rsidR="004B5B35" w:rsidRPr="00651479" w:rsidRDefault="001E28D4" w:rsidP="007F7961">
            <w:pPr>
              <w:spacing w:after="0" w:line="240" w:lineRule="auto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Joel Faruk Sofyan, MEC</w:t>
            </w:r>
          </w:p>
        </w:tc>
      </w:tr>
      <w:tr w:rsidR="004B5B35" w:rsidRPr="00D32180" w:rsidTr="00D17CCE">
        <w:tc>
          <w:tcPr>
            <w:tcW w:w="1440" w:type="dxa"/>
            <w:gridSpan w:val="2"/>
            <w:tcBorders>
              <w:right w:val="nil"/>
            </w:tcBorders>
          </w:tcPr>
          <w:p w:rsidR="004B5B35" w:rsidRPr="00D32180" w:rsidRDefault="004B5B35" w:rsidP="007F7961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D32180">
              <w:rPr>
                <w:rFonts w:ascii="Arial Narrow" w:hAnsi="Arial Narrow"/>
                <w:b/>
              </w:rPr>
              <w:t>Hari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4B5B35" w:rsidRPr="00D32180" w:rsidRDefault="004B5B35" w:rsidP="007F796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3218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20" w:type="dxa"/>
            <w:gridSpan w:val="2"/>
            <w:tcBorders>
              <w:left w:val="nil"/>
            </w:tcBorders>
          </w:tcPr>
          <w:p w:rsidR="004B5B35" w:rsidRPr="00F074FF" w:rsidRDefault="004B5B35" w:rsidP="007F7961">
            <w:pPr>
              <w:spacing w:after="0" w:line="24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:rsidR="004B5B35" w:rsidRPr="00D32180" w:rsidRDefault="004B5B35" w:rsidP="007F796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32180">
              <w:rPr>
                <w:rFonts w:ascii="Arial Narrow" w:hAnsi="Arial Narrow"/>
                <w:b/>
              </w:rPr>
              <w:t>Waktu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B5B35" w:rsidRPr="00D32180" w:rsidRDefault="004B5B35" w:rsidP="007F796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3218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700" w:type="dxa"/>
            <w:tcBorders>
              <w:left w:val="nil"/>
            </w:tcBorders>
          </w:tcPr>
          <w:p w:rsidR="004B5B35" w:rsidRPr="00F0790E" w:rsidRDefault="004B5B35" w:rsidP="007F7961">
            <w:pPr>
              <w:spacing w:after="0" w:line="24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D12757" w:rsidRPr="00D32180" w:rsidTr="00D17CCE">
        <w:tc>
          <w:tcPr>
            <w:tcW w:w="1440" w:type="dxa"/>
            <w:gridSpan w:val="2"/>
            <w:tcBorders>
              <w:right w:val="nil"/>
            </w:tcBorders>
          </w:tcPr>
          <w:p w:rsidR="00D12757" w:rsidRPr="00D32180" w:rsidRDefault="00D12757" w:rsidP="007F796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32180">
              <w:rPr>
                <w:rFonts w:ascii="Arial Narrow" w:hAnsi="Arial Narrow"/>
                <w:b/>
              </w:rPr>
              <w:t xml:space="preserve">Tanggal 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D12757" w:rsidRPr="00D32180" w:rsidRDefault="00D12757" w:rsidP="007F796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3218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20" w:type="dxa"/>
            <w:gridSpan w:val="2"/>
            <w:tcBorders>
              <w:left w:val="nil"/>
            </w:tcBorders>
          </w:tcPr>
          <w:p w:rsidR="002A6C01" w:rsidRPr="00651479" w:rsidRDefault="002A6C01" w:rsidP="00D12757">
            <w:pPr>
              <w:spacing w:after="0" w:line="24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:rsidR="00D12757" w:rsidRPr="00D32180" w:rsidRDefault="00D12757" w:rsidP="007F796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32180">
              <w:rPr>
                <w:rFonts w:ascii="Arial Narrow" w:hAnsi="Arial Narrow"/>
                <w:b/>
              </w:rPr>
              <w:t>Seksi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D12757" w:rsidRPr="00CB1BD6" w:rsidRDefault="00D12757" w:rsidP="007F7961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D3218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700" w:type="dxa"/>
            <w:tcBorders>
              <w:left w:val="nil"/>
            </w:tcBorders>
          </w:tcPr>
          <w:p w:rsidR="00D12757" w:rsidRPr="00F074FF" w:rsidRDefault="00D12757" w:rsidP="00D7399B">
            <w:pPr>
              <w:spacing w:after="0" w:line="240" w:lineRule="auto"/>
              <w:rPr>
                <w:rFonts w:ascii="Arial Narrow" w:hAnsi="Arial Narrow"/>
                <w:b/>
                <w:lang w:val="en-US"/>
              </w:rPr>
            </w:pPr>
          </w:p>
        </w:tc>
      </w:tr>
      <w:tr w:rsidR="00D12757" w:rsidRPr="00D32180" w:rsidTr="00D17CCE">
        <w:tc>
          <w:tcPr>
            <w:tcW w:w="1440" w:type="dxa"/>
            <w:gridSpan w:val="2"/>
            <w:tcBorders>
              <w:right w:val="nil"/>
            </w:tcBorders>
          </w:tcPr>
          <w:p w:rsidR="00D12757" w:rsidRPr="00D32180" w:rsidRDefault="00D12757" w:rsidP="007F796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32180">
              <w:rPr>
                <w:rFonts w:ascii="Arial Narrow" w:hAnsi="Arial Narrow"/>
                <w:b/>
              </w:rPr>
              <w:t>Sifat Ujian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D12757" w:rsidRPr="00D32180" w:rsidRDefault="00D12757" w:rsidP="007F796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3218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20" w:type="dxa"/>
            <w:gridSpan w:val="2"/>
            <w:tcBorders>
              <w:left w:val="nil"/>
            </w:tcBorders>
          </w:tcPr>
          <w:p w:rsidR="00D12757" w:rsidRPr="00CB1BD6" w:rsidRDefault="00D12757" w:rsidP="007F7961">
            <w:pPr>
              <w:spacing w:after="0" w:line="240" w:lineRule="auto"/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320" w:type="dxa"/>
            <w:gridSpan w:val="3"/>
            <w:tcBorders>
              <w:bottom w:val="nil"/>
            </w:tcBorders>
          </w:tcPr>
          <w:p w:rsidR="00D12757" w:rsidRPr="00D32180" w:rsidRDefault="00D12757" w:rsidP="007F796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D12757" w:rsidRPr="00D32180" w:rsidTr="00D17CCE">
        <w:tc>
          <w:tcPr>
            <w:tcW w:w="10440" w:type="dxa"/>
            <w:gridSpan w:val="8"/>
          </w:tcPr>
          <w:p w:rsidR="00D12757" w:rsidRPr="00D32180" w:rsidRDefault="00D12757" w:rsidP="007F7961">
            <w:pPr>
              <w:spacing w:after="0" w:line="240" w:lineRule="auto"/>
              <w:jc w:val="center"/>
              <w:rPr>
                <w:rFonts w:ascii="Book Antiqua" w:hAnsi="Book Antiqua"/>
                <w:b/>
                <w:i/>
              </w:rPr>
            </w:pPr>
            <w:r w:rsidRPr="00D32180">
              <w:rPr>
                <w:rFonts w:ascii="Book Antiqua" w:hAnsi="Book Antiqua"/>
                <w:b/>
                <w:i/>
              </w:rPr>
              <w:t>Kolom Verifikasi Soal</w:t>
            </w:r>
          </w:p>
        </w:tc>
      </w:tr>
      <w:tr w:rsidR="00D12757" w:rsidRPr="00D32180" w:rsidTr="00D17CCE">
        <w:tc>
          <w:tcPr>
            <w:tcW w:w="5220" w:type="dxa"/>
            <w:gridSpan w:val="4"/>
          </w:tcPr>
          <w:p w:rsidR="00D12757" w:rsidRPr="00D32180" w:rsidRDefault="00D12757" w:rsidP="007F7961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i/>
                <w:iCs/>
              </w:rPr>
            </w:pPr>
            <w:r w:rsidRPr="00D32180">
              <w:rPr>
                <w:rFonts w:ascii="Book Antiqua" w:hAnsi="Book Antiqua"/>
                <w:b/>
                <w:bCs/>
                <w:i/>
                <w:iCs/>
              </w:rPr>
              <w:t>Tanggal dan Tanda Tangan Dosen</w:t>
            </w:r>
          </w:p>
        </w:tc>
        <w:tc>
          <w:tcPr>
            <w:tcW w:w="5220" w:type="dxa"/>
            <w:gridSpan w:val="4"/>
          </w:tcPr>
          <w:p w:rsidR="00D12757" w:rsidRPr="00D32180" w:rsidRDefault="00D12757" w:rsidP="008368F8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i/>
                <w:iCs/>
                <w:lang w:val="es-ES"/>
              </w:rPr>
            </w:pPr>
            <w:proofErr w:type="spellStart"/>
            <w:r w:rsidRPr="00D32180">
              <w:rPr>
                <w:rFonts w:ascii="Book Antiqua" w:hAnsi="Book Antiqua"/>
                <w:b/>
                <w:bCs/>
                <w:i/>
                <w:iCs/>
                <w:lang w:val="es-ES"/>
              </w:rPr>
              <w:t>Tanggal</w:t>
            </w:r>
            <w:proofErr w:type="spellEnd"/>
            <w:r w:rsidRPr="00D32180">
              <w:rPr>
                <w:rFonts w:ascii="Book Antiqua" w:hAnsi="Book Antiqua"/>
                <w:b/>
                <w:bCs/>
                <w:i/>
                <w:iCs/>
                <w:lang w:val="es-ES"/>
              </w:rPr>
              <w:t xml:space="preserve"> dan Tanda Tangan </w:t>
            </w:r>
            <w:proofErr w:type="spellStart"/>
            <w:r w:rsidRPr="00D32180">
              <w:rPr>
                <w:rFonts w:ascii="Book Antiqua" w:hAnsi="Book Antiqua"/>
                <w:b/>
                <w:bCs/>
                <w:i/>
                <w:iCs/>
                <w:lang w:val="es-ES"/>
              </w:rPr>
              <w:t>Ketua</w:t>
            </w:r>
            <w:proofErr w:type="spellEnd"/>
            <w:r w:rsidRPr="00D32180">
              <w:rPr>
                <w:rFonts w:ascii="Book Antiqua" w:hAnsi="Book Antiqua"/>
                <w:b/>
                <w:bCs/>
                <w:i/>
                <w:iCs/>
                <w:lang w:val="es-ES"/>
              </w:rPr>
              <w:t xml:space="preserve"> </w:t>
            </w:r>
            <w:r w:rsidR="008368F8">
              <w:rPr>
                <w:rFonts w:ascii="Book Antiqua" w:hAnsi="Book Antiqua"/>
                <w:b/>
                <w:bCs/>
                <w:i/>
                <w:iCs/>
                <w:lang w:val="es-ES"/>
              </w:rPr>
              <w:t>Prodi</w:t>
            </w:r>
          </w:p>
        </w:tc>
      </w:tr>
      <w:tr w:rsidR="00D12757" w:rsidRPr="00D32180" w:rsidTr="00D17CCE">
        <w:trPr>
          <w:trHeight w:val="550"/>
        </w:trPr>
        <w:tc>
          <w:tcPr>
            <w:tcW w:w="5220" w:type="dxa"/>
            <w:gridSpan w:val="4"/>
          </w:tcPr>
          <w:p w:rsidR="00D12757" w:rsidRPr="00D32180" w:rsidRDefault="00D7399B" w:rsidP="007F7961">
            <w:pPr>
              <w:spacing w:after="0" w:line="240" w:lineRule="auto"/>
              <w:jc w:val="center"/>
              <w:rPr>
                <w:bCs/>
                <w:iCs/>
                <w:lang w:val="es-ES"/>
              </w:rPr>
            </w:pPr>
            <w:r>
              <w:rPr>
                <w:rFonts w:ascii="Book Antiqua" w:hAnsi="Book Antiqua"/>
                <w:b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253A7FFE" wp14:editId="504CFFB3">
                  <wp:extent cx="1924050" cy="4857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nnotation 2018-12-17 101456.jpg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BFCFE"/>
                              </a:clrFrom>
                              <a:clrTo>
                                <a:srgbClr val="FBFC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E28D4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501015</wp:posOffset>
                      </wp:positionV>
                      <wp:extent cx="6638544" cy="1625600"/>
                      <wp:effectExtent l="0" t="0" r="10160" b="1270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8544" cy="1625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675AF" id="Rectangle 3" o:spid="_x0000_s1026" style="position:absolute;margin-left:-6.9pt;margin-top:39.45pt;width:522.7pt;height:12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" filled="f"/>
                  </w:pict>
                </mc:Fallback>
              </mc:AlternateContent>
            </w:r>
          </w:p>
        </w:tc>
        <w:tc>
          <w:tcPr>
            <w:tcW w:w="5220" w:type="dxa"/>
            <w:gridSpan w:val="4"/>
          </w:tcPr>
          <w:p w:rsidR="00D12757" w:rsidRPr="00D32180" w:rsidRDefault="00D12757" w:rsidP="007F7961">
            <w:pPr>
              <w:spacing w:after="0" w:line="240" w:lineRule="auto"/>
              <w:jc w:val="center"/>
              <w:rPr>
                <w:bCs/>
                <w:iCs/>
                <w:lang w:val="es-ES"/>
              </w:rPr>
            </w:pPr>
          </w:p>
          <w:p w:rsidR="00D12757" w:rsidRPr="00D32180" w:rsidRDefault="00D12757" w:rsidP="007F7961">
            <w:pPr>
              <w:spacing w:after="0" w:line="240" w:lineRule="auto"/>
              <w:jc w:val="center"/>
              <w:rPr>
                <w:bCs/>
                <w:iCs/>
                <w:lang w:val="es-ES"/>
              </w:rPr>
            </w:pPr>
          </w:p>
          <w:p w:rsidR="00D12757" w:rsidRPr="00D32180" w:rsidRDefault="00D12757" w:rsidP="007F7961">
            <w:pPr>
              <w:spacing w:after="0" w:line="240" w:lineRule="auto"/>
              <w:jc w:val="center"/>
              <w:rPr>
                <w:bCs/>
                <w:iCs/>
                <w:lang w:val="es-ES"/>
              </w:rPr>
            </w:pPr>
          </w:p>
        </w:tc>
      </w:tr>
    </w:tbl>
    <w:p w:rsidR="00B02062" w:rsidRPr="005F45C2" w:rsidRDefault="00B02062" w:rsidP="00205AF2">
      <w:pPr>
        <w:jc w:val="center"/>
        <w:rPr>
          <w:b/>
          <w:sz w:val="20"/>
          <w:lang w:val="sv-SE"/>
        </w:rPr>
      </w:pPr>
      <w:r w:rsidRPr="005F45C2">
        <w:rPr>
          <w:b/>
          <w:sz w:val="20"/>
          <w:lang w:val="sv-SE"/>
        </w:rPr>
        <w:t>Peraturan Ujian:</w:t>
      </w:r>
    </w:p>
    <w:p w:rsidR="00B02062" w:rsidRPr="005F45C2" w:rsidRDefault="00B02062" w:rsidP="00B02062">
      <w:pPr>
        <w:numPr>
          <w:ilvl w:val="0"/>
          <w:numId w:val="1"/>
        </w:numPr>
        <w:spacing w:after="0" w:line="240" w:lineRule="auto"/>
        <w:rPr>
          <w:b/>
          <w:sz w:val="20"/>
          <w:lang w:val="fi-FI"/>
        </w:rPr>
      </w:pPr>
      <w:r w:rsidRPr="005F45C2">
        <w:rPr>
          <w:b/>
          <w:sz w:val="20"/>
          <w:lang w:val="fi-FI"/>
        </w:rPr>
        <w:t>Tidak boleh menggunakan alat komunikasi selama ujian</w:t>
      </w:r>
    </w:p>
    <w:p w:rsidR="00B02062" w:rsidRPr="005F45C2" w:rsidRDefault="00B02062" w:rsidP="00B02062">
      <w:pPr>
        <w:numPr>
          <w:ilvl w:val="0"/>
          <w:numId w:val="1"/>
        </w:numPr>
        <w:spacing w:after="0" w:line="240" w:lineRule="auto"/>
        <w:rPr>
          <w:b/>
          <w:sz w:val="20"/>
          <w:lang w:val="sv-SE"/>
        </w:rPr>
      </w:pPr>
      <w:r w:rsidRPr="005F45C2">
        <w:rPr>
          <w:b/>
          <w:sz w:val="20"/>
          <w:lang w:val="sv-SE"/>
        </w:rPr>
        <w:t>Tidak boleh berkomunikasi dalam bentuk apapun dengan sesama peserta ujian</w:t>
      </w:r>
    </w:p>
    <w:p w:rsidR="00B02062" w:rsidRPr="005F45C2" w:rsidRDefault="00B02062" w:rsidP="00B02062">
      <w:pPr>
        <w:numPr>
          <w:ilvl w:val="0"/>
          <w:numId w:val="1"/>
        </w:numPr>
        <w:spacing w:after="0" w:line="240" w:lineRule="auto"/>
        <w:rPr>
          <w:b/>
          <w:sz w:val="20"/>
          <w:lang w:val="sv-SE"/>
        </w:rPr>
      </w:pPr>
      <w:r w:rsidRPr="005F45C2">
        <w:rPr>
          <w:b/>
          <w:sz w:val="20"/>
          <w:lang w:val="sv-SE"/>
        </w:rPr>
        <w:t>Tidak boleh saling meminjamkan catatan</w:t>
      </w:r>
    </w:p>
    <w:p w:rsidR="00B02062" w:rsidRPr="005F45C2" w:rsidRDefault="00B02062" w:rsidP="00B02062">
      <w:pPr>
        <w:numPr>
          <w:ilvl w:val="0"/>
          <w:numId w:val="1"/>
        </w:numPr>
        <w:spacing w:after="0" w:line="240" w:lineRule="auto"/>
        <w:rPr>
          <w:b/>
          <w:sz w:val="20"/>
          <w:lang w:val="sv-SE"/>
        </w:rPr>
      </w:pPr>
      <w:r w:rsidRPr="005F45C2">
        <w:rPr>
          <w:b/>
          <w:sz w:val="20"/>
          <w:lang w:val="sv-SE"/>
        </w:rPr>
        <w:t>Pemberi contekan dan yang mencontek langsung tidak diluluskan</w:t>
      </w:r>
    </w:p>
    <w:p w:rsidR="00B02062" w:rsidRPr="005F45C2" w:rsidRDefault="00B02062" w:rsidP="00B02062">
      <w:pPr>
        <w:numPr>
          <w:ilvl w:val="0"/>
          <w:numId w:val="1"/>
        </w:numPr>
        <w:spacing w:after="0" w:line="240" w:lineRule="auto"/>
        <w:rPr>
          <w:b/>
          <w:sz w:val="20"/>
          <w:lang w:val="sv-SE"/>
        </w:rPr>
      </w:pPr>
      <w:r w:rsidRPr="005F45C2">
        <w:rPr>
          <w:b/>
          <w:sz w:val="20"/>
          <w:lang w:val="sv-SE"/>
        </w:rPr>
        <w:t>Pengawas ujian tidak akan memberikan peringatan terhadap pelanggaran, pengawas ujian langsung mencatat nama peserta yang melakukan pelanggaran</w:t>
      </w:r>
    </w:p>
    <w:p w:rsidR="00221CA8" w:rsidRPr="005F45C2" w:rsidRDefault="00B02062" w:rsidP="00221CA8">
      <w:pPr>
        <w:pStyle w:val="NoSpacing"/>
        <w:jc w:val="center"/>
        <w:rPr>
          <w:b/>
          <w:sz w:val="20"/>
          <w:u w:val="single"/>
          <w:lang w:val="sv-SE"/>
        </w:rPr>
      </w:pPr>
      <w:r w:rsidRPr="005F45C2">
        <w:rPr>
          <w:b/>
          <w:sz w:val="20"/>
          <w:u w:val="single"/>
          <w:lang w:val="sv-SE"/>
        </w:rPr>
        <w:t>Sanksi untuk peserta ujian yang melanggar adalah langsung diberikan nilai NOL, dan tidak lulus untuk</w:t>
      </w:r>
    </w:p>
    <w:p w:rsidR="00B02062" w:rsidRPr="005F45C2" w:rsidRDefault="00B02062" w:rsidP="00221CA8">
      <w:pPr>
        <w:pStyle w:val="NoSpacing"/>
        <w:jc w:val="center"/>
        <w:rPr>
          <w:b/>
          <w:sz w:val="20"/>
          <w:u w:val="single"/>
          <w:lang w:val="sv-SE"/>
        </w:rPr>
      </w:pPr>
      <w:r w:rsidRPr="005F45C2">
        <w:rPr>
          <w:b/>
          <w:sz w:val="20"/>
          <w:u w:val="single"/>
          <w:lang w:val="sv-SE"/>
        </w:rPr>
        <w:t>mata kuliah  yang di uji</w:t>
      </w:r>
    </w:p>
    <w:p w:rsidR="00F0790E" w:rsidRDefault="00F0790E" w:rsidP="00F0790E">
      <w:pPr>
        <w:jc w:val="both"/>
        <w:rPr>
          <w:b/>
          <w:lang w:val="sv-SE"/>
        </w:rPr>
      </w:pPr>
    </w:p>
    <w:p w:rsidR="00100C22" w:rsidRDefault="00100C22" w:rsidP="00F0790E">
      <w:pPr>
        <w:jc w:val="both"/>
        <w:rPr>
          <w:b/>
          <w:lang w:val="sv-SE"/>
        </w:rPr>
      </w:pPr>
    </w:p>
    <w:p w:rsidR="008368F8" w:rsidRDefault="00D7399B" w:rsidP="00B10055">
      <w:pPr>
        <w:spacing w:after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  <w:lang w:val="sv-SE"/>
        </w:rPr>
      </w:pPr>
      <w:r>
        <w:rPr>
          <w:rFonts w:asciiTheme="minorHAnsi" w:hAnsiTheme="minorHAnsi" w:cstheme="minorHAnsi"/>
          <w:b/>
          <w:caps/>
          <w:sz w:val="24"/>
          <w:szCs w:val="24"/>
          <w:u w:val="single"/>
          <w:lang w:val="sv-SE"/>
        </w:rPr>
        <w:t>KERJAKAN SEMUA SOAL</w:t>
      </w:r>
    </w:p>
    <w:p w:rsidR="00633BEA" w:rsidRDefault="00633BEA" w:rsidP="00E2244D">
      <w:pPr>
        <w:spacing w:after="0"/>
        <w:jc w:val="both"/>
        <w:rPr>
          <w:sz w:val="24"/>
          <w:lang w:val="sv-SE"/>
        </w:rPr>
      </w:pPr>
    </w:p>
    <w:p w:rsidR="00897292" w:rsidRPr="00F90369" w:rsidRDefault="00F90369" w:rsidP="00722242">
      <w:pPr>
        <w:pStyle w:val="ListParagraph"/>
        <w:numPr>
          <w:ilvl w:val="0"/>
          <w:numId w:val="19"/>
        </w:numPr>
        <w:spacing w:after="0"/>
        <w:ind w:left="426" w:hanging="426"/>
        <w:jc w:val="both"/>
        <w:rPr>
          <w:sz w:val="24"/>
          <w:lang w:val="sv-SE"/>
        </w:rPr>
      </w:pPr>
      <w:r>
        <w:rPr>
          <w:sz w:val="24"/>
          <w:lang w:val="sv-SE"/>
        </w:rPr>
        <w:t>Jelaskan situasi</w:t>
      </w:r>
      <w:r w:rsidR="004306C0">
        <w:rPr>
          <w:sz w:val="24"/>
          <w:lang w:val="sv-SE"/>
        </w:rPr>
        <w:t>-situasi</w:t>
      </w:r>
      <w:r>
        <w:rPr>
          <w:sz w:val="24"/>
          <w:lang w:val="sv-SE"/>
        </w:rPr>
        <w:t xml:space="preserve"> dibawah ini </w:t>
      </w:r>
      <w:r w:rsidR="004306C0">
        <w:rPr>
          <w:sz w:val="24"/>
          <w:lang w:val="sv-SE"/>
        </w:rPr>
        <w:t xml:space="preserve">dengan </w:t>
      </w:r>
      <w:r>
        <w:rPr>
          <w:sz w:val="24"/>
          <w:lang w:val="sv-SE"/>
        </w:rPr>
        <w:t>menggunakan analisa keseimbangan pasar (permintaan dan penawaran), buatlah grafik dari masing-masing situasi d</w:t>
      </w:r>
      <w:r w:rsidR="004306C0">
        <w:rPr>
          <w:sz w:val="24"/>
          <w:lang w:val="sv-SE"/>
        </w:rPr>
        <w:t>engan tepat, perhatikan label dari kurva-kurva yang anda buat</w:t>
      </w:r>
      <w:r>
        <w:rPr>
          <w:sz w:val="24"/>
          <w:lang w:val="sv-SE"/>
        </w:rPr>
        <w:t xml:space="preserve"> dan </w:t>
      </w:r>
      <w:r w:rsidR="004306C0">
        <w:rPr>
          <w:sz w:val="24"/>
          <w:lang w:val="sv-SE"/>
        </w:rPr>
        <w:t>berikan penjelas</w:t>
      </w:r>
      <w:r>
        <w:rPr>
          <w:sz w:val="24"/>
          <w:lang w:val="sv-SE"/>
        </w:rPr>
        <w:t xml:space="preserve">an </w:t>
      </w:r>
      <w:r w:rsidR="004306C0">
        <w:rPr>
          <w:sz w:val="24"/>
          <w:lang w:val="sv-SE"/>
        </w:rPr>
        <w:t>mengenai</w:t>
      </w:r>
      <w:r>
        <w:rPr>
          <w:sz w:val="24"/>
          <w:lang w:val="sv-SE"/>
        </w:rPr>
        <w:t xml:space="preserve"> grafik yang anda buat: </w:t>
      </w:r>
    </w:p>
    <w:p w:rsidR="00200432" w:rsidRPr="00200432" w:rsidRDefault="00200432" w:rsidP="0048525F">
      <w:pPr>
        <w:pStyle w:val="ListParagraph"/>
        <w:numPr>
          <w:ilvl w:val="0"/>
          <w:numId w:val="20"/>
        </w:numPr>
        <w:spacing w:after="0"/>
        <w:ind w:left="709" w:hanging="283"/>
        <w:jc w:val="both"/>
        <w:rPr>
          <w:sz w:val="24"/>
          <w:lang w:val="sv-SE"/>
        </w:rPr>
      </w:pPr>
      <w:r>
        <w:rPr>
          <w:sz w:val="24"/>
          <w:lang w:val="sv-SE"/>
        </w:rPr>
        <w:t xml:space="preserve">Teknologi digital </w:t>
      </w:r>
      <w:r w:rsidRPr="00200432">
        <w:rPr>
          <w:sz w:val="24"/>
          <w:lang w:val="sv-SE"/>
        </w:rPr>
        <w:t xml:space="preserve">telah merubah </w:t>
      </w:r>
      <w:r>
        <w:rPr>
          <w:sz w:val="24"/>
          <w:lang w:val="sv-SE"/>
        </w:rPr>
        <w:t>cara</w:t>
      </w:r>
      <w:r w:rsidRPr="00200432">
        <w:rPr>
          <w:sz w:val="24"/>
          <w:lang w:val="sv-SE"/>
        </w:rPr>
        <w:t xml:space="preserve"> masyarakat </w:t>
      </w:r>
      <w:r>
        <w:rPr>
          <w:sz w:val="24"/>
          <w:lang w:val="sv-SE"/>
        </w:rPr>
        <w:t>dalam</w:t>
      </w:r>
      <w:r w:rsidRPr="00200432">
        <w:rPr>
          <w:sz w:val="24"/>
          <w:lang w:val="sv-SE"/>
        </w:rPr>
        <w:t xml:space="preserve"> </w:t>
      </w:r>
      <w:r w:rsidR="00147471">
        <w:rPr>
          <w:sz w:val="24"/>
          <w:lang w:val="sv-SE"/>
        </w:rPr>
        <w:t>menikmati lagu</w:t>
      </w:r>
      <w:r w:rsidRPr="00200432">
        <w:rPr>
          <w:sz w:val="24"/>
          <w:lang w:val="sv-SE"/>
        </w:rPr>
        <w:t xml:space="preserve"> </w:t>
      </w:r>
      <w:r>
        <w:rPr>
          <w:sz w:val="24"/>
          <w:lang w:val="sv-SE"/>
        </w:rPr>
        <w:t xml:space="preserve">dari </w:t>
      </w:r>
      <w:r w:rsidR="00147471">
        <w:rPr>
          <w:sz w:val="24"/>
          <w:lang w:val="sv-SE"/>
        </w:rPr>
        <w:t>membeli compact disc (CD) menjadi mengunduh lagu langsung di situs online</w:t>
      </w:r>
      <w:r w:rsidRPr="00200432">
        <w:rPr>
          <w:sz w:val="24"/>
          <w:lang w:val="sv-SE"/>
        </w:rPr>
        <w:t xml:space="preserve">. Bagaimanakah dampak perubahan selera masyarakat ini terhadap pasar </w:t>
      </w:r>
      <w:r w:rsidR="006813F0">
        <w:rPr>
          <w:sz w:val="24"/>
          <w:lang w:val="sv-SE"/>
        </w:rPr>
        <w:t xml:space="preserve">CD lagu?     </w:t>
      </w:r>
      <w:r w:rsidR="00EF7340">
        <w:rPr>
          <w:b/>
          <w:sz w:val="24"/>
          <w:lang w:val="sv-SE"/>
        </w:rPr>
        <w:t>(10 poin</w:t>
      </w:r>
      <w:r w:rsidR="00147471" w:rsidRPr="00147471">
        <w:rPr>
          <w:b/>
          <w:sz w:val="24"/>
          <w:lang w:val="sv-SE"/>
        </w:rPr>
        <w:t>)</w:t>
      </w:r>
    </w:p>
    <w:p w:rsidR="00147471" w:rsidRPr="00147471" w:rsidRDefault="00147471" w:rsidP="0048525F">
      <w:pPr>
        <w:pStyle w:val="ListParagraph"/>
        <w:numPr>
          <w:ilvl w:val="0"/>
          <w:numId w:val="20"/>
        </w:numPr>
        <w:spacing w:after="0"/>
        <w:ind w:left="709" w:hanging="283"/>
        <w:jc w:val="both"/>
        <w:rPr>
          <w:b/>
          <w:i/>
          <w:sz w:val="24"/>
          <w:lang w:val="sv-SE"/>
        </w:rPr>
      </w:pPr>
      <w:r>
        <w:rPr>
          <w:sz w:val="24"/>
          <w:lang w:val="sv-SE"/>
        </w:rPr>
        <w:t>Banyak penjual kipas angin percaya bahwa harga</w:t>
      </w:r>
      <w:r w:rsidR="00200432">
        <w:rPr>
          <w:sz w:val="24"/>
          <w:lang w:val="sv-SE"/>
        </w:rPr>
        <w:t xml:space="preserve"> </w:t>
      </w:r>
      <w:r>
        <w:rPr>
          <w:sz w:val="24"/>
          <w:lang w:val="sv-SE"/>
        </w:rPr>
        <w:t>kipas angin akan turun dalam waktu dekat. Jelaskan dampak ekspektasi ini terhadap k</w:t>
      </w:r>
      <w:r w:rsidR="006813F0">
        <w:rPr>
          <w:sz w:val="24"/>
          <w:lang w:val="sv-SE"/>
        </w:rPr>
        <w:t>eseimbangan pasar kipas angin</w:t>
      </w:r>
      <w:r w:rsidR="00EF7340">
        <w:rPr>
          <w:sz w:val="24"/>
          <w:lang w:val="sv-SE"/>
        </w:rPr>
        <w:t xml:space="preserve"> sekarang</w:t>
      </w:r>
      <w:r w:rsidR="006813F0">
        <w:rPr>
          <w:sz w:val="24"/>
          <w:lang w:val="sv-SE"/>
        </w:rPr>
        <w:t xml:space="preserve">.     </w:t>
      </w:r>
      <w:r w:rsidR="00EF7340">
        <w:rPr>
          <w:b/>
          <w:sz w:val="24"/>
          <w:lang w:val="sv-SE"/>
        </w:rPr>
        <w:t>(10 poin</w:t>
      </w:r>
      <w:r w:rsidRPr="00147471">
        <w:rPr>
          <w:b/>
          <w:sz w:val="24"/>
          <w:lang w:val="sv-SE"/>
        </w:rPr>
        <w:t>)</w:t>
      </w:r>
    </w:p>
    <w:p w:rsidR="00897292" w:rsidRPr="00B97315" w:rsidRDefault="009709E4" w:rsidP="0048525F">
      <w:pPr>
        <w:pStyle w:val="ListParagraph"/>
        <w:numPr>
          <w:ilvl w:val="0"/>
          <w:numId w:val="20"/>
        </w:numPr>
        <w:spacing w:after="0"/>
        <w:ind w:left="709" w:hanging="283"/>
        <w:jc w:val="both"/>
        <w:rPr>
          <w:b/>
          <w:i/>
          <w:sz w:val="24"/>
          <w:lang w:val="sv-SE"/>
        </w:rPr>
      </w:pPr>
      <w:r>
        <w:rPr>
          <w:sz w:val="24"/>
          <w:lang w:val="sv-SE"/>
        </w:rPr>
        <w:t>Walaupun upah tenaga kerja di industri keju meningkat dibandingkan tahun sebelumnya, permintaan akan keju secara nasional turun sehingga menyebabkan harga keju tetap turun.Tunjukka</w:t>
      </w:r>
      <w:r w:rsidR="006813F0">
        <w:rPr>
          <w:sz w:val="24"/>
          <w:lang w:val="sv-SE"/>
        </w:rPr>
        <w:t xml:space="preserve">n situasi ini dengan grafik.     </w:t>
      </w:r>
      <w:r w:rsidR="00EF7340">
        <w:rPr>
          <w:b/>
          <w:sz w:val="24"/>
          <w:lang w:val="sv-SE"/>
        </w:rPr>
        <w:t>(10 poin</w:t>
      </w:r>
      <w:r w:rsidRPr="009709E4">
        <w:rPr>
          <w:b/>
          <w:sz w:val="24"/>
          <w:lang w:val="sv-SE"/>
        </w:rPr>
        <w:t>)</w:t>
      </w:r>
    </w:p>
    <w:p w:rsidR="009709E4" w:rsidRPr="009709E4" w:rsidRDefault="009709E4" w:rsidP="009709E4">
      <w:pPr>
        <w:spacing w:after="0"/>
        <w:jc w:val="both"/>
        <w:rPr>
          <w:sz w:val="24"/>
          <w:lang w:val="sv-SE"/>
        </w:rPr>
      </w:pPr>
    </w:p>
    <w:p w:rsidR="006813F0" w:rsidRDefault="006813F0" w:rsidP="006813F0">
      <w:pPr>
        <w:pStyle w:val="ListParagraph"/>
        <w:spacing w:after="0"/>
        <w:ind w:left="426"/>
        <w:jc w:val="both"/>
        <w:rPr>
          <w:sz w:val="24"/>
          <w:lang w:val="sv-SE"/>
        </w:rPr>
      </w:pPr>
    </w:p>
    <w:p w:rsidR="00722242" w:rsidRDefault="0072224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br w:type="page"/>
      </w:r>
    </w:p>
    <w:p w:rsidR="00722242" w:rsidRPr="007350C4" w:rsidRDefault="00722242" w:rsidP="00722242">
      <w:pPr>
        <w:pStyle w:val="ListParagraph"/>
        <w:numPr>
          <w:ilvl w:val="0"/>
          <w:numId w:val="24"/>
        </w:numPr>
        <w:ind w:left="426" w:hanging="426"/>
        <w:rPr>
          <w:rFonts w:asciiTheme="minorHAnsi" w:hAnsiTheme="minorHAnsi" w:cstheme="minorHAnsi"/>
          <w:sz w:val="24"/>
          <w:szCs w:val="24"/>
          <w:lang w:val="sv-SE"/>
        </w:rPr>
      </w:pPr>
      <w:r w:rsidRPr="007350C4">
        <w:rPr>
          <w:rFonts w:asciiTheme="minorHAnsi" w:hAnsiTheme="minorHAnsi" w:cstheme="minorHAnsi"/>
          <w:sz w:val="24"/>
          <w:szCs w:val="24"/>
          <w:lang w:val="sv-SE"/>
        </w:rPr>
        <w:lastRenderedPageBreak/>
        <w:t>Berikut ini adalah jumlah panggilan untuk layanan telepon sambungan malam hari dan sambungan siang hari dari sebuah operator telepon seluler:</w:t>
      </w:r>
    </w:p>
    <w:tbl>
      <w:tblPr>
        <w:tblW w:w="3795" w:type="dxa"/>
        <w:jc w:val="center"/>
        <w:tblLook w:val="04A0" w:firstRow="1" w:lastRow="0" w:firstColumn="1" w:lastColumn="0" w:noHBand="0" w:noVBand="1"/>
      </w:tblPr>
      <w:tblGrid>
        <w:gridCol w:w="1364"/>
        <w:gridCol w:w="1550"/>
        <w:gridCol w:w="1260"/>
      </w:tblGrid>
      <w:tr w:rsidR="00722242" w:rsidRPr="007350C4" w:rsidTr="00941077">
        <w:trPr>
          <w:trHeight w:val="315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242" w:rsidRPr="007350C4" w:rsidRDefault="00722242" w:rsidP="009410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bookmarkStart w:id="0" w:name="OLE_LINK1"/>
            <w:r w:rsidRPr="007350C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Tarif/menit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242" w:rsidRPr="007350C4" w:rsidRDefault="00722242" w:rsidP="009410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350C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Jumlah </w:t>
            </w:r>
            <w:proofErr w:type="spellStart"/>
            <w:r w:rsidRPr="007350C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Panggilan</w:t>
            </w:r>
            <w:proofErr w:type="spellEnd"/>
            <w:r w:rsidRPr="007350C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(Q</w:t>
            </w:r>
            <w:r w:rsidRPr="007350C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vertAlign w:val="subscript"/>
              </w:rPr>
              <w:t>D</w:t>
            </w:r>
            <w:r w:rsidRPr="007350C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22242" w:rsidRPr="007350C4" w:rsidTr="00941077">
        <w:trPr>
          <w:trHeight w:val="315"/>
          <w:jc w:val="center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242" w:rsidRPr="007350C4" w:rsidRDefault="00722242" w:rsidP="00941077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242" w:rsidRPr="007350C4" w:rsidRDefault="00722242" w:rsidP="009410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350C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Siang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242" w:rsidRPr="007350C4" w:rsidRDefault="00722242" w:rsidP="0094107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7350C4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Malam</w:t>
            </w:r>
          </w:p>
        </w:tc>
      </w:tr>
      <w:tr w:rsidR="00722242" w:rsidRPr="007350C4" w:rsidTr="00941077">
        <w:trPr>
          <w:trHeight w:val="31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242" w:rsidRPr="007350C4" w:rsidRDefault="00722242" w:rsidP="0094107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7350C4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242" w:rsidRPr="007350C4" w:rsidRDefault="00722242" w:rsidP="0094107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7350C4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2100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242" w:rsidRPr="007350C4" w:rsidRDefault="00722242" w:rsidP="0094107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7350C4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1600</w:t>
            </w:r>
          </w:p>
        </w:tc>
      </w:tr>
      <w:tr w:rsidR="00722242" w:rsidRPr="007350C4" w:rsidTr="00941077">
        <w:trPr>
          <w:trHeight w:val="315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242" w:rsidRPr="007350C4" w:rsidRDefault="00722242" w:rsidP="0094107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350C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242" w:rsidRPr="007350C4" w:rsidRDefault="00722242" w:rsidP="0094107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350C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242" w:rsidRPr="007350C4" w:rsidRDefault="00722242" w:rsidP="0094107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350C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1200</w:t>
            </w:r>
          </w:p>
        </w:tc>
      </w:tr>
      <w:tr w:rsidR="00722242" w:rsidRPr="007350C4" w:rsidTr="00941077">
        <w:trPr>
          <w:trHeight w:val="315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242" w:rsidRPr="007350C4" w:rsidRDefault="00722242" w:rsidP="009410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7350C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Tarif</w:t>
            </w:r>
            <w:proofErr w:type="spellEnd"/>
            <w:r w:rsidRPr="007350C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7350C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menit</w:t>
            </w:r>
            <w:proofErr w:type="spellEnd"/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242" w:rsidRPr="007350C4" w:rsidRDefault="00722242" w:rsidP="009410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7350C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Jumlah</w:t>
            </w:r>
            <w:proofErr w:type="spellEnd"/>
            <w:r w:rsidRPr="007350C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50C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Panggilan</w:t>
            </w:r>
            <w:proofErr w:type="spellEnd"/>
            <w:r w:rsidRPr="007350C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 xml:space="preserve"> (Q</w:t>
            </w:r>
            <w:r w:rsidRPr="007350C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vertAlign w:val="subscript"/>
                <w:lang w:val="en-US"/>
              </w:rPr>
              <w:t>D</w:t>
            </w:r>
            <w:r w:rsidRPr="007350C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722242" w:rsidRPr="007350C4" w:rsidTr="00941077">
        <w:trPr>
          <w:trHeight w:val="315"/>
          <w:jc w:val="center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242" w:rsidRPr="007350C4" w:rsidRDefault="00722242" w:rsidP="0094107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242" w:rsidRPr="007350C4" w:rsidRDefault="00722242" w:rsidP="009410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7350C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Siang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242" w:rsidRPr="007350C4" w:rsidRDefault="00722242" w:rsidP="0094107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</w:pPr>
            <w:r w:rsidRPr="007350C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en-US"/>
              </w:rPr>
              <w:t>Malam</w:t>
            </w:r>
          </w:p>
        </w:tc>
      </w:tr>
      <w:tr w:rsidR="00722242" w:rsidRPr="007350C4" w:rsidTr="00941077">
        <w:trPr>
          <w:trHeight w:val="31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242" w:rsidRPr="007350C4" w:rsidRDefault="00722242" w:rsidP="0094107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350C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242" w:rsidRPr="007350C4" w:rsidRDefault="00722242" w:rsidP="0094107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350C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242" w:rsidRPr="007350C4" w:rsidRDefault="00722242" w:rsidP="0094107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350C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800</w:t>
            </w:r>
          </w:p>
        </w:tc>
      </w:tr>
      <w:tr w:rsidR="00722242" w:rsidRPr="007350C4" w:rsidTr="00941077">
        <w:trPr>
          <w:trHeight w:val="31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242" w:rsidRPr="007350C4" w:rsidRDefault="00722242" w:rsidP="0094107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350C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242" w:rsidRPr="007350C4" w:rsidRDefault="00722242" w:rsidP="0094107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350C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242" w:rsidRPr="007350C4" w:rsidRDefault="00722242" w:rsidP="00941077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350C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400</w:t>
            </w:r>
          </w:p>
        </w:tc>
      </w:tr>
      <w:bookmarkEnd w:id="0"/>
    </w:tbl>
    <w:p w:rsidR="00722242" w:rsidRPr="007350C4" w:rsidRDefault="00722242" w:rsidP="00722242">
      <w:pPr>
        <w:pStyle w:val="ListParagraph"/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sv-SE"/>
        </w:rPr>
      </w:pPr>
    </w:p>
    <w:p w:rsidR="00722242" w:rsidRPr="00BB6D46" w:rsidRDefault="00722242" w:rsidP="000005EC">
      <w:pPr>
        <w:pStyle w:val="ListParagraph"/>
        <w:numPr>
          <w:ilvl w:val="0"/>
          <w:numId w:val="25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val="sv-SE"/>
        </w:rPr>
      </w:pPr>
      <w:r w:rsidRPr="00BB6D46">
        <w:rPr>
          <w:rFonts w:asciiTheme="minorHAnsi" w:hAnsiTheme="minorHAnsi" w:cstheme="minorHAnsi"/>
          <w:sz w:val="24"/>
          <w:szCs w:val="24"/>
          <w:lang w:val="sv-SE"/>
        </w:rPr>
        <w:t xml:space="preserve">Perusahaan berniat untuk menaikkan tarif dari Rp 200/menit menjadi Rp 250/menit. Hitunglah elastisitas untuk layanan sambungan malam hari dan siang hari </w:t>
      </w:r>
      <w:r w:rsidRPr="00BB6D46">
        <w:rPr>
          <w:rFonts w:asciiTheme="minorHAnsi" w:hAnsiTheme="minorHAnsi" w:cstheme="minorHAnsi"/>
          <w:b/>
          <w:sz w:val="24"/>
          <w:szCs w:val="24"/>
          <w:lang w:val="sv-SE"/>
        </w:rPr>
        <w:t>(10 poin)</w:t>
      </w:r>
    </w:p>
    <w:p w:rsidR="00722242" w:rsidRPr="00BB6D46" w:rsidRDefault="00722242" w:rsidP="000005EC">
      <w:pPr>
        <w:pStyle w:val="ListParagraph"/>
        <w:numPr>
          <w:ilvl w:val="0"/>
          <w:numId w:val="25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val="sv-SE"/>
        </w:rPr>
      </w:pPr>
      <w:r w:rsidRPr="00BB6D46">
        <w:rPr>
          <w:rFonts w:asciiTheme="minorHAnsi" w:hAnsiTheme="minorHAnsi" w:cstheme="minorHAnsi"/>
          <w:sz w:val="24"/>
          <w:szCs w:val="24"/>
          <w:lang w:val="sv-SE"/>
        </w:rPr>
        <w:t xml:space="preserve">Permintaan manakah yang elastis? Mana yang inelastis? Jelaskan </w:t>
      </w:r>
      <w:r w:rsidRPr="00BB6D46">
        <w:rPr>
          <w:rFonts w:asciiTheme="minorHAnsi" w:hAnsiTheme="minorHAnsi" w:cstheme="minorHAnsi"/>
          <w:b/>
          <w:sz w:val="24"/>
          <w:szCs w:val="24"/>
          <w:lang w:val="sv-SE"/>
        </w:rPr>
        <w:t>(5 Poin)</w:t>
      </w:r>
    </w:p>
    <w:p w:rsidR="00722242" w:rsidRPr="007350C4" w:rsidRDefault="00722242" w:rsidP="000005EC">
      <w:pPr>
        <w:pStyle w:val="ListParagraph"/>
        <w:numPr>
          <w:ilvl w:val="0"/>
          <w:numId w:val="25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val="sv-SE"/>
        </w:rPr>
      </w:pPr>
      <w:r w:rsidRPr="007350C4">
        <w:rPr>
          <w:rFonts w:asciiTheme="minorHAnsi" w:hAnsiTheme="minorHAnsi" w:cstheme="minorHAnsi"/>
          <w:sz w:val="24"/>
          <w:szCs w:val="24"/>
          <w:lang w:val="sv-SE"/>
        </w:rPr>
        <w:t xml:space="preserve">Jelaskan arti angka elastisitas layanan siang dan layanan malam tersebut. </w:t>
      </w:r>
      <w:r w:rsidRPr="007350C4">
        <w:rPr>
          <w:rFonts w:asciiTheme="minorHAnsi" w:hAnsiTheme="minorHAnsi" w:cstheme="minorHAnsi"/>
          <w:b/>
          <w:sz w:val="24"/>
          <w:szCs w:val="24"/>
          <w:lang w:val="sv-SE"/>
        </w:rPr>
        <w:t>(5 poin)</w:t>
      </w:r>
    </w:p>
    <w:p w:rsidR="00722242" w:rsidRPr="007350C4" w:rsidRDefault="00722242" w:rsidP="000005EC">
      <w:pPr>
        <w:pStyle w:val="ListParagraph"/>
        <w:numPr>
          <w:ilvl w:val="0"/>
          <w:numId w:val="25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val="sv-SE"/>
        </w:rPr>
      </w:pPr>
      <w:r w:rsidRPr="007350C4">
        <w:rPr>
          <w:rFonts w:asciiTheme="minorHAnsi" w:hAnsiTheme="minorHAnsi" w:cstheme="minorHAnsi"/>
          <w:sz w:val="24"/>
          <w:szCs w:val="24"/>
          <w:lang w:val="sv-SE"/>
        </w:rPr>
        <w:t xml:space="preserve">Jika perusahaan bertujuan memaksimalkan pendapatan total (TR)-nya, maka jelaskan strategi harga apa yang sebaiknya dijalankan oleh perusahaan untuk layanan telepon sambungan siang hari dan layanan telpon sambungan malam hari. </w:t>
      </w:r>
      <w:r w:rsidRPr="007350C4">
        <w:rPr>
          <w:rFonts w:asciiTheme="minorHAnsi" w:hAnsiTheme="minorHAnsi" w:cstheme="minorHAnsi"/>
          <w:b/>
          <w:sz w:val="24"/>
          <w:szCs w:val="24"/>
          <w:lang w:val="sv-SE"/>
        </w:rPr>
        <w:t>(10 Poin)</w:t>
      </w:r>
    </w:p>
    <w:p w:rsidR="00722242" w:rsidRDefault="00722242" w:rsidP="00722242">
      <w:pPr>
        <w:pStyle w:val="ListParagraph"/>
        <w:spacing w:after="0"/>
        <w:ind w:left="426"/>
        <w:jc w:val="both"/>
        <w:rPr>
          <w:sz w:val="24"/>
          <w:lang w:val="sv-SE"/>
        </w:rPr>
      </w:pPr>
    </w:p>
    <w:p w:rsidR="0068243F" w:rsidRDefault="0068243F" w:rsidP="009709E4">
      <w:pPr>
        <w:pStyle w:val="ListParagraph"/>
        <w:numPr>
          <w:ilvl w:val="0"/>
          <w:numId w:val="19"/>
        </w:numPr>
        <w:spacing w:after="0"/>
        <w:ind w:left="426" w:hanging="426"/>
        <w:jc w:val="both"/>
        <w:rPr>
          <w:sz w:val="24"/>
          <w:lang w:val="sv-SE"/>
        </w:rPr>
      </w:pPr>
      <w:r>
        <w:rPr>
          <w:sz w:val="24"/>
          <w:lang w:val="sv-SE"/>
        </w:rPr>
        <w:t xml:space="preserve">Joko adalah seorang anak yang suka menghabiskan waktunya </w:t>
      </w:r>
      <w:r w:rsidR="004306C0">
        <w:rPr>
          <w:sz w:val="24"/>
          <w:lang w:val="sv-SE"/>
        </w:rPr>
        <w:t>ber</w:t>
      </w:r>
      <w:r>
        <w:rPr>
          <w:sz w:val="24"/>
          <w:lang w:val="sv-SE"/>
        </w:rPr>
        <w:t xml:space="preserve">main Playstation dan </w:t>
      </w:r>
      <w:r w:rsidR="004306C0">
        <w:rPr>
          <w:sz w:val="24"/>
          <w:lang w:val="sv-SE"/>
        </w:rPr>
        <w:t xml:space="preserve">mengakses </w:t>
      </w:r>
      <w:r>
        <w:rPr>
          <w:sz w:val="24"/>
          <w:lang w:val="sv-SE"/>
        </w:rPr>
        <w:t xml:space="preserve">internet di </w:t>
      </w:r>
      <w:r w:rsidR="004306C0">
        <w:rPr>
          <w:sz w:val="24"/>
          <w:lang w:val="sv-SE"/>
        </w:rPr>
        <w:t>warnet kesayangannya, @</w:t>
      </w:r>
      <w:r w:rsidR="000E387F">
        <w:rPr>
          <w:sz w:val="24"/>
          <w:lang w:val="sv-SE"/>
        </w:rPr>
        <w:t>dsl</w:t>
      </w:r>
      <w:r w:rsidR="004306C0">
        <w:rPr>
          <w:sz w:val="24"/>
          <w:lang w:val="sv-SE"/>
        </w:rPr>
        <w:t>. W</w:t>
      </w:r>
      <w:r>
        <w:rPr>
          <w:sz w:val="24"/>
          <w:lang w:val="sv-SE"/>
        </w:rPr>
        <w:t>arnet tersebut mematok harga yang sangat bersahabat</w:t>
      </w:r>
      <w:r w:rsidR="004306C0">
        <w:rPr>
          <w:sz w:val="24"/>
          <w:lang w:val="sv-SE"/>
        </w:rPr>
        <w:t xml:space="preserve"> bagi pelanggannya</w:t>
      </w:r>
      <w:r>
        <w:rPr>
          <w:sz w:val="24"/>
          <w:lang w:val="sv-SE"/>
        </w:rPr>
        <w:t xml:space="preserve"> yaitu 5000/jam untuk PS4 dan 4000/jam untuk internet dengan koneksi 100 mpbs. </w:t>
      </w:r>
      <w:r w:rsidRPr="0068243F">
        <w:rPr>
          <w:sz w:val="24"/>
          <w:lang w:val="sv-SE"/>
        </w:rPr>
        <w:t>Seti</w:t>
      </w:r>
      <w:r>
        <w:rPr>
          <w:sz w:val="24"/>
          <w:lang w:val="sv-SE"/>
        </w:rPr>
        <w:t xml:space="preserve">ap minggunya Joko menganggarkan Rp 50.000 untuk </w:t>
      </w:r>
      <w:bookmarkStart w:id="1" w:name="_GoBack"/>
      <w:bookmarkEnd w:id="1"/>
      <w:r>
        <w:rPr>
          <w:sz w:val="24"/>
          <w:lang w:val="sv-SE"/>
        </w:rPr>
        <w:t>dua kegiatan ini.</w:t>
      </w:r>
    </w:p>
    <w:p w:rsidR="0048525F" w:rsidRDefault="0048525F" w:rsidP="0048525F">
      <w:pPr>
        <w:pStyle w:val="ListParagraph"/>
        <w:spacing w:after="0"/>
        <w:ind w:left="426"/>
        <w:jc w:val="both"/>
        <w:rPr>
          <w:sz w:val="24"/>
          <w:lang w:val="sv-SE"/>
        </w:rPr>
      </w:pPr>
    </w:p>
    <w:tbl>
      <w:tblPr>
        <w:tblW w:w="4360" w:type="dxa"/>
        <w:jc w:val="center"/>
        <w:tblLook w:val="04A0" w:firstRow="1" w:lastRow="0" w:firstColumn="1" w:lastColumn="0" w:noHBand="0" w:noVBand="1"/>
      </w:tblPr>
      <w:tblGrid>
        <w:gridCol w:w="610"/>
        <w:gridCol w:w="703"/>
        <w:gridCol w:w="671"/>
        <w:gridCol w:w="990"/>
        <w:gridCol w:w="703"/>
        <w:gridCol w:w="666"/>
        <w:gridCol w:w="980"/>
      </w:tblGrid>
      <w:tr w:rsidR="0048525F" w:rsidRPr="0048525F" w:rsidTr="0048525F">
        <w:trPr>
          <w:trHeight w:val="315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t>Jam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t>PS4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t>Internet</w:t>
            </w:r>
          </w:p>
        </w:tc>
      </w:tr>
      <w:tr w:rsidR="0048525F" w:rsidRPr="0048525F" w:rsidTr="0048525F">
        <w:trPr>
          <w:trHeight w:val="37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t>TU</w:t>
            </w:r>
            <w:r w:rsidRPr="0048525F">
              <w:rPr>
                <w:rFonts w:eastAsia="Times New Roman" w:cs="Calibri"/>
                <w:b/>
                <w:color w:val="000000"/>
                <w:sz w:val="24"/>
                <w:szCs w:val="24"/>
                <w:vertAlign w:val="subscript"/>
                <w:lang w:val="en-US"/>
              </w:rPr>
              <w:t>X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t>MU</w:t>
            </w:r>
            <w:r w:rsidRPr="0048525F">
              <w:rPr>
                <w:rFonts w:eastAsia="Times New Roman" w:cs="Calibri"/>
                <w:b/>
                <w:color w:val="000000"/>
                <w:sz w:val="24"/>
                <w:szCs w:val="24"/>
                <w:vertAlign w:val="subscript"/>
                <w:lang w:val="en-US"/>
              </w:rPr>
              <w:t>X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t>MU</w:t>
            </w:r>
            <w:r w:rsidRPr="0048525F">
              <w:rPr>
                <w:rFonts w:eastAsia="Times New Roman" w:cs="Calibri"/>
                <w:b/>
                <w:color w:val="000000"/>
                <w:sz w:val="24"/>
                <w:szCs w:val="24"/>
                <w:vertAlign w:val="subscript"/>
                <w:lang w:val="en-US"/>
              </w:rPr>
              <w:t>X</w:t>
            </w:r>
            <w:r w:rsidRPr="0048525F"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t>/P</w:t>
            </w:r>
            <w:r w:rsidRPr="0048525F">
              <w:rPr>
                <w:rFonts w:eastAsia="Times New Roman" w:cs="Calibri"/>
                <w:b/>
                <w:color w:val="000000"/>
                <w:sz w:val="24"/>
                <w:szCs w:val="24"/>
                <w:vertAlign w:val="subscript"/>
                <w:lang w:val="en-US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t>TU</w:t>
            </w:r>
            <w:r w:rsidRPr="0048525F">
              <w:rPr>
                <w:rFonts w:eastAsia="Times New Roman" w:cs="Calibri"/>
                <w:b/>
                <w:color w:val="000000"/>
                <w:sz w:val="24"/>
                <w:szCs w:val="24"/>
                <w:vertAlign w:val="subscript"/>
                <w:lang w:val="en-US"/>
              </w:rPr>
              <w:t>Y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t>MU</w:t>
            </w:r>
            <w:r w:rsidRPr="0048525F">
              <w:rPr>
                <w:rFonts w:eastAsia="Times New Roman" w:cs="Calibri"/>
                <w:b/>
                <w:color w:val="000000"/>
                <w:sz w:val="24"/>
                <w:szCs w:val="24"/>
                <w:vertAlign w:val="subscript"/>
                <w:lang w:val="en-US"/>
              </w:rPr>
              <w:t>Y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t>MU</w:t>
            </w:r>
            <w:r w:rsidRPr="0048525F">
              <w:rPr>
                <w:rFonts w:eastAsia="Times New Roman" w:cs="Calibri"/>
                <w:b/>
                <w:color w:val="000000"/>
                <w:sz w:val="24"/>
                <w:szCs w:val="24"/>
                <w:vertAlign w:val="subscript"/>
                <w:lang w:val="en-US"/>
              </w:rPr>
              <w:t>Y</w:t>
            </w:r>
            <w:r w:rsidRPr="0048525F">
              <w:rPr>
                <w:rFonts w:eastAsia="Times New Roman" w:cs="Calibri"/>
                <w:b/>
                <w:color w:val="000000"/>
                <w:sz w:val="24"/>
                <w:szCs w:val="24"/>
                <w:lang w:val="en-US"/>
              </w:rPr>
              <w:t>/P</w:t>
            </w:r>
            <w:r w:rsidRPr="0048525F">
              <w:rPr>
                <w:rFonts w:eastAsia="Times New Roman" w:cs="Calibri"/>
                <w:b/>
                <w:color w:val="000000"/>
                <w:sz w:val="24"/>
                <w:szCs w:val="24"/>
                <w:vertAlign w:val="subscript"/>
                <w:lang w:val="en-US"/>
              </w:rPr>
              <w:t>Y</w:t>
            </w:r>
          </w:p>
        </w:tc>
      </w:tr>
      <w:tr w:rsidR="0048525F" w:rsidRPr="0048525F" w:rsidTr="0048525F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350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48525F" w:rsidRPr="0048525F" w:rsidTr="0048525F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980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680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48525F" w:rsidRPr="0048525F" w:rsidTr="0048525F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1400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1000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48525F" w:rsidRPr="0048525F" w:rsidTr="0048525F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1800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1290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48525F" w:rsidRPr="0048525F" w:rsidTr="0048525F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2150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1530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48525F" w:rsidRPr="0048525F" w:rsidTr="0048525F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2450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1740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48525F" w:rsidRPr="0048525F" w:rsidTr="0048525F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2660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1900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48525F" w:rsidRPr="0048525F" w:rsidTr="0048525F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2770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2010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48525F" w:rsidRPr="0048525F" w:rsidTr="0048525F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2820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2060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48525F" w:rsidRPr="0048525F" w:rsidTr="0048525F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2845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2080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25F" w:rsidRPr="0048525F" w:rsidRDefault="0048525F" w:rsidP="00485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</w:pPr>
            <w:r w:rsidRPr="0048525F">
              <w:rPr>
                <w:rFonts w:eastAsia="Times New Roman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:rsidR="0068243F" w:rsidRDefault="0068243F" w:rsidP="0068243F">
      <w:pPr>
        <w:pStyle w:val="ListParagraph"/>
        <w:spacing w:after="0"/>
        <w:ind w:left="426"/>
        <w:jc w:val="both"/>
        <w:rPr>
          <w:sz w:val="24"/>
          <w:lang w:val="sv-SE"/>
        </w:rPr>
      </w:pPr>
      <w:r>
        <w:rPr>
          <w:sz w:val="24"/>
          <w:lang w:val="sv-SE"/>
        </w:rPr>
        <w:t xml:space="preserve">  </w:t>
      </w:r>
    </w:p>
    <w:p w:rsidR="0068243F" w:rsidRPr="0048525F" w:rsidRDefault="0048525F" w:rsidP="0048525F">
      <w:pPr>
        <w:pStyle w:val="ListParagraph"/>
        <w:numPr>
          <w:ilvl w:val="0"/>
          <w:numId w:val="22"/>
        </w:numPr>
        <w:spacing w:after="0"/>
        <w:ind w:left="709" w:hanging="283"/>
        <w:jc w:val="both"/>
        <w:rPr>
          <w:sz w:val="24"/>
          <w:lang w:val="sv-SE"/>
        </w:rPr>
      </w:pPr>
      <w:r>
        <w:rPr>
          <w:sz w:val="24"/>
          <w:lang w:val="sv-SE"/>
        </w:rPr>
        <w:t>Lengkapilah tabel diatas</w:t>
      </w:r>
      <w:r w:rsidR="006813F0">
        <w:rPr>
          <w:sz w:val="24"/>
          <w:lang w:val="sv-SE"/>
        </w:rPr>
        <w:t xml:space="preserve">!     </w:t>
      </w:r>
      <w:r w:rsidRPr="0048525F">
        <w:rPr>
          <w:b/>
          <w:sz w:val="24"/>
          <w:lang w:val="sv-SE"/>
        </w:rPr>
        <w:t>(20 poin)</w:t>
      </w:r>
    </w:p>
    <w:p w:rsidR="0048525F" w:rsidRPr="006813F0" w:rsidRDefault="0048525F" w:rsidP="0048525F">
      <w:pPr>
        <w:pStyle w:val="ListParagraph"/>
        <w:numPr>
          <w:ilvl w:val="0"/>
          <w:numId w:val="22"/>
        </w:numPr>
        <w:spacing w:after="0"/>
        <w:ind w:left="709" w:hanging="283"/>
        <w:jc w:val="both"/>
        <w:rPr>
          <w:sz w:val="24"/>
          <w:lang w:val="sv-SE"/>
        </w:rPr>
      </w:pPr>
      <w:r>
        <w:rPr>
          <w:sz w:val="24"/>
          <w:lang w:val="sv-SE"/>
        </w:rPr>
        <w:t xml:space="preserve">Tunjukkan kombinasi-kombinasi </w:t>
      </w:r>
      <w:r w:rsidR="006813F0">
        <w:rPr>
          <w:sz w:val="24"/>
          <w:lang w:val="sv-SE"/>
        </w:rPr>
        <w:t>potensial dari main PS4 dan internet yang akan menjamin bahwa kepuasaan Joko dari mengkonsumsi kedua barang adalah sama dan hitunglah juga nilai utilitas total (</w:t>
      </w:r>
      <w:r w:rsidR="006813F0" w:rsidRPr="006813F0">
        <w:rPr>
          <w:i/>
          <w:sz w:val="24"/>
          <w:lang w:val="sv-SE"/>
        </w:rPr>
        <w:t>total utility</w:t>
      </w:r>
      <w:r w:rsidR="006813F0">
        <w:rPr>
          <w:sz w:val="24"/>
          <w:lang w:val="sv-SE"/>
        </w:rPr>
        <w:t xml:space="preserve">) pada masing-masing kombinasi tersebut!     </w:t>
      </w:r>
      <w:r w:rsidR="006813F0" w:rsidRPr="006813F0">
        <w:rPr>
          <w:b/>
          <w:sz w:val="24"/>
          <w:lang w:val="sv-SE"/>
        </w:rPr>
        <w:t>(10 poin)</w:t>
      </w:r>
    </w:p>
    <w:p w:rsidR="00BB6D46" w:rsidRPr="000005EC" w:rsidRDefault="009340F0" w:rsidP="007A5CE8">
      <w:pPr>
        <w:pStyle w:val="ListParagraph"/>
        <w:numPr>
          <w:ilvl w:val="0"/>
          <w:numId w:val="22"/>
        </w:numPr>
        <w:spacing w:after="0"/>
        <w:ind w:left="426" w:hanging="283"/>
        <w:jc w:val="both"/>
        <w:rPr>
          <w:sz w:val="24"/>
          <w:lang w:val="sv-SE"/>
        </w:rPr>
      </w:pPr>
      <w:r w:rsidRPr="000005EC">
        <w:rPr>
          <w:sz w:val="24"/>
          <w:lang w:val="sv-SE"/>
        </w:rPr>
        <w:t xml:space="preserve">Berdasarkan jawaban anda di b), jelaskan kombinasi mana yang sebaiknya dipilih oleh Joko agar ia bisa memperoleh tingkat kepuasaan yang maksimal dengan dana yang ia miliki. </w:t>
      </w:r>
      <w:r w:rsidR="006813F0" w:rsidRPr="000005EC">
        <w:rPr>
          <w:sz w:val="24"/>
          <w:lang w:val="sv-SE"/>
        </w:rPr>
        <w:t xml:space="preserve">     </w:t>
      </w:r>
      <w:r w:rsidR="006813F0" w:rsidRPr="000005EC">
        <w:rPr>
          <w:b/>
          <w:sz w:val="24"/>
          <w:lang w:val="sv-SE"/>
        </w:rPr>
        <w:t>(10 poin)</w:t>
      </w:r>
    </w:p>
    <w:sectPr w:rsidR="00BB6D46" w:rsidRPr="000005EC" w:rsidSect="007B4782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07B6"/>
    <w:multiLevelType w:val="hybridMultilevel"/>
    <w:tmpl w:val="EDD496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2C10"/>
    <w:multiLevelType w:val="hybridMultilevel"/>
    <w:tmpl w:val="20A0F536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D162CF"/>
    <w:multiLevelType w:val="hybridMultilevel"/>
    <w:tmpl w:val="857E92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612CE"/>
    <w:multiLevelType w:val="hybridMultilevel"/>
    <w:tmpl w:val="75BE66CA"/>
    <w:lvl w:ilvl="0" w:tplc="E1889EC2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0384"/>
    <w:multiLevelType w:val="hybridMultilevel"/>
    <w:tmpl w:val="26DE7A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37D5A"/>
    <w:multiLevelType w:val="hybridMultilevel"/>
    <w:tmpl w:val="D8C491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43F5F"/>
    <w:multiLevelType w:val="hybridMultilevel"/>
    <w:tmpl w:val="E572D2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9615B4"/>
    <w:multiLevelType w:val="hybridMultilevel"/>
    <w:tmpl w:val="DC94A9C8"/>
    <w:lvl w:ilvl="0" w:tplc="A66E6C94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B3F03DF"/>
    <w:multiLevelType w:val="hybridMultilevel"/>
    <w:tmpl w:val="006A51CC"/>
    <w:lvl w:ilvl="0" w:tplc="6CB4BB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D80988"/>
    <w:multiLevelType w:val="hybridMultilevel"/>
    <w:tmpl w:val="9928161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71C277F"/>
    <w:multiLevelType w:val="hybridMultilevel"/>
    <w:tmpl w:val="C10C5C42"/>
    <w:lvl w:ilvl="0" w:tplc="E0E8DA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82297"/>
    <w:multiLevelType w:val="hybridMultilevel"/>
    <w:tmpl w:val="FAEE2CB4"/>
    <w:lvl w:ilvl="0" w:tplc="D1DEB9E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2703741"/>
    <w:multiLevelType w:val="hybridMultilevel"/>
    <w:tmpl w:val="1062D2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C3E5C"/>
    <w:multiLevelType w:val="hybridMultilevel"/>
    <w:tmpl w:val="81483B6A"/>
    <w:lvl w:ilvl="0" w:tplc="C4381F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F72F7"/>
    <w:multiLevelType w:val="hybridMultilevel"/>
    <w:tmpl w:val="65889AA2"/>
    <w:lvl w:ilvl="0" w:tplc="74D803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012236"/>
    <w:multiLevelType w:val="hybridMultilevel"/>
    <w:tmpl w:val="559A8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074FA"/>
    <w:multiLevelType w:val="hybridMultilevel"/>
    <w:tmpl w:val="D81C45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C2C4B"/>
    <w:multiLevelType w:val="hybridMultilevel"/>
    <w:tmpl w:val="C7E0743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B207C"/>
    <w:multiLevelType w:val="hybridMultilevel"/>
    <w:tmpl w:val="FC247798"/>
    <w:lvl w:ilvl="0" w:tplc="571EB6A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60CB8"/>
    <w:multiLevelType w:val="hybridMultilevel"/>
    <w:tmpl w:val="2F16B0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67548"/>
    <w:multiLevelType w:val="hybridMultilevel"/>
    <w:tmpl w:val="D07A7FB2"/>
    <w:lvl w:ilvl="0" w:tplc="083AD6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FF20772"/>
    <w:multiLevelType w:val="hybridMultilevel"/>
    <w:tmpl w:val="434ABDA0"/>
    <w:lvl w:ilvl="0" w:tplc="1CC28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BE7CF8"/>
    <w:multiLevelType w:val="hybridMultilevel"/>
    <w:tmpl w:val="EE5A9D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721E7"/>
    <w:multiLevelType w:val="hybridMultilevel"/>
    <w:tmpl w:val="C14859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237DE0"/>
    <w:multiLevelType w:val="hybridMultilevel"/>
    <w:tmpl w:val="364C58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20"/>
  </w:num>
  <w:num w:numId="5">
    <w:abstractNumId w:val="7"/>
  </w:num>
  <w:num w:numId="6">
    <w:abstractNumId w:val="16"/>
  </w:num>
  <w:num w:numId="7">
    <w:abstractNumId w:val="22"/>
  </w:num>
  <w:num w:numId="8">
    <w:abstractNumId w:val="12"/>
  </w:num>
  <w:num w:numId="9">
    <w:abstractNumId w:val="4"/>
  </w:num>
  <w:num w:numId="10">
    <w:abstractNumId w:val="24"/>
  </w:num>
  <w:num w:numId="11">
    <w:abstractNumId w:val="0"/>
  </w:num>
  <w:num w:numId="12">
    <w:abstractNumId w:val="9"/>
  </w:num>
  <w:num w:numId="13">
    <w:abstractNumId w:val="15"/>
  </w:num>
  <w:num w:numId="14">
    <w:abstractNumId w:val="10"/>
  </w:num>
  <w:num w:numId="15">
    <w:abstractNumId w:val="11"/>
  </w:num>
  <w:num w:numId="16">
    <w:abstractNumId w:val="8"/>
  </w:num>
  <w:num w:numId="17">
    <w:abstractNumId w:val="5"/>
  </w:num>
  <w:num w:numId="18">
    <w:abstractNumId w:val="14"/>
  </w:num>
  <w:num w:numId="19">
    <w:abstractNumId w:val="13"/>
  </w:num>
  <w:num w:numId="20">
    <w:abstractNumId w:val="3"/>
  </w:num>
  <w:num w:numId="21">
    <w:abstractNumId w:val="23"/>
  </w:num>
  <w:num w:numId="22">
    <w:abstractNumId w:val="1"/>
  </w:num>
  <w:num w:numId="23">
    <w:abstractNumId w:val="19"/>
  </w:num>
  <w:num w:numId="24">
    <w:abstractNumId w:val="18"/>
  </w:num>
  <w:num w:numId="25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25"/>
    <w:rsid w:val="000005EC"/>
    <w:rsid w:val="00001AF2"/>
    <w:rsid w:val="0001393C"/>
    <w:rsid w:val="000162CA"/>
    <w:rsid w:val="00017EB7"/>
    <w:rsid w:val="00021A17"/>
    <w:rsid w:val="000260DE"/>
    <w:rsid w:val="000446D1"/>
    <w:rsid w:val="000521F8"/>
    <w:rsid w:val="000530E7"/>
    <w:rsid w:val="00066C58"/>
    <w:rsid w:val="00071A21"/>
    <w:rsid w:val="00090EA3"/>
    <w:rsid w:val="000B0074"/>
    <w:rsid w:val="000C38A7"/>
    <w:rsid w:val="000E387F"/>
    <w:rsid w:val="000E3E16"/>
    <w:rsid w:val="000E42D9"/>
    <w:rsid w:val="00100C22"/>
    <w:rsid w:val="00121850"/>
    <w:rsid w:val="00122979"/>
    <w:rsid w:val="00131348"/>
    <w:rsid w:val="0013276D"/>
    <w:rsid w:val="0014059D"/>
    <w:rsid w:val="00144857"/>
    <w:rsid w:val="00147471"/>
    <w:rsid w:val="00170232"/>
    <w:rsid w:val="001826EB"/>
    <w:rsid w:val="001863D3"/>
    <w:rsid w:val="00191930"/>
    <w:rsid w:val="001930B1"/>
    <w:rsid w:val="001A1136"/>
    <w:rsid w:val="001B14D9"/>
    <w:rsid w:val="001B2E46"/>
    <w:rsid w:val="001C7503"/>
    <w:rsid w:val="001C7D6F"/>
    <w:rsid w:val="001D4D6C"/>
    <w:rsid w:val="001E28D4"/>
    <w:rsid w:val="001F47A1"/>
    <w:rsid w:val="00200432"/>
    <w:rsid w:val="00200EEC"/>
    <w:rsid w:val="00205AF2"/>
    <w:rsid w:val="00220A01"/>
    <w:rsid w:val="00221CA8"/>
    <w:rsid w:val="00224F9A"/>
    <w:rsid w:val="00232135"/>
    <w:rsid w:val="002403AA"/>
    <w:rsid w:val="00240C12"/>
    <w:rsid w:val="0029379A"/>
    <w:rsid w:val="002A17D3"/>
    <w:rsid w:val="002A6C01"/>
    <w:rsid w:val="002B38AC"/>
    <w:rsid w:val="002C175B"/>
    <w:rsid w:val="002D5212"/>
    <w:rsid w:val="002E4A98"/>
    <w:rsid w:val="003023BC"/>
    <w:rsid w:val="003071F2"/>
    <w:rsid w:val="00313233"/>
    <w:rsid w:val="003140F4"/>
    <w:rsid w:val="00315193"/>
    <w:rsid w:val="003168B9"/>
    <w:rsid w:val="00324764"/>
    <w:rsid w:val="003343D5"/>
    <w:rsid w:val="0034094F"/>
    <w:rsid w:val="0036390E"/>
    <w:rsid w:val="00365FD5"/>
    <w:rsid w:val="00374371"/>
    <w:rsid w:val="0038669F"/>
    <w:rsid w:val="003D30D7"/>
    <w:rsid w:val="003F216D"/>
    <w:rsid w:val="004160C7"/>
    <w:rsid w:val="00423E16"/>
    <w:rsid w:val="004306C0"/>
    <w:rsid w:val="0045163B"/>
    <w:rsid w:val="004711B2"/>
    <w:rsid w:val="004772ED"/>
    <w:rsid w:val="0048525F"/>
    <w:rsid w:val="00494991"/>
    <w:rsid w:val="004B2B96"/>
    <w:rsid w:val="004B5B35"/>
    <w:rsid w:val="004C5EFB"/>
    <w:rsid w:val="004E2D1B"/>
    <w:rsid w:val="004F1A68"/>
    <w:rsid w:val="004F6728"/>
    <w:rsid w:val="005033BC"/>
    <w:rsid w:val="005130AA"/>
    <w:rsid w:val="005332CA"/>
    <w:rsid w:val="005428E6"/>
    <w:rsid w:val="00547FDF"/>
    <w:rsid w:val="0055457A"/>
    <w:rsid w:val="00572383"/>
    <w:rsid w:val="00595A61"/>
    <w:rsid w:val="005B7B17"/>
    <w:rsid w:val="005C3FC6"/>
    <w:rsid w:val="005D750E"/>
    <w:rsid w:val="005D7687"/>
    <w:rsid w:val="005F45C2"/>
    <w:rsid w:val="00627A4E"/>
    <w:rsid w:val="006304BB"/>
    <w:rsid w:val="00633BEA"/>
    <w:rsid w:val="00634654"/>
    <w:rsid w:val="00642F31"/>
    <w:rsid w:val="00651479"/>
    <w:rsid w:val="00664320"/>
    <w:rsid w:val="00671428"/>
    <w:rsid w:val="0067765A"/>
    <w:rsid w:val="006813F0"/>
    <w:rsid w:val="0068243F"/>
    <w:rsid w:val="00692E72"/>
    <w:rsid w:val="00695A5B"/>
    <w:rsid w:val="006A5B79"/>
    <w:rsid w:val="006C0A5C"/>
    <w:rsid w:val="006C6F39"/>
    <w:rsid w:val="006D2EEC"/>
    <w:rsid w:val="006E4FBE"/>
    <w:rsid w:val="006F2382"/>
    <w:rsid w:val="006F2D3E"/>
    <w:rsid w:val="006F676C"/>
    <w:rsid w:val="00702DF1"/>
    <w:rsid w:val="00721136"/>
    <w:rsid w:val="00722242"/>
    <w:rsid w:val="007350C4"/>
    <w:rsid w:val="007426C5"/>
    <w:rsid w:val="007655EA"/>
    <w:rsid w:val="0076662D"/>
    <w:rsid w:val="00775D1A"/>
    <w:rsid w:val="007765B8"/>
    <w:rsid w:val="0077661E"/>
    <w:rsid w:val="00777BE6"/>
    <w:rsid w:val="007803EE"/>
    <w:rsid w:val="00796346"/>
    <w:rsid w:val="007A69B7"/>
    <w:rsid w:val="007B2CAF"/>
    <w:rsid w:val="007B4782"/>
    <w:rsid w:val="007C0ABC"/>
    <w:rsid w:val="007C0BA4"/>
    <w:rsid w:val="007D125B"/>
    <w:rsid w:val="007D1DBC"/>
    <w:rsid w:val="007D57B7"/>
    <w:rsid w:val="007F35C1"/>
    <w:rsid w:val="007F7961"/>
    <w:rsid w:val="00814558"/>
    <w:rsid w:val="008154D9"/>
    <w:rsid w:val="00817016"/>
    <w:rsid w:val="00820A7B"/>
    <w:rsid w:val="00821982"/>
    <w:rsid w:val="00822CE9"/>
    <w:rsid w:val="00826EB5"/>
    <w:rsid w:val="0083495B"/>
    <w:rsid w:val="008368F8"/>
    <w:rsid w:val="00844746"/>
    <w:rsid w:val="00846731"/>
    <w:rsid w:val="00853C92"/>
    <w:rsid w:val="00861D46"/>
    <w:rsid w:val="0087329E"/>
    <w:rsid w:val="00881EF0"/>
    <w:rsid w:val="00897292"/>
    <w:rsid w:val="0089743E"/>
    <w:rsid w:val="008B6788"/>
    <w:rsid w:val="008C452A"/>
    <w:rsid w:val="008C70DF"/>
    <w:rsid w:val="008C7784"/>
    <w:rsid w:val="008E1830"/>
    <w:rsid w:val="008F382C"/>
    <w:rsid w:val="008F5236"/>
    <w:rsid w:val="00913B13"/>
    <w:rsid w:val="009340F0"/>
    <w:rsid w:val="00936D09"/>
    <w:rsid w:val="00942FB3"/>
    <w:rsid w:val="009605DA"/>
    <w:rsid w:val="00967514"/>
    <w:rsid w:val="009709E4"/>
    <w:rsid w:val="0099200A"/>
    <w:rsid w:val="0099221D"/>
    <w:rsid w:val="009960D3"/>
    <w:rsid w:val="009A0DCC"/>
    <w:rsid w:val="009A1662"/>
    <w:rsid w:val="009A292A"/>
    <w:rsid w:val="009A4AF1"/>
    <w:rsid w:val="009A67FF"/>
    <w:rsid w:val="009C20C9"/>
    <w:rsid w:val="009D2BE2"/>
    <w:rsid w:val="009D77C2"/>
    <w:rsid w:val="009E097F"/>
    <w:rsid w:val="009E5A6F"/>
    <w:rsid w:val="009E5B89"/>
    <w:rsid w:val="009F7B4B"/>
    <w:rsid w:val="00A0420B"/>
    <w:rsid w:val="00A04841"/>
    <w:rsid w:val="00A21CC0"/>
    <w:rsid w:val="00A26919"/>
    <w:rsid w:val="00A320A8"/>
    <w:rsid w:val="00A34113"/>
    <w:rsid w:val="00A37530"/>
    <w:rsid w:val="00A5442C"/>
    <w:rsid w:val="00AB01B6"/>
    <w:rsid w:val="00AB0D75"/>
    <w:rsid w:val="00AB1551"/>
    <w:rsid w:val="00AB23F8"/>
    <w:rsid w:val="00AD1A86"/>
    <w:rsid w:val="00AE40D8"/>
    <w:rsid w:val="00AE742E"/>
    <w:rsid w:val="00AF72F4"/>
    <w:rsid w:val="00B02062"/>
    <w:rsid w:val="00B0664D"/>
    <w:rsid w:val="00B10055"/>
    <w:rsid w:val="00B15CCC"/>
    <w:rsid w:val="00B23EFE"/>
    <w:rsid w:val="00B32D52"/>
    <w:rsid w:val="00B34B85"/>
    <w:rsid w:val="00B42C80"/>
    <w:rsid w:val="00B43002"/>
    <w:rsid w:val="00B521C7"/>
    <w:rsid w:val="00B63762"/>
    <w:rsid w:val="00B65523"/>
    <w:rsid w:val="00B70CA8"/>
    <w:rsid w:val="00B754D8"/>
    <w:rsid w:val="00B83489"/>
    <w:rsid w:val="00B83CB9"/>
    <w:rsid w:val="00B9233B"/>
    <w:rsid w:val="00B97315"/>
    <w:rsid w:val="00BA292D"/>
    <w:rsid w:val="00BA2C02"/>
    <w:rsid w:val="00BA46B3"/>
    <w:rsid w:val="00BB48C7"/>
    <w:rsid w:val="00BB4A0A"/>
    <w:rsid w:val="00BB51AB"/>
    <w:rsid w:val="00BB6D46"/>
    <w:rsid w:val="00BC5BD3"/>
    <w:rsid w:val="00BC63AC"/>
    <w:rsid w:val="00BC6D80"/>
    <w:rsid w:val="00BD4C80"/>
    <w:rsid w:val="00BE1162"/>
    <w:rsid w:val="00BE2188"/>
    <w:rsid w:val="00BE2B13"/>
    <w:rsid w:val="00BF0BD2"/>
    <w:rsid w:val="00BF4062"/>
    <w:rsid w:val="00C05A32"/>
    <w:rsid w:val="00C125BC"/>
    <w:rsid w:val="00C17457"/>
    <w:rsid w:val="00C2260E"/>
    <w:rsid w:val="00C30DD0"/>
    <w:rsid w:val="00C32159"/>
    <w:rsid w:val="00C373C6"/>
    <w:rsid w:val="00C516CF"/>
    <w:rsid w:val="00C53E9E"/>
    <w:rsid w:val="00C57CD4"/>
    <w:rsid w:val="00C707ED"/>
    <w:rsid w:val="00C903A4"/>
    <w:rsid w:val="00CA300C"/>
    <w:rsid w:val="00CB174F"/>
    <w:rsid w:val="00CB1BD6"/>
    <w:rsid w:val="00CB2170"/>
    <w:rsid w:val="00CC2DCB"/>
    <w:rsid w:val="00D06681"/>
    <w:rsid w:val="00D10419"/>
    <w:rsid w:val="00D12757"/>
    <w:rsid w:val="00D14BAD"/>
    <w:rsid w:val="00D17CCE"/>
    <w:rsid w:val="00D22874"/>
    <w:rsid w:val="00D26FE5"/>
    <w:rsid w:val="00D30069"/>
    <w:rsid w:val="00D32180"/>
    <w:rsid w:val="00D33631"/>
    <w:rsid w:val="00D47870"/>
    <w:rsid w:val="00D5074C"/>
    <w:rsid w:val="00D50B9F"/>
    <w:rsid w:val="00D511B4"/>
    <w:rsid w:val="00D54724"/>
    <w:rsid w:val="00D6494E"/>
    <w:rsid w:val="00D7399B"/>
    <w:rsid w:val="00D86AED"/>
    <w:rsid w:val="00D92FB2"/>
    <w:rsid w:val="00D93137"/>
    <w:rsid w:val="00DA33FD"/>
    <w:rsid w:val="00DB27FB"/>
    <w:rsid w:val="00DB60A7"/>
    <w:rsid w:val="00DD30EB"/>
    <w:rsid w:val="00DD59A3"/>
    <w:rsid w:val="00DD714E"/>
    <w:rsid w:val="00DE3CF3"/>
    <w:rsid w:val="00DF1D72"/>
    <w:rsid w:val="00DF5612"/>
    <w:rsid w:val="00E15EC2"/>
    <w:rsid w:val="00E16494"/>
    <w:rsid w:val="00E2244D"/>
    <w:rsid w:val="00E247B7"/>
    <w:rsid w:val="00E24FDA"/>
    <w:rsid w:val="00E3035E"/>
    <w:rsid w:val="00E30A3E"/>
    <w:rsid w:val="00E45718"/>
    <w:rsid w:val="00E81125"/>
    <w:rsid w:val="00EA2422"/>
    <w:rsid w:val="00EA2A07"/>
    <w:rsid w:val="00EA34E8"/>
    <w:rsid w:val="00EB5693"/>
    <w:rsid w:val="00EC2C0B"/>
    <w:rsid w:val="00ED1BE6"/>
    <w:rsid w:val="00ED6FFC"/>
    <w:rsid w:val="00EE39FA"/>
    <w:rsid w:val="00EE4D04"/>
    <w:rsid w:val="00EF0AD8"/>
    <w:rsid w:val="00EF7340"/>
    <w:rsid w:val="00F06AA9"/>
    <w:rsid w:val="00F074FF"/>
    <w:rsid w:val="00F0790E"/>
    <w:rsid w:val="00F114E9"/>
    <w:rsid w:val="00F16B26"/>
    <w:rsid w:val="00F2422F"/>
    <w:rsid w:val="00F34A01"/>
    <w:rsid w:val="00F34D7C"/>
    <w:rsid w:val="00F36030"/>
    <w:rsid w:val="00F65E92"/>
    <w:rsid w:val="00F90369"/>
    <w:rsid w:val="00FA09A0"/>
    <w:rsid w:val="00FA6FCD"/>
    <w:rsid w:val="00FC31C8"/>
    <w:rsid w:val="00FC39A9"/>
    <w:rsid w:val="00FD01A6"/>
    <w:rsid w:val="00FE2627"/>
    <w:rsid w:val="00FE3F05"/>
    <w:rsid w:val="00FE4C39"/>
    <w:rsid w:val="00FE6291"/>
    <w:rsid w:val="00FF131B"/>
    <w:rsid w:val="00FF25A9"/>
    <w:rsid w:val="00FF4BA6"/>
    <w:rsid w:val="00FF5B3E"/>
    <w:rsid w:val="00FF5B62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14CAA0-C856-4E68-90B8-33AD586D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979"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5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29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D6494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Char">
    <w:name w:val="Body Text Char"/>
    <w:link w:val="BodyText"/>
    <w:rsid w:val="00D6494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D6494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link w:val="BodyTextIndent"/>
    <w:rsid w:val="00D6494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494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21CA8"/>
    <w:rPr>
      <w:sz w:val="22"/>
      <w:szCs w:val="22"/>
      <w:lang w:val="id-ID"/>
    </w:rPr>
  </w:style>
  <w:style w:type="table" w:styleId="TableGrid">
    <w:name w:val="Table Grid"/>
    <w:basedOn w:val="TableNormal"/>
    <w:rsid w:val="007350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39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9853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08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03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39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9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97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69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318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39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6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07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86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33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66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22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203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28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5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525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442">
              <w:marLeft w:val="3"/>
              <w:marRight w:val="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2829">
          <w:marLeft w:val="138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616">
          <w:marLeft w:val="138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514">
          <w:marLeft w:val="138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539">
          <w:marLeft w:val="138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Arrozi</dc:creator>
  <cp:lastModifiedBy>Joel F. Sofyan</cp:lastModifiedBy>
  <cp:revision>3</cp:revision>
  <cp:lastPrinted>2015-11-09T06:28:00Z</cp:lastPrinted>
  <dcterms:created xsi:type="dcterms:W3CDTF">2019-05-18T09:46:00Z</dcterms:created>
  <dcterms:modified xsi:type="dcterms:W3CDTF">2019-05-18T09:47:00Z</dcterms:modified>
</cp:coreProperties>
</file>