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B0B" w:rsidRPr="00A438DD" w:rsidRDefault="00213B0B" w:rsidP="00213B0B">
      <w:pPr>
        <w:spacing w:after="0" w:line="240" w:lineRule="auto"/>
        <w:jc w:val="center"/>
        <w:rPr>
          <w:rFonts w:ascii="Arial" w:eastAsia="Times New Roman" w:hAnsi="Arial" w:cs="Arial"/>
          <w:b/>
          <w:color w:val="000000" w:themeColor="text1"/>
          <w:lang w:val="en-US" w:eastAsia="id-ID"/>
        </w:rPr>
      </w:pPr>
      <w:r>
        <w:rPr>
          <w:rFonts w:ascii="Arial" w:eastAsia="Times New Roman" w:hAnsi="Arial" w:cs="Arial"/>
          <w:b/>
          <w:color w:val="000000" w:themeColor="text1"/>
          <w:lang w:val="en-US" w:eastAsia="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15pt;height:66.1pt" fillcolor="#06c" strokecolor="#9cf" strokeweight="1.5pt">
            <v:shadow on="t" color="#900"/>
            <v:textpath style="font-family:&quot;Impact&quot;;v-text-kern:t" trim="t" fitpath="t" string="6"/>
          </v:shape>
        </w:pict>
      </w:r>
    </w:p>
    <w:p w:rsidR="00213B0B" w:rsidRDefault="00213B0B" w:rsidP="00213B0B">
      <w:pPr>
        <w:spacing w:after="0" w:line="240" w:lineRule="auto"/>
        <w:jc w:val="center"/>
        <w:rPr>
          <w:rFonts w:ascii="Arial" w:eastAsia="Times New Roman" w:hAnsi="Arial" w:cs="Arial"/>
          <w:b/>
          <w:color w:val="000000" w:themeColor="text1"/>
          <w:sz w:val="32"/>
          <w:szCs w:val="32"/>
          <w:lang w:val="en-US" w:eastAsia="id-ID"/>
        </w:rPr>
      </w:pPr>
      <w:proofErr w:type="spellStart"/>
      <w:r w:rsidRPr="00A438DD">
        <w:rPr>
          <w:rFonts w:ascii="Arial" w:eastAsia="Times New Roman" w:hAnsi="Arial" w:cs="Arial"/>
          <w:b/>
          <w:color w:val="000000" w:themeColor="text1"/>
          <w:sz w:val="32"/>
          <w:szCs w:val="32"/>
          <w:lang w:val="en-US" w:eastAsia="id-ID"/>
        </w:rPr>
        <w:t>Sosiologi</w:t>
      </w:r>
      <w:proofErr w:type="spellEnd"/>
    </w:p>
    <w:p w:rsidR="00213B0B" w:rsidRPr="00A438DD" w:rsidRDefault="00213B0B" w:rsidP="00213B0B">
      <w:pPr>
        <w:spacing w:after="0" w:line="240" w:lineRule="auto"/>
        <w:jc w:val="center"/>
        <w:rPr>
          <w:rFonts w:ascii="Arial" w:eastAsia="Times New Roman" w:hAnsi="Arial" w:cs="Arial"/>
          <w:b/>
          <w:color w:val="000000" w:themeColor="text1"/>
          <w:sz w:val="32"/>
          <w:szCs w:val="32"/>
          <w:lang w:val="en-US" w:eastAsia="id-ID"/>
        </w:rPr>
      </w:pPr>
    </w:p>
    <w:p w:rsidR="00213B0B" w:rsidRDefault="00213B0B" w:rsidP="00213B0B">
      <w:pPr>
        <w:spacing w:after="0" w:line="240" w:lineRule="auto"/>
        <w:jc w:val="center"/>
        <w:rPr>
          <w:rFonts w:ascii="Arial" w:eastAsia="Times New Roman" w:hAnsi="Arial" w:cs="Arial"/>
          <w:b/>
          <w:color w:val="000000" w:themeColor="text1"/>
          <w:sz w:val="36"/>
          <w:szCs w:val="36"/>
          <w:lang w:val="en-US" w:eastAsia="id-ID"/>
        </w:rPr>
      </w:pPr>
      <w:proofErr w:type="spellStart"/>
      <w:r>
        <w:rPr>
          <w:rFonts w:ascii="Arial" w:eastAsia="Times New Roman" w:hAnsi="Arial" w:cs="Arial"/>
          <w:b/>
          <w:color w:val="000000" w:themeColor="text1"/>
          <w:sz w:val="36"/>
          <w:szCs w:val="36"/>
          <w:lang w:val="en-US" w:eastAsia="id-ID"/>
        </w:rPr>
        <w:t>Perilaku</w:t>
      </w:r>
      <w:proofErr w:type="spellEnd"/>
      <w:r>
        <w:rPr>
          <w:rFonts w:ascii="Arial" w:eastAsia="Times New Roman" w:hAnsi="Arial" w:cs="Arial"/>
          <w:b/>
          <w:color w:val="000000" w:themeColor="text1"/>
          <w:sz w:val="36"/>
          <w:szCs w:val="36"/>
          <w:lang w:val="en-US" w:eastAsia="id-ID"/>
        </w:rPr>
        <w:t xml:space="preserve"> </w:t>
      </w:r>
      <w:proofErr w:type="spellStart"/>
      <w:r>
        <w:rPr>
          <w:rFonts w:ascii="Arial" w:eastAsia="Times New Roman" w:hAnsi="Arial" w:cs="Arial"/>
          <w:b/>
          <w:color w:val="000000" w:themeColor="text1"/>
          <w:sz w:val="36"/>
          <w:szCs w:val="36"/>
          <w:lang w:val="en-US" w:eastAsia="id-ID"/>
        </w:rPr>
        <w:t>Menyimpang</w:t>
      </w:r>
      <w:proofErr w:type="spellEnd"/>
    </w:p>
    <w:p w:rsidR="00213B0B" w:rsidRPr="00A438DD" w:rsidRDefault="00213B0B" w:rsidP="00213B0B">
      <w:pPr>
        <w:spacing w:after="0" w:line="240" w:lineRule="auto"/>
        <w:jc w:val="center"/>
        <w:rPr>
          <w:rFonts w:ascii="Arial" w:eastAsia="Times New Roman" w:hAnsi="Arial" w:cs="Arial"/>
          <w:b/>
          <w:color w:val="000000" w:themeColor="text1"/>
          <w:lang w:val="en-US" w:eastAsia="id-ID"/>
        </w:rPr>
      </w:pPr>
      <w:proofErr w:type="spellStart"/>
      <w:r w:rsidRPr="00A438DD">
        <w:rPr>
          <w:rFonts w:ascii="Arial" w:eastAsia="Times New Roman" w:hAnsi="Arial" w:cs="Arial"/>
          <w:b/>
          <w:color w:val="000000" w:themeColor="text1"/>
          <w:lang w:val="en-US" w:eastAsia="id-ID"/>
        </w:rPr>
        <w:t>Nofia</w:t>
      </w:r>
      <w:proofErr w:type="spellEnd"/>
      <w:r w:rsidRPr="00A438DD">
        <w:rPr>
          <w:rFonts w:ascii="Arial" w:eastAsia="Times New Roman" w:hAnsi="Arial" w:cs="Arial"/>
          <w:b/>
          <w:color w:val="000000" w:themeColor="text1"/>
          <w:lang w:val="en-US" w:eastAsia="id-ID"/>
        </w:rPr>
        <w:t xml:space="preserve"> Angela, </w:t>
      </w:r>
      <w:proofErr w:type="spellStart"/>
      <w:r w:rsidRPr="00A438DD">
        <w:rPr>
          <w:rFonts w:ascii="Arial" w:eastAsia="Times New Roman" w:hAnsi="Arial" w:cs="Arial"/>
          <w:b/>
          <w:color w:val="000000" w:themeColor="text1"/>
          <w:lang w:val="en-US" w:eastAsia="id-ID"/>
        </w:rPr>
        <w:t>M.Pd</w:t>
      </w:r>
      <w:proofErr w:type="spellEnd"/>
    </w:p>
    <w:p w:rsidR="00213B0B" w:rsidRPr="00A438DD" w:rsidRDefault="00213B0B" w:rsidP="00213B0B">
      <w:pPr>
        <w:spacing w:after="0" w:line="240" w:lineRule="auto"/>
        <w:jc w:val="center"/>
        <w:rPr>
          <w:rFonts w:ascii="Arial" w:eastAsia="Times New Roman" w:hAnsi="Arial" w:cs="Arial"/>
          <w:b/>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b/>
          <w:color w:val="000000" w:themeColor="text1"/>
          <w:lang w:val="en-US" w:eastAsia="id-ID"/>
        </w:rPr>
      </w:pPr>
      <w:proofErr w:type="spellStart"/>
      <w:r w:rsidRPr="00343169">
        <w:rPr>
          <w:rFonts w:ascii="Arial" w:eastAsia="Times New Roman" w:hAnsi="Arial" w:cs="Arial"/>
          <w:b/>
          <w:color w:val="000000" w:themeColor="text1"/>
          <w:lang w:val="en-US" w:eastAsia="id-ID"/>
        </w:rPr>
        <w:t>Materi</w:t>
      </w:r>
      <w:proofErr w:type="spellEnd"/>
      <w:r w:rsidRPr="00343169">
        <w:rPr>
          <w:rFonts w:ascii="Arial" w:eastAsia="Times New Roman" w:hAnsi="Arial" w:cs="Arial"/>
          <w:b/>
          <w:color w:val="000000" w:themeColor="text1"/>
          <w:lang w:val="en-US" w:eastAsia="id-ID"/>
        </w:rPr>
        <w:t xml:space="preserve"> </w:t>
      </w:r>
      <w:proofErr w:type="spellStart"/>
      <w:proofErr w:type="gramStart"/>
      <w:r w:rsidRPr="00343169">
        <w:rPr>
          <w:rFonts w:ascii="Arial" w:eastAsia="Times New Roman" w:hAnsi="Arial" w:cs="Arial"/>
          <w:b/>
          <w:color w:val="000000" w:themeColor="text1"/>
          <w:lang w:val="en-US" w:eastAsia="id-ID"/>
        </w:rPr>
        <w:t>Pembelajaran</w:t>
      </w:r>
      <w:proofErr w:type="spellEnd"/>
      <w:r w:rsidRPr="00343169">
        <w:rPr>
          <w:rFonts w:ascii="Arial" w:eastAsia="Times New Roman" w:hAnsi="Arial" w:cs="Arial"/>
          <w:b/>
          <w:color w:val="000000" w:themeColor="text1"/>
          <w:lang w:val="en-US" w:eastAsia="id-ID"/>
        </w:rPr>
        <w:t xml:space="preserve"> :</w:t>
      </w:r>
      <w:proofErr w:type="gramEnd"/>
      <w:r w:rsidRPr="00343169">
        <w:rPr>
          <w:rFonts w:ascii="Arial" w:eastAsia="Times New Roman" w:hAnsi="Arial" w:cs="Arial"/>
          <w:b/>
          <w:color w:val="000000" w:themeColor="text1"/>
          <w:lang w:val="en-US" w:eastAsia="id-ID"/>
        </w:rPr>
        <w:t xml:space="preserve"> </w:t>
      </w:r>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BA5147" w:rsidRDefault="00213B0B" w:rsidP="00213B0B">
      <w:pPr>
        <w:pStyle w:val="ListParagraph"/>
        <w:numPr>
          <w:ilvl w:val="0"/>
          <w:numId w:val="10"/>
        </w:numPr>
        <w:spacing w:after="0" w:line="240" w:lineRule="auto"/>
        <w:jc w:val="both"/>
        <w:rPr>
          <w:rFonts w:ascii="Arial" w:hAnsi="Arial" w:cs="Arial"/>
          <w:lang w:val="en-US"/>
        </w:rPr>
      </w:pPr>
      <w:r w:rsidRPr="00BA5147">
        <w:rPr>
          <w:rFonts w:ascii="Arial" w:hAnsi="Arial" w:cs="Arial"/>
        </w:rPr>
        <w:t>Pengertian Perilaku Menyimpang</w:t>
      </w:r>
    </w:p>
    <w:p w:rsidR="00213B0B" w:rsidRPr="00BA5147" w:rsidRDefault="00213B0B" w:rsidP="00213B0B">
      <w:pPr>
        <w:pStyle w:val="ListParagraph"/>
        <w:numPr>
          <w:ilvl w:val="0"/>
          <w:numId w:val="10"/>
        </w:numPr>
        <w:spacing w:after="0" w:line="240" w:lineRule="auto"/>
        <w:jc w:val="both"/>
        <w:rPr>
          <w:rFonts w:ascii="Arial" w:hAnsi="Arial" w:cs="Arial"/>
          <w:lang w:val="en-US"/>
        </w:rPr>
      </w:pPr>
      <w:proofErr w:type="spellStart"/>
      <w:r>
        <w:rPr>
          <w:rFonts w:ascii="Arial" w:hAnsi="Arial" w:cs="Arial"/>
          <w:lang w:val="en-US"/>
        </w:rPr>
        <w:t>Ciri-ciri</w:t>
      </w:r>
      <w:proofErr w:type="spellEnd"/>
      <w:r>
        <w:rPr>
          <w:rFonts w:ascii="Arial" w:hAnsi="Arial" w:cs="Arial"/>
          <w:lang w:val="en-US"/>
        </w:rPr>
        <w:t xml:space="preserve"> </w:t>
      </w:r>
      <w:proofErr w:type="spellStart"/>
      <w:r>
        <w:rPr>
          <w:rFonts w:ascii="Arial" w:hAnsi="Arial" w:cs="Arial"/>
          <w:lang w:val="en-US"/>
        </w:rPr>
        <w:t>Perilaku</w:t>
      </w:r>
      <w:proofErr w:type="spellEnd"/>
      <w:r>
        <w:rPr>
          <w:rFonts w:ascii="Arial" w:hAnsi="Arial" w:cs="Arial"/>
          <w:lang w:val="en-US"/>
        </w:rPr>
        <w:t xml:space="preserve"> </w:t>
      </w:r>
      <w:proofErr w:type="spellStart"/>
      <w:r>
        <w:rPr>
          <w:rFonts w:ascii="Arial" w:hAnsi="Arial" w:cs="Arial"/>
          <w:lang w:val="en-US"/>
        </w:rPr>
        <w:t>Menyimpang</w:t>
      </w:r>
      <w:proofErr w:type="spellEnd"/>
    </w:p>
    <w:p w:rsidR="00213B0B" w:rsidRPr="00BA5147" w:rsidRDefault="00213B0B" w:rsidP="00213B0B">
      <w:pPr>
        <w:pStyle w:val="ListParagraph"/>
        <w:numPr>
          <w:ilvl w:val="0"/>
          <w:numId w:val="10"/>
        </w:numPr>
        <w:spacing w:after="0" w:line="240" w:lineRule="auto"/>
        <w:jc w:val="both"/>
        <w:rPr>
          <w:rFonts w:ascii="Arial" w:hAnsi="Arial" w:cs="Arial"/>
          <w:lang w:val="en-US"/>
        </w:rPr>
      </w:pPr>
      <w:r w:rsidRPr="00BA5147">
        <w:rPr>
          <w:rFonts w:ascii="Arial" w:hAnsi="Arial" w:cs="Arial"/>
        </w:rPr>
        <w:t>Faktor-faktor Penyebab Perilaku Menyimpang</w:t>
      </w:r>
    </w:p>
    <w:p w:rsidR="00213B0B" w:rsidRPr="00BA5147" w:rsidRDefault="00213B0B" w:rsidP="00213B0B">
      <w:pPr>
        <w:pStyle w:val="ListParagraph"/>
        <w:numPr>
          <w:ilvl w:val="0"/>
          <w:numId w:val="10"/>
        </w:numPr>
        <w:spacing w:after="0" w:line="240" w:lineRule="auto"/>
        <w:jc w:val="both"/>
        <w:rPr>
          <w:rFonts w:ascii="Arial" w:eastAsia="Times New Roman" w:hAnsi="Arial" w:cs="Arial"/>
          <w:color w:val="000000" w:themeColor="text1"/>
          <w:sz w:val="20"/>
          <w:szCs w:val="20"/>
          <w:lang w:val="en-US" w:eastAsia="id-ID"/>
        </w:rPr>
      </w:pPr>
      <w:r w:rsidRPr="00BA5147">
        <w:rPr>
          <w:rFonts w:ascii="Arial" w:hAnsi="Arial" w:cs="Arial"/>
        </w:rPr>
        <w:t>Bentuk-bentuk Perilaku Menyimpang</w:t>
      </w:r>
    </w:p>
    <w:p w:rsidR="00213B0B" w:rsidRPr="00BA5147" w:rsidRDefault="00213B0B" w:rsidP="00213B0B">
      <w:pPr>
        <w:pStyle w:val="ListParagraph"/>
        <w:numPr>
          <w:ilvl w:val="0"/>
          <w:numId w:val="10"/>
        </w:numPr>
        <w:spacing w:after="0" w:line="240" w:lineRule="auto"/>
        <w:jc w:val="both"/>
        <w:rPr>
          <w:rFonts w:ascii="Arial" w:eastAsia="Times New Roman" w:hAnsi="Arial" w:cs="Arial"/>
          <w:color w:val="000000" w:themeColor="text1"/>
          <w:sz w:val="20"/>
          <w:szCs w:val="20"/>
          <w:lang w:val="en-US" w:eastAsia="id-ID"/>
        </w:rPr>
      </w:pPr>
      <w:proofErr w:type="spellStart"/>
      <w:r>
        <w:rPr>
          <w:rFonts w:ascii="Arial" w:hAnsi="Arial" w:cs="Arial"/>
          <w:lang w:val="en-US"/>
        </w:rPr>
        <w:t>Macam-Macam</w:t>
      </w:r>
      <w:proofErr w:type="spellEnd"/>
      <w:r>
        <w:rPr>
          <w:rFonts w:ascii="Arial" w:hAnsi="Arial" w:cs="Arial"/>
          <w:lang w:val="en-US"/>
        </w:rPr>
        <w:t xml:space="preserve"> </w:t>
      </w:r>
      <w:proofErr w:type="spellStart"/>
      <w:r>
        <w:rPr>
          <w:rFonts w:ascii="Arial" w:hAnsi="Arial" w:cs="Arial"/>
          <w:lang w:val="en-US"/>
        </w:rPr>
        <w:t>Perilaku</w:t>
      </w:r>
      <w:proofErr w:type="spellEnd"/>
      <w:r>
        <w:rPr>
          <w:rFonts w:ascii="Arial" w:hAnsi="Arial" w:cs="Arial"/>
          <w:lang w:val="en-US"/>
        </w:rPr>
        <w:t xml:space="preserve"> </w:t>
      </w:r>
      <w:proofErr w:type="spellStart"/>
      <w:r>
        <w:rPr>
          <w:rFonts w:ascii="Arial" w:hAnsi="Arial" w:cs="Arial"/>
          <w:lang w:val="en-US"/>
        </w:rPr>
        <w:t>Menyimpang</w:t>
      </w:r>
      <w:proofErr w:type="spellEnd"/>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b/>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b/>
          <w:color w:val="000000" w:themeColor="text1"/>
          <w:lang w:val="en-US" w:eastAsia="id-ID"/>
        </w:rPr>
      </w:pPr>
      <w:proofErr w:type="spellStart"/>
      <w:r w:rsidRPr="00343169">
        <w:rPr>
          <w:rFonts w:ascii="Arial" w:eastAsia="Times New Roman" w:hAnsi="Arial" w:cs="Arial"/>
          <w:b/>
          <w:color w:val="000000" w:themeColor="text1"/>
          <w:lang w:val="en-US" w:eastAsia="id-ID"/>
        </w:rPr>
        <w:t>Standar</w:t>
      </w:r>
      <w:proofErr w:type="spellEnd"/>
      <w:r w:rsidRPr="00343169">
        <w:rPr>
          <w:rFonts w:ascii="Arial" w:eastAsia="Times New Roman" w:hAnsi="Arial" w:cs="Arial"/>
          <w:b/>
          <w:color w:val="000000" w:themeColor="text1"/>
          <w:lang w:val="en-US" w:eastAsia="id-ID"/>
        </w:rPr>
        <w:t xml:space="preserve"> </w:t>
      </w:r>
      <w:proofErr w:type="spellStart"/>
      <w:proofErr w:type="gramStart"/>
      <w:r w:rsidRPr="00343169">
        <w:rPr>
          <w:rFonts w:ascii="Arial" w:eastAsia="Times New Roman" w:hAnsi="Arial" w:cs="Arial"/>
          <w:b/>
          <w:color w:val="000000" w:themeColor="text1"/>
          <w:lang w:val="en-US" w:eastAsia="id-ID"/>
        </w:rPr>
        <w:t>Kompetensi</w:t>
      </w:r>
      <w:proofErr w:type="spellEnd"/>
      <w:r w:rsidRPr="00343169">
        <w:rPr>
          <w:rFonts w:ascii="Arial" w:eastAsia="Times New Roman" w:hAnsi="Arial" w:cs="Arial"/>
          <w:b/>
          <w:color w:val="000000" w:themeColor="text1"/>
          <w:lang w:val="en-US" w:eastAsia="id-ID"/>
        </w:rPr>
        <w:t xml:space="preserve"> :</w:t>
      </w:r>
      <w:proofErr w:type="gramEnd"/>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color w:val="000000" w:themeColor="text1"/>
          <w:sz w:val="20"/>
          <w:szCs w:val="20"/>
          <w:lang w:val="en-US" w:eastAsia="id-ID"/>
        </w:rPr>
      </w:pPr>
      <w:r w:rsidRPr="00343169">
        <w:rPr>
          <w:rFonts w:ascii="Arial" w:hAnsi="Arial" w:cs="Arial"/>
          <w:color w:val="000000" w:themeColor="text1"/>
        </w:rPr>
        <w:t>Setelah mempelajari materi ini, diharapkan mahasiswa mampu</w:t>
      </w:r>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menjelaskan</w:t>
      </w:r>
      <w:proofErr w:type="spellEnd"/>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memahami</w:t>
      </w:r>
      <w:proofErr w:type="spellEnd"/>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dan</w:t>
      </w:r>
      <w:proofErr w:type="spellEnd"/>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mengetahui</w:t>
      </w:r>
      <w:proofErr w:type="spellEnd"/>
      <w:r w:rsidRPr="00343169">
        <w:rPr>
          <w:rFonts w:ascii="Arial" w:hAnsi="Arial" w:cs="Arial"/>
          <w:color w:val="000000" w:themeColor="text1"/>
          <w:lang w:val="en-US"/>
        </w:rPr>
        <w:t xml:space="preserve"> </w:t>
      </w:r>
      <w:proofErr w:type="spellStart"/>
      <w:r w:rsidRPr="00343169">
        <w:rPr>
          <w:rFonts w:ascii="Arial" w:eastAsia="Times New Roman" w:hAnsi="Arial" w:cs="Arial"/>
          <w:color w:val="000000" w:themeColor="text1"/>
          <w:sz w:val="20"/>
          <w:szCs w:val="20"/>
          <w:lang w:val="en-US" w:eastAsia="id-ID"/>
        </w:rPr>
        <w:t>perilaku</w:t>
      </w:r>
      <w:proofErr w:type="spellEnd"/>
      <w:r w:rsidRPr="00343169">
        <w:rPr>
          <w:rFonts w:ascii="Arial" w:eastAsia="Times New Roman" w:hAnsi="Arial" w:cs="Arial"/>
          <w:color w:val="000000" w:themeColor="text1"/>
          <w:sz w:val="20"/>
          <w:szCs w:val="20"/>
          <w:lang w:val="en-US" w:eastAsia="id-ID"/>
        </w:rPr>
        <w:t xml:space="preserve"> </w:t>
      </w:r>
      <w:proofErr w:type="spellStart"/>
      <w:r w:rsidRPr="00343169">
        <w:rPr>
          <w:rFonts w:ascii="Arial" w:eastAsia="Times New Roman" w:hAnsi="Arial" w:cs="Arial"/>
          <w:color w:val="000000" w:themeColor="text1"/>
          <w:sz w:val="20"/>
          <w:szCs w:val="20"/>
          <w:lang w:val="en-US" w:eastAsia="id-ID"/>
        </w:rPr>
        <w:t>menyimpang</w:t>
      </w:r>
      <w:proofErr w:type="spellEnd"/>
      <w:r w:rsidRPr="00343169">
        <w:rPr>
          <w:rFonts w:ascii="Arial" w:eastAsia="Times New Roman" w:hAnsi="Arial" w:cs="Arial"/>
          <w:color w:val="000000" w:themeColor="text1"/>
          <w:sz w:val="20"/>
          <w:szCs w:val="20"/>
          <w:lang w:val="en-US" w:eastAsia="id-ID"/>
        </w:rPr>
        <w:t xml:space="preserve"> yang </w:t>
      </w:r>
      <w:proofErr w:type="spellStart"/>
      <w:r w:rsidRPr="00343169">
        <w:rPr>
          <w:rFonts w:ascii="Arial" w:eastAsia="Times New Roman" w:hAnsi="Arial" w:cs="Arial"/>
          <w:color w:val="000000" w:themeColor="text1"/>
          <w:sz w:val="20"/>
          <w:szCs w:val="20"/>
          <w:lang w:val="en-US" w:eastAsia="id-ID"/>
        </w:rPr>
        <w:t>ada</w:t>
      </w:r>
      <w:proofErr w:type="spellEnd"/>
      <w:r w:rsidRPr="00343169">
        <w:rPr>
          <w:rFonts w:ascii="Arial" w:eastAsia="Times New Roman" w:hAnsi="Arial" w:cs="Arial"/>
          <w:color w:val="000000" w:themeColor="text1"/>
          <w:sz w:val="20"/>
          <w:szCs w:val="20"/>
          <w:lang w:val="en-US" w:eastAsia="id-ID"/>
        </w:rPr>
        <w:t xml:space="preserve"> di </w:t>
      </w:r>
      <w:proofErr w:type="spellStart"/>
      <w:r w:rsidRPr="00343169">
        <w:rPr>
          <w:rFonts w:ascii="Arial" w:eastAsia="Times New Roman" w:hAnsi="Arial" w:cs="Arial"/>
          <w:color w:val="000000" w:themeColor="text1"/>
          <w:sz w:val="20"/>
          <w:szCs w:val="20"/>
          <w:lang w:val="en-US" w:eastAsia="id-ID"/>
        </w:rPr>
        <w:t>dalam</w:t>
      </w:r>
      <w:proofErr w:type="spellEnd"/>
      <w:r w:rsidRPr="00343169">
        <w:rPr>
          <w:rFonts w:ascii="Arial" w:eastAsia="Times New Roman" w:hAnsi="Arial" w:cs="Arial"/>
          <w:color w:val="000000" w:themeColor="text1"/>
          <w:sz w:val="20"/>
          <w:szCs w:val="20"/>
          <w:lang w:val="en-US" w:eastAsia="id-ID"/>
        </w:rPr>
        <w:t xml:space="preserve"> </w:t>
      </w:r>
      <w:proofErr w:type="spellStart"/>
      <w:r w:rsidRPr="00343169">
        <w:rPr>
          <w:rFonts w:ascii="Arial" w:eastAsia="Times New Roman" w:hAnsi="Arial" w:cs="Arial"/>
          <w:color w:val="000000" w:themeColor="text1"/>
          <w:sz w:val="20"/>
          <w:szCs w:val="20"/>
          <w:lang w:val="en-US" w:eastAsia="id-ID"/>
        </w:rPr>
        <w:t>kehidupan</w:t>
      </w:r>
      <w:proofErr w:type="spellEnd"/>
      <w:r w:rsidRPr="00343169">
        <w:rPr>
          <w:rFonts w:ascii="Arial" w:eastAsia="Times New Roman" w:hAnsi="Arial" w:cs="Arial"/>
          <w:color w:val="000000" w:themeColor="text1"/>
          <w:sz w:val="20"/>
          <w:szCs w:val="20"/>
          <w:lang w:val="en-US" w:eastAsia="id-ID"/>
        </w:rPr>
        <w:t>.</w:t>
      </w:r>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r w:rsidRPr="00343169">
        <w:rPr>
          <w:rFonts w:ascii="Arial" w:eastAsia="Times New Roman" w:hAnsi="Arial" w:cs="Arial"/>
          <w:color w:val="000000" w:themeColor="text1"/>
          <w:lang w:val="en-US" w:eastAsia="id-ID"/>
        </w:rPr>
        <w:t>.</w:t>
      </w:r>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b/>
          <w:color w:val="000000" w:themeColor="text1"/>
          <w:lang w:val="en-US" w:eastAsia="id-ID"/>
        </w:rPr>
      </w:pPr>
      <w:proofErr w:type="spellStart"/>
      <w:r w:rsidRPr="00343169">
        <w:rPr>
          <w:rFonts w:ascii="Arial" w:eastAsia="Times New Roman" w:hAnsi="Arial" w:cs="Arial"/>
          <w:b/>
          <w:color w:val="000000" w:themeColor="text1"/>
          <w:lang w:val="en-US" w:eastAsia="id-ID"/>
        </w:rPr>
        <w:t>Metode</w:t>
      </w:r>
      <w:proofErr w:type="spellEnd"/>
      <w:r w:rsidRPr="00343169">
        <w:rPr>
          <w:rFonts w:ascii="Arial" w:eastAsia="Times New Roman" w:hAnsi="Arial" w:cs="Arial"/>
          <w:b/>
          <w:color w:val="000000" w:themeColor="text1"/>
          <w:lang w:val="en-US" w:eastAsia="id-ID"/>
        </w:rPr>
        <w:t xml:space="preserve"> </w:t>
      </w:r>
      <w:proofErr w:type="spellStart"/>
      <w:proofErr w:type="gramStart"/>
      <w:r w:rsidRPr="00343169">
        <w:rPr>
          <w:rFonts w:ascii="Arial" w:eastAsia="Times New Roman" w:hAnsi="Arial" w:cs="Arial"/>
          <w:b/>
          <w:color w:val="000000" w:themeColor="text1"/>
          <w:lang w:val="en-US" w:eastAsia="id-ID"/>
        </w:rPr>
        <w:t>Pembelajaran</w:t>
      </w:r>
      <w:proofErr w:type="spellEnd"/>
      <w:r w:rsidRPr="00343169">
        <w:rPr>
          <w:rFonts w:ascii="Arial" w:eastAsia="Times New Roman" w:hAnsi="Arial" w:cs="Arial"/>
          <w:b/>
          <w:color w:val="000000" w:themeColor="text1"/>
          <w:lang w:val="en-US" w:eastAsia="id-ID"/>
        </w:rPr>
        <w:t xml:space="preserve"> ;</w:t>
      </w:r>
      <w:proofErr w:type="gramEnd"/>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roofErr w:type="spellStart"/>
      <w:r w:rsidRPr="00343169">
        <w:rPr>
          <w:rFonts w:ascii="Arial" w:eastAsia="Times New Roman" w:hAnsi="Arial" w:cs="Arial"/>
          <w:color w:val="000000" w:themeColor="text1"/>
          <w:lang w:val="en-US" w:eastAsia="id-ID"/>
        </w:rPr>
        <w:t>Metode</w:t>
      </w:r>
      <w:proofErr w:type="spellEnd"/>
      <w:r w:rsidRPr="00343169">
        <w:rPr>
          <w:rFonts w:ascii="Arial" w:eastAsia="Times New Roman" w:hAnsi="Arial" w:cs="Arial"/>
          <w:color w:val="000000" w:themeColor="text1"/>
          <w:lang w:val="en-US" w:eastAsia="id-ID"/>
        </w:rPr>
        <w:t xml:space="preserve"> </w:t>
      </w:r>
      <w:proofErr w:type="spellStart"/>
      <w:r w:rsidRPr="00343169">
        <w:rPr>
          <w:rFonts w:ascii="Arial" w:eastAsia="Times New Roman" w:hAnsi="Arial" w:cs="Arial"/>
          <w:color w:val="000000" w:themeColor="text1"/>
          <w:lang w:val="en-US" w:eastAsia="id-ID"/>
        </w:rPr>
        <w:t>kontekstual</w:t>
      </w:r>
      <w:proofErr w:type="spellEnd"/>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b/>
          <w:color w:val="000000" w:themeColor="text1"/>
          <w:lang w:val="en-US" w:eastAsia="id-ID"/>
        </w:rPr>
      </w:pPr>
      <w:proofErr w:type="spellStart"/>
      <w:proofErr w:type="gramStart"/>
      <w:r w:rsidRPr="00343169">
        <w:rPr>
          <w:rFonts w:ascii="Arial" w:eastAsia="Times New Roman" w:hAnsi="Arial" w:cs="Arial"/>
          <w:b/>
          <w:color w:val="000000" w:themeColor="text1"/>
          <w:lang w:val="en-US" w:eastAsia="id-ID"/>
        </w:rPr>
        <w:t>Abstrak</w:t>
      </w:r>
      <w:proofErr w:type="spellEnd"/>
      <w:r w:rsidRPr="00343169">
        <w:rPr>
          <w:rFonts w:ascii="Arial" w:eastAsia="Times New Roman" w:hAnsi="Arial" w:cs="Arial"/>
          <w:b/>
          <w:color w:val="000000" w:themeColor="text1"/>
          <w:lang w:val="en-US" w:eastAsia="id-ID"/>
        </w:rPr>
        <w:t xml:space="preserve"> :</w:t>
      </w:r>
      <w:proofErr w:type="gramEnd"/>
    </w:p>
    <w:p w:rsidR="00213B0B" w:rsidRPr="00343169" w:rsidRDefault="00213B0B" w:rsidP="00213B0B">
      <w:pPr>
        <w:spacing w:after="0" w:line="240" w:lineRule="auto"/>
        <w:jc w:val="both"/>
        <w:rPr>
          <w:rFonts w:ascii="Arial" w:eastAsia="Times New Roman" w:hAnsi="Arial" w:cs="Arial"/>
          <w:color w:val="000000" w:themeColor="text1"/>
          <w:lang w:val="en-US" w:eastAsia="id-ID"/>
        </w:rPr>
      </w:pPr>
    </w:p>
    <w:p w:rsidR="00213B0B" w:rsidRPr="00343169" w:rsidRDefault="00213B0B" w:rsidP="00213B0B">
      <w:pPr>
        <w:spacing w:line="240" w:lineRule="auto"/>
        <w:jc w:val="both"/>
        <w:rPr>
          <w:rFonts w:ascii="Arial" w:hAnsi="Arial" w:cs="Arial"/>
          <w:color w:val="000000" w:themeColor="text1"/>
        </w:rPr>
      </w:pPr>
      <w:r w:rsidRPr="00343169">
        <w:rPr>
          <w:rFonts w:ascii="Arial" w:hAnsi="Arial" w:cs="Arial"/>
          <w:bCs/>
          <w:color w:val="000000" w:themeColor="text1"/>
        </w:rPr>
        <w:t>Perilaku menyimpang</w:t>
      </w:r>
      <w:r w:rsidRPr="00343169">
        <w:rPr>
          <w:rFonts w:ascii="Arial" w:hAnsi="Arial" w:cs="Arial"/>
          <w:color w:val="000000" w:themeColor="text1"/>
        </w:rPr>
        <w:t xml:space="preserve"> yang juga biasa dikenal dengan nama </w:t>
      </w:r>
      <w:r>
        <w:fldChar w:fldCharType="begin"/>
      </w:r>
      <w:r>
        <w:instrText xml:space="preserve"> HYPERLINK "http://id.wikipedia.org/wiki/Penyimpangan_sosial" \o "Penyimpangan sosial" </w:instrText>
      </w:r>
      <w:r>
        <w:fldChar w:fldCharType="separate"/>
      </w:r>
      <w:r w:rsidRPr="00343169">
        <w:rPr>
          <w:rStyle w:val="Hyperlink"/>
          <w:rFonts w:ascii="Arial" w:hAnsi="Arial" w:cs="Arial"/>
          <w:color w:val="000000" w:themeColor="text1"/>
        </w:rPr>
        <w:t>penyimpangan sosial</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adalah </w:t>
      </w:r>
      <w:hyperlink r:id="rId6" w:tooltip="Perilaku" w:history="1">
        <w:r w:rsidRPr="00343169">
          <w:rPr>
            <w:rStyle w:val="Hyperlink"/>
            <w:rFonts w:ascii="Arial" w:hAnsi="Arial" w:cs="Arial"/>
            <w:color w:val="000000" w:themeColor="text1"/>
          </w:rPr>
          <w:t>perilaku</w:t>
        </w:r>
      </w:hyperlink>
      <w:r w:rsidRPr="00343169">
        <w:rPr>
          <w:rFonts w:ascii="Arial" w:hAnsi="Arial" w:cs="Arial"/>
          <w:color w:val="000000" w:themeColor="text1"/>
        </w:rPr>
        <w:t xml:space="preserve"> yang tidak sesuai dengan </w:t>
      </w:r>
      <w:r>
        <w:fldChar w:fldCharType="begin"/>
      </w:r>
      <w:r>
        <w:instrText xml:space="preserve"> HYPERLINK "http://id.wikipedia.org/wiki/Nilai" \o "Nilai" </w:instrText>
      </w:r>
      <w:r>
        <w:fldChar w:fldCharType="separate"/>
      </w:r>
      <w:r w:rsidRPr="00343169">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-nilai </w:t>
      </w:r>
      <w:hyperlink r:id="rId7" w:tooltip="Kesusilaan (halaman belum tersedia)" w:history="1">
        <w:r w:rsidRPr="00343169">
          <w:rPr>
            <w:rStyle w:val="Hyperlink"/>
            <w:rFonts w:ascii="Arial" w:hAnsi="Arial" w:cs="Arial"/>
            <w:color w:val="000000" w:themeColor="text1"/>
          </w:rPr>
          <w:t>kesusilaan</w:t>
        </w:r>
      </w:hyperlink>
      <w:r w:rsidRPr="00343169">
        <w:rPr>
          <w:rFonts w:ascii="Arial" w:hAnsi="Arial" w:cs="Arial"/>
          <w:color w:val="000000" w:themeColor="text1"/>
        </w:rPr>
        <w:t xml:space="preserve"> atau </w:t>
      </w:r>
      <w:hyperlink r:id="rId8" w:tooltip="Kepatutan (halaman belum tersedia)" w:history="1">
        <w:r w:rsidRPr="00343169">
          <w:rPr>
            <w:rStyle w:val="Hyperlink"/>
            <w:rFonts w:ascii="Arial" w:hAnsi="Arial" w:cs="Arial"/>
            <w:color w:val="000000" w:themeColor="text1"/>
          </w:rPr>
          <w:t>kepatutan</w:t>
        </w:r>
      </w:hyperlink>
      <w:r w:rsidRPr="00343169">
        <w:rPr>
          <w:rFonts w:ascii="Arial" w:hAnsi="Arial" w:cs="Arial"/>
          <w:color w:val="000000" w:themeColor="text1"/>
        </w:rPr>
        <w:t>, baik dalam sudut pandang kemanusiaan (</w:t>
      </w:r>
      <w:r>
        <w:fldChar w:fldCharType="begin"/>
      </w:r>
      <w:r>
        <w:instrText xml:space="preserve"> HYPERLINK "http://id.wikipedia.org/wiki/Agama" \o "Agama" </w:instrText>
      </w:r>
      <w:r>
        <w:fldChar w:fldCharType="separate"/>
      </w:r>
      <w:r w:rsidRPr="00343169">
        <w:rPr>
          <w:rStyle w:val="Hyperlink"/>
          <w:rFonts w:ascii="Arial" w:hAnsi="Arial" w:cs="Arial"/>
          <w:color w:val="000000" w:themeColor="text1"/>
        </w:rPr>
        <w:t>agama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secara </w:t>
      </w:r>
      <w:r>
        <w:fldChar w:fldCharType="begin"/>
      </w:r>
      <w:r>
        <w:instrText xml:space="preserve"> HYPERLINK "http://id.wikipedia.org/wiki/Individu" \o "Individu" </w:instrText>
      </w:r>
      <w:r>
        <w:fldChar w:fldCharType="separate"/>
      </w:r>
      <w:r w:rsidRPr="00343169">
        <w:rPr>
          <w:rStyle w:val="Hyperlink"/>
          <w:rFonts w:ascii="Arial" w:hAnsi="Arial" w:cs="Arial"/>
          <w:color w:val="000000" w:themeColor="text1"/>
        </w:rPr>
        <w:t>individu</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maupun pembenarannya sebagai bagian daripada </w:t>
      </w:r>
      <w:r>
        <w:fldChar w:fldCharType="begin"/>
      </w:r>
      <w:r>
        <w:instrText xml:space="preserve"> HYPERLINK "http://id.wikipedia.org/w/index.php?title=Makhluk_sosial&amp;action=edit&amp;redlink=1" \o "Makhluk sosial (halaman belum tersedia)" </w:instrText>
      </w:r>
      <w:r>
        <w:fldChar w:fldCharType="separate"/>
      </w:r>
      <w:r w:rsidRPr="00343169">
        <w:rPr>
          <w:rStyle w:val="Hyperlink"/>
          <w:rFonts w:ascii="Arial" w:hAnsi="Arial" w:cs="Arial"/>
          <w:color w:val="000000" w:themeColor="text1"/>
        </w:rPr>
        <w:t>makhluk sosial</w:t>
      </w:r>
      <w:r>
        <w:rPr>
          <w:rStyle w:val="Hyperlink"/>
          <w:rFonts w:ascii="Arial" w:hAnsi="Arial" w:cs="Arial"/>
          <w:color w:val="000000" w:themeColor="text1"/>
          <w:u w:val="none"/>
        </w:rPr>
        <w:fldChar w:fldCharType="end"/>
      </w:r>
      <w:r w:rsidRPr="00343169">
        <w:rPr>
          <w:rFonts w:ascii="Arial" w:hAnsi="Arial" w:cs="Arial"/>
          <w:color w:val="000000" w:themeColor="text1"/>
        </w:rPr>
        <w:t>.</w:t>
      </w:r>
    </w:p>
    <w:p w:rsidR="00213B0B" w:rsidRPr="00343169" w:rsidRDefault="00213B0B" w:rsidP="00213B0B">
      <w:pPr>
        <w:spacing w:after="0" w:line="240" w:lineRule="auto"/>
        <w:jc w:val="both"/>
        <w:rPr>
          <w:rFonts w:ascii="Arial" w:eastAsia="Times New Roman" w:hAnsi="Arial" w:cs="Arial"/>
          <w:b/>
          <w:color w:val="000000" w:themeColor="text1"/>
          <w:lang w:val="en-US" w:eastAsia="id-ID"/>
        </w:rPr>
      </w:pPr>
    </w:p>
    <w:p w:rsidR="00213B0B" w:rsidRDefault="00213B0B" w:rsidP="00213B0B">
      <w:pPr>
        <w:spacing w:after="0" w:line="240" w:lineRule="auto"/>
        <w:jc w:val="both"/>
        <w:rPr>
          <w:rFonts w:ascii="Arial" w:eastAsia="Times New Roman" w:hAnsi="Arial" w:cs="Arial"/>
          <w:b/>
          <w:color w:val="000000" w:themeColor="text1"/>
          <w:lang w:val="en-US" w:eastAsia="id-ID"/>
        </w:rPr>
      </w:pPr>
    </w:p>
    <w:p w:rsidR="00213B0B" w:rsidRDefault="00213B0B" w:rsidP="00213B0B">
      <w:pPr>
        <w:spacing w:after="0" w:line="240" w:lineRule="auto"/>
        <w:jc w:val="both"/>
        <w:rPr>
          <w:rFonts w:ascii="Arial" w:eastAsia="Times New Roman" w:hAnsi="Arial" w:cs="Arial"/>
          <w:b/>
          <w:color w:val="000000" w:themeColor="text1"/>
          <w:lang w:val="en-US" w:eastAsia="id-ID"/>
        </w:rPr>
      </w:pPr>
    </w:p>
    <w:p w:rsidR="00213B0B" w:rsidRDefault="00213B0B" w:rsidP="00213B0B">
      <w:pPr>
        <w:spacing w:after="0" w:line="240" w:lineRule="auto"/>
        <w:jc w:val="both"/>
        <w:rPr>
          <w:rFonts w:ascii="Arial" w:eastAsia="Times New Roman" w:hAnsi="Arial" w:cs="Arial"/>
          <w:b/>
          <w:color w:val="000000" w:themeColor="text1"/>
          <w:lang w:val="en-US" w:eastAsia="id-ID"/>
        </w:rPr>
      </w:pPr>
    </w:p>
    <w:p w:rsidR="00213B0B" w:rsidRDefault="00213B0B" w:rsidP="00213B0B">
      <w:pPr>
        <w:spacing w:after="0" w:line="240" w:lineRule="auto"/>
        <w:jc w:val="both"/>
        <w:rPr>
          <w:rFonts w:ascii="Arial" w:eastAsia="Times New Roman" w:hAnsi="Arial" w:cs="Arial"/>
          <w:b/>
          <w:color w:val="000000" w:themeColor="text1"/>
          <w:lang w:val="en-US" w:eastAsia="id-ID"/>
        </w:rPr>
      </w:pPr>
    </w:p>
    <w:p w:rsidR="00213B0B" w:rsidRPr="00343169" w:rsidRDefault="00213B0B" w:rsidP="00213B0B">
      <w:pPr>
        <w:spacing w:after="0" w:line="240" w:lineRule="auto"/>
        <w:jc w:val="both"/>
        <w:rPr>
          <w:rFonts w:ascii="Arial" w:eastAsia="Times New Roman" w:hAnsi="Arial" w:cs="Arial"/>
          <w:b/>
          <w:color w:val="000000" w:themeColor="text1"/>
          <w:lang w:eastAsia="id-ID"/>
        </w:rPr>
      </w:pPr>
      <w:r w:rsidRPr="00343169">
        <w:rPr>
          <w:rFonts w:ascii="Arial" w:eastAsia="Times New Roman" w:hAnsi="Arial" w:cs="Arial"/>
          <w:b/>
          <w:color w:val="000000" w:themeColor="text1"/>
          <w:lang w:eastAsia="id-ID"/>
        </w:rPr>
        <w:t>Pendahuluan</w:t>
      </w:r>
    </w:p>
    <w:p w:rsidR="00213B0B" w:rsidRPr="00343169" w:rsidRDefault="00213B0B" w:rsidP="00213B0B">
      <w:pPr>
        <w:shd w:val="clear" w:color="auto" w:fill="FFFFFF"/>
        <w:spacing w:after="0" w:line="240" w:lineRule="auto"/>
        <w:ind w:firstLine="720"/>
        <w:jc w:val="both"/>
        <w:rPr>
          <w:rFonts w:ascii="Arial" w:eastAsia="Times New Roman" w:hAnsi="Arial" w:cs="Arial"/>
          <w:color w:val="222222"/>
          <w:lang w:val="en-US"/>
        </w:rPr>
      </w:pPr>
    </w:p>
    <w:p w:rsidR="00213B0B" w:rsidRDefault="00213B0B" w:rsidP="00213B0B">
      <w:pPr>
        <w:shd w:val="clear" w:color="auto" w:fill="FFFFFF"/>
        <w:spacing w:after="0" w:line="240" w:lineRule="auto"/>
        <w:ind w:firstLine="720"/>
        <w:jc w:val="both"/>
        <w:rPr>
          <w:rFonts w:ascii="Arial" w:hAnsi="Arial" w:cs="Arial"/>
          <w:color w:val="000000" w:themeColor="text1"/>
          <w:lang w:val="en-US"/>
        </w:rPr>
      </w:pPr>
      <w:r w:rsidRPr="00E55B9A">
        <w:rPr>
          <w:rFonts w:ascii="Arial" w:hAnsi="Arial" w:cs="Arial"/>
          <w:color w:val="000000" w:themeColor="text1"/>
          <w:shd w:val="clear" w:color="auto" w:fill="FFFFFF"/>
        </w:rPr>
        <w:t>Dalam</w:t>
      </w:r>
      <w:r w:rsidRPr="00E55B9A">
        <w:rPr>
          <w:rFonts w:ascii="Arial" w:hAnsi="Arial" w:cs="Arial"/>
          <w:color w:val="000000" w:themeColor="text1"/>
          <w:bdr w:val="none" w:sz="0" w:space="0" w:color="auto" w:frame="1"/>
          <w:shd w:val="clear" w:color="auto" w:fill="FFFFFF"/>
        </w:rPr>
        <w:t> kehidupan bermasyarakat tentunya terdapat interaksi sosial yang terjadi baik antar perseorangan atau antar kelompok, maupun antara kelopok dengan individu. Nah, di dalam interaksi tersebut, terdapat kemungkinan-kemingkinan untuk timbulnya konflik.</w:t>
      </w:r>
      <w:r w:rsidRPr="00E55B9A">
        <w:rPr>
          <w:rFonts w:ascii="Arial" w:hAnsi="Arial" w:cs="Arial"/>
          <w:color w:val="000000" w:themeColor="text1"/>
          <w:bdr w:val="none" w:sz="0" w:space="0" w:color="auto" w:frame="1"/>
          <w:shd w:val="clear" w:color="auto" w:fill="FFFFFF"/>
          <w:lang w:val="en-US"/>
        </w:rPr>
        <w:t xml:space="preserve"> </w:t>
      </w:r>
      <w:r w:rsidRPr="00E55B9A">
        <w:rPr>
          <w:rFonts w:ascii="Arial" w:hAnsi="Arial" w:cs="Arial"/>
          <w:color w:val="000000" w:themeColor="text1"/>
        </w:rPr>
        <w:t xml:space="preserve">Konflik masyarakat merupakan entitas yang dinamis terus-menerus mengalami perubahan didorong oleh konflik kepentingan. Sedangkan fungsionalisme memahami masyarakat sebagai suatu sistem yang kompleks berjuang untuk keseimbangan, perspektif konflik memandang kehidupan </w:t>
      </w:r>
      <w:r w:rsidRPr="00E55B9A">
        <w:rPr>
          <w:rFonts w:ascii="Arial" w:hAnsi="Arial" w:cs="Arial"/>
          <w:color w:val="000000" w:themeColor="text1"/>
        </w:rPr>
        <w:lastRenderedPageBreak/>
        <w:t xml:space="preserve">sosial seperti kompetisi. Menurut perspektif konflik, masyarakat terdiri dari individu-individu bersaing untuk sumber daya yang terbatas (misalnya, uang, waktu luang, pasangan generatif, dll). </w:t>
      </w:r>
    </w:p>
    <w:p w:rsidR="00213B0B" w:rsidRDefault="00213B0B" w:rsidP="00213B0B">
      <w:pPr>
        <w:shd w:val="clear" w:color="auto" w:fill="FFFFFF"/>
        <w:spacing w:after="0" w:line="240" w:lineRule="auto"/>
        <w:ind w:firstLine="720"/>
        <w:jc w:val="both"/>
        <w:rPr>
          <w:rFonts w:ascii="Arial" w:hAnsi="Arial" w:cs="Arial"/>
          <w:color w:val="000000" w:themeColor="text1"/>
          <w:lang w:val="en-US"/>
        </w:rPr>
      </w:pPr>
    </w:p>
    <w:p w:rsidR="00213B0B" w:rsidRPr="00E55B9A" w:rsidRDefault="00213B0B" w:rsidP="00213B0B">
      <w:pPr>
        <w:shd w:val="clear" w:color="auto" w:fill="FFFFFF"/>
        <w:spacing w:after="0" w:line="240" w:lineRule="auto"/>
        <w:ind w:firstLine="720"/>
        <w:jc w:val="both"/>
        <w:rPr>
          <w:rFonts w:ascii="Arial" w:hAnsi="Arial" w:cs="Arial"/>
          <w:color w:val="000000" w:themeColor="text1"/>
        </w:rPr>
      </w:pPr>
      <w:r w:rsidRPr="00E55B9A">
        <w:rPr>
          <w:rFonts w:ascii="Arial" w:hAnsi="Arial" w:cs="Arial"/>
          <w:color w:val="000000" w:themeColor="text1"/>
        </w:rPr>
        <w:t>Persaingan atas sumber daya yang langka adalah jantung dari semua hubungan sosial. Kompetisi, bukan konsensus, adalah karakteristik dari hubungan manusia. Struktur dan organisasi sosial yang lebih luas (misalnya, agama, pemerintah, dll) mencerminkan persaingan untuk sumber daya dan kompetisi ketidaksetaraan melekat memerlukan; beberapa orang dan organisasi memiliki lebih banyak sumber daya (yaitu, kekuasaan dan pengaruh), dan menggunakan sumber daya untuk mempertahankan posisi mereka kekuasaan dalam masyarakat.</w:t>
      </w:r>
    </w:p>
    <w:p w:rsidR="00213B0B" w:rsidRPr="00343169" w:rsidRDefault="00213B0B" w:rsidP="00213B0B">
      <w:pPr>
        <w:shd w:val="clear" w:color="auto" w:fill="FFFFFF"/>
        <w:spacing w:after="0" w:line="240" w:lineRule="auto"/>
        <w:ind w:firstLine="720"/>
        <w:jc w:val="both"/>
        <w:rPr>
          <w:rFonts w:ascii="Arial" w:hAnsi="Arial" w:cs="Arial"/>
          <w:shd w:val="clear" w:color="auto" w:fill="FFFFFF"/>
          <w:lang w:val="en-US"/>
        </w:rPr>
      </w:pPr>
    </w:p>
    <w:p w:rsidR="00213B0B" w:rsidRPr="00343169" w:rsidRDefault="00213B0B" w:rsidP="00213B0B">
      <w:pPr>
        <w:shd w:val="clear" w:color="auto" w:fill="FFFFFF"/>
        <w:spacing w:after="0" w:line="240" w:lineRule="auto"/>
        <w:ind w:firstLine="720"/>
        <w:jc w:val="both"/>
        <w:rPr>
          <w:rFonts w:ascii="Arial" w:hAnsi="Arial" w:cs="Arial"/>
          <w:color w:val="000000" w:themeColor="text1"/>
          <w:shd w:val="clear" w:color="auto" w:fill="FFFFFF"/>
          <w:lang w:val="en-US"/>
        </w:rPr>
      </w:pPr>
      <w:r w:rsidRPr="00343169">
        <w:rPr>
          <w:rFonts w:ascii="Arial" w:hAnsi="Arial" w:cs="Arial"/>
          <w:color w:val="000000" w:themeColor="text1"/>
        </w:rPr>
        <w:t xml:space="preserve">Dalam </w:t>
      </w:r>
      <w:r>
        <w:fldChar w:fldCharType="begin"/>
      </w:r>
      <w:r>
        <w:instrText xml:space="preserve"> HYPERLINK "http://id.wikipedia.org/wiki/Kamus_Besar_Bahasa_Indonesia" \o "Kamus Besar Bahasa Indonesia" </w:instrText>
      </w:r>
      <w:r>
        <w:fldChar w:fldCharType="separate"/>
      </w:r>
      <w:r w:rsidRPr="00343169">
        <w:rPr>
          <w:rStyle w:val="Hyperlink"/>
          <w:rFonts w:ascii="Arial" w:hAnsi="Arial" w:cs="Arial"/>
          <w:color w:val="000000" w:themeColor="text1"/>
        </w:rPr>
        <w:t>Kamus Besar Bahasa Indonesia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perilaku menyimpang diartikan sebagai </w:t>
      </w:r>
      <w:r>
        <w:fldChar w:fldCharType="begin"/>
      </w:r>
      <w:r>
        <w:instrText xml:space="preserve"> HYPERLINK "http://id.wikipedia.org/wiki/Tingkah_laku" \o "Tingkah laku" </w:instrText>
      </w:r>
      <w:r>
        <w:fldChar w:fldCharType="separate"/>
      </w:r>
      <w:r w:rsidRPr="00343169">
        <w:rPr>
          <w:rStyle w:val="Hyperlink"/>
          <w:rFonts w:ascii="Arial" w:hAnsi="Arial" w:cs="Arial"/>
          <w:color w:val="000000" w:themeColor="text1"/>
        </w:rPr>
        <w:t>tingkah laku</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perbuatan, atau tanggapan seseorang terhadap </w:t>
      </w:r>
      <w:r>
        <w:fldChar w:fldCharType="begin"/>
      </w:r>
      <w:r>
        <w:instrText xml:space="preserve"> HYPERLINK "http://id.wikipedia.org/wiki/Lingkungan" \o "Lingkungan" </w:instrText>
      </w:r>
      <w:r>
        <w:fldChar w:fldCharType="separate"/>
      </w:r>
      <w:r w:rsidRPr="00343169">
        <w:rPr>
          <w:rStyle w:val="Hyperlink"/>
          <w:rFonts w:ascii="Arial" w:hAnsi="Arial" w:cs="Arial"/>
          <w:color w:val="000000" w:themeColor="text1"/>
        </w:rPr>
        <w:t>lingkungan</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yang bertentangan dengan </w:t>
      </w:r>
      <w:r>
        <w:fldChar w:fldCharType="begin"/>
      </w:r>
      <w:r>
        <w:instrText xml:space="preserve"> HYPERLINK "http://id.wikipedia.org/wiki/Norma" \o "Norma" </w:instrText>
      </w:r>
      <w:r>
        <w:fldChar w:fldCharType="separate"/>
      </w:r>
      <w:r w:rsidRPr="00343169">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-norma dan </w:t>
      </w:r>
      <w:r>
        <w:fldChar w:fldCharType="begin"/>
      </w:r>
      <w:r>
        <w:instrText xml:space="preserve"> HYPERLINK "http://id.wikipedia.org/wiki/Hukum" \o "Hukum" </w:instrText>
      </w:r>
      <w:r>
        <w:fldChar w:fldCharType="separate"/>
      </w:r>
      <w:r w:rsidRPr="00343169">
        <w:rPr>
          <w:rStyle w:val="Hyperlink"/>
          <w:rFonts w:ascii="Arial" w:hAnsi="Arial" w:cs="Arial"/>
          <w:color w:val="000000" w:themeColor="text1"/>
        </w:rPr>
        <w:t>hukum</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yang ada di dalam </w:t>
      </w:r>
      <w:r>
        <w:fldChar w:fldCharType="begin"/>
      </w:r>
      <w:r>
        <w:instrText xml:space="preserve"> HYPERLINK "http://id.wikipedia.org/wiki/Masyarakat" \o "Masyarakat" </w:instrText>
      </w:r>
      <w:r>
        <w:fldChar w:fldCharType="separate"/>
      </w:r>
      <w:r w:rsidRPr="00343169">
        <w:rPr>
          <w:rStyle w:val="Hyperlink"/>
          <w:rFonts w:ascii="Arial" w:hAnsi="Arial" w:cs="Arial"/>
          <w:color w:val="000000" w:themeColor="text1"/>
        </w:rPr>
        <w:t>masyarakat</w:t>
      </w:r>
      <w:r>
        <w:rPr>
          <w:rStyle w:val="Hyperlink"/>
          <w:rFonts w:ascii="Arial" w:hAnsi="Arial" w:cs="Arial"/>
          <w:color w:val="000000" w:themeColor="text1"/>
          <w:u w:val="none"/>
        </w:rPr>
        <w:fldChar w:fldCharType="end"/>
      </w:r>
      <w:r w:rsidRPr="00343169">
        <w:rPr>
          <w:rFonts w:ascii="Arial" w:hAnsi="Arial" w:cs="Arial"/>
          <w:color w:val="000000" w:themeColor="text1"/>
          <w:lang w:val="en-US"/>
        </w:rPr>
        <w:t xml:space="preserve">. </w:t>
      </w:r>
      <w:r w:rsidRPr="00343169">
        <w:rPr>
          <w:rFonts w:ascii="Arial" w:hAnsi="Arial" w:cs="Arial"/>
          <w:color w:val="000000" w:themeColor="text1"/>
        </w:rPr>
        <w:t xml:space="preserve">Dalam kehidupan </w:t>
      </w:r>
      <w:r>
        <w:fldChar w:fldCharType="begin"/>
      </w:r>
      <w:r>
        <w:instrText xml:space="preserve"> HYPERLINK "http://id.wikipedia.org/wiki/Masyarakat" \o "Masyarakat" </w:instrText>
      </w:r>
      <w:r>
        <w:fldChar w:fldCharType="separate"/>
      </w:r>
      <w:r w:rsidRPr="00343169">
        <w:rPr>
          <w:rStyle w:val="Hyperlink"/>
          <w:rFonts w:ascii="Arial" w:hAnsi="Arial" w:cs="Arial"/>
          <w:color w:val="000000" w:themeColor="text1"/>
        </w:rPr>
        <w:t>masyarakat</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semua </w:t>
      </w:r>
      <w:r>
        <w:fldChar w:fldCharType="begin"/>
      </w:r>
      <w:r>
        <w:instrText xml:space="preserve"> HYPERLINK "http://id.wikipedia.org/w/index.php?title=Tindakan&amp;action=edit&amp;redlink=1" \o "Tindakan (halaman belum tersedia)" </w:instrText>
      </w:r>
      <w:r>
        <w:fldChar w:fldCharType="separate"/>
      </w:r>
      <w:r w:rsidRPr="00343169">
        <w:rPr>
          <w:rStyle w:val="Hyperlink"/>
          <w:rFonts w:ascii="Arial" w:hAnsi="Arial" w:cs="Arial"/>
          <w:color w:val="000000" w:themeColor="text1"/>
        </w:rPr>
        <w:t>tindakan</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w:t>
      </w:r>
      <w:hyperlink r:id="rId9" w:tooltip="Manusia" w:history="1">
        <w:r w:rsidRPr="00343169">
          <w:rPr>
            <w:rStyle w:val="Hyperlink"/>
            <w:rFonts w:ascii="Arial" w:hAnsi="Arial" w:cs="Arial"/>
            <w:color w:val="000000" w:themeColor="text1"/>
          </w:rPr>
          <w:t>manusia</w:t>
        </w:r>
      </w:hyperlink>
      <w:r w:rsidRPr="00343169">
        <w:rPr>
          <w:rFonts w:ascii="Arial" w:hAnsi="Arial" w:cs="Arial"/>
          <w:color w:val="000000" w:themeColor="text1"/>
        </w:rPr>
        <w:t xml:space="preserve"> dibatasi oleh aturan (norma) untuk berbuat dan berperilaku sesuai dengan sesuatu yang dianggap baik oleh masyarakat. Namun demikian di tengah kehidupan masyarakat kadang-kadang masih kita jumpai tindakan-tindakan yang tidak sesuai dengan aturan (norma) yang berlaku pada masyarakat, misalnya seorang </w:t>
      </w:r>
      <w:r>
        <w:fldChar w:fldCharType="begin"/>
      </w:r>
      <w:r>
        <w:instrText xml:space="preserve"> HYPERLINK "http://id.wikipedia.org/wiki/Siswa" \o "Siswa" </w:instrText>
      </w:r>
      <w:r>
        <w:fldChar w:fldCharType="separate"/>
      </w:r>
      <w:r w:rsidRPr="00343169">
        <w:rPr>
          <w:rStyle w:val="Hyperlink"/>
          <w:rFonts w:ascii="Arial" w:hAnsi="Arial" w:cs="Arial"/>
          <w:color w:val="000000" w:themeColor="text1"/>
        </w:rPr>
        <w:t>siswa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menyontek pada saat ulangan, berbohong, mencuri, dan mengganggu siswa lain.</w:t>
      </w:r>
    </w:p>
    <w:p w:rsidR="00213B0B" w:rsidRPr="00883052" w:rsidRDefault="00213B0B" w:rsidP="00213B0B">
      <w:pPr>
        <w:spacing w:after="0" w:line="240" w:lineRule="auto"/>
        <w:ind w:firstLine="720"/>
        <w:jc w:val="both"/>
        <w:rPr>
          <w:rFonts w:ascii="Arial" w:eastAsia="Times New Roman" w:hAnsi="Arial" w:cs="Arial"/>
          <w:b/>
          <w:color w:val="000000" w:themeColor="text1"/>
          <w:lang w:val="en-US" w:eastAsia="id-ID"/>
        </w:rPr>
      </w:pPr>
      <w:r w:rsidRPr="00A438DD">
        <w:rPr>
          <w:rFonts w:ascii="Arial" w:eastAsia="Times New Roman" w:hAnsi="Arial" w:cs="Arial"/>
          <w:b/>
          <w:color w:val="000000" w:themeColor="text1"/>
          <w:lang w:eastAsia="id-ID"/>
        </w:rPr>
        <w:tab/>
      </w:r>
    </w:p>
    <w:p w:rsidR="00213B0B" w:rsidRDefault="00213B0B" w:rsidP="00213B0B">
      <w:pPr>
        <w:pStyle w:val="ListParagraph"/>
        <w:numPr>
          <w:ilvl w:val="0"/>
          <w:numId w:val="1"/>
        </w:numPr>
        <w:tabs>
          <w:tab w:val="left" w:pos="1080"/>
        </w:tabs>
        <w:spacing w:after="0" w:line="240" w:lineRule="auto"/>
        <w:ind w:left="450" w:hanging="450"/>
        <w:jc w:val="both"/>
        <w:rPr>
          <w:rFonts w:ascii="Arial" w:eastAsia="Times New Roman" w:hAnsi="Arial" w:cs="Arial"/>
          <w:b/>
          <w:color w:val="000000" w:themeColor="text1"/>
          <w:lang w:val="en-US" w:eastAsia="id-ID"/>
        </w:rPr>
      </w:pPr>
      <w:r>
        <w:rPr>
          <w:rFonts w:ascii="Arial" w:eastAsia="Times New Roman" w:hAnsi="Arial" w:cs="Arial"/>
          <w:b/>
          <w:color w:val="000000" w:themeColor="text1"/>
          <w:lang w:val="en-US" w:eastAsia="id-ID"/>
        </w:rPr>
        <w:t>HAKIKAT PERILAKU MENYIMPANG</w:t>
      </w:r>
    </w:p>
    <w:p w:rsidR="00213B0B" w:rsidRDefault="00213B0B" w:rsidP="00213B0B">
      <w:pPr>
        <w:tabs>
          <w:tab w:val="left" w:pos="1080"/>
        </w:tabs>
        <w:spacing w:after="0" w:line="240" w:lineRule="auto"/>
        <w:jc w:val="both"/>
        <w:rPr>
          <w:rFonts w:ascii="Arial" w:eastAsia="Times New Roman" w:hAnsi="Arial" w:cs="Arial"/>
          <w:b/>
          <w:color w:val="000000" w:themeColor="text1"/>
          <w:lang w:val="en-US" w:eastAsia="id-ID"/>
        </w:rPr>
      </w:pPr>
    </w:p>
    <w:p w:rsidR="00213B0B" w:rsidRPr="00F96190" w:rsidRDefault="00213B0B" w:rsidP="00213B0B">
      <w:pPr>
        <w:spacing w:line="240" w:lineRule="auto"/>
        <w:jc w:val="both"/>
        <w:rPr>
          <w:rFonts w:ascii="Arial" w:hAnsi="Arial" w:cs="Arial"/>
          <w:color w:val="000000" w:themeColor="text1"/>
        </w:rPr>
      </w:pPr>
      <w:r w:rsidRPr="00F96190">
        <w:rPr>
          <w:rFonts w:ascii="Arial" w:hAnsi="Arial" w:cs="Arial"/>
          <w:color w:val="000000" w:themeColor="text1"/>
        </w:rPr>
        <w:t xml:space="preserve">Berikut ini beberapa definisi dari perilaku menyimpang yang dijelaskan oleh beberapa ahli </w:t>
      </w:r>
      <w:r>
        <w:fldChar w:fldCharType="begin"/>
      </w:r>
      <w:r>
        <w:instrText xml:space="preserve"> HYPERLINK "http://id.wikipedia.org/wiki/Sosiologi" \o "Sosiologi" </w:instrText>
      </w:r>
      <w:r>
        <w:fldChar w:fldCharType="separate"/>
      </w:r>
      <w:r w:rsidRPr="00F96190">
        <w:rPr>
          <w:rStyle w:val="Hyperlink"/>
          <w:rFonts w:ascii="Arial" w:hAnsi="Arial" w:cs="Arial"/>
          <w:color w:val="000000" w:themeColor="text1"/>
        </w:rPr>
        <w:t>sosiologi</w:t>
      </w:r>
      <w:r>
        <w:rPr>
          <w:rStyle w:val="Hyperlink"/>
          <w:rFonts w:ascii="Arial" w:hAnsi="Arial" w:cs="Arial"/>
          <w:color w:val="000000" w:themeColor="text1"/>
          <w:u w:val="none"/>
        </w:rPr>
        <w:fldChar w:fldCharType="end"/>
      </w:r>
      <w:r w:rsidRPr="00F96190">
        <w:rPr>
          <w:rFonts w:ascii="Arial" w:hAnsi="Arial" w:cs="Arial"/>
          <w:color w:val="000000" w:themeColor="text1"/>
        </w:rPr>
        <w:t> :</w:t>
      </w:r>
    </w:p>
    <w:p w:rsidR="00213B0B" w:rsidRPr="00F96190" w:rsidRDefault="00213B0B" w:rsidP="00213B0B">
      <w:pPr>
        <w:numPr>
          <w:ilvl w:val="0"/>
          <w:numId w:val="2"/>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r>
        <w:fldChar w:fldCharType="begin"/>
      </w:r>
      <w:r>
        <w:instrText xml:space="preserve"> HYPERLINK "http://id.wikipedia.org/w/index.php?title=James_Worker_Van_der_Zaden&amp;action=edit&amp;redlink=1" \o "James Worker Van der Zaden (halaman belum tersedia)" </w:instrText>
      </w:r>
      <w:r>
        <w:fldChar w:fldCharType="separate"/>
      </w:r>
      <w:r w:rsidRPr="00F96190">
        <w:rPr>
          <w:rStyle w:val="Hyperlink"/>
          <w:rFonts w:ascii="Arial" w:hAnsi="Arial" w:cs="Arial"/>
          <w:color w:val="000000" w:themeColor="text1"/>
        </w:rPr>
        <w:t>James Worker Van der Zaden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Penyimpangan sosial adalah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oleh sejumlah besar orang dianggap sebagai hal yang </w:t>
      </w:r>
      <w:r>
        <w:fldChar w:fldCharType="begin"/>
      </w:r>
      <w:r>
        <w:instrText xml:space="preserve"> HYPERLINK "http://id.wikipedia.org/w/index.php?title=Tercela&amp;action=edit&amp;redlink=1" \o "Tercela (halaman belum tersedia)" </w:instrText>
      </w:r>
      <w:r>
        <w:fldChar w:fldCharType="separate"/>
      </w:r>
      <w:r w:rsidRPr="00F96190">
        <w:rPr>
          <w:rStyle w:val="Hyperlink"/>
          <w:rFonts w:ascii="Arial" w:hAnsi="Arial" w:cs="Arial"/>
          <w:color w:val="000000" w:themeColor="text1"/>
        </w:rPr>
        <w:t>tercela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dan di luar batas </w:t>
      </w:r>
      <w:r>
        <w:fldChar w:fldCharType="begin"/>
      </w:r>
      <w:r>
        <w:instrText xml:space="preserve"> HYPERLINK "http://id.wikipedia.org/wiki/Toleransi" \o "Toleransi" </w:instrText>
      </w:r>
      <w:r>
        <w:fldChar w:fldCharType="separate"/>
      </w:r>
      <w:r w:rsidRPr="00F96190">
        <w:rPr>
          <w:rStyle w:val="Hyperlink"/>
          <w:rFonts w:ascii="Arial" w:hAnsi="Arial" w:cs="Arial"/>
          <w:color w:val="000000" w:themeColor="text1"/>
        </w:rPr>
        <w:t>toleransi</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213B0B" w:rsidRPr="00F96190" w:rsidRDefault="00213B0B" w:rsidP="00213B0B">
      <w:pPr>
        <w:numPr>
          <w:ilvl w:val="0"/>
          <w:numId w:val="2"/>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hyperlink r:id="rId10" w:tooltip="Robert Muhamad Zaenal Lawang (halaman belum tersedia)" w:history="1">
        <w:r w:rsidRPr="00F96190">
          <w:rPr>
            <w:rStyle w:val="Hyperlink"/>
            <w:rFonts w:ascii="Arial" w:hAnsi="Arial" w:cs="Arial"/>
            <w:color w:val="000000" w:themeColor="text1"/>
          </w:rPr>
          <w:t>Robert Muhamad Zaenal Lawang</w:t>
        </w:r>
      </w:hyperlink>
      <w:r w:rsidRPr="00F96190">
        <w:rPr>
          <w:rFonts w:ascii="Arial" w:hAnsi="Arial" w:cs="Arial"/>
          <w:color w:val="000000" w:themeColor="text1"/>
        </w:rPr>
        <w:t xml:space="preserve">. Penyimpangan sosial adalah semua tindakan yang menyimpang dari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yang berlaku dalam masyarakat dan menimbulkan usaha dari yang berwenang dalam </w:t>
      </w:r>
      <w:r>
        <w:fldChar w:fldCharType="begin"/>
      </w:r>
      <w:r>
        <w:instrText xml:space="preserve"> HYPERLINK "http://id.wikipedia.org/wiki/Sistem" \o "Sistem" </w:instrText>
      </w:r>
      <w:r>
        <w:fldChar w:fldCharType="separate"/>
      </w:r>
      <w:r w:rsidRPr="00F96190">
        <w:rPr>
          <w:rStyle w:val="Hyperlink"/>
          <w:rFonts w:ascii="Arial" w:hAnsi="Arial" w:cs="Arial"/>
          <w:color w:val="000000" w:themeColor="text1"/>
        </w:rPr>
        <w:t>sistem</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itu untuk memperbaiki perilaku menyimpang tersebut.</w:t>
      </w:r>
    </w:p>
    <w:p w:rsidR="00213B0B" w:rsidRPr="00F96190" w:rsidRDefault="00213B0B" w:rsidP="00213B0B">
      <w:pPr>
        <w:numPr>
          <w:ilvl w:val="0"/>
          <w:numId w:val="2"/>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hyperlink r:id="rId11" w:tooltip="Paul Band Horton (halaman belum tersedia)" w:history="1">
        <w:r w:rsidRPr="00F96190">
          <w:rPr>
            <w:rStyle w:val="Hyperlink"/>
            <w:rFonts w:ascii="Arial" w:hAnsi="Arial" w:cs="Arial"/>
            <w:color w:val="000000" w:themeColor="text1"/>
          </w:rPr>
          <w:t>Paul Band Horton</w:t>
        </w:r>
      </w:hyperlink>
      <w:r w:rsidRPr="00F96190">
        <w:rPr>
          <w:rFonts w:ascii="Arial" w:hAnsi="Arial" w:cs="Arial"/>
          <w:color w:val="000000" w:themeColor="text1"/>
        </w:rPr>
        <w:t xml:space="preserve">. Penyimpangan sosial adalah setiap perilaku yang dinyatakan sebagai </w:t>
      </w:r>
      <w:r>
        <w:fldChar w:fldCharType="begin"/>
      </w:r>
      <w:r>
        <w:instrText xml:space="preserve"> HYPERLINK "http://id.wikipedia.org/w/index.php?title=Pelanggaran&amp;action=edit&amp;redlink=1" \o "Pelanggaran (halaman belum tersedia)" </w:instrText>
      </w:r>
      <w:r>
        <w:fldChar w:fldCharType="separate"/>
      </w:r>
      <w:r w:rsidRPr="00F96190">
        <w:rPr>
          <w:rStyle w:val="Hyperlink"/>
          <w:rFonts w:ascii="Arial" w:hAnsi="Arial" w:cs="Arial"/>
          <w:color w:val="000000" w:themeColor="text1"/>
        </w:rPr>
        <w:t>pelanggaran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terhadap norma-norma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atau masyarakat.</w:t>
      </w:r>
    </w:p>
    <w:p w:rsidR="00213B0B" w:rsidRPr="00F96190" w:rsidRDefault="00213B0B" w:rsidP="00213B0B">
      <w:pPr>
        <w:tabs>
          <w:tab w:val="left" w:pos="630"/>
        </w:tabs>
        <w:spacing w:after="0" w:line="240" w:lineRule="auto"/>
        <w:jc w:val="both"/>
        <w:rPr>
          <w:rFonts w:ascii="Arial" w:eastAsia="Times New Roman" w:hAnsi="Arial" w:cs="Arial"/>
          <w:color w:val="000000" w:themeColor="text1"/>
          <w:lang w:val="en-US" w:eastAsia="id-ID"/>
        </w:rPr>
      </w:pPr>
      <w:r>
        <w:rPr>
          <w:rFonts w:ascii="Arial" w:hAnsi="Arial" w:cs="Arial"/>
          <w:color w:val="000000" w:themeColor="text1"/>
          <w:lang w:val="en-US"/>
        </w:rPr>
        <w:tab/>
      </w:r>
      <w:r w:rsidRPr="00F96190">
        <w:rPr>
          <w:rFonts w:ascii="Arial" w:hAnsi="Arial" w:cs="Arial"/>
          <w:color w:val="000000" w:themeColor="text1"/>
        </w:rPr>
        <w:t xml:space="preserve">Penyimpangan terhadap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atau </w:t>
      </w:r>
      <w:r>
        <w:fldChar w:fldCharType="begin"/>
      </w:r>
      <w:r>
        <w:instrText xml:space="preserve"> HYPERLINK "http://id.wikipedia.org/wiki/Nilai" \o "Nilai" </w:instrText>
      </w:r>
      <w:r>
        <w:fldChar w:fldCharType="separate"/>
      </w:r>
      <w:r w:rsidRPr="00F96190">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-nilai masyarakat disebut deviasi </w:t>
      </w:r>
      <w:r w:rsidRPr="00F96190">
        <w:rPr>
          <w:rFonts w:ascii="Arial" w:hAnsi="Arial" w:cs="Arial"/>
          <w:i/>
          <w:iCs/>
          <w:color w:val="000000" w:themeColor="text1"/>
        </w:rPr>
        <w:t>(deviation)</w:t>
      </w:r>
      <w:r w:rsidRPr="00F96190">
        <w:rPr>
          <w:rFonts w:ascii="Arial" w:hAnsi="Arial" w:cs="Arial"/>
          <w:color w:val="000000" w:themeColor="text1"/>
        </w:rPr>
        <w:t xml:space="preserve">, sedangkan pelaku atau </w:t>
      </w:r>
      <w:r>
        <w:fldChar w:fldCharType="begin"/>
      </w:r>
      <w:r>
        <w:instrText xml:space="preserve"> HYPERLINK "http://id.wikipedia.org/wiki/Individu" \o "Individu" </w:instrText>
      </w:r>
      <w:r>
        <w:fldChar w:fldCharType="separate"/>
      </w:r>
      <w:r w:rsidRPr="00F96190">
        <w:rPr>
          <w:rStyle w:val="Hyperlink"/>
          <w:rFonts w:ascii="Arial" w:hAnsi="Arial" w:cs="Arial"/>
          <w:color w:val="000000" w:themeColor="text1"/>
        </w:rPr>
        <w:t>individu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melakukan penyimpangan disebut devian </w:t>
      </w:r>
      <w:r w:rsidRPr="00F96190">
        <w:rPr>
          <w:rFonts w:ascii="Arial" w:hAnsi="Arial" w:cs="Arial"/>
          <w:i/>
          <w:iCs/>
          <w:color w:val="000000" w:themeColor="text1"/>
        </w:rPr>
        <w:t>(deviant)</w:t>
      </w:r>
      <w:r w:rsidRPr="00F96190">
        <w:rPr>
          <w:rFonts w:ascii="Arial" w:hAnsi="Arial" w:cs="Arial"/>
          <w:color w:val="000000" w:themeColor="text1"/>
        </w:rPr>
        <w:t xml:space="preserve">. Kebalikan dari perilaku menyimpang adalah perilaku yang tidak menyimpang yang sering disebut dengan </w:t>
      </w:r>
      <w:r>
        <w:fldChar w:fldCharType="begin"/>
      </w:r>
      <w:r>
        <w:instrText xml:space="preserve"> HYPERLINK "http://id.wikipedia.org/w/index.php?title=Konformitas&amp;action=edit&amp;redlink=1" \o "Konformitas (halaman belum tersedia)" </w:instrText>
      </w:r>
      <w:r>
        <w:fldChar w:fldCharType="separate"/>
      </w:r>
      <w:r w:rsidRPr="00F96190">
        <w:rPr>
          <w:rStyle w:val="Hyperlink"/>
          <w:rFonts w:ascii="Arial" w:hAnsi="Arial" w:cs="Arial"/>
          <w:color w:val="000000" w:themeColor="text1"/>
        </w:rPr>
        <w:t>konformitas</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Konformitas adalah bentuk </w:t>
      </w:r>
      <w:r>
        <w:fldChar w:fldCharType="begin"/>
      </w:r>
      <w:r>
        <w:instrText xml:space="preserve"> HYPERLINK "http://id.wikipedia.org/w/index.php?title=Interaksi_sosial&amp;action=edit&amp;redlink=1" \o "Interaksi sosial (halaman belum tersedia)" </w:instrText>
      </w:r>
      <w:r>
        <w:fldChar w:fldCharType="separate"/>
      </w:r>
      <w:r w:rsidRPr="00F96190">
        <w:rPr>
          <w:rStyle w:val="Hyperlink"/>
          <w:rFonts w:ascii="Arial" w:hAnsi="Arial" w:cs="Arial"/>
          <w:color w:val="000000" w:themeColor="text1"/>
        </w:rPr>
        <w:t>interaksi sosial</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di dalamnya seseorang berperilaku sesuai dengan harapan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213B0B" w:rsidRDefault="00213B0B" w:rsidP="00213B0B">
      <w:pPr>
        <w:shd w:val="clear" w:color="auto" w:fill="FFFFFF"/>
        <w:spacing w:after="0" w:line="240" w:lineRule="auto"/>
        <w:ind w:hanging="360"/>
        <w:jc w:val="both"/>
        <w:rPr>
          <w:rFonts w:ascii="Arial" w:eastAsia="Times New Roman" w:hAnsi="Arial" w:cs="Arial"/>
          <w:color w:val="000000" w:themeColor="text1"/>
          <w:sz w:val="23"/>
          <w:szCs w:val="23"/>
          <w:lang w:val="en-US"/>
        </w:rPr>
      </w:pPr>
      <w:r>
        <w:rPr>
          <w:rFonts w:ascii="Arial" w:eastAsia="Times New Roman" w:hAnsi="Arial" w:cs="Arial"/>
          <w:color w:val="000000" w:themeColor="text1"/>
          <w:sz w:val="23"/>
          <w:szCs w:val="23"/>
          <w:lang w:val="en-US"/>
        </w:rPr>
        <w:tab/>
      </w:r>
    </w:p>
    <w:p w:rsidR="00213B0B" w:rsidRPr="00F96190" w:rsidRDefault="00213B0B" w:rsidP="00213B0B">
      <w:pPr>
        <w:shd w:val="clear" w:color="auto" w:fill="FFFFFF"/>
        <w:spacing w:after="0" w:line="240" w:lineRule="auto"/>
        <w:ind w:hanging="360"/>
        <w:jc w:val="center"/>
        <w:rPr>
          <w:rFonts w:ascii="Arial" w:eastAsia="Times New Roman" w:hAnsi="Arial" w:cs="Arial"/>
          <w:color w:val="000000" w:themeColor="text1"/>
          <w:sz w:val="23"/>
          <w:szCs w:val="23"/>
          <w:lang w:val="en-US"/>
        </w:rPr>
      </w:pPr>
      <w:r>
        <w:rPr>
          <w:rFonts w:ascii="Arial" w:eastAsia="Times New Roman" w:hAnsi="Arial" w:cs="Arial"/>
          <w:noProof/>
          <w:color w:val="000000" w:themeColor="text1"/>
          <w:sz w:val="23"/>
          <w:szCs w:val="23"/>
          <w:lang w:val="en-US"/>
        </w:rPr>
        <w:lastRenderedPageBreak/>
        <w:drawing>
          <wp:inline distT="0" distB="0" distL="0" distR="0" wp14:anchorId="65FC3EA2" wp14:editId="18FBB441">
            <wp:extent cx="4125567" cy="2585074"/>
            <wp:effectExtent l="19050" t="0" r="828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26370" cy="2585577"/>
                    </a:xfrm>
                    <a:prstGeom prst="rect">
                      <a:avLst/>
                    </a:prstGeom>
                    <a:noFill/>
                    <a:ln w="9525">
                      <a:noFill/>
                      <a:miter lim="800000"/>
                      <a:headEnd/>
                      <a:tailEnd/>
                    </a:ln>
                  </pic:spPr>
                </pic:pic>
              </a:graphicData>
            </a:graphic>
          </wp:inline>
        </w:drawing>
      </w:r>
    </w:p>
    <w:p w:rsidR="00213B0B" w:rsidRPr="00F96190" w:rsidRDefault="00213B0B" w:rsidP="00213B0B">
      <w:pPr>
        <w:shd w:val="clear" w:color="auto" w:fill="FFFFFF"/>
        <w:spacing w:after="0" w:line="240" w:lineRule="auto"/>
        <w:jc w:val="both"/>
        <w:rPr>
          <w:rFonts w:ascii="Arial" w:eastAsia="Times New Roman" w:hAnsi="Arial" w:cs="Arial"/>
          <w:color w:val="000000" w:themeColor="text1"/>
          <w:lang w:val="en-US" w:eastAsia="id-ID"/>
        </w:rPr>
      </w:pPr>
      <w:r w:rsidRPr="00F96190">
        <w:rPr>
          <w:rFonts w:ascii="Arial" w:hAnsi="Arial" w:cs="Arial"/>
          <w:color w:val="000000" w:themeColor="text1"/>
          <w:sz w:val="20"/>
          <w:szCs w:val="20"/>
          <w:shd w:val="clear" w:color="auto" w:fill="FFFFFF"/>
          <w:lang w:val="en-US"/>
        </w:rPr>
        <w:tab/>
      </w:r>
    </w:p>
    <w:p w:rsidR="00213B0B" w:rsidRPr="00F96190" w:rsidRDefault="00213B0B" w:rsidP="00213B0B">
      <w:pPr>
        <w:pStyle w:val="ListParagraph"/>
        <w:numPr>
          <w:ilvl w:val="0"/>
          <w:numId w:val="1"/>
        </w:numPr>
        <w:tabs>
          <w:tab w:val="left" w:pos="450"/>
          <w:tab w:val="left" w:pos="1080"/>
        </w:tabs>
        <w:spacing w:after="0" w:line="240" w:lineRule="auto"/>
        <w:ind w:hanging="720"/>
        <w:jc w:val="both"/>
        <w:rPr>
          <w:rFonts w:ascii="Arial" w:eastAsia="Times New Roman" w:hAnsi="Arial" w:cs="Arial"/>
          <w:b/>
          <w:color w:val="000000" w:themeColor="text1"/>
          <w:sz w:val="24"/>
          <w:szCs w:val="24"/>
          <w:lang w:val="en-US" w:eastAsia="id-ID"/>
        </w:rPr>
      </w:pPr>
      <w:r w:rsidRPr="00F96190">
        <w:rPr>
          <w:rFonts w:ascii="Arial" w:eastAsia="Times New Roman" w:hAnsi="Arial" w:cs="Arial"/>
          <w:b/>
          <w:color w:val="000000" w:themeColor="text1"/>
          <w:sz w:val="24"/>
          <w:szCs w:val="24"/>
          <w:lang w:val="en-US" w:eastAsia="id-ID"/>
        </w:rPr>
        <w:t>CIRI-CIRI PE</w:t>
      </w:r>
      <w:r>
        <w:rPr>
          <w:rFonts w:ascii="Arial" w:eastAsia="Times New Roman" w:hAnsi="Arial" w:cs="Arial"/>
          <w:b/>
          <w:color w:val="000000" w:themeColor="text1"/>
          <w:sz w:val="24"/>
          <w:szCs w:val="24"/>
          <w:lang w:val="en-US" w:eastAsia="id-ID"/>
        </w:rPr>
        <w:t>RILAKU MENYIMPANG</w:t>
      </w:r>
    </w:p>
    <w:p w:rsidR="00213B0B" w:rsidRPr="00F96190" w:rsidRDefault="00213B0B" w:rsidP="00213B0B">
      <w:pPr>
        <w:pStyle w:val="ListParagraph"/>
        <w:tabs>
          <w:tab w:val="left" w:pos="450"/>
          <w:tab w:val="left" w:pos="1080"/>
        </w:tabs>
        <w:spacing w:after="0" w:line="240" w:lineRule="auto"/>
        <w:jc w:val="both"/>
        <w:rPr>
          <w:rFonts w:ascii="Arial" w:eastAsia="Times New Roman" w:hAnsi="Arial" w:cs="Arial"/>
          <w:color w:val="000000" w:themeColor="text1"/>
          <w:lang w:val="en-US" w:eastAsia="id-ID"/>
        </w:rPr>
      </w:pPr>
    </w:p>
    <w:p w:rsidR="00213B0B" w:rsidRPr="00F96190" w:rsidRDefault="00213B0B" w:rsidP="00213B0B">
      <w:pPr>
        <w:spacing w:line="240" w:lineRule="auto"/>
        <w:jc w:val="both"/>
        <w:rPr>
          <w:rFonts w:ascii="Arial" w:hAnsi="Arial" w:cs="Arial"/>
          <w:color w:val="000000" w:themeColor="text1"/>
        </w:rPr>
      </w:pPr>
      <w:r w:rsidRPr="00F96190">
        <w:rPr>
          <w:rFonts w:ascii="Arial" w:hAnsi="Arial" w:cs="Arial"/>
          <w:color w:val="000000" w:themeColor="text1"/>
        </w:rPr>
        <w:t xml:space="preserve">Menurut </w:t>
      </w:r>
      <w:r>
        <w:fldChar w:fldCharType="begin"/>
      </w:r>
      <w:r>
        <w:instrText xml:space="preserve"> HYPERLINK "http://id.wikipedia.org/w/index.php?title=Paul_B._Horton&amp;action=edit&amp;redlink=1" \o "Paul B. Horton (halaman belum tersedia)" </w:instrText>
      </w:r>
      <w:r>
        <w:fldChar w:fldCharType="separate"/>
      </w:r>
      <w:r w:rsidRPr="00F96190">
        <w:rPr>
          <w:rStyle w:val="Hyperlink"/>
          <w:rFonts w:ascii="Arial" w:hAnsi="Arial" w:cs="Arial"/>
          <w:color w:val="000000" w:themeColor="text1"/>
        </w:rPr>
        <w:t>Paul B. Horton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perilaku menyimpang memiliki ciri-ciri sebagai berikut :</w:t>
      </w:r>
    </w:p>
    <w:p w:rsidR="00213B0B" w:rsidRPr="00F96190" w:rsidRDefault="00213B0B" w:rsidP="00213B0B">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harus dapat didefinisikan.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dikatakan menyimpang atau tidak harus bisa di</w:t>
      </w:r>
      <w:r>
        <w:fldChar w:fldCharType="begin"/>
      </w:r>
      <w:r>
        <w:instrText xml:space="preserve"> HYPERLINK "http://id.wikipedia.org/wiki/Nilai" \o "Nilai" </w:instrText>
      </w:r>
      <w:r>
        <w:fldChar w:fldCharType="separate"/>
      </w:r>
      <w:r w:rsidRPr="00F96190">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berdasarkan kriteria tertentu dan diketahui penyebabnya.</w:t>
      </w:r>
    </w:p>
    <w:p w:rsidR="00213B0B" w:rsidRPr="00F96190" w:rsidRDefault="00213B0B" w:rsidP="00213B0B">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bisa diterima bisa juga ditolak. Perilaku menyimpang tidak selamanya negatif, ada kalanya penyimpangan bisa diterima </w:t>
      </w:r>
      <w:r>
        <w:fldChar w:fldCharType="begin"/>
      </w:r>
      <w:r>
        <w:instrText xml:space="preserve"> HYPERLINK "http://id.wikipedia.org/wiki/Masyarakat" \o "Masyarakat" </w:instrText>
      </w:r>
      <w:r>
        <w:fldChar w:fldCharType="separate"/>
      </w:r>
      <w:r w:rsidRPr="00F96190">
        <w:rPr>
          <w:rStyle w:val="Hyperlink"/>
          <w:rFonts w:ascii="Arial" w:hAnsi="Arial" w:cs="Arial"/>
          <w:color w:val="000000" w:themeColor="text1"/>
        </w:rPr>
        <w:t>masyarakat</w:t>
      </w:r>
      <w:r>
        <w:rPr>
          <w:rStyle w:val="Hyperlink"/>
          <w:rFonts w:ascii="Arial" w:hAnsi="Arial" w:cs="Arial"/>
          <w:color w:val="000000" w:themeColor="text1"/>
          <w:u w:val="none"/>
        </w:rPr>
        <w:fldChar w:fldCharType="end"/>
      </w:r>
      <w:r w:rsidRPr="00F96190">
        <w:rPr>
          <w:rFonts w:ascii="Arial" w:hAnsi="Arial" w:cs="Arial"/>
          <w:color w:val="000000" w:themeColor="text1"/>
        </w:rPr>
        <w:t>, misalnya wanita karier. Adapun pembunuhan dan perampokan merupakan penyimpangan sosial yang ditolak masyarakat.</w:t>
      </w:r>
    </w:p>
    <w:p w:rsidR="00213B0B" w:rsidRPr="00F96190" w:rsidRDefault="00213B0B" w:rsidP="00213B0B">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relatif dan penyimpangan mutlak. Semua orang pernah melakukan perilaku menyimpang, akan tetapi pada batas-batas tertentu yang bersifat relatif untuk semua orang. Dikatakan relatif karena perbedaannya hanya pada </w:t>
      </w:r>
      <w:r>
        <w:fldChar w:fldCharType="begin"/>
      </w:r>
      <w:r>
        <w:instrText xml:space="preserve"> HYPERLINK "http://id.wikipedia.org/wiki/Frekuensi" \o "Frekuensi" </w:instrText>
      </w:r>
      <w:r>
        <w:fldChar w:fldCharType="separate"/>
      </w:r>
      <w:r w:rsidRPr="00F96190">
        <w:rPr>
          <w:rStyle w:val="Hyperlink"/>
          <w:rFonts w:ascii="Arial" w:hAnsi="Arial" w:cs="Arial"/>
          <w:color w:val="000000" w:themeColor="text1"/>
        </w:rPr>
        <w:t>frekuensi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dan kadar penyimpangan. Jadi secara umum, penyimpangan yang dilakukan setiap orang cenderung </w:t>
      </w:r>
      <w:r>
        <w:fldChar w:fldCharType="begin"/>
      </w:r>
      <w:r>
        <w:instrText xml:space="preserve"> HYPERLINK "http://id.wikipedia.org/w/index.php?title=Relatif&amp;action=edit&amp;redlink=1" \o "Relatif (halaman belum tersedia)" </w:instrText>
      </w:r>
      <w:r>
        <w:fldChar w:fldCharType="separate"/>
      </w:r>
      <w:r w:rsidRPr="00F96190">
        <w:rPr>
          <w:rStyle w:val="Hyperlink"/>
          <w:rFonts w:ascii="Arial" w:hAnsi="Arial" w:cs="Arial"/>
          <w:color w:val="000000" w:themeColor="text1"/>
        </w:rPr>
        <w:t>relatif</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Bahkan orang yang telah melakukan penyimpangan mutlak lambat laun harus berkompromi dengan </w:t>
      </w:r>
      <w:r>
        <w:fldChar w:fldCharType="begin"/>
      </w:r>
      <w:r>
        <w:instrText xml:space="preserve"> HYPERLINK "http://id.wikipedia.org/wiki/Lingkungan" \o "Lingkungan" </w:instrText>
      </w:r>
      <w:r>
        <w:fldChar w:fldCharType="separate"/>
      </w:r>
      <w:r w:rsidRPr="00F96190">
        <w:rPr>
          <w:rStyle w:val="Hyperlink"/>
          <w:rFonts w:ascii="Arial" w:hAnsi="Arial" w:cs="Arial"/>
          <w:color w:val="000000" w:themeColor="text1"/>
        </w:rPr>
        <w:t>lingkungannya</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213B0B" w:rsidRPr="00F96190" w:rsidRDefault="00213B0B" w:rsidP="00213B0B">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terhadap </w:t>
      </w:r>
      <w:r>
        <w:fldChar w:fldCharType="begin"/>
      </w:r>
      <w:r>
        <w:instrText xml:space="preserve"> HYPERLINK "http://id.wikipedia.org/wiki/Budaya" \o "Budaya" </w:instrText>
      </w:r>
      <w:r>
        <w:fldChar w:fldCharType="separate"/>
      </w:r>
      <w:r w:rsidRPr="00F96190">
        <w:rPr>
          <w:rStyle w:val="Hyperlink"/>
          <w:rFonts w:ascii="Arial" w:hAnsi="Arial" w:cs="Arial"/>
          <w:color w:val="000000" w:themeColor="text1"/>
        </w:rPr>
        <w:t>budaya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nyata ataukah budaya ideal. Budaya ideal adalah segenap peraturan </w:t>
      </w:r>
      <w:r>
        <w:fldChar w:fldCharType="begin"/>
      </w:r>
      <w:r>
        <w:instrText xml:space="preserve"> HYPERLINK "http://id.wikipedia.org/wiki/Hukum" \o "Hukum" </w:instrText>
      </w:r>
      <w:r>
        <w:fldChar w:fldCharType="separate"/>
      </w:r>
      <w:r w:rsidRPr="00F96190">
        <w:rPr>
          <w:rStyle w:val="Hyperlink"/>
          <w:rFonts w:ascii="Arial" w:hAnsi="Arial" w:cs="Arial"/>
          <w:color w:val="000000" w:themeColor="text1"/>
        </w:rPr>
        <w:t>hukum</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berlaku dalam suatu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w:t>
      </w:r>
      <w:hyperlink r:id="rId13" w:tooltip="Masyarakat" w:history="1">
        <w:r w:rsidRPr="00F96190">
          <w:rPr>
            <w:rStyle w:val="Hyperlink"/>
            <w:rFonts w:ascii="Arial" w:hAnsi="Arial" w:cs="Arial"/>
            <w:color w:val="000000" w:themeColor="text1"/>
          </w:rPr>
          <w:t>masyarakat</w:t>
        </w:r>
      </w:hyperlink>
      <w:r w:rsidRPr="00F96190">
        <w:rPr>
          <w:rFonts w:ascii="Arial" w:hAnsi="Arial" w:cs="Arial"/>
          <w:color w:val="000000" w:themeColor="text1"/>
        </w:rPr>
        <w:t xml:space="preserve">. Akan tetapi pada kenyataannya tidak ada seorang pun yang </w:t>
      </w:r>
      <w:r>
        <w:fldChar w:fldCharType="begin"/>
      </w:r>
      <w:r>
        <w:instrText xml:space="preserve"> HYPERLINK "http://id.wikipedia.org/w/index.php?title=Patuh&amp;action=edit&amp;redlink=1" \o "Patuh (halaman belum tersedia)" </w:instrText>
      </w:r>
      <w:r>
        <w:fldChar w:fldCharType="separate"/>
      </w:r>
      <w:r w:rsidRPr="00F96190">
        <w:rPr>
          <w:rStyle w:val="Hyperlink"/>
          <w:rFonts w:ascii="Arial" w:hAnsi="Arial" w:cs="Arial"/>
          <w:color w:val="000000" w:themeColor="text1"/>
        </w:rPr>
        <w:t>patuh</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terhadap segenap peraturan </w:t>
      </w:r>
      <w:r>
        <w:fldChar w:fldCharType="begin"/>
      </w:r>
      <w:r>
        <w:instrText xml:space="preserve"> HYPERLINK "http://id.wikipedia.org/w/index.php?title=Resmi&amp;action=edit&amp;redlink=1" \o "Resmi (halaman belum tersedia)" </w:instrText>
      </w:r>
      <w:r>
        <w:fldChar w:fldCharType="separate"/>
      </w:r>
      <w:r w:rsidRPr="00F96190">
        <w:rPr>
          <w:rStyle w:val="Hyperlink"/>
          <w:rFonts w:ascii="Arial" w:hAnsi="Arial" w:cs="Arial"/>
          <w:color w:val="000000" w:themeColor="text1"/>
        </w:rPr>
        <w:t>resmi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tersebut karena antara budaya nyata dengan budaya ideal selalu terjadi kesenjangan. Artinya, peraturan yang telah menjadi </w:t>
      </w:r>
      <w:r>
        <w:fldChar w:fldCharType="begin"/>
      </w:r>
      <w:r>
        <w:instrText xml:space="preserve"> HYPERLINK "http://id.wikipedia.org/wiki/Pengetahuan" \o "Pengetahuan" </w:instrText>
      </w:r>
      <w:r>
        <w:fldChar w:fldCharType="separate"/>
      </w:r>
      <w:r w:rsidRPr="00F96190">
        <w:rPr>
          <w:rStyle w:val="Hyperlink"/>
          <w:rFonts w:ascii="Arial" w:hAnsi="Arial" w:cs="Arial"/>
          <w:color w:val="000000" w:themeColor="text1"/>
        </w:rPr>
        <w:t>pengetahuan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umum dalam kenyataan kehidupan sehari-hari cenderung banyak dilanggar.</w:t>
      </w:r>
    </w:p>
    <w:p w:rsidR="00213B0B" w:rsidRPr="00F96190" w:rsidRDefault="00213B0B" w:rsidP="00213B0B">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Terdapat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penghindaran dalam penyimpangan. Norma penghindaran adalah </w:t>
      </w:r>
      <w:r>
        <w:fldChar w:fldCharType="begin"/>
      </w:r>
      <w:r>
        <w:instrText xml:space="preserve"> HYPERLINK "http://id.wikipedia.org/wiki/Pola" \o "Pola" </w:instrText>
      </w:r>
      <w:r>
        <w:fldChar w:fldCharType="separate"/>
      </w:r>
      <w:r w:rsidRPr="00F96190">
        <w:rPr>
          <w:rStyle w:val="Hyperlink"/>
          <w:rFonts w:ascii="Arial" w:hAnsi="Arial" w:cs="Arial"/>
          <w:color w:val="000000" w:themeColor="text1"/>
        </w:rPr>
        <w:t>pola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perbuatan yang dilakukan orang untuk memenuhi keinginan mereka, tanpa harus menentang </w:t>
      </w:r>
      <w:r>
        <w:fldChar w:fldCharType="begin"/>
      </w:r>
      <w:r>
        <w:instrText xml:space="preserve"> HYPERLINK "http://id.wikipedia.org/wiki/Nilai" \o "Nilai" </w:instrText>
      </w:r>
      <w:r>
        <w:fldChar w:fldCharType="separate"/>
      </w:r>
      <w:r w:rsidRPr="00F96190">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-nilai tata kelakukan secara terbuka. Jadi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penghindaran merupakan bentuk penyimpangan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bersifat setengah me</w:t>
      </w:r>
      <w:r>
        <w:fldChar w:fldCharType="begin"/>
      </w:r>
      <w:r>
        <w:instrText xml:space="preserve"> HYPERLINK "http://id.wikipedia.org/wiki/Lembaga" \o "Lembaga" </w:instrText>
      </w:r>
      <w:r>
        <w:fldChar w:fldCharType="separate"/>
      </w:r>
      <w:r w:rsidRPr="00F96190">
        <w:rPr>
          <w:rStyle w:val="Hyperlink"/>
          <w:rFonts w:ascii="Arial" w:hAnsi="Arial" w:cs="Arial"/>
          <w:color w:val="000000" w:themeColor="text1"/>
        </w:rPr>
        <w:t>lembaga</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213B0B" w:rsidRPr="00E55B9A" w:rsidRDefault="00213B0B" w:rsidP="00213B0B">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sosial bersifat </w:t>
      </w:r>
      <w:hyperlink r:id="rId14" w:tooltip="Adaptif (halaman belum tersedia)" w:history="1">
        <w:r w:rsidRPr="00F96190">
          <w:rPr>
            <w:rStyle w:val="Hyperlink"/>
            <w:rFonts w:ascii="Arial" w:hAnsi="Arial" w:cs="Arial"/>
            <w:color w:val="000000" w:themeColor="text1"/>
          </w:rPr>
          <w:t>adaptif</w:t>
        </w:r>
      </w:hyperlink>
      <w:r w:rsidRPr="00F96190">
        <w:rPr>
          <w:rFonts w:ascii="Arial" w:hAnsi="Arial" w:cs="Arial"/>
          <w:color w:val="000000" w:themeColor="text1"/>
        </w:rPr>
        <w:t xml:space="preserve"> (menyesuaikan). Penyimpangan sosial tidak selamanya menjadi ancaman karena kadang-kadang dapat dianggap sebagai alat pemikiran </w:t>
      </w:r>
      <w:r>
        <w:fldChar w:fldCharType="begin"/>
      </w:r>
      <w:r>
        <w:instrText xml:space="preserve"> HYPERLINK "http://id.wikipedia.org/w/index.php?title=Stabilitas&amp;action=edit&amp;redlink=1" \o "Stabilitas (halaman belum tersedia)" </w:instrText>
      </w:r>
      <w:r>
        <w:fldChar w:fldCharType="separate"/>
      </w:r>
      <w:r w:rsidRPr="00F96190">
        <w:rPr>
          <w:rStyle w:val="Hyperlink"/>
          <w:rFonts w:ascii="Arial" w:hAnsi="Arial" w:cs="Arial"/>
          <w:color w:val="000000" w:themeColor="text1"/>
        </w:rPr>
        <w:t>stabilitas</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sosial.</w:t>
      </w:r>
    </w:p>
    <w:p w:rsidR="00213B0B" w:rsidRDefault="00213B0B" w:rsidP="00213B0B">
      <w:pPr>
        <w:spacing w:before="100" w:beforeAutospacing="1" w:after="100" w:afterAutospacing="1" w:line="240" w:lineRule="auto"/>
        <w:jc w:val="both"/>
        <w:rPr>
          <w:rFonts w:ascii="Arial" w:hAnsi="Arial" w:cs="Arial"/>
          <w:color w:val="000000" w:themeColor="text1"/>
          <w:lang w:val="en-US"/>
        </w:rPr>
      </w:pPr>
    </w:p>
    <w:p w:rsidR="00213B0B" w:rsidRDefault="00213B0B" w:rsidP="00213B0B">
      <w:pPr>
        <w:spacing w:before="100" w:beforeAutospacing="1" w:after="100" w:afterAutospacing="1" w:line="240" w:lineRule="auto"/>
        <w:jc w:val="both"/>
        <w:rPr>
          <w:rFonts w:ascii="Arial" w:hAnsi="Arial" w:cs="Arial"/>
          <w:color w:val="000000" w:themeColor="text1"/>
          <w:lang w:val="en-US"/>
        </w:rPr>
      </w:pPr>
    </w:p>
    <w:p w:rsidR="00213B0B" w:rsidRPr="00EC2ACF" w:rsidRDefault="00213B0B" w:rsidP="00213B0B">
      <w:pPr>
        <w:spacing w:before="100" w:beforeAutospacing="1" w:after="100" w:afterAutospacing="1" w:line="240" w:lineRule="auto"/>
        <w:jc w:val="both"/>
        <w:rPr>
          <w:rFonts w:ascii="Arial" w:hAnsi="Arial" w:cs="Arial"/>
          <w:color w:val="000000" w:themeColor="text1"/>
        </w:rPr>
      </w:pPr>
    </w:p>
    <w:p w:rsidR="00213B0B" w:rsidRPr="00EC2ACF" w:rsidRDefault="00213B0B" w:rsidP="00213B0B">
      <w:pPr>
        <w:pStyle w:val="ListParagraph"/>
        <w:numPr>
          <w:ilvl w:val="0"/>
          <w:numId w:val="1"/>
        </w:numPr>
        <w:spacing w:before="100" w:beforeAutospacing="1" w:after="100" w:afterAutospacing="1" w:line="240" w:lineRule="auto"/>
        <w:jc w:val="both"/>
        <w:rPr>
          <w:rFonts w:ascii="Arial" w:hAnsi="Arial" w:cs="Arial"/>
          <w:b/>
          <w:color w:val="000000" w:themeColor="text1"/>
        </w:rPr>
      </w:pPr>
      <w:r w:rsidRPr="00EC2ACF">
        <w:rPr>
          <w:rFonts w:ascii="Arial" w:hAnsi="Arial" w:cs="Arial"/>
          <w:b/>
          <w:color w:val="000000" w:themeColor="text1"/>
          <w:sz w:val="24"/>
          <w:szCs w:val="24"/>
        </w:rPr>
        <w:t xml:space="preserve">PENYEBAB TERJADINYA PERILAKU MENYIMPANG </w:t>
      </w:r>
    </w:p>
    <w:p w:rsidR="00213B0B" w:rsidRPr="00F96190" w:rsidRDefault="00213B0B" w:rsidP="00213B0B">
      <w:pPr>
        <w:spacing w:line="240" w:lineRule="auto"/>
        <w:jc w:val="both"/>
        <w:rPr>
          <w:rFonts w:ascii="Arial" w:hAnsi="Arial" w:cs="Arial"/>
          <w:color w:val="000000" w:themeColor="text1"/>
        </w:rPr>
      </w:pPr>
      <w:r w:rsidRPr="00F96190">
        <w:rPr>
          <w:rFonts w:ascii="Arial" w:hAnsi="Arial" w:cs="Arial"/>
          <w:color w:val="000000" w:themeColor="text1"/>
        </w:rPr>
        <w:t xml:space="preserve">Menurut Wilnes dalam bukunya </w:t>
      </w:r>
      <w:r w:rsidRPr="00F96190">
        <w:rPr>
          <w:rFonts w:ascii="Arial" w:hAnsi="Arial" w:cs="Arial"/>
          <w:i/>
          <w:iCs/>
          <w:color w:val="000000" w:themeColor="text1"/>
        </w:rPr>
        <w:t>Punishment and Reformation</w:t>
      </w:r>
      <w:r w:rsidRPr="00F96190">
        <w:rPr>
          <w:rFonts w:ascii="Arial" w:hAnsi="Arial" w:cs="Arial"/>
          <w:color w:val="000000" w:themeColor="text1"/>
        </w:rPr>
        <w:t xml:space="preserve"> sebab-sebab penyimpangan/kejahatan dibagi menjadi dua, yaitu sebagai berikut :</w:t>
      </w:r>
    </w:p>
    <w:p w:rsidR="00213B0B" w:rsidRPr="00F96190" w:rsidRDefault="00213B0B" w:rsidP="00213B0B">
      <w:pPr>
        <w:numPr>
          <w:ilvl w:val="0"/>
          <w:numId w:val="4"/>
        </w:numPr>
        <w:spacing w:before="100" w:beforeAutospacing="1" w:after="100" w:afterAutospacing="1" w:line="240" w:lineRule="auto"/>
        <w:jc w:val="both"/>
        <w:rPr>
          <w:rFonts w:ascii="Arial" w:hAnsi="Arial" w:cs="Arial"/>
          <w:color w:val="000000" w:themeColor="text1"/>
        </w:rPr>
      </w:pPr>
      <w:r w:rsidRPr="00F96190">
        <w:rPr>
          <w:rFonts w:ascii="Arial" w:hAnsi="Arial" w:cs="Arial"/>
          <w:color w:val="000000" w:themeColor="text1"/>
        </w:rPr>
        <w:t xml:space="preserve">Faktor </w:t>
      </w:r>
      <w:hyperlink r:id="rId15" w:tooltip="Subjektif (halaman belum tersedia)" w:history="1">
        <w:r w:rsidRPr="00F96190">
          <w:rPr>
            <w:rStyle w:val="Hyperlink"/>
            <w:rFonts w:ascii="Arial" w:hAnsi="Arial" w:cs="Arial"/>
            <w:color w:val="000000" w:themeColor="text1"/>
          </w:rPr>
          <w:t>subjektif</w:t>
        </w:r>
      </w:hyperlink>
      <w:r w:rsidRPr="00F96190">
        <w:rPr>
          <w:rFonts w:ascii="Arial" w:hAnsi="Arial" w:cs="Arial"/>
          <w:color w:val="000000" w:themeColor="text1"/>
        </w:rPr>
        <w:t xml:space="preserve"> adalah faktor yang berasal dari seseorang itu sendiri (sifat pembawaan yang dibawa sejak lahir).</w:t>
      </w:r>
    </w:p>
    <w:p w:rsidR="00213B0B" w:rsidRPr="00F96190" w:rsidRDefault="00213B0B" w:rsidP="00213B0B">
      <w:pPr>
        <w:numPr>
          <w:ilvl w:val="0"/>
          <w:numId w:val="4"/>
        </w:numPr>
        <w:spacing w:before="100" w:beforeAutospacing="1" w:after="100" w:afterAutospacing="1" w:line="240" w:lineRule="auto"/>
        <w:jc w:val="both"/>
        <w:rPr>
          <w:rFonts w:ascii="Arial" w:hAnsi="Arial" w:cs="Arial"/>
          <w:color w:val="000000" w:themeColor="text1"/>
        </w:rPr>
      </w:pPr>
      <w:r w:rsidRPr="00F96190">
        <w:rPr>
          <w:rFonts w:ascii="Arial" w:hAnsi="Arial" w:cs="Arial"/>
          <w:color w:val="000000" w:themeColor="text1"/>
        </w:rPr>
        <w:t xml:space="preserve">Faktor </w:t>
      </w:r>
      <w:hyperlink r:id="rId16" w:tooltip="Objektif (halaman belum tersedia)" w:history="1">
        <w:r w:rsidRPr="00F96190">
          <w:rPr>
            <w:rStyle w:val="Hyperlink"/>
            <w:rFonts w:ascii="Arial" w:hAnsi="Arial" w:cs="Arial"/>
            <w:color w:val="000000" w:themeColor="text1"/>
          </w:rPr>
          <w:t>objektif</w:t>
        </w:r>
      </w:hyperlink>
      <w:r w:rsidRPr="00F96190">
        <w:rPr>
          <w:rFonts w:ascii="Arial" w:hAnsi="Arial" w:cs="Arial"/>
          <w:color w:val="000000" w:themeColor="text1"/>
        </w:rPr>
        <w:t xml:space="preserve"> adalah faktor yang berasal dari luar (</w:t>
      </w:r>
      <w:r>
        <w:fldChar w:fldCharType="begin"/>
      </w:r>
      <w:r>
        <w:instrText xml:space="preserve"> HYPERLINK "http://id.wikipedia.org/wiki/Lingkungan" \o "Lingkungan" </w:instrText>
      </w:r>
      <w:r>
        <w:fldChar w:fldCharType="separate"/>
      </w:r>
      <w:r w:rsidRPr="00F96190">
        <w:rPr>
          <w:rStyle w:val="Hyperlink"/>
          <w:rFonts w:ascii="Arial" w:hAnsi="Arial" w:cs="Arial"/>
          <w:color w:val="000000" w:themeColor="text1"/>
        </w:rPr>
        <w:t>lingkungan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Misalnya keadaan rumah tangga, seperti hubungan antara orang tua dan anak yang tidak </w:t>
      </w:r>
      <w:r>
        <w:fldChar w:fldCharType="begin"/>
      </w:r>
      <w:r>
        <w:instrText xml:space="preserve"> HYPERLINK "http://id.wikipedia.org/w/index.php?title=Serasi&amp;action=edit&amp;redlink=1" \o "Serasi (halaman belum tersedia)" </w:instrText>
      </w:r>
      <w:r>
        <w:fldChar w:fldCharType="separate"/>
      </w:r>
      <w:r w:rsidRPr="00F96190">
        <w:rPr>
          <w:rStyle w:val="Hyperlink"/>
          <w:rFonts w:ascii="Arial" w:hAnsi="Arial" w:cs="Arial"/>
          <w:color w:val="000000" w:themeColor="text1"/>
        </w:rPr>
        <w:t>serasi</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213B0B" w:rsidRDefault="00213B0B" w:rsidP="00213B0B">
      <w:pPr>
        <w:spacing w:after="0" w:line="240" w:lineRule="auto"/>
        <w:jc w:val="both"/>
        <w:rPr>
          <w:rFonts w:ascii="Arial" w:hAnsi="Arial" w:cs="Arial"/>
          <w:color w:val="000000" w:themeColor="text1"/>
          <w:lang w:val="en-US"/>
        </w:rPr>
      </w:pPr>
    </w:p>
    <w:p w:rsidR="00213B0B" w:rsidRPr="00F96190" w:rsidRDefault="00213B0B" w:rsidP="00213B0B">
      <w:pPr>
        <w:spacing w:after="0" w:line="240" w:lineRule="auto"/>
        <w:jc w:val="both"/>
        <w:rPr>
          <w:rFonts w:ascii="Arial" w:hAnsi="Arial" w:cs="Arial"/>
          <w:color w:val="000000" w:themeColor="text1"/>
        </w:rPr>
      </w:pPr>
      <w:r w:rsidRPr="00F96190">
        <w:rPr>
          <w:rFonts w:ascii="Arial" w:hAnsi="Arial" w:cs="Arial"/>
          <w:color w:val="000000" w:themeColor="text1"/>
        </w:rPr>
        <w:t xml:space="preserve">Untuk lebih jelasnya, berikut diuraikan beberapa penyebab terjadinya penyimpangan seorang </w:t>
      </w:r>
      <w:r>
        <w:fldChar w:fldCharType="begin"/>
      </w:r>
      <w:r>
        <w:instrText xml:space="preserve"> HYPERLINK "http://id.wikipedia.org/wiki/Individu" \o "Individu" </w:instrText>
      </w:r>
      <w:r>
        <w:fldChar w:fldCharType="separate"/>
      </w:r>
      <w:r w:rsidRPr="00F96190">
        <w:rPr>
          <w:rStyle w:val="Hyperlink"/>
          <w:rFonts w:ascii="Arial" w:hAnsi="Arial" w:cs="Arial"/>
          <w:color w:val="000000" w:themeColor="text1"/>
        </w:rPr>
        <w:t>individu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(faktor objektif), yaitu</w:t>
      </w:r>
    </w:p>
    <w:p w:rsidR="00213B0B" w:rsidRPr="00EC2ACF" w:rsidRDefault="00213B0B" w:rsidP="00213B0B">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EC2ACF">
        <w:rPr>
          <w:rFonts w:ascii="Arial" w:hAnsi="Arial" w:cs="Arial"/>
          <w:color w:val="000000" w:themeColor="text1"/>
        </w:rPr>
        <w:t xml:space="preserve">Ketidaksanggupan menyerap </w:t>
      </w:r>
      <w:r>
        <w:fldChar w:fldCharType="begin"/>
      </w:r>
      <w:r>
        <w:instrText xml:space="preserve"> HYPERLINK "http://id.wikipedia.org/wiki/Norma" \o "Norma" </w:instrText>
      </w:r>
      <w:r>
        <w:fldChar w:fldCharType="separate"/>
      </w:r>
      <w:r w:rsidRPr="00EC2ACF">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-norma </w:t>
      </w:r>
      <w:hyperlink r:id="rId17" w:tooltip="Kebudayaan" w:history="1">
        <w:r w:rsidRPr="00EC2ACF">
          <w:rPr>
            <w:rStyle w:val="Hyperlink"/>
            <w:rFonts w:ascii="Arial" w:hAnsi="Arial" w:cs="Arial"/>
            <w:color w:val="000000" w:themeColor="text1"/>
          </w:rPr>
          <w:t>kebudayaan</w:t>
        </w:r>
      </w:hyperlink>
      <w:r w:rsidRPr="00EC2ACF">
        <w:rPr>
          <w:rFonts w:ascii="Arial" w:hAnsi="Arial" w:cs="Arial"/>
          <w:color w:val="000000" w:themeColor="text1"/>
        </w:rPr>
        <w:t xml:space="preserve">. Seseorang yang tidak sanggup menyerap norma-norma kebudayaan ke dalam kepribadiannya, ia tidak dapat membedakan hal yang pantas dan tidak pantas. Keadaan itu terjadi akibat dari proses </w:t>
      </w:r>
      <w:r>
        <w:fldChar w:fldCharType="begin"/>
      </w:r>
      <w:r>
        <w:instrText xml:space="preserve"> HYPERLINK "http://id.wikipedia.org/wiki/Sosialisasi" \o "Sosialisasi" </w:instrText>
      </w:r>
      <w:r>
        <w:fldChar w:fldCharType="separate"/>
      </w:r>
      <w:r w:rsidRPr="00EC2ACF">
        <w:rPr>
          <w:rStyle w:val="Hyperlink"/>
          <w:rFonts w:ascii="Arial" w:hAnsi="Arial" w:cs="Arial"/>
          <w:color w:val="000000" w:themeColor="text1"/>
        </w:rPr>
        <w:t>sosialisasi</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tidak sempurna, misalnya karena seseorang tumbuh dalam </w:t>
      </w:r>
      <w:r>
        <w:fldChar w:fldCharType="begin"/>
      </w:r>
      <w:r>
        <w:instrText xml:space="preserve"> HYPERLINK "http://id.wikipedia.org/wiki/Keluarga" \o "Keluarga" </w:instrText>
      </w:r>
      <w:r>
        <w:fldChar w:fldCharType="separate"/>
      </w:r>
      <w:r w:rsidRPr="00EC2ACF">
        <w:rPr>
          <w:rStyle w:val="Hyperlink"/>
          <w:rFonts w:ascii="Arial" w:hAnsi="Arial" w:cs="Arial"/>
          <w:color w:val="000000" w:themeColor="text1"/>
        </w:rPr>
        <w:t>keluarga</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retak </w:t>
      </w:r>
      <w:r w:rsidRPr="00EC2ACF">
        <w:rPr>
          <w:rFonts w:ascii="Arial" w:hAnsi="Arial" w:cs="Arial"/>
          <w:i/>
          <w:iCs/>
          <w:color w:val="000000" w:themeColor="text1"/>
        </w:rPr>
        <w:t>(broken home)</w:t>
      </w:r>
      <w:r w:rsidRPr="00EC2ACF">
        <w:rPr>
          <w:rFonts w:ascii="Arial" w:hAnsi="Arial" w:cs="Arial"/>
          <w:color w:val="000000" w:themeColor="text1"/>
        </w:rPr>
        <w:t xml:space="preserve">. Apabila kedua orang tuanya tidak bisa mendidik anaknya dengan sempurna maka anak itu tidak akan mengetahui hak dan kewajibannya sebagai anggota </w:t>
      </w:r>
      <w:r>
        <w:fldChar w:fldCharType="begin"/>
      </w:r>
      <w:r>
        <w:instrText xml:space="preserve"> HYPERLINK "http://id.wikipedia.org/wiki/Keluarga" \o "Keluarga" </w:instrText>
      </w:r>
      <w:r>
        <w:fldChar w:fldCharType="separate"/>
      </w:r>
      <w:r w:rsidRPr="00EC2ACF">
        <w:rPr>
          <w:rStyle w:val="Hyperlink"/>
          <w:rFonts w:ascii="Arial" w:hAnsi="Arial" w:cs="Arial"/>
          <w:color w:val="000000" w:themeColor="text1"/>
        </w:rPr>
        <w:t>keluarga</w:t>
      </w:r>
      <w:r>
        <w:rPr>
          <w:rStyle w:val="Hyperlink"/>
          <w:rFonts w:ascii="Arial" w:hAnsi="Arial" w:cs="Arial"/>
          <w:color w:val="000000" w:themeColor="text1"/>
          <w:u w:val="none"/>
        </w:rPr>
        <w:fldChar w:fldCharType="end"/>
      </w:r>
      <w:r w:rsidRPr="00EC2ACF">
        <w:rPr>
          <w:rFonts w:ascii="Arial" w:hAnsi="Arial" w:cs="Arial"/>
          <w:color w:val="000000" w:themeColor="text1"/>
        </w:rPr>
        <w:t>.</w:t>
      </w:r>
    </w:p>
    <w:p w:rsidR="00213B0B" w:rsidRPr="00EC2ACF" w:rsidRDefault="00213B0B" w:rsidP="00213B0B">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EC2ACF">
        <w:rPr>
          <w:rFonts w:ascii="Arial" w:hAnsi="Arial" w:cs="Arial"/>
          <w:color w:val="000000" w:themeColor="text1"/>
        </w:rPr>
        <w:t xml:space="preserve">Proses </w:t>
      </w:r>
      <w:r>
        <w:fldChar w:fldCharType="begin"/>
      </w:r>
      <w:r>
        <w:instrText xml:space="preserve"> HYPERLINK "http://id.wikipedia.org/wiki/Belajar" \o "Belajar" </w:instrText>
      </w:r>
      <w:r>
        <w:fldChar w:fldCharType="separate"/>
      </w:r>
      <w:r w:rsidRPr="00EC2ACF">
        <w:rPr>
          <w:rStyle w:val="Hyperlink"/>
          <w:rFonts w:ascii="Arial" w:hAnsi="Arial" w:cs="Arial"/>
          <w:color w:val="000000" w:themeColor="text1"/>
        </w:rPr>
        <w:t>belajar</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menyimpang. Seseorang yang melakukan tindakan menyimpang karena seringnya membaca atau melihat tayangan tentang </w:t>
      </w:r>
      <w:r>
        <w:fldChar w:fldCharType="begin"/>
      </w:r>
      <w:r>
        <w:instrText xml:space="preserve"> HYPERLINK "http://id.wikipedia.org/wiki/Perilaku" \o "Perilaku" </w:instrText>
      </w:r>
      <w:r>
        <w:fldChar w:fldCharType="separate"/>
      </w:r>
      <w:r w:rsidRPr="00EC2ACF">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menyimpang. Hal itu merupakan bentuk perilaku menyimpang yang disebabkan karena proses </w:t>
      </w:r>
      <w:r>
        <w:fldChar w:fldCharType="begin"/>
      </w:r>
      <w:r>
        <w:instrText xml:space="preserve"> HYPERLINK "http://id.wikipedia.org/wiki/Belajar" \o "Belajar" </w:instrText>
      </w:r>
      <w:r>
        <w:fldChar w:fldCharType="separate"/>
      </w:r>
      <w:r w:rsidRPr="00EC2ACF">
        <w:rPr>
          <w:rStyle w:val="Hyperlink"/>
          <w:rFonts w:ascii="Arial" w:hAnsi="Arial" w:cs="Arial"/>
          <w:color w:val="000000" w:themeColor="text1"/>
        </w:rPr>
        <w:t>belajar</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menyimpang. Misalnya, seorang anak yang melakukan tindakan kejahatan setelah melihat </w:t>
      </w:r>
      <w:hyperlink r:id="rId18" w:tooltip="Tayangan (halaman belum tersedia)" w:history="1">
        <w:r w:rsidRPr="00EC2ACF">
          <w:rPr>
            <w:rStyle w:val="Hyperlink"/>
            <w:rFonts w:ascii="Arial" w:hAnsi="Arial" w:cs="Arial"/>
            <w:color w:val="000000" w:themeColor="text1"/>
          </w:rPr>
          <w:t>tayangan</w:t>
        </w:r>
      </w:hyperlink>
      <w:r w:rsidRPr="00EC2ACF">
        <w:rPr>
          <w:rFonts w:ascii="Arial" w:hAnsi="Arial" w:cs="Arial"/>
          <w:color w:val="000000" w:themeColor="text1"/>
        </w:rPr>
        <w:t xml:space="preserve"> rekonstruksi cara melakukan kejahatan atau membaca </w:t>
      </w:r>
      <w:r>
        <w:fldChar w:fldCharType="begin"/>
      </w:r>
      <w:r>
        <w:instrText xml:space="preserve"> HYPERLINK "http://id.wikipedia.org/wiki/Artikel" \o "Artikel" </w:instrText>
      </w:r>
      <w:r>
        <w:fldChar w:fldCharType="separate"/>
      </w:r>
      <w:r w:rsidRPr="00EC2ACF">
        <w:rPr>
          <w:rStyle w:val="Hyperlink"/>
          <w:rFonts w:ascii="Arial" w:hAnsi="Arial" w:cs="Arial"/>
          <w:color w:val="000000" w:themeColor="text1"/>
        </w:rPr>
        <w:t>artikel</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memuat tentang tindakan kriminal. Demikian halnya karier penjahat kelas kakap yang diawali dari kejahatan kecil-kecilan yang terus meningkat dan makin berani/nekad merupakan bentuk </w:t>
      </w:r>
      <w:r>
        <w:fldChar w:fldCharType="begin"/>
      </w:r>
      <w:r>
        <w:instrText xml:space="preserve"> HYPERLINK "http://id.wikipedia.org/wiki/Proses" \o "Proses" </w:instrText>
      </w:r>
      <w:r>
        <w:fldChar w:fldCharType="separate"/>
      </w:r>
      <w:r w:rsidRPr="00EC2ACF">
        <w:rPr>
          <w:rStyle w:val="Hyperlink"/>
          <w:rFonts w:ascii="Arial" w:hAnsi="Arial" w:cs="Arial"/>
          <w:color w:val="000000" w:themeColor="text1"/>
        </w:rPr>
        <w:t>proses</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belajar menyimpang. Hal itu juga terjadi pada penjahat berdasi putih </w:t>
      </w:r>
      <w:r w:rsidRPr="00EC2ACF">
        <w:rPr>
          <w:rFonts w:ascii="Arial" w:hAnsi="Arial" w:cs="Arial"/>
          <w:i/>
          <w:iCs/>
          <w:color w:val="000000" w:themeColor="text1"/>
        </w:rPr>
        <w:t>(white collar crime)</w:t>
      </w:r>
      <w:r w:rsidRPr="00EC2ACF">
        <w:rPr>
          <w:rFonts w:ascii="Arial" w:hAnsi="Arial" w:cs="Arial"/>
          <w:color w:val="000000" w:themeColor="text1"/>
        </w:rPr>
        <w:t xml:space="preserve"> yakni para koruptor kelas kakap yang merugikan uang </w:t>
      </w:r>
      <w:r>
        <w:fldChar w:fldCharType="begin"/>
      </w:r>
      <w:r>
        <w:instrText xml:space="preserve"> HYPERLINK "http://id.wikipedia.org/wiki/Negara" \o "Negara" </w:instrText>
      </w:r>
      <w:r>
        <w:fldChar w:fldCharType="separate"/>
      </w:r>
      <w:r w:rsidRPr="00EC2ACF">
        <w:rPr>
          <w:rStyle w:val="Hyperlink"/>
          <w:rFonts w:ascii="Arial" w:hAnsi="Arial" w:cs="Arial"/>
          <w:color w:val="000000" w:themeColor="text1"/>
        </w:rPr>
        <w:t>negara</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bermilyar- milyar. Berawal dari kecurangan-kecurangan kecil semasa bekerja di kantor/mengelola uang negara, lama kelamaan makin berani dan menggunakan berbagai strategi yang sangat rapi dan tidak mengundang kecurigaan karena tertutup oleh penampilan sesaat.</w:t>
      </w:r>
    </w:p>
    <w:p w:rsidR="00213B0B" w:rsidRPr="00F96190" w:rsidRDefault="00213B0B" w:rsidP="00213B0B">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F96190">
        <w:rPr>
          <w:rFonts w:ascii="Arial" w:hAnsi="Arial" w:cs="Arial"/>
          <w:color w:val="000000" w:themeColor="text1"/>
        </w:rPr>
        <w:t xml:space="preserve">Ketegangan antara kebudayaan dan </w:t>
      </w:r>
      <w:hyperlink r:id="rId19" w:tooltip="Struktur sosial (halaman belum tersedia)" w:history="1">
        <w:r w:rsidRPr="00F96190">
          <w:rPr>
            <w:rStyle w:val="Hyperlink"/>
            <w:rFonts w:ascii="Arial" w:hAnsi="Arial" w:cs="Arial"/>
            <w:color w:val="000000" w:themeColor="text1"/>
          </w:rPr>
          <w:t>struktur sosial</w:t>
        </w:r>
      </w:hyperlink>
      <w:r w:rsidRPr="00F96190">
        <w:rPr>
          <w:rFonts w:ascii="Arial" w:hAnsi="Arial" w:cs="Arial"/>
          <w:color w:val="000000" w:themeColor="text1"/>
        </w:rPr>
        <w:t xml:space="preserve">. Terjadinya ketegangan antara </w:t>
      </w:r>
      <w:r>
        <w:fldChar w:fldCharType="begin"/>
      </w:r>
      <w:r>
        <w:instrText xml:space="preserve"> HYPERLINK "http://id.wikipedia.org/wiki/Kebudayaan" \o "Kebudayaan" </w:instrText>
      </w:r>
      <w:r>
        <w:fldChar w:fldCharType="separate"/>
      </w:r>
      <w:r w:rsidRPr="00F96190">
        <w:rPr>
          <w:rStyle w:val="Hyperlink"/>
          <w:rFonts w:ascii="Arial" w:hAnsi="Arial" w:cs="Arial"/>
          <w:color w:val="000000" w:themeColor="text1"/>
        </w:rPr>
        <w:t>kebudayaan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dan </w:t>
      </w:r>
      <w:r>
        <w:fldChar w:fldCharType="begin"/>
      </w:r>
      <w:r>
        <w:instrText xml:space="preserve"> HYPERLINK "http://id.wikipedia.org/w/index.php?title=Struktur_sosial&amp;action=edit&amp;redlink=1" \o "Struktur sosial (halaman belum tersedia)" </w:instrText>
      </w:r>
      <w:r>
        <w:fldChar w:fldCharType="separate"/>
      </w:r>
      <w:r w:rsidRPr="00F96190">
        <w:rPr>
          <w:rStyle w:val="Hyperlink"/>
          <w:rFonts w:ascii="Arial" w:hAnsi="Arial" w:cs="Arial"/>
          <w:color w:val="000000" w:themeColor="text1"/>
        </w:rPr>
        <w:t>struktur sosial</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dapat mengakibatkan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menyimpang. Hal itu terjadi jika dalam upaya mencapai suatu tujuan seseorang tidak memperoleh peluang, sehingga ia mengupayakan peluang itu sendiri, maka terjadilah perilaku menyimpang. Misalnya jika setiap penguasa terhadap rakyat makin menindas maka lama-kelamaan rakyat akan berani memberontak untuk melawan kesewenangan tersebut. Pemberontakan bisa dilakukan secara terbuka maupun tertutup dengan melakukan penipuan-penipuan/pemalsuan data agar dapat mencapai tujuannya meskipun dengan cara yang tidak benar. </w:t>
      </w:r>
      <w:r w:rsidRPr="00F96190">
        <w:rPr>
          <w:rFonts w:ascii="Arial" w:hAnsi="Arial" w:cs="Arial"/>
          <w:color w:val="000000" w:themeColor="text1"/>
        </w:rPr>
        <w:lastRenderedPageBreak/>
        <w:t xml:space="preserve">Penarikan pajak yang tinggi akan memunculkan keinginan memalsukan data, sehingga nilai pajak yang dikenakan menjadi rendah. Seseorang mencuri </w:t>
      </w:r>
      <w:r>
        <w:fldChar w:fldCharType="begin"/>
      </w:r>
      <w:r>
        <w:instrText xml:space="preserve"> HYPERLINK "http://id.wikipedia.org/wiki/Arus" \o "Arus" </w:instrText>
      </w:r>
      <w:r>
        <w:fldChar w:fldCharType="separate"/>
      </w:r>
      <w:r w:rsidRPr="00F96190">
        <w:rPr>
          <w:rStyle w:val="Hyperlink"/>
          <w:rFonts w:ascii="Arial" w:hAnsi="Arial" w:cs="Arial"/>
          <w:color w:val="000000" w:themeColor="text1"/>
        </w:rPr>
        <w:t>arus</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w:t>
      </w:r>
      <w:hyperlink r:id="rId20" w:tooltip="Listrik" w:history="1">
        <w:r w:rsidRPr="00F96190">
          <w:rPr>
            <w:rStyle w:val="Hyperlink"/>
            <w:rFonts w:ascii="Arial" w:hAnsi="Arial" w:cs="Arial"/>
            <w:color w:val="000000" w:themeColor="text1"/>
          </w:rPr>
          <w:t>listrik</w:t>
        </w:r>
      </w:hyperlink>
      <w:r w:rsidRPr="00F96190">
        <w:rPr>
          <w:rFonts w:ascii="Arial" w:hAnsi="Arial" w:cs="Arial"/>
          <w:color w:val="000000" w:themeColor="text1"/>
        </w:rPr>
        <w:t xml:space="preserve"> untuk menghindari beban pajak listrik yang tinggi. Hal ini merupakan bentuk pemberontakan/perlawanan yang tersembunyi.</w:t>
      </w:r>
    </w:p>
    <w:p w:rsidR="00213B0B" w:rsidRPr="00F96190" w:rsidRDefault="00213B0B" w:rsidP="00213B0B">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hyperlink r:id="rId21" w:tooltip="Ikatan sosial (halaman belum tersedia)" w:history="1">
        <w:r w:rsidRPr="00F96190">
          <w:rPr>
            <w:rStyle w:val="Hyperlink"/>
            <w:rFonts w:ascii="Arial" w:hAnsi="Arial" w:cs="Arial"/>
            <w:color w:val="000000" w:themeColor="text1"/>
          </w:rPr>
          <w:t>Ikatan sosial</w:t>
        </w:r>
      </w:hyperlink>
      <w:r w:rsidRPr="00F96190">
        <w:rPr>
          <w:rFonts w:ascii="Arial" w:hAnsi="Arial" w:cs="Arial"/>
          <w:color w:val="000000" w:themeColor="text1"/>
        </w:rPr>
        <w:t xml:space="preserve"> yang berlainan. Setiap orang umumnya berhubungan dengan beberapa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Jika pergaulan itu mempunyai </w:t>
      </w:r>
      <w:r>
        <w:fldChar w:fldCharType="begin"/>
      </w:r>
      <w:r>
        <w:instrText xml:space="preserve"> HYPERLINK "http://id.wikipedia.org/wiki/Pola" \o "Pola" </w:instrText>
      </w:r>
      <w:r>
        <w:fldChar w:fldCharType="separate"/>
      </w:r>
      <w:r w:rsidRPr="00F96190">
        <w:rPr>
          <w:rStyle w:val="Hyperlink"/>
          <w:rFonts w:ascii="Arial" w:hAnsi="Arial" w:cs="Arial"/>
          <w:color w:val="000000" w:themeColor="text1"/>
        </w:rPr>
        <w:t>pola</w:t>
      </w:r>
      <w:r>
        <w:rPr>
          <w:rStyle w:val="Hyperlink"/>
          <w:rFonts w:ascii="Arial" w:hAnsi="Arial" w:cs="Arial"/>
          <w:color w:val="000000" w:themeColor="text1"/>
          <w:u w:val="none"/>
        </w:rPr>
        <w:fldChar w:fldCharType="end"/>
      </w:r>
      <w:r w:rsidRPr="00F96190">
        <w:rPr>
          <w:rFonts w:ascii="Arial" w:hAnsi="Arial" w:cs="Arial"/>
          <w:color w:val="000000" w:themeColor="text1"/>
        </w:rPr>
        <w:t>-pola perilaku yang menyimpang, maka kemungkinan ia juga akan mencontoh pola-pola perilaku menyimpang.</w:t>
      </w:r>
    </w:p>
    <w:p w:rsidR="00213B0B" w:rsidRPr="00BA5147" w:rsidRDefault="00213B0B" w:rsidP="00213B0B">
      <w:pPr>
        <w:numPr>
          <w:ilvl w:val="0"/>
          <w:numId w:val="5"/>
        </w:numPr>
        <w:tabs>
          <w:tab w:val="clear" w:pos="720"/>
          <w:tab w:val="num" w:pos="1260"/>
        </w:tabs>
        <w:spacing w:before="100" w:beforeAutospacing="1" w:after="100" w:afterAutospacing="1" w:line="240" w:lineRule="auto"/>
        <w:ind w:left="1440"/>
        <w:jc w:val="both"/>
      </w:pPr>
      <w:r>
        <w:rPr>
          <w:rFonts w:ascii="Arial" w:hAnsi="Arial" w:cs="Arial"/>
          <w:color w:val="000000" w:themeColor="text1"/>
          <w:lang w:val="en-US"/>
        </w:rPr>
        <w:tab/>
      </w:r>
      <w:r w:rsidRPr="00F96190">
        <w:rPr>
          <w:rFonts w:ascii="Arial" w:hAnsi="Arial" w:cs="Arial"/>
          <w:color w:val="000000" w:themeColor="text1"/>
        </w:rPr>
        <w:t xml:space="preserve">Akibat proses </w:t>
      </w:r>
      <w:r>
        <w:fldChar w:fldCharType="begin"/>
      </w:r>
      <w:r>
        <w:instrText xml:space="preserve"> HYPERLINK "http://id.wikipedia.org/wiki/Sosialisasi" \o "Sosialisasi" </w:instrText>
      </w:r>
      <w:r>
        <w:fldChar w:fldCharType="separate"/>
      </w:r>
      <w:r w:rsidRPr="00F96190">
        <w:rPr>
          <w:rStyle w:val="Hyperlink"/>
          <w:rFonts w:ascii="Arial" w:hAnsi="Arial" w:cs="Arial"/>
          <w:color w:val="000000" w:themeColor="text1"/>
        </w:rPr>
        <w:t>sosialisasi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nilai-nilai sub-kebudayaan yang menyimpang. Seringnya media massa menampilkan </w:t>
      </w:r>
      <w:r>
        <w:fldChar w:fldCharType="begin"/>
      </w:r>
      <w:r>
        <w:instrText xml:space="preserve"> HYPERLINK "http://id.wikipedia.org/wiki/Berita" \o "Berita" </w:instrText>
      </w:r>
      <w:r>
        <w:fldChar w:fldCharType="separate"/>
      </w:r>
      <w:r w:rsidRPr="00F96190">
        <w:rPr>
          <w:rStyle w:val="Hyperlink"/>
          <w:rFonts w:ascii="Arial" w:hAnsi="Arial" w:cs="Arial"/>
          <w:color w:val="000000" w:themeColor="text1"/>
        </w:rPr>
        <w:t>berita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atau </w:t>
      </w:r>
      <w:r>
        <w:fldChar w:fldCharType="begin"/>
      </w:r>
      <w:r>
        <w:instrText xml:space="preserve"> HYPERLINK "http://id.wikipedia.org/w/index.php?title=Tayangan&amp;action=edit&amp;redlink=1" \o "Tayangan (halaman belum tersedia)" </w:instrText>
      </w:r>
      <w:r>
        <w:fldChar w:fldCharType="separate"/>
      </w:r>
      <w:r w:rsidRPr="00F96190">
        <w:rPr>
          <w:rStyle w:val="Hyperlink"/>
          <w:rFonts w:ascii="Arial" w:hAnsi="Arial" w:cs="Arial"/>
          <w:color w:val="000000" w:themeColor="text1"/>
        </w:rPr>
        <w:t>tayangan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tentang tindak kejahatan (perilaku menyimpang) menyebabkan anak secara tidak sengaja menganggap bahwa perilaku menyimpang tersebut sesuatu yang wajar. Hal inilah yang dikatakan sebagai proses </w:t>
      </w:r>
      <w:r>
        <w:fldChar w:fldCharType="begin"/>
      </w:r>
      <w:r>
        <w:instrText xml:space="preserve"> HYPERLINK "http://id.wikipedia.org/wiki/Belajar" \o "Belajar" </w:instrText>
      </w:r>
      <w:r>
        <w:fldChar w:fldCharType="separate"/>
      </w:r>
      <w:r w:rsidRPr="00F96190">
        <w:rPr>
          <w:rStyle w:val="Hyperlink"/>
          <w:rFonts w:ascii="Arial" w:hAnsi="Arial" w:cs="Arial"/>
          <w:color w:val="000000" w:themeColor="text1"/>
        </w:rPr>
        <w:t>belajar</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dari sub-kebudayaan yang menyimpang, sehingga terjadi proses </w:t>
      </w:r>
      <w:r>
        <w:fldChar w:fldCharType="begin"/>
      </w:r>
      <w:r>
        <w:instrText xml:space="preserve"> HYPERLINK "http://id.wikipedia.org/wiki/Sosialisasi" \o "Sosialisasi" </w:instrText>
      </w:r>
      <w:r>
        <w:fldChar w:fldCharType="separate"/>
      </w:r>
      <w:r w:rsidRPr="00F96190">
        <w:rPr>
          <w:rStyle w:val="Hyperlink"/>
          <w:rFonts w:ascii="Arial" w:hAnsi="Arial" w:cs="Arial"/>
          <w:color w:val="000000" w:themeColor="text1"/>
        </w:rPr>
        <w:t>sosialisasi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w:t>
      </w:r>
      <w:hyperlink r:id="rId22" w:tooltip="Nilai" w:history="1">
        <w:r w:rsidRPr="00F96190">
          <w:rPr>
            <w:rStyle w:val="Hyperlink"/>
            <w:rFonts w:ascii="Arial" w:hAnsi="Arial" w:cs="Arial"/>
            <w:color w:val="000000" w:themeColor="text1"/>
          </w:rPr>
          <w:t>nilai</w:t>
        </w:r>
      </w:hyperlink>
      <w:r w:rsidRPr="00F96190">
        <w:rPr>
          <w:rFonts w:ascii="Arial" w:hAnsi="Arial" w:cs="Arial"/>
          <w:color w:val="000000" w:themeColor="text1"/>
        </w:rPr>
        <w:t xml:space="preserve">-nilai sub-kebudayaan menyimpang pada diri anak dan anak menganggap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menyimpang merupakan sesuatu yang wajar/biasa dan</w:t>
      </w:r>
      <w:r>
        <w:t xml:space="preserve"> boleh dilakukan.</w:t>
      </w:r>
    </w:p>
    <w:p w:rsidR="00213B0B" w:rsidRPr="0050574B" w:rsidRDefault="00213B0B" w:rsidP="00213B0B">
      <w:pPr>
        <w:spacing w:before="100" w:beforeAutospacing="1" w:after="100" w:afterAutospacing="1" w:line="240" w:lineRule="auto"/>
        <w:ind w:left="720"/>
        <w:jc w:val="both"/>
      </w:pPr>
      <w:r w:rsidRPr="00BA5147">
        <w:rPr>
          <w:rFonts w:ascii="Arial" w:hAnsi="Arial" w:cs="Arial"/>
          <w:noProof/>
          <w:color w:val="000000" w:themeColor="text1"/>
          <w:lang w:val="en-US"/>
        </w:rPr>
        <w:drawing>
          <wp:inline distT="0" distB="0" distL="0" distR="0" wp14:anchorId="445AB890" wp14:editId="67673391">
            <wp:extent cx="3400425" cy="2550319"/>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400425" cy="2550319"/>
                    </a:xfrm>
                    <a:prstGeom prst="rect">
                      <a:avLst/>
                    </a:prstGeom>
                    <a:noFill/>
                    <a:ln w="9525">
                      <a:noFill/>
                      <a:miter lim="800000"/>
                      <a:headEnd/>
                      <a:tailEnd/>
                    </a:ln>
                  </pic:spPr>
                </pic:pic>
              </a:graphicData>
            </a:graphic>
          </wp:inline>
        </w:drawing>
      </w:r>
    </w:p>
    <w:p w:rsidR="00213B0B" w:rsidRDefault="00213B0B" w:rsidP="00213B0B">
      <w:pPr>
        <w:spacing w:before="100" w:beforeAutospacing="1" w:after="100" w:afterAutospacing="1" w:line="240" w:lineRule="auto"/>
        <w:jc w:val="both"/>
        <w:rPr>
          <w:rFonts w:ascii="Arial" w:hAnsi="Arial" w:cs="Arial"/>
          <w:bCs/>
          <w:color w:val="000000" w:themeColor="text1"/>
          <w:shd w:val="clear" w:color="auto" w:fill="FFFFFF"/>
          <w:lang w:val="en-US"/>
        </w:rPr>
      </w:pPr>
      <w:r w:rsidRPr="0050574B">
        <w:rPr>
          <w:rFonts w:ascii="Arial" w:hAnsi="Arial" w:cs="Arial"/>
          <w:bCs/>
          <w:color w:val="000000" w:themeColor="text1"/>
          <w:shd w:val="clear" w:color="auto" w:fill="FFFFFF"/>
        </w:rPr>
        <w:t>Faktor-faktor Penyebab Perilaku Menyimpang</w:t>
      </w:r>
    </w:p>
    <w:p w:rsidR="00213B0B" w:rsidRPr="0050574B" w:rsidRDefault="00213B0B" w:rsidP="00213B0B">
      <w:pPr>
        <w:spacing w:before="100" w:beforeAutospacing="1" w:after="100" w:afterAutospacing="1" w:line="240" w:lineRule="auto"/>
        <w:jc w:val="both"/>
        <w:rPr>
          <w:rFonts w:ascii="Arial" w:hAnsi="Arial" w:cs="Arial"/>
          <w:color w:val="000000" w:themeColor="text1"/>
          <w:shd w:val="clear" w:color="auto" w:fill="FFFFFF"/>
          <w:lang w:val="en-US"/>
        </w:rPr>
      </w:pPr>
      <w:r w:rsidRPr="0050574B">
        <w:rPr>
          <w:rFonts w:ascii="Arial" w:hAnsi="Arial" w:cs="Arial"/>
          <w:color w:val="000000" w:themeColor="text1"/>
          <w:shd w:val="clear" w:color="auto" w:fill="FFFFFF"/>
        </w:rPr>
        <w:t>1.  Longgar tidaknya nilai dan norma</w:t>
      </w:r>
    </w:p>
    <w:p w:rsidR="00213B0B" w:rsidRPr="0050574B" w:rsidRDefault="00213B0B" w:rsidP="00213B0B">
      <w:pPr>
        <w:spacing w:before="100" w:beforeAutospacing="1" w:after="100" w:afterAutospacing="1" w:line="240" w:lineRule="auto"/>
        <w:jc w:val="both"/>
        <w:rPr>
          <w:rFonts w:ascii="Arial" w:hAnsi="Arial" w:cs="Arial"/>
          <w:color w:val="000000" w:themeColor="text1"/>
          <w:shd w:val="clear" w:color="auto" w:fill="FFFFFF"/>
          <w:lang w:val="en-US"/>
        </w:rPr>
      </w:pPr>
      <w:r w:rsidRPr="0050574B">
        <w:rPr>
          <w:rFonts w:ascii="Arial" w:hAnsi="Arial" w:cs="Arial"/>
          <w:color w:val="000000" w:themeColor="text1"/>
          <w:shd w:val="clear" w:color="auto" w:fill="FFFFFF"/>
        </w:rPr>
        <w:t xml:space="preserve">2.  Genetika </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 xml:space="preserve">3.   Sosialisasi yang tidak sempurna : tidak mendapat pendidikan atau penanaman nilai dan norma secara utuh. </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Contoh</w:t>
      </w:r>
      <w:r w:rsidRPr="0050574B">
        <w:rPr>
          <w:rFonts w:ascii="Arial" w:hAnsi="Arial" w:cs="Arial"/>
          <w:color w:val="000000" w:themeColor="text1"/>
        </w:rPr>
        <w:t xml:space="preserve"> :  </w:t>
      </w:r>
      <w:r w:rsidRPr="0050574B">
        <w:rPr>
          <w:rFonts w:ascii="Arial" w:hAnsi="Arial" w:cs="Arial"/>
          <w:color w:val="000000" w:themeColor="text1"/>
        </w:rPr>
        <w:br/>
        <w:t>- Pada lembaga primer (keluarga), sosialisasi yang tidak sempurna sering terjadi karena perceraian suami istri. Karena suami istri bercerai, pendidikan norma anak terabaikan, akibatnya anak berperilaku menyimpang.</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lastRenderedPageBreak/>
        <w:t>4.   Sosialisasi sub kebudayaan yang menyimpang</w:t>
      </w:r>
      <w:r w:rsidRPr="0050574B">
        <w:rPr>
          <w:rFonts w:ascii="Arial" w:hAnsi="Arial" w:cs="Arial"/>
          <w:color w:val="000000" w:themeColor="text1"/>
        </w:rPr>
        <w:t xml:space="preserve"> : berinteraksi dengan kelompok yang menyimpang, sedikit demi sedikit terwarnai oleh nilai dan norma perilaku menyimpang, akhirnya berperilaku menyimpang.</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Contoh</w:t>
      </w:r>
      <w:r w:rsidRPr="0050574B">
        <w:rPr>
          <w:rFonts w:ascii="Arial" w:hAnsi="Arial" w:cs="Arial"/>
          <w:color w:val="000000" w:themeColor="text1"/>
        </w:rPr>
        <w:t xml:space="preserve"> :</w:t>
      </w:r>
      <w:r w:rsidRPr="0050574B">
        <w:rPr>
          <w:rFonts w:ascii="Arial" w:hAnsi="Arial" w:cs="Arial"/>
          <w:color w:val="000000" w:themeColor="text1"/>
        </w:rPr>
        <w:br/>
        <w:t>- Seorang pemuda biasa bergaul dengan kelompok pemabuk, lama-lama ia ikut mabuk-mabukan.</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 xml:space="preserve">Menurut </w:t>
      </w:r>
      <w:r w:rsidRPr="0050574B">
        <w:rPr>
          <w:rFonts w:ascii="Arial" w:hAnsi="Arial" w:cs="Arial"/>
          <w:bCs/>
          <w:color w:val="000000" w:themeColor="text1"/>
        </w:rPr>
        <w:t xml:space="preserve">Teori Differential Association </w:t>
      </w:r>
      <w:r w:rsidRPr="0050574B">
        <w:rPr>
          <w:rFonts w:ascii="Arial" w:hAnsi="Arial" w:cs="Arial"/>
          <w:color w:val="000000" w:themeColor="text1"/>
        </w:rPr>
        <w:t xml:space="preserve">yang dikemukakan oleh </w:t>
      </w:r>
      <w:r w:rsidRPr="0050574B">
        <w:rPr>
          <w:rFonts w:ascii="Arial" w:hAnsi="Arial" w:cs="Arial"/>
          <w:bCs/>
          <w:color w:val="000000" w:themeColor="text1"/>
        </w:rPr>
        <w:t>Edwin</w:t>
      </w:r>
      <w:r w:rsidRPr="0050574B">
        <w:rPr>
          <w:rFonts w:ascii="Arial" w:hAnsi="Arial" w:cs="Arial"/>
          <w:color w:val="000000" w:themeColor="text1"/>
        </w:rPr>
        <w:t xml:space="preserve"> </w:t>
      </w:r>
      <w:r w:rsidRPr="0050574B">
        <w:rPr>
          <w:rFonts w:ascii="Arial" w:hAnsi="Arial" w:cs="Arial"/>
          <w:bCs/>
          <w:color w:val="000000" w:themeColor="text1"/>
        </w:rPr>
        <w:t>Sutherland</w:t>
      </w:r>
      <w:r w:rsidRPr="0050574B">
        <w:rPr>
          <w:rFonts w:ascii="Arial" w:hAnsi="Arial" w:cs="Arial"/>
          <w:color w:val="000000" w:themeColor="text1"/>
        </w:rPr>
        <w:t xml:space="preserve">,  perilaku menyimpang dipelajari dalam interaksi dengan orang-orang lain, dan orang tersebut mendapat perilaku menyimpang sebagai hasil interaksi yang dilakukannya dengan orang-orang yang berperilaku dengan kecenderungan melawan norma-norma hukum yang ada. </w:t>
      </w:r>
    </w:p>
    <w:p w:rsidR="00213B0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5.   Sikap mental yang tidak sehat</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6.   Ketidakharmonisan dalam keluarga</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7.   Pelampiasan rasa kecewa</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8.   Dorongan kebutuhan ekonomi</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9    Pengaruh lingkungan dan media masa</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10. Keinginan untuk dipuji</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11. Ketidaksanggupan menyerap norma</w:t>
      </w:r>
    </w:p>
    <w:p w:rsidR="00213B0B" w:rsidRPr="0050574B" w:rsidRDefault="00213B0B" w:rsidP="00213B0B">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12. Kesalahan dari keteladanan pemimpin</w:t>
      </w:r>
    </w:p>
    <w:p w:rsidR="00213B0B" w:rsidRPr="0050574B" w:rsidRDefault="00213B0B" w:rsidP="00213B0B">
      <w:pPr>
        <w:spacing w:before="100" w:beforeAutospacing="1" w:after="100" w:afterAutospacing="1" w:line="240" w:lineRule="auto"/>
        <w:jc w:val="both"/>
        <w:rPr>
          <w:rFonts w:ascii="Arial" w:hAnsi="Arial" w:cs="Arial"/>
          <w:lang w:val="en-US"/>
        </w:rPr>
      </w:pPr>
      <w:r w:rsidRPr="0050574B">
        <w:rPr>
          <w:rFonts w:ascii="Arial" w:hAnsi="Arial" w:cs="Arial"/>
          <w:color w:val="000000" w:themeColor="text1"/>
        </w:rPr>
        <w:t xml:space="preserve">13. Memiliki </w:t>
      </w:r>
      <w:r w:rsidRPr="0050574B">
        <w:rPr>
          <w:rFonts w:ascii="Arial" w:hAnsi="Arial" w:cs="Arial"/>
        </w:rPr>
        <w:t>misi membangun masyarakat</w:t>
      </w:r>
    </w:p>
    <w:p w:rsidR="00213B0B" w:rsidRPr="0050574B" w:rsidRDefault="00213B0B" w:rsidP="00213B0B">
      <w:pPr>
        <w:spacing w:before="100" w:beforeAutospacing="1" w:after="100" w:afterAutospacing="1" w:line="240" w:lineRule="auto"/>
        <w:jc w:val="both"/>
        <w:rPr>
          <w:rFonts w:ascii="Arial" w:hAnsi="Arial" w:cs="Arial"/>
          <w:lang w:val="en-US"/>
        </w:rPr>
      </w:pPr>
      <w:r w:rsidRPr="0050574B">
        <w:rPr>
          <w:rFonts w:ascii="Arial" w:hAnsi="Arial" w:cs="Arial"/>
        </w:rPr>
        <w:t>14. Lingkungan fisik/alam</w:t>
      </w:r>
    </w:p>
    <w:p w:rsidR="00213B0B" w:rsidRPr="00BA5147" w:rsidRDefault="00213B0B" w:rsidP="00213B0B">
      <w:pPr>
        <w:pStyle w:val="NormalWeb"/>
        <w:numPr>
          <w:ilvl w:val="0"/>
          <w:numId w:val="1"/>
        </w:numPr>
        <w:jc w:val="both"/>
        <w:rPr>
          <w:rFonts w:ascii="Arial" w:hAnsi="Arial" w:cs="Arial"/>
          <w:b/>
          <w:color w:val="000000"/>
          <w:sz w:val="22"/>
          <w:szCs w:val="22"/>
        </w:rPr>
      </w:pPr>
      <w:r>
        <w:rPr>
          <w:b/>
          <w:bCs/>
          <w:shd w:val="clear" w:color="auto" w:fill="FFFFFF"/>
        </w:rPr>
        <w:t>BENTUK-BENTUK PERILAKU MENYIMPANG</w:t>
      </w:r>
    </w:p>
    <w:p w:rsidR="00213B0B" w:rsidRDefault="00213B0B" w:rsidP="00213B0B">
      <w:pPr>
        <w:pStyle w:val="NormalWeb"/>
        <w:jc w:val="center"/>
        <w:rPr>
          <w:rFonts w:ascii="Arial" w:hAnsi="Arial" w:cs="Arial"/>
          <w:b/>
          <w:color w:val="000000"/>
          <w:sz w:val="22"/>
          <w:szCs w:val="22"/>
        </w:rPr>
      </w:pPr>
      <w:r>
        <w:rPr>
          <w:rFonts w:ascii="Arial" w:hAnsi="Arial" w:cs="Arial"/>
          <w:b/>
          <w:noProof/>
          <w:color w:val="000000"/>
        </w:rPr>
        <w:lastRenderedPageBreak/>
        <w:drawing>
          <wp:inline distT="0" distB="0" distL="0" distR="0" wp14:anchorId="7ED6DD76" wp14:editId="13FAF6B9">
            <wp:extent cx="3552825" cy="2368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557952" cy="2371968"/>
                    </a:xfrm>
                    <a:prstGeom prst="rect">
                      <a:avLst/>
                    </a:prstGeom>
                    <a:noFill/>
                    <a:ln w="9525">
                      <a:noFill/>
                      <a:miter lim="800000"/>
                      <a:headEnd/>
                      <a:tailEnd/>
                    </a:ln>
                  </pic:spPr>
                </pic:pic>
              </a:graphicData>
            </a:graphic>
          </wp:inline>
        </w:drawing>
      </w:r>
    </w:p>
    <w:p w:rsidR="00213B0B" w:rsidRDefault="00213B0B" w:rsidP="00213B0B">
      <w:pPr>
        <w:pStyle w:val="NormalWeb"/>
        <w:jc w:val="center"/>
        <w:rPr>
          <w:rFonts w:ascii="Arial" w:hAnsi="Arial" w:cs="Arial"/>
          <w:b/>
          <w:color w:val="000000"/>
          <w:sz w:val="22"/>
          <w:szCs w:val="22"/>
        </w:rPr>
      </w:pPr>
    </w:p>
    <w:p w:rsidR="00213B0B" w:rsidRPr="00EC2ACF" w:rsidRDefault="00213B0B" w:rsidP="00213B0B">
      <w:pPr>
        <w:pStyle w:val="NormalWeb"/>
        <w:jc w:val="center"/>
        <w:rPr>
          <w:rFonts w:ascii="Arial" w:hAnsi="Arial" w:cs="Arial"/>
          <w:b/>
          <w:color w:val="000000"/>
          <w:sz w:val="22"/>
          <w:szCs w:val="22"/>
        </w:rPr>
      </w:pPr>
    </w:p>
    <w:p w:rsidR="00213B0B" w:rsidRPr="00EC2ACF" w:rsidRDefault="00213B0B" w:rsidP="00213B0B">
      <w:pPr>
        <w:pStyle w:val="NormalWeb"/>
        <w:ind w:left="720"/>
        <w:jc w:val="both"/>
        <w:rPr>
          <w:rFonts w:ascii="Arial" w:hAnsi="Arial" w:cs="Arial"/>
          <w:b/>
          <w:color w:val="000000"/>
          <w:sz w:val="22"/>
          <w:szCs w:val="22"/>
        </w:rPr>
      </w:pPr>
      <w:r>
        <w:rPr>
          <w:b/>
          <w:bCs/>
        </w:rPr>
        <w:t xml:space="preserve">1. </w:t>
      </w:r>
      <w:proofErr w:type="spellStart"/>
      <w:r>
        <w:rPr>
          <w:b/>
          <w:bCs/>
        </w:rPr>
        <w:t>Berdasarkan</w:t>
      </w:r>
      <w:proofErr w:type="spellEnd"/>
      <w:r>
        <w:rPr>
          <w:b/>
          <w:bCs/>
        </w:rPr>
        <w:t> </w:t>
      </w:r>
      <w:proofErr w:type="spellStart"/>
      <w:r>
        <w:rPr>
          <w:b/>
          <w:bCs/>
        </w:rPr>
        <w:t>frekuensi</w:t>
      </w:r>
      <w:proofErr w:type="spellEnd"/>
      <w:r>
        <w:rPr>
          <w:b/>
          <w:bCs/>
        </w:rPr>
        <w:t>/</w:t>
      </w:r>
      <w:proofErr w:type="spellStart"/>
      <w:r>
        <w:rPr>
          <w:b/>
          <w:bCs/>
        </w:rPr>
        <w:t>sanksi</w:t>
      </w:r>
      <w:proofErr w:type="spellEnd"/>
      <w:r>
        <w:rPr>
          <w:b/>
          <w:bCs/>
        </w:rPr>
        <w:t>/</w:t>
      </w:r>
      <w:proofErr w:type="spellStart"/>
      <w:r>
        <w:rPr>
          <w:b/>
          <w:bCs/>
        </w:rPr>
        <w:t>toleransi</w:t>
      </w:r>
      <w:proofErr w:type="spellEnd"/>
      <w:r>
        <w:rPr>
          <w:b/>
          <w:bCs/>
        </w:rPr>
        <w:t xml:space="preserve"> </w:t>
      </w:r>
      <w:proofErr w:type="spellStart"/>
      <w:r>
        <w:rPr>
          <w:b/>
          <w:bCs/>
        </w:rPr>
        <w:t>masyarakat</w:t>
      </w:r>
      <w:proofErr w:type="spellEnd"/>
      <w:r>
        <w:rPr>
          <w:b/>
          <w:bCs/>
        </w:rPr>
        <w:t>:</w:t>
      </w:r>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bCs/>
          <w:color w:val="000000" w:themeColor="text1"/>
          <w:sz w:val="22"/>
          <w:szCs w:val="22"/>
        </w:rPr>
        <w:t xml:space="preserve">a.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gramStart"/>
      <w:r w:rsidRPr="00EC2ACF">
        <w:rPr>
          <w:rFonts w:ascii="Arial" w:hAnsi="Arial" w:cs="Arial"/>
          <w:bCs/>
          <w:color w:val="000000" w:themeColor="text1"/>
          <w:sz w:val="22"/>
          <w:szCs w:val="22"/>
        </w:rPr>
        <w:t>primer</w:t>
      </w:r>
      <w:r w:rsidRPr="00EC2ACF">
        <w:rPr>
          <w:rFonts w:ascii="Arial" w:hAnsi="Arial" w:cs="Arial"/>
          <w:color w:val="000000" w:themeColor="text1"/>
          <w:sz w:val="22"/>
          <w:szCs w:val="22"/>
        </w:rPr>
        <w:t> :</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kebiasaan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baru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pertama</w:t>
      </w:r>
      <w:proofErr w:type="spellEnd"/>
      <w:r w:rsidRPr="00EC2ACF">
        <w:rPr>
          <w:rFonts w:ascii="Arial" w:hAnsi="Arial" w:cs="Arial"/>
          <w:color w:val="000000" w:themeColor="text1"/>
          <w:sz w:val="22"/>
          <w:szCs w:val="22"/>
        </w:rPr>
        <w:t xml:space="preserve"> kali)/</w:t>
      </w:r>
      <w:proofErr w:type="spellStart"/>
      <w:r w:rsidRPr="00EC2ACF">
        <w:rPr>
          <w:rFonts w:ascii="Arial" w:hAnsi="Arial" w:cs="Arial"/>
          <w:color w:val="000000" w:themeColor="text1"/>
          <w:sz w:val="22"/>
          <w:szCs w:val="22"/>
        </w:rPr>
        <w:t>sementara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sanksi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ringan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masih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dapat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ditolerir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
    <w:p w:rsidR="00213B0B" w:rsidRPr="00EC2ACF" w:rsidRDefault="00213B0B" w:rsidP="00213B0B">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bCs/>
          <w:color w:val="000000" w:themeColor="text1"/>
          <w:sz w:val="22"/>
          <w:szCs w:val="22"/>
        </w:rPr>
        <w:t>Contoh</w:t>
      </w:r>
      <w:proofErr w:type="spellEnd"/>
      <w:r w:rsidRPr="00EC2ACF">
        <w:rPr>
          <w:rFonts w:ascii="Arial" w:hAnsi="Arial" w:cs="Arial"/>
          <w:color w:val="000000" w:themeColor="text1"/>
          <w:sz w:val="22"/>
          <w:szCs w:val="22"/>
        </w:rPr>
        <w:t xml:space="preserve"> :</w:t>
      </w:r>
      <w:proofErr w:type="gramEnd"/>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membunyikan</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petasan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besar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pada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malam</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lebaran</w:t>
      </w:r>
      <w:proofErr w:type="spellEnd"/>
      <w:r w:rsidRPr="00EC2ACF">
        <w:rPr>
          <w:rFonts w:ascii="Arial" w:hAnsi="Arial" w:cs="Arial"/>
          <w:color w:val="000000" w:themeColor="text1"/>
          <w:sz w:val="22"/>
          <w:szCs w:val="22"/>
        </w:rPr>
        <w:br/>
        <w:t xml:space="preserve">- </w:t>
      </w:r>
      <w:proofErr w:type="spellStart"/>
      <w:r w:rsidRPr="00EC2ACF">
        <w:rPr>
          <w:rFonts w:ascii="Arial" w:hAnsi="Arial" w:cs="Arial"/>
          <w:color w:val="000000" w:themeColor="text1"/>
          <w:sz w:val="22"/>
          <w:szCs w:val="22"/>
        </w:rPr>
        <w:t>mengendarai</w:t>
      </w:r>
      <w:proofErr w:type="spellEnd"/>
      <w:r w:rsidRPr="00EC2ACF">
        <w:rPr>
          <w:rFonts w:ascii="Arial" w:hAnsi="Arial" w:cs="Arial"/>
          <w:color w:val="000000" w:themeColor="text1"/>
          <w:sz w:val="22"/>
          <w:szCs w:val="22"/>
        </w:rPr>
        <w:t xml:space="preserve"> motor di </w:t>
      </w:r>
      <w:proofErr w:type="spellStart"/>
      <w:r w:rsidRPr="00EC2ACF">
        <w:rPr>
          <w:rFonts w:ascii="Arial" w:hAnsi="Arial" w:cs="Arial"/>
          <w:color w:val="000000" w:themeColor="text1"/>
          <w:sz w:val="22"/>
          <w:szCs w:val="22"/>
        </w:rPr>
        <w:t>kampung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dengan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kecepatan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tinggi</w:t>
      </w:r>
      <w:proofErr w:type="spellEnd"/>
      <w:r w:rsidRPr="00EC2ACF">
        <w:rPr>
          <w:rFonts w:ascii="Arial" w:hAnsi="Arial" w:cs="Arial"/>
          <w:color w:val="000000" w:themeColor="text1"/>
          <w:sz w:val="22"/>
          <w:szCs w:val="22"/>
        </w:rPr>
        <w:br/>
      </w:r>
      <w:r w:rsidRPr="00EC2ACF">
        <w:rPr>
          <w:rFonts w:ascii="Arial" w:hAnsi="Arial" w:cs="Arial"/>
          <w:color w:val="000000" w:themeColor="text1"/>
          <w:sz w:val="22"/>
          <w:szCs w:val="22"/>
        </w:rPr>
        <w:br/>
        <w:t xml:space="preserve">b.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sekunder</w:t>
      </w:r>
      <w:proofErr w:type="spellEnd"/>
      <w:r w:rsidRPr="00EC2ACF">
        <w:rPr>
          <w:rFonts w:ascii="Arial" w:hAnsi="Arial" w:cs="Arial"/>
          <w:color w:val="000000" w:themeColor="text1"/>
          <w:sz w:val="22"/>
          <w:szCs w:val="22"/>
        </w:rPr>
        <w:t xml:space="preserve"> : </w:t>
      </w:r>
      <w:proofErr w:type="spellStart"/>
      <w:r w:rsidRPr="00EC2ACF">
        <w:rPr>
          <w:rFonts w:ascii="Arial" w:hAnsi="Arial" w:cs="Arial"/>
          <w:color w:val="000000" w:themeColor="text1"/>
          <w:sz w:val="22"/>
          <w:szCs w:val="22"/>
        </w:rPr>
        <w:t>sudah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menjadi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kebiasaan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sanksi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berat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tidak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dapat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ditolerir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
    <w:p w:rsidR="00213B0B" w:rsidRPr="00EC2ACF" w:rsidRDefault="00213B0B" w:rsidP="00213B0B">
      <w:pPr>
        <w:pStyle w:val="NormalWeb"/>
        <w:ind w:left="720"/>
        <w:jc w:val="both"/>
        <w:rPr>
          <w:rFonts w:ascii="Arial" w:hAnsi="Arial" w:cs="Arial"/>
          <w:bCs/>
          <w:color w:val="000000" w:themeColor="text1"/>
          <w:sz w:val="22"/>
          <w:szCs w:val="22"/>
        </w:rPr>
      </w:pPr>
      <w:proofErr w:type="spellStart"/>
      <w:proofErr w:type="gramStart"/>
      <w:r w:rsidRPr="00EC2ACF">
        <w:rPr>
          <w:rFonts w:ascii="Arial" w:hAnsi="Arial" w:cs="Arial"/>
          <w:bCs/>
          <w:color w:val="000000" w:themeColor="text1"/>
          <w:sz w:val="22"/>
          <w:szCs w:val="22"/>
        </w:rPr>
        <w:t>Contoh</w:t>
      </w:r>
      <w:proofErr w:type="spellEnd"/>
      <w:r w:rsidRPr="00EC2ACF">
        <w:rPr>
          <w:rFonts w:ascii="Arial" w:hAnsi="Arial" w:cs="Arial"/>
          <w:bCs/>
          <w:color w:val="000000" w:themeColor="text1"/>
          <w:sz w:val="22"/>
          <w:szCs w:val="22"/>
        </w:rPr>
        <w:t xml:space="preserve"> :</w:t>
      </w:r>
      <w:proofErr w:type="gramEnd"/>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perampokan</w:t>
      </w:r>
      <w:proofErr w:type="spellEnd"/>
      <w:proofErr w:type="gramEnd"/>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mengedarkan</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narkoba</w:t>
      </w:r>
      <w:proofErr w:type="spellEnd"/>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br/>
      </w:r>
      <w:proofErr w:type="spellStart"/>
      <w:r w:rsidRPr="00EC2ACF">
        <w:rPr>
          <w:rFonts w:ascii="Arial" w:hAnsi="Arial" w:cs="Arial"/>
          <w:color w:val="000000" w:themeColor="text1"/>
          <w:sz w:val="22"/>
          <w:szCs w:val="22"/>
        </w:rPr>
        <w:t>Menurut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Teori</w:t>
      </w:r>
      <w:proofErr w:type="spellEnd"/>
      <w:r w:rsidRPr="00EC2ACF">
        <w:rPr>
          <w:rFonts w:ascii="Arial" w:hAnsi="Arial" w:cs="Arial"/>
          <w:bCs/>
          <w:color w:val="000000" w:themeColor="text1"/>
          <w:sz w:val="22"/>
          <w:szCs w:val="22"/>
        </w:rPr>
        <w:t xml:space="preserve"> Labeling</w:t>
      </w:r>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dikemukakan</w:t>
      </w:r>
      <w:proofErr w:type="spellEnd"/>
      <w:r w:rsidRPr="00EC2ACF">
        <w:rPr>
          <w:rFonts w:ascii="Arial" w:hAnsi="Arial" w:cs="Arial"/>
          <w:color w:val="000000" w:themeColor="text1"/>
          <w:sz w:val="22"/>
          <w:szCs w:val="22"/>
        </w:rPr>
        <w:t xml:space="preserve"> </w:t>
      </w:r>
      <w:r w:rsidRPr="00EC2ACF">
        <w:rPr>
          <w:rFonts w:ascii="Arial" w:hAnsi="Arial" w:cs="Arial"/>
          <w:bCs/>
          <w:color w:val="000000" w:themeColor="text1"/>
          <w:sz w:val="22"/>
          <w:szCs w:val="22"/>
        </w:rPr>
        <w:t xml:space="preserve">Edwin </w:t>
      </w:r>
      <w:proofErr w:type="spellStart"/>
      <w:r w:rsidRPr="00EC2ACF">
        <w:rPr>
          <w:rFonts w:ascii="Arial" w:hAnsi="Arial" w:cs="Arial"/>
          <w:bCs/>
          <w:color w:val="000000" w:themeColor="text1"/>
          <w:sz w:val="22"/>
          <w:szCs w:val="22"/>
        </w:rPr>
        <w:t>Lemert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seseorang</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primer</w:t>
      </w:r>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pertama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kemudian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ia</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dicap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sesuai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dengan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akhirnya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sekunder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terus-menerus</w:t>
      </w:r>
      <w:proofErr w:type="spellEnd"/>
      <w:r w:rsidRPr="00EC2ACF">
        <w:rPr>
          <w:rFonts w:ascii="Arial" w:hAnsi="Arial" w:cs="Arial"/>
          <w:color w:val="000000" w:themeColor="text1"/>
          <w:sz w:val="22"/>
          <w:szCs w:val="22"/>
        </w:rPr>
        <w:t>).</w:t>
      </w:r>
    </w:p>
    <w:p w:rsidR="00213B0B" w:rsidRPr="00EC2ACF" w:rsidRDefault="00213B0B" w:rsidP="00213B0B">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gramEnd"/>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seorang</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siswa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ketahuan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menyontek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baru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pertama</w:t>
      </w:r>
      <w:proofErr w:type="spellEnd"/>
      <w:r w:rsidRPr="00EC2ACF">
        <w:rPr>
          <w:rFonts w:ascii="Arial" w:hAnsi="Arial" w:cs="Arial"/>
          <w:color w:val="000000" w:themeColor="text1"/>
          <w:sz w:val="22"/>
          <w:szCs w:val="22"/>
        </w:rPr>
        <w:t xml:space="preserve"> kali), </w:t>
      </w:r>
      <w:proofErr w:type="spellStart"/>
      <w:r w:rsidRPr="00EC2ACF">
        <w:rPr>
          <w:rFonts w:ascii="Arial" w:hAnsi="Arial" w:cs="Arial"/>
          <w:color w:val="000000" w:themeColor="text1"/>
          <w:sz w:val="22"/>
          <w:szCs w:val="22"/>
        </w:rPr>
        <w:t>dicap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teman-temannya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sebagai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penyontek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akhirnya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menjadi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penyontek</w:t>
      </w:r>
      <w:proofErr w:type="spellEnd"/>
      <w:r w:rsidRPr="00EC2ACF">
        <w:rPr>
          <w:rFonts w:ascii="Arial" w:hAnsi="Arial" w:cs="Arial"/>
          <w:color w:val="000000" w:themeColor="text1"/>
          <w:sz w:val="22"/>
          <w:szCs w:val="22"/>
        </w:rPr>
        <w:t>.</w:t>
      </w:r>
    </w:p>
    <w:p w:rsidR="00213B0B" w:rsidRPr="00EC2ACF" w:rsidRDefault="00213B0B" w:rsidP="00213B0B">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lastRenderedPageBreak/>
        <w:br/>
      </w:r>
      <w:r w:rsidRPr="00EC2ACF">
        <w:rPr>
          <w:rFonts w:ascii="Arial" w:hAnsi="Arial" w:cs="Arial"/>
          <w:bCs/>
          <w:color w:val="000000" w:themeColor="text1"/>
          <w:sz w:val="22"/>
          <w:szCs w:val="22"/>
        </w:rPr>
        <w:t xml:space="preserve">2. </w:t>
      </w:r>
      <w:proofErr w:type="spellStart"/>
      <w:r w:rsidRPr="00EC2ACF">
        <w:rPr>
          <w:rFonts w:ascii="Arial" w:hAnsi="Arial" w:cs="Arial"/>
          <w:bCs/>
          <w:color w:val="000000" w:themeColor="text1"/>
          <w:sz w:val="22"/>
          <w:szCs w:val="22"/>
        </w:rPr>
        <w:t>Berdasarkan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sifatnya</w:t>
      </w:r>
      <w:proofErr w:type="spellEnd"/>
      <w:r w:rsidRPr="00EC2ACF">
        <w:rPr>
          <w:rFonts w:ascii="Arial" w:hAnsi="Arial" w:cs="Arial"/>
          <w:bCs/>
          <w:color w:val="000000" w:themeColor="text1"/>
          <w:sz w:val="22"/>
          <w:szCs w:val="22"/>
        </w:rPr>
        <w:t>:</w:t>
      </w:r>
    </w:p>
    <w:p w:rsidR="00213B0B" w:rsidRPr="00EC2ACF" w:rsidRDefault="00213B0B" w:rsidP="00213B0B">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t xml:space="preserve">a.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positif</w:t>
      </w:r>
      <w:proofErr w:type="spellEnd"/>
    </w:p>
    <w:p w:rsidR="00213B0B" w:rsidRPr="00EC2ACF" w:rsidRDefault="00213B0B" w:rsidP="00213B0B">
      <w:pPr>
        <w:pStyle w:val="NormalWeb"/>
        <w:ind w:left="72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positif</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merupakan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terarah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pada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nilai-nilai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sosial</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didambakan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meskipun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cara</w:t>
      </w:r>
      <w:proofErr w:type="spellEnd"/>
      <w:proofErr w:type="gram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menyimpang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dari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norma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berlaku</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seorang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ibu</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menjadi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tukang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ojek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untuk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menambah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penghasilan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keluarga</w:t>
      </w:r>
      <w:proofErr w:type="spellEnd"/>
      <w:r w:rsidRPr="00EC2ACF">
        <w:rPr>
          <w:rFonts w:ascii="Arial" w:hAnsi="Arial" w:cs="Arial"/>
          <w:color w:val="000000" w:themeColor="text1"/>
          <w:sz w:val="22"/>
          <w:szCs w:val="22"/>
        </w:rPr>
        <w:t>.</w:t>
      </w:r>
      <w:proofErr w:type="gramEnd"/>
    </w:p>
    <w:p w:rsidR="00213B0B" w:rsidRPr="00EC2ACF" w:rsidRDefault="00213B0B" w:rsidP="00213B0B">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br/>
        <w:t xml:space="preserve">b.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negative</w:t>
      </w:r>
    </w:p>
    <w:p w:rsidR="00213B0B" w:rsidRPr="00EC2ACF" w:rsidRDefault="00213B0B" w:rsidP="00213B0B">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negatif</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merupakan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tindakan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dipandang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rendah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melanggar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nilai-nilai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sosial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dicela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pelakunya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tidak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dapat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ditolerir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pembunuhan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pemerkosaan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pencurian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sebagainya</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w:t>
      </w:r>
    </w:p>
    <w:p w:rsidR="00213B0B" w:rsidRPr="00EC2ACF" w:rsidRDefault="00213B0B" w:rsidP="00213B0B">
      <w:pPr>
        <w:pStyle w:val="NormalWeb"/>
        <w:numPr>
          <w:ilvl w:val="0"/>
          <w:numId w:val="4"/>
        </w:numPr>
        <w:jc w:val="both"/>
        <w:rPr>
          <w:rFonts w:ascii="Arial" w:hAnsi="Arial" w:cs="Arial"/>
          <w:bCs/>
          <w:color w:val="000000" w:themeColor="text1"/>
          <w:sz w:val="22"/>
          <w:szCs w:val="22"/>
        </w:rPr>
      </w:pPr>
      <w:proofErr w:type="spellStart"/>
      <w:r w:rsidRPr="00EC2ACF">
        <w:rPr>
          <w:rFonts w:ascii="Arial" w:hAnsi="Arial" w:cs="Arial"/>
          <w:bCs/>
          <w:color w:val="000000" w:themeColor="text1"/>
          <w:sz w:val="22"/>
          <w:szCs w:val="22"/>
        </w:rPr>
        <w:t>Berdasarkan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pelakunya</w:t>
      </w:r>
      <w:proofErr w:type="spellEnd"/>
      <w:r w:rsidRPr="00EC2ACF">
        <w:rPr>
          <w:rFonts w:ascii="Arial" w:hAnsi="Arial" w:cs="Arial"/>
          <w:bCs/>
          <w:color w:val="000000" w:themeColor="text1"/>
          <w:sz w:val="22"/>
          <w:szCs w:val="22"/>
        </w:rPr>
        <w:t>:</w:t>
      </w:r>
    </w:p>
    <w:p w:rsidR="00213B0B" w:rsidRPr="00EC2ACF" w:rsidRDefault="00213B0B" w:rsidP="00213B0B">
      <w:pPr>
        <w:pStyle w:val="NormalWeb"/>
        <w:ind w:left="720"/>
        <w:jc w:val="both"/>
        <w:rPr>
          <w:rFonts w:ascii="Arial" w:hAnsi="Arial" w:cs="Arial"/>
          <w:bCs/>
          <w:color w:val="000000" w:themeColor="text1"/>
          <w:sz w:val="22"/>
          <w:szCs w:val="22"/>
        </w:rPr>
      </w:pPr>
      <w:r w:rsidRPr="00EC2ACF">
        <w:rPr>
          <w:rFonts w:ascii="Arial" w:hAnsi="Arial" w:cs="Arial"/>
          <w:bCs/>
          <w:color w:val="000000" w:themeColor="text1"/>
          <w:sz w:val="22"/>
          <w:szCs w:val="22"/>
        </w:rPr>
        <w:t xml:space="preserve">a.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individual</w:t>
      </w:r>
    </w:p>
    <w:p w:rsidR="00213B0B" w:rsidRPr="00EC2ACF" w:rsidRDefault="00213B0B" w:rsidP="00213B0B">
      <w:pPr>
        <w:pStyle w:val="NormalWeb"/>
        <w:ind w:left="720"/>
        <w:jc w:val="both"/>
        <w:rPr>
          <w:rFonts w:ascii="Arial" w:hAnsi="Arial" w:cs="Arial"/>
          <w:bCs/>
          <w:color w:val="000000" w:themeColor="text1"/>
          <w:sz w:val="22"/>
          <w:szCs w:val="22"/>
        </w:rPr>
      </w:pPr>
      <w:proofErr w:type="spellStart"/>
      <w:proofErr w:type="gram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individual </w:t>
      </w:r>
      <w:proofErr w:type="spellStart"/>
      <w:r w:rsidRPr="00EC2ACF">
        <w:rPr>
          <w:rFonts w:ascii="Arial" w:hAnsi="Arial" w:cs="Arial"/>
          <w:color w:val="000000" w:themeColor="text1"/>
          <w:sz w:val="22"/>
          <w:szCs w:val="22"/>
        </w:rPr>
        <w:t>adalah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seseorang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atau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individu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tertentu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terhadap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norma-norma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berlaku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dalam</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seseorang</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sendirian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pencurian</w:t>
      </w:r>
      <w:proofErr w:type="spellEnd"/>
      <w:r w:rsidRPr="00EC2ACF">
        <w:rPr>
          <w:rFonts w:ascii="Arial" w:hAnsi="Arial" w:cs="Arial"/>
          <w:color w:val="000000" w:themeColor="text1"/>
          <w:sz w:val="22"/>
          <w:szCs w:val="22"/>
        </w:rPr>
        <w:t>.</w:t>
      </w:r>
      <w:r w:rsidRPr="00EC2ACF">
        <w:rPr>
          <w:rFonts w:ascii="Arial" w:hAnsi="Arial" w:cs="Arial"/>
          <w:color w:val="000000" w:themeColor="text1"/>
          <w:sz w:val="22"/>
          <w:szCs w:val="22"/>
        </w:rPr>
        <w:br/>
      </w:r>
      <w:r w:rsidRPr="00EC2ACF">
        <w:rPr>
          <w:rFonts w:ascii="Arial" w:hAnsi="Arial" w:cs="Arial"/>
          <w:color w:val="000000" w:themeColor="text1"/>
          <w:sz w:val="22"/>
          <w:szCs w:val="22"/>
        </w:rPr>
        <w:br/>
      </w:r>
      <w:r w:rsidRPr="00EC2ACF">
        <w:rPr>
          <w:rFonts w:ascii="Arial" w:hAnsi="Arial" w:cs="Arial"/>
          <w:bCs/>
          <w:color w:val="000000" w:themeColor="text1"/>
          <w:sz w:val="22"/>
          <w:szCs w:val="22"/>
        </w:rPr>
        <w:t xml:space="preserve">b.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kelompok</w:t>
      </w:r>
      <w:proofErr w:type="spellEnd"/>
    </w:p>
    <w:p w:rsidR="00213B0B" w:rsidRDefault="00213B0B" w:rsidP="00213B0B">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kelompok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adalah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sekelompok</w:t>
      </w:r>
      <w:proofErr w:type="spellEnd"/>
      <w:r w:rsidRPr="00EC2ACF">
        <w:rPr>
          <w:rFonts w:ascii="Arial" w:hAnsi="Arial" w:cs="Arial"/>
          <w:color w:val="000000" w:themeColor="text1"/>
          <w:sz w:val="22"/>
          <w:szCs w:val="22"/>
        </w:rPr>
        <w:t xml:space="preserve"> orang </w:t>
      </w:r>
      <w:proofErr w:type="spellStart"/>
      <w:r w:rsidRPr="00EC2ACF">
        <w:rPr>
          <w:rFonts w:ascii="Arial" w:hAnsi="Arial" w:cs="Arial"/>
          <w:color w:val="000000" w:themeColor="text1"/>
          <w:sz w:val="22"/>
          <w:szCs w:val="22"/>
        </w:rPr>
        <w:t>terhadap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norma-norma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geng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penjahat</w:t>
      </w:r>
      <w:proofErr w:type="spellEnd"/>
    </w:p>
    <w:p w:rsidR="00213B0B" w:rsidRPr="0050574B" w:rsidRDefault="00213B0B" w:rsidP="00213B0B">
      <w:pPr>
        <w:pStyle w:val="NormalWeb"/>
        <w:numPr>
          <w:ilvl w:val="0"/>
          <w:numId w:val="4"/>
        </w:numPr>
        <w:jc w:val="both"/>
        <w:rPr>
          <w:rFonts w:ascii="Arial" w:hAnsi="Arial" w:cs="Arial"/>
          <w:color w:val="000000" w:themeColor="text1"/>
          <w:sz w:val="22"/>
          <w:szCs w:val="22"/>
        </w:rPr>
      </w:pPr>
      <w:proofErr w:type="spellStart"/>
      <w:r w:rsidRPr="0050574B">
        <w:rPr>
          <w:rFonts w:ascii="Arial" w:hAnsi="Arial" w:cs="Arial"/>
          <w:bCs/>
          <w:color w:val="000000" w:themeColor="text1"/>
          <w:sz w:val="22"/>
          <w:szCs w:val="22"/>
        </w:rPr>
        <w:t>Penyimpangan</w:t>
      </w:r>
      <w:proofErr w:type="spellEnd"/>
      <w:r w:rsidRPr="0050574B">
        <w:rPr>
          <w:rFonts w:ascii="Arial" w:hAnsi="Arial" w:cs="Arial"/>
          <w:bCs/>
          <w:color w:val="000000" w:themeColor="text1"/>
          <w:sz w:val="22"/>
          <w:szCs w:val="22"/>
        </w:rPr>
        <w:t xml:space="preserve"> </w:t>
      </w:r>
      <w:proofErr w:type="spellStart"/>
      <w:r w:rsidRPr="0050574B">
        <w:rPr>
          <w:rFonts w:ascii="Arial" w:hAnsi="Arial" w:cs="Arial"/>
          <w:bCs/>
          <w:color w:val="000000" w:themeColor="text1"/>
          <w:sz w:val="22"/>
          <w:szCs w:val="22"/>
        </w:rPr>
        <w:t>Sosial</w:t>
      </w:r>
      <w:proofErr w:type="spellEnd"/>
      <w:r w:rsidRPr="0050574B">
        <w:rPr>
          <w:rFonts w:ascii="Arial" w:hAnsi="Arial" w:cs="Arial"/>
          <w:bCs/>
          <w:color w:val="000000" w:themeColor="text1"/>
          <w:sz w:val="22"/>
          <w:szCs w:val="22"/>
        </w:rPr>
        <w:t xml:space="preserve"> </w:t>
      </w:r>
      <w:proofErr w:type="spellStart"/>
      <w:r w:rsidRPr="0050574B">
        <w:rPr>
          <w:rFonts w:ascii="Arial" w:hAnsi="Arial" w:cs="Arial"/>
          <w:bCs/>
          <w:color w:val="000000" w:themeColor="text1"/>
          <w:sz w:val="22"/>
          <w:szCs w:val="22"/>
        </w:rPr>
        <w:t>Berdasarkan</w:t>
      </w:r>
      <w:proofErr w:type="spellEnd"/>
      <w:r w:rsidRPr="0050574B">
        <w:rPr>
          <w:rFonts w:ascii="Arial" w:hAnsi="Arial" w:cs="Arial"/>
          <w:bCs/>
          <w:color w:val="000000" w:themeColor="text1"/>
          <w:sz w:val="22"/>
          <w:szCs w:val="22"/>
        </w:rPr>
        <w:t xml:space="preserve"> </w:t>
      </w:r>
      <w:proofErr w:type="spellStart"/>
      <w:r w:rsidRPr="0050574B">
        <w:rPr>
          <w:rFonts w:ascii="Arial" w:hAnsi="Arial" w:cs="Arial"/>
          <w:bCs/>
          <w:color w:val="000000" w:themeColor="text1"/>
          <w:sz w:val="22"/>
          <w:szCs w:val="22"/>
        </w:rPr>
        <w:t>Jumlah</w:t>
      </w:r>
      <w:proofErr w:type="spellEnd"/>
      <w:r w:rsidRPr="0050574B">
        <w:rPr>
          <w:rFonts w:ascii="Arial" w:hAnsi="Arial" w:cs="Arial"/>
          <w:bCs/>
          <w:color w:val="000000" w:themeColor="text1"/>
          <w:sz w:val="22"/>
          <w:szCs w:val="22"/>
        </w:rPr>
        <w:t xml:space="preserve"> Orang Yang </w:t>
      </w:r>
      <w:proofErr w:type="spellStart"/>
      <w:r w:rsidRPr="0050574B">
        <w:rPr>
          <w:rFonts w:ascii="Arial" w:hAnsi="Arial" w:cs="Arial"/>
          <w:bCs/>
          <w:color w:val="000000" w:themeColor="text1"/>
          <w:sz w:val="22"/>
          <w:szCs w:val="22"/>
        </w:rPr>
        <w:t>Terlibat</w:t>
      </w:r>
      <w:proofErr w:type="spellEnd"/>
    </w:p>
    <w:p w:rsidR="00213B0B" w:rsidRPr="0050574B" w:rsidRDefault="00213B0B" w:rsidP="00213B0B">
      <w:pPr>
        <w:numPr>
          <w:ilvl w:val="0"/>
          <w:numId w:val="7"/>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Individu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dilakukan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seorang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diri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tanpa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bantuan</w:t>
      </w:r>
      <w:proofErr w:type="spellEnd"/>
      <w:r w:rsidRPr="0050574B">
        <w:rPr>
          <w:rFonts w:ascii="Arial" w:eastAsia="Times New Roman" w:hAnsi="Arial" w:cs="Arial"/>
          <w:color w:val="000000" w:themeColor="text1"/>
          <w:lang w:val="en-US"/>
        </w:rPr>
        <w:t xml:space="preserve"> orang lain.</w:t>
      </w:r>
    </w:p>
    <w:p w:rsidR="00213B0B" w:rsidRPr="0050574B" w:rsidRDefault="00213B0B" w:rsidP="00213B0B">
      <w:pPr>
        <w:numPr>
          <w:ilvl w:val="0"/>
          <w:numId w:val="7"/>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Kolektif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dilakukan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bersama-sama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baik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secara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terstruktur</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maupun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tidak</w:t>
      </w:r>
      <w:proofErr w:type="spellEnd"/>
      <w:r w:rsidRPr="0050574B">
        <w:rPr>
          <w:rFonts w:ascii="Arial" w:eastAsia="Times New Roman" w:hAnsi="Arial" w:cs="Arial"/>
          <w:color w:val="000000" w:themeColor="text1"/>
          <w:lang w:val="en-US"/>
        </w:rPr>
        <w:t>.</w:t>
      </w:r>
    </w:p>
    <w:p w:rsidR="00213B0B" w:rsidRPr="0050574B" w:rsidRDefault="00213B0B" w:rsidP="00213B0B">
      <w:pPr>
        <w:numPr>
          <w:ilvl w:val="0"/>
          <w:numId w:val="7"/>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Berantai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pada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awalnya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dilakukan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seorang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individu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tetapi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menimbulkan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pengaruh</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pada</w:t>
      </w:r>
      <w:proofErr w:type="spellEnd"/>
      <w:r w:rsidRPr="0050574B">
        <w:rPr>
          <w:rFonts w:ascii="Arial" w:eastAsia="Times New Roman" w:hAnsi="Arial" w:cs="Arial"/>
          <w:color w:val="000000" w:themeColor="text1"/>
          <w:lang w:val="en-US"/>
        </w:rPr>
        <w:t xml:space="preserve"> orang lain </w:t>
      </w:r>
      <w:proofErr w:type="spellStart"/>
      <w:r w:rsidRPr="0050574B">
        <w:rPr>
          <w:rFonts w:ascii="Arial" w:eastAsia="Times New Roman" w:hAnsi="Arial" w:cs="Arial"/>
          <w:color w:val="000000" w:themeColor="text1"/>
          <w:lang w:val="en-US"/>
        </w:rPr>
        <w:t>untuk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menirunya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sehingga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tindakan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tersebut</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terus</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berlanjut</w:t>
      </w:r>
      <w:proofErr w:type="spellEnd"/>
      <w:r w:rsidRPr="0050574B">
        <w:rPr>
          <w:rFonts w:ascii="Arial" w:eastAsia="Times New Roman" w:hAnsi="Arial" w:cs="Arial"/>
          <w:color w:val="000000" w:themeColor="text1"/>
          <w:lang w:val="en-US"/>
        </w:rPr>
        <w:t>.</w:t>
      </w:r>
    </w:p>
    <w:p w:rsidR="00213B0B" w:rsidRPr="0050574B" w:rsidRDefault="00213B0B" w:rsidP="00213B0B">
      <w:pPr>
        <w:spacing w:before="100" w:beforeAutospacing="1" w:after="100" w:afterAutospacing="1" w:line="240" w:lineRule="auto"/>
        <w:ind w:left="720"/>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Sosial</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Berdasarkan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Dampaknya</w:t>
      </w:r>
      <w:proofErr w:type="spellEnd"/>
    </w:p>
    <w:p w:rsidR="00213B0B" w:rsidRPr="0050574B" w:rsidRDefault="00213B0B" w:rsidP="00213B0B">
      <w:pPr>
        <w:numPr>
          <w:ilvl w:val="0"/>
          <w:numId w:val="8"/>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Negatif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perilaku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menyimpang</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berasal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dari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tindakan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tidak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disetujui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tidak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sesuai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dengan</w:t>
      </w:r>
      <w:proofErr w:type="spellEnd"/>
      <w:r w:rsidRPr="0050574B">
        <w:rPr>
          <w:rFonts w:ascii="Arial" w:eastAsia="Times New Roman" w:hAnsi="Arial" w:cs="Arial"/>
          <w:color w:val="000000" w:themeColor="text1"/>
          <w:lang w:val="en-US"/>
        </w:rPr>
        <w:t xml:space="preserve"> </w:t>
      </w:r>
      <w:proofErr w:type="spellStart"/>
      <w:proofErr w:type="gramStart"/>
      <w:r w:rsidRPr="0050574B">
        <w:rPr>
          <w:rFonts w:ascii="Arial" w:eastAsia="Times New Roman" w:hAnsi="Arial" w:cs="Arial"/>
          <w:color w:val="000000" w:themeColor="text1"/>
          <w:lang w:val="en-US"/>
        </w:rPr>
        <w:t>norma</w:t>
      </w:r>
      <w:proofErr w:type="spellEnd"/>
      <w:proofErr w:type="gram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nilai</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berlaku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pada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suatu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kelompok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masyarakat</w:t>
      </w:r>
      <w:proofErr w:type="spellEnd"/>
      <w:r w:rsidRPr="0050574B">
        <w:rPr>
          <w:rFonts w:ascii="Arial" w:eastAsia="Times New Roman" w:hAnsi="Arial" w:cs="Arial"/>
          <w:color w:val="000000" w:themeColor="text1"/>
          <w:lang w:val="en-US"/>
        </w:rPr>
        <w:t>.</w:t>
      </w:r>
      <w:r w:rsidRPr="0050574B">
        <w:rPr>
          <w:rFonts w:ascii="Arial" w:eastAsia="Times New Roman" w:hAnsi="Arial" w:cs="Arial"/>
          <w:color w:val="000000" w:themeColor="text1"/>
          <w:lang w:val="en-US"/>
        </w:rPr>
        <w:br/>
      </w:r>
      <w:proofErr w:type="spellStart"/>
      <w:r w:rsidRPr="0050574B">
        <w:rPr>
          <w:rFonts w:ascii="Arial" w:eastAsia="Times New Roman" w:hAnsi="Arial" w:cs="Arial"/>
          <w:color w:val="000000" w:themeColor="text1"/>
          <w:lang w:val="en-US"/>
        </w:rPr>
        <w:t>Contohnya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seseorang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mengambil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barang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milik</w:t>
      </w:r>
      <w:proofErr w:type="spellEnd"/>
      <w:r w:rsidRPr="0050574B">
        <w:rPr>
          <w:rFonts w:ascii="Arial" w:eastAsia="Times New Roman" w:hAnsi="Arial" w:cs="Arial"/>
          <w:color w:val="000000" w:themeColor="text1"/>
          <w:lang w:val="en-US"/>
        </w:rPr>
        <w:t xml:space="preserve"> orang </w:t>
      </w:r>
      <w:proofErr w:type="gramStart"/>
      <w:r w:rsidRPr="0050574B">
        <w:rPr>
          <w:rFonts w:ascii="Arial" w:eastAsia="Times New Roman" w:hAnsi="Arial" w:cs="Arial"/>
          <w:color w:val="000000" w:themeColor="text1"/>
          <w:lang w:val="en-US"/>
        </w:rPr>
        <w:t>lain</w:t>
      </w:r>
      <w:proofErr w:type="gram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murid</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sekolah</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suka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tawuran</w:t>
      </w:r>
      <w:proofErr w:type="spellEnd"/>
      <w:r w:rsidRPr="0050574B">
        <w:rPr>
          <w:rFonts w:ascii="Arial" w:eastAsia="Times New Roman" w:hAnsi="Arial" w:cs="Arial"/>
          <w:color w:val="000000" w:themeColor="text1"/>
          <w:lang w:val="en-US"/>
        </w:rPr>
        <w:t>.</w:t>
      </w:r>
    </w:p>
    <w:p w:rsidR="00213B0B" w:rsidRDefault="00213B0B" w:rsidP="00213B0B">
      <w:pPr>
        <w:numPr>
          <w:ilvl w:val="0"/>
          <w:numId w:val="8"/>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Positif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perilaku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menyimpang</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memiliki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dampak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positif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terhadap</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sistem</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sosial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karena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alasannya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dapat</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dimengerti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oleh</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suatu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kelompok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masyarakat</w:t>
      </w:r>
      <w:proofErr w:type="spellEnd"/>
      <w:r w:rsidRPr="0050574B">
        <w:rPr>
          <w:rFonts w:ascii="Arial" w:eastAsia="Times New Roman" w:hAnsi="Arial" w:cs="Arial"/>
          <w:color w:val="000000" w:themeColor="text1"/>
          <w:lang w:val="en-US"/>
        </w:rPr>
        <w:t>.</w:t>
      </w:r>
      <w:r w:rsidRPr="0050574B">
        <w:rPr>
          <w:rFonts w:ascii="Arial" w:eastAsia="Times New Roman" w:hAnsi="Arial" w:cs="Arial"/>
          <w:color w:val="000000" w:themeColor="text1"/>
          <w:lang w:val="en-US"/>
        </w:rPr>
        <w:br/>
      </w:r>
      <w:proofErr w:type="spellStart"/>
      <w:r w:rsidRPr="0050574B">
        <w:rPr>
          <w:rFonts w:ascii="Arial" w:eastAsia="Times New Roman" w:hAnsi="Arial" w:cs="Arial"/>
          <w:color w:val="000000" w:themeColor="text1"/>
          <w:lang w:val="en-US"/>
        </w:rPr>
        <w:lastRenderedPageBreak/>
        <w:t>Contoh</w:t>
      </w:r>
      <w:proofErr w:type="spellEnd"/>
      <w:r w:rsidRPr="0050574B">
        <w:rPr>
          <w:rFonts w:ascii="Arial" w:eastAsia="Times New Roman" w:hAnsi="Arial" w:cs="Arial"/>
          <w:color w:val="000000" w:themeColor="text1"/>
          <w:lang w:val="en-US"/>
        </w:rPr>
        <w:t>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sosial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positif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masyarakat</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berdemo</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untuk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kebebasan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berpendapat</w:t>
      </w:r>
      <w:proofErr w:type="spellEnd"/>
      <w:r w:rsidRPr="0050574B">
        <w:rPr>
          <w:rFonts w:ascii="Arial" w:eastAsia="Times New Roman" w:hAnsi="Arial" w:cs="Arial"/>
          <w:color w:val="000000" w:themeColor="text1"/>
          <w:lang w:val="en-US"/>
        </w:rPr>
        <w:t>.</w:t>
      </w:r>
    </w:p>
    <w:p w:rsidR="00213B0B" w:rsidRPr="0050574B" w:rsidRDefault="00213B0B" w:rsidP="00213B0B">
      <w:pPr>
        <w:spacing w:before="100" w:beforeAutospacing="1" w:after="100" w:afterAutospacing="1" w:line="240" w:lineRule="auto"/>
        <w:ind w:left="720"/>
        <w:jc w:val="both"/>
        <w:rPr>
          <w:rFonts w:ascii="Arial" w:eastAsia="Times New Roman" w:hAnsi="Arial" w:cs="Arial"/>
          <w:color w:val="000000" w:themeColor="text1"/>
          <w:lang w:val="en-US"/>
        </w:rPr>
      </w:pPr>
      <w:r w:rsidRPr="0050574B">
        <w:rPr>
          <w:rFonts w:ascii="Arial" w:hAnsi="Arial" w:cs="Arial"/>
          <w:color w:val="000000" w:themeColor="text1"/>
        </w:rPr>
        <w:t>Bentuk penyimpangan berdasarkan sifatnya dibedakan menjadi dua, yaitu sebagai berikut.</w:t>
      </w:r>
    </w:p>
    <w:p w:rsidR="00213B0B" w:rsidRPr="0050574B" w:rsidRDefault="00213B0B" w:rsidP="00213B0B">
      <w:pPr>
        <w:numPr>
          <w:ilvl w:val="0"/>
          <w:numId w:val="9"/>
        </w:numPr>
        <w:spacing w:before="100" w:beforeAutospacing="1" w:after="100" w:afterAutospacing="1" w:line="240" w:lineRule="auto"/>
        <w:jc w:val="both"/>
        <w:rPr>
          <w:rFonts w:ascii="Arial" w:hAnsi="Arial" w:cs="Arial"/>
          <w:color w:val="000000" w:themeColor="text1"/>
        </w:rPr>
      </w:pPr>
      <w:r w:rsidRPr="0050574B">
        <w:rPr>
          <w:rFonts w:ascii="Arial" w:hAnsi="Arial" w:cs="Arial"/>
          <w:bCs/>
          <w:color w:val="000000" w:themeColor="text1"/>
        </w:rPr>
        <w:t>Penyimpangan bersifat positif.</w:t>
      </w:r>
      <w:r w:rsidRPr="0050574B">
        <w:rPr>
          <w:rFonts w:ascii="Arial" w:hAnsi="Arial" w:cs="Arial"/>
          <w:color w:val="000000" w:themeColor="text1"/>
        </w:rPr>
        <w:t xml:space="preserve"> Penyimpangan bersifat positif adalah penyimpangan yang mempunyai dampak positif ter-hadap sistem sosial karena mengandung unsur-unsur </w:t>
      </w:r>
      <w:r>
        <w:fldChar w:fldCharType="begin"/>
      </w:r>
      <w:r>
        <w:instrText xml:space="preserve"> HYPERLINK "http://id.wikipedia.org/w/index.php?title=Inovatif&amp;action=edit&amp;redlink=1" \o "Inovatif (halaman belum tersedia)" </w:instrText>
      </w:r>
      <w:r>
        <w:fldChar w:fldCharType="separate"/>
      </w:r>
      <w:r w:rsidRPr="0050574B">
        <w:rPr>
          <w:rStyle w:val="Hyperlink"/>
          <w:rFonts w:ascii="Arial" w:hAnsi="Arial" w:cs="Arial"/>
          <w:color w:val="000000" w:themeColor="text1"/>
        </w:rPr>
        <w:t>inovatif</w:t>
      </w:r>
      <w:r>
        <w:rPr>
          <w:rStyle w:val="Hyperlink"/>
          <w:rFonts w:ascii="Arial" w:hAnsi="Arial" w:cs="Arial"/>
          <w:color w:val="000000" w:themeColor="text1"/>
          <w:u w:val="none"/>
        </w:rPr>
        <w:fldChar w:fldCharType="end"/>
      </w:r>
      <w:r w:rsidRPr="0050574B">
        <w:rPr>
          <w:rFonts w:ascii="Arial" w:hAnsi="Arial" w:cs="Arial"/>
          <w:color w:val="000000" w:themeColor="text1"/>
        </w:rPr>
        <w:t xml:space="preserve">, </w:t>
      </w:r>
      <w:hyperlink r:id="rId25" w:tooltip="Kreatif" w:history="1">
        <w:r w:rsidRPr="0050574B">
          <w:rPr>
            <w:rStyle w:val="Hyperlink"/>
            <w:rFonts w:ascii="Arial" w:hAnsi="Arial" w:cs="Arial"/>
            <w:color w:val="000000" w:themeColor="text1"/>
          </w:rPr>
          <w:t>kreatif</w:t>
        </w:r>
      </w:hyperlink>
      <w:r w:rsidRPr="0050574B">
        <w:rPr>
          <w:rFonts w:ascii="Arial" w:hAnsi="Arial" w:cs="Arial"/>
          <w:color w:val="000000" w:themeColor="text1"/>
        </w:rPr>
        <w:t xml:space="preserve">, dan memperkaya </w:t>
      </w:r>
      <w:r>
        <w:fldChar w:fldCharType="begin"/>
      </w:r>
      <w:r>
        <w:instrText xml:space="preserve"> HYPERLINK "http://id.wikipedia.org/w/index.php?title=Wawasan&amp;action=edit&amp;redlink=1" \o "Wawasan (halaman belum tersedia)" </w:instrText>
      </w:r>
      <w:r>
        <w:fldChar w:fldCharType="separate"/>
      </w:r>
      <w:r w:rsidRPr="0050574B">
        <w:rPr>
          <w:rStyle w:val="Hyperlink"/>
          <w:rFonts w:ascii="Arial" w:hAnsi="Arial" w:cs="Arial"/>
          <w:color w:val="000000" w:themeColor="text1"/>
        </w:rPr>
        <w:t>wawasan</w:t>
      </w:r>
      <w:r>
        <w:rPr>
          <w:rStyle w:val="Hyperlink"/>
          <w:rFonts w:ascii="Arial" w:hAnsi="Arial" w:cs="Arial"/>
          <w:color w:val="000000" w:themeColor="text1"/>
          <w:u w:val="none"/>
        </w:rPr>
        <w:fldChar w:fldCharType="end"/>
      </w:r>
      <w:r w:rsidRPr="0050574B">
        <w:rPr>
          <w:rFonts w:ascii="Arial" w:hAnsi="Arial" w:cs="Arial"/>
          <w:color w:val="000000" w:themeColor="text1"/>
        </w:rPr>
        <w:t xml:space="preserve"> seseorang. Penyimpangan seperti ini biasanya diterima masyarakat karena sesuai perkembangan zaman. Misalnya emansipasi wanita dalam kehidupan masyarakat yang memunculkan wanita karier.</w:t>
      </w:r>
    </w:p>
    <w:p w:rsidR="00213B0B" w:rsidRPr="00BA5147" w:rsidRDefault="00213B0B" w:rsidP="00213B0B">
      <w:pPr>
        <w:numPr>
          <w:ilvl w:val="0"/>
          <w:numId w:val="9"/>
        </w:numPr>
        <w:spacing w:before="100" w:beforeAutospacing="1" w:after="100" w:afterAutospacing="1" w:line="240" w:lineRule="auto"/>
        <w:jc w:val="both"/>
        <w:rPr>
          <w:rFonts w:ascii="Arial" w:hAnsi="Arial" w:cs="Arial"/>
          <w:color w:val="000000" w:themeColor="text1"/>
        </w:rPr>
      </w:pPr>
      <w:r w:rsidRPr="0050574B">
        <w:rPr>
          <w:rFonts w:ascii="Arial" w:hAnsi="Arial" w:cs="Arial"/>
          <w:bCs/>
          <w:color w:val="000000" w:themeColor="text1"/>
        </w:rPr>
        <w:t>Penyimpangan bersifat negatif</w:t>
      </w:r>
      <w:r w:rsidRPr="0050574B">
        <w:rPr>
          <w:rFonts w:ascii="Arial" w:hAnsi="Arial" w:cs="Arial"/>
          <w:color w:val="000000" w:themeColor="text1"/>
        </w:rPr>
        <w:t xml:space="preserve">. Penyimpangan bersifat negatif adalah penyimpangan yang bertindak ke arah nilai-nilai sosial yang dianggap rendah dan selalu mengakibatkan hal yang buruk. Bobot penyimpangan negatif didasarkan pada kaidah sosial yang dilanggar. Pelanggaran terhadap kaidah susila dan adat istiadat pada umumnya dinilai lebih berat dari pada pelanggaran terhadap tata cara dan sopan santun. Bentuk penyimpangan yang bersifat negatif antara lain sebagai berikut: </w:t>
      </w:r>
    </w:p>
    <w:p w:rsidR="00213B0B" w:rsidRPr="0050574B" w:rsidRDefault="00213B0B" w:rsidP="00213B0B">
      <w:pPr>
        <w:numPr>
          <w:ilvl w:val="1"/>
          <w:numId w:val="12"/>
        </w:numPr>
        <w:tabs>
          <w:tab w:val="clear" w:pos="1440"/>
        </w:tabs>
        <w:spacing w:before="100" w:beforeAutospacing="1" w:after="100" w:afterAutospacing="1" w:line="240" w:lineRule="auto"/>
        <w:ind w:left="2250"/>
        <w:jc w:val="both"/>
        <w:rPr>
          <w:rFonts w:ascii="Arial" w:hAnsi="Arial" w:cs="Arial"/>
          <w:color w:val="000000" w:themeColor="text1"/>
        </w:rPr>
      </w:pPr>
      <w:r w:rsidRPr="0050574B">
        <w:rPr>
          <w:rFonts w:ascii="Arial" w:hAnsi="Arial" w:cs="Arial"/>
          <w:color w:val="000000" w:themeColor="text1"/>
        </w:rPr>
        <w:t>Penyimpangan primer (primary deviation). Penyimpangan primer adalah penyimpangan yang dilakukan seseorang yang hanya bersifat temporer dan tidak berulang-ulang. Seseorang yang melakukan penyimpangan primer masih diterima di masyarakat karena hidupnya tidak didominasi oleh perilaku menyimpang tersebut. Misalnya, siswa yang terlambat, pengemudi yang sesekali melanggar peraturan lalu lintas, dan orang yang terlambat membayar pajak.</w:t>
      </w:r>
    </w:p>
    <w:p w:rsidR="00213B0B" w:rsidRPr="0050574B" w:rsidRDefault="00213B0B" w:rsidP="00213B0B">
      <w:pPr>
        <w:numPr>
          <w:ilvl w:val="1"/>
          <w:numId w:val="12"/>
        </w:numPr>
        <w:tabs>
          <w:tab w:val="clear" w:pos="1440"/>
        </w:tabs>
        <w:spacing w:before="100" w:beforeAutospacing="1" w:after="100" w:afterAutospacing="1" w:line="240" w:lineRule="auto"/>
        <w:ind w:left="2250"/>
        <w:jc w:val="both"/>
        <w:rPr>
          <w:rFonts w:ascii="Arial" w:hAnsi="Arial" w:cs="Arial"/>
          <w:color w:val="000000" w:themeColor="text1"/>
        </w:rPr>
      </w:pPr>
      <w:r w:rsidRPr="0050574B">
        <w:rPr>
          <w:rFonts w:ascii="Arial" w:hAnsi="Arial" w:cs="Arial"/>
          <w:color w:val="000000" w:themeColor="text1"/>
        </w:rPr>
        <w:t>Penyimpangan sekunder (secondary deviation). Penyimpangan sekunder adalah perilaku menyimpang yang nyata dan seringkali terjadi, sehingga berakibat cukup parah serta menganggu orang lain. Misalnya orang yang terbiasa minum-minuman keras dan selalu pulang dalam keadaan mabuk, serta seseorang yang melakukan tindakan pemerkosaan. Tindakan penyimpangan tersebut cukup meresahkan masyarakat dan mereka biasanya di cap masyarakat sebagai “pencuri”, “pemabuk”, "penodong", dan "pemerkosa". Julukan itu makin melekat pada si pelaku setelah ia ditangkap polisi dan diganjar dengan hukuman.</w:t>
      </w:r>
    </w:p>
    <w:p w:rsidR="00213B0B" w:rsidRPr="00BA5147" w:rsidRDefault="00213B0B" w:rsidP="00213B0B">
      <w:pPr>
        <w:pStyle w:val="NormalWeb"/>
        <w:numPr>
          <w:ilvl w:val="0"/>
          <w:numId w:val="1"/>
        </w:numPr>
        <w:jc w:val="both"/>
        <w:rPr>
          <w:rFonts w:ascii="Arial" w:hAnsi="Arial" w:cs="Arial"/>
          <w:b/>
          <w:color w:val="000000" w:themeColor="text1"/>
          <w:sz w:val="22"/>
          <w:szCs w:val="22"/>
        </w:rPr>
      </w:pPr>
      <w:r w:rsidRPr="00EC2ACF">
        <w:rPr>
          <w:rFonts w:ascii="Arial" w:hAnsi="Arial" w:cs="Arial"/>
          <w:b/>
          <w:bCs/>
          <w:color w:val="000000" w:themeColor="text1"/>
          <w:sz w:val="22"/>
          <w:szCs w:val="22"/>
        </w:rPr>
        <w:t>MACAM-MACAM PERILAKU MENYIMPANG</w:t>
      </w:r>
    </w:p>
    <w:p w:rsidR="00213B0B" w:rsidRPr="00EC2ACF" w:rsidRDefault="00213B0B" w:rsidP="00213B0B">
      <w:pPr>
        <w:pStyle w:val="NormalWeb"/>
        <w:jc w:val="both"/>
        <w:rPr>
          <w:rFonts w:ascii="Arial" w:hAnsi="Arial" w:cs="Arial"/>
          <w:b/>
          <w:color w:val="000000" w:themeColor="text1"/>
          <w:sz w:val="22"/>
          <w:szCs w:val="22"/>
        </w:rPr>
      </w:pPr>
      <w:r>
        <w:rPr>
          <w:rFonts w:ascii="Arial" w:hAnsi="Arial" w:cs="Arial"/>
          <w:b/>
          <w:noProof/>
          <w:color w:val="000000" w:themeColor="text1"/>
        </w:rPr>
        <w:lastRenderedPageBreak/>
        <w:drawing>
          <wp:inline distT="0" distB="0" distL="0" distR="0" wp14:anchorId="55DFF737" wp14:editId="0C1BC9C2">
            <wp:extent cx="4266565" cy="2844377"/>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266565" cy="2844377"/>
                    </a:xfrm>
                    <a:prstGeom prst="rect">
                      <a:avLst/>
                    </a:prstGeom>
                    <a:noFill/>
                    <a:ln w="9525">
                      <a:noFill/>
                      <a:miter lim="800000"/>
                      <a:headEnd/>
                      <a:tailEnd/>
                    </a:ln>
                  </pic:spPr>
                </pic:pic>
              </a:graphicData>
            </a:graphic>
          </wp:inline>
        </w:drawing>
      </w:r>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br/>
        <w:t xml:space="preserve">1. </w:t>
      </w:r>
      <w:proofErr w:type="spellStart"/>
      <w:r w:rsidRPr="00EC2ACF">
        <w:rPr>
          <w:rFonts w:ascii="Arial" w:hAnsi="Arial" w:cs="Arial"/>
          <w:color w:val="000000" w:themeColor="text1"/>
          <w:sz w:val="22"/>
          <w:szCs w:val="22"/>
        </w:rPr>
        <w:t>Tindakan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kriminal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proofErr w:type="gramStart"/>
      <w:r w:rsidRPr="00EC2ACF">
        <w:rPr>
          <w:rFonts w:ascii="Arial" w:hAnsi="Arial" w:cs="Arial"/>
          <w:color w:val="000000" w:themeColor="text1"/>
          <w:sz w:val="22"/>
          <w:szCs w:val="22"/>
        </w:rPr>
        <w:t>) :</w:t>
      </w:r>
      <w:proofErr w:type="gramEnd"/>
    </w:p>
    <w:p w:rsidR="00213B0B" w:rsidRPr="00EC2ACF" w:rsidRDefault="00213B0B" w:rsidP="00213B0B">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pencurian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penganiayaan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pembunuhan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penipuan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pemerkosaan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perampokan</w:t>
      </w:r>
      <w:proofErr w:type="spellEnd"/>
    </w:p>
    <w:p w:rsidR="00213B0B" w:rsidRPr="00EC2ACF" w:rsidRDefault="00213B0B" w:rsidP="00213B0B">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korupsi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makar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subversi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terorisme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mengganggu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keamanan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kestabilan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negara</w:t>
      </w:r>
      <w:proofErr w:type="spellEnd"/>
      <w:r w:rsidRPr="00EC2ACF">
        <w:rPr>
          <w:rFonts w:ascii="Arial" w:hAnsi="Arial" w:cs="Arial"/>
          <w:color w:val="000000" w:themeColor="text1"/>
          <w:sz w:val="22"/>
          <w:szCs w:val="22"/>
        </w:rPr>
        <w:t>)</w:t>
      </w:r>
    </w:p>
    <w:p w:rsidR="00213B0B" w:rsidRPr="00EC2ACF" w:rsidRDefault="00213B0B" w:rsidP="00213B0B">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berjudi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penyalahgunaan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obat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bius</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mabuk-mabukan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hubungan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seks</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tidak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sah</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secara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sukarela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tanpa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korban</w:t>
      </w:r>
      <w:proofErr w:type="spellEnd"/>
      <w:r w:rsidRPr="00EC2ACF">
        <w:rPr>
          <w:rFonts w:ascii="Arial" w:hAnsi="Arial" w:cs="Arial"/>
          <w:color w:val="000000" w:themeColor="text1"/>
          <w:sz w:val="22"/>
          <w:szCs w:val="22"/>
        </w:rPr>
        <w:t>)</w:t>
      </w:r>
    </w:p>
    <w:p w:rsidR="00213B0B" w:rsidRPr="00EC2ACF" w:rsidRDefault="00213B0B" w:rsidP="00213B0B">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penjualan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bayi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perempuan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luar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negeri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jaringan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narkoba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internasional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terorganisasi</w:t>
      </w:r>
      <w:proofErr w:type="spellEnd"/>
      <w:r w:rsidRPr="00EC2ACF">
        <w:rPr>
          <w:rFonts w:ascii="Arial" w:hAnsi="Arial" w:cs="Arial"/>
          <w:color w:val="000000" w:themeColor="text1"/>
          <w:sz w:val="22"/>
          <w:szCs w:val="22"/>
        </w:rPr>
        <w:t>)</w:t>
      </w:r>
    </w:p>
    <w:p w:rsidR="00213B0B" w:rsidRPr="00EC2ACF" w:rsidRDefault="00213B0B" w:rsidP="00213B0B">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penghindaran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pajak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penggelapan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uang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perusahaan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pemilik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perusahaan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pejabat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negara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korupsi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kerah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putih</w:t>
      </w:r>
      <w:proofErr w:type="spellEnd"/>
      <w:r w:rsidRPr="00EC2ACF">
        <w:rPr>
          <w:rFonts w:ascii="Arial" w:hAnsi="Arial" w:cs="Arial"/>
          <w:color w:val="000000" w:themeColor="text1"/>
          <w:sz w:val="22"/>
          <w:szCs w:val="22"/>
        </w:rPr>
        <w:t>)</w:t>
      </w:r>
    </w:p>
    <w:p w:rsidR="00213B0B" w:rsidRPr="00EC2ACF" w:rsidRDefault="00213B0B" w:rsidP="00213B0B">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suatu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perusahaan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membuang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limbah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racun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sungai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mengakibatkan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penduduk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sekitar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mengalami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berbagai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jenis</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penyakit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korporat</w:t>
      </w:r>
      <w:proofErr w:type="spellEnd"/>
      <w:r w:rsidRPr="00EC2ACF">
        <w:rPr>
          <w:rFonts w:ascii="Arial" w:hAnsi="Arial" w:cs="Arial"/>
          <w:color w:val="000000" w:themeColor="text1"/>
          <w:sz w:val="22"/>
          <w:szCs w:val="22"/>
        </w:rPr>
        <w:t>)</w:t>
      </w:r>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2.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seksual</w:t>
      </w:r>
      <w:proofErr w:type="spellEnd"/>
      <w:r w:rsidRPr="00EC2ACF">
        <w:rPr>
          <w:rFonts w:ascii="Arial" w:hAnsi="Arial" w:cs="Arial"/>
          <w:color w:val="000000" w:themeColor="text1"/>
          <w:sz w:val="22"/>
          <w:szCs w:val="22"/>
        </w:rPr>
        <w:t xml:space="preserve"> :</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perzinahan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lesbianisme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homoseks</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kumpul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kebo</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sodomi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transvestitisme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sadisme</w:t>
      </w:r>
      <w:proofErr w:type="spellEnd"/>
      <w:r w:rsidRPr="00EC2ACF">
        <w:rPr>
          <w:rFonts w:ascii="Arial" w:hAnsi="Arial" w:cs="Arial"/>
          <w:color w:val="000000" w:themeColor="text1"/>
          <w:sz w:val="22"/>
          <w:szCs w:val="22"/>
        </w:rPr>
        <w:t>, pedophilia.</w:t>
      </w:r>
    </w:p>
    <w:p w:rsidR="00213B0B" w:rsidRPr="00EC2ACF"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3. </w:t>
      </w:r>
      <w:proofErr w:type="spellStart"/>
      <w:r w:rsidRPr="00EC2ACF">
        <w:rPr>
          <w:rFonts w:ascii="Arial" w:hAnsi="Arial" w:cs="Arial"/>
          <w:color w:val="000000" w:themeColor="text1"/>
          <w:sz w:val="22"/>
          <w:szCs w:val="22"/>
        </w:rPr>
        <w:t>Pemakaian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pengedaran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obat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terlarang</w:t>
      </w:r>
      <w:proofErr w:type="spellEnd"/>
    </w:p>
    <w:p w:rsidR="00213B0B" w:rsidRDefault="00213B0B" w:rsidP="00213B0B">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4.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gaya</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hidup</w:t>
      </w:r>
      <w:proofErr w:type="spellEnd"/>
    </w:p>
    <w:p w:rsidR="00213B0B" w:rsidRDefault="00213B0B" w:rsidP="00213B0B">
      <w:pPr>
        <w:pStyle w:val="ListParagraph"/>
        <w:numPr>
          <w:ilvl w:val="3"/>
          <w:numId w:val="11"/>
        </w:numPr>
        <w:tabs>
          <w:tab w:val="clear" w:pos="2880"/>
          <w:tab w:val="num" w:pos="1080"/>
        </w:tabs>
        <w:spacing w:after="0" w:line="240" w:lineRule="auto"/>
        <w:ind w:left="990" w:hanging="270"/>
        <w:jc w:val="both"/>
        <w:rPr>
          <w:rFonts w:ascii="Arial" w:eastAsia="Times New Roman" w:hAnsi="Arial" w:cs="Arial"/>
          <w:lang w:val="en-US"/>
        </w:rPr>
      </w:pPr>
      <w:proofErr w:type="spellStart"/>
      <w:r w:rsidRPr="00BA5147">
        <w:rPr>
          <w:rFonts w:ascii="Arial" w:eastAsia="Times New Roman" w:hAnsi="Arial" w:cs="Arial"/>
          <w:lang w:val="en-US"/>
        </w:rPr>
        <w:t>Pembandel</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tidak</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patuh</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pada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nasihat</w:t>
      </w:r>
      <w:proofErr w:type="spellEnd"/>
      <w:r w:rsidRPr="00BA5147">
        <w:rPr>
          <w:rFonts w:ascii="Arial" w:eastAsia="Times New Roman" w:hAnsi="Arial" w:cs="Arial"/>
          <w:lang w:val="en-US"/>
        </w:rPr>
        <w:t xml:space="preserve"> orang </w:t>
      </w:r>
      <w:proofErr w:type="spellStart"/>
      <w:r w:rsidRPr="00BA5147">
        <w:rPr>
          <w:rFonts w:ascii="Arial" w:eastAsia="Times New Roman" w:hAnsi="Arial" w:cs="Arial"/>
          <w:lang w:val="en-US"/>
        </w:rPr>
        <w:t>tua</w:t>
      </w:r>
      <w:proofErr w:type="spellEnd"/>
      <w:r w:rsidRPr="00BA5147">
        <w:rPr>
          <w:rFonts w:ascii="Arial" w:eastAsia="Times New Roman" w:hAnsi="Arial" w:cs="Arial"/>
          <w:lang w:val="en-US"/>
        </w:rPr>
        <w:t xml:space="preserve"> agar </w:t>
      </w:r>
      <w:proofErr w:type="spellStart"/>
      <w:r w:rsidRPr="00BA5147">
        <w:rPr>
          <w:rFonts w:ascii="Arial" w:eastAsia="Times New Roman" w:hAnsi="Arial" w:cs="Arial"/>
          <w:lang w:val="en-US"/>
        </w:rPr>
        <w:t>mengubah</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pendiriannya</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kurang</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baik</w:t>
      </w:r>
      <w:proofErr w:type="spellEnd"/>
      <w:r w:rsidRPr="00BA5147">
        <w:rPr>
          <w:rFonts w:ascii="Arial" w:eastAsia="Times New Roman" w:hAnsi="Arial" w:cs="Arial"/>
          <w:lang w:val="en-US"/>
        </w:rPr>
        <w:t xml:space="preserve">. </w:t>
      </w:r>
    </w:p>
    <w:p w:rsidR="00213B0B" w:rsidRPr="00BA5147" w:rsidRDefault="00213B0B" w:rsidP="00213B0B">
      <w:pPr>
        <w:pStyle w:val="ListParagraph"/>
        <w:spacing w:after="0" w:line="240" w:lineRule="auto"/>
        <w:ind w:left="990"/>
        <w:jc w:val="both"/>
        <w:rPr>
          <w:rFonts w:ascii="Arial" w:eastAsia="Times New Roman" w:hAnsi="Arial" w:cs="Arial"/>
          <w:lang w:val="en-US"/>
        </w:rPr>
      </w:pPr>
    </w:p>
    <w:p w:rsidR="00213B0B" w:rsidRDefault="00213B0B" w:rsidP="00213B0B">
      <w:pPr>
        <w:pStyle w:val="ListParagraph"/>
        <w:numPr>
          <w:ilvl w:val="3"/>
          <w:numId w:val="11"/>
        </w:numPr>
        <w:tabs>
          <w:tab w:val="clear" w:pos="2880"/>
          <w:tab w:val="num" w:pos="1080"/>
        </w:tabs>
        <w:spacing w:after="0" w:line="240" w:lineRule="auto"/>
        <w:ind w:left="990" w:hanging="270"/>
        <w:jc w:val="both"/>
        <w:rPr>
          <w:rFonts w:ascii="Arial" w:eastAsia="Times New Roman" w:hAnsi="Arial" w:cs="Arial"/>
          <w:lang w:val="en-US"/>
        </w:rPr>
      </w:pPr>
      <w:proofErr w:type="spellStart"/>
      <w:r w:rsidRPr="00BA5147">
        <w:rPr>
          <w:rFonts w:ascii="Arial" w:eastAsia="Times New Roman" w:hAnsi="Arial" w:cs="Arial"/>
          <w:lang w:val="en-US"/>
        </w:rPr>
        <w:t>Pembangkang</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tidak</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taat</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pada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peringatan</w:t>
      </w:r>
      <w:proofErr w:type="spellEnd"/>
      <w:r w:rsidRPr="00BA5147">
        <w:rPr>
          <w:rFonts w:ascii="Arial" w:eastAsia="Times New Roman" w:hAnsi="Arial" w:cs="Arial"/>
          <w:lang w:val="en-US"/>
        </w:rPr>
        <w:t xml:space="preserve"> orang-orang.</w:t>
      </w:r>
    </w:p>
    <w:p w:rsidR="00213B0B" w:rsidRPr="00BA5147" w:rsidRDefault="00213B0B" w:rsidP="00213B0B">
      <w:pPr>
        <w:pStyle w:val="ListParagraph"/>
        <w:spacing w:after="0" w:line="240" w:lineRule="auto"/>
        <w:ind w:left="990"/>
        <w:jc w:val="both"/>
        <w:rPr>
          <w:rFonts w:ascii="Arial" w:eastAsia="Times New Roman" w:hAnsi="Arial" w:cs="Arial"/>
          <w:lang w:val="en-US"/>
        </w:rPr>
      </w:pPr>
      <w:r w:rsidRPr="00BA5147">
        <w:rPr>
          <w:rFonts w:ascii="Arial" w:eastAsia="Times New Roman" w:hAnsi="Arial" w:cs="Arial"/>
          <w:lang w:val="en-US"/>
        </w:rPr>
        <w:t xml:space="preserve"> </w:t>
      </w:r>
    </w:p>
    <w:p w:rsidR="00213B0B" w:rsidRDefault="00213B0B" w:rsidP="00213B0B">
      <w:pPr>
        <w:pStyle w:val="ListParagraph"/>
        <w:numPr>
          <w:ilvl w:val="3"/>
          <w:numId w:val="11"/>
        </w:numPr>
        <w:tabs>
          <w:tab w:val="clear" w:pos="2880"/>
          <w:tab w:val="num" w:pos="1080"/>
        </w:tabs>
        <w:spacing w:after="0" w:line="240" w:lineRule="auto"/>
        <w:ind w:left="990" w:hanging="270"/>
        <w:jc w:val="both"/>
        <w:rPr>
          <w:rFonts w:ascii="Arial" w:eastAsia="Times New Roman" w:hAnsi="Arial" w:cs="Arial"/>
          <w:lang w:val="en-US"/>
        </w:rPr>
      </w:pPr>
      <w:proofErr w:type="spellStart"/>
      <w:r w:rsidRPr="00BA5147">
        <w:rPr>
          <w:rFonts w:ascii="Arial" w:eastAsia="Times New Roman" w:hAnsi="Arial" w:cs="Arial"/>
          <w:lang w:val="en-US"/>
        </w:rPr>
        <w:lastRenderedPageBreak/>
        <w:t>Pelanggar</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melanggar</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norma-norma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umum</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berlaku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dalam</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masyarakat</w:t>
      </w:r>
      <w:proofErr w:type="spellEnd"/>
      <w:r w:rsidRPr="00BA5147">
        <w:rPr>
          <w:rFonts w:ascii="Arial" w:eastAsia="Times New Roman" w:hAnsi="Arial" w:cs="Arial"/>
          <w:lang w:val="en-US"/>
        </w:rPr>
        <w:t xml:space="preserve">. </w:t>
      </w:r>
    </w:p>
    <w:p w:rsidR="00213B0B" w:rsidRPr="00BA5147" w:rsidRDefault="00213B0B" w:rsidP="00213B0B">
      <w:pPr>
        <w:pStyle w:val="ListParagraph"/>
        <w:rPr>
          <w:rFonts w:ascii="Arial" w:eastAsia="Times New Roman" w:hAnsi="Arial" w:cs="Arial"/>
          <w:lang w:val="en-US"/>
        </w:rPr>
      </w:pPr>
    </w:p>
    <w:p w:rsidR="00213B0B" w:rsidRPr="00BA5147" w:rsidRDefault="00213B0B" w:rsidP="00213B0B">
      <w:pPr>
        <w:pStyle w:val="ListParagraph"/>
        <w:numPr>
          <w:ilvl w:val="3"/>
          <w:numId w:val="11"/>
        </w:numPr>
        <w:tabs>
          <w:tab w:val="clear" w:pos="2880"/>
          <w:tab w:val="num" w:pos="1080"/>
        </w:tabs>
        <w:spacing w:after="0" w:line="240" w:lineRule="auto"/>
        <w:ind w:left="990" w:hanging="270"/>
        <w:jc w:val="both"/>
        <w:rPr>
          <w:rFonts w:ascii="Arial" w:hAnsi="Arial" w:cs="Arial"/>
          <w:color w:val="000000" w:themeColor="text1"/>
        </w:rPr>
      </w:pPr>
      <w:proofErr w:type="spellStart"/>
      <w:r w:rsidRPr="00BA5147">
        <w:rPr>
          <w:rFonts w:ascii="Arial" w:eastAsia="Times New Roman" w:hAnsi="Arial" w:cs="Arial"/>
          <w:lang w:val="en-US"/>
        </w:rPr>
        <w:t>Perusuh</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atau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penjahat</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mengabaikan</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norma-norma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umum</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sehingga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menimbulkan</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kerugian</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harta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benda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atau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jiwa</w:t>
      </w:r>
      <w:proofErr w:type="spellEnd"/>
      <w:r w:rsidRPr="00BA5147">
        <w:rPr>
          <w:rFonts w:ascii="Arial" w:eastAsia="Times New Roman" w:hAnsi="Arial" w:cs="Arial"/>
          <w:lang w:val="en-US"/>
        </w:rPr>
        <w:t xml:space="preserve"> di </w:t>
      </w:r>
      <w:proofErr w:type="spellStart"/>
      <w:r w:rsidRPr="00BA5147">
        <w:rPr>
          <w:rFonts w:ascii="Arial" w:eastAsia="Times New Roman" w:hAnsi="Arial" w:cs="Arial"/>
          <w:lang w:val="en-US"/>
        </w:rPr>
        <w:t>lingkungannya</w:t>
      </w:r>
      <w:proofErr w:type="spellEnd"/>
      <w:r w:rsidRPr="00BA5147">
        <w:rPr>
          <w:rFonts w:ascii="Arial" w:eastAsia="Times New Roman" w:hAnsi="Arial" w:cs="Arial"/>
          <w:lang w:val="en-US"/>
        </w:rPr>
        <w:t xml:space="preserve">. </w:t>
      </w:r>
    </w:p>
    <w:p w:rsidR="00213B0B" w:rsidRPr="00BA5147" w:rsidRDefault="00213B0B" w:rsidP="00213B0B">
      <w:pPr>
        <w:pStyle w:val="ListParagraph"/>
        <w:rPr>
          <w:rFonts w:ascii="Arial" w:hAnsi="Arial" w:cs="Arial"/>
        </w:rPr>
      </w:pPr>
    </w:p>
    <w:p w:rsidR="00213B0B" w:rsidRPr="00BA5147" w:rsidRDefault="00213B0B" w:rsidP="00213B0B">
      <w:pPr>
        <w:pStyle w:val="ListParagraph"/>
        <w:numPr>
          <w:ilvl w:val="3"/>
          <w:numId w:val="11"/>
        </w:numPr>
        <w:tabs>
          <w:tab w:val="clear" w:pos="2880"/>
          <w:tab w:val="num" w:pos="1080"/>
        </w:tabs>
        <w:spacing w:after="0" w:line="240" w:lineRule="auto"/>
        <w:ind w:left="990" w:hanging="270"/>
        <w:jc w:val="both"/>
        <w:rPr>
          <w:rFonts w:ascii="Arial" w:hAnsi="Arial" w:cs="Arial"/>
          <w:color w:val="000000" w:themeColor="text1"/>
        </w:rPr>
      </w:pPr>
      <w:r w:rsidRPr="00BA5147">
        <w:rPr>
          <w:rFonts w:ascii="Arial" w:hAnsi="Arial" w:cs="Arial"/>
        </w:rPr>
        <w:t>Munafik yaitu penyimpangan yang terjadi karena tidak menepati janji, berkata bohong, mengkhianati kepercayaan, dan berlagak membela</w:t>
      </w:r>
    </w:p>
    <w:p w:rsidR="00213B0B" w:rsidRDefault="00213B0B" w:rsidP="00213B0B">
      <w:pPr>
        <w:pStyle w:val="NormalWeb"/>
        <w:jc w:val="both"/>
        <w:rPr>
          <w:rFonts w:ascii="Arial" w:hAnsi="Arial" w:cs="Arial"/>
          <w:b/>
          <w:color w:val="000000"/>
          <w:sz w:val="22"/>
          <w:szCs w:val="22"/>
        </w:rPr>
      </w:pPr>
      <w:proofErr w:type="spellStart"/>
      <w:r w:rsidRPr="00F63E2A">
        <w:rPr>
          <w:rFonts w:ascii="Arial" w:hAnsi="Arial" w:cs="Arial"/>
          <w:b/>
          <w:color w:val="000000"/>
          <w:sz w:val="22"/>
          <w:szCs w:val="22"/>
        </w:rPr>
        <w:t>Kesimpulan</w:t>
      </w:r>
      <w:proofErr w:type="spellEnd"/>
    </w:p>
    <w:p w:rsidR="00213B0B" w:rsidRPr="00DA4421" w:rsidRDefault="00213B0B" w:rsidP="00213B0B">
      <w:pPr>
        <w:pStyle w:val="NormalWeb"/>
        <w:jc w:val="both"/>
        <w:rPr>
          <w:rFonts w:ascii="Arial" w:hAnsi="Arial" w:cs="Arial"/>
          <w:color w:val="000000" w:themeColor="text1"/>
          <w:sz w:val="22"/>
          <w:szCs w:val="22"/>
        </w:rPr>
      </w:pPr>
      <w:r>
        <w:rPr>
          <w:rFonts w:ascii="Arial" w:hAnsi="Arial" w:cs="Arial"/>
          <w:color w:val="000000" w:themeColor="text1"/>
          <w:sz w:val="22"/>
          <w:szCs w:val="22"/>
        </w:rPr>
        <w:tab/>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hyperlink r:id="rId27" w:tooltip="Masyarakat" w:history="1">
        <w:proofErr w:type="spellStart"/>
        <w:r w:rsidRPr="00DA4421">
          <w:rPr>
            <w:rStyle w:val="Hyperlink"/>
            <w:rFonts w:ascii="Arial" w:hAnsi="Arial" w:cs="Arial"/>
            <w:color w:val="000000" w:themeColor="text1"/>
            <w:sz w:val="22"/>
            <w:szCs w:val="22"/>
          </w:rPr>
          <w:t>masyarakat</w:t>
        </w:r>
        <w:proofErr w:type="spellEnd"/>
      </w:hyperlink>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semua</w:t>
      </w:r>
      <w:proofErr w:type="spellEnd"/>
      <w:r w:rsidRPr="00DA4421">
        <w:rPr>
          <w:rFonts w:ascii="Arial" w:hAnsi="Arial" w:cs="Arial"/>
          <w:color w:val="000000" w:themeColor="text1"/>
          <w:sz w:val="22"/>
          <w:szCs w:val="22"/>
        </w:rPr>
        <w:t xml:space="preserve"> </w:t>
      </w:r>
      <w:hyperlink r:id="rId28" w:tooltip="Tindakan (halaman belum tersedia)" w:history="1">
        <w:proofErr w:type="spellStart"/>
        <w:r w:rsidRPr="00DA4421">
          <w:rPr>
            <w:rStyle w:val="Hyperlink"/>
            <w:rFonts w:ascii="Arial" w:hAnsi="Arial" w:cs="Arial"/>
            <w:color w:val="000000" w:themeColor="text1"/>
            <w:sz w:val="22"/>
            <w:szCs w:val="22"/>
          </w:rPr>
          <w:t>tindakan</w:t>
        </w:r>
        <w:proofErr w:type="spellEnd"/>
      </w:hyperlink>
      <w:r w:rsidRPr="00DA4421">
        <w:rPr>
          <w:rFonts w:ascii="Arial" w:hAnsi="Arial" w:cs="Arial"/>
          <w:color w:val="000000" w:themeColor="text1"/>
          <w:sz w:val="22"/>
          <w:szCs w:val="22"/>
        </w:rPr>
        <w:t xml:space="preserve"> </w:t>
      </w:r>
      <w:hyperlink r:id="rId29" w:tooltip="Manusia" w:history="1">
        <w:proofErr w:type="spellStart"/>
        <w:r w:rsidRPr="00DA4421">
          <w:rPr>
            <w:rStyle w:val="Hyperlink"/>
            <w:rFonts w:ascii="Arial" w:hAnsi="Arial" w:cs="Arial"/>
            <w:color w:val="000000" w:themeColor="text1"/>
            <w:sz w:val="22"/>
            <w:szCs w:val="22"/>
          </w:rPr>
          <w:t>manusia</w:t>
        </w:r>
        <w:proofErr w:type="spellEnd"/>
      </w:hyperlink>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dibatasi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oleh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aturan</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untuk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berbuat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sesuai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sesuatu</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dianggap</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baik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oleh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terhadap</w:t>
      </w:r>
      <w:proofErr w:type="spellEnd"/>
      <w:r w:rsidRPr="00DA4421">
        <w:rPr>
          <w:rFonts w:ascii="Arial" w:hAnsi="Arial" w:cs="Arial"/>
          <w:color w:val="000000" w:themeColor="text1"/>
          <w:sz w:val="22"/>
          <w:szCs w:val="22"/>
        </w:rPr>
        <w:t xml:space="preserve"> </w:t>
      </w:r>
      <w:hyperlink r:id="rId30" w:tooltip="Norma" w:history="1">
        <w:proofErr w:type="spellStart"/>
        <w:r w:rsidRPr="00DA4421">
          <w:rPr>
            <w:rStyle w:val="Hyperlink"/>
            <w:rFonts w:ascii="Arial" w:hAnsi="Arial" w:cs="Arial"/>
            <w:color w:val="000000" w:themeColor="text1"/>
            <w:sz w:val="22"/>
            <w:szCs w:val="22"/>
          </w:rPr>
          <w:t>norma</w:t>
        </w:r>
      </w:hyperlink>
      <w:r w:rsidRPr="00DA4421">
        <w:rPr>
          <w:rFonts w:ascii="Arial" w:hAnsi="Arial" w:cs="Arial"/>
          <w:color w:val="000000" w:themeColor="text1"/>
          <w:sz w:val="22"/>
          <w:szCs w:val="22"/>
        </w:rPr>
        <w:t>-norma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hyperlink r:id="rId31" w:tooltip="Nilai" w:history="1">
        <w:proofErr w:type="spellStart"/>
        <w:r w:rsidRPr="00DA4421">
          <w:rPr>
            <w:rStyle w:val="Hyperlink"/>
            <w:rFonts w:ascii="Arial" w:hAnsi="Arial" w:cs="Arial"/>
            <w:color w:val="000000" w:themeColor="text1"/>
            <w:sz w:val="22"/>
            <w:szCs w:val="22"/>
          </w:rPr>
          <w:t>nilai</w:t>
        </w:r>
      </w:hyperlink>
      <w:r w:rsidRPr="00DA4421">
        <w:rPr>
          <w:rFonts w:ascii="Arial" w:hAnsi="Arial" w:cs="Arial"/>
          <w:color w:val="000000" w:themeColor="text1"/>
          <w:sz w:val="22"/>
          <w:szCs w:val="22"/>
        </w:rPr>
        <w:t>-nilai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deviasi</w:t>
      </w:r>
      <w:proofErr w:type="spellEnd"/>
      <w:r w:rsidRPr="00DA4421">
        <w:rPr>
          <w:rFonts w:ascii="Arial" w:hAnsi="Arial" w:cs="Arial"/>
          <w:color w:val="000000" w:themeColor="text1"/>
          <w:sz w:val="22"/>
          <w:szCs w:val="22"/>
        </w:rPr>
        <w:t xml:space="preserve"> </w:t>
      </w:r>
      <w:r w:rsidRPr="00DA4421">
        <w:rPr>
          <w:rFonts w:ascii="Arial" w:hAnsi="Arial" w:cs="Arial"/>
          <w:i/>
          <w:iCs/>
          <w:color w:val="000000" w:themeColor="text1"/>
          <w:sz w:val="22"/>
          <w:szCs w:val="22"/>
        </w:rPr>
        <w:t>(deviation)</w:t>
      </w:r>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sedangkan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hyperlink r:id="rId32" w:tooltip="Individu" w:history="1">
        <w:proofErr w:type="spellStart"/>
        <w:r w:rsidRPr="00DA4421">
          <w:rPr>
            <w:rStyle w:val="Hyperlink"/>
            <w:rFonts w:ascii="Arial" w:hAnsi="Arial" w:cs="Arial"/>
            <w:color w:val="000000" w:themeColor="text1"/>
            <w:sz w:val="22"/>
            <w:szCs w:val="22"/>
          </w:rPr>
          <w:t>individu</w:t>
        </w:r>
        <w:proofErr w:type="spellEnd"/>
      </w:hyperlink>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melakukan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devian</w:t>
      </w:r>
      <w:proofErr w:type="spellEnd"/>
      <w:r w:rsidRPr="00DA4421">
        <w:rPr>
          <w:rFonts w:ascii="Arial" w:hAnsi="Arial" w:cs="Arial"/>
          <w:color w:val="000000" w:themeColor="text1"/>
          <w:sz w:val="22"/>
          <w:szCs w:val="22"/>
        </w:rPr>
        <w:t xml:space="preserve"> </w:t>
      </w:r>
      <w:r w:rsidRPr="00DA4421">
        <w:rPr>
          <w:rFonts w:ascii="Arial" w:hAnsi="Arial" w:cs="Arial"/>
          <w:i/>
          <w:iCs/>
          <w:color w:val="000000" w:themeColor="text1"/>
          <w:sz w:val="22"/>
          <w:szCs w:val="22"/>
        </w:rPr>
        <w:t>(deviant)</w:t>
      </w:r>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Kebalikan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adalah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sering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hyperlink r:id="rId33" w:tooltip="Konformitas (halaman belum tersedia)" w:history="1">
        <w:proofErr w:type="spellStart"/>
        <w:r w:rsidRPr="00DA4421">
          <w:rPr>
            <w:rStyle w:val="Hyperlink"/>
            <w:rFonts w:ascii="Arial" w:hAnsi="Arial" w:cs="Arial"/>
            <w:color w:val="000000" w:themeColor="text1"/>
            <w:sz w:val="22"/>
            <w:szCs w:val="22"/>
          </w:rPr>
          <w:t>konformitas</w:t>
        </w:r>
        <w:proofErr w:type="spellEnd"/>
      </w:hyperlink>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perilaku</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dipelajari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interaksi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orang-orang lain,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orang </w:t>
      </w:r>
      <w:proofErr w:type="spellStart"/>
      <w:r w:rsidRPr="00DA4421">
        <w:rPr>
          <w:rFonts w:ascii="Arial" w:hAnsi="Arial" w:cs="Arial"/>
          <w:color w:val="000000" w:themeColor="text1"/>
          <w:sz w:val="22"/>
          <w:szCs w:val="22"/>
        </w:rPr>
        <w:t>tersebut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mendapat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sebagai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hasil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interaksi</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dilakukannya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orang-orang yang </w:t>
      </w:r>
      <w:proofErr w:type="spellStart"/>
      <w:r w:rsidRPr="00DA4421">
        <w:rPr>
          <w:rFonts w:ascii="Arial" w:hAnsi="Arial" w:cs="Arial"/>
          <w:color w:val="000000" w:themeColor="text1"/>
          <w:sz w:val="22"/>
          <w:szCs w:val="22"/>
        </w:rPr>
        <w:t>berperilaku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kecenderungan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melawan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norma-norma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hukum</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ada</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Seseorang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dapat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sendiri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apakah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perbuatannya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masyarakatlah</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menentukan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benar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tidaknya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perbuatan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seseorang</w:t>
      </w:r>
      <w:proofErr w:type="spellEnd"/>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Manusia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hidup</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sebuah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tatanan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Sewaktu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menjalani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berkeluarga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bernegara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individu-individu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dituntut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untuk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selalu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mematuhi</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&amp; </w:t>
      </w:r>
      <w:proofErr w:type="spellStart"/>
      <w:r w:rsidRPr="00DA4421">
        <w:rPr>
          <w:rFonts w:ascii="Arial" w:hAnsi="Arial" w:cs="Arial"/>
          <w:color w:val="000000" w:themeColor="text1"/>
          <w:sz w:val="22"/>
          <w:szCs w:val="22"/>
        </w:rPr>
        <w:t>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sistem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w:t>
      </w:r>
      <w:r>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Jika</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dilanggar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menjadi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terganggu</w:t>
      </w:r>
      <w:proofErr w:type="spellEnd"/>
      <w:r w:rsidRPr="00DA4421">
        <w:rPr>
          <w:rFonts w:ascii="Arial" w:hAnsi="Arial" w:cs="Arial"/>
          <w:color w:val="000000" w:themeColor="text1"/>
          <w:sz w:val="22"/>
          <w:szCs w:val="22"/>
        </w:rPr>
        <w:t xml:space="preserve">. Orang-orang yang </w:t>
      </w:r>
      <w:proofErr w:type="spellStart"/>
      <w:r w:rsidRPr="00DA4421">
        <w:rPr>
          <w:rFonts w:ascii="Arial" w:hAnsi="Arial" w:cs="Arial"/>
          <w:color w:val="000000" w:themeColor="text1"/>
          <w:sz w:val="22"/>
          <w:szCs w:val="22"/>
        </w:rPr>
        <w:t>melanggar</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aturan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dapat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dikatakan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telah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melakukan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Arti</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penyimpangan</w:t>
      </w:r>
      <w:proofErr w:type="spellEnd"/>
      <w:r>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adalah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perbuatan</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dilakukan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secara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sadar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namun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sesuai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kesusilaan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karena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melanggar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sistem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dianut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oleh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mayoritas</w:t>
      </w:r>
      <w:proofErr w:type="spellEnd"/>
      <w:r w:rsidRPr="00DA4421">
        <w:rPr>
          <w:rFonts w:ascii="Arial" w:hAnsi="Arial" w:cs="Arial"/>
          <w:color w:val="000000" w:themeColor="text1"/>
          <w:sz w:val="22"/>
          <w:szCs w:val="22"/>
        </w:rPr>
        <w:t xml:space="preserve"> orang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sehari-hari</w:t>
      </w:r>
      <w:proofErr w:type="spellEnd"/>
      <w:r w:rsidRPr="00DA4421">
        <w:rPr>
          <w:rFonts w:ascii="Arial" w:hAnsi="Arial" w:cs="Arial"/>
          <w:color w:val="000000" w:themeColor="text1"/>
          <w:sz w:val="22"/>
          <w:szCs w:val="22"/>
        </w:rPr>
        <w:t>. </w:t>
      </w:r>
      <w:proofErr w:type="spellStart"/>
      <w:proofErr w:type="gram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bergantung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seberapa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besar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toleransi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terhadap</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sebuah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w:t>
      </w:r>
      <w:proofErr w:type="gramEnd"/>
    </w:p>
    <w:p w:rsidR="00213B0B" w:rsidRPr="00A438DD" w:rsidRDefault="00213B0B" w:rsidP="00213B0B">
      <w:pPr>
        <w:pStyle w:val="NormalWeb"/>
        <w:jc w:val="both"/>
        <w:rPr>
          <w:rFonts w:ascii="Arial" w:hAnsi="Arial" w:cs="Arial"/>
          <w:lang w:eastAsia="id-ID"/>
        </w:rPr>
      </w:pPr>
    </w:p>
    <w:p w:rsidR="00213B0B" w:rsidRPr="00A438DD" w:rsidRDefault="00213B0B" w:rsidP="00213B0B">
      <w:pPr>
        <w:tabs>
          <w:tab w:val="left" w:pos="2361"/>
        </w:tabs>
        <w:spacing w:after="0" w:line="240" w:lineRule="auto"/>
        <w:ind w:firstLine="360"/>
        <w:jc w:val="both"/>
        <w:rPr>
          <w:rFonts w:ascii="Arial" w:eastAsia="Times New Roman" w:hAnsi="Arial" w:cs="Arial"/>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Default="00213B0B" w:rsidP="00213B0B">
      <w:pPr>
        <w:spacing w:after="0" w:line="360" w:lineRule="auto"/>
        <w:jc w:val="center"/>
        <w:rPr>
          <w:rFonts w:ascii="Arial" w:eastAsia="Times New Roman" w:hAnsi="Arial" w:cs="Arial"/>
          <w:b/>
          <w:lang w:val="en-US" w:eastAsia="id-ID"/>
        </w:rPr>
      </w:pPr>
    </w:p>
    <w:p w:rsidR="00213B0B" w:rsidRPr="00A438DD" w:rsidRDefault="00213B0B" w:rsidP="00213B0B">
      <w:pPr>
        <w:spacing w:after="0" w:line="360" w:lineRule="auto"/>
        <w:jc w:val="center"/>
        <w:rPr>
          <w:rFonts w:ascii="Arial" w:eastAsia="Times New Roman" w:hAnsi="Arial" w:cs="Arial"/>
          <w:lang w:eastAsia="id-ID"/>
        </w:rPr>
      </w:pPr>
      <w:r w:rsidRPr="00A438DD">
        <w:rPr>
          <w:rFonts w:ascii="Arial" w:eastAsia="Times New Roman" w:hAnsi="Arial" w:cs="Arial"/>
          <w:b/>
          <w:lang w:eastAsia="id-ID"/>
        </w:rPr>
        <w:t>DAFTAR PUSTAKA</w:t>
      </w:r>
    </w:p>
    <w:p w:rsidR="00213B0B" w:rsidRPr="00A438DD" w:rsidRDefault="00213B0B" w:rsidP="00213B0B">
      <w:pPr>
        <w:spacing w:after="0" w:line="360" w:lineRule="auto"/>
        <w:ind w:hanging="426"/>
        <w:jc w:val="both"/>
        <w:rPr>
          <w:rFonts w:ascii="Arial" w:eastAsia="Times New Roman" w:hAnsi="Arial" w:cs="Arial"/>
          <w:lang w:eastAsia="id-ID"/>
        </w:rPr>
      </w:pPr>
    </w:p>
    <w:p w:rsidR="00213B0B" w:rsidRPr="00A438DD" w:rsidRDefault="00213B0B" w:rsidP="00213B0B">
      <w:pPr>
        <w:spacing w:after="0" w:line="360" w:lineRule="auto"/>
        <w:ind w:hanging="567"/>
        <w:jc w:val="both"/>
        <w:rPr>
          <w:rFonts w:ascii="Arial" w:eastAsia="Times New Roman" w:hAnsi="Arial" w:cs="Arial"/>
          <w:lang w:val="en-US" w:eastAsia="id-ID"/>
        </w:rPr>
      </w:pPr>
      <w:r w:rsidRPr="00A438DD">
        <w:rPr>
          <w:rFonts w:ascii="Arial" w:eastAsia="Times New Roman" w:hAnsi="Arial" w:cs="Arial"/>
          <w:lang w:eastAsia="id-ID"/>
        </w:rPr>
        <w:t>Dirjosisworo, S. 1982. Pokok-pokok Sosiologi Sebagai Penunjang Studi hukum. Bandung: Ofste Alumni.</w:t>
      </w:r>
    </w:p>
    <w:p w:rsidR="00213B0B" w:rsidRPr="00A438DD" w:rsidRDefault="00213B0B" w:rsidP="00213B0B">
      <w:pPr>
        <w:spacing w:after="0" w:line="360" w:lineRule="auto"/>
        <w:ind w:hanging="567"/>
        <w:jc w:val="both"/>
        <w:rPr>
          <w:rFonts w:ascii="Arial" w:eastAsia="Times New Roman" w:hAnsi="Arial" w:cs="Arial"/>
          <w:lang w:val="en-US" w:eastAsia="id-ID"/>
        </w:rPr>
      </w:pPr>
      <w:hyperlink r:id="rId34" w:history="1">
        <w:r w:rsidRPr="000265CF">
          <w:rPr>
            <w:rStyle w:val="Hyperlink"/>
          </w:rPr>
          <w:t>http://www.modulsosiologisma.science/2016/10/perilaku-menyimpang.html</w:t>
        </w:r>
      </w:hyperlink>
      <w:r>
        <w:rPr>
          <w:lang w:val="en-US"/>
        </w:rPr>
        <w:t xml:space="preserve">    </w:t>
      </w:r>
      <w:r>
        <w:rPr>
          <w:rFonts w:ascii="Arial" w:eastAsia="Times New Roman" w:hAnsi="Arial" w:cs="Arial"/>
          <w:lang w:val="en-US" w:eastAsia="id-ID"/>
        </w:rPr>
        <w:t>(</w:t>
      </w:r>
      <w:proofErr w:type="spellStart"/>
      <w:r>
        <w:rPr>
          <w:rFonts w:ascii="Arial" w:eastAsia="Times New Roman" w:hAnsi="Arial" w:cs="Arial"/>
          <w:lang w:val="en-US" w:eastAsia="id-ID"/>
        </w:rPr>
        <w:t>Diakses</w:t>
      </w:r>
      <w:proofErr w:type="spellEnd"/>
      <w:r>
        <w:rPr>
          <w:rFonts w:ascii="Arial" w:eastAsia="Times New Roman" w:hAnsi="Arial" w:cs="Arial"/>
          <w:lang w:val="en-US" w:eastAsia="id-ID"/>
        </w:rPr>
        <w:t xml:space="preserve"> </w:t>
      </w:r>
      <w:proofErr w:type="spellStart"/>
      <w:r>
        <w:rPr>
          <w:rFonts w:ascii="Arial" w:eastAsia="Times New Roman" w:hAnsi="Arial" w:cs="Arial"/>
          <w:lang w:val="en-US" w:eastAsia="id-ID"/>
        </w:rPr>
        <w:t>pada</w:t>
      </w:r>
      <w:proofErr w:type="spellEnd"/>
      <w:r>
        <w:rPr>
          <w:rFonts w:ascii="Arial" w:eastAsia="Times New Roman" w:hAnsi="Arial" w:cs="Arial"/>
          <w:lang w:val="en-US" w:eastAsia="id-ID"/>
        </w:rPr>
        <w:t xml:space="preserve"> </w:t>
      </w:r>
      <w:proofErr w:type="spellStart"/>
      <w:r>
        <w:rPr>
          <w:rFonts w:ascii="Arial" w:eastAsia="Times New Roman" w:hAnsi="Arial" w:cs="Arial"/>
          <w:lang w:val="en-US" w:eastAsia="id-ID"/>
        </w:rPr>
        <w:t>hari</w:t>
      </w:r>
      <w:proofErr w:type="spellEnd"/>
      <w:r>
        <w:rPr>
          <w:rFonts w:ascii="Arial" w:eastAsia="Times New Roman" w:hAnsi="Arial" w:cs="Arial"/>
          <w:lang w:val="en-US" w:eastAsia="id-ID"/>
        </w:rPr>
        <w:t xml:space="preserve"> </w:t>
      </w:r>
      <w:proofErr w:type="spellStart"/>
      <w:r>
        <w:rPr>
          <w:rFonts w:ascii="Arial" w:eastAsia="Times New Roman" w:hAnsi="Arial" w:cs="Arial"/>
          <w:lang w:val="en-US" w:eastAsia="id-ID"/>
        </w:rPr>
        <w:t>Selasa</w:t>
      </w:r>
      <w:proofErr w:type="spellEnd"/>
      <w:r>
        <w:rPr>
          <w:rFonts w:ascii="Arial" w:eastAsia="Times New Roman" w:hAnsi="Arial" w:cs="Arial"/>
          <w:lang w:val="en-US" w:eastAsia="id-ID"/>
        </w:rPr>
        <w:t xml:space="preserve"> 17 April</w:t>
      </w:r>
      <w:r w:rsidRPr="00A438DD">
        <w:rPr>
          <w:rFonts w:ascii="Arial" w:eastAsia="Times New Roman" w:hAnsi="Arial" w:cs="Arial"/>
          <w:lang w:val="en-US" w:eastAsia="id-ID"/>
        </w:rPr>
        <w:t xml:space="preserve"> 2018)</w:t>
      </w:r>
    </w:p>
    <w:p w:rsidR="00213B0B" w:rsidRPr="00A438DD" w:rsidRDefault="00213B0B" w:rsidP="00213B0B">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Ismail, Rita. 2007. Sosiologi Keperawatan. Yogyakarta: EGC.</w:t>
      </w:r>
    </w:p>
    <w:p w:rsidR="00213B0B" w:rsidRPr="00A438DD" w:rsidRDefault="00213B0B" w:rsidP="00213B0B">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Priyono, H. 2003. Anthony Giddens. Jakarta: Gramedia.</w:t>
      </w:r>
    </w:p>
    <w:p w:rsidR="00213B0B" w:rsidRPr="00A438DD" w:rsidRDefault="00213B0B" w:rsidP="00213B0B">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Soehartono, I. 1995. Metode Penelitian Sosial. Bandung: Remaja Rosdakarya.</w:t>
      </w:r>
    </w:p>
    <w:p w:rsidR="00213B0B" w:rsidRDefault="00213B0B" w:rsidP="00213B0B">
      <w:pPr>
        <w:spacing w:after="0" w:line="360" w:lineRule="auto"/>
        <w:ind w:hanging="567"/>
        <w:jc w:val="both"/>
        <w:rPr>
          <w:rFonts w:ascii="Arial" w:eastAsia="Times New Roman" w:hAnsi="Arial" w:cs="Arial"/>
          <w:lang w:val="en-US" w:eastAsia="id-ID"/>
        </w:rPr>
      </w:pPr>
      <w:r w:rsidRPr="00A438DD">
        <w:rPr>
          <w:rFonts w:ascii="Arial" w:eastAsia="Times New Roman" w:hAnsi="Arial" w:cs="Arial"/>
          <w:lang w:eastAsia="id-ID"/>
        </w:rPr>
        <w:t>Zeitlin, Irving. 1995. Memahami Kembali Sosiologi. Yogyakarta: Gadjah Mada University Press</w:t>
      </w:r>
    </w:p>
    <w:p w:rsidR="00213B0B" w:rsidRPr="0050574B" w:rsidRDefault="00213B0B" w:rsidP="00213B0B">
      <w:pPr>
        <w:spacing w:after="0" w:line="360" w:lineRule="auto"/>
        <w:ind w:hanging="567"/>
        <w:jc w:val="both"/>
        <w:rPr>
          <w:rFonts w:ascii="Arial" w:hAnsi="Arial" w:cs="Arial"/>
          <w:lang w:val="en-US"/>
        </w:rPr>
      </w:pPr>
      <w:r w:rsidRPr="0050574B">
        <w:rPr>
          <w:rFonts w:ascii="Arial" w:hAnsi="Arial" w:cs="Arial"/>
        </w:rPr>
        <w:t xml:space="preserve">Niniek Sri Wahyuni dan Yusniati. 2007. </w:t>
      </w:r>
      <w:r w:rsidRPr="0050574B">
        <w:rPr>
          <w:rFonts w:ascii="Arial" w:hAnsi="Arial" w:cs="Arial"/>
          <w:b/>
          <w:bCs/>
        </w:rPr>
        <w:t>Manusia dan Masyarakat</w:t>
      </w:r>
      <w:r w:rsidRPr="0050574B">
        <w:rPr>
          <w:rFonts w:ascii="Arial" w:hAnsi="Arial" w:cs="Arial"/>
        </w:rPr>
        <w:t>. Jakarta : Ganeca Exact.</w:t>
      </w:r>
    </w:p>
    <w:p w:rsidR="00213B0B" w:rsidRDefault="00213B0B" w:rsidP="00213B0B">
      <w:pPr>
        <w:spacing w:after="0" w:line="360" w:lineRule="auto"/>
        <w:ind w:hanging="567"/>
        <w:jc w:val="both"/>
        <w:rPr>
          <w:rFonts w:ascii="Arial" w:hAnsi="Arial" w:cs="Arial"/>
          <w:lang w:val="en-US"/>
        </w:rPr>
      </w:pPr>
      <w:proofErr w:type="gramStart"/>
      <w:r w:rsidRPr="0050574B">
        <w:rPr>
          <w:rFonts w:ascii="Arial" w:hAnsi="Arial" w:cs="Arial"/>
          <w:lang w:val="en-US"/>
        </w:rPr>
        <w:t>P</w:t>
      </w:r>
      <w:r w:rsidRPr="0050574B">
        <w:rPr>
          <w:rFonts w:ascii="Arial" w:hAnsi="Arial" w:cs="Arial"/>
        </w:rPr>
        <w:t>usat Bahasa Departemen Pendidikan Nasional.</w:t>
      </w:r>
      <w:proofErr w:type="gramEnd"/>
      <w:r w:rsidRPr="0050574B">
        <w:rPr>
          <w:rFonts w:ascii="Arial" w:hAnsi="Arial" w:cs="Arial"/>
        </w:rPr>
        <w:t xml:space="preserve"> 2008. </w:t>
      </w:r>
      <w:r w:rsidRPr="0050574B">
        <w:rPr>
          <w:rFonts w:ascii="Arial" w:hAnsi="Arial" w:cs="Arial"/>
          <w:i/>
          <w:iCs/>
        </w:rPr>
        <w:t>Kamus Besar Bahasa Indonesia</w:t>
      </w:r>
      <w:r w:rsidRPr="0050574B">
        <w:rPr>
          <w:rFonts w:ascii="Arial" w:hAnsi="Arial" w:cs="Arial"/>
        </w:rPr>
        <w:t>.</w:t>
      </w:r>
    </w:p>
    <w:p w:rsidR="00764385" w:rsidRDefault="00764385">
      <w:bookmarkStart w:id="0" w:name="_GoBack"/>
      <w:bookmarkEnd w:id="0"/>
    </w:p>
    <w:sectPr w:rsidR="007643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7534D"/>
    <w:multiLevelType w:val="hybridMultilevel"/>
    <w:tmpl w:val="BC825CC2"/>
    <w:lvl w:ilvl="0" w:tplc="04090015">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13621BB2">
      <w:start w:val="1"/>
      <w:numFmt w:val="decimal"/>
      <w:lvlText w:val="%3."/>
      <w:lvlJc w:val="left"/>
      <w:pPr>
        <w:ind w:left="2520" w:hanging="540"/>
      </w:pPr>
      <w:rPr>
        <w:rFonts w:hint="default"/>
      </w:rPr>
    </w:lvl>
    <w:lvl w:ilvl="3" w:tplc="009489DE">
      <w:numFmt w:val="bullet"/>
      <w:lvlText w:val="-"/>
      <w:lvlJc w:val="left"/>
      <w:pPr>
        <w:ind w:left="2940" w:hanging="42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7394B"/>
    <w:multiLevelType w:val="multilevel"/>
    <w:tmpl w:val="6608A4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4F2C19"/>
    <w:multiLevelType w:val="hybridMultilevel"/>
    <w:tmpl w:val="EBC0AE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A8504A"/>
    <w:multiLevelType w:val="multilevel"/>
    <w:tmpl w:val="F058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FB1B6E"/>
    <w:multiLevelType w:val="hybridMultilevel"/>
    <w:tmpl w:val="F68E66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480193B"/>
    <w:multiLevelType w:val="multilevel"/>
    <w:tmpl w:val="2F7E7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521938"/>
    <w:multiLevelType w:val="multilevel"/>
    <w:tmpl w:val="5D28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141475"/>
    <w:multiLevelType w:val="multilevel"/>
    <w:tmpl w:val="234A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D02DF3"/>
    <w:multiLevelType w:val="multilevel"/>
    <w:tmpl w:val="23FE46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5"/>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6C3E5687"/>
    <w:multiLevelType w:val="multilevel"/>
    <w:tmpl w:val="8614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CC1D35"/>
    <w:multiLevelType w:val="multilevel"/>
    <w:tmpl w:val="853A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382CD4"/>
    <w:multiLevelType w:val="multilevel"/>
    <w:tmpl w:val="0C800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3"/>
  </w:num>
  <w:num w:numId="5">
    <w:abstractNumId w:val="5"/>
  </w:num>
  <w:num w:numId="6">
    <w:abstractNumId w:val="4"/>
  </w:num>
  <w:num w:numId="7">
    <w:abstractNumId w:val="10"/>
  </w:num>
  <w:num w:numId="8">
    <w:abstractNumId w:val="9"/>
  </w:num>
  <w:num w:numId="9">
    <w:abstractNumId w:val="11"/>
  </w:num>
  <w:num w:numId="10">
    <w:abstractNumId w:val="2"/>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B0B"/>
    <w:rsid w:val="00000DF7"/>
    <w:rsid w:val="00002908"/>
    <w:rsid w:val="000029BD"/>
    <w:rsid w:val="00002A0E"/>
    <w:rsid w:val="00005151"/>
    <w:rsid w:val="00006805"/>
    <w:rsid w:val="000078A5"/>
    <w:rsid w:val="00007B7D"/>
    <w:rsid w:val="00012F11"/>
    <w:rsid w:val="00015393"/>
    <w:rsid w:val="00016C1A"/>
    <w:rsid w:val="000202AE"/>
    <w:rsid w:val="00020496"/>
    <w:rsid w:val="000208C9"/>
    <w:rsid w:val="00021313"/>
    <w:rsid w:val="00022BA0"/>
    <w:rsid w:val="0002495E"/>
    <w:rsid w:val="00025D4D"/>
    <w:rsid w:val="0002652A"/>
    <w:rsid w:val="00027D88"/>
    <w:rsid w:val="0003271F"/>
    <w:rsid w:val="00035D1E"/>
    <w:rsid w:val="00037895"/>
    <w:rsid w:val="000416B3"/>
    <w:rsid w:val="00042EE3"/>
    <w:rsid w:val="0004300F"/>
    <w:rsid w:val="00044CB9"/>
    <w:rsid w:val="000453D4"/>
    <w:rsid w:val="0004600B"/>
    <w:rsid w:val="0004612B"/>
    <w:rsid w:val="00051CB9"/>
    <w:rsid w:val="00051EB9"/>
    <w:rsid w:val="00054239"/>
    <w:rsid w:val="00054D93"/>
    <w:rsid w:val="00057A8F"/>
    <w:rsid w:val="000613EB"/>
    <w:rsid w:val="000625F2"/>
    <w:rsid w:val="00062C8D"/>
    <w:rsid w:val="00066C97"/>
    <w:rsid w:val="0006757A"/>
    <w:rsid w:val="0007033B"/>
    <w:rsid w:val="00070383"/>
    <w:rsid w:val="00070D94"/>
    <w:rsid w:val="00073E7F"/>
    <w:rsid w:val="000740C5"/>
    <w:rsid w:val="00074AAA"/>
    <w:rsid w:val="00077408"/>
    <w:rsid w:val="0008221D"/>
    <w:rsid w:val="00082E49"/>
    <w:rsid w:val="00083095"/>
    <w:rsid w:val="0008570B"/>
    <w:rsid w:val="0008681B"/>
    <w:rsid w:val="00087099"/>
    <w:rsid w:val="00087B5D"/>
    <w:rsid w:val="00090AFA"/>
    <w:rsid w:val="000950B7"/>
    <w:rsid w:val="00096B2B"/>
    <w:rsid w:val="000A0AE3"/>
    <w:rsid w:val="000A28F3"/>
    <w:rsid w:val="000A6CEC"/>
    <w:rsid w:val="000A7E01"/>
    <w:rsid w:val="000B2257"/>
    <w:rsid w:val="000B31D3"/>
    <w:rsid w:val="000B635F"/>
    <w:rsid w:val="000B75C8"/>
    <w:rsid w:val="000C27B6"/>
    <w:rsid w:val="000C356B"/>
    <w:rsid w:val="000C4424"/>
    <w:rsid w:val="000C4780"/>
    <w:rsid w:val="000C5446"/>
    <w:rsid w:val="000C70C1"/>
    <w:rsid w:val="000D2013"/>
    <w:rsid w:val="000E412C"/>
    <w:rsid w:val="000E4E13"/>
    <w:rsid w:val="000E5D0A"/>
    <w:rsid w:val="000E7224"/>
    <w:rsid w:val="000F224B"/>
    <w:rsid w:val="000F3805"/>
    <w:rsid w:val="000F457D"/>
    <w:rsid w:val="000F6207"/>
    <w:rsid w:val="000F7278"/>
    <w:rsid w:val="00100A66"/>
    <w:rsid w:val="00103C74"/>
    <w:rsid w:val="00105898"/>
    <w:rsid w:val="00106AC5"/>
    <w:rsid w:val="0011175E"/>
    <w:rsid w:val="0011217D"/>
    <w:rsid w:val="00112665"/>
    <w:rsid w:val="00113F20"/>
    <w:rsid w:val="00114805"/>
    <w:rsid w:val="00122357"/>
    <w:rsid w:val="00122495"/>
    <w:rsid w:val="00122931"/>
    <w:rsid w:val="0012534C"/>
    <w:rsid w:val="00131E03"/>
    <w:rsid w:val="00132FA0"/>
    <w:rsid w:val="001374E4"/>
    <w:rsid w:val="001417CA"/>
    <w:rsid w:val="0014288D"/>
    <w:rsid w:val="00145A27"/>
    <w:rsid w:val="00150E0F"/>
    <w:rsid w:val="00154777"/>
    <w:rsid w:val="0016029F"/>
    <w:rsid w:val="001606A2"/>
    <w:rsid w:val="00160ED0"/>
    <w:rsid w:val="001610F4"/>
    <w:rsid w:val="0016206B"/>
    <w:rsid w:val="00163AAF"/>
    <w:rsid w:val="00164E6E"/>
    <w:rsid w:val="00167D06"/>
    <w:rsid w:val="00170075"/>
    <w:rsid w:val="00170D2D"/>
    <w:rsid w:val="00171A95"/>
    <w:rsid w:val="001765A4"/>
    <w:rsid w:val="00176AD9"/>
    <w:rsid w:val="0017733A"/>
    <w:rsid w:val="00180394"/>
    <w:rsid w:val="001825BA"/>
    <w:rsid w:val="00184390"/>
    <w:rsid w:val="0018474F"/>
    <w:rsid w:val="00184D95"/>
    <w:rsid w:val="00186680"/>
    <w:rsid w:val="001867C9"/>
    <w:rsid w:val="00187C02"/>
    <w:rsid w:val="00187E98"/>
    <w:rsid w:val="00192DB8"/>
    <w:rsid w:val="00195497"/>
    <w:rsid w:val="00195699"/>
    <w:rsid w:val="00195DAB"/>
    <w:rsid w:val="001A2E2A"/>
    <w:rsid w:val="001A4975"/>
    <w:rsid w:val="001B3681"/>
    <w:rsid w:val="001B4C1B"/>
    <w:rsid w:val="001B4FB6"/>
    <w:rsid w:val="001B6069"/>
    <w:rsid w:val="001C3B89"/>
    <w:rsid w:val="001C40A2"/>
    <w:rsid w:val="001C42B6"/>
    <w:rsid w:val="001C4C50"/>
    <w:rsid w:val="001C69FB"/>
    <w:rsid w:val="001C71CE"/>
    <w:rsid w:val="001C7DDA"/>
    <w:rsid w:val="001D101E"/>
    <w:rsid w:val="001D2D70"/>
    <w:rsid w:val="001D2EE0"/>
    <w:rsid w:val="001D327B"/>
    <w:rsid w:val="001D5BF3"/>
    <w:rsid w:val="001D6CB9"/>
    <w:rsid w:val="001D7222"/>
    <w:rsid w:val="001E32E1"/>
    <w:rsid w:val="001F079C"/>
    <w:rsid w:val="001F083A"/>
    <w:rsid w:val="001F1B9C"/>
    <w:rsid w:val="001F3B7F"/>
    <w:rsid w:val="001F4093"/>
    <w:rsid w:val="001F4B5F"/>
    <w:rsid w:val="001F5B27"/>
    <w:rsid w:val="001F62B4"/>
    <w:rsid w:val="001F7B24"/>
    <w:rsid w:val="00200725"/>
    <w:rsid w:val="00201290"/>
    <w:rsid w:val="0020179D"/>
    <w:rsid w:val="00201BFF"/>
    <w:rsid w:val="002035BD"/>
    <w:rsid w:val="0020408A"/>
    <w:rsid w:val="002060E7"/>
    <w:rsid w:val="00206496"/>
    <w:rsid w:val="002072EF"/>
    <w:rsid w:val="0020732C"/>
    <w:rsid w:val="0020741E"/>
    <w:rsid w:val="00211251"/>
    <w:rsid w:val="00211E18"/>
    <w:rsid w:val="00212641"/>
    <w:rsid w:val="00213B0B"/>
    <w:rsid w:val="00215166"/>
    <w:rsid w:val="002200B7"/>
    <w:rsid w:val="0022125B"/>
    <w:rsid w:val="0022130A"/>
    <w:rsid w:val="00222B61"/>
    <w:rsid w:val="002246D9"/>
    <w:rsid w:val="002265A0"/>
    <w:rsid w:val="0022694E"/>
    <w:rsid w:val="00227415"/>
    <w:rsid w:val="00230AF2"/>
    <w:rsid w:val="00232210"/>
    <w:rsid w:val="002337D0"/>
    <w:rsid w:val="0024124F"/>
    <w:rsid w:val="00242AC9"/>
    <w:rsid w:val="00245150"/>
    <w:rsid w:val="0024558C"/>
    <w:rsid w:val="002459A3"/>
    <w:rsid w:val="00245C30"/>
    <w:rsid w:val="002461A9"/>
    <w:rsid w:val="0025031F"/>
    <w:rsid w:val="00251B58"/>
    <w:rsid w:val="00252133"/>
    <w:rsid w:val="002538B7"/>
    <w:rsid w:val="00254AF3"/>
    <w:rsid w:val="002610BD"/>
    <w:rsid w:val="00264773"/>
    <w:rsid w:val="00265145"/>
    <w:rsid w:val="00265D38"/>
    <w:rsid w:val="00267705"/>
    <w:rsid w:val="00271100"/>
    <w:rsid w:val="0027134F"/>
    <w:rsid w:val="00271738"/>
    <w:rsid w:val="002719C0"/>
    <w:rsid w:val="00273303"/>
    <w:rsid w:val="002761DC"/>
    <w:rsid w:val="00280523"/>
    <w:rsid w:val="00281D51"/>
    <w:rsid w:val="00283802"/>
    <w:rsid w:val="00283E38"/>
    <w:rsid w:val="002843C8"/>
    <w:rsid w:val="00285711"/>
    <w:rsid w:val="00285DAA"/>
    <w:rsid w:val="00293EE4"/>
    <w:rsid w:val="00294392"/>
    <w:rsid w:val="00296735"/>
    <w:rsid w:val="002A0AED"/>
    <w:rsid w:val="002A2CAB"/>
    <w:rsid w:val="002A3F76"/>
    <w:rsid w:val="002A4B1C"/>
    <w:rsid w:val="002A577D"/>
    <w:rsid w:val="002A6331"/>
    <w:rsid w:val="002B6FC7"/>
    <w:rsid w:val="002C32EF"/>
    <w:rsid w:val="002C5A67"/>
    <w:rsid w:val="002D67C5"/>
    <w:rsid w:val="002E0145"/>
    <w:rsid w:val="002E07F1"/>
    <w:rsid w:val="002E2274"/>
    <w:rsid w:val="002E324B"/>
    <w:rsid w:val="002F004D"/>
    <w:rsid w:val="002F012A"/>
    <w:rsid w:val="002F1720"/>
    <w:rsid w:val="002F1C6A"/>
    <w:rsid w:val="002F274B"/>
    <w:rsid w:val="002F3361"/>
    <w:rsid w:val="002F39A2"/>
    <w:rsid w:val="002F78E1"/>
    <w:rsid w:val="003014B0"/>
    <w:rsid w:val="00301998"/>
    <w:rsid w:val="00302724"/>
    <w:rsid w:val="00311B78"/>
    <w:rsid w:val="00311F97"/>
    <w:rsid w:val="003120B1"/>
    <w:rsid w:val="00314730"/>
    <w:rsid w:val="00314AD9"/>
    <w:rsid w:val="003156C2"/>
    <w:rsid w:val="003169E9"/>
    <w:rsid w:val="00322887"/>
    <w:rsid w:val="00323611"/>
    <w:rsid w:val="00323B60"/>
    <w:rsid w:val="00332888"/>
    <w:rsid w:val="003328CD"/>
    <w:rsid w:val="00332ED4"/>
    <w:rsid w:val="003353E1"/>
    <w:rsid w:val="0034215F"/>
    <w:rsid w:val="00347173"/>
    <w:rsid w:val="00352C26"/>
    <w:rsid w:val="003559B5"/>
    <w:rsid w:val="003610E5"/>
    <w:rsid w:val="00362B97"/>
    <w:rsid w:val="00365B4B"/>
    <w:rsid w:val="00367715"/>
    <w:rsid w:val="00382A78"/>
    <w:rsid w:val="00383799"/>
    <w:rsid w:val="00384588"/>
    <w:rsid w:val="0038522C"/>
    <w:rsid w:val="00386B44"/>
    <w:rsid w:val="003879CB"/>
    <w:rsid w:val="00393434"/>
    <w:rsid w:val="003978E6"/>
    <w:rsid w:val="003A1953"/>
    <w:rsid w:val="003A319C"/>
    <w:rsid w:val="003A32AF"/>
    <w:rsid w:val="003A32D0"/>
    <w:rsid w:val="003A4201"/>
    <w:rsid w:val="003A4E14"/>
    <w:rsid w:val="003A6E33"/>
    <w:rsid w:val="003B2EB5"/>
    <w:rsid w:val="003B4E64"/>
    <w:rsid w:val="003B5710"/>
    <w:rsid w:val="003B66B9"/>
    <w:rsid w:val="003B7E1A"/>
    <w:rsid w:val="003C0748"/>
    <w:rsid w:val="003C0FDB"/>
    <w:rsid w:val="003C3007"/>
    <w:rsid w:val="003C3CE2"/>
    <w:rsid w:val="003C53D1"/>
    <w:rsid w:val="003C56D9"/>
    <w:rsid w:val="003C63FF"/>
    <w:rsid w:val="003D0242"/>
    <w:rsid w:val="003D2FFD"/>
    <w:rsid w:val="003D3B50"/>
    <w:rsid w:val="003D4486"/>
    <w:rsid w:val="003D4FE2"/>
    <w:rsid w:val="003D6398"/>
    <w:rsid w:val="003D77AC"/>
    <w:rsid w:val="003E2C07"/>
    <w:rsid w:val="003E47A3"/>
    <w:rsid w:val="003E724D"/>
    <w:rsid w:val="003F08DD"/>
    <w:rsid w:val="003F2280"/>
    <w:rsid w:val="003F2A49"/>
    <w:rsid w:val="003F454C"/>
    <w:rsid w:val="003F4E82"/>
    <w:rsid w:val="003F5F28"/>
    <w:rsid w:val="003F66BC"/>
    <w:rsid w:val="003F6986"/>
    <w:rsid w:val="003F752A"/>
    <w:rsid w:val="0040212F"/>
    <w:rsid w:val="00402F63"/>
    <w:rsid w:val="004037C0"/>
    <w:rsid w:val="0040406C"/>
    <w:rsid w:val="00407DAF"/>
    <w:rsid w:val="00410042"/>
    <w:rsid w:val="0041372D"/>
    <w:rsid w:val="00414B38"/>
    <w:rsid w:val="00417824"/>
    <w:rsid w:val="004210F5"/>
    <w:rsid w:val="00422084"/>
    <w:rsid w:val="004229E6"/>
    <w:rsid w:val="00422D72"/>
    <w:rsid w:val="00424BF5"/>
    <w:rsid w:val="0042646E"/>
    <w:rsid w:val="00427250"/>
    <w:rsid w:val="00430C16"/>
    <w:rsid w:val="0043327A"/>
    <w:rsid w:val="00433475"/>
    <w:rsid w:val="004336D8"/>
    <w:rsid w:val="00434F9E"/>
    <w:rsid w:val="0043605F"/>
    <w:rsid w:val="00437200"/>
    <w:rsid w:val="00440C66"/>
    <w:rsid w:val="00447371"/>
    <w:rsid w:val="004478D7"/>
    <w:rsid w:val="004509DC"/>
    <w:rsid w:val="004518D5"/>
    <w:rsid w:val="004525CC"/>
    <w:rsid w:val="0045389F"/>
    <w:rsid w:val="00457D9E"/>
    <w:rsid w:val="0046277C"/>
    <w:rsid w:val="004635D5"/>
    <w:rsid w:val="00464755"/>
    <w:rsid w:val="00464FAB"/>
    <w:rsid w:val="00465F8A"/>
    <w:rsid w:val="004670B0"/>
    <w:rsid w:val="00467B26"/>
    <w:rsid w:val="00471E42"/>
    <w:rsid w:val="004745A0"/>
    <w:rsid w:val="00480910"/>
    <w:rsid w:val="0048163D"/>
    <w:rsid w:val="0048615F"/>
    <w:rsid w:val="0049537E"/>
    <w:rsid w:val="00497569"/>
    <w:rsid w:val="004A0552"/>
    <w:rsid w:val="004A0B13"/>
    <w:rsid w:val="004A224C"/>
    <w:rsid w:val="004A332F"/>
    <w:rsid w:val="004A3A7C"/>
    <w:rsid w:val="004A74A3"/>
    <w:rsid w:val="004B01E0"/>
    <w:rsid w:val="004B3733"/>
    <w:rsid w:val="004B62DD"/>
    <w:rsid w:val="004B6579"/>
    <w:rsid w:val="004C4A31"/>
    <w:rsid w:val="004C5EE4"/>
    <w:rsid w:val="004C76BF"/>
    <w:rsid w:val="004D0A26"/>
    <w:rsid w:val="004D325A"/>
    <w:rsid w:val="004E2917"/>
    <w:rsid w:val="004E3A04"/>
    <w:rsid w:val="004E4368"/>
    <w:rsid w:val="004F07CA"/>
    <w:rsid w:val="004F287A"/>
    <w:rsid w:val="004F2D1B"/>
    <w:rsid w:val="004F7818"/>
    <w:rsid w:val="005059C5"/>
    <w:rsid w:val="00510261"/>
    <w:rsid w:val="0051030B"/>
    <w:rsid w:val="00512442"/>
    <w:rsid w:val="00512DE3"/>
    <w:rsid w:val="00514CA5"/>
    <w:rsid w:val="005151B2"/>
    <w:rsid w:val="0051717A"/>
    <w:rsid w:val="00527628"/>
    <w:rsid w:val="005338C5"/>
    <w:rsid w:val="00535009"/>
    <w:rsid w:val="00535A4C"/>
    <w:rsid w:val="00535B82"/>
    <w:rsid w:val="00536516"/>
    <w:rsid w:val="0054258D"/>
    <w:rsid w:val="0054326A"/>
    <w:rsid w:val="00543648"/>
    <w:rsid w:val="00543B42"/>
    <w:rsid w:val="00553439"/>
    <w:rsid w:val="00556E7F"/>
    <w:rsid w:val="0056052D"/>
    <w:rsid w:val="00560969"/>
    <w:rsid w:val="005619AA"/>
    <w:rsid w:val="00563475"/>
    <w:rsid w:val="0056477F"/>
    <w:rsid w:val="005660C7"/>
    <w:rsid w:val="00567506"/>
    <w:rsid w:val="005676DB"/>
    <w:rsid w:val="00567F7C"/>
    <w:rsid w:val="0057229C"/>
    <w:rsid w:val="00574778"/>
    <w:rsid w:val="00575D15"/>
    <w:rsid w:val="00577F81"/>
    <w:rsid w:val="00581CF3"/>
    <w:rsid w:val="005850FC"/>
    <w:rsid w:val="00585149"/>
    <w:rsid w:val="0058535E"/>
    <w:rsid w:val="005859E2"/>
    <w:rsid w:val="00586C7A"/>
    <w:rsid w:val="00586FCD"/>
    <w:rsid w:val="005873F3"/>
    <w:rsid w:val="005915F7"/>
    <w:rsid w:val="00595178"/>
    <w:rsid w:val="00595B40"/>
    <w:rsid w:val="00595E15"/>
    <w:rsid w:val="0059688D"/>
    <w:rsid w:val="005A2D3B"/>
    <w:rsid w:val="005A3765"/>
    <w:rsid w:val="005A4A5A"/>
    <w:rsid w:val="005A68BB"/>
    <w:rsid w:val="005B0A14"/>
    <w:rsid w:val="005B2D56"/>
    <w:rsid w:val="005B43DB"/>
    <w:rsid w:val="005B558B"/>
    <w:rsid w:val="005B7A13"/>
    <w:rsid w:val="005C2885"/>
    <w:rsid w:val="005C41DC"/>
    <w:rsid w:val="005C516B"/>
    <w:rsid w:val="005C55E2"/>
    <w:rsid w:val="005C6453"/>
    <w:rsid w:val="005C6768"/>
    <w:rsid w:val="005C6890"/>
    <w:rsid w:val="005C7FC4"/>
    <w:rsid w:val="005D1DC0"/>
    <w:rsid w:val="005D2821"/>
    <w:rsid w:val="005D2AF3"/>
    <w:rsid w:val="005D7B27"/>
    <w:rsid w:val="005E2EC3"/>
    <w:rsid w:val="005E4045"/>
    <w:rsid w:val="005E5C2F"/>
    <w:rsid w:val="005E68CA"/>
    <w:rsid w:val="005E7B65"/>
    <w:rsid w:val="005E7DF5"/>
    <w:rsid w:val="005F120D"/>
    <w:rsid w:val="005F2C46"/>
    <w:rsid w:val="005F640C"/>
    <w:rsid w:val="00602EFE"/>
    <w:rsid w:val="00602FD8"/>
    <w:rsid w:val="006050D6"/>
    <w:rsid w:val="00605819"/>
    <w:rsid w:val="00605BA0"/>
    <w:rsid w:val="0060701E"/>
    <w:rsid w:val="0061260D"/>
    <w:rsid w:val="00612A58"/>
    <w:rsid w:val="006137FE"/>
    <w:rsid w:val="0061386B"/>
    <w:rsid w:val="006141A2"/>
    <w:rsid w:val="00620A62"/>
    <w:rsid w:val="00622176"/>
    <w:rsid w:val="006261F0"/>
    <w:rsid w:val="0063211B"/>
    <w:rsid w:val="00632472"/>
    <w:rsid w:val="006329BE"/>
    <w:rsid w:val="00632AAF"/>
    <w:rsid w:val="006375D3"/>
    <w:rsid w:val="00640B51"/>
    <w:rsid w:val="006456A1"/>
    <w:rsid w:val="00645761"/>
    <w:rsid w:val="00650D00"/>
    <w:rsid w:val="006544F4"/>
    <w:rsid w:val="00656B75"/>
    <w:rsid w:val="00662CA9"/>
    <w:rsid w:val="00663345"/>
    <w:rsid w:val="00664B7B"/>
    <w:rsid w:val="006651AE"/>
    <w:rsid w:val="006673C8"/>
    <w:rsid w:val="00672632"/>
    <w:rsid w:val="00673D18"/>
    <w:rsid w:val="0067446A"/>
    <w:rsid w:val="00675D2F"/>
    <w:rsid w:val="006761F2"/>
    <w:rsid w:val="0067661B"/>
    <w:rsid w:val="006803B9"/>
    <w:rsid w:val="0068292E"/>
    <w:rsid w:val="00683094"/>
    <w:rsid w:val="0068376D"/>
    <w:rsid w:val="00683FA4"/>
    <w:rsid w:val="006842A7"/>
    <w:rsid w:val="006846DF"/>
    <w:rsid w:val="00685F50"/>
    <w:rsid w:val="00694160"/>
    <w:rsid w:val="00694B4C"/>
    <w:rsid w:val="00697116"/>
    <w:rsid w:val="00697456"/>
    <w:rsid w:val="00697578"/>
    <w:rsid w:val="00697C2C"/>
    <w:rsid w:val="006A1F97"/>
    <w:rsid w:val="006A74C2"/>
    <w:rsid w:val="006B5711"/>
    <w:rsid w:val="006B5804"/>
    <w:rsid w:val="006C15F1"/>
    <w:rsid w:val="006C1662"/>
    <w:rsid w:val="006C2BE8"/>
    <w:rsid w:val="006C30A0"/>
    <w:rsid w:val="006C37C4"/>
    <w:rsid w:val="006C3C67"/>
    <w:rsid w:val="006C40E2"/>
    <w:rsid w:val="006C74AB"/>
    <w:rsid w:val="006D0A2F"/>
    <w:rsid w:val="006D1DBA"/>
    <w:rsid w:val="006D5587"/>
    <w:rsid w:val="006E3779"/>
    <w:rsid w:val="006E4B10"/>
    <w:rsid w:val="006E64A4"/>
    <w:rsid w:val="006F0BDB"/>
    <w:rsid w:val="006F2EC5"/>
    <w:rsid w:val="006F670F"/>
    <w:rsid w:val="007003E0"/>
    <w:rsid w:val="00701517"/>
    <w:rsid w:val="0070209A"/>
    <w:rsid w:val="00702720"/>
    <w:rsid w:val="00702A65"/>
    <w:rsid w:val="00705A1D"/>
    <w:rsid w:val="00705F97"/>
    <w:rsid w:val="00706944"/>
    <w:rsid w:val="007079E0"/>
    <w:rsid w:val="007101D7"/>
    <w:rsid w:val="00710CF0"/>
    <w:rsid w:val="00711D18"/>
    <w:rsid w:val="00712C1B"/>
    <w:rsid w:val="00713D2D"/>
    <w:rsid w:val="0071431C"/>
    <w:rsid w:val="00714DB0"/>
    <w:rsid w:val="0071509C"/>
    <w:rsid w:val="00716E4A"/>
    <w:rsid w:val="00720361"/>
    <w:rsid w:val="00720CF8"/>
    <w:rsid w:val="00730370"/>
    <w:rsid w:val="007303C4"/>
    <w:rsid w:val="00733648"/>
    <w:rsid w:val="00734D27"/>
    <w:rsid w:val="00736967"/>
    <w:rsid w:val="00736FD6"/>
    <w:rsid w:val="00737EC8"/>
    <w:rsid w:val="00740CA8"/>
    <w:rsid w:val="00741817"/>
    <w:rsid w:val="0074714C"/>
    <w:rsid w:val="00747C2D"/>
    <w:rsid w:val="007506B8"/>
    <w:rsid w:val="0075497B"/>
    <w:rsid w:val="007553E4"/>
    <w:rsid w:val="0075634A"/>
    <w:rsid w:val="00756553"/>
    <w:rsid w:val="00762BF7"/>
    <w:rsid w:val="00764385"/>
    <w:rsid w:val="0077752A"/>
    <w:rsid w:val="00780D68"/>
    <w:rsid w:val="00784705"/>
    <w:rsid w:val="00786CFA"/>
    <w:rsid w:val="00787A6E"/>
    <w:rsid w:val="0079013B"/>
    <w:rsid w:val="007905B2"/>
    <w:rsid w:val="007908C4"/>
    <w:rsid w:val="00791038"/>
    <w:rsid w:val="00792AE5"/>
    <w:rsid w:val="0079326E"/>
    <w:rsid w:val="007939FB"/>
    <w:rsid w:val="007958D4"/>
    <w:rsid w:val="007A1773"/>
    <w:rsid w:val="007A2320"/>
    <w:rsid w:val="007A281D"/>
    <w:rsid w:val="007A3D5E"/>
    <w:rsid w:val="007A44E5"/>
    <w:rsid w:val="007A5623"/>
    <w:rsid w:val="007B20E4"/>
    <w:rsid w:val="007B2B71"/>
    <w:rsid w:val="007B3A8D"/>
    <w:rsid w:val="007B61F5"/>
    <w:rsid w:val="007B6AD5"/>
    <w:rsid w:val="007B7CE7"/>
    <w:rsid w:val="007C3679"/>
    <w:rsid w:val="007C473E"/>
    <w:rsid w:val="007C4876"/>
    <w:rsid w:val="007C5757"/>
    <w:rsid w:val="007C5F11"/>
    <w:rsid w:val="007C6AB5"/>
    <w:rsid w:val="007C6C4D"/>
    <w:rsid w:val="007D03F6"/>
    <w:rsid w:val="007D044B"/>
    <w:rsid w:val="007D2ABF"/>
    <w:rsid w:val="007D2E9A"/>
    <w:rsid w:val="007D78C6"/>
    <w:rsid w:val="007E007D"/>
    <w:rsid w:val="007E0721"/>
    <w:rsid w:val="007E389D"/>
    <w:rsid w:val="007F0481"/>
    <w:rsid w:val="007F56B5"/>
    <w:rsid w:val="007F7B03"/>
    <w:rsid w:val="00800565"/>
    <w:rsid w:val="00801BD9"/>
    <w:rsid w:val="00802F60"/>
    <w:rsid w:val="00807564"/>
    <w:rsid w:val="008108FD"/>
    <w:rsid w:val="008122D8"/>
    <w:rsid w:val="0081726E"/>
    <w:rsid w:val="00820946"/>
    <w:rsid w:val="008227BA"/>
    <w:rsid w:val="00833F31"/>
    <w:rsid w:val="00835081"/>
    <w:rsid w:val="0083565D"/>
    <w:rsid w:val="00835E8C"/>
    <w:rsid w:val="0084134D"/>
    <w:rsid w:val="00842EA2"/>
    <w:rsid w:val="00843867"/>
    <w:rsid w:val="008445C5"/>
    <w:rsid w:val="00844BA3"/>
    <w:rsid w:val="008458E3"/>
    <w:rsid w:val="00850A03"/>
    <w:rsid w:val="00850F2F"/>
    <w:rsid w:val="008518EC"/>
    <w:rsid w:val="0085714F"/>
    <w:rsid w:val="00861C5D"/>
    <w:rsid w:val="00866BC8"/>
    <w:rsid w:val="00870671"/>
    <w:rsid w:val="00871178"/>
    <w:rsid w:val="0087140F"/>
    <w:rsid w:val="00871A05"/>
    <w:rsid w:val="0087407C"/>
    <w:rsid w:val="0087542B"/>
    <w:rsid w:val="00876284"/>
    <w:rsid w:val="00880148"/>
    <w:rsid w:val="00880523"/>
    <w:rsid w:val="00881E44"/>
    <w:rsid w:val="00883AB1"/>
    <w:rsid w:val="008850C7"/>
    <w:rsid w:val="0088556E"/>
    <w:rsid w:val="00891A41"/>
    <w:rsid w:val="00894B62"/>
    <w:rsid w:val="008951D2"/>
    <w:rsid w:val="00895DCA"/>
    <w:rsid w:val="00897A24"/>
    <w:rsid w:val="008A0C10"/>
    <w:rsid w:val="008A164D"/>
    <w:rsid w:val="008A7922"/>
    <w:rsid w:val="008B0D8C"/>
    <w:rsid w:val="008B1096"/>
    <w:rsid w:val="008B1EEF"/>
    <w:rsid w:val="008B2F0E"/>
    <w:rsid w:val="008C164D"/>
    <w:rsid w:val="008C1E53"/>
    <w:rsid w:val="008C2E3E"/>
    <w:rsid w:val="008C3C4A"/>
    <w:rsid w:val="008C4BE1"/>
    <w:rsid w:val="008C4EF9"/>
    <w:rsid w:val="008C54A7"/>
    <w:rsid w:val="008D5B7E"/>
    <w:rsid w:val="008D6322"/>
    <w:rsid w:val="008D6472"/>
    <w:rsid w:val="008D72E9"/>
    <w:rsid w:val="008E545B"/>
    <w:rsid w:val="008E7A6B"/>
    <w:rsid w:val="008F0B46"/>
    <w:rsid w:val="008F2638"/>
    <w:rsid w:val="008F5C94"/>
    <w:rsid w:val="00900231"/>
    <w:rsid w:val="009007C0"/>
    <w:rsid w:val="00903D6F"/>
    <w:rsid w:val="00903E85"/>
    <w:rsid w:val="00906AA1"/>
    <w:rsid w:val="009114CE"/>
    <w:rsid w:val="00912E21"/>
    <w:rsid w:val="00916355"/>
    <w:rsid w:val="009174C3"/>
    <w:rsid w:val="00917E12"/>
    <w:rsid w:val="009215C7"/>
    <w:rsid w:val="009231B4"/>
    <w:rsid w:val="00923753"/>
    <w:rsid w:val="00924470"/>
    <w:rsid w:val="00926643"/>
    <w:rsid w:val="009266F0"/>
    <w:rsid w:val="00930894"/>
    <w:rsid w:val="00934370"/>
    <w:rsid w:val="009359AD"/>
    <w:rsid w:val="00937C54"/>
    <w:rsid w:val="00940971"/>
    <w:rsid w:val="0094376F"/>
    <w:rsid w:val="00944699"/>
    <w:rsid w:val="00945F69"/>
    <w:rsid w:val="00953140"/>
    <w:rsid w:val="00955F4B"/>
    <w:rsid w:val="0095782D"/>
    <w:rsid w:val="009637F4"/>
    <w:rsid w:val="00966BA6"/>
    <w:rsid w:val="00967321"/>
    <w:rsid w:val="00970069"/>
    <w:rsid w:val="00970A56"/>
    <w:rsid w:val="00972F44"/>
    <w:rsid w:val="00973915"/>
    <w:rsid w:val="00974456"/>
    <w:rsid w:val="00982303"/>
    <w:rsid w:val="00985705"/>
    <w:rsid w:val="00986197"/>
    <w:rsid w:val="00990033"/>
    <w:rsid w:val="00990C75"/>
    <w:rsid w:val="00991AF4"/>
    <w:rsid w:val="00995E72"/>
    <w:rsid w:val="00996370"/>
    <w:rsid w:val="009976EA"/>
    <w:rsid w:val="009A164D"/>
    <w:rsid w:val="009A1F66"/>
    <w:rsid w:val="009A2201"/>
    <w:rsid w:val="009A74A8"/>
    <w:rsid w:val="009B2270"/>
    <w:rsid w:val="009B2BD9"/>
    <w:rsid w:val="009B35FE"/>
    <w:rsid w:val="009B45CA"/>
    <w:rsid w:val="009B50CF"/>
    <w:rsid w:val="009B7716"/>
    <w:rsid w:val="009C64A3"/>
    <w:rsid w:val="009C78B6"/>
    <w:rsid w:val="009C7AF7"/>
    <w:rsid w:val="009D0D5B"/>
    <w:rsid w:val="009D6127"/>
    <w:rsid w:val="009D61EE"/>
    <w:rsid w:val="009D6279"/>
    <w:rsid w:val="009E2BC1"/>
    <w:rsid w:val="009E2DAC"/>
    <w:rsid w:val="009E358B"/>
    <w:rsid w:val="009E39A1"/>
    <w:rsid w:val="009E4271"/>
    <w:rsid w:val="009E5349"/>
    <w:rsid w:val="009E5F06"/>
    <w:rsid w:val="009E6BEC"/>
    <w:rsid w:val="009E75BD"/>
    <w:rsid w:val="009F014E"/>
    <w:rsid w:val="009F01FF"/>
    <w:rsid w:val="009F05D6"/>
    <w:rsid w:val="009F476B"/>
    <w:rsid w:val="009F589E"/>
    <w:rsid w:val="009F7496"/>
    <w:rsid w:val="00A00E95"/>
    <w:rsid w:val="00A019FF"/>
    <w:rsid w:val="00A04954"/>
    <w:rsid w:val="00A04AA9"/>
    <w:rsid w:val="00A05C16"/>
    <w:rsid w:val="00A06A4D"/>
    <w:rsid w:val="00A06FE3"/>
    <w:rsid w:val="00A07F6D"/>
    <w:rsid w:val="00A10195"/>
    <w:rsid w:val="00A132DD"/>
    <w:rsid w:val="00A14119"/>
    <w:rsid w:val="00A1516F"/>
    <w:rsid w:val="00A16FE7"/>
    <w:rsid w:val="00A20676"/>
    <w:rsid w:val="00A21011"/>
    <w:rsid w:val="00A232A2"/>
    <w:rsid w:val="00A24771"/>
    <w:rsid w:val="00A260DD"/>
    <w:rsid w:val="00A3473E"/>
    <w:rsid w:val="00A36D28"/>
    <w:rsid w:val="00A36D72"/>
    <w:rsid w:val="00A416E4"/>
    <w:rsid w:val="00A42500"/>
    <w:rsid w:val="00A43099"/>
    <w:rsid w:val="00A4357C"/>
    <w:rsid w:val="00A440FC"/>
    <w:rsid w:val="00A44204"/>
    <w:rsid w:val="00A46EAF"/>
    <w:rsid w:val="00A54DBE"/>
    <w:rsid w:val="00A551E5"/>
    <w:rsid w:val="00A56357"/>
    <w:rsid w:val="00A619BC"/>
    <w:rsid w:val="00A6416D"/>
    <w:rsid w:val="00A70D94"/>
    <w:rsid w:val="00A71E94"/>
    <w:rsid w:val="00A724AC"/>
    <w:rsid w:val="00A74036"/>
    <w:rsid w:val="00A76E44"/>
    <w:rsid w:val="00A8589F"/>
    <w:rsid w:val="00A86213"/>
    <w:rsid w:val="00A875A7"/>
    <w:rsid w:val="00A876CD"/>
    <w:rsid w:val="00A909B6"/>
    <w:rsid w:val="00A91402"/>
    <w:rsid w:val="00A92367"/>
    <w:rsid w:val="00A9525A"/>
    <w:rsid w:val="00A97FCE"/>
    <w:rsid w:val="00AA7A4C"/>
    <w:rsid w:val="00AA7E20"/>
    <w:rsid w:val="00AB0EFE"/>
    <w:rsid w:val="00AB5AE9"/>
    <w:rsid w:val="00AC4592"/>
    <w:rsid w:val="00AD0F49"/>
    <w:rsid w:val="00AD14F2"/>
    <w:rsid w:val="00AE00B5"/>
    <w:rsid w:val="00AE58C9"/>
    <w:rsid w:val="00AE77D5"/>
    <w:rsid w:val="00AE7C02"/>
    <w:rsid w:val="00AF15BF"/>
    <w:rsid w:val="00AF363F"/>
    <w:rsid w:val="00AF5111"/>
    <w:rsid w:val="00AF5128"/>
    <w:rsid w:val="00AF70CB"/>
    <w:rsid w:val="00B0043A"/>
    <w:rsid w:val="00B005B2"/>
    <w:rsid w:val="00B02670"/>
    <w:rsid w:val="00B02F9C"/>
    <w:rsid w:val="00B05877"/>
    <w:rsid w:val="00B13F03"/>
    <w:rsid w:val="00B14020"/>
    <w:rsid w:val="00B140C0"/>
    <w:rsid w:val="00B147C4"/>
    <w:rsid w:val="00B200D6"/>
    <w:rsid w:val="00B21308"/>
    <w:rsid w:val="00B213B1"/>
    <w:rsid w:val="00B2384D"/>
    <w:rsid w:val="00B25471"/>
    <w:rsid w:val="00B308FD"/>
    <w:rsid w:val="00B327E1"/>
    <w:rsid w:val="00B32BA1"/>
    <w:rsid w:val="00B3379F"/>
    <w:rsid w:val="00B349B1"/>
    <w:rsid w:val="00B36C6A"/>
    <w:rsid w:val="00B4007A"/>
    <w:rsid w:val="00B43822"/>
    <w:rsid w:val="00B44223"/>
    <w:rsid w:val="00B525C0"/>
    <w:rsid w:val="00B553B5"/>
    <w:rsid w:val="00B564A9"/>
    <w:rsid w:val="00B57ECA"/>
    <w:rsid w:val="00B613B8"/>
    <w:rsid w:val="00B6317C"/>
    <w:rsid w:val="00B636BB"/>
    <w:rsid w:val="00B63A76"/>
    <w:rsid w:val="00B64600"/>
    <w:rsid w:val="00B65E13"/>
    <w:rsid w:val="00B6618D"/>
    <w:rsid w:val="00B6642A"/>
    <w:rsid w:val="00B708FF"/>
    <w:rsid w:val="00B71B16"/>
    <w:rsid w:val="00B71D97"/>
    <w:rsid w:val="00B76347"/>
    <w:rsid w:val="00B77520"/>
    <w:rsid w:val="00B81073"/>
    <w:rsid w:val="00B84CC4"/>
    <w:rsid w:val="00B86A59"/>
    <w:rsid w:val="00B90EFB"/>
    <w:rsid w:val="00B94195"/>
    <w:rsid w:val="00BA01E3"/>
    <w:rsid w:val="00BA2873"/>
    <w:rsid w:val="00BA4ADB"/>
    <w:rsid w:val="00BB0E14"/>
    <w:rsid w:val="00BB3A29"/>
    <w:rsid w:val="00BB77A0"/>
    <w:rsid w:val="00BC1C74"/>
    <w:rsid w:val="00BC672E"/>
    <w:rsid w:val="00BD17FF"/>
    <w:rsid w:val="00BD231C"/>
    <w:rsid w:val="00BD52D2"/>
    <w:rsid w:val="00BD550D"/>
    <w:rsid w:val="00BD7C41"/>
    <w:rsid w:val="00BE1067"/>
    <w:rsid w:val="00BE25AA"/>
    <w:rsid w:val="00BE2F5E"/>
    <w:rsid w:val="00BE70AA"/>
    <w:rsid w:val="00BF21D6"/>
    <w:rsid w:val="00BF2877"/>
    <w:rsid w:val="00BF2EF1"/>
    <w:rsid w:val="00BF460C"/>
    <w:rsid w:val="00BF591D"/>
    <w:rsid w:val="00BF5D0F"/>
    <w:rsid w:val="00BF68D8"/>
    <w:rsid w:val="00C00CD1"/>
    <w:rsid w:val="00C02027"/>
    <w:rsid w:val="00C03518"/>
    <w:rsid w:val="00C03909"/>
    <w:rsid w:val="00C041E8"/>
    <w:rsid w:val="00C04BF7"/>
    <w:rsid w:val="00C06FD0"/>
    <w:rsid w:val="00C07FB9"/>
    <w:rsid w:val="00C12980"/>
    <w:rsid w:val="00C12CDC"/>
    <w:rsid w:val="00C1322B"/>
    <w:rsid w:val="00C13431"/>
    <w:rsid w:val="00C13849"/>
    <w:rsid w:val="00C14EB6"/>
    <w:rsid w:val="00C20E92"/>
    <w:rsid w:val="00C22812"/>
    <w:rsid w:val="00C2304C"/>
    <w:rsid w:val="00C23798"/>
    <w:rsid w:val="00C330CB"/>
    <w:rsid w:val="00C368FF"/>
    <w:rsid w:val="00C36FFF"/>
    <w:rsid w:val="00C43C49"/>
    <w:rsid w:val="00C44886"/>
    <w:rsid w:val="00C458AA"/>
    <w:rsid w:val="00C47B59"/>
    <w:rsid w:val="00C47E50"/>
    <w:rsid w:val="00C54B60"/>
    <w:rsid w:val="00C56FC1"/>
    <w:rsid w:val="00C60B6C"/>
    <w:rsid w:val="00C61C04"/>
    <w:rsid w:val="00C63AB9"/>
    <w:rsid w:val="00C6761B"/>
    <w:rsid w:val="00C67BEB"/>
    <w:rsid w:val="00C67DA1"/>
    <w:rsid w:val="00C7323A"/>
    <w:rsid w:val="00C73C90"/>
    <w:rsid w:val="00C759C8"/>
    <w:rsid w:val="00C7617D"/>
    <w:rsid w:val="00C803F3"/>
    <w:rsid w:val="00C853D8"/>
    <w:rsid w:val="00C86A97"/>
    <w:rsid w:val="00C91FDD"/>
    <w:rsid w:val="00C93CC0"/>
    <w:rsid w:val="00C97089"/>
    <w:rsid w:val="00C97C93"/>
    <w:rsid w:val="00CA197B"/>
    <w:rsid w:val="00CA2922"/>
    <w:rsid w:val="00CA6E65"/>
    <w:rsid w:val="00CB3793"/>
    <w:rsid w:val="00CB6D4B"/>
    <w:rsid w:val="00CC0E91"/>
    <w:rsid w:val="00CC15FB"/>
    <w:rsid w:val="00CC2507"/>
    <w:rsid w:val="00CC3135"/>
    <w:rsid w:val="00CC43B3"/>
    <w:rsid w:val="00CC488D"/>
    <w:rsid w:val="00CC4994"/>
    <w:rsid w:val="00CC52F0"/>
    <w:rsid w:val="00CC7E90"/>
    <w:rsid w:val="00CD01A5"/>
    <w:rsid w:val="00CD331C"/>
    <w:rsid w:val="00CD53C9"/>
    <w:rsid w:val="00CD56F2"/>
    <w:rsid w:val="00CD70DE"/>
    <w:rsid w:val="00CE270C"/>
    <w:rsid w:val="00CE5D0B"/>
    <w:rsid w:val="00CF372B"/>
    <w:rsid w:val="00CF42E1"/>
    <w:rsid w:val="00CF5B0B"/>
    <w:rsid w:val="00D01B06"/>
    <w:rsid w:val="00D03A31"/>
    <w:rsid w:val="00D03AF1"/>
    <w:rsid w:val="00D03C88"/>
    <w:rsid w:val="00D047E6"/>
    <w:rsid w:val="00D049DB"/>
    <w:rsid w:val="00D05929"/>
    <w:rsid w:val="00D0595C"/>
    <w:rsid w:val="00D05C0B"/>
    <w:rsid w:val="00D06C62"/>
    <w:rsid w:val="00D10EFE"/>
    <w:rsid w:val="00D11646"/>
    <w:rsid w:val="00D14664"/>
    <w:rsid w:val="00D14766"/>
    <w:rsid w:val="00D1798E"/>
    <w:rsid w:val="00D269A2"/>
    <w:rsid w:val="00D26DF2"/>
    <w:rsid w:val="00D311AA"/>
    <w:rsid w:val="00D31335"/>
    <w:rsid w:val="00D32E26"/>
    <w:rsid w:val="00D357C7"/>
    <w:rsid w:val="00D36940"/>
    <w:rsid w:val="00D36EB9"/>
    <w:rsid w:val="00D42D68"/>
    <w:rsid w:val="00D43AA0"/>
    <w:rsid w:val="00D466D3"/>
    <w:rsid w:val="00D4748D"/>
    <w:rsid w:val="00D47C37"/>
    <w:rsid w:val="00D51D27"/>
    <w:rsid w:val="00D5532D"/>
    <w:rsid w:val="00D63725"/>
    <w:rsid w:val="00D6377F"/>
    <w:rsid w:val="00D67A4D"/>
    <w:rsid w:val="00D67E11"/>
    <w:rsid w:val="00D67FA4"/>
    <w:rsid w:val="00D70544"/>
    <w:rsid w:val="00D72260"/>
    <w:rsid w:val="00D72562"/>
    <w:rsid w:val="00D770AA"/>
    <w:rsid w:val="00D8020F"/>
    <w:rsid w:val="00D8271D"/>
    <w:rsid w:val="00D836AC"/>
    <w:rsid w:val="00D92C55"/>
    <w:rsid w:val="00D92F09"/>
    <w:rsid w:val="00D937BA"/>
    <w:rsid w:val="00D947AC"/>
    <w:rsid w:val="00D9630B"/>
    <w:rsid w:val="00DA1870"/>
    <w:rsid w:val="00DA1CCF"/>
    <w:rsid w:val="00DA3278"/>
    <w:rsid w:val="00DA3706"/>
    <w:rsid w:val="00DA3C03"/>
    <w:rsid w:val="00DA60F0"/>
    <w:rsid w:val="00DB388D"/>
    <w:rsid w:val="00DC023C"/>
    <w:rsid w:val="00DC1387"/>
    <w:rsid w:val="00DC2AD5"/>
    <w:rsid w:val="00DC3448"/>
    <w:rsid w:val="00DC5832"/>
    <w:rsid w:val="00DC6D9E"/>
    <w:rsid w:val="00DD1148"/>
    <w:rsid w:val="00DD4E56"/>
    <w:rsid w:val="00DD5949"/>
    <w:rsid w:val="00DD694D"/>
    <w:rsid w:val="00DD723A"/>
    <w:rsid w:val="00DE01B3"/>
    <w:rsid w:val="00DE2F13"/>
    <w:rsid w:val="00DE6D8F"/>
    <w:rsid w:val="00DE7F36"/>
    <w:rsid w:val="00DF2954"/>
    <w:rsid w:val="00DF35A6"/>
    <w:rsid w:val="00DF406C"/>
    <w:rsid w:val="00DF5BDB"/>
    <w:rsid w:val="00DF5D2C"/>
    <w:rsid w:val="00DF64E5"/>
    <w:rsid w:val="00DF76C8"/>
    <w:rsid w:val="00DF7A44"/>
    <w:rsid w:val="00E00F3C"/>
    <w:rsid w:val="00E01DAB"/>
    <w:rsid w:val="00E0255A"/>
    <w:rsid w:val="00E0326F"/>
    <w:rsid w:val="00E0392E"/>
    <w:rsid w:val="00E05D14"/>
    <w:rsid w:val="00E07647"/>
    <w:rsid w:val="00E10A6F"/>
    <w:rsid w:val="00E12514"/>
    <w:rsid w:val="00E15765"/>
    <w:rsid w:val="00E15E5F"/>
    <w:rsid w:val="00E208D5"/>
    <w:rsid w:val="00E21483"/>
    <w:rsid w:val="00E23197"/>
    <w:rsid w:val="00E234CB"/>
    <w:rsid w:val="00E235E8"/>
    <w:rsid w:val="00E323C8"/>
    <w:rsid w:val="00E349B2"/>
    <w:rsid w:val="00E34B0F"/>
    <w:rsid w:val="00E36BFA"/>
    <w:rsid w:val="00E374B2"/>
    <w:rsid w:val="00E457B9"/>
    <w:rsid w:val="00E527EC"/>
    <w:rsid w:val="00E53A6D"/>
    <w:rsid w:val="00E53C2C"/>
    <w:rsid w:val="00E53E08"/>
    <w:rsid w:val="00E67E10"/>
    <w:rsid w:val="00E71959"/>
    <w:rsid w:val="00E71D15"/>
    <w:rsid w:val="00E725D9"/>
    <w:rsid w:val="00E73D25"/>
    <w:rsid w:val="00E743CC"/>
    <w:rsid w:val="00E75858"/>
    <w:rsid w:val="00E75F0F"/>
    <w:rsid w:val="00E760AA"/>
    <w:rsid w:val="00E77B55"/>
    <w:rsid w:val="00E81245"/>
    <w:rsid w:val="00E851FA"/>
    <w:rsid w:val="00E917C8"/>
    <w:rsid w:val="00E9258D"/>
    <w:rsid w:val="00E970E7"/>
    <w:rsid w:val="00EA11A3"/>
    <w:rsid w:val="00EA11D6"/>
    <w:rsid w:val="00EA228F"/>
    <w:rsid w:val="00EA29EE"/>
    <w:rsid w:val="00EA68E1"/>
    <w:rsid w:val="00EA7219"/>
    <w:rsid w:val="00EB173E"/>
    <w:rsid w:val="00EB18FE"/>
    <w:rsid w:val="00EB4263"/>
    <w:rsid w:val="00EB4EE4"/>
    <w:rsid w:val="00EB5BC7"/>
    <w:rsid w:val="00EB7931"/>
    <w:rsid w:val="00EB7B43"/>
    <w:rsid w:val="00EC0175"/>
    <w:rsid w:val="00EC2215"/>
    <w:rsid w:val="00EC7540"/>
    <w:rsid w:val="00EC7C3C"/>
    <w:rsid w:val="00ED10EE"/>
    <w:rsid w:val="00ED183F"/>
    <w:rsid w:val="00ED1CA5"/>
    <w:rsid w:val="00ED4419"/>
    <w:rsid w:val="00ED577C"/>
    <w:rsid w:val="00ED5D07"/>
    <w:rsid w:val="00ED7EA4"/>
    <w:rsid w:val="00EE41A1"/>
    <w:rsid w:val="00EE4C12"/>
    <w:rsid w:val="00EE78A1"/>
    <w:rsid w:val="00EF1242"/>
    <w:rsid w:val="00EF4315"/>
    <w:rsid w:val="00EF44E5"/>
    <w:rsid w:val="00EF6E1C"/>
    <w:rsid w:val="00F00385"/>
    <w:rsid w:val="00F00F3A"/>
    <w:rsid w:val="00F0254C"/>
    <w:rsid w:val="00F1092E"/>
    <w:rsid w:val="00F125DF"/>
    <w:rsid w:val="00F136EA"/>
    <w:rsid w:val="00F14A6C"/>
    <w:rsid w:val="00F15721"/>
    <w:rsid w:val="00F20D68"/>
    <w:rsid w:val="00F27CA7"/>
    <w:rsid w:val="00F31F54"/>
    <w:rsid w:val="00F33EA4"/>
    <w:rsid w:val="00F36ED8"/>
    <w:rsid w:val="00F37DA1"/>
    <w:rsid w:val="00F442FB"/>
    <w:rsid w:val="00F45981"/>
    <w:rsid w:val="00F45BCC"/>
    <w:rsid w:val="00F46F74"/>
    <w:rsid w:val="00F47E28"/>
    <w:rsid w:val="00F51EA3"/>
    <w:rsid w:val="00F52446"/>
    <w:rsid w:val="00F533C8"/>
    <w:rsid w:val="00F53710"/>
    <w:rsid w:val="00F55EEB"/>
    <w:rsid w:val="00F6038A"/>
    <w:rsid w:val="00F60980"/>
    <w:rsid w:val="00F61DA2"/>
    <w:rsid w:val="00F62090"/>
    <w:rsid w:val="00F62C0E"/>
    <w:rsid w:val="00F6428A"/>
    <w:rsid w:val="00F64855"/>
    <w:rsid w:val="00F7218D"/>
    <w:rsid w:val="00F72E41"/>
    <w:rsid w:val="00F73C99"/>
    <w:rsid w:val="00F74F9D"/>
    <w:rsid w:val="00F82F88"/>
    <w:rsid w:val="00F835F9"/>
    <w:rsid w:val="00F852CE"/>
    <w:rsid w:val="00F856F8"/>
    <w:rsid w:val="00F86C89"/>
    <w:rsid w:val="00F90DBA"/>
    <w:rsid w:val="00F94A80"/>
    <w:rsid w:val="00F97864"/>
    <w:rsid w:val="00FA63F8"/>
    <w:rsid w:val="00FA7DBE"/>
    <w:rsid w:val="00FB0388"/>
    <w:rsid w:val="00FB243A"/>
    <w:rsid w:val="00FB759F"/>
    <w:rsid w:val="00FC3176"/>
    <w:rsid w:val="00FC4CB3"/>
    <w:rsid w:val="00FC5030"/>
    <w:rsid w:val="00FC535F"/>
    <w:rsid w:val="00FC70A2"/>
    <w:rsid w:val="00FD0C44"/>
    <w:rsid w:val="00FD1DF8"/>
    <w:rsid w:val="00FD241B"/>
    <w:rsid w:val="00FD4487"/>
    <w:rsid w:val="00FD561F"/>
    <w:rsid w:val="00FD7BB1"/>
    <w:rsid w:val="00FE017C"/>
    <w:rsid w:val="00FE2BC6"/>
    <w:rsid w:val="00FF2748"/>
    <w:rsid w:val="00FF356B"/>
    <w:rsid w:val="00FF40DF"/>
    <w:rsid w:val="00FF6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B0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B0B"/>
    <w:pPr>
      <w:ind w:left="720"/>
      <w:contextualSpacing/>
    </w:pPr>
  </w:style>
  <w:style w:type="character" w:styleId="Hyperlink">
    <w:name w:val="Hyperlink"/>
    <w:basedOn w:val="DefaultParagraphFont"/>
    <w:uiPriority w:val="99"/>
    <w:unhideWhenUsed/>
    <w:rsid w:val="00213B0B"/>
    <w:rPr>
      <w:color w:val="0000FF" w:themeColor="hyperlink"/>
      <w:u w:val="single"/>
    </w:rPr>
  </w:style>
  <w:style w:type="paragraph" w:styleId="NormalWeb">
    <w:name w:val="Normal (Web)"/>
    <w:basedOn w:val="Normal"/>
    <w:uiPriority w:val="99"/>
    <w:unhideWhenUsed/>
    <w:rsid w:val="00213B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13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B0B"/>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B0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B0B"/>
    <w:pPr>
      <w:ind w:left="720"/>
      <w:contextualSpacing/>
    </w:pPr>
  </w:style>
  <w:style w:type="character" w:styleId="Hyperlink">
    <w:name w:val="Hyperlink"/>
    <w:basedOn w:val="DefaultParagraphFont"/>
    <w:uiPriority w:val="99"/>
    <w:unhideWhenUsed/>
    <w:rsid w:val="00213B0B"/>
    <w:rPr>
      <w:color w:val="0000FF" w:themeColor="hyperlink"/>
      <w:u w:val="single"/>
    </w:rPr>
  </w:style>
  <w:style w:type="paragraph" w:styleId="NormalWeb">
    <w:name w:val="Normal (Web)"/>
    <w:basedOn w:val="Normal"/>
    <w:uiPriority w:val="99"/>
    <w:unhideWhenUsed/>
    <w:rsid w:val="00213B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13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B0B"/>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ndex.php?title=Kepatutan&amp;action=edit&amp;redlink=1" TargetMode="External"/><Relationship Id="rId13" Type="http://schemas.openxmlformats.org/officeDocument/2006/relationships/hyperlink" Target="http://id.wikipedia.org/wiki/Masyarakat" TargetMode="External"/><Relationship Id="rId18" Type="http://schemas.openxmlformats.org/officeDocument/2006/relationships/hyperlink" Target="http://id.wikipedia.org/w/index.php?title=Tayangan&amp;action=edit&amp;redlink=1"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id.wikipedia.org/w/index.php?title=Ikatan_sosial&amp;action=edit&amp;redlink=1" TargetMode="External"/><Relationship Id="rId34" Type="http://schemas.openxmlformats.org/officeDocument/2006/relationships/hyperlink" Target="http://www.modulsosiologisma.science/2016/10/perilaku-menyimpang.html" TargetMode="External"/><Relationship Id="rId7" Type="http://schemas.openxmlformats.org/officeDocument/2006/relationships/hyperlink" Target="http://id.wikipedia.org/w/index.php?title=Kesusilaan&amp;action=edit&amp;redlink=1" TargetMode="External"/><Relationship Id="rId12" Type="http://schemas.openxmlformats.org/officeDocument/2006/relationships/image" Target="media/image1.png"/><Relationship Id="rId17" Type="http://schemas.openxmlformats.org/officeDocument/2006/relationships/hyperlink" Target="http://id.wikipedia.org/wiki/Kebudayaan" TargetMode="External"/><Relationship Id="rId25" Type="http://schemas.openxmlformats.org/officeDocument/2006/relationships/hyperlink" Target="http://id.wikipedia.org/wiki/Kreatif" TargetMode="External"/><Relationship Id="rId33" Type="http://schemas.openxmlformats.org/officeDocument/2006/relationships/hyperlink" Target="http://id.wikipedia.org/w/index.php?title=Konformitas&amp;action=edit&amp;redlink=1" TargetMode="External"/><Relationship Id="rId2" Type="http://schemas.openxmlformats.org/officeDocument/2006/relationships/styles" Target="styles.xml"/><Relationship Id="rId16" Type="http://schemas.openxmlformats.org/officeDocument/2006/relationships/hyperlink" Target="http://id.wikipedia.org/w/index.php?title=Objektif&amp;action=edit&amp;redlink=1" TargetMode="External"/><Relationship Id="rId20" Type="http://schemas.openxmlformats.org/officeDocument/2006/relationships/hyperlink" Target="http://id.wikipedia.org/wiki/Listrik" TargetMode="External"/><Relationship Id="rId29" Type="http://schemas.openxmlformats.org/officeDocument/2006/relationships/hyperlink" Target="http://id.wikipedia.org/wiki/Manusia" TargetMode="External"/><Relationship Id="rId1" Type="http://schemas.openxmlformats.org/officeDocument/2006/relationships/numbering" Target="numbering.xml"/><Relationship Id="rId6" Type="http://schemas.openxmlformats.org/officeDocument/2006/relationships/hyperlink" Target="http://id.wikipedia.org/wiki/Perilaku" TargetMode="External"/><Relationship Id="rId11" Type="http://schemas.openxmlformats.org/officeDocument/2006/relationships/hyperlink" Target="http://id.wikipedia.org/w/index.php?title=Paul_Band_Horton&amp;action=edit&amp;redlink=1" TargetMode="External"/><Relationship Id="rId24" Type="http://schemas.openxmlformats.org/officeDocument/2006/relationships/image" Target="media/image3.png"/><Relationship Id="rId32" Type="http://schemas.openxmlformats.org/officeDocument/2006/relationships/hyperlink" Target="http://id.wikipedia.org/wiki/Individu" TargetMode="External"/><Relationship Id="rId5" Type="http://schemas.openxmlformats.org/officeDocument/2006/relationships/webSettings" Target="webSettings.xml"/><Relationship Id="rId15" Type="http://schemas.openxmlformats.org/officeDocument/2006/relationships/hyperlink" Target="http://id.wikipedia.org/w/index.php?title=Subjektif&amp;action=edit&amp;redlink=1" TargetMode="External"/><Relationship Id="rId23" Type="http://schemas.openxmlformats.org/officeDocument/2006/relationships/image" Target="media/image2.png"/><Relationship Id="rId28" Type="http://schemas.openxmlformats.org/officeDocument/2006/relationships/hyperlink" Target="http://id.wikipedia.org/w/index.php?title=Tindakan&amp;action=edit&amp;redlink=1" TargetMode="External"/><Relationship Id="rId36" Type="http://schemas.openxmlformats.org/officeDocument/2006/relationships/theme" Target="theme/theme1.xml"/><Relationship Id="rId10" Type="http://schemas.openxmlformats.org/officeDocument/2006/relationships/hyperlink" Target="http://id.wikipedia.org/w/index.php?title=Robert_Muhamad_Zaenal_Lawang&amp;action=edit&amp;redlink=1" TargetMode="External"/><Relationship Id="rId19" Type="http://schemas.openxmlformats.org/officeDocument/2006/relationships/hyperlink" Target="http://id.wikipedia.org/w/index.php?title=Struktur_sosial&amp;action=edit&amp;redlink=1" TargetMode="External"/><Relationship Id="rId31" Type="http://schemas.openxmlformats.org/officeDocument/2006/relationships/hyperlink" Target="http://id.wikipedia.org/wiki/Nilai" TargetMode="External"/><Relationship Id="rId4" Type="http://schemas.openxmlformats.org/officeDocument/2006/relationships/settings" Target="settings.xml"/><Relationship Id="rId9" Type="http://schemas.openxmlformats.org/officeDocument/2006/relationships/hyperlink" Target="http://id.wikipedia.org/wiki/Manusia" TargetMode="External"/><Relationship Id="rId14" Type="http://schemas.openxmlformats.org/officeDocument/2006/relationships/hyperlink" Target="http://id.wikipedia.org/w/index.php?title=Adaptif&amp;action=edit&amp;redlink=1" TargetMode="External"/><Relationship Id="rId22" Type="http://schemas.openxmlformats.org/officeDocument/2006/relationships/hyperlink" Target="http://id.wikipedia.org/wiki/Nilai" TargetMode="External"/><Relationship Id="rId27" Type="http://schemas.openxmlformats.org/officeDocument/2006/relationships/hyperlink" Target="http://id.wikipedia.org/wiki/Masyarakat" TargetMode="External"/><Relationship Id="rId30" Type="http://schemas.openxmlformats.org/officeDocument/2006/relationships/hyperlink" Target="http://id.wikipedia.org/wiki/Norm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4222</Words>
  <Characters>24066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Karnadi</dc:creator>
  <cp:lastModifiedBy>Karnadi</cp:lastModifiedBy>
  <cp:revision>1</cp:revision>
  <dcterms:created xsi:type="dcterms:W3CDTF">2019-04-15T03:42:00Z</dcterms:created>
  <dcterms:modified xsi:type="dcterms:W3CDTF">2019-04-15T03:43:00Z</dcterms:modified>
</cp:coreProperties>
</file>