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6E7CA" w14:textId="73D9B720" w:rsidR="002F55D2" w:rsidRDefault="009E32C0">
      <w:pPr>
        <w:rPr>
          <w:lang w:val="id-ID"/>
        </w:rPr>
      </w:pPr>
      <w:hyperlink r:id="rId4" w:history="1">
        <w:r w:rsidRPr="008B5AE7">
          <w:rPr>
            <w:rStyle w:val="Hyperlink"/>
          </w:rPr>
          <w:t>file:///C:/Users/HP/AppData/Local/Packages/Microsoft.MicrosoftEdge_8wekyb3d8bbwe/TempState/Downloads/239-Article%20Text-301-1-10-20171116%20(1).pdf</w:t>
        </w:r>
      </w:hyperlink>
      <w:r>
        <w:rPr>
          <w:lang w:val="id-ID"/>
        </w:rPr>
        <w:t xml:space="preserve"> </w:t>
      </w:r>
    </w:p>
    <w:p w14:paraId="0253335A" w14:textId="4CE5A663" w:rsidR="009E32C0" w:rsidRDefault="009E32C0">
      <w:pPr>
        <w:rPr>
          <w:lang w:val="id-ID"/>
        </w:rPr>
      </w:pPr>
    </w:p>
    <w:p w14:paraId="212D01A1" w14:textId="63EE7147" w:rsidR="009E32C0" w:rsidRDefault="009E32C0">
      <w:pPr>
        <w:rPr>
          <w:lang w:val="id-ID"/>
        </w:rPr>
      </w:pPr>
      <w:hyperlink r:id="rId5" w:history="1">
        <w:r w:rsidRPr="008B5AE7">
          <w:rPr>
            <w:rStyle w:val="Hyperlink"/>
            <w:lang w:val="id-ID"/>
          </w:rPr>
          <w:t>https://media.neliti.com/media/publications/42344-ID-kesenjangan-gender-perempuan-dalam-mendapatkan-pendidikan-pada-masyarakat-pedesa.pdf</w:t>
        </w:r>
      </w:hyperlink>
      <w:r>
        <w:rPr>
          <w:lang w:val="id-ID"/>
        </w:rPr>
        <w:t xml:space="preserve"> </w:t>
      </w:r>
    </w:p>
    <w:p w14:paraId="4D7C8E9A" w14:textId="3E7793AB" w:rsidR="009E32C0" w:rsidRDefault="009E32C0">
      <w:pPr>
        <w:rPr>
          <w:lang w:val="id-ID"/>
        </w:rPr>
      </w:pPr>
    </w:p>
    <w:p w14:paraId="0C68EC47" w14:textId="7CB87801" w:rsidR="009E32C0" w:rsidRPr="009E32C0" w:rsidRDefault="009E32C0">
      <w:pPr>
        <w:rPr>
          <w:lang w:val="id-ID"/>
        </w:rPr>
      </w:pPr>
      <w:hyperlink r:id="rId6" w:history="1">
        <w:r w:rsidRPr="008B5AE7">
          <w:rPr>
            <w:rStyle w:val="Hyperlink"/>
            <w:lang w:val="id-ID"/>
          </w:rPr>
          <w:t>https://media.neliti.com/media/publications/113902-ID-implementasi-kesetaraan-gender-dalam-bid.pdf</w:t>
        </w:r>
      </w:hyperlink>
      <w:r>
        <w:rPr>
          <w:lang w:val="id-ID"/>
        </w:rPr>
        <w:t xml:space="preserve"> </w:t>
      </w:r>
      <w:bookmarkStart w:id="0" w:name="_GoBack"/>
      <w:bookmarkEnd w:id="0"/>
    </w:p>
    <w:sectPr w:rsidR="009E32C0" w:rsidRPr="009E3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C0"/>
    <w:rsid w:val="001B087C"/>
    <w:rsid w:val="001F7D1B"/>
    <w:rsid w:val="004E05D8"/>
    <w:rsid w:val="009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C76E"/>
  <w15:chartTrackingRefBased/>
  <w15:docId w15:val="{4AD9E3B5-3F86-4B29-9A33-074EFBB3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neliti.com/media/publications/113902-ID-implementasi-kesetaraan-gender-dalam-bid.pdf" TargetMode="External"/><Relationship Id="rId5" Type="http://schemas.openxmlformats.org/officeDocument/2006/relationships/hyperlink" Target="https://media.neliti.com/media/publications/42344-ID-kesenjangan-gender-perempuan-dalam-mendapatkan-pendidikan-pada-masyarakat-pedesa.pdf" TargetMode="External"/><Relationship Id="rId4" Type="http://schemas.openxmlformats.org/officeDocument/2006/relationships/hyperlink" Target="file:///C:/Users/HP/AppData/Local/Packages/Microsoft.MicrosoftEdge_8wekyb3d8bbwe/TempState/Downloads/239-Article%20Text-301-1-10-20171116%20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2019-01-29T07:18:00Z</dcterms:created>
  <dcterms:modified xsi:type="dcterms:W3CDTF">2019-01-29T07:21:00Z</dcterms:modified>
</cp:coreProperties>
</file>