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173" w:rsidRDefault="00EC0173" w:rsidP="00EC0173">
      <w:pPr>
        <w:spacing w:after="0" w:line="240" w:lineRule="auto"/>
        <w:jc w:val="center"/>
        <w:rPr>
          <w:rFonts w:asciiTheme="majorHAnsi" w:hAnsiTheme="majorHAnsi"/>
          <w:b/>
          <w:sz w:val="28"/>
          <w:szCs w:val="28"/>
        </w:rPr>
      </w:pPr>
      <w:r>
        <w:rPr>
          <w:noProof/>
          <w:lang w:val="id-ID" w:eastAsia="id-ID"/>
        </w:rPr>
        <w:drawing>
          <wp:inline distT="0" distB="0" distL="0" distR="0" wp14:anchorId="1ADCC338" wp14:editId="2239EF32">
            <wp:extent cx="2241432" cy="2258458"/>
            <wp:effectExtent l="19050" t="0" r="6468" b="0"/>
            <wp:docPr id="6" name="Picture 3" descr="http://t0.gstatic.com/images?q=tbn:ANd9GcTjkAxAR7ktIMzff5Up9ufgWqZqvywg6SP70gBQjmu5aVJL9JRlyeJT7C9t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0.gstatic.com/images?q=tbn:ANd9GcTjkAxAR7ktIMzff5Up9ufgWqZqvywg6SP70gBQjmu5aVJL9JRlyeJT7C9tPw"/>
                    <pic:cNvPicPr>
                      <a:picLocks noChangeAspect="1" noChangeArrowheads="1"/>
                    </pic:cNvPicPr>
                  </pic:nvPicPr>
                  <pic:blipFill>
                    <a:blip r:embed="rId8"/>
                    <a:srcRect/>
                    <a:stretch>
                      <a:fillRect/>
                    </a:stretch>
                  </pic:blipFill>
                  <pic:spPr bwMode="auto">
                    <a:xfrm>
                      <a:off x="0" y="0"/>
                      <a:ext cx="2248695" cy="2265776"/>
                    </a:xfrm>
                    <a:prstGeom prst="rect">
                      <a:avLst/>
                    </a:prstGeom>
                    <a:noFill/>
                    <a:ln w="9525">
                      <a:noFill/>
                      <a:miter lim="800000"/>
                      <a:headEnd/>
                      <a:tailEnd/>
                    </a:ln>
                  </pic:spPr>
                </pic:pic>
              </a:graphicData>
            </a:graphic>
          </wp:inline>
        </w:drawing>
      </w:r>
    </w:p>
    <w:p w:rsidR="00EC0173" w:rsidRDefault="00EC0173" w:rsidP="00EC0173">
      <w:pPr>
        <w:spacing w:after="0" w:line="240" w:lineRule="auto"/>
        <w:jc w:val="center"/>
        <w:rPr>
          <w:rFonts w:asciiTheme="majorHAnsi" w:hAnsiTheme="majorHAnsi"/>
          <w:b/>
          <w:sz w:val="28"/>
          <w:szCs w:val="28"/>
        </w:rPr>
      </w:pPr>
    </w:p>
    <w:p w:rsidR="00EC0173" w:rsidRDefault="00EC0173" w:rsidP="00EC0173">
      <w:pPr>
        <w:spacing w:after="0" w:line="240" w:lineRule="auto"/>
        <w:jc w:val="center"/>
        <w:rPr>
          <w:rFonts w:asciiTheme="majorHAnsi" w:hAnsiTheme="majorHAnsi"/>
          <w:b/>
          <w:sz w:val="28"/>
          <w:szCs w:val="28"/>
        </w:rPr>
      </w:pPr>
    </w:p>
    <w:p w:rsidR="00EC0173" w:rsidRPr="006E42FC" w:rsidRDefault="00EC0173" w:rsidP="00EC0173">
      <w:pPr>
        <w:spacing w:after="0" w:line="240" w:lineRule="auto"/>
        <w:jc w:val="center"/>
        <w:rPr>
          <w:rFonts w:asciiTheme="majorHAnsi" w:hAnsiTheme="majorHAnsi"/>
          <w:b/>
          <w:sz w:val="48"/>
          <w:szCs w:val="28"/>
        </w:rPr>
      </w:pPr>
    </w:p>
    <w:p w:rsidR="00EC0173" w:rsidRPr="006E42FC" w:rsidRDefault="00EC0173" w:rsidP="00EC0173">
      <w:pPr>
        <w:tabs>
          <w:tab w:val="left" w:pos="2386"/>
        </w:tabs>
        <w:spacing w:line="240" w:lineRule="auto"/>
        <w:jc w:val="center"/>
        <w:rPr>
          <w:rFonts w:ascii="Arial" w:hAnsi="Arial" w:cs="Arial"/>
          <w:b/>
          <w:sz w:val="44"/>
          <w:szCs w:val="24"/>
        </w:rPr>
      </w:pPr>
      <w:r w:rsidRPr="006E42FC">
        <w:rPr>
          <w:rFonts w:ascii="Arial" w:hAnsi="Arial" w:cs="Arial"/>
          <w:b/>
          <w:sz w:val="44"/>
          <w:szCs w:val="24"/>
        </w:rPr>
        <w:t>“</w:t>
      </w:r>
      <w:r w:rsidR="00F35B1D">
        <w:rPr>
          <w:rFonts w:ascii="Arial" w:hAnsi="Arial" w:cs="Arial"/>
          <w:b/>
          <w:sz w:val="44"/>
          <w:szCs w:val="24"/>
          <w:lang w:val="id-ID"/>
        </w:rPr>
        <w:t>Kepuasan Konsumen</w:t>
      </w:r>
      <w:r w:rsidRPr="006E42FC">
        <w:rPr>
          <w:rFonts w:ascii="Arial" w:hAnsi="Arial" w:cs="Arial"/>
          <w:b/>
          <w:sz w:val="44"/>
          <w:szCs w:val="24"/>
        </w:rPr>
        <w:t>”</w:t>
      </w:r>
    </w:p>
    <w:p w:rsidR="006E42FC" w:rsidRDefault="006E42FC" w:rsidP="00EC0173">
      <w:pPr>
        <w:tabs>
          <w:tab w:val="left" w:pos="2386"/>
        </w:tabs>
        <w:spacing w:line="240" w:lineRule="auto"/>
        <w:jc w:val="center"/>
        <w:rPr>
          <w:rFonts w:ascii="Arial" w:hAnsi="Arial" w:cs="Arial"/>
          <w:sz w:val="44"/>
          <w:szCs w:val="24"/>
        </w:rPr>
      </w:pPr>
    </w:p>
    <w:p w:rsidR="00EC0173" w:rsidRPr="006E42FC" w:rsidRDefault="00EC0173" w:rsidP="00EC0173">
      <w:pPr>
        <w:tabs>
          <w:tab w:val="left" w:pos="2386"/>
        </w:tabs>
        <w:spacing w:line="240" w:lineRule="auto"/>
        <w:jc w:val="center"/>
        <w:rPr>
          <w:rFonts w:ascii="Arial" w:hAnsi="Arial" w:cs="Arial"/>
          <w:sz w:val="44"/>
          <w:szCs w:val="24"/>
        </w:rPr>
      </w:pPr>
      <w:r w:rsidRPr="006E42FC">
        <w:rPr>
          <w:rFonts w:ascii="Arial" w:hAnsi="Arial" w:cs="Arial"/>
          <w:sz w:val="44"/>
          <w:szCs w:val="24"/>
        </w:rPr>
        <w:t xml:space="preserve">Mata Kuliah </w:t>
      </w:r>
    </w:p>
    <w:p w:rsidR="00EC0173" w:rsidRPr="006E42FC" w:rsidRDefault="00580A11" w:rsidP="00EC0173">
      <w:pPr>
        <w:tabs>
          <w:tab w:val="left" w:pos="2386"/>
        </w:tabs>
        <w:spacing w:line="240" w:lineRule="auto"/>
        <w:jc w:val="center"/>
        <w:rPr>
          <w:rFonts w:ascii="Arial" w:hAnsi="Arial" w:cs="Arial"/>
          <w:sz w:val="44"/>
          <w:szCs w:val="24"/>
        </w:rPr>
      </w:pPr>
      <w:r>
        <w:rPr>
          <w:rFonts w:ascii="Arial" w:hAnsi="Arial" w:cs="Arial"/>
          <w:sz w:val="44"/>
          <w:szCs w:val="24"/>
          <w:lang w:val="id-ID"/>
        </w:rPr>
        <w:t>MCM203 MARKETING</w:t>
      </w:r>
      <w:r w:rsidR="00EC0173" w:rsidRPr="006E42FC">
        <w:rPr>
          <w:rFonts w:ascii="Arial" w:hAnsi="Arial" w:cs="Arial"/>
          <w:sz w:val="44"/>
          <w:szCs w:val="24"/>
        </w:rPr>
        <w:cr/>
      </w:r>
    </w:p>
    <w:p w:rsidR="00EC0173" w:rsidRPr="006E42FC" w:rsidRDefault="00EC0173" w:rsidP="00EC0173">
      <w:pPr>
        <w:tabs>
          <w:tab w:val="left" w:pos="2386"/>
        </w:tabs>
        <w:rPr>
          <w:rFonts w:ascii="Arial" w:hAnsi="Arial" w:cs="Arial"/>
          <w:sz w:val="24"/>
          <w:szCs w:val="24"/>
        </w:rPr>
      </w:pPr>
    </w:p>
    <w:p w:rsidR="00EC0173" w:rsidRPr="006E42FC" w:rsidRDefault="00EC0173" w:rsidP="00EC0173">
      <w:pPr>
        <w:tabs>
          <w:tab w:val="left" w:pos="2386"/>
        </w:tabs>
        <w:jc w:val="center"/>
        <w:rPr>
          <w:rFonts w:ascii="Arial" w:hAnsi="Arial" w:cs="Arial"/>
          <w:sz w:val="36"/>
          <w:szCs w:val="24"/>
        </w:rPr>
      </w:pPr>
      <w:r w:rsidRPr="006E42FC">
        <w:rPr>
          <w:rFonts w:ascii="Arial" w:hAnsi="Arial" w:cs="Arial"/>
          <w:sz w:val="36"/>
          <w:szCs w:val="24"/>
        </w:rPr>
        <w:t>Euis Nurul Bahriyah, S.E</w:t>
      </w:r>
      <w:proofErr w:type="gramStart"/>
      <w:r w:rsidRPr="006E42FC">
        <w:rPr>
          <w:rFonts w:ascii="Arial" w:hAnsi="Arial" w:cs="Arial"/>
          <w:sz w:val="36"/>
          <w:szCs w:val="24"/>
        </w:rPr>
        <w:t>,.</w:t>
      </w:r>
      <w:proofErr w:type="gramEnd"/>
      <w:r w:rsidRPr="006E42FC">
        <w:rPr>
          <w:rFonts w:ascii="Arial" w:hAnsi="Arial" w:cs="Arial"/>
          <w:sz w:val="36"/>
          <w:szCs w:val="24"/>
        </w:rPr>
        <w:t xml:space="preserve"> M.Si</w:t>
      </w:r>
    </w:p>
    <w:p w:rsidR="00EC0173" w:rsidRPr="006E42FC" w:rsidRDefault="00EC0173" w:rsidP="00EC0173">
      <w:pPr>
        <w:tabs>
          <w:tab w:val="left" w:pos="2386"/>
        </w:tabs>
        <w:jc w:val="center"/>
        <w:rPr>
          <w:rFonts w:ascii="Arial" w:hAnsi="Arial" w:cs="Arial"/>
          <w:sz w:val="36"/>
          <w:szCs w:val="24"/>
        </w:rPr>
      </w:pPr>
      <w:r w:rsidRPr="006E42FC">
        <w:rPr>
          <w:rFonts w:ascii="Arial" w:hAnsi="Arial" w:cs="Arial"/>
          <w:sz w:val="36"/>
          <w:szCs w:val="24"/>
        </w:rPr>
        <w:t>5927</w:t>
      </w:r>
    </w:p>
    <w:p w:rsidR="00EC0173" w:rsidRPr="006E42FC" w:rsidRDefault="00EC0173" w:rsidP="00EC0173">
      <w:pPr>
        <w:tabs>
          <w:tab w:val="left" w:pos="2386"/>
        </w:tabs>
        <w:rPr>
          <w:rFonts w:ascii="Arial" w:hAnsi="Arial" w:cs="Arial"/>
          <w:sz w:val="24"/>
          <w:szCs w:val="24"/>
        </w:rPr>
      </w:pPr>
    </w:p>
    <w:p w:rsidR="00EC0173" w:rsidRPr="006E42FC" w:rsidRDefault="00EC0173" w:rsidP="00EC0173">
      <w:pPr>
        <w:tabs>
          <w:tab w:val="left" w:pos="2386"/>
        </w:tabs>
        <w:rPr>
          <w:rFonts w:ascii="Arial" w:hAnsi="Arial" w:cs="Arial"/>
          <w:sz w:val="24"/>
          <w:szCs w:val="24"/>
        </w:rPr>
      </w:pPr>
    </w:p>
    <w:p w:rsidR="00EC0173" w:rsidRPr="006E42FC" w:rsidRDefault="00EC0173" w:rsidP="00EC0173">
      <w:pPr>
        <w:spacing w:after="0" w:line="240" w:lineRule="auto"/>
        <w:jc w:val="center"/>
        <w:rPr>
          <w:rFonts w:ascii="Arial" w:hAnsi="Arial" w:cs="Arial"/>
          <w:sz w:val="32"/>
          <w:szCs w:val="24"/>
        </w:rPr>
      </w:pPr>
      <w:r w:rsidRPr="006E42FC">
        <w:rPr>
          <w:rFonts w:ascii="Arial" w:hAnsi="Arial" w:cs="Arial"/>
          <w:sz w:val="32"/>
          <w:szCs w:val="24"/>
        </w:rPr>
        <w:t>UNIVERSITAS ESA UNGGUL</w:t>
      </w:r>
    </w:p>
    <w:p w:rsidR="00EC0173" w:rsidRPr="006E42FC" w:rsidRDefault="00EC0173" w:rsidP="00EC0173">
      <w:pPr>
        <w:spacing w:after="0" w:line="240" w:lineRule="auto"/>
        <w:jc w:val="center"/>
        <w:rPr>
          <w:rFonts w:ascii="Arial" w:hAnsi="Arial" w:cs="Arial"/>
          <w:sz w:val="32"/>
          <w:szCs w:val="24"/>
        </w:rPr>
      </w:pPr>
      <w:r w:rsidRPr="006E42FC">
        <w:rPr>
          <w:rFonts w:ascii="Arial" w:hAnsi="Arial" w:cs="Arial"/>
          <w:sz w:val="32"/>
          <w:szCs w:val="24"/>
        </w:rPr>
        <w:t>2018</w:t>
      </w: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Pr="00F35B1D" w:rsidRDefault="006E42FC" w:rsidP="00EC0173">
      <w:pPr>
        <w:spacing w:after="0" w:line="240" w:lineRule="auto"/>
        <w:jc w:val="center"/>
        <w:rPr>
          <w:rFonts w:ascii="Arial" w:hAnsi="Arial" w:cs="Arial"/>
          <w:b/>
          <w:sz w:val="24"/>
          <w:szCs w:val="24"/>
        </w:rPr>
      </w:pPr>
    </w:p>
    <w:p w:rsidR="006E42FC" w:rsidRPr="00F35B1D" w:rsidRDefault="00F35B1D" w:rsidP="00F35B1D">
      <w:pPr>
        <w:spacing w:after="0" w:line="240" w:lineRule="auto"/>
        <w:jc w:val="center"/>
        <w:rPr>
          <w:rFonts w:ascii="Arial" w:hAnsi="Arial" w:cs="Arial"/>
          <w:b/>
          <w:sz w:val="24"/>
          <w:szCs w:val="24"/>
          <w:lang w:val="id-ID"/>
        </w:rPr>
      </w:pPr>
      <w:r w:rsidRPr="00F35B1D">
        <w:rPr>
          <w:rFonts w:ascii="Arial" w:hAnsi="Arial" w:cs="Arial"/>
          <w:b/>
          <w:sz w:val="24"/>
          <w:szCs w:val="24"/>
          <w:lang w:val="id-ID"/>
        </w:rPr>
        <w:lastRenderedPageBreak/>
        <w:t>KEPUASAN KONSUMEN</w:t>
      </w:r>
    </w:p>
    <w:p w:rsidR="00F35B1D" w:rsidRPr="00F050C7" w:rsidRDefault="00F35B1D" w:rsidP="00F050C7">
      <w:pPr>
        <w:spacing w:after="0" w:line="240" w:lineRule="auto"/>
        <w:jc w:val="both"/>
        <w:rPr>
          <w:rFonts w:ascii="Arial" w:hAnsi="Arial" w:cs="Arial"/>
          <w:sz w:val="24"/>
          <w:szCs w:val="24"/>
          <w:lang w:val="id-ID"/>
        </w:rPr>
      </w:pPr>
    </w:p>
    <w:p w:rsidR="00F050C7" w:rsidRPr="00F050C7" w:rsidRDefault="00F050C7" w:rsidP="00F050C7">
      <w:pPr>
        <w:pStyle w:val="ListParagraph"/>
        <w:numPr>
          <w:ilvl w:val="0"/>
          <w:numId w:val="42"/>
        </w:numPr>
        <w:ind w:left="567" w:hanging="501"/>
        <w:jc w:val="both"/>
        <w:rPr>
          <w:rFonts w:ascii="Arial" w:hAnsi="Arial" w:cs="Arial"/>
          <w:b/>
          <w:lang w:val="id-ID"/>
        </w:rPr>
      </w:pPr>
      <w:r w:rsidRPr="00F050C7">
        <w:rPr>
          <w:rFonts w:ascii="Arial" w:hAnsi="Arial" w:cs="Arial"/>
          <w:b/>
          <w:lang w:val="id-ID"/>
        </w:rPr>
        <w:t>Membangun Kepuasan Konsumen</w:t>
      </w:r>
    </w:p>
    <w:p w:rsidR="00F050C7" w:rsidRDefault="00F050C7" w:rsidP="000D0728">
      <w:pPr>
        <w:ind w:left="567" w:firstLine="426"/>
        <w:jc w:val="both"/>
        <w:rPr>
          <w:rFonts w:ascii="Arial" w:hAnsi="Arial" w:cs="Arial"/>
          <w:sz w:val="24"/>
          <w:szCs w:val="24"/>
          <w:lang w:val="id-ID"/>
        </w:rPr>
      </w:pPr>
      <w:r w:rsidRPr="00F050C7">
        <w:rPr>
          <w:rFonts w:ascii="Arial" w:hAnsi="Arial" w:cs="Arial"/>
          <w:sz w:val="24"/>
          <w:szCs w:val="24"/>
          <w:lang w:val="id-ID"/>
        </w:rPr>
        <w:t>Peter Drucker menyatakan bahwa tugas utama</w:t>
      </w:r>
      <w:r>
        <w:rPr>
          <w:rFonts w:ascii="Arial" w:hAnsi="Arial" w:cs="Arial"/>
          <w:sz w:val="24"/>
          <w:szCs w:val="24"/>
          <w:lang w:val="id-ID"/>
        </w:rPr>
        <w:t xml:space="preserve"> perusahaan adalah menciptakan pelanggan. Namun pelanggan masa kini menghadapi beraneka ragam pilihan produk, merek, harga dan pemasok. Pertanyaan adalah: Bagaimana pelanggan menentukan pilihan mereka?</w:t>
      </w:r>
    </w:p>
    <w:p w:rsidR="00F050C7" w:rsidRDefault="00F050C7" w:rsidP="000D0728">
      <w:pPr>
        <w:ind w:left="567"/>
        <w:jc w:val="both"/>
        <w:rPr>
          <w:rFonts w:ascii="Arial" w:hAnsi="Arial" w:cs="Arial"/>
          <w:sz w:val="24"/>
          <w:szCs w:val="24"/>
          <w:lang w:val="id-ID"/>
        </w:rPr>
      </w:pPr>
      <w:r>
        <w:rPr>
          <w:rFonts w:ascii="Arial" w:hAnsi="Arial" w:cs="Arial"/>
          <w:sz w:val="24"/>
          <w:szCs w:val="24"/>
          <w:lang w:val="id-ID"/>
        </w:rPr>
        <w:t>Pelanggan mengestimasi penawaran mana yang dapat memberikan nilai tertinggi. Pelanggan selalu ingin memaksimalkan nilai, dengan kendala biaya pencarian dan pengetahuan, mobilitas, serta penghasilan yang terbatas. Mereka membentuk suatu harapan nilai dan bertindak atas dasar harapan nilai tersebut.  Kemudian, mereka akan mengetahui apakah suatu penawaran benar-benar memenuhi harapan nilainya, yang berpengaruh pada kepuasan mereka dan kemungkinan mereka membeli lagi.</w:t>
      </w:r>
    </w:p>
    <w:p w:rsidR="000D0728" w:rsidRDefault="000D0728" w:rsidP="000D0728">
      <w:pPr>
        <w:ind w:left="567"/>
        <w:jc w:val="both"/>
        <w:rPr>
          <w:rFonts w:ascii="Arial" w:hAnsi="Arial" w:cs="Arial"/>
          <w:b/>
          <w:sz w:val="24"/>
          <w:szCs w:val="24"/>
          <w:lang w:val="id-ID"/>
        </w:rPr>
      </w:pPr>
      <w:r>
        <w:rPr>
          <w:rFonts w:ascii="Arial" w:hAnsi="Arial" w:cs="Arial"/>
          <w:b/>
          <w:sz w:val="24"/>
          <w:szCs w:val="24"/>
          <w:lang w:val="id-ID"/>
        </w:rPr>
        <w:t>Nilai Pelanggan</w:t>
      </w:r>
    </w:p>
    <w:p w:rsidR="000D0728" w:rsidRDefault="000D0728" w:rsidP="000D0728">
      <w:pPr>
        <w:ind w:left="567"/>
        <w:jc w:val="both"/>
        <w:rPr>
          <w:rFonts w:ascii="Arial" w:hAnsi="Arial" w:cs="Arial"/>
          <w:sz w:val="24"/>
          <w:szCs w:val="24"/>
          <w:lang w:val="id-ID"/>
        </w:rPr>
      </w:pPr>
      <w:r>
        <w:rPr>
          <w:rFonts w:ascii="Arial" w:hAnsi="Arial" w:cs="Arial"/>
          <w:sz w:val="24"/>
          <w:szCs w:val="24"/>
          <w:lang w:val="id-ID"/>
        </w:rPr>
        <w:t>Nilai yang terantar pada pelanggan adalah selisih antara nilai pelanggan total (total costumer value) dan biaya pelanggan total (total customer cost). Dan nilai pelanggan total adalah sebundel manfaat yang diharapkan pelanggan dari barang atau jasa tertentu. (Abdullah, 2015:38)</w:t>
      </w:r>
    </w:p>
    <w:p w:rsidR="000D0728" w:rsidRDefault="000D0728" w:rsidP="000D0728">
      <w:pPr>
        <w:ind w:left="567"/>
        <w:jc w:val="both"/>
        <w:rPr>
          <w:rFonts w:ascii="Arial" w:hAnsi="Arial" w:cs="Arial"/>
          <w:b/>
          <w:sz w:val="24"/>
          <w:szCs w:val="24"/>
          <w:lang w:val="id-ID"/>
        </w:rPr>
      </w:pPr>
      <w:r>
        <w:rPr>
          <w:rFonts w:ascii="Arial" w:hAnsi="Arial" w:cs="Arial"/>
          <w:b/>
          <w:sz w:val="24"/>
          <w:szCs w:val="24"/>
          <w:lang w:val="id-ID"/>
        </w:rPr>
        <w:t>Kepuasan Pelanggan</w:t>
      </w:r>
    </w:p>
    <w:p w:rsidR="00F35B1D" w:rsidRDefault="000D0728" w:rsidP="000D0728">
      <w:pPr>
        <w:ind w:left="567"/>
        <w:jc w:val="both"/>
        <w:rPr>
          <w:rFonts w:ascii="Arial" w:hAnsi="Arial" w:cs="Arial"/>
          <w:sz w:val="24"/>
          <w:szCs w:val="24"/>
          <w:lang w:val="id-ID"/>
        </w:rPr>
      </w:pPr>
      <w:r>
        <w:rPr>
          <w:rFonts w:ascii="Arial" w:hAnsi="Arial" w:cs="Arial"/>
          <w:sz w:val="24"/>
          <w:szCs w:val="24"/>
          <w:lang w:val="id-ID"/>
        </w:rPr>
        <w:tab/>
      </w:r>
      <w:r>
        <w:rPr>
          <w:rFonts w:ascii="Arial" w:hAnsi="Arial" w:cs="Arial"/>
          <w:sz w:val="24"/>
          <w:szCs w:val="24"/>
          <w:lang w:val="id-ID"/>
        </w:rPr>
        <w:tab/>
        <w:t>Kepuasan adalah tingkat perasaan seseorang setelah membandingkan kinerja produk (atau hasil) yang ia rasakan dengan harapannya. Tingkat kepuasan merupakan fungsi dari perbedaan antara kinerja yang dirasakan (prceived performance) dan harapan (expectations). Pelanggan bisa mengalami salah satu dari tiga tingkat kepuasan yang umum. Jika kinerja di bawah harapan, pelanggan akan tidak puas. Kalau kinerja sesuai denga harapan, pelanggan akan puas. Apabila kinerja melampaui harapan, pelanggan akan sangat puas, senang atau bahagia.</w:t>
      </w:r>
    </w:p>
    <w:p w:rsidR="000D0728" w:rsidRDefault="000D0728" w:rsidP="000D0728">
      <w:pPr>
        <w:ind w:left="567"/>
        <w:jc w:val="both"/>
        <w:rPr>
          <w:rFonts w:ascii="Arial" w:hAnsi="Arial" w:cs="Arial"/>
          <w:sz w:val="24"/>
          <w:szCs w:val="24"/>
          <w:lang w:val="id-ID"/>
        </w:rPr>
      </w:pPr>
      <w:r>
        <w:rPr>
          <w:rFonts w:ascii="Arial" w:hAnsi="Arial" w:cs="Arial"/>
          <w:sz w:val="24"/>
          <w:szCs w:val="24"/>
          <w:lang w:val="id-ID"/>
        </w:rPr>
        <w:t>Harapan pelanggan akan terbentuk dari pengalaman pembelian sebelumnya, apabila pemasar menaikkan harapan pelanggan terlalu tinggi, pembeli mungkin akan kecewa jika perusahaan gagal memenuhinya. Di lain pihak, jika perusahaan menetapkan harapan pelanggan terlalu rencah, maka perusahaan tidak dapat menarik cukup pembeli, merskipun yang membeli akan puas.</w:t>
      </w:r>
    </w:p>
    <w:p w:rsidR="00F35B1D" w:rsidRPr="00F35B1D" w:rsidRDefault="00F35B1D" w:rsidP="00F35B1D">
      <w:pPr>
        <w:spacing w:after="0" w:line="240" w:lineRule="auto"/>
        <w:jc w:val="both"/>
        <w:rPr>
          <w:rFonts w:ascii="Arial" w:hAnsi="Arial" w:cs="Arial"/>
          <w:sz w:val="24"/>
          <w:szCs w:val="24"/>
          <w:lang w:val="id-ID"/>
        </w:rPr>
      </w:pPr>
    </w:p>
    <w:p w:rsidR="00F35B1D" w:rsidRPr="00F35B1D" w:rsidRDefault="00F35B1D" w:rsidP="00F35B1D">
      <w:pPr>
        <w:pStyle w:val="ListParagraph"/>
        <w:numPr>
          <w:ilvl w:val="0"/>
          <w:numId w:val="41"/>
        </w:numPr>
        <w:tabs>
          <w:tab w:val="num" w:pos="540"/>
        </w:tabs>
        <w:ind w:hanging="720"/>
        <w:jc w:val="both"/>
        <w:rPr>
          <w:rFonts w:ascii="Arial" w:hAnsi="Arial" w:cs="Arial"/>
          <w:b/>
          <w:bCs/>
        </w:rPr>
      </w:pPr>
      <w:r w:rsidRPr="00F35B1D">
        <w:rPr>
          <w:rFonts w:ascii="Arial" w:hAnsi="Arial" w:cs="Arial"/>
          <w:b/>
          <w:bCs/>
        </w:rPr>
        <w:t>Model Perilaku Konsumen</w:t>
      </w:r>
    </w:p>
    <w:p w:rsidR="00F35B1D" w:rsidRPr="00F35B1D" w:rsidRDefault="00F35B1D" w:rsidP="00F35B1D">
      <w:pPr>
        <w:autoSpaceDE w:val="0"/>
        <w:autoSpaceDN w:val="0"/>
        <w:adjustRightInd w:val="0"/>
        <w:spacing w:line="240" w:lineRule="auto"/>
        <w:ind w:left="539" w:firstLine="361"/>
        <w:jc w:val="both"/>
        <w:rPr>
          <w:rFonts w:ascii="Arial" w:hAnsi="Arial" w:cs="Arial"/>
          <w:bCs/>
          <w:sz w:val="24"/>
          <w:szCs w:val="24"/>
          <w:lang w:val="sv-SE"/>
        </w:rPr>
      </w:pPr>
      <w:proofErr w:type="gramStart"/>
      <w:r w:rsidRPr="00F35B1D">
        <w:rPr>
          <w:rFonts w:ascii="Arial" w:hAnsi="Arial" w:cs="Arial"/>
          <w:bCs/>
          <w:sz w:val="24"/>
          <w:szCs w:val="24"/>
          <w:lang/>
        </w:rPr>
        <w:t>Konsumen membuat banyak keputusan pembelian setiap hari.</w:t>
      </w:r>
      <w:proofErr w:type="gramEnd"/>
      <w:r w:rsidRPr="00F35B1D">
        <w:rPr>
          <w:rFonts w:ascii="Arial" w:hAnsi="Arial" w:cs="Arial"/>
          <w:bCs/>
          <w:sz w:val="24"/>
          <w:szCs w:val="24"/>
          <w:lang/>
        </w:rPr>
        <w:t xml:space="preserve"> Kebanyakan perusahaan besar meneliti keputusan pembelian konsumen secara sangat rinci untuk menjawab pertanyaan tentang </w:t>
      </w:r>
      <w:proofErr w:type="gramStart"/>
      <w:r w:rsidRPr="00F35B1D">
        <w:rPr>
          <w:rFonts w:ascii="Arial" w:hAnsi="Arial" w:cs="Arial"/>
          <w:bCs/>
          <w:sz w:val="24"/>
          <w:szCs w:val="24"/>
          <w:lang/>
        </w:rPr>
        <w:t>apa</w:t>
      </w:r>
      <w:proofErr w:type="gramEnd"/>
      <w:r w:rsidRPr="00F35B1D">
        <w:rPr>
          <w:rFonts w:ascii="Arial" w:hAnsi="Arial" w:cs="Arial"/>
          <w:bCs/>
          <w:sz w:val="24"/>
          <w:szCs w:val="24"/>
          <w:lang/>
        </w:rPr>
        <w:t xml:space="preserve"> yang dibeli konsumen, dimana mereka membeli, bagaimana dan berapa banyak yang mereka beli, kapan mereka membeli dan mengapa mereka membeli. </w:t>
      </w:r>
      <w:r w:rsidRPr="00F35B1D">
        <w:rPr>
          <w:rFonts w:ascii="Arial" w:hAnsi="Arial" w:cs="Arial"/>
          <w:bCs/>
          <w:sz w:val="24"/>
          <w:szCs w:val="24"/>
          <w:lang w:val="sv-SE"/>
        </w:rPr>
        <w:t xml:space="preserve">Pemasar dapat mempelajari pembelian konsumen yang sebenarnya untuk menemukan apa yang mereka beli, dimana, dan berapa banyak. Tetapi mempelajari tentang </w:t>
      </w:r>
      <w:r w:rsidRPr="00F35B1D">
        <w:rPr>
          <w:rFonts w:ascii="Arial" w:hAnsi="Arial" w:cs="Arial"/>
          <w:bCs/>
          <w:i/>
          <w:iCs/>
          <w:sz w:val="24"/>
          <w:szCs w:val="24"/>
          <w:lang w:val="sv-SE"/>
        </w:rPr>
        <w:t>mengapa</w:t>
      </w:r>
      <w:r w:rsidRPr="00F35B1D">
        <w:rPr>
          <w:rFonts w:ascii="Arial" w:hAnsi="Arial" w:cs="Arial"/>
          <w:bCs/>
          <w:sz w:val="24"/>
          <w:szCs w:val="24"/>
          <w:lang w:val="sv-SE"/>
        </w:rPr>
        <w:t xml:space="preserve"> terjadi </w:t>
      </w:r>
      <w:r w:rsidRPr="00F35B1D">
        <w:rPr>
          <w:rFonts w:ascii="Arial" w:hAnsi="Arial" w:cs="Arial"/>
          <w:bCs/>
          <w:sz w:val="24"/>
          <w:szCs w:val="24"/>
          <w:lang w:val="sv-SE"/>
        </w:rPr>
        <w:lastRenderedPageBreak/>
        <w:t>suatu perilaku pembelian konsumen tidaklah mudah, jawabannya sering terkunci jauh didalam pikiran konsumen.</w:t>
      </w:r>
    </w:p>
    <w:p w:rsidR="00F35B1D" w:rsidRPr="00F35B1D" w:rsidRDefault="00F35B1D" w:rsidP="00F35B1D">
      <w:pPr>
        <w:spacing w:line="240" w:lineRule="auto"/>
        <w:ind w:left="539"/>
        <w:jc w:val="both"/>
        <w:rPr>
          <w:rFonts w:ascii="Arial" w:hAnsi="Arial" w:cs="Arial"/>
          <w:sz w:val="24"/>
          <w:szCs w:val="24"/>
          <w:lang w:val="sv-SE"/>
        </w:rPr>
      </w:pPr>
      <w:r w:rsidRPr="00F35B1D">
        <w:rPr>
          <w:rFonts w:ascii="Arial" w:hAnsi="Arial" w:cs="Arial"/>
          <w:bCs/>
          <w:sz w:val="24"/>
          <w:szCs w:val="24"/>
          <w:lang w:val="sv-SE"/>
        </w:rPr>
        <w:t xml:space="preserve">Pertanyaan inti untuk pemasar adalah bagaimana konsumen merespon berbagai usaha pemasaran yang mungkin digunakan perusahaan. </w:t>
      </w:r>
      <w:r w:rsidRPr="00F35B1D">
        <w:rPr>
          <w:rFonts w:ascii="Arial" w:hAnsi="Arial" w:cs="Arial"/>
          <w:sz w:val="24"/>
          <w:szCs w:val="24"/>
          <w:lang w:val="sv-SE"/>
        </w:rPr>
        <w:t xml:space="preserve">Titik tolak untuk memahami perilaku pembeli adalah model rangsangan-tanggapan yang diperlihatkan dalam gambar 5.1. di bawah ini. Rangsangan pemasaran dan lingkungan memasuki kesadaran pembeli. Karakteritik pembeli dan proses pengambilan keputusan menimbulkan keputusan pembelian tertentu. </w:t>
      </w:r>
    </w:p>
    <w:p w:rsidR="00F35B1D" w:rsidRPr="00F35B1D" w:rsidRDefault="00F35B1D" w:rsidP="00F35B1D">
      <w:pPr>
        <w:spacing w:line="240" w:lineRule="auto"/>
        <w:ind w:firstLine="540"/>
        <w:rPr>
          <w:rFonts w:ascii="Arial" w:hAnsi="Arial" w:cs="Arial"/>
          <w:sz w:val="24"/>
          <w:szCs w:val="24"/>
        </w:rPr>
      </w:pPr>
      <w:r w:rsidRPr="00F35B1D">
        <w:rPr>
          <w:rFonts w:ascii="Arial" w:hAnsi="Arial" w:cs="Arial"/>
          <w:noProof/>
          <w:sz w:val="24"/>
          <w:szCs w:val="24"/>
          <w:lang w:val="id-ID" w:eastAsia="id-ID"/>
        </w:rPr>
        <w:drawing>
          <wp:inline distT="0" distB="0" distL="0" distR="0" wp14:anchorId="70C1ABDB" wp14:editId="50EAE1B3">
            <wp:extent cx="4711065" cy="1585595"/>
            <wp:effectExtent l="0" t="0" r="0" b="0"/>
            <wp:docPr id="4" name="Picture 4" descr="model tingkah laku pembe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del tingkah laku pembel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11065" cy="1585595"/>
                    </a:xfrm>
                    <a:prstGeom prst="rect">
                      <a:avLst/>
                    </a:prstGeom>
                    <a:noFill/>
                    <a:ln>
                      <a:noFill/>
                    </a:ln>
                  </pic:spPr>
                </pic:pic>
              </a:graphicData>
            </a:graphic>
          </wp:inline>
        </w:drawing>
      </w:r>
    </w:p>
    <w:p w:rsidR="00F35B1D" w:rsidRPr="00F35B1D" w:rsidRDefault="00F35B1D" w:rsidP="00F35B1D">
      <w:pPr>
        <w:spacing w:line="240" w:lineRule="auto"/>
        <w:rPr>
          <w:rFonts w:ascii="Arial" w:hAnsi="Arial" w:cs="Arial"/>
          <w:sz w:val="24"/>
          <w:szCs w:val="24"/>
        </w:rPr>
      </w:pPr>
    </w:p>
    <w:p w:rsidR="00F35B1D" w:rsidRPr="00F35B1D" w:rsidRDefault="00F35B1D" w:rsidP="00F35B1D">
      <w:pPr>
        <w:spacing w:line="240" w:lineRule="auto"/>
        <w:jc w:val="center"/>
        <w:rPr>
          <w:rFonts w:ascii="Arial" w:hAnsi="Arial" w:cs="Arial"/>
          <w:sz w:val="24"/>
          <w:szCs w:val="24"/>
        </w:rPr>
      </w:pPr>
      <w:r w:rsidRPr="00F35B1D">
        <w:rPr>
          <w:rFonts w:ascii="Arial" w:hAnsi="Arial" w:cs="Arial"/>
          <w:sz w:val="24"/>
          <w:szCs w:val="24"/>
        </w:rPr>
        <w:t>Gambar 5.1</w:t>
      </w:r>
    </w:p>
    <w:p w:rsidR="00F35B1D" w:rsidRPr="00F35B1D" w:rsidRDefault="00F35B1D" w:rsidP="00F35B1D">
      <w:pPr>
        <w:spacing w:line="240" w:lineRule="auto"/>
        <w:jc w:val="center"/>
        <w:rPr>
          <w:rFonts w:ascii="Arial" w:hAnsi="Arial" w:cs="Arial"/>
          <w:sz w:val="24"/>
          <w:szCs w:val="24"/>
        </w:rPr>
      </w:pPr>
      <w:r w:rsidRPr="00F35B1D">
        <w:rPr>
          <w:rFonts w:ascii="Arial" w:hAnsi="Arial" w:cs="Arial"/>
          <w:sz w:val="24"/>
          <w:szCs w:val="24"/>
        </w:rPr>
        <w:t>Model Perilaku pembeli</w:t>
      </w:r>
    </w:p>
    <w:p w:rsidR="00F35B1D" w:rsidRPr="00F35B1D" w:rsidRDefault="00F35B1D" w:rsidP="00F35B1D">
      <w:pPr>
        <w:spacing w:line="240" w:lineRule="auto"/>
        <w:jc w:val="center"/>
        <w:rPr>
          <w:rFonts w:ascii="Arial" w:hAnsi="Arial" w:cs="Arial"/>
          <w:sz w:val="24"/>
          <w:szCs w:val="24"/>
        </w:rPr>
      </w:pPr>
    </w:p>
    <w:p w:rsidR="00F35B1D" w:rsidRPr="00F35B1D" w:rsidRDefault="00F35B1D" w:rsidP="00F35B1D">
      <w:pPr>
        <w:pStyle w:val="ListParagraph"/>
        <w:numPr>
          <w:ilvl w:val="0"/>
          <w:numId w:val="41"/>
        </w:numPr>
        <w:tabs>
          <w:tab w:val="num" w:pos="561"/>
        </w:tabs>
        <w:ind w:hanging="720"/>
        <w:jc w:val="both"/>
        <w:rPr>
          <w:rFonts w:ascii="Arial" w:hAnsi="Arial" w:cs="Arial"/>
          <w:b/>
          <w:bCs/>
          <w:lang w:val="sv-SE"/>
        </w:rPr>
      </w:pPr>
      <w:r w:rsidRPr="00F35B1D">
        <w:rPr>
          <w:rFonts w:ascii="Arial" w:hAnsi="Arial" w:cs="Arial"/>
          <w:b/>
          <w:bCs/>
          <w:lang w:val="sv-SE"/>
        </w:rPr>
        <w:t>Faktor Utama Yang Mempengaruhi perilaku Pembelian</w:t>
      </w:r>
    </w:p>
    <w:p w:rsidR="00F35B1D" w:rsidRPr="00F35B1D" w:rsidRDefault="00F35B1D" w:rsidP="00F35B1D">
      <w:pPr>
        <w:spacing w:line="240" w:lineRule="auto"/>
        <w:ind w:left="360"/>
        <w:rPr>
          <w:rFonts w:ascii="Arial" w:hAnsi="Arial" w:cs="Arial"/>
          <w:b/>
          <w:bCs/>
          <w:sz w:val="24"/>
          <w:szCs w:val="24"/>
          <w:lang w:val="sv-SE"/>
        </w:rPr>
      </w:pPr>
    </w:p>
    <w:p w:rsidR="00F35B1D" w:rsidRPr="00F35B1D" w:rsidRDefault="00F35B1D" w:rsidP="00F35B1D">
      <w:pPr>
        <w:tabs>
          <w:tab w:val="left" w:pos="1122"/>
        </w:tabs>
        <w:spacing w:line="240" w:lineRule="auto"/>
        <w:ind w:left="561"/>
        <w:rPr>
          <w:rFonts w:ascii="Arial" w:hAnsi="Arial" w:cs="Arial"/>
          <w:sz w:val="24"/>
          <w:szCs w:val="24"/>
          <w:lang w:val="sv-SE"/>
        </w:rPr>
      </w:pPr>
      <w:r w:rsidRPr="00F35B1D">
        <w:rPr>
          <w:rFonts w:ascii="Arial" w:hAnsi="Arial" w:cs="Arial"/>
          <w:sz w:val="24"/>
          <w:szCs w:val="24"/>
          <w:lang w:val="sv-SE"/>
        </w:rPr>
        <w:tab/>
        <w:t>Faktor-faktor yang mempengaruhi perilaku pembelian konsumen terdiri dari budaya, sosial, pribadi, dan psikologi  dengan rincian seperti terlihat dalam gambar 5.2. di bawah ini.</w:t>
      </w:r>
    </w:p>
    <w:p w:rsidR="00F35B1D" w:rsidRPr="00F35B1D" w:rsidRDefault="00F35B1D" w:rsidP="00F35B1D">
      <w:pPr>
        <w:numPr>
          <w:ilvl w:val="1"/>
          <w:numId w:val="41"/>
        </w:numPr>
        <w:tabs>
          <w:tab w:val="num" w:pos="935"/>
        </w:tabs>
        <w:spacing w:after="0" w:line="240" w:lineRule="auto"/>
        <w:ind w:hanging="879"/>
        <w:jc w:val="both"/>
        <w:rPr>
          <w:rFonts w:ascii="Arial" w:hAnsi="Arial" w:cs="Arial"/>
          <w:sz w:val="24"/>
          <w:szCs w:val="24"/>
        </w:rPr>
      </w:pPr>
      <w:r w:rsidRPr="00F35B1D">
        <w:rPr>
          <w:rFonts w:ascii="Arial" w:hAnsi="Arial" w:cs="Arial"/>
          <w:sz w:val="24"/>
          <w:szCs w:val="24"/>
        </w:rPr>
        <w:t>Faktor Budaya</w:t>
      </w:r>
    </w:p>
    <w:p w:rsidR="00F35B1D" w:rsidRPr="00F35B1D" w:rsidRDefault="00F35B1D" w:rsidP="00F35B1D">
      <w:pPr>
        <w:spacing w:line="240" w:lineRule="auto"/>
        <w:ind w:left="935" w:firstLine="505"/>
        <w:jc w:val="both"/>
        <w:rPr>
          <w:rFonts w:ascii="Arial" w:hAnsi="Arial" w:cs="Arial"/>
          <w:sz w:val="24"/>
          <w:szCs w:val="24"/>
          <w:lang w:val="sv-SE"/>
        </w:rPr>
      </w:pPr>
      <w:r w:rsidRPr="00F35B1D">
        <w:rPr>
          <w:rFonts w:ascii="Arial" w:hAnsi="Arial" w:cs="Arial"/>
          <w:sz w:val="24"/>
          <w:szCs w:val="24"/>
          <w:lang w:val="sv-SE"/>
        </w:rPr>
        <w:t xml:space="preserve">Faktor budaya memiliki pengaruh yang luas dan mendalam terhadap perilaku. </w:t>
      </w:r>
    </w:p>
    <w:p w:rsidR="00F35B1D" w:rsidRPr="00F35B1D" w:rsidRDefault="00F35B1D" w:rsidP="00F35B1D">
      <w:pPr>
        <w:numPr>
          <w:ilvl w:val="2"/>
          <w:numId w:val="41"/>
        </w:numPr>
        <w:tabs>
          <w:tab w:val="left" w:pos="1309"/>
        </w:tabs>
        <w:spacing w:after="0" w:line="240" w:lineRule="auto"/>
        <w:ind w:hanging="1405"/>
        <w:jc w:val="both"/>
        <w:rPr>
          <w:rFonts w:ascii="Arial" w:hAnsi="Arial" w:cs="Arial"/>
          <w:i/>
          <w:iCs/>
          <w:sz w:val="24"/>
          <w:szCs w:val="24"/>
        </w:rPr>
      </w:pPr>
      <w:r w:rsidRPr="00F35B1D">
        <w:rPr>
          <w:rFonts w:ascii="Arial" w:hAnsi="Arial" w:cs="Arial"/>
          <w:i/>
          <w:iCs/>
          <w:sz w:val="24"/>
          <w:szCs w:val="24"/>
        </w:rPr>
        <w:t>Budaya</w:t>
      </w:r>
    </w:p>
    <w:p w:rsidR="00F35B1D" w:rsidRPr="00F35B1D" w:rsidRDefault="00F35B1D" w:rsidP="00F35B1D">
      <w:pPr>
        <w:spacing w:line="240" w:lineRule="auto"/>
        <w:ind w:left="1309" w:hanging="1309"/>
        <w:jc w:val="both"/>
        <w:rPr>
          <w:rFonts w:ascii="Arial" w:hAnsi="Arial" w:cs="Arial"/>
          <w:sz w:val="24"/>
          <w:szCs w:val="24"/>
          <w:lang w:val="sv-SE"/>
        </w:rPr>
      </w:pPr>
      <w:r w:rsidRPr="00F35B1D">
        <w:rPr>
          <w:rFonts w:ascii="Arial" w:hAnsi="Arial" w:cs="Arial"/>
          <w:sz w:val="24"/>
          <w:szCs w:val="24"/>
          <w:lang w:val="sv-SE"/>
        </w:rPr>
        <w:tab/>
        <w:t>Kumpulan nilai-nilai persepsi, keinginan dan tingkah laku yang dipelajari oleh seorang anggota masyarakat dari keluarga dan lembaga penting lainnya.</w:t>
      </w:r>
    </w:p>
    <w:p w:rsidR="00F35B1D" w:rsidRPr="00F35B1D" w:rsidRDefault="00F35B1D" w:rsidP="00F35B1D">
      <w:pPr>
        <w:numPr>
          <w:ilvl w:val="2"/>
          <w:numId w:val="41"/>
        </w:numPr>
        <w:tabs>
          <w:tab w:val="left" w:pos="1309"/>
        </w:tabs>
        <w:spacing w:after="0" w:line="240" w:lineRule="auto"/>
        <w:ind w:hanging="1405"/>
        <w:jc w:val="both"/>
        <w:rPr>
          <w:rFonts w:ascii="Arial" w:hAnsi="Arial" w:cs="Arial"/>
          <w:sz w:val="24"/>
          <w:szCs w:val="24"/>
        </w:rPr>
      </w:pPr>
      <w:r w:rsidRPr="00F35B1D">
        <w:rPr>
          <w:rFonts w:ascii="Arial" w:hAnsi="Arial" w:cs="Arial"/>
          <w:i/>
          <w:iCs/>
          <w:sz w:val="24"/>
          <w:szCs w:val="24"/>
        </w:rPr>
        <w:t>Sub Budaya</w:t>
      </w:r>
    </w:p>
    <w:p w:rsidR="00F35B1D" w:rsidRPr="00F35B1D" w:rsidRDefault="00F35B1D" w:rsidP="00F35B1D">
      <w:pPr>
        <w:spacing w:line="240" w:lineRule="auto"/>
        <w:ind w:left="1309"/>
        <w:jc w:val="both"/>
        <w:rPr>
          <w:rFonts w:ascii="Arial" w:hAnsi="Arial" w:cs="Arial"/>
          <w:sz w:val="24"/>
          <w:szCs w:val="24"/>
          <w:lang w:val="sv-SE"/>
        </w:rPr>
      </w:pPr>
      <w:r w:rsidRPr="00F35B1D">
        <w:rPr>
          <w:rFonts w:ascii="Arial" w:hAnsi="Arial" w:cs="Arial"/>
          <w:sz w:val="24"/>
          <w:szCs w:val="24"/>
          <w:lang w:val="sv-SE"/>
        </w:rPr>
        <w:t>Sekelompok orang yang mempunyai sistem nilai sama berdasarkan pada pengalaman hidup dan situasi . Sub budaya terdiri dari nasionalisme, agama, kelompok ras dan wilayah geografis. Banyak sub budaya yang membentuk segmen pasar penting dan pemasar sering merancang produk dan program pemasaran yang disesuaikan dengan kebutuhan mereka.</w:t>
      </w:r>
    </w:p>
    <w:p w:rsidR="00F35B1D" w:rsidRPr="00F35B1D" w:rsidRDefault="00F35B1D" w:rsidP="00F35B1D">
      <w:pPr>
        <w:numPr>
          <w:ilvl w:val="2"/>
          <w:numId w:val="41"/>
        </w:numPr>
        <w:tabs>
          <w:tab w:val="left" w:pos="1309"/>
        </w:tabs>
        <w:spacing w:after="0" w:line="240" w:lineRule="auto"/>
        <w:ind w:hanging="1405"/>
        <w:jc w:val="both"/>
        <w:rPr>
          <w:rFonts w:ascii="Arial" w:hAnsi="Arial" w:cs="Arial"/>
          <w:sz w:val="24"/>
          <w:szCs w:val="24"/>
        </w:rPr>
      </w:pPr>
      <w:r w:rsidRPr="00F35B1D">
        <w:rPr>
          <w:rFonts w:ascii="Arial" w:hAnsi="Arial" w:cs="Arial"/>
          <w:i/>
          <w:iCs/>
          <w:sz w:val="24"/>
          <w:szCs w:val="24"/>
        </w:rPr>
        <w:t>Kelas Sosial</w:t>
      </w:r>
      <w:r w:rsidRPr="00F35B1D">
        <w:rPr>
          <w:rFonts w:ascii="Arial" w:hAnsi="Arial" w:cs="Arial"/>
          <w:sz w:val="24"/>
          <w:szCs w:val="24"/>
        </w:rPr>
        <w:t xml:space="preserve"> </w:t>
      </w:r>
    </w:p>
    <w:p w:rsidR="00F35B1D" w:rsidRPr="00F35B1D" w:rsidRDefault="00F35B1D" w:rsidP="00F35B1D">
      <w:pPr>
        <w:spacing w:line="240" w:lineRule="auto"/>
        <w:ind w:left="1309"/>
        <w:jc w:val="both"/>
        <w:rPr>
          <w:rFonts w:ascii="Arial" w:hAnsi="Arial" w:cs="Arial"/>
          <w:sz w:val="24"/>
          <w:szCs w:val="24"/>
          <w:lang w:val="sv-SE"/>
        </w:rPr>
      </w:pPr>
      <w:r w:rsidRPr="00F35B1D">
        <w:rPr>
          <w:rFonts w:ascii="Arial" w:hAnsi="Arial" w:cs="Arial"/>
          <w:sz w:val="24"/>
          <w:szCs w:val="24"/>
          <w:lang w:val="sv-SE"/>
        </w:rPr>
        <w:t xml:space="preserve">Pembagian masyarakat yang relatif permanen dan teratur dengan para anggotanya menganut nilai-nilai, minat, dan tingkah laku yang serupa. </w:t>
      </w:r>
    </w:p>
    <w:p w:rsidR="00F35B1D" w:rsidRPr="00F35B1D" w:rsidRDefault="00F35B1D" w:rsidP="00F35B1D">
      <w:pPr>
        <w:spacing w:line="240" w:lineRule="auto"/>
        <w:ind w:left="1309"/>
        <w:jc w:val="both"/>
        <w:rPr>
          <w:rFonts w:ascii="Arial" w:hAnsi="Arial" w:cs="Arial"/>
          <w:sz w:val="24"/>
          <w:szCs w:val="24"/>
          <w:lang w:val="sv-SE"/>
        </w:rPr>
      </w:pPr>
      <w:r w:rsidRPr="00F35B1D">
        <w:rPr>
          <w:rFonts w:ascii="Arial" w:hAnsi="Arial" w:cs="Arial"/>
          <w:sz w:val="24"/>
          <w:szCs w:val="24"/>
          <w:lang w:val="sv-SE"/>
        </w:rPr>
        <w:lastRenderedPageBreak/>
        <w:t>Kelas sosial memiliki beberapa ciri-ciri yaitu:</w:t>
      </w:r>
    </w:p>
    <w:p w:rsidR="00F35B1D" w:rsidRPr="00F35B1D" w:rsidRDefault="00F35B1D" w:rsidP="00F35B1D">
      <w:pPr>
        <w:numPr>
          <w:ilvl w:val="0"/>
          <w:numId w:val="33"/>
        </w:numPr>
        <w:tabs>
          <w:tab w:val="clear" w:pos="720"/>
          <w:tab w:val="num" w:pos="1870"/>
        </w:tabs>
        <w:spacing w:after="0" w:line="240" w:lineRule="auto"/>
        <w:ind w:left="1870" w:hanging="561"/>
        <w:jc w:val="both"/>
        <w:rPr>
          <w:rFonts w:ascii="Arial" w:hAnsi="Arial" w:cs="Arial"/>
          <w:sz w:val="24"/>
          <w:szCs w:val="24"/>
          <w:lang w:val="sv-SE"/>
        </w:rPr>
      </w:pPr>
      <w:r w:rsidRPr="00F35B1D">
        <w:rPr>
          <w:rFonts w:ascii="Arial" w:hAnsi="Arial" w:cs="Arial"/>
          <w:sz w:val="24"/>
          <w:szCs w:val="24"/>
          <w:lang w:val="sv-SE"/>
        </w:rPr>
        <w:t>Orang-orang dalam kelas sosial yang sama cenderung bertingkah laku lebih seragam daripada orang-orang dari dua kelas sosial yang berbeda.</w:t>
      </w:r>
    </w:p>
    <w:p w:rsidR="00F35B1D" w:rsidRPr="00F35B1D" w:rsidRDefault="00F35B1D" w:rsidP="00F35B1D">
      <w:pPr>
        <w:numPr>
          <w:ilvl w:val="0"/>
          <w:numId w:val="33"/>
        </w:numPr>
        <w:tabs>
          <w:tab w:val="clear" w:pos="720"/>
          <w:tab w:val="num" w:pos="1870"/>
        </w:tabs>
        <w:spacing w:after="0" w:line="240" w:lineRule="auto"/>
        <w:ind w:left="1870" w:hanging="561"/>
        <w:jc w:val="both"/>
        <w:rPr>
          <w:rFonts w:ascii="Arial" w:hAnsi="Arial" w:cs="Arial"/>
          <w:sz w:val="24"/>
          <w:szCs w:val="24"/>
          <w:lang w:val="sv-SE"/>
        </w:rPr>
      </w:pPr>
      <w:r w:rsidRPr="00F35B1D">
        <w:rPr>
          <w:rFonts w:ascii="Arial" w:hAnsi="Arial" w:cs="Arial"/>
          <w:sz w:val="24"/>
          <w:szCs w:val="24"/>
          <w:lang w:val="sv-SE"/>
        </w:rPr>
        <w:t>Orang-orang merasa memiliki posisi inferior atau superior sehubungan dengan kelas sosial  mereka.</w:t>
      </w:r>
    </w:p>
    <w:p w:rsidR="00F35B1D" w:rsidRPr="00F35B1D" w:rsidRDefault="00F35B1D" w:rsidP="00F35B1D">
      <w:pPr>
        <w:numPr>
          <w:ilvl w:val="0"/>
          <w:numId w:val="33"/>
        </w:numPr>
        <w:tabs>
          <w:tab w:val="clear" w:pos="720"/>
          <w:tab w:val="num" w:pos="1870"/>
        </w:tabs>
        <w:spacing w:after="0" w:line="240" w:lineRule="auto"/>
        <w:ind w:left="1870" w:hanging="561"/>
        <w:jc w:val="both"/>
        <w:rPr>
          <w:rFonts w:ascii="Arial" w:hAnsi="Arial" w:cs="Arial"/>
          <w:sz w:val="24"/>
          <w:szCs w:val="24"/>
          <w:lang w:val="sv-SE"/>
        </w:rPr>
      </w:pPr>
      <w:r w:rsidRPr="00F35B1D">
        <w:rPr>
          <w:rFonts w:ascii="Arial" w:hAnsi="Arial" w:cs="Arial"/>
          <w:sz w:val="24"/>
          <w:szCs w:val="24"/>
          <w:lang w:val="sv-SE"/>
        </w:rPr>
        <w:t>Kelas sosial seseorang ditandai sekumpulan variable seperti pekerjaan, penghasilan, kesejahteraan, pendidikan dan pandangan terhadap nilai suatu variable.</w:t>
      </w:r>
    </w:p>
    <w:p w:rsidR="00F35B1D" w:rsidRPr="00F35B1D" w:rsidRDefault="00F35B1D" w:rsidP="00F35B1D">
      <w:pPr>
        <w:numPr>
          <w:ilvl w:val="0"/>
          <w:numId w:val="33"/>
        </w:numPr>
        <w:tabs>
          <w:tab w:val="clear" w:pos="720"/>
          <w:tab w:val="num" w:pos="1870"/>
        </w:tabs>
        <w:spacing w:after="0" w:line="240" w:lineRule="auto"/>
        <w:ind w:left="1870" w:hanging="561"/>
        <w:jc w:val="both"/>
        <w:rPr>
          <w:rFonts w:ascii="Arial" w:hAnsi="Arial" w:cs="Arial"/>
          <w:sz w:val="24"/>
          <w:szCs w:val="24"/>
          <w:lang w:val="sv-SE"/>
        </w:rPr>
      </w:pPr>
      <w:r w:rsidRPr="00F35B1D">
        <w:rPr>
          <w:rFonts w:ascii="Arial" w:hAnsi="Arial" w:cs="Arial"/>
          <w:sz w:val="24"/>
          <w:szCs w:val="24"/>
          <w:lang w:val="sv-SE"/>
        </w:rPr>
        <w:t>Individu dapat berpindah dari satu kelas sosial ke kelas sosial yang lain.</w:t>
      </w:r>
    </w:p>
    <w:p w:rsidR="00F35B1D" w:rsidRPr="00F35B1D" w:rsidRDefault="00F35B1D" w:rsidP="00F35B1D">
      <w:pPr>
        <w:spacing w:line="240" w:lineRule="auto"/>
        <w:rPr>
          <w:rFonts w:ascii="Arial" w:hAnsi="Arial" w:cs="Arial"/>
          <w:sz w:val="24"/>
          <w:szCs w:val="24"/>
          <w:lang w:val="sv-SE"/>
        </w:rPr>
      </w:pPr>
    </w:p>
    <w:p w:rsidR="00F35B1D" w:rsidRPr="00F35B1D" w:rsidRDefault="00F35B1D" w:rsidP="00F35B1D">
      <w:pPr>
        <w:spacing w:line="240" w:lineRule="auto"/>
        <w:rPr>
          <w:rFonts w:ascii="Arial" w:hAnsi="Arial" w:cs="Arial"/>
          <w:sz w:val="24"/>
          <w:szCs w:val="24"/>
        </w:rPr>
      </w:pPr>
      <w:r w:rsidRPr="00F35B1D">
        <w:rPr>
          <w:rFonts w:ascii="Arial" w:hAnsi="Arial" w:cs="Arial"/>
          <w:noProof/>
          <w:sz w:val="24"/>
          <w:szCs w:val="24"/>
          <w:lang w:val="id-ID" w:eastAsia="id-ID"/>
        </w:rPr>
        <mc:AlternateContent>
          <mc:Choice Requires="wps">
            <w:drawing>
              <wp:anchor distT="0" distB="0" distL="114300" distR="114300" simplePos="0" relativeHeight="251659264" behindDoc="0" locked="0" layoutInCell="1" allowOverlap="1" wp14:anchorId="79264B26" wp14:editId="4D1DDE6D">
                <wp:simplePos x="0" y="0"/>
                <wp:positionH relativeFrom="column">
                  <wp:posOffset>2207741</wp:posOffset>
                </wp:positionH>
                <wp:positionV relativeFrom="paragraph">
                  <wp:posOffset>2398189</wp:posOffset>
                </wp:positionV>
                <wp:extent cx="2137410" cy="72493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7410" cy="724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5B1D" w:rsidRPr="006535A0" w:rsidRDefault="00F35B1D" w:rsidP="00F35B1D">
                            <w:pPr>
                              <w:jc w:val="center"/>
                              <w:rPr>
                                <w:b/>
                                <w:bCs/>
                                <w:sz w:val="20"/>
                                <w:szCs w:val="20"/>
                              </w:rPr>
                            </w:pPr>
                            <w:r>
                              <w:rPr>
                                <w:b/>
                                <w:bCs/>
                                <w:sz w:val="20"/>
                                <w:szCs w:val="20"/>
                              </w:rPr>
                              <w:t>Gambar 5.2</w:t>
                            </w:r>
                          </w:p>
                          <w:p w:rsidR="00F35B1D" w:rsidRPr="006535A0" w:rsidRDefault="00F35B1D" w:rsidP="00F35B1D">
                            <w:pPr>
                              <w:jc w:val="center"/>
                              <w:rPr>
                                <w:b/>
                                <w:bCs/>
                                <w:sz w:val="20"/>
                                <w:szCs w:val="20"/>
                              </w:rPr>
                            </w:pPr>
                            <w:r w:rsidRPr="006535A0">
                              <w:rPr>
                                <w:b/>
                                <w:bCs/>
                                <w:sz w:val="20"/>
                                <w:szCs w:val="20"/>
                              </w:rPr>
                              <w:t>Model Perilaku Pembeli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173.85pt;margin-top:188.85pt;width:168.3pt;height:5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2VKgwIAABE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" stroked="f">
                <v:textbox>
                  <w:txbxContent>
                    <w:p w:rsidR="00F35B1D" w:rsidRPr="006535A0" w:rsidRDefault="00F35B1D" w:rsidP="00F35B1D">
                      <w:pPr>
                        <w:jc w:val="center"/>
                        <w:rPr>
                          <w:b/>
                          <w:bCs/>
                          <w:sz w:val="20"/>
                          <w:szCs w:val="20"/>
                        </w:rPr>
                      </w:pPr>
                      <w:r>
                        <w:rPr>
                          <w:b/>
                          <w:bCs/>
                          <w:sz w:val="20"/>
                          <w:szCs w:val="20"/>
                        </w:rPr>
                        <w:t>Gambar 5.2</w:t>
                      </w:r>
                    </w:p>
                    <w:p w:rsidR="00F35B1D" w:rsidRPr="006535A0" w:rsidRDefault="00F35B1D" w:rsidP="00F35B1D">
                      <w:pPr>
                        <w:jc w:val="center"/>
                        <w:rPr>
                          <w:b/>
                          <w:bCs/>
                          <w:sz w:val="20"/>
                          <w:szCs w:val="20"/>
                        </w:rPr>
                      </w:pPr>
                      <w:r w:rsidRPr="006535A0">
                        <w:rPr>
                          <w:b/>
                          <w:bCs/>
                          <w:sz w:val="20"/>
                          <w:szCs w:val="20"/>
                        </w:rPr>
                        <w:t>Model Perilaku Pembeli</w:t>
                      </w:r>
                    </w:p>
                  </w:txbxContent>
                </v:textbox>
              </v:shape>
            </w:pict>
          </mc:Fallback>
        </mc:AlternateContent>
      </w:r>
      <w:r w:rsidRPr="00F35B1D">
        <w:rPr>
          <w:rFonts w:ascii="Arial" w:hAnsi="Arial" w:cs="Arial"/>
          <w:noProof/>
          <w:sz w:val="24"/>
          <w:szCs w:val="24"/>
          <w:lang w:val="id-ID" w:eastAsia="id-ID"/>
        </w:rPr>
        <mc:AlternateContent>
          <mc:Choice Requires="wpc">
            <w:drawing>
              <wp:inline distT="0" distB="0" distL="0" distR="0" wp14:anchorId="0DEACB8D" wp14:editId="038F8C6F">
                <wp:extent cx="5601730" cy="3426941"/>
                <wp:effectExtent l="0" t="0" r="0" b="0"/>
                <wp:docPr id="11" name="Canvas 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 name="Rectangle 4"/>
                        <wps:cNvSpPr>
                          <a:spLocks noChangeArrowheads="1"/>
                        </wps:cNvSpPr>
                        <wps:spPr bwMode="auto">
                          <a:xfrm>
                            <a:off x="466090" y="228600"/>
                            <a:ext cx="1391285" cy="2171700"/>
                          </a:xfrm>
                          <a:prstGeom prst="rect">
                            <a:avLst/>
                          </a:prstGeom>
                          <a:solidFill>
                            <a:srgbClr val="33CCCC"/>
                          </a:solidFill>
                          <a:ln w="9525">
                            <a:solidFill>
                              <a:srgbClr val="0000FF"/>
                            </a:solidFill>
                            <a:miter lim="800000"/>
                            <a:headEnd/>
                            <a:tailEnd/>
                          </a:ln>
                        </wps:spPr>
                        <wps:txbx>
                          <w:txbxContent>
                            <w:p w:rsidR="00F35B1D" w:rsidRPr="00CA2841" w:rsidRDefault="00F35B1D" w:rsidP="00F35B1D">
                              <w:pPr>
                                <w:jc w:val="center"/>
                                <w:rPr>
                                  <w:b/>
                                  <w:bCs/>
                                  <w:sz w:val="20"/>
                                  <w:szCs w:val="20"/>
                                </w:rPr>
                              </w:pPr>
                              <w:r w:rsidRPr="00CA2841">
                                <w:rPr>
                                  <w:b/>
                                  <w:bCs/>
                                  <w:sz w:val="20"/>
                                  <w:szCs w:val="20"/>
                                </w:rPr>
                                <w:t>Budaya</w:t>
                              </w:r>
                            </w:p>
                            <w:p w:rsidR="00F35B1D" w:rsidRPr="00CA2841" w:rsidRDefault="00F35B1D" w:rsidP="00F35B1D">
                              <w:pPr>
                                <w:jc w:val="center"/>
                                <w:rPr>
                                  <w:b/>
                                  <w:bCs/>
                                  <w:sz w:val="20"/>
                                  <w:szCs w:val="20"/>
                                </w:rPr>
                              </w:pPr>
                            </w:p>
                            <w:p w:rsidR="00F35B1D" w:rsidRDefault="00F35B1D" w:rsidP="00F35B1D">
                              <w:pPr>
                                <w:numPr>
                                  <w:ilvl w:val="0"/>
                                  <w:numId w:val="36"/>
                                </w:numPr>
                                <w:tabs>
                                  <w:tab w:val="clear" w:pos="720"/>
                                  <w:tab w:val="num" w:pos="374"/>
                                </w:tabs>
                                <w:spacing w:after="0" w:line="240" w:lineRule="auto"/>
                                <w:ind w:left="374" w:hanging="374"/>
                                <w:jc w:val="both"/>
                                <w:rPr>
                                  <w:sz w:val="20"/>
                                  <w:szCs w:val="20"/>
                                </w:rPr>
                              </w:pPr>
                              <w:r>
                                <w:rPr>
                                  <w:sz w:val="20"/>
                                  <w:szCs w:val="20"/>
                                </w:rPr>
                                <w:t>Kultur</w:t>
                              </w:r>
                            </w:p>
                            <w:p w:rsidR="00F35B1D" w:rsidRDefault="00F35B1D" w:rsidP="00F35B1D">
                              <w:pPr>
                                <w:tabs>
                                  <w:tab w:val="num" w:pos="374"/>
                                </w:tabs>
                                <w:ind w:left="374" w:hanging="374"/>
                                <w:rPr>
                                  <w:sz w:val="20"/>
                                  <w:szCs w:val="20"/>
                                </w:rPr>
                              </w:pPr>
                            </w:p>
                            <w:p w:rsidR="00F35B1D" w:rsidRDefault="00F35B1D" w:rsidP="00F35B1D">
                              <w:pPr>
                                <w:tabs>
                                  <w:tab w:val="num" w:pos="374"/>
                                </w:tabs>
                                <w:ind w:left="374" w:hanging="374"/>
                                <w:rPr>
                                  <w:sz w:val="20"/>
                                  <w:szCs w:val="20"/>
                                </w:rPr>
                              </w:pPr>
                            </w:p>
                            <w:p w:rsidR="00F35B1D" w:rsidRDefault="00F35B1D" w:rsidP="00F35B1D">
                              <w:pPr>
                                <w:tabs>
                                  <w:tab w:val="num" w:pos="374"/>
                                </w:tabs>
                                <w:ind w:left="374" w:hanging="374"/>
                                <w:rPr>
                                  <w:sz w:val="20"/>
                                  <w:szCs w:val="20"/>
                                </w:rPr>
                              </w:pPr>
                            </w:p>
                            <w:p w:rsidR="00F35B1D" w:rsidRDefault="00F35B1D" w:rsidP="00F35B1D">
                              <w:pPr>
                                <w:numPr>
                                  <w:ilvl w:val="0"/>
                                  <w:numId w:val="36"/>
                                </w:numPr>
                                <w:tabs>
                                  <w:tab w:val="clear" w:pos="720"/>
                                  <w:tab w:val="num" w:pos="374"/>
                                </w:tabs>
                                <w:spacing w:after="0" w:line="240" w:lineRule="auto"/>
                                <w:ind w:left="374" w:hanging="374"/>
                                <w:jc w:val="both"/>
                                <w:rPr>
                                  <w:sz w:val="20"/>
                                  <w:szCs w:val="20"/>
                                </w:rPr>
                              </w:pPr>
                              <w:r>
                                <w:rPr>
                                  <w:sz w:val="20"/>
                                  <w:szCs w:val="20"/>
                                </w:rPr>
                                <w:t>Subkultur</w:t>
                              </w:r>
                            </w:p>
                            <w:p w:rsidR="00F35B1D" w:rsidRDefault="00F35B1D" w:rsidP="00F35B1D">
                              <w:pPr>
                                <w:tabs>
                                  <w:tab w:val="num" w:pos="374"/>
                                </w:tabs>
                                <w:ind w:left="374" w:hanging="374"/>
                                <w:rPr>
                                  <w:sz w:val="20"/>
                                  <w:szCs w:val="20"/>
                                </w:rPr>
                              </w:pPr>
                            </w:p>
                            <w:p w:rsidR="00F35B1D" w:rsidRDefault="00F35B1D" w:rsidP="00F35B1D">
                              <w:pPr>
                                <w:tabs>
                                  <w:tab w:val="num" w:pos="374"/>
                                </w:tabs>
                                <w:ind w:left="374" w:hanging="374"/>
                                <w:rPr>
                                  <w:sz w:val="20"/>
                                  <w:szCs w:val="20"/>
                                </w:rPr>
                              </w:pPr>
                            </w:p>
                            <w:p w:rsidR="00F35B1D" w:rsidRDefault="00F35B1D" w:rsidP="00F35B1D">
                              <w:pPr>
                                <w:tabs>
                                  <w:tab w:val="num" w:pos="374"/>
                                </w:tabs>
                                <w:ind w:left="374" w:hanging="374"/>
                                <w:rPr>
                                  <w:sz w:val="20"/>
                                  <w:szCs w:val="20"/>
                                </w:rPr>
                              </w:pPr>
                            </w:p>
                            <w:p w:rsidR="00F35B1D" w:rsidRPr="00CA2841" w:rsidRDefault="00F35B1D" w:rsidP="00F35B1D">
                              <w:pPr>
                                <w:numPr>
                                  <w:ilvl w:val="0"/>
                                  <w:numId w:val="36"/>
                                </w:numPr>
                                <w:tabs>
                                  <w:tab w:val="clear" w:pos="720"/>
                                  <w:tab w:val="num" w:pos="374"/>
                                </w:tabs>
                                <w:spacing w:after="0" w:line="240" w:lineRule="auto"/>
                                <w:ind w:left="374" w:hanging="374"/>
                                <w:jc w:val="both"/>
                                <w:rPr>
                                  <w:sz w:val="20"/>
                                  <w:szCs w:val="20"/>
                                </w:rPr>
                              </w:pPr>
                              <w:r>
                                <w:rPr>
                                  <w:sz w:val="20"/>
                                  <w:szCs w:val="20"/>
                                </w:rPr>
                                <w:t>Kelas Sosial</w:t>
                              </w:r>
                            </w:p>
                          </w:txbxContent>
                        </wps:txbx>
                        <wps:bodyPr rot="0" vert="horz" wrap="square" lIns="91440" tIns="45720" rIns="91440" bIns="45720" anchor="t" anchorCtr="0" upright="1">
                          <a:noAutofit/>
                        </wps:bodyPr>
                      </wps:wsp>
                      <wps:wsp>
                        <wps:cNvPr id="7" name="Rectangle 5"/>
                        <wps:cNvSpPr>
                          <a:spLocks noChangeArrowheads="1"/>
                        </wps:cNvSpPr>
                        <wps:spPr bwMode="auto">
                          <a:xfrm>
                            <a:off x="1534795" y="457200"/>
                            <a:ext cx="1236345" cy="1828800"/>
                          </a:xfrm>
                          <a:prstGeom prst="rect">
                            <a:avLst/>
                          </a:prstGeom>
                          <a:solidFill>
                            <a:srgbClr val="CCFFCC"/>
                          </a:solidFill>
                          <a:ln w="9525">
                            <a:solidFill>
                              <a:srgbClr val="000000"/>
                            </a:solidFill>
                            <a:miter lim="800000"/>
                            <a:headEnd/>
                            <a:tailEnd/>
                          </a:ln>
                        </wps:spPr>
                        <wps:txbx>
                          <w:txbxContent>
                            <w:p w:rsidR="00F35B1D" w:rsidRDefault="00F35B1D" w:rsidP="00F35B1D">
                              <w:pPr>
                                <w:jc w:val="center"/>
                                <w:rPr>
                                  <w:b/>
                                  <w:bCs/>
                                  <w:sz w:val="20"/>
                                  <w:szCs w:val="20"/>
                                </w:rPr>
                              </w:pPr>
                              <w:r w:rsidRPr="00CA2841">
                                <w:rPr>
                                  <w:b/>
                                  <w:bCs/>
                                  <w:sz w:val="20"/>
                                  <w:szCs w:val="20"/>
                                </w:rPr>
                                <w:t>Sosial</w:t>
                              </w:r>
                            </w:p>
                            <w:p w:rsidR="00F35B1D" w:rsidRPr="00CA2841" w:rsidRDefault="00F35B1D" w:rsidP="00F35B1D">
                              <w:pPr>
                                <w:jc w:val="center"/>
                                <w:rPr>
                                  <w:b/>
                                  <w:bCs/>
                                  <w:sz w:val="20"/>
                                  <w:szCs w:val="20"/>
                                </w:rPr>
                              </w:pPr>
                            </w:p>
                            <w:p w:rsidR="00F35B1D" w:rsidRDefault="00F35B1D" w:rsidP="00F35B1D">
                              <w:pPr>
                                <w:numPr>
                                  <w:ilvl w:val="0"/>
                                  <w:numId w:val="37"/>
                                </w:numPr>
                                <w:tabs>
                                  <w:tab w:val="clear" w:pos="720"/>
                                  <w:tab w:val="num" w:pos="187"/>
                                </w:tabs>
                                <w:spacing w:after="0" w:line="240" w:lineRule="auto"/>
                                <w:ind w:left="187" w:hanging="187"/>
                                <w:jc w:val="both"/>
                                <w:rPr>
                                  <w:sz w:val="20"/>
                                  <w:szCs w:val="20"/>
                                </w:rPr>
                              </w:pPr>
                              <w:r>
                                <w:rPr>
                                  <w:sz w:val="20"/>
                                  <w:szCs w:val="20"/>
                                </w:rPr>
                                <w:t>Kelompok  Acuan</w:t>
                              </w:r>
                            </w:p>
                            <w:p w:rsidR="00F35B1D" w:rsidRDefault="00F35B1D" w:rsidP="00F35B1D">
                              <w:pPr>
                                <w:rPr>
                                  <w:sz w:val="20"/>
                                  <w:szCs w:val="20"/>
                                </w:rPr>
                              </w:pPr>
                            </w:p>
                            <w:p w:rsidR="00F35B1D" w:rsidRDefault="00F35B1D" w:rsidP="00F35B1D">
                              <w:pPr>
                                <w:rPr>
                                  <w:sz w:val="20"/>
                                  <w:szCs w:val="20"/>
                                </w:rPr>
                              </w:pPr>
                            </w:p>
                            <w:p w:rsidR="00F35B1D" w:rsidRDefault="00F35B1D" w:rsidP="00F35B1D">
                              <w:pPr>
                                <w:numPr>
                                  <w:ilvl w:val="0"/>
                                  <w:numId w:val="37"/>
                                </w:numPr>
                                <w:tabs>
                                  <w:tab w:val="clear" w:pos="720"/>
                                  <w:tab w:val="num" w:pos="187"/>
                                </w:tabs>
                                <w:spacing w:after="0" w:line="240" w:lineRule="auto"/>
                                <w:ind w:left="187" w:hanging="187"/>
                                <w:jc w:val="both"/>
                                <w:rPr>
                                  <w:sz w:val="20"/>
                                  <w:szCs w:val="20"/>
                                </w:rPr>
                              </w:pPr>
                              <w:r>
                                <w:rPr>
                                  <w:sz w:val="20"/>
                                  <w:szCs w:val="20"/>
                                </w:rPr>
                                <w:t>Keluarga</w:t>
                              </w:r>
                            </w:p>
                            <w:p w:rsidR="00F35B1D" w:rsidRDefault="00F35B1D" w:rsidP="00F35B1D">
                              <w:pPr>
                                <w:rPr>
                                  <w:sz w:val="20"/>
                                  <w:szCs w:val="20"/>
                                </w:rPr>
                              </w:pPr>
                            </w:p>
                            <w:p w:rsidR="00F35B1D" w:rsidRDefault="00F35B1D" w:rsidP="00F35B1D">
                              <w:pPr>
                                <w:rPr>
                                  <w:sz w:val="20"/>
                                  <w:szCs w:val="20"/>
                                </w:rPr>
                              </w:pPr>
                            </w:p>
                            <w:p w:rsidR="00F35B1D" w:rsidRPr="00CA2841" w:rsidRDefault="00F35B1D" w:rsidP="00F35B1D">
                              <w:pPr>
                                <w:numPr>
                                  <w:ilvl w:val="0"/>
                                  <w:numId w:val="37"/>
                                </w:numPr>
                                <w:tabs>
                                  <w:tab w:val="clear" w:pos="720"/>
                                  <w:tab w:val="num" w:pos="187"/>
                                </w:tabs>
                                <w:spacing w:after="0" w:line="240" w:lineRule="auto"/>
                                <w:ind w:left="187" w:hanging="187"/>
                                <w:jc w:val="both"/>
                                <w:rPr>
                                  <w:sz w:val="20"/>
                                  <w:szCs w:val="20"/>
                                </w:rPr>
                              </w:pPr>
                              <w:r>
                                <w:rPr>
                                  <w:sz w:val="20"/>
                                  <w:szCs w:val="20"/>
                                </w:rPr>
                                <w:t>Peran dan Status</w:t>
                              </w:r>
                            </w:p>
                          </w:txbxContent>
                        </wps:txbx>
                        <wps:bodyPr rot="0" vert="horz" wrap="square" lIns="91440" tIns="45720" rIns="91440" bIns="45720" anchor="t" anchorCtr="0" upright="1">
                          <a:noAutofit/>
                        </wps:bodyPr>
                      </wps:wsp>
                      <wps:wsp>
                        <wps:cNvPr id="8" name="Rectangle 6"/>
                        <wps:cNvSpPr>
                          <a:spLocks noChangeArrowheads="1"/>
                        </wps:cNvSpPr>
                        <wps:spPr bwMode="auto">
                          <a:xfrm>
                            <a:off x="2484755" y="571500"/>
                            <a:ext cx="1236980" cy="1600200"/>
                          </a:xfrm>
                          <a:prstGeom prst="rect">
                            <a:avLst/>
                          </a:prstGeom>
                          <a:solidFill>
                            <a:srgbClr val="99CCFF"/>
                          </a:solidFill>
                          <a:ln w="9525">
                            <a:solidFill>
                              <a:srgbClr val="000000"/>
                            </a:solidFill>
                            <a:miter lim="800000"/>
                            <a:headEnd/>
                            <a:tailEnd/>
                          </a:ln>
                        </wps:spPr>
                        <wps:txbx>
                          <w:txbxContent>
                            <w:p w:rsidR="00F35B1D" w:rsidRPr="006535A0" w:rsidRDefault="00F35B1D" w:rsidP="00F35B1D">
                              <w:pPr>
                                <w:rPr>
                                  <w:b/>
                                  <w:bCs/>
                                  <w:sz w:val="20"/>
                                  <w:szCs w:val="20"/>
                                </w:rPr>
                              </w:pPr>
                              <w:r w:rsidRPr="006535A0">
                                <w:rPr>
                                  <w:b/>
                                  <w:bCs/>
                                  <w:sz w:val="20"/>
                                  <w:szCs w:val="20"/>
                                </w:rPr>
                                <w:t>Kepribadian</w:t>
                              </w:r>
                            </w:p>
                            <w:p w:rsidR="00F35B1D" w:rsidRPr="00CA2841" w:rsidRDefault="00F35B1D" w:rsidP="00F35B1D">
                              <w:pPr>
                                <w:rPr>
                                  <w:sz w:val="20"/>
                                  <w:szCs w:val="20"/>
                                </w:rPr>
                              </w:pPr>
                            </w:p>
                            <w:p w:rsidR="00F35B1D" w:rsidRPr="00CA2841" w:rsidRDefault="00F35B1D" w:rsidP="00F35B1D">
                              <w:pPr>
                                <w:numPr>
                                  <w:ilvl w:val="0"/>
                                  <w:numId w:val="38"/>
                                </w:numPr>
                                <w:tabs>
                                  <w:tab w:val="clear" w:pos="720"/>
                                  <w:tab w:val="num" w:pos="187"/>
                                </w:tabs>
                                <w:spacing w:after="0" w:line="240" w:lineRule="auto"/>
                                <w:ind w:left="187" w:hanging="187"/>
                                <w:jc w:val="both"/>
                                <w:rPr>
                                  <w:sz w:val="18"/>
                                  <w:szCs w:val="18"/>
                                </w:rPr>
                              </w:pPr>
                              <w:r w:rsidRPr="00CA2841">
                                <w:rPr>
                                  <w:sz w:val="18"/>
                                  <w:szCs w:val="18"/>
                                </w:rPr>
                                <w:t>Usia dan Tahap siklus Hidup</w:t>
                              </w:r>
                            </w:p>
                            <w:p w:rsidR="00F35B1D" w:rsidRPr="00CA2841" w:rsidRDefault="00F35B1D" w:rsidP="00F35B1D">
                              <w:pPr>
                                <w:numPr>
                                  <w:ilvl w:val="0"/>
                                  <w:numId w:val="38"/>
                                </w:numPr>
                                <w:tabs>
                                  <w:tab w:val="clear" w:pos="720"/>
                                  <w:tab w:val="num" w:pos="187"/>
                                </w:tabs>
                                <w:spacing w:after="0" w:line="240" w:lineRule="auto"/>
                                <w:ind w:left="187" w:hanging="187"/>
                                <w:jc w:val="both"/>
                                <w:rPr>
                                  <w:sz w:val="18"/>
                                  <w:szCs w:val="18"/>
                                </w:rPr>
                              </w:pPr>
                              <w:r w:rsidRPr="00CA2841">
                                <w:rPr>
                                  <w:sz w:val="18"/>
                                  <w:szCs w:val="18"/>
                                </w:rPr>
                                <w:t>Pekerjaan</w:t>
                              </w:r>
                            </w:p>
                            <w:p w:rsidR="00F35B1D" w:rsidRPr="00CA2841" w:rsidRDefault="00F35B1D" w:rsidP="00F35B1D">
                              <w:pPr>
                                <w:numPr>
                                  <w:ilvl w:val="0"/>
                                  <w:numId w:val="38"/>
                                </w:numPr>
                                <w:tabs>
                                  <w:tab w:val="clear" w:pos="720"/>
                                  <w:tab w:val="num" w:pos="187"/>
                                </w:tabs>
                                <w:spacing w:after="0" w:line="240" w:lineRule="auto"/>
                                <w:ind w:left="187" w:hanging="187"/>
                                <w:jc w:val="both"/>
                                <w:rPr>
                                  <w:sz w:val="18"/>
                                  <w:szCs w:val="18"/>
                                </w:rPr>
                              </w:pPr>
                              <w:r w:rsidRPr="00CA2841">
                                <w:rPr>
                                  <w:sz w:val="18"/>
                                  <w:szCs w:val="18"/>
                                </w:rPr>
                                <w:t>Kedaan Ekonomi</w:t>
                              </w:r>
                            </w:p>
                            <w:p w:rsidR="00F35B1D" w:rsidRDefault="00F35B1D" w:rsidP="00F35B1D">
                              <w:pPr>
                                <w:numPr>
                                  <w:ilvl w:val="0"/>
                                  <w:numId w:val="38"/>
                                </w:numPr>
                                <w:tabs>
                                  <w:tab w:val="clear" w:pos="720"/>
                                  <w:tab w:val="num" w:pos="187"/>
                                </w:tabs>
                                <w:spacing w:after="0" w:line="240" w:lineRule="auto"/>
                                <w:ind w:left="187" w:hanging="187"/>
                                <w:jc w:val="both"/>
                                <w:rPr>
                                  <w:sz w:val="18"/>
                                  <w:szCs w:val="18"/>
                                </w:rPr>
                              </w:pPr>
                              <w:smartTag w:uri="urn:schemas-microsoft-com:office:smarttags" w:element="place">
                                <w:smartTag w:uri="urn:schemas-microsoft-com:office:smarttags" w:element="City">
                                  <w:r>
                                    <w:rPr>
                                      <w:sz w:val="18"/>
                                      <w:szCs w:val="18"/>
                                    </w:rPr>
                                    <w:t>Gaya</w:t>
                                  </w:r>
                                </w:smartTag>
                              </w:smartTag>
                              <w:r>
                                <w:rPr>
                                  <w:sz w:val="18"/>
                                  <w:szCs w:val="18"/>
                                </w:rPr>
                                <w:t xml:space="preserve"> Hidup</w:t>
                              </w:r>
                            </w:p>
                            <w:p w:rsidR="00F35B1D" w:rsidRPr="00CA2841" w:rsidRDefault="00F35B1D" w:rsidP="00F35B1D">
                              <w:pPr>
                                <w:numPr>
                                  <w:ilvl w:val="0"/>
                                  <w:numId w:val="38"/>
                                </w:numPr>
                                <w:tabs>
                                  <w:tab w:val="clear" w:pos="720"/>
                                  <w:tab w:val="num" w:pos="187"/>
                                </w:tabs>
                                <w:spacing w:after="0" w:line="240" w:lineRule="auto"/>
                                <w:ind w:left="187" w:hanging="187"/>
                                <w:jc w:val="both"/>
                                <w:rPr>
                                  <w:sz w:val="18"/>
                                  <w:szCs w:val="18"/>
                                </w:rPr>
                              </w:pPr>
                              <w:r>
                                <w:rPr>
                                  <w:sz w:val="18"/>
                                  <w:szCs w:val="18"/>
                                </w:rPr>
                                <w:t>Kepribadian dan Pendirian</w:t>
                              </w:r>
                            </w:p>
                          </w:txbxContent>
                        </wps:txbx>
                        <wps:bodyPr rot="0" vert="horz" wrap="square" lIns="91440" tIns="45720" rIns="91440" bIns="45720" anchor="t" anchorCtr="0" upright="1">
                          <a:noAutofit/>
                        </wps:bodyPr>
                      </wps:wsp>
                      <wps:wsp>
                        <wps:cNvPr id="9" name="Rectangle 7"/>
                        <wps:cNvSpPr>
                          <a:spLocks noChangeArrowheads="1"/>
                        </wps:cNvSpPr>
                        <wps:spPr bwMode="auto">
                          <a:xfrm>
                            <a:off x="3434715" y="685800"/>
                            <a:ext cx="1391285" cy="1371600"/>
                          </a:xfrm>
                          <a:prstGeom prst="rect">
                            <a:avLst/>
                          </a:prstGeom>
                          <a:solidFill>
                            <a:srgbClr val="00FFFF"/>
                          </a:solidFill>
                          <a:ln w="9525">
                            <a:solidFill>
                              <a:srgbClr val="000000"/>
                            </a:solidFill>
                            <a:miter lim="800000"/>
                            <a:headEnd/>
                            <a:tailEnd/>
                          </a:ln>
                        </wps:spPr>
                        <wps:txbx>
                          <w:txbxContent>
                            <w:p w:rsidR="00F35B1D" w:rsidRPr="006535A0" w:rsidRDefault="00F35B1D" w:rsidP="00F35B1D">
                              <w:pPr>
                                <w:jc w:val="center"/>
                                <w:rPr>
                                  <w:b/>
                                  <w:bCs/>
                                  <w:sz w:val="20"/>
                                  <w:szCs w:val="20"/>
                                </w:rPr>
                              </w:pPr>
                              <w:r w:rsidRPr="006535A0">
                                <w:rPr>
                                  <w:b/>
                                  <w:bCs/>
                                  <w:sz w:val="20"/>
                                  <w:szCs w:val="20"/>
                                </w:rPr>
                                <w:t>Psikologis</w:t>
                              </w:r>
                            </w:p>
                            <w:p w:rsidR="00F35B1D" w:rsidRDefault="00F35B1D" w:rsidP="00F35B1D">
                              <w:pPr>
                                <w:rPr>
                                  <w:sz w:val="20"/>
                                  <w:szCs w:val="20"/>
                                </w:rPr>
                              </w:pPr>
                            </w:p>
                            <w:p w:rsidR="00F35B1D" w:rsidRDefault="00F35B1D" w:rsidP="00F35B1D">
                              <w:pPr>
                                <w:numPr>
                                  <w:ilvl w:val="0"/>
                                  <w:numId w:val="39"/>
                                </w:numPr>
                                <w:tabs>
                                  <w:tab w:val="clear" w:pos="720"/>
                                </w:tabs>
                                <w:spacing w:after="0" w:line="240" w:lineRule="auto"/>
                                <w:ind w:left="187" w:hanging="187"/>
                                <w:jc w:val="both"/>
                                <w:rPr>
                                  <w:sz w:val="20"/>
                                  <w:szCs w:val="20"/>
                                </w:rPr>
                              </w:pPr>
                              <w:r>
                                <w:rPr>
                                  <w:sz w:val="20"/>
                                  <w:szCs w:val="20"/>
                                </w:rPr>
                                <w:t>Motivasi</w:t>
                              </w:r>
                            </w:p>
                            <w:p w:rsidR="00F35B1D" w:rsidRDefault="00F35B1D" w:rsidP="00F35B1D">
                              <w:pPr>
                                <w:numPr>
                                  <w:ilvl w:val="0"/>
                                  <w:numId w:val="39"/>
                                </w:numPr>
                                <w:tabs>
                                  <w:tab w:val="clear" w:pos="720"/>
                                </w:tabs>
                                <w:spacing w:after="0" w:line="240" w:lineRule="auto"/>
                                <w:ind w:left="187" w:hanging="187"/>
                                <w:jc w:val="both"/>
                                <w:rPr>
                                  <w:sz w:val="20"/>
                                  <w:szCs w:val="20"/>
                                </w:rPr>
                              </w:pPr>
                              <w:r>
                                <w:rPr>
                                  <w:sz w:val="20"/>
                                  <w:szCs w:val="20"/>
                                </w:rPr>
                                <w:t>Persipsi</w:t>
                              </w:r>
                            </w:p>
                            <w:p w:rsidR="00F35B1D" w:rsidRDefault="00F35B1D" w:rsidP="00F35B1D">
                              <w:pPr>
                                <w:numPr>
                                  <w:ilvl w:val="0"/>
                                  <w:numId w:val="39"/>
                                </w:numPr>
                                <w:tabs>
                                  <w:tab w:val="clear" w:pos="720"/>
                                </w:tabs>
                                <w:spacing w:after="0" w:line="240" w:lineRule="auto"/>
                                <w:ind w:left="187" w:hanging="187"/>
                                <w:jc w:val="both"/>
                                <w:rPr>
                                  <w:sz w:val="20"/>
                                  <w:szCs w:val="20"/>
                                </w:rPr>
                              </w:pPr>
                              <w:r>
                                <w:rPr>
                                  <w:sz w:val="20"/>
                                  <w:szCs w:val="20"/>
                                </w:rPr>
                                <w:t>Pengetahuan</w:t>
                              </w:r>
                            </w:p>
                            <w:p w:rsidR="00F35B1D" w:rsidRPr="00CA2841" w:rsidRDefault="00F35B1D" w:rsidP="00F35B1D">
                              <w:pPr>
                                <w:numPr>
                                  <w:ilvl w:val="0"/>
                                  <w:numId w:val="39"/>
                                </w:numPr>
                                <w:tabs>
                                  <w:tab w:val="clear" w:pos="720"/>
                                </w:tabs>
                                <w:spacing w:after="0" w:line="240" w:lineRule="auto"/>
                                <w:ind w:left="187" w:hanging="187"/>
                                <w:jc w:val="both"/>
                                <w:rPr>
                                  <w:sz w:val="20"/>
                                  <w:szCs w:val="20"/>
                                </w:rPr>
                              </w:pPr>
                              <w:r>
                                <w:rPr>
                                  <w:sz w:val="20"/>
                                  <w:szCs w:val="20"/>
                                </w:rPr>
                                <w:t>Keyakinan dan Pendirian</w:t>
                              </w:r>
                            </w:p>
                          </w:txbxContent>
                        </wps:txbx>
                        <wps:bodyPr rot="0" vert="horz" wrap="square" lIns="91440" tIns="45720" rIns="91440" bIns="45720" anchor="t" anchorCtr="0" upright="1">
                          <a:noAutofit/>
                        </wps:bodyPr>
                      </wps:wsp>
                      <wps:wsp>
                        <wps:cNvPr id="10" name="Rectangle 8"/>
                        <wps:cNvSpPr>
                          <a:spLocks noChangeArrowheads="1"/>
                        </wps:cNvSpPr>
                        <wps:spPr bwMode="auto">
                          <a:xfrm>
                            <a:off x="4503420" y="914400"/>
                            <a:ext cx="982980" cy="913765"/>
                          </a:xfrm>
                          <a:prstGeom prst="rect">
                            <a:avLst/>
                          </a:prstGeom>
                          <a:solidFill>
                            <a:srgbClr val="FF9900"/>
                          </a:solidFill>
                          <a:ln w="9525">
                            <a:solidFill>
                              <a:srgbClr val="FF9900"/>
                            </a:solidFill>
                            <a:miter lim="800000"/>
                            <a:headEnd/>
                            <a:tailEnd/>
                          </a:ln>
                        </wps:spPr>
                        <wps:txbx>
                          <w:txbxContent>
                            <w:p w:rsidR="00F35B1D" w:rsidRPr="00F35B1D" w:rsidRDefault="00F35B1D" w:rsidP="00F35B1D">
                              <w:pPr>
                                <w:spacing w:line="720" w:lineRule="auto"/>
                                <w:rPr>
                                  <w:outline/>
                                  <w:position w:val="-64"/>
                                  <w:sz w:val="20"/>
                                  <w:szCs w:val="20"/>
                                  <w14:textOutline w14:w="9525" w14:cap="flat" w14:cmpd="sng" w14:algn="ctr">
                                    <w14:solidFill>
                                      <w14:srgbClr w14:val="000000"/>
                                    </w14:solidFill>
                                    <w14:prstDash w14:val="solid"/>
                                    <w14:round/>
                                  </w14:textOutline>
                                  <w14:textFill>
                                    <w14:noFill/>
                                  </w14:textFill>
                                </w:rPr>
                              </w:pPr>
                              <w:r w:rsidRPr="00F35B1D">
                                <w:rPr>
                                  <w:outline/>
                                  <w:position w:val="-64"/>
                                  <w:sz w:val="20"/>
                                  <w:szCs w:val="20"/>
                                  <w14:textOutline w14:w="9525" w14:cap="flat" w14:cmpd="sng" w14:algn="ctr">
                                    <w14:solidFill>
                                      <w14:srgbClr w14:val="000000"/>
                                    </w14:solidFill>
                                    <w14:prstDash w14:val="solid"/>
                                    <w14:round/>
                                  </w14:textOutline>
                                  <w14:textFill>
                                    <w14:noFill/>
                                  </w14:textFill>
                                </w:rPr>
                                <w:t>Pembeli</w:t>
                              </w:r>
                            </w:p>
                          </w:txbxContent>
                        </wps:txbx>
                        <wps:bodyPr rot="0" vert="horz" wrap="square" lIns="91440" tIns="45720" rIns="91440" bIns="45720" anchor="t" anchorCtr="0" upright="1">
                          <a:noAutofit/>
                        </wps:bodyPr>
                      </wps:wsp>
                    </wpc:wpc>
                  </a:graphicData>
                </a:graphic>
              </wp:inline>
            </w:drawing>
          </mc:Choice>
          <mc:Fallback>
            <w:pict>
              <v:group id="Canvas 11" o:spid="_x0000_s1027" editas="canvas" style="width:441.1pt;height:269.85pt;mso-position-horizontal-relative:char;mso-position-vertical-relative:line" coordsize="56013,34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6013;height:34264;visibility:visible;mso-wrap-style:square">
                  <v:fill o:detectmouseclick="t"/>
                  <v:path o:connecttype="none"/>
                </v:shape>
                <v:rect id="Rectangle 4" o:spid="_x0000_s1029" style="position:absolute;left:4660;top:2286;width:13913;height:21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5hscMA&#10;AADaAAAADwAAAGRycy9kb3ducmV2LnhtbESPQWsCMRSE74X+h/CE3mrWgrWsRrEtlkJBqFbPj80z&#10;u7p52Sbpmv77RhB6HGbmG2a2SLYVPfnQOFYwGhYgiCunGzYKvrar+ycQISJrbB2Tgl8KsJjf3syw&#10;1O7Mn9RvohEZwqFEBXWMXSllqGqyGIauI87ewXmLMUtvpPZ4znDbyoeieJQWG84LNXb0UlN12vxY&#10;BTa9mclu/bH1r8f9sjff6Wj3z0rdDdJyCiJSiv/ha/tdKxjD5Uq+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5hscMAAADaAAAADwAAAAAAAAAAAAAAAACYAgAAZHJzL2Rv&#10;d25yZXYueG1sUEsFBgAAAAAEAAQA9QAAAIgDAAAAAA==&#10;" fillcolor="#3cc" strokecolor="blue">
                  <v:textbox>
                    <w:txbxContent>
                      <w:p w:rsidR="00F35B1D" w:rsidRPr="00CA2841" w:rsidRDefault="00F35B1D" w:rsidP="00F35B1D">
                        <w:pPr>
                          <w:jc w:val="center"/>
                          <w:rPr>
                            <w:b/>
                            <w:bCs/>
                            <w:sz w:val="20"/>
                            <w:szCs w:val="20"/>
                          </w:rPr>
                        </w:pPr>
                        <w:r w:rsidRPr="00CA2841">
                          <w:rPr>
                            <w:b/>
                            <w:bCs/>
                            <w:sz w:val="20"/>
                            <w:szCs w:val="20"/>
                          </w:rPr>
                          <w:t>Budaya</w:t>
                        </w:r>
                      </w:p>
                      <w:p w:rsidR="00F35B1D" w:rsidRPr="00CA2841" w:rsidRDefault="00F35B1D" w:rsidP="00F35B1D">
                        <w:pPr>
                          <w:jc w:val="center"/>
                          <w:rPr>
                            <w:b/>
                            <w:bCs/>
                            <w:sz w:val="20"/>
                            <w:szCs w:val="20"/>
                          </w:rPr>
                        </w:pPr>
                      </w:p>
                      <w:p w:rsidR="00F35B1D" w:rsidRDefault="00F35B1D" w:rsidP="00F35B1D">
                        <w:pPr>
                          <w:numPr>
                            <w:ilvl w:val="0"/>
                            <w:numId w:val="36"/>
                          </w:numPr>
                          <w:tabs>
                            <w:tab w:val="clear" w:pos="720"/>
                            <w:tab w:val="num" w:pos="374"/>
                          </w:tabs>
                          <w:spacing w:after="0" w:line="240" w:lineRule="auto"/>
                          <w:ind w:left="374" w:hanging="374"/>
                          <w:jc w:val="both"/>
                          <w:rPr>
                            <w:sz w:val="20"/>
                            <w:szCs w:val="20"/>
                          </w:rPr>
                        </w:pPr>
                        <w:r>
                          <w:rPr>
                            <w:sz w:val="20"/>
                            <w:szCs w:val="20"/>
                          </w:rPr>
                          <w:t>Kultur</w:t>
                        </w:r>
                      </w:p>
                      <w:p w:rsidR="00F35B1D" w:rsidRDefault="00F35B1D" w:rsidP="00F35B1D">
                        <w:pPr>
                          <w:tabs>
                            <w:tab w:val="num" w:pos="374"/>
                          </w:tabs>
                          <w:ind w:left="374" w:hanging="374"/>
                          <w:rPr>
                            <w:sz w:val="20"/>
                            <w:szCs w:val="20"/>
                          </w:rPr>
                        </w:pPr>
                      </w:p>
                      <w:p w:rsidR="00F35B1D" w:rsidRDefault="00F35B1D" w:rsidP="00F35B1D">
                        <w:pPr>
                          <w:tabs>
                            <w:tab w:val="num" w:pos="374"/>
                          </w:tabs>
                          <w:ind w:left="374" w:hanging="374"/>
                          <w:rPr>
                            <w:sz w:val="20"/>
                            <w:szCs w:val="20"/>
                          </w:rPr>
                        </w:pPr>
                      </w:p>
                      <w:p w:rsidR="00F35B1D" w:rsidRDefault="00F35B1D" w:rsidP="00F35B1D">
                        <w:pPr>
                          <w:tabs>
                            <w:tab w:val="num" w:pos="374"/>
                          </w:tabs>
                          <w:ind w:left="374" w:hanging="374"/>
                          <w:rPr>
                            <w:sz w:val="20"/>
                            <w:szCs w:val="20"/>
                          </w:rPr>
                        </w:pPr>
                      </w:p>
                      <w:p w:rsidR="00F35B1D" w:rsidRDefault="00F35B1D" w:rsidP="00F35B1D">
                        <w:pPr>
                          <w:numPr>
                            <w:ilvl w:val="0"/>
                            <w:numId w:val="36"/>
                          </w:numPr>
                          <w:tabs>
                            <w:tab w:val="clear" w:pos="720"/>
                            <w:tab w:val="num" w:pos="374"/>
                          </w:tabs>
                          <w:spacing w:after="0" w:line="240" w:lineRule="auto"/>
                          <w:ind w:left="374" w:hanging="374"/>
                          <w:jc w:val="both"/>
                          <w:rPr>
                            <w:sz w:val="20"/>
                            <w:szCs w:val="20"/>
                          </w:rPr>
                        </w:pPr>
                        <w:r>
                          <w:rPr>
                            <w:sz w:val="20"/>
                            <w:szCs w:val="20"/>
                          </w:rPr>
                          <w:t>Subkultur</w:t>
                        </w:r>
                      </w:p>
                      <w:p w:rsidR="00F35B1D" w:rsidRDefault="00F35B1D" w:rsidP="00F35B1D">
                        <w:pPr>
                          <w:tabs>
                            <w:tab w:val="num" w:pos="374"/>
                          </w:tabs>
                          <w:ind w:left="374" w:hanging="374"/>
                          <w:rPr>
                            <w:sz w:val="20"/>
                            <w:szCs w:val="20"/>
                          </w:rPr>
                        </w:pPr>
                      </w:p>
                      <w:p w:rsidR="00F35B1D" w:rsidRDefault="00F35B1D" w:rsidP="00F35B1D">
                        <w:pPr>
                          <w:tabs>
                            <w:tab w:val="num" w:pos="374"/>
                          </w:tabs>
                          <w:ind w:left="374" w:hanging="374"/>
                          <w:rPr>
                            <w:sz w:val="20"/>
                            <w:szCs w:val="20"/>
                          </w:rPr>
                        </w:pPr>
                      </w:p>
                      <w:p w:rsidR="00F35B1D" w:rsidRDefault="00F35B1D" w:rsidP="00F35B1D">
                        <w:pPr>
                          <w:tabs>
                            <w:tab w:val="num" w:pos="374"/>
                          </w:tabs>
                          <w:ind w:left="374" w:hanging="374"/>
                          <w:rPr>
                            <w:sz w:val="20"/>
                            <w:szCs w:val="20"/>
                          </w:rPr>
                        </w:pPr>
                      </w:p>
                      <w:p w:rsidR="00F35B1D" w:rsidRPr="00CA2841" w:rsidRDefault="00F35B1D" w:rsidP="00F35B1D">
                        <w:pPr>
                          <w:numPr>
                            <w:ilvl w:val="0"/>
                            <w:numId w:val="36"/>
                          </w:numPr>
                          <w:tabs>
                            <w:tab w:val="clear" w:pos="720"/>
                            <w:tab w:val="num" w:pos="374"/>
                          </w:tabs>
                          <w:spacing w:after="0" w:line="240" w:lineRule="auto"/>
                          <w:ind w:left="374" w:hanging="374"/>
                          <w:jc w:val="both"/>
                          <w:rPr>
                            <w:sz w:val="20"/>
                            <w:szCs w:val="20"/>
                          </w:rPr>
                        </w:pPr>
                        <w:r>
                          <w:rPr>
                            <w:sz w:val="20"/>
                            <w:szCs w:val="20"/>
                          </w:rPr>
                          <w:t>Kelas Sosial</w:t>
                        </w:r>
                      </w:p>
                    </w:txbxContent>
                  </v:textbox>
                </v:rect>
                <v:rect id="Rectangle 5" o:spid="_x0000_s1030" style="position:absolute;left:15347;top:4572;width:12364;height:18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9tn8QA&#10;AADaAAAADwAAAGRycy9kb3ducmV2LnhtbESP3YrCMBSE7wXfIRxhb0TT9WKVapSyy/4oC+vfAxya&#10;Y1tsTkqSrfXtjSB4OczMN8xi1ZlatOR8ZVnB6zgBQZxbXXGh4Hj4HM1A+ICssbZMCq7kYbXs9xaY&#10;anvhHbX7UIgIYZ+igjKEJpXS5yUZ9GPbEEfvZJ3BEKUrpHZ4iXBTy0mSvEmDFceFEht6Lyk/7/+N&#10;Ave7/Ro2H9n0eubN7PuQtOts8qfUy6DL5iACdeEZfrR/tIIp3K/EG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vbZ/EAAAA2gAAAA8AAAAAAAAAAAAAAAAAmAIAAGRycy9k&#10;b3ducmV2LnhtbFBLBQYAAAAABAAEAPUAAACJAwAAAAA=&#10;" fillcolor="#cfc">
                  <v:textbox>
                    <w:txbxContent>
                      <w:p w:rsidR="00F35B1D" w:rsidRDefault="00F35B1D" w:rsidP="00F35B1D">
                        <w:pPr>
                          <w:jc w:val="center"/>
                          <w:rPr>
                            <w:b/>
                            <w:bCs/>
                            <w:sz w:val="20"/>
                            <w:szCs w:val="20"/>
                          </w:rPr>
                        </w:pPr>
                        <w:r w:rsidRPr="00CA2841">
                          <w:rPr>
                            <w:b/>
                            <w:bCs/>
                            <w:sz w:val="20"/>
                            <w:szCs w:val="20"/>
                          </w:rPr>
                          <w:t>Sosial</w:t>
                        </w:r>
                      </w:p>
                      <w:p w:rsidR="00F35B1D" w:rsidRPr="00CA2841" w:rsidRDefault="00F35B1D" w:rsidP="00F35B1D">
                        <w:pPr>
                          <w:jc w:val="center"/>
                          <w:rPr>
                            <w:b/>
                            <w:bCs/>
                            <w:sz w:val="20"/>
                            <w:szCs w:val="20"/>
                          </w:rPr>
                        </w:pPr>
                      </w:p>
                      <w:p w:rsidR="00F35B1D" w:rsidRDefault="00F35B1D" w:rsidP="00F35B1D">
                        <w:pPr>
                          <w:numPr>
                            <w:ilvl w:val="0"/>
                            <w:numId w:val="37"/>
                          </w:numPr>
                          <w:tabs>
                            <w:tab w:val="clear" w:pos="720"/>
                            <w:tab w:val="num" w:pos="187"/>
                          </w:tabs>
                          <w:spacing w:after="0" w:line="240" w:lineRule="auto"/>
                          <w:ind w:left="187" w:hanging="187"/>
                          <w:jc w:val="both"/>
                          <w:rPr>
                            <w:sz w:val="20"/>
                            <w:szCs w:val="20"/>
                          </w:rPr>
                        </w:pPr>
                        <w:r>
                          <w:rPr>
                            <w:sz w:val="20"/>
                            <w:szCs w:val="20"/>
                          </w:rPr>
                          <w:t>Kelompok  Acuan</w:t>
                        </w:r>
                      </w:p>
                      <w:p w:rsidR="00F35B1D" w:rsidRDefault="00F35B1D" w:rsidP="00F35B1D">
                        <w:pPr>
                          <w:rPr>
                            <w:sz w:val="20"/>
                            <w:szCs w:val="20"/>
                          </w:rPr>
                        </w:pPr>
                      </w:p>
                      <w:p w:rsidR="00F35B1D" w:rsidRDefault="00F35B1D" w:rsidP="00F35B1D">
                        <w:pPr>
                          <w:rPr>
                            <w:sz w:val="20"/>
                            <w:szCs w:val="20"/>
                          </w:rPr>
                        </w:pPr>
                      </w:p>
                      <w:p w:rsidR="00F35B1D" w:rsidRDefault="00F35B1D" w:rsidP="00F35B1D">
                        <w:pPr>
                          <w:numPr>
                            <w:ilvl w:val="0"/>
                            <w:numId w:val="37"/>
                          </w:numPr>
                          <w:tabs>
                            <w:tab w:val="clear" w:pos="720"/>
                            <w:tab w:val="num" w:pos="187"/>
                          </w:tabs>
                          <w:spacing w:after="0" w:line="240" w:lineRule="auto"/>
                          <w:ind w:left="187" w:hanging="187"/>
                          <w:jc w:val="both"/>
                          <w:rPr>
                            <w:sz w:val="20"/>
                            <w:szCs w:val="20"/>
                          </w:rPr>
                        </w:pPr>
                        <w:r>
                          <w:rPr>
                            <w:sz w:val="20"/>
                            <w:szCs w:val="20"/>
                          </w:rPr>
                          <w:t>Keluarga</w:t>
                        </w:r>
                      </w:p>
                      <w:p w:rsidR="00F35B1D" w:rsidRDefault="00F35B1D" w:rsidP="00F35B1D">
                        <w:pPr>
                          <w:rPr>
                            <w:sz w:val="20"/>
                            <w:szCs w:val="20"/>
                          </w:rPr>
                        </w:pPr>
                      </w:p>
                      <w:p w:rsidR="00F35B1D" w:rsidRDefault="00F35B1D" w:rsidP="00F35B1D">
                        <w:pPr>
                          <w:rPr>
                            <w:sz w:val="20"/>
                            <w:szCs w:val="20"/>
                          </w:rPr>
                        </w:pPr>
                      </w:p>
                      <w:p w:rsidR="00F35B1D" w:rsidRPr="00CA2841" w:rsidRDefault="00F35B1D" w:rsidP="00F35B1D">
                        <w:pPr>
                          <w:numPr>
                            <w:ilvl w:val="0"/>
                            <w:numId w:val="37"/>
                          </w:numPr>
                          <w:tabs>
                            <w:tab w:val="clear" w:pos="720"/>
                            <w:tab w:val="num" w:pos="187"/>
                          </w:tabs>
                          <w:spacing w:after="0" w:line="240" w:lineRule="auto"/>
                          <w:ind w:left="187" w:hanging="187"/>
                          <w:jc w:val="both"/>
                          <w:rPr>
                            <w:sz w:val="20"/>
                            <w:szCs w:val="20"/>
                          </w:rPr>
                        </w:pPr>
                        <w:r>
                          <w:rPr>
                            <w:sz w:val="20"/>
                            <w:szCs w:val="20"/>
                          </w:rPr>
                          <w:t>Peran dan Status</w:t>
                        </w:r>
                      </w:p>
                    </w:txbxContent>
                  </v:textbox>
                </v:rect>
                <v:rect id="Rectangle 6" o:spid="_x0000_s1031" style="position:absolute;left:24847;top:5715;width:12370;height:16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AL3r8A&#10;AADaAAAADwAAAGRycy9kb3ducmV2LnhtbERPTYvCMBC9L/gfwgje1lQRKdW07IqKeFsVep02s23Z&#10;ZlKbqPXfm4Owx8f7XmeDacWdetdYVjCbRiCIS6sbrhRczrvPGITzyBpby6TgSQ6ydPSxxkTbB//Q&#10;/eQrEULYJaig9r5LpHRlTQbd1HbEgfu1vUEfYF9J3eMjhJtWzqNoKQ02HBpq7GhTU/l3uhkFx7jd&#10;FcM13h4X128uizxfFPtcqcl4+FqB8DT4f/HbfdAKwtZwJdwAmb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QAvevwAAANoAAAAPAAAAAAAAAAAAAAAAAJgCAABkcnMvZG93bnJl&#10;di54bWxQSwUGAAAAAAQABAD1AAAAhAMAAAAA&#10;" fillcolor="#9cf">
                  <v:textbox>
                    <w:txbxContent>
                      <w:p w:rsidR="00F35B1D" w:rsidRPr="006535A0" w:rsidRDefault="00F35B1D" w:rsidP="00F35B1D">
                        <w:pPr>
                          <w:rPr>
                            <w:b/>
                            <w:bCs/>
                            <w:sz w:val="20"/>
                            <w:szCs w:val="20"/>
                          </w:rPr>
                        </w:pPr>
                        <w:r w:rsidRPr="006535A0">
                          <w:rPr>
                            <w:b/>
                            <w:bCs/>
                            <w:sz w:val="20"/>
                            <w:szCs w:val="20"/>
                          </w:rPr>
                          <w:t>Kepribadian</w:t>
                        </w:r>
                      </w:p>
                      <w:p w:rsidR="00F35B1D" w:rsidRPr="00CA2841" w:rsidRDefault="00F35B1D" w:rsidP="00F35B1D">
                        <w:pPr>
                          <w:rPr>
                            <w:sz w:val="20"/>
                            <w:szCs w:val="20"/>
                          </w:rPr>
                        </w:pPr>
                      </w:p>
                      <w:p w:rsidR="00F35B1D" w:rsidRPr="00CA2841" w:rsidRDefault="00F35B1D" w:rsidP="00F35B1D">
                        <w:pPr>
                          <w:numPr>
                            <w:ilvl w:val="0"/>
                            <w:numId w:val="38"/>
                          </w:numPr>
                          <w:tabs>
                            <w:tab w:val="clear" w:pos="720"/>
                            <w:tab w:val="num" w:pos="187"/>
                          </w:tabs>
                          <w:spacing w:after="0" w:line="240" w:lineRule="auto"/>
                          <w:ind w:left="187" w:hanging="187"/>
                          <w:jc w:val="both"/>
                          <w:rPr>
                            <w:sz w:val="18"/>
                            <w:szCs w:val="18"/>
                          </w:rPr>
                        </w:pPr>
                        <w:r w:rsidRPr="00CA2841">
                          <w:rPr>
                            <w:sz w:val="18"/>
                            <w:szCs w:val="18"/>
                          </w:rPr>
                          <w:t>Usia dan Tahap siklus Hidup</w:t>
                        </w:r>
                      </w:p>
                      <w:p w:rsidR="00F35B1D" w:rsidRPr="00CA2841" w:rsidRDefault="00F35B1D" w:rsidP="00F35B1D">
                        <w:pPr>
                          <w:numPr>
                            <w:ilvl w:val="0"/>
                            <w:numId w:val="38"/>
                          </w:numPr>
                          <w:tabs>
                            <w:tab w:val="clear" w:pos="720"/>
                            <w:tab w:val="num" w:pos="187"/>
                          </w:tabs>
                          <w:spacing w:after="0" w:line="240" w:lineRule="auto"/>
                          <w:ind w:left="187" w:hanging="187"/>
                          <w:jc w:val="both"/>
                          <w:rPr>
                            <w:sz w:val="18"/>
                            <w:szCs w:val="18"/>
                          </w:rPr>
                        </w:pPr>
                        <w:r w:rsidRPr="00CA2841">
                          <w:rPr>
                            <w:sz w:val="18"/>
                            <w:szCs w:val="18"/>
                          </w:rPr>
                          <w:t>Pekerjaan</w:t>
                        </w:r>
                      </w:p>
                      <w:p w:rsidR="00F35B1D" w:rsidRPr="00CA2841" w:rsidRDefault="00F35B1D" w:rsidP="00F35B1D">
                        <w:pPr>
                          <w:numPr>
                            <w:ilvl w:val="0"/>
                            <w:numId w:val="38"/>
                          </w:numPr>
                          <w:tabs>
                            <w:tab w:val="clear" w:pos="720"/>
                            <w:tab w:val="num" w:pos="187"/>
                          </w:tabs>
                          <w:spacing w:after="0" w:line="240" w:lineRule="auto"/>
                          <w:ind w:left="187" w:hanging="187"/>
                          <w:jc w:val="both"/>
                          <w:rPr>
                            <w:sz w:val="18"/>
                            <w:szCs w:val="18"/>
                          </w:rPr>
                        </w:pPr>
                        <w:r w:rsidRPr="00CA2841">
                          <w:rPr>
                            <w:sz w:val="18"/>
                            <w:szCs w:val="18"/>
                          </w:rPr>
                          <w:t>Kedaan Ekonomi</w:t>
                        </w:r>
                      </w:p>
                      <w:p w:rsidR="00F35B1D" w:rsidRDefault="00F35B1D" w:rsidP="00F35B1D">
                        <w:pPr>
                          <w:numPr>
                            <w:ilvl w:val="0"/>
                            <w:numId w:val="38"/>
                          </w:numPr>
                          <w:tabs>
                            <w:tab w:val="clear" w:pos="720"/>
                            <w:tab w:val="num" w:pos="187"/>
                          </w:tabs>
                          <w:spacing w:after="0" w:line="240" w:lineRule="auto"/>
                          <w:ind w:left="187" w:hanging="187"/>
                          <w:jc w:val="both"/>
                          <w:rPr>
                            <w:sz w:val="18"/>
                            <w:szCs w:val="18"/>
                          </w:rPr>
                        </w:pPr>
                        <w:smartTag w:uri="urn:schemas-microsoft-com:office:smarttags" w:element="place">
                          <w:smartTag w:uri="urn:schemas-microsoft-com:office:smarttags" w:element="City">
                            <w:r>
                              <w:rPr>
                                <w:sz w:val="18"/>
                                <w:szCs w:val="18"/>
                              </w:rPr>
                              <w:t>Gaya</w:t>
                            </w:r>
                          </w:smartTag>
                        </w:smartTag>
                        <w:r>
                          <w:rPr>
                            <w:sz w:val="18"/>
                            <w:szCs w:val="18"/>
                          </w:rPr>
                          <w:t xml:space="preserve"> Hidup</w:t>
                        </w:r>
                      </w:p>
                      <w:p w:rsidR="00F35B1D" w:rsidRPr="00CA2841" w:rsidRDefault="00F35B1D" w:rsidP="00F35B1D">
                        <w:pPr>
                          <w:numPr>
                            <w:ilvl w:val="0"/>
                            <w:numId w:val="38"/>
                          </w:numPr>
                          <w:tabs>
                            <w:tab w:val="clear" w:pos="720"/>
                            <w:tab w:val="num" w:pos="187"/>
                          </w:tabs>
                          <w:spacing w:after="0" w:line="240" w:lineRule="auto"/>
                          <w:ind w:left="187" w:hanging="187"/>
                          <w:jc w:val="both"/>
                          <w:rPr>
                            <w:sz w:val="18"/>
                            <w:szCs w:val="18"/>
                          </w:rPr>
                        </w:pPr>
                        <w:r>
                          <w:rPr>
                            <w:sz w:val="18"/>
                            <w:szCs w:val="18"/>
                          </w:rPr>
                          <w:t>Kepribadian dan Pendirian</w:t>
                        </w:r>
                      </w:p>
                    </w:txbxContent>
                  </v:textbox>
                </v:rect>
                <v:rect id="Rectangle 7" o:spid="_x0000_s1032" style="position:absolute;left:34347;top:6858;width:13913;height:13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QfI8QA&#10;AADaAAAADwAAAGRycy9kb3ducmV2LnhtbESPT2vCQBTE7wW/w/IEL1I3epCauor/CrZ4MfZQb4/s&#10;Mwlm34bsq6bfvlsQehxm5jfMfNm5Wt2oDZVnA+NRAoo497biwsDn6e35BVQQZIu1ZzLwQwGWi97T&#10;HFPr73ykWyaFihAOKRooRZpU65CX5DCMfEMcvYtvHUqUbaFti/cId7WeJMlUO6w4LpTY0Kak/Jp9&#10;OwP76qynH9sv+35aZ9fdIZdkWIgxg363egUl1Ml/+NHeWwMz+LsSb4B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kHyPEAAAA2gAAAA8AAAAAAAAAAAAAAAAAmAIAAGRycy9k&#10;b3ducmV2LnhtbFBLBQYAAAAABAAEAPUAAACJAwAAAAA=&#10;" fillcolor="aqua">
                  <v:textbox>
                    <w:txbxContent>
                      <w:p w:rsidR="00F35B1D" w:rsidRPr="006535A0" w:rsidRDefault="00F35B1D" w:rsidP="00F35B1D">
                        <w:pPr>
                          <w:jc w:val="center"/>
                          <w:rPr>
                            <w:b/>
                            <w:bCs/>
                            <w:sz w:val="20"/>
                            <w:szCs w:val="20"/>
                          </w:rPr>
                        </w:pPr>
                        <w:r w:rsidRPr="006535A0">
                          <w:rPr>
                            <w:b/>
                            <w:bCs/>
                            <w:sz w:val="20"/>
                            <w:szCs w:val="20"/>
                          </w:rPr>
                          <w:t>Psikologis</w:t>
                        </w:r>
                      </w:p>
                      <w:p w:rsidR="00F35B1D" w:rsidRDefault="00F35B1D" w:rsidP="00F35B1D">
                        <w:pPr>
                          <w:rPr>
                            <w:sz w:val="20"/>
                            <w:szCs w:val="20"/>
                          </w:rPr>
                        </w:pPr>
                      </w:p>
                      <w:p w:rsidR="00F35B1D" w:rsidRDefault="00F35B1D" w:rsidP="00F35B1D">
                        <w:pPr>
                          <w:numPr>
                            <w:ilvl w:val="0"/>
                            <w:numId w:val="39"/>
                          </w:numPr>
                          <w:tabs>
                            <w:tab w:val="clear" w:pos="720"/>
                          </w:tabs>
                          <w:spacing w:after="0" w:line="240" w:lineRule="auto"/>
                          <w:ind w:left="187" w:hanging="187"/>
                          <w:jc w:val="both"/>
                          <w:rPr>
                            <w:sz w:val="20"/>
                            <w:szCs w:val="20"/>
                          </w:rPr>
                        </w:pPr>
                        <w:r>
                          <w:rPr>
                            <w:sz w:val="20"/>
                            <w:szCs w:val="20"/>
                          </w:rPr>
                          <w:t>Motivasi</w:t>
                        </w:r>
                      </w:p>
                      <w:p w:rsidR="00F35B1D" w:rsidRDefault="00F35B1D" w:rsidP="00F35B1D">
                        <w:pPr>
                          <w:numPr>
                            <w:ilvl w:val="0"/>
                            <w:numId w:val="39"/>
                          </w:numPr>
                          <w:tabs>
                            <w:tab w:val="clear" w:pos="720"/>
                          </w:tabs>
                          <w:spacing w:after="0" w:line="240" w:lineRule="auto"/>
                          <w:ind w:left="187" w:hanging="187"/>
                          <w:jc w:val="both"/>
                          <w:rPr>
                            <w:sz w:val="20"/>
                            <w:szCs w:val="20"/>
                          </w:rPr>
                        </w:pPr>
                        <w:r>
                          <w:rPr>
                            <w:sz w:val="20"/>
                            <w:szCs w:val="20"/>
                          </w:rPr>
                          <w:t>Persipsi</w:t>
                        </w:r>
                      </w:p>
                      <w:p w:rsidR="00F35B1D" w:rsidRDefault="00F35B1D" w:rsidP="00F35B1D">
                        <w:pPr>
                          <w:numPr>
                            <w:ilvl w:val="0"/>
                            <w:numId w:val="39"/>
                          </w:numPr>
                          <w:tabs>
                            <w:tab w:val="clear" w:pos="720"/>
                          </w:tabs>
                          <w:spacing w:after="0" w:line="240" w:lineRule="auto"/>
                          <w:ind w:left="187" w:hanging="187"/>
                          <w:jc w:val="both"/>
                          <w:rPr>
                            <w:sz w:val="20"/>
                            <w:szCs w:val="20"/>
                          </w:rPr>
                        </w:pPr>
                        <w:r>
                          <w:rPr>
                            <w:sz w:val="20"/>
                            <w:szCs w:val="20"/>
                          </w:rPr>
                          <w:t>Pengetahuan</w:t>
                        </w:r>
                      </w:p>
                      <w:p w:rsidR="00F35B1D" w:rsidRPr="00CA2841" w:rsidRDefault="00F35B1D" w:rsidP="00F35B1D">
                        <w:pPr>
                          <w:numPr>
                            <w:ilvl w:val="0"/>
                            <w:numId w:val="39"/>
                          </w:numPr>
                          <w:tabs>
                            <w:tab w:val="clear" w:pos="720"/>
                          </w:tabs>
                          <w:spacing w:after="0" w:line="240" w:lineRule="auto"/>
                          <w:ind w:left="187" w:hanging="187"/>
                          <w:jc w:val="both"/>
                          <w:rPr>
                            <w:sz w:val="20"/>
                            <w:szCs w:val="20"/>
                          </w:rPr>
                        </w:pPr>
                        <w:r>
                          <w:rPr>
                            <w:sz w:val="20"/>
                            <w:szCs w:val="20"/>
                          </w:rPr>
                          <w:t>Keyakinan dan Pendirian</w:t>
                        </w:r>
                      </w:p>
                    </w:txbxContent>
                  </v:textbox>
                </v:rect>
                <v:rect id="Rectangle 8" o:spid="_x0000_s1033" style="position:absolute;left:45034;top:9144;width:9830;height:9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IjbMQA&#10;AADbAAAADwAAAGRycy9kb3ducmV2LnhtbESPQWsCMRCF74X+hzAFbzVpD1W2RpGFQq2nain1NmzG&#10;3cXNZNnENf5751DwNsN78943i1X2nRppiG1gCy9TA4q4Cq7l2sLP/uN5DiomZIddYLJwpQir5ePD&#10;AgsXLvxN4y7VSkI4FmihSakvtI5VQx7jNPTEoh3D4DHJOtTaDXiRcN/pV2PetMeWpaHBnsqGqtPu&#10;7C18/ebNeCoPpsx/xvWH2daM85m1k6e8fgeVKKe7+f/60wm+0MsvMoBe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yI2zEAAAA2wAAAA8AAAAAAAAAAAAAAAAAmAIAAGRycy9k&#10;b3ducmV2LnhtbFBLBQYAAAAABAAEAPUAAACJAwAAAAA=&#10;" fillcolor="#f90" strokecolor="#f90">
                  <v:textbox>
                    <w:txbxContent>
                      <w:p w:rsidR="00F35B1D" w:rsidRPr="00F35B1D" w:rsidRDefault="00F35B1D" w:rsidP="00F35B1D">
                        <w:pPr>
                          <w:spacing w:line="720" w:lineRule="auto"/>
                          <w:rPr>
                            <w:outline/>
                            <w:position w:val="-64"/>
                            <w:sz w:val="20"/>
                            <w:szCs w:val="20"/>
                            <w14:textOutline w14:w="9525" w14:cap="flat" w14:cmpd="sng" w14:algn="ctr">
                              <w14:solidFill>
                                <w14:srgbClr w14:val="000000"/>
                              </w14:solidFill>
                              <w14:prstDash w14:val="solid"/>
                              <w14:round/>
                            </w14:textOutline>
                            <w14:textFill>
                              <w14:noFill/>
                            </w14:textFill>
                          </w:rPr>
                        </w:pPr>
                        <w:r w:rsidRPr="00F35B1D">
                          <w:rPr>
                            <w:outline/>
                            <w:position w:val="-64"/>
                            <w:sz w:val="20"/>
                            <w:szCs w:val="20"/>
                            <w14:textOutline w14:w="9525" w14:cap="flat" w14:cmpd="sng" w14:algn="ctr">
                              <w14:solidFill>
                                <w14:srgbClr w14:val="000000"/>
                              </w14:solidFill>
                              <w14:prstDash w14:val="solid"/>
                              <w14:round/>
                            </w14:textOutline>
                            <w14:textFill>
                              <w14:noFill/>
                            </w14:textFill>
                          </w:rPr>
                          <w:t>Pembeli</w:t>
                        </w:r>
                      </w:p>
                    </w:txbxContent>
                  </v:textbox>
                </v:rect>
                <w10:anchorlock/>
              </v:group>
            </w:pict>
          </mc:Fallback>
        </mc:AlternateContent>
      </w:r>
    </w:p>
    <w:p w:rsidR="00F35B1D" w:rsidRPr="00F35B1D" w:rsidRDefault="00F35B1D" w:rsidP="00F35B1D">
      <w:pPr>
        <w:spacing w:line="240" w:lineRule="auto"/>
        <w:jc w:val="both"/>
        <w:rPr>
          <w:rFonts w:ascii="Arial" w:hAnsi="Arial" w:cs="Arial"/>
          <w:b/>
          <w:sz w:val="24"/>
          <w:szCs w:val="24"/>
        </w:rPr>
      </w:pPr>
    </w:p>
    <w:p w:rsidR="00F35B1D" w:rsidRPr="00F35B1D" w:rsidRDefault="00F35B1D" w:rsidP="00F35B1D">
      <w:pPr>
        <w:spacing w:after="0" w:line="240" w:lineRule="auto"/>
        <w:ind w:left="1440"/>
        <w:jc w:val="both"/>
        <w:rPr>
          <w:rFonts w:ascii="Arial" w:hAnsi="Arial" w:cs="Arial"/>
          <w:sz w:val="24"/>
          <w:szCs w:val="24"/>
        </w:rPr>
      </w:pPr>
    </w:p>
    <w:p w:rsidR="00F35B1D" w:rsidRPr="00F35B1D" w:rsidRDefault="00F35B1D" w:rsidP="00F35B1D">
      <w:pPr>
        <w:numPr>
          <w:ilvl w:val="1"/>
          <w:numId w:val="41"/>
        </w:numPr>
        <w:tabs>
          <w:tab w:val="num" w:pos="935"/>
        </w:tabs>
        <w:spacing w:after="0" w:line="240" w:lineRule="auto"/>
        <w:ind w:hanging="879"/>
        <w:jc w:val="both"/>
        <w:rPr>
          <w:rFonts w:ascii="Arial" w:hAnsi="Arial" w:cs="Arial"/>
          <w:sz w:val="24"/>
          <w:szCs w:val="24"/>
        </w:rPr>
      </w:pPr>
      <w:r>
        <w:rPr>
          <w:rFonts w:ascii="Arial" w:hAnsi="Arial" w:cs="Arial"/>
          <w:sz w:val="24"/>
          <w:szCs w:val="24"/>
          <w:lang w:val="id-ID"/>
        </w:rPr>
        <w:t>F</w:t>
      </w:r>
      <w:r w:rsidRPr="00F35B1D">
        <w:rPr>
          <w:rFonts w:ascii="Arial" w:hAnsi="Arial" w:cs="Arial"/>
          <w:sz w:val="24"/>
          <w:szCs w:val="24"/>
        </w:rPr>
        <w:t>aktor Budaya</w:t>
      </w:r>
    </w:p>
    <w:p w:rsidR="00F35B1D" w:rsidRPr="00F35B1D" w:rsidRDefault="00F35B1D" w:rsidP="00F35B1D">
      <w:pPr>
        <w:spacing w:line="240" w:lineRule="auto"/>
        <w:ind w:left="935" w:firstLine="505"/>
        <w:jc w:val="both"/>
        <w:rPr>
          <w:rFonts w:ascii="Arial" w:hAnsi="Arial" w:cs="Arial"/>
          <w:sz w:val="24"/>
          <w:szCs w:val="24"/>
          <w:lang w:val="sv-SE"/>
        </w:rPr>
      </w:pPr>
      <w:r w:rsidRPr="00F35B1D">
        <w:rPr>
          <w:rFonts w:ascii="Arial" w:hAnsi="Arial" w:cs="Arial"/>
          <w:sz w:val="24"/>
          <w:szCs w:val="24"/>
          <w:lang w:val="sv-SE"/>
        </w:rPr>
        <w:t xml:space="preserve">Faktor budaya memiliki pengaruh yang luas dan mendalam terhadap perilaku. </w:t>
      </w:r>
    </w:p>
    <w:p w:rsidR="00F35B1D" w:rsidRPr="00F35B1D" w:rsidRDefault="00F35B1D" w:rsidP="00F35B1D">
      <w:pPr>
        <w:numPr>
          <w:ilvl w:val="2"/>
          <w:numId w:val="41"/>
        </w:numPr>
        <w:tabs>
          <w:tab w:val="left" w:pos="1309"/>
        </w:tabs>
        <w:spacing w:after="0" w:line="240" w:lineRule="auto"/>
        <w:ind w:hanging="1405"/>
        <w:jc w:val="both"/>
        <w:rPr>
          <w:rFonts w:ascii="Arial" w:hAnsi="Arial" w:cs="Arial"/>
          <w:i/>
          <w:iCs/>
          <w:sz w:val="24"/>
          <w:szCs w:val="24"/>
        </w:rPr>
      </w:pPr>
      <w:r w:rsidRPr="00F35B1D">
        <w:rPr>
          <w:rFonts w:ascii="Arial" w:hAnsi="Arial" w:cs="Arial"/>
          <w:i/>
          <w:iCs/>
          <w:sz w:val="24"/>
          <w:szCs w:val="24"/>
        </w:rPr>
        <w:t>Budaya</w:t>
      </w:r>
    </w:p>
    <w:p w:rsidR="00F35B1D" w:rsidRPr="00F35B1D" w:rsidRDefault="00F35B1D" w:rsidP="00F35B1D">
      <w:pPr>
        <w:spacing w:line="240" w:lineRule="auto"/>
        <w:ind w:left="1309" w:hanging="1309"/>
        <w:jc w:val="both"/>
        <w:rPr>
          <w:rFonts w:ascii="Arial" w:hAnsi="Arial" w:cs="Arial"/>
          <w:sz w:val="24"/>
          <w:szCs w:val="24"/>
          <w:lang w:val="sv-SE"/>
        </w:rPr>
      </w:pPr>
      <w:r w:rsidRPr="00F35B1D">
        <w:rPr>
          <w:rFonts w:ascii="Arial" w:hAnsi="Arial" w:cs="Arial"/>
          <w:sz w:val="24"/>
          <w:szCs w:val="24"/>
          <w:lang w:val="sv-SE"/>
        </w:rPr>
        <w:tab/>
        <w:t>Kumpulan nilai-nilai persepsi, keinginan dan tingkah laku yang dipelajari oleh seorang anggota masyarakat dari keluarga dan lembaga penting lainnya.</w:t>
      </w:r>
    </w:p>
    <w:p w:rsidR="00F35B1D" w:rsidRPr="00F35B1D" w:rsidRDefault="00F35B1D" w:rsidP="00F35B1D">
      <w:pPr>
        <w:numPr>
          <w:ilvl w:val="2"/>
          <w:numId w:val="41"/>
        </w:numPr>
        <w:tabs>
          <w:tab w:val="left" w:pos="1309"/>
        </w:tabs>
        <w:spacing w:after="0" w:line="240" w:lineRule="auto"/>
        <w:ind w:hanging="1405"/>
        <w:jc w:val="both"/>
        <w:rPr>
          <w:rFonts w:ascii="Arial" w:hAnsi="Arial" w:cs="Arial"/>
          <w:sz w:val="24"/>
          <w:szCs w:val="24"/>
        </w:rPr>
      </w:pPr>
      <w:r w:rsidRPr="00F35B1D">
        <w:rPr>
          <w:rFonts w:ascii="Arial" w:hAnsi="Arial" w:cs="Arial"/>
          <w:i/>
          <w:iCs/>
          <w:sz w:val="24"/>
          <w:szCs w:val="24"/>
        </w:rPr>
        <w:t>Sub Budaya</w:t>
      </w:r>
    </w:p>
    <w:p w:rsidR="00F35B1D" w:rsidRPr="00F35B1D" w:rsidRDefault="00F35B1D" w:rsidP="00F35B1D">
      <w:pPr>
        <w:spacing w:line="240" w:lineRule="auto"/>
        <w:ind w:left="1309"/>
        <w:jc w:val="both"/>
        <w:rPr>
          <w:rFonts w:ascii="Arial" w:hAnsi="Arial" w:cs="Arial"/>
          <w:sz w:val="24"/>
          <w:szCs w:val="24"/>
          <w:lang w:val="sv-SE"/>
        </w:rPr>
      </w:pPr>
      <w:r w:rsidRPr="00F35B1D">
        <w:rPr>
          <w:rFonts w:ascii="Arial" w:hAnsi="Arial" w:cs="Arial"/>
          <w:sz w:val="24"/>
          <w:szCs w:val="24"/>
          <w:lang w:val="sv-SE"/>
        </w:rPr>
        <w:t>Sekelompok orang yang mempunyai sistem nilai sama berdasarkan pada pengalaman hidup dan situasi . Sub budaya terdiri dari nasionalisme, agama, kelompok ras dan wilayah geografis. Banyak sub budaya yang membentuk segmen pasar penting dan pemasar sering merancang produk dan program pemasaran yang disesuaikan dengan kebutuhan mereka.</w:t>
      </w:r>
    </w:p>
    <w:p w:rsidR="00F35B1D" w:rsidRPr="00F35B1D" w:rsidRDefault="00F35B1D" w:rsidP="00F35B1D">
      <w:pPr>
        <w:numPr>
          <w:ilvl w:val="2"/>
          <w:numId w:val="41"/>
        </w:numPr>
        <w:tabs>
          <w:tab w:val="left" w:pos="1309"/>
        </w:tabs>
        <w:spacing w:after="0" w:line="240" w:lineRule="auto"/>
        <w:ind w:hanging="1405"/>
        <w:jc w:val="both"/>
        <w:rPr>
          <w:rFonts w:ascii="Arial" w:hAnsi="Arial" w:cs="Arial"/>
          <w:sz w:val="24"/>
          <w:szCs w:val="24"/>
        </w:rPr>
      </w:pPr>
      <w:r w:rsidRPr="00F35B1D">
        <w:rPr>
          <w:rFonts w:ascii="Arial" w:hAnsi="Arial" w:cs="Arial"/>
          <w:i/>
          <w:iCs/>
          <w:sz w:val="24"/>
          <w:szCs w:val="24"/>
        </w:rPr>
        <w:lastRenderedPageBreak/>
        <w:t>Kelas Sosial</w:t>
      </w:r>
      <w:r w:rsidRPr="00F35B1D">
        <w:rPr>
          <w:rFonts w:ascii="Arial" w:hAnsi="Arial" w:cs="Arial"/>
          <w:sz w:val="24"/>
          <w:szCs w:val="24"/>
        </w:rPr>
        <w:t xml:space="preserve"> </w:t>
      </w:r>
    </w:p>
    <w:p w:rsidR="00F35B1D" w:rsidRPr="00F35B1D" w:rsidRDefault="00F35B1D" w:rsidP="00F35B1D">
      <w:pPr>
        <w:spacing w:line="240" w:lineRule="auto"/>
        <w:ind w:left="1309"/>
        <w:jc w:val="both"/>
        <w:rPr>
          <w:rFonts w:ascii="Arial" w:hAnsi="Arial" w:cs="Arial"/>
          <w:sz w:val="24"/>
          <w:szCs w:val="24"/>
          <w:lang w:val="sv-SE"/>
        </w:rPr>
      </w:pPr>
      <w:r w:rsidRPr="00F35B1D">
        <w:rPr>
          <w:rFonts w:ascii="Arial" w:hAnsi="Arial" w:cs="Arial"/>
          <w:sz w:val="24"/>
          <w:szCs w:val="24"/>
          <w:lang w:val="sv-SE"/>
        </w:rPr>
        <w:t xml:space="preserve">Pembagian masyarakat yang relatif permanen dan teratur dengan para anggotanya menganut nilai-nilai, minat, dan tingkah laku yang serupa. </w:t>
      </w:r>
    </w:p>
    <w:p w:rsidR="00F35B1D" w:rsidRPr="00F35B1D" w:rsidRDefault="00F35B1D" w:rsidP="00F35B1D">
      <w:pPr>
        <w:spacing w:line="240" w:lineRule="auto"/>
        <w:ind w:left="1309"/>
        <w:jc w:val="both"/>
        <w:rPr>
          <w:rFonts w:ascii="Arial" w:hAnsi="Arial" w:cs="Arial"/>
          <w:sz w:val="24"/>
          <w:szCs w:val="24"/>
          <w:lang w:val="sv-SE"/>
        </w:rPr>
      </w:pPr>
      <w:r w:rsidRPr="00F35B1D">
        <w:rPr>
          <w:rFonts w:ascii="Arial" w:hAnsi="Arial" w:cs="Arial"/>
          <w:sz w:val="24"/>
          <w:szCs w:val="24"/>
          <w:lang w:val="sv-SE"/>
        </w:rPr>
        <w:t>Kelas sosial memiliki beberapa ciri-ciri yaitu:</w:t>
      </w:r>
    </w:p>
    <w:p w:rsidR="00F35B1D" w:rsidRPr="00F35B1D" w:rsidRDefault="00F35B1D" w:rsidP="00F35B1D">
      <w:pPr>
        <w:numPr>
          <w:ilvl w:val="0"/>
          <w:numId w:val="40"/>
        </w:numPr>
        <w:spacing w:after="0" w:line="240" w:lineRule="auto"/>
        <w:jc w:val="both"/>
        <w:rPr>
          <w:rFonts w:ascii="Arial" w:hAnsi="Arial" w:cs="Arial"/>
          <w:sz w:val="24"/>
          <w:szCs w:val="24"/>
          <w:lang w:val="sv-SE"/>
        </w:rPr>
      </w:pPr>
      <w:r w:rsidRPr="00F35B1D">
        <w:rPr>
          <w:rFonts w:ascii="Arial" w:hAnsi="Arial" w:cs="Arial"/>
          <w:sz w:val="24"/>
          <w:szCs w:val="24"/>
          <w:lang w:val="sv-SE"/>
        </w:rPr>
        <w:t>Orang-orang dalam kelas sosial yang sama cenderung bertingkah laku lebih seragam daripada orang-orang dari dua kelas sosial yang berbeda.</w:t>
      </w:r>
    </w:p>
    <w:p w:rsidR="00F35B1D" w:rsidRPr="00F35B1D" w:rsidRDefault="00F35B1D" w:rsidP="00F35B1D">
      <w:pPr>
        <w:numPr>
          <w:ilvl w:val="0"/>
          <w:numId w:val="40"/>
        </w:numPr>
        <w:spacing w:after="0" w:line="240" w:lineRule="auto"/>
        <w:jc w:val="both"/>
        <w:rPr>
          <w:rFonts w:ascii="Arial" w:hAnsi="Arial" w:cs="Arial"/>
          <w:sz w:val="24"/>
          <w:szCs w:val="24"/>
          <w:lang w:val="sv-SE"/>
        </w:rPr>
      </w:pPr>
      <w:r w:rsidRPr="00F35B1D">
        <w:rPr>
          <w:rFonts w:ascii="Arial" w:hAnsi="Arial" w:cs="Arial"/>
          <w:sz w:val="24"/>
          <w:szCs w:val="24"/>
          <w:lang w:val="sv-SE"/>
        </w:rPr>
        <w:t>Orang-orang merasa memiliki posisi inferior atau superior sehubungan dengan kelas sosial  mereka.</w:t>
      </w:r>
    </w:p>
    <w:p w:rsidR="00F35B1D" w:rsidRPr="00F35B1D" w:rsidRDefault="00F35B1D" w:rsidP="00F35B1D">
      <w:pPr>
        <w:numPr>
          <w:ilvl w:val="0"/>
          <w:numId w:val="40"/>
        </w:numPr>
        <w:spacing w:after="0" w:line="240" w:lineRule="auto"/>
        <w:jc w:val="both"/>
        <w:rPr>
          <w:rFonts w:ascii="Arial" w:hAnsi="Arial" w:cs="Arial"/>
          <w:sz w:val="24"/>
          <w:szCs w:val="24"/>
          <w:lang w:val="sv-SE"/>
        </w:rPr>
      </w:pPr>
      <w:r w:rsidRPr="00F35B1D">
        <w:rPr>
          <w:rFonts w:ascii="Arial" w:hAnsi="Arial" w:cs="Arial"/>
          <w:sz w:val="24"/>
          <w:szCs w:val="24"/>
          <w:lang w:val="sv-SE"/>
        </w:rPr>
        <w:t>Kelas sosial seseorang ditandai sekumpulan variable seperti pekerjaan, penghasilan, kesejahteraan, pendidikan dan pandangan terhadap nilai suatu variable.</w:t>
      </w:r>
    </w:p>
    <w:p w:rsidR="00F35B1D" w:rsidRPr="00F35B1D" w:rsidRDefault="00F35B1D" w:rsidP="00F35B1D">
      <w:pPr>
        <w:numPr>
          <w:ilvl w:val="0"/>
          <w:numId w:val="40"/>
        </w:numPr>
        <w:spacing w:after="0" w:line="240" w:lineRule="auto"/>
        <w:jc w:val="both"/>
        <w:rPr>
          <w:rFonts w:ascii="Arial" w:hAnsi="Arial" w:cs="Arial"/>
          <w:sz w:val="24"/>
          <w:szCs w:val="24"/>
          <w:lang w:val="sv-SE"/>
        </w:rPr>
      </w:pPr>
      <w:r w:rsidRPr="00F35B1D">
        <w:rPr>
          <w:rFonts w:ascii="Arial" w:hAnsi="Arial" w:cs="Arial"/>
          <w:sz w:val="24"/>
          <w:szCs w:val="24"/>
          <w:lang w:val="sv-SE"/>
        </w:rPr>
        <w:t>Individu dapat berpindah dari satu kelas sosial ke kelas sosial yang lain.</w:t>
      </w:r>
    </w:p>
    <w:p w:rsidR="00F35B1D" w:rsidRPr="00F35B1D" w:rsidRDefault="00F35B1D" w:rsidP="00F35B1D">
      <w:pPr>
        <w:numPr>
          <w:ilvl w:val="1"/>
          <w:numId w:val="41"/>
        </w:numPr>
        <w:tabs>
          <w:tab w:val="num" w:pos="935"/>
        </w:tabs>
        <w:spacing w:after="0" w:line="240" w:lineRule="auto"/>
        <w:ind w:hanging="879"/>
        <w:jc w:val="both"/>
        <w:rPr>
          <w:rFonts w:ascii="Arial" w:hAnsi="Arial" w:cs="Arial"/>
          <w:sz w:val="24"/>
          <w:szCs w:val="24"/>
        </w:rPr>
      </w:pPr>
      <w:r w:rsidRPr="00F35B1D">
        <w:rPr>
          <w:rFonts w:ascii="Arial" w:hAnsi="Arial" w:cs="Arial"/>
          <w:sz w:val="24"/>
          <w:szCs w:val="24"/>
        </w:rPr>
        <w:t>Faktor Sosial</w:t>
      </w:r>
    </w:p>
    <w:p w:rsidR="00F35B1D" w:rsidRPr="00F35B1D" w:rsidRDefault="00F35B1D" w:rsidP="00F35B1D">
      <w:pPr>
        <w:tabs>
          <w:tab w:val="left" w:pos="935"/>
        </w:tabs>
        <w:spacing w:line="240" w:lineRule="auto"/>
        <w:ind w:left="935"/>
        <w:jc w:val="both"/>
        <w:rPr>
          <w:rFonts w:ascii="Arial" w:hAnsi="Arial" w:cs="Arial"/>
          <w:sz w:val="24"/>
          <w:szCs w:val="24"/>
          <w:lang w:val="sv-SE"/>
        </w:rPr>
      </w:pPr>
      <w:r w:rsidRPr="00F35B1D">
        <w:rPr>
          <w:rFonts w:ascii="Arial" w:hAnsi="Arial" w:cs="Arial"/>
          <w:sz w:val="24"/>
          <w:szCs w:val="24"/>
          <w:lang w:val="sv-SE"/>
        </w:rPr>
        <w:t>Sebagai tambahan atas faktor budaya, perilaku seorang konsumen dipengaruhi oleh faktor-faktor sosial seperti kelompok acuan, keluarga serta peran dan status.</w:t>
      </w:r>
    </w:p>
    <w:p w:rsidR="00F35B1D" w:rsidRPr="00F35B1D" w:rsidRDefault="00F35B1D" w:rsidP="00F35B1D">
      <w:pPr>
        <w:numPr>
          <w:ilvl w:val="1"/>
          <w:numId w:val="33"/>
        </w:numPr>
        <w:tabs>
          <w:tab w:val="clear" w:pos="1440"/>
          <w:tab w:val="num" w:pos="1309"/>
        </w:tabs>
        <w:spacing w:after="0" w:line="240" w:lineRule="auto"/>
        <w:ind w:left="1309" w:hanging="374"/>
        <w:jc w:val="both"/>
        <w:rPr>
          <w:rFonts w:ascii="Arial" w:hAnsi="Arial" w:cs="Arial"/>
          <w:sz w:val="24"/>
          <w:szCs w:val="24"/>
        </w:rPr>
      </w:pPr>
      <w:r w:rsidRPr="00F35B1D">
        <w:rPr>
          <w:rFonts w:ascii="Arial" w:hAnsi="Arial" w:cs="Arial"/>
          <w:i/>
          <w:iCs/>
          <w:sz w:val="24"/>
          <w:szCs w:val="24"/>
        </w:rPr>
        <w:t>Kelompok Acuan</w:t>
      </w:r>
      <w:r w:rsidRPr="00F35B1D">
        <w:rPr>
          <w:rFonts w:ascii="Arial" w:hAnsi="Arial" w:cs="Arial"/>
          <w:sz w:val="24"/>
          <w:szCs w:val="24"/>
        </w:rPr>
        <w:t xml:space="preserve"> </w:t>
      </w:r>
    </w:p>
    <w:p w:rsidR="00F35B1D" w:rsidRPr="00F35B1D" w:rsidRDefault="00F35B1D" w:rsidP="00F35B1D">
      <w:pPr>
        <w:spacing w:line="240" w:lineRule="auto"/>
        <w:ind w:left="1309"/>
        <w:jc w:val="both"/>
        <w:rPr>
          <w:rFonts w:ascii="Arial" w:hAnsi="Arial" w:cs="Arial"/>
          <w:sz w:val="24"/>
          <w:szCs w:val="24"/>
          <w:lang w:val="sv-SE"/>
        </w:rPr>
      </w:pPr>
      <w:r w:rsidRPr="00F35B1D">
        <w:rPr>
          <w:rFonts w:ascii="Arial" w:hAnsi="Arial" w:cs="Arial"/>
          <w:sz w:val="24"/>
          <w:szCs w:val="24"/>
          <w:lang w:val="sv-SE"/>
        </w:rPr>
        <w:t xml:space="preserve">Berfungsi sebagai titik perbandingan atau acuan langsung atau tidak langsung dalam membentuk sikap atau tingkah laku seseorang. </w:t>
      </w:r>
    </w:p>
    <w:p w:rsidR="00F35B1D" w:rsidRPr="00F35B1D" w:rsidRDefault="00F35B1D" w:rsidP="00F35B1D">
      <w:pPr>
        <w:spacing w:line="240" w:lineRule="auto"/>
        <w:ind w:left="1309"/>
        <w:jc w:val="both"/>
        <w:rPr>
          <w:rFonts w:ascii="Arial" w:hAnsi="Arial" w:cs="Arial"/>
          <w:sz w:val="24"/>
          <w:szCs w:val="24"/>
        </w:rPr>
      </w:pPr>
      <w:r w:rsidRPr="00F35B1D">
        <w:rPr>
          <w:rFonts w:ascii="Arial" w:hAnsi="Arial" w:cs="Arial"/>
          <w:sz w:val="24"/>
          <w:szCs w:val="24"/>
          <w:lang w:val="sv-SE"/>
        </w:rPr>
        <w:t xml:space="preserve">Kelompok yang memiliki pengaruh langsung terhadap seseorang disebut kelompok keanggotaan. </w:t>
      </w:r>
      <w:r w:rsidRPr="00F35B1D">
        <w:rPr>
          <w:rFonts w:ascii="Arial" w:hAnsi="Arial" w:cs="Arial"/>
          <w:sz w:val="24"/>
          <w:szCs w:val="24"/>
        </w:rPr>
        <w:t>Beberapa kelompok keanggotaan adalah:</w:t>
      </w:r>
    </w:p>
    <w:p w:rsidR="00F35B1D" w:rsidRPr="00F35B1D" w:rsidRDefault="00F35B1D" w:rsidP="00F35B1D">
      <w:pPr>
        <w:numPr>
          <w:ilvl w:val="3"/>
          <w:numId w:val="41"/>
        </w:numPr>
        <w:tabs>
          <w:tab w:val="num" w:pos="1683"/>
        </w:tabs>
        <w:spacing w:after="0" w:line="240" w:lineRule="auto"/>
        <w:ind w:left="1683" w:hanging="374"/>
        <w:jc w:val="both"/>
        <w:rPr>
          <w:rFonts w:ascii="Arial" w:hAnsi="Arial" w:cs="Arial"/>
          <w:sz w:val="24"/>
          <w:szCs w:val="24"/>
          <w:lang w:val="sv-SE"/>
        </w:rPr>
      </w:pPr>
      <w:r w:rsidRPr="00F35B1D">
        <w:rPr>
          <w:rFonts w:ascii="Arial" w:hAnsi="Arial" w:cs="Arial"/>
          <w:sz w:val="24"/>
          <w:szCs w:val="24"/>
          <w:lang w:val="sv-SE"/>
        </w:rPr>
        <w:t>Kelompok primer, seperti keluarga, temen, tetangga dan rekan kerja, yang berinteraksi dengan seseorang secara terus menerus dan informal.</w:t>
      </w:r>
    </w:p>
    <w:p w:rsidR="00F35B1D" w:rsidRPr="00F35B1D" w:rsidRDefault="00F35B1D" w:rsidP="00F35B1D">
      <w:pPr>
        <w:numPr>
          <w:ilvl w:val="3"/>
          <w:numId w:val="41"/>
        </w:numPr>
        <w:tabs>
          <w:tab w:val="num" w:pos="1683"/>
        </w:tabs>
        <w:spacing w:after="0" w:line="240" w:lineRule="auto"/>
        <w:ind w:left="1683" w:hanging="374"/>
        <w:jc w:val="both"/>
        <w:rPr>
          <w:rFonts w:ascii="Arial" w:hAnsi="Arial" w:cs="Arial"/>
          <w:sz w:val="24"/>
          <w:szCs w:val="24"/>
          <w:lang w:val="sv-SE"/>
        </w:rPr>
      </w:pPr>
      <w:r w:rsidRPr="00F35B1D">
        <w:rPr>
          <w:rFonts w:ascii="Arial" w:hAnsi="Arial" w:cs="Arial"/>
          <w:sz w:val="24"/>
          <w:szCs w:val="24"/>
          <w:lang w:val="sv-SE"/>
        </w:rPr>
        <w:t>Kelompok sekunder, seperti kelompok keagamaan, professional, dan asosiasi perdagangan, yang cenderung lebih formal dan membutuhkan interaksi yang tidak begitu rutin.</w:t>
      </w:r>
    </w:p>
    <w:p w:rsidR="00F35B1D" w:rsidRPr="00F35B1D" w:rsidRDefault="00F35B1D" w:rsidP="00F35B1D">
      <w:pPr>
        <w:numPr>
          <w:ilvl w:val="3"/>
          <w:numId w:val="41"/>
        </w:numPr>
        <w:tabs>
          <w:tab w:val="num" w:pos="1683"/>
        </w:tabs>
        <w:spacing w:after="0" w:line="240" w:lineRule="auto"/>
        <w:ind w:left="1683" w:hanging="374"/>
        <w:jc w:val="both"/>
        <w:rPr>
          <w:rFonts w:ascii="Arial" w:hAnsi="Arial" w:cs="Arial"/>
          <w:sz w:val="24"/>
          <w:szCs w:val="24"/>
          <w:lang w:val="sv-SE"/>
        </w:rPr>
      </w:pPr>
      <w:r w:rsidRPr="00F35B1D">
        <w:rPr>
          <w:rFonts w:ascii="Arial" w:hAnsi="Arial" w:cs="Arial"/>
          <w:sz w:val="24"/>
          <w:szCs w:val="24"/>
          <w:lang w:val="sv-SE"/>
        </w:rPr>
        <w:t>Kelompok aspirasional, merupakan kelompok diluar kelompok mereka seperti misalkan seorang remaja berharap suatu hari dapat menjadi anggota tim basket nasional.</w:t>
      </w:r>
    </w:p>
    <w:p w:rsidR="00F35B1D" w:rsidRPr="00F35B1D" w:rsidRDefault="00F35B1D" w:rsidP="00F35B1D">
      <w:pPr>
        <w:numPr>
          <w:ilvl w:val="3"/>
          <w:numId w:val="41"/>
        </w:numPr>
        <w:tabs>
          <w:tab w:val="num" w:pos="1683"/>
        </w:tabs>
        <w:spacing w:after="0" w:line="240" w:lineRule="auto"/>
        <w:ind w:left="1683" w:hanging="374"/>
        <w:jc w:val="both"/>
        <w:rPr>
          <w:rFonts w:ascii="Arial" w:hAnsi="Arial" w:cs="Arial"/>
          <w:sz w:val="24"/>
          <w:szCs w:val="24"/>
          <w:lang w:val="sv-SE"/>
        </w:rPr>
      </w:pPr>
      <w:r w:rsidRPr="00F35B1D">
        <w:rPr>
          <w:rFonts w:ascii="Arial" w:hAnsi="Arial" w:cs="Arial"/>
          <w:sz w:val="24"/>
          <w:szCs w:val="24"/>
          <w:lang w:val="sv-SE"/>
        </w:rPr>
        <w:t>Kelompok dissosiatif, adalah kelompok dengan nilai atau perilaku yang ditolakoleh seseorang.</w:t>
      </w:r>
    </w:p>
    <w:p w:rsidR="00F35B1D" w:rsidRPr="00F35B1D" w:rsidRDefault="00F35B1D" w:rsidP="00F35B1D">
      <w:pPr>
        <w:numPr>
          <w:ilvl w:val="0"/>
          <w:numId w:val="34"/>
        </w:numPr>
        <w:tabs>
          <w:tab w:val="clear" w:pos="720"/>
          <w:tab w:val="num" w:pos="1309"/>
        </w:tabs>
        <w:spacing w:after="0" w:line="240" w:lineRule="auto"/>
        <w:ind w:left="1309" w:hanging="374"/>
        <w:jc w:val="both"/>
        <w:rPr>
          <w:rFonts w:ascii="Arial" w:hAnsi="Arial" w:cs="Arial"/>
          <w:i/>
          <w:iCs/>
          <w:sz w:val="24"/>
          <w:szCs w:val="24"/>
        </w:rPr>
      </w:pPr>
      <w:r w:rsidRPr="00F35B1D">
        <w:rPr>
          <w:rFonts w:ascii="Arial" w:hAnsi="Arial" w:cs="Arial"/>
          <w:i/>
          <w:iCs/>
          <w:sz w:val="24"/>
          <w:szCs w:val="24"/>
        </w:rPr>
        <w:t>Keluarga</w:t>
      </w:r>
    </w:p>
    <w:p w:rsidR="00F35B1D" w:rsidRPr="00F35B1D" w:rsidRDefault="00F35B1D" w:rsidP="00F35B1D">
      <w:pPr>
        <w:spacing w:line="240" w:lineRule="auto"/>
        <w:ind w:left="1309"/>
        <w:jc w:val="both"/>
        <w:rPr>
          <w:rFonts w:ascii="Arial" w:hAnsi="Arial" w:cs="Arial"/>
          <w:sz w:val="24"/>
          <w:szCs w:val="24"/>
          <w:lang w:val="sv-SE"/>
        </w:rPr>
      </w:pPr>
      <w:r w:rsidRPr="00F35B1D">
        <w:rPr>
          <w:rFonts w:ascii="Arial" w:hAnsi="Arial" w:cs="Arial"/>
          <w:sz w:val="24"/>
          <w:szCs w:val="24"/>
          <w:lang w:val="sv-SE"/>
        </w:rPr>
        <w:t>Organisasi pembelian konsumen yang paling penting dalam masyarakat. Anggota keluarga merupakan kelompok acuan primer yang paling berpengaruh. Keluarga dapat dibedakan dua keluarga dalam kehidupan pembeli yaitu:</w:t>
      </w:r>
    </w:p>
    <w:p w:rsidR="00F35B1D" w:rsidRPr="00F35B1D" w:rsidRDefault="00F35B1D" w:rsidP="00F35B1D">
      <w:pPr>
        <w:numPr>
          <w:ilvl w:val="2"/>
          <w:numId w:val="34"/>
        </w:numPr>
        <w:tabs>
          <w:tab w:val="clear" w:pos="2340"/>
          <w:tab w:val="num" w:pos="1620"/>
          <w:tab w:val="left" w:pos="1683"/>
        </w:tabs>
        <w:spacing w:after="0" w:line="240" w:lineRule="auto"/>
        <w:ind w:left="1620" w:hanging="311"/>
        <w:jc w:val="both"/>
        <w:rPr>
          <w:rFonts w:ascii="Arial" w:hAnsi="Arial" w:cs="Arial"/>
          <w:sz w:val="24"/>
          <w:szCs w:val="24"/>
          <w:lang w:val="sv-SE"/>
        </w:rPr>
      </w:pPr>
      <w:r w:rsidRPr="00F35B1D">
        <w:rPr>
          <w:rFonts w:ascii="Arial" w:hAnsi="Arial" w:cs="Arial"/>
          <w:sz w:val="24"/>
          <w:szCs w:val="24"/>
          <w:lang w:val="sv-SE"/>
        </w:rPr>
        <w:t>Keluarga orientasi terdiri dari orang tua dan saudara kandung seseorang.</w:t>
      </w:r>
    </w:p>
    <w:p w:rsidR="00F35B1D" w:rsidRPr="00F35B1D" w:rsidRDefault="00F35B1D" w:rsidP="00F35B1D">
      <w:pPr>
        <w:numPr>
          <w:ilvl w:val="2"/>
          <w:numId w:val="34"/>
        </w:numPr>
        <w:tabs>
          <w:tab w:val="clear" w:pos="2340"/>
          <w:tab w:val="num" w:pos="1620"/>
          <w:tab w:val="left" w:pos="1683"/>
          <w:tab w:val="left" w:pos="2618"/>
        </w:tabs>
        <w:spacing w:after="0" w:line="240" w:lineRule="auto"/>
        <w:ind w:left="1620" w:hanging="311"/>
        <w:jc w:val="both"/>
        <w:rPr>
          <w:rFonts w:ascii="Arial" w:hAnsi="Arial" w:cs="Arial"/>
          <w:sz w:val="24"/>
          <w:szCs w:val="24"/>
          <w:lang w:val="sv-SE"/>
        </w:rPr>
      </w:pPr>
      <w:r w:rsidRPr="00F35B1D">
        <w:rPr>
          <w:rFonts w:ascii="Arial" w:hAnsi="Arial" w:cs="Arial"/>
          <w:sz w:val="24"/>
          <w:szCs w:val="24"/>
          <w:lang w:val="sv-SE"/>
        </w:rPr>
        <w:t>Keluarga prokreasi yaitu pasangan hidup (suami atau istri) dan anak anak seseorang.</w:t>
      </w:r>
    </w:p>
    <w:p w:rsidR="00F35B1D" w:rsidRPr="00F35B1D" w:rsidRDefault="00F35B1D" w:rsidP="00F35B1D">
      <w:pPr>
        <w:tabs>
          <w:tab w:val="left" w:pos="1683"/>
          <w:tab w:val="left" w:pos="2618"/>
        </w:tabs>
        <w:spacing w:line="240" w:lineRule="auto"/>
        <w:jc w:val="both"/>
        <w:rPr>
          <w:rFonts w:ascii="Arial" w:hAnsi="Arial" w:cs="Arial"/>
          <w:sz w:val="24"/>
          <w:szCs w:val="24"/>
          <w:lang w:val="sv-SE"/>
        </w:rPr>
      </w:pPr>
    </w:p>
    <w:p w:rsidR="00F35B1D" w:rsidRPr="00F35B1D" w:rsidRDefault="00F35B1D" w:rsidP="00F35B1D">
      <w:pPr>
        <w:numPr>
          <w:ilvl w:val="0"/>
          <w:numId w:val="34"/>
        </w:numPr>
        <w:tabs>
          <w:tab w:val="left" w:pos="1309"/>
        </w:tabs>
        <w:spacing w:after="0" w:line="240" w:lineRule="auto"/>
        <w:ind w:firstLine="215"/>
        <w:jc w:val="both"/>
        <w:rPr>
          <w:rFonts w:ascii="Arial" w:hAnsi="Arial" w:cs="Arial"/>
          <w:i/>
          <w:iCs/>
          <w:sz w:val="24"/>
          <w:szCs w:val="24"/>
        </w:rPr>
      </w:pPr>
      <w:r w:rsidRPr="00F35B1D">
        <w:rPr>
          <w:rFonts w:ascii="Arial" w:hAnsi="Arial" w:cs="Arial"/>
          <w:i/>
          <w:iCs/>
          <w:sz w:val="24"/>
          <w:szCs w:val="24"/>
        </w:rPr>
        <w:t>Peran dan Status</w:t>
      </w:r>
    </w:p>
    <w:p w:rsidR="00F35B1D" w:rsidRPr="00F35B1D" w:rsidRDefault="00F35B1D" w:rsidP="00F35B1D">
      <w:pPr>
        <w:tabs>
          <w:tab w:val="left" w:pos="1309"/>
        </w:tabs>
        <w:spacing w:line="240" w:lineRule="auto"/>
        <w:ind w:left="1309"/>
        <w:jc w:val="both"/>
        <w:rPr>
          <w:rFonts w:ascii="Arial" w:hAnsi="Arial" w:cs="Arial"/>
          <w:iCs/>
          <w:sz w:val="24"/>
          <w:szCs w:val="24"/>
          <w:lang w:val="sv-SE"/>
        </w:rPr>
      </w:pPr>
      <w:proofErr w:type="gramStart"/>
      <w:r w:rsidRPr="00F35B1D">
        <w:rPr>
          <w:rFonts w:ascii="Arial" w:hAnsi="Arial" w:cs="Arial"/>
          <w:iCs/>
          <w:sz w:val="24"/>
          <w:szCs w:val="24"/>
        </w:rPr>
        <w:lastRenderedPageBreak/>
        <w:t>Seseorang berpartisipasi dalam banyak kelompok sepanjang hidupnya baik dalam keluarga, klub ataupun organisasi.</w:t>
      </w:r>
      <w:proofErr w:type="gramEnd"/>
      <w:r w:rsidRPr="00F35B1D">
        <w:rPr>
          <w:rFonts w:ascii="Arial" w:hAnsi="Arial" w:cs="Arial"/>
          <w:iCs/>
          <w:sz w:val="24"/>
          <w:szCs w:val="24"/>
        </w:rPr>
        <w:t xml:space="preserve"> </w:t>
      </w:r>
      <w:r w:rsidRPr="00F35B1D">
        <w:rPr>
          <w:rFonts w:ascii="Arial" w:hAnsi="Arial" w:cs="Arial"/>
          <w:iCs/>
          <w:sz w:val="24"/>
          <w:szCs w:val="24"/>
          <w:lang w:val="sv-SE"/>
        </w:rPr>
        <w:t>Posisi seseorang dalam tiap-tiap kelompokdapat didefinisikan dalam peran dan status.</w:t>
      </w:r>
    </w:p>
    <w:p w:rsidR="00F35B1D" w:rsidRPr="00F35B1D" w:rsidRDefault="00F35B1D" w:rsidP="00F35B1D">
      <w:pPr>
        <w:numPr>
          <w:ilvl w:val="2"/>
          <w:numId w:val="34"/>
        </w:numPr>
        <w:tabs>
          <w:tab w:val="clear" w:pos="2340"/>
          <w:tab w:val="num" w:pos="1496"/>
          <w:tab w:val="left" w:pos="1683"/>
        </w:tabs>
        <w:spacing w:after="0" w:line="240" w:lineRule="auto"/>
        <w:ind w:left="1683" w:hanging="374"/>
        <w:jc w:val="both"/>
        <w:rPr>
          <w:rFonts w:ascii="Arial" w:hAnsi="Arial" w:cs="Arial"/>
          <w:sz w:val="24"/>
          <w:szCs w:val="24"/>
        </w:rPr>
      </w:pPr>
      <w:r w:rsidRPr="00F35B1D">
        <w:rPr>
          <w:rFonts w:ascii="Arial" w:hAnsi="Arial" w:cs="Arial"/>
          <w:sz w:val="24"/>
          <w:szCs w:val="24"/>
        </w:rPr>
        <w:t xml:space="preserve">Peran  </w:t>
      </w:r>
    </w:p>
    <w:p w:rsidR="00F35B1D" w:rsidRPr="00F35B1D" w:rsidRDefault="00F35B1D" w:rsidP="00F35B1D">
      <w:pPr>
        <w:tabs>
          <w:tab w:val="num" w:pos="1496"/>
          <w:tab w:val="left" w:pos="1683"/>
        </w:tabs>
        <w:spacing w:line="240" w:lineRule="auto"/>
        <w:ind w:left="1683" w:hanging="374"/>
        <w:jc w:val="both"/>
        <w:rPr>
          <w:rFonts w:ascii="Arial" w:hAnsi="Arial" w:cs="Arial"/>
          <w:sz w:val="24"/>
          <w:szCs w:val="24"/>
          <w:lang w:val="sv-SE"/>
        </w:rPr>
      </w:pPr>
      <w:r w:rsidRPr="00F35B1D">
        <w:rPr>
          <w:rFonts w:ascii="Arial" w:hAnsi="Arial" w:cs="Arial"/>
          <w:sz w:val="24"/>
          <w:szCs w:val="24"/>
          <w:lang w:val="sv-SE"/>
        </w:rPr>
        <w:tab/>
      </w:r>
      <w:r w:rsidRPr="00F35B1D">
        <w:rPr>
          <w:rFonts w:ascii="Arial" w:hAnsi="Arial" w:cs="Arial"/>
          <w:sz w:val="24"/>
          <w:szCs w:val="24"/>
          <w:lang w:val="sv-SE"/>
        </w:rPr>
        <w:tab/>
        <w:t>Aktivitas yang diharapkan dilakukan seseorang menurut orang-orang yang ada disekitarnya.</w:t>
      </w:r>
    </w:p>
    <w:p w:rsidR="00F35B1D" w:rsidRPr="00F35B1D" w:rsidRDefault="00F35B1D" w:rsidP="00F35B1D">
      <w:pPr>
        <w:numPr>
          <w:ilvl w:val="0"/>
          <w:numId w:val="35"/>
        </w:numPr>
        <w:tabs>
          <w:tab w:val="num" w:pos="1496"/>
        </w:tabs>
        <w:spacing w:after="0" w:line="240" w:lineRule="auto"/>
        <w:ind w:left="1683" w:hanging="374"/>
        <w:jc w:val="both"/>
        <w:rPr>
          <w:rFonts w:ascii="Arial" w:hAnsi="Arial" w:cs="Arial"/>
          <w:sz w:val="24"/>
          <w:szCs w:val="24"/>
        </w:rPr>
      </w:pPr>
      <w:r w:rsidRPr="00F35B1D">
        <w:rPr>
          <w:rFonts w:ascii="Arial" w:hAnsi="Arial" w:cs="Arial"/>
          <w:sz w:val="24"/>
          <w:szCs w:val="24"/>
        </w:rPr>
        <w:t>Status</w:t>
      </w:r>
    </w:p>
    <w:p w:rsidR="00F35B1D" w:rsidRPr="00F35B1D" w:rsidRDefault="00F35B1D" w:rsidP="00F35B1D">
      <w:pPr>
        <w:tabs>
          <w:tab w:val="num" w:pos="1496"/>
        </w:tabs>
        <w:spacing w:line="240" w:lineRule="auto"/>
        <w:ind w:left="1683"/>
        <w:jc w:val="both"/>
        <w:rPr>
          <w:rFonts w:ascii="Arial" w:hAnsi="Arial" w:cs="Arial"/>
          <w:sz w:val="24"/>
          <w:szCs w:val="24"/>
          <w:lang w:val="sv-SE"/>
        </w:rPr>
      </w:pPr>
      <w:r w:rsidRPr="00F35B1D">
        <w:rPr>
          <w:rFonts w:ascii="Arial" w:hAnsi="Arial" w:cs="Arial"/>
          <w:sz w:val="24"/>
          <w:szCs w:val="24"/>
          <w:lang w:val="sv-SE"/>
        </w:rPr>
        <w:t>Mencerminkan penghargaan yang diberikan oleh masyarakat</w:t>
      </w:r>
    </w:p>
    <w:p w:rsidR="00F35B1D" w:rsidRPr="00F35B1D" w:rsidRDefault="00F35B1D" w:rsidP="00F35B1D">
      <w:pPr>
        <w:numPr>
          <w:ilvl w:val="1"/>
          <w:numId w:val="41"/>
        </w:numPr>
        <w:tabs>
          <w:tab w:val="num" w:pos="935"/>
        </w:tabs>
        <w:spacing w:after="0" w:line="240" w:lineRule="auto"/>
        <w:ind w:left="935" w:hanging="374"/>
        <w:jc w:val="both"/>
        <w:rPr>
          <w:rFonts w:ascii="Arial" w:hAnsi="Arial" w:cs="Arial"/>
          <w:sz w:val="24"/>
          <w:szCs w:val="24"/>
          <w:lang w:val="sv-SE"/>
        </w:rPr>
      </w:pPr>
      <w:r w:rsidRPr="00F35B1D">
        <w:rPr>
          <w:rFonts w:ascii="Arial" w:hAnsi="Arial" w:cs="Arial"/>
          <w:sz w:val="24"/>
          <w:szCs w:val="24"/>
          <w:lang w:val="sv-SE"/>
        </w:rPr>
        <w:t>Faktor Pribadi</w:t>
      </w:r>
    </w:p>
    <w:p w:rsidR="00F35B1D" w:rsidRPr="00F35B1D" w:rsidRDefault="00F35B1D" w:rsidP="00F35B1D">
      <w:pPr>
        <w:spacing w:line="240" w:lineRule="auto"/>
        <w:ind w:left="935"/>
        <w:jc w:val="both"/>
        <w:rPr>
          <w:rFonts w:ascii="Arial" w:hAnsi="Arial" w:cs="Arial"/>
          <w:sz w:val="24"/>
          <w:szCs w:val="24"/>
          <w:lang w:val="sv-SE"/>
        </w:rPr>
      </w:pPr>
      <w:r w:rsidRPr="00F35B1D">
        <w:rPr>
          <w:rFonts w:ascii="Arial" w:hAnsi="Arial" w:cs="Arial"/>
          <w:sz w:val="24"/>
          <w:szCs w:val="24"/>
          <w:lang w:val="sv-SE"/>
        </w:rPr>
        <w:t>Keputusan konsumen dalam membeli produk atau jasa juga dipengaruhi oleh karakteristik pribadi mereka yaitu:</w:t>
      </w:r>
    </w:p>
    <w:p w:rsidR="00F35B1D" w:rsidRPr="00F35B1D" w:rsidRDefault="00F35B1D" w:rsidP="00F35B1D">
      <w:pPr>
        <w:numPr>
          <w:ilvl w:val="2"/>
          <w:numId w:val="41"/>
        </w:numPr>
        <w:tabs>
          <w:tab w:val="left" w:pos="1309"/>
          <w:tab w:val="left" w:pos="2431"/>
        </w:tabs>
        <w:spacing w:after="0" w:line="240" w:lineRule="auto"/>
        <w:ind w:hanging="1405"/>
        <w:jc w:val="both"/>
        <w:rPr>
          <w:rFonts w:ascii="Arial" w:hAnsi="Arial" w:cs="Arial"/>
          <w:sz w:val="24"/>
          <w:szCs w:val="24"/>
          <w:lang w:val="nl-NL"/>
        </w:rPr>
      </w:pPr>
      <w:r w:rsidRPr="00F35B1D">
        <w:rPr>
          <w:rFonts w:ascii="Arial" w:hAnsi="Arial" w:cs="Arial"/>
          <w:sz w:val="24"/>
          <w:szCs w:val="24"/>
          <w:lang w:val="nl-NL"/>
        </w:rPr>
        <w:t>Umur dan Tahap Daur Hidup</w:t>
      </w:r>
    </w:p>
    <w:p w:rsidR="00F35B1D" w:rsidRPr="00F35B1D" w:rsidRDefault="00F35B1D" w:rsidP="00F35B1D">
      <w:pPr>
        <w:spacing w:line="240" w:lineRule="auto"/>
        <w:ind w:left="1309"/>
        <w:jc w:val="both"/>
        <w:rPr>
          <w:rFonts w:ascii="Arial" w:hAnsi="Arial" w:cs="Arial"/>
          <w:sz w:val="24"/>
          <w:szCs w:val="24"/>
          <w:lang w:val="nl-NL"/>
        </w:rPr>
      </w:pPr>
      <w:r w:rsidRPr="00F35B1D">
        <w:rPr>
          <w:rFonts w:ascii="Arial" w:hAnsi="Arial" w:cs="Arial"/>
          <w:sz w:val="24"/>
          <w:szCs w:val="24"/>
          <w:lang w:val="nl-NL"/>
        </w:rPr>
        <w:t>Tahap daur hidup keluarga merupakan tahap-tahap yang dilalui oleh keluarga sesuai dengan kedewasaannya. Orang membeli produk dan jasa yang berbeda sepanjang hidupnya. Selera orang terhadap pakaian, perabot, dan rekreasi juga berhubungan dengan usia.</w:t>
      </w:r>
    </w:p>
    <w:p w:rsidR="00F35B1D" w:rsidRPr="00F35B1D" w:rsidRDefault="00F35B1D" w:rsidP="00F35B1D">
      <w:pPr>
        <w:numPr>
          <w:ilvl w:val="2"/>
          <w:numId w:val="41"/>
        </w:numPr>
        <w:tabs>
          <w:tab w:val="left" w:pos="1309"/>
        </w:tabs>
        <w:spacing w:after="0" w:line="240" w:lineRule="auto"/>
        <w:ind w:hanging="1405"/>
        <w:jc w:val="both"/>
        <w:rPr>
          <w:rFonts w:ascii="Arial" w:hAnsi="Arial" w:cs="Arial"/>
          <w:sz w:val="24"/>
          <w:szCs w:val="24"/>
        </w:rPr>
      </w:pPr>
      <w:r w:rsidRPr="00F35B1D">
        <w:rPr>
          <w:rFonts w:ascii="Arial" w:hAnsi="Arial" w:cs="Arial"/>
          <w:sz w:val="24"/>
          <w:szCs w:val="24"/>
        </w:rPr>
        <w:t xml:space="preserve">Pekerjaan </w:t>
      </w:r>
    </w:p>
    <w:p w:rsidR="00F35B1D" w:rsidRPr="00F35B1D" w:rsidRDefault="00F35B1D" w:rsidP="00F35B1D">
      <w:pPr>
        <w:tabs>
          <w:tab w:val="left" w:pos="1122"/>
        </w:tabs>
        <w:spacing w:line="240" w:lineRule="auto"/>
        <w:ind w:left="1309"/>
        <w:jc w:val="both"/>
        <w:rPr>
          <w:rFonts w:ascii="Arial" w:hAnsi="Arial" w:cs="Arial"/>
          <w:sz w:val="24"/>
          <w:szCs w:val="24"/>
          <w:lang w:val="sv-SE"/>
        </w:rPr>
      </w:pPr>
      <w:r w:rsidRPr="00F35B1D">
        <w:rPr>
          <w:rFonts w:ascii="Arial" w:hAnsi="Arial" w:cs="Arial"/>
          <w:sz w:val="24"/>
          <w:szCs w:val="24"/>
          <w:lang w:val="sv-SE"/>
        </w:rPr>
        <w:t xml:space="preserve">Pekerjaan seseorang akan mempengaruhi pola konsumsinya. Pemasar berusaha mengidentifikasi kelompok pekerjaan yang memiliki minat diatas rata-rata atas produk dan jasa mereka. </w:t>
      </w:r>
    </w:p>
    <w:p w:rsidR="00F35B1D" w:rsidRPr="00F35B1D" w:rsidRDefault="00F35B1D" w:rsidP="00F35B1D">
      <w:pPr>
        <w:numPr>
          <w:ilvl w:val="2"/>
          <w:numId w:val="41"/>
        </w:numPr>
        <w:tabs>
          <w:tab w:val="left" w:pos="1309"/>
        </w:tabs>
        <w:spacing w:after="0" w:line="240" w:lineRule="auto"/>
        <w:ind w:hanging="1405"/>
        <w:jc w:val="both"/>
        <w:rPr>
          <w:rFonts w:ascii="Arial" w:hAnsi="Arial" w:cs="Arial"/>
          <w:sz w:val="24"/>
          <w:szCs w:val="24"/>
        </w:rPr>
      </w:pPr>
      <w:r w:rsidRPr="00F35B1D">
        <w:rPr>
          <w:rFonts w:ascii="Arial" w:hAnsi="Arial" w:cs="Arial"/>
          <w:sz w:val="24"/>
          <w:szCs w:val="24"/>
        </w:rPr>
        <w:t>Situasi Ekonomi</w:t>
      </w:r>
    </w:p>
    <w:p w:rsidR="00F35B1D" w:rsidRPr="00F35B1D" w:rsidRDefault="00F35B1D" w:rsidP="00F35B1D">
      <w:pPr>
        <w:spacing w:line="240" w:lineRule="auto"/>
        <w:ind w:left="1309"/>
        <w:jc w:val="both"/>
        <w:rPr>
          <w:rFonts w:ascii="Arial" w:hAnsi="Arial" w:cs="Arial"/>
          <w:sz w:val="24"/>
          <w:szCs w:val="24"/>
          <w:lang w:val="sv-SE"/>
        </w:rPr>
      </w:pPr>
      <w:r w:rsidRPr="00F35B1D">
        <w:rPr>
          <w:rFonts w:ascii="Arial" w:hAnsi="Arial" w:cs="Arial"/>
          <w:sz w:val="24"/>
          <w:szCs w:val="24"/>
          <w:lang w:val="sv-SE"/>
        </w:rPr>
        <w:t>Pilihan  produk sangat dipengaruhi oleh keadaan atau situasi ekonomi seseorang. Situasi perekonomian seseorang  terdiri dari penghasilan yang dapat dibelanjakan (tingkat, stabilan, dan pola waktu), tabungan dan aktiva (persentase yang lancer/likuid0, hutang, kemampuan untuk meminjam, sikap atas belanja atau menabung.</w:t>
      </w:r>
    </w:p>
    <w:p w:rsidR="00F35B1D" w:rsidRDefault="00F35B1D" w:rsidP="00F35B1D">
      <w:pPr>
        <w:spacing w:line="240" w:lineRule="auto"/>
        <w:ind w:firstLine="935"/>
        <w:jc w:val="both"/>
        <w:rPr>
          <w:rFonts w:ascii="Arial" w:hAnsi="Arial" w:cs="Arial"/>
          <w:sz w:val="24"/>
          <w:szCs w:val="24"/>
          <w:lang w:val="id-ID"/>
        </w:rPr>
      </w:pPr>
    </w:p>
    <w:p w:rsidR="00F35B1D" w:rsidRDefault="00F35B1D" w:rsidP="00F35B1D">
      <w:pPr>
        <w:spacing w:line="240" w:lineRule="auto"/>
        <w:ind w:firstLine="935"/>
        <w:jc w:val="both"/>
        <w:rPr>
          <w:rFonts w:ascii="Arial" w:hAnsi="Arial" w:cs="Arial"/>
          <w:sz w:val="24"/>
          <w:szCs w:val="24"/>
          <w:lang w:val="id-ID"/>
        </w:rPr>
      </w:pPr>
    </w:p>
    <w:p w:rsidR="00F35B1D" w:rsidRPr="00F35B1D" w:rsidRDefault="00F35B1D" w:rsidP="00F35B1D">
      <w:pPr>
        <w:spacing w:line="240" w:lineRule="auto"/>
        <w:ind w:firstLine="935"/>
        <w:jc w:val="both"/>
        <w:rPr>
          <w:rFonts w:ascii="Arial" w:hAnsi="Arial" w:cs="Arial"/>
          <w:sz w:val="24"/>
          <w:szCs w:val="24"/>
          <w:lang w:val="sv-SE"/>
        </w:rPr>
      </w:pPr>
      <w:r w:rsidRPr="00F35B1D">
        <w:rPr>
          <w:rFonts w:ascii="Arial" w:hAnsi="Arial" w:cs="Arial"/>
          <w:sz w:val="24"/>
          <w:szCs w:val="24"/>
          <w:lang w:val="sv-SE"/>
        </w:rPr>
        <w:t>d.   Gaya Hidup</w:t>
      </w:r>
    </w:p>
    <w:p w:rsidR="00F35B1D" w:rsidRPr="00F35B1D" w:rsidRDefault="00F35B1D" w:rsidP="00F35B1D">
      <w:pPr>
        <w:spacing w:line="240" w:lineRule="auto"/>
        <w:ind w:left="1309"/>
        <w:jc w:val="both"/>
        <w:rPr>
          <w:rFonts w:ascii="Arial" w:hAnsi="Arial" w:cs="Arial"/>
          <w:sz w:val="24"/>
          <w:szCs w:val="24"/>
          <w:lang w:val="sv-SE"/>
        </w:rPr>
      </w:pPr>
      <w:r w:rsidRPr="00F35B1D">
        <w:rPr>
          <w:rFonts w:ascii="Arial" w:hAnsi="Arial" w:cs="Arial"/>
          <w:sz w:val="24"/>
          <w:szCs w:val="24"/>
          <w:lang w:val="sv-SE"/>
        </w:rPr>
        <w:t xml:space="preserve">Orang-orang yang berasal dari sub-budaya, kelas sosial, dan pekerjaan yang sama dapat memiliki gaya hidup yang berbeda. Gaya hidup seseorang adalah pola hidup seseorang didunia yang diekspresikan dalam aktivitas, minat, dan opini. Gaya hidup menggambarkan “keseluruhan diri seseorang” yang berinteraksi dengan lingkungan. </w:t>
      </w:r>
    </w:p>
    <w:p w:rsidR="00F35B1D" w:rsidRPr="00F35B1D" w:rsidRDefault="00F35B1D" w:rsidP="00F35B1D">
      <w:pPr>
        <w:spacing w:line="240" w:lineRule="auto"/>
        <w:ind w:left="1309" w:hanging="374"/>
        <w:jc w:val="both"/>
        <w:rPr>
          <w:rFonts w:ascii="Arial" w:hAnsi="Arial" w:cs="Arial"/>
          <w:sz w:val="24"/>
          <w:szCs w:val="24"/>
          <w:lang w:val="sv-SE"/>
        </w:rPr>
      </w:pPr>
      <w:r w:rsidRPr="00F35B1D">
        <w:rPr>
          <w:rFonts w:ascii="Arial" w:hAnsi="Arial" w:cs="Arial"/>
          <w:sz w:val="24"/>
          <w:szCs w:val="24"/>
          <w:lang w:val="sv-SE"/>
        </w:rPr>
        <w:t xml:space="preserve">e. </w:t>
      </w:r>
      <w:r w:rsidRPr="00F35B1D">
        <w:rPr>
          <w:rFonts w:ascii="Arial" w:hAnsi="Arial" w:cs="Arial"/>
          <w:sz w:val="24"/>
          <w:szCs w:val="24"/>
          <w:lang w:val="sv-SE"/>
        </w:rPr>
        <w:tab/>
        <w:t>Kepribadian dan Konsep Diri</w:t>
      </w:r>
    </w:p>
    <w:p w:rsidR="00F35B1D" w:rsidRPr="00F35B1D" w:rsidRDefault="00F35B1D" w:rsidP="00F35B1D">
      <w:pPr>
        <w:spacing w:line="240" w:lineRule="auto"/>
        <w:ind w:left="1309"/>
        <w:jc w:val="both"/>
        <w:rPr>
          <w:rFonts w:ascii="Arial" w:hAnsi="Arial" w:cs="Arial"/>
          <w:sz w:val="24"/>
          <w:szCs w:val="24"/>
          <w:lang w:val="sv-SE"/>
        </w:rPr>
      </w:pPr>
      <w:r w:rsidRPr="00F35B1D">
        <w:rPr>
          <w:rFonts w:ascii="Arial" w:hAnsi="Arial" w:cs="Arial"/>
          <w:sz w:val="24"/>
          <w:szCs w:val="24"/>
          <w:lang w:val="sv-SE"/>
        </w:rPr>
        <w:t>Kepribadian adalah karakteristik psikologi unik yang menyebabkan respon yang relatif konsisten dan bertahan lama terhadap lingkungan dirinya sendiri. Kepribadian biasanya dijelaskan dengan menggunakan ciri-ciri seperti kepercayaan diri, dominasi, otonomi, ketaatan, kemampuan bersosialisasi, daya tahan, dan kemampuan beradaptasi. Yang berkaitan dengan kepribadian adalah konsep diri, dasar pemikiran konsep diri  yaitu apa yang dimiliki seseorang memberikan kontribusi pada dan mencerminkan identitas mereka</w:t>
      </w:r>
    </w:p>
    <w:p w:rsidR="00F35B1D" w:rsidRPr="00F35B1D" w:rsidRDefault="00F35B1D" w:rsidP="00F35B1D">
      <w:pPr>
        <w:numPr>
          <w:ilvl w:val="1"/>
          <w:numId w:val="41"/>
        </w:numPr>
        <w:tabs>
          <w:tab w:val="num" w:pos="935"/>
        </w:tabs>
        <w:spacing w:after="0" w:line="240" w:lineRule="auto"/>
        <w:ind w:hanging="879"/>
        <w:jc w:val="both"/>
        <w:rPr>
          <w:rFonts w:ascii="Arial" w:hAnsi="Arial" w:cs="Arial"/>
          <w:sz w:val="24"/>
          <w:szCs w:val="24"/>
          <w:lang w:val="sv-SE"/>
        </w:rPr>
      </w:pPr>
      <w:r w:rsidRPr="00F35B1D">
        <w:rPr>
          <w:rFonts w:ascii="Arial" w:hAnsi="Arial" w:cs="Arial"/>
          <w:sz w:val="24"/>
          <w:szCs w:val="24"/>
          <w:lang w:val="sv-SE"/>
        </w:rPr>
        <w:lastRenderedPageBreak/>
        <w:t>Faktor Psikologis</w:t>
      </w:r>
    </w:p>
    <w:p w:rsidR="00F35B1D" w:rsidRPr="00F35B1D" w:rsidRDefault="00F35B1D" w:rsidP="00F35B1D">
      <w:pPr>
        <w:spacing w:line="240" w:lineRule="auto"/>
        <w:ind w:left="935"/>
        <w:jc w:val="both"/>
        <w:rPr>
          <w:rFonts w:ascii="Arial" w:hAnsi="Arial" w:cs="Arial"/>
          <w:sz w:val="24"/>
          <w:szCs w:val="24"/>
          <w:lang w:val="sv-SE"/>
        </w:rPr>
      </w:pPr>
      <w:r w:rsidRPr="00F35B1D">
        <w:rPr>
          <w:rFonts w:ascii="Arial" w:hAnsi="Arial" w:cs="Arial"/>
          <w:sz w:val="24"/>
          <w:szCs w:val="24"/>
          <w:lang w:val="sv-SE"/>
        </w:rPr>
        <w:t xml:space="preserve">Faktor psikologis yang mempengaruhi konsumen dalam memutuskan membeli produk ada empat yaitu motivasi, persepsi, pengetahuan serta keyakinan dan pendirian. </w:t>
      </w:r>
    </w:p>
    <w:p w:rsidR="00F35B1D" w:rsidRPr="00F35B1D" w:rsidRDefault="00F35B1D" w:rsidP="00F35B1D">
      <w:pPr>
        <w:numPr>
          <w:ilvl w:val="2"/>
          <w:numId w:val="41"/>
        </w:numPr>
        <w:tabs>
          <w:tab w:val="left" w:pos="1309"/>
        </w:tabs>
        <w:spacing w:after="0" w:line="240" w:lineRule="auto"/>
        <w:ind w:hanging="1405"/>
        <w:jc w:val="both"/>
        <w:rPr>
          <w:rFonts w:ascii="Arial" w:hAnsi="Arial" w:cs="Arial"/>
          <w:sz w:val="24"/>
          <w:szCs w:val="24"/>
          <w:lang w:val="sv-SE"/>
        </w:rPr>
      </w:pPr>
      <w:r w:rsidRPr="00F35B1D">
        <w:rPr>
          <w:rFonts w:ascii="Arial" w:hAnsi="Arial" w:cs="Arial"/>
          <w:sz w:val="24"/>
          <w:szCs w:val="24"/>
          <w:lang w:val="sv-SE"/>
        </w:rPr>
        <w:t>Motivasi</w:t>
      </w:r>
    </w:p>
    <w:p w:rsidR="00F35B1D" w:rsidRPr="00F35B1D" w:rsidRDefault="00F35B1D" w:rsidP="00F35B1D">
      <w:pPr>
        <w:spacing w:line="240" w:lineRule="auto"/>
        <w:ind w:left="1309"/>
        <w:jc w:val="both"/>
        <w:rPr>
          <w:rFonts w:ascii="Arial" w:hAnsi="Arial" w:cs="Arial"/>
          <w:sz w:val="24"/>
          <w:szCs w:val="24"/>
          <w:lang w:val="sv-SE"/>
        </w:rPr>
      </w:pPr>
      <w:r w:rsidRPr="00F35B1D">
        <w:rPr>
          <w:rFonts w:ascii="Arial" w:hAnsi="Arial" w:cs="Arial"/>
          <w:sz w:val="24"/>
          <w:szCs w:val="24"/>
          <w:lang w:val="sv-SE"/>
        </w:rPr>
        <w:t>Beberapa kebutuhan bersifat biogenis muncul dari tekanan biologis seperti lapar, haus, tidak nyaman. Kebutuhan lain bersifat psikologis muncul dari tekanan psikologis seperti kebutuhan akan pengakuan, penghargaan dan rasa memiliki. Suatu kebutuhan akan menjadi motif jika ia didorong hingga mencapai tingkat intensitas yang memadai. Motif adalah kebutuhan yang cukup mendorong seseorang untuk bertindak.</w:t>
      </w:r>
    </w:p>
    <w:p w:rsidR="00F35B1D" w:rsidRPr="00F35B1D" w:rsidRDefault="00F35B1D" w:rsidP="00F35B1D">
      <w:pPr>
        <w:numPr>
          <w:ilvl w:val="2"/>
          <w:numId w:val="41"/>
        </w:numPr>
        <w:tabs>
          <w:tab w:val="left" w:pos="1309"/>
        </w:tabs>
        <w:spacing w:after="0" w:line="240" w:lineRule="auto"/>
        <w:ind w:hanging="1405"/>
        <w:jc w:val="both"/>
        <w:rPr>
          <w:rFonts w:ascii="Arial" w:hAnsi="Arial" w:cs="Arial"/>
          <w:sz w:val="24"/>
          <w:szCs w:val="24"/>
          <w:lang w:val="sv-SE"/>
        </w:rPr>
      </w:pPr>
      <w:r w:rsidRPr="00F35B1D">
        <w:rPr>
          <w:rFonts w:ascii="Arial" w:hAnsi="Arial" w:cs="Arial"/>
          <w:sz w:val="24"/>
          <w:szCs w:val="24"/>
          <w:lang w:val="sv-SE"/>
        </w:rPr>
        <w:t>Persepsi</w:t>
      </w:r>
    </w:p>
    <w:p w:rsidR="00F35B1D" w:rsidRPr="00F35B1D" w:rsidRDefault="00F35B1D" w:rsidP="00F35B1D">
      <w:pPr>
        <w:spacing w:line="240" w:lineRule="auto"/>
        <w:ind w:left="1309"/>
        <w:jc w:val="both"/>
        <w:rPr>
          <w:rFonts w:ascii="Arial" w:hAnsi="Arial" w:cs="Arial"/>
          <w:sz w:val="24"/>
          <w:szCs w:val="24"/>
          <w:lang w:val="sv-SE"/>
        </w:rPr>
      </w:pPr>
      <w:r w:rsidRPr="00F35B1D">
        <w:rPr>
          <w:rFonts w:ascii="Arial" w:hAnsi="Arial" w:cs="Arial"/>
          <w:sz w:val="24"/>
          <w:szCs w:val="24"/>
          <w:lang w:val="sv-SE"/>
        </w:rPr>
        <w:t xml:space="preserve">Seseorang yang termotivasi siap untuk bertindak. Bagaimana seseorang yang termotivasi bertindak dipengaruhi oleh persepsinya terhadap sitausi tertentu. </w:t>
      </w:r>
    </w:p>
    <w:p w:rsidR="00F35B1D" w:rsidRPr="00F35B1D" w:rsidRDefault="00F35B1D" w:rsidP="00F35B1D">
      <w:pPr>
        <w:spacing w:line="240" w:lineRule="auto"/>
        <w:ind w:left="1309"/>
        <w:jc w:val="both"/>
        <w:rPr>
          <w:rFonts w:ascii="Arial" w:hAnsi="Arial" w:cs="Arial"/>
          <w:sz w:val="24"/>
          <w:szCs w:val="24"/>
          <w:lang w:val="sv-SE"/>
        </w:rPr>
      </w:pPr>
      <w:r w:rsidRPr="00F35B1D">
        <w:rPr>
          <w:rFonts w:ascii="Arial" w:hAnsi="Arial" w:cs="Arial"/>
          <w:sz w:val="24"/>
          <w:szCs w:val="24"/>
          <w:lang w:val="sv-SE"/>
        </w:rPr>
        <w:t>Persepsi adalah proses yang dilalui seseorang dalam memilih, mengorganisasikan dan menginterpretasikan informasi guna membentuk gambaran yang berarti mengenai dunia..</w:t>
      </w:r>
    </w:p>
    <w:p w:rsidR="00F35B1D" w:rsidRPr="00F35B1D" w:rsidRDefault="00F35B1D" w:rsidP="00F35B1D">
      <w:pPr>
        <w:spacing w:line="240" w:lineRule="auto"/>
        <w:ind w:left="1309"/>
        <w:jc w:val="both"/>
        <w:rPr>
          <w:rFonts w:ascii="Arial" w:hAnsi="Arial" w:cs="Arial"/>
          <w:sz w:val="24"/>
          <w:szCs w:val="24"/>
          <w:lang w:val="sv-SE"/>
        </w:rPr>
      </w:pPr>
      <w:r w:rsidRPr="00F35B1D">
        <w:rPr>
          <w:rFonts w:ascii="Arial" w:hAnsi="Arial" w:cs="Arial"/>
          <w:sz w:val="24"/>
          <w:szCs w:val="24"/>
          <w:lang w:val="sv-SE"/>
        </w:rPr>
        <w:t xml:space="preserve">Persepsi tidak hanya bergantung pada rangsangan fisik tetapi juga pada rangsangan yang berhubungan dengan lingkungan sekitar dan keadaan individu yang bersangkutan. Karenanya seorang pemasar harus berhati-hati dam mempertimbangkan proses persepsi dalam menetapkan kampanye pemasarannya. Adapun proses persepsi yang dilalui oleh konsumen adalah sebagai berikut: </w:t>
      </w:r>
    </w:p>
    <w:p w:rsidR="00F35B1D" w:rsidRPr="00F35B1D" w:rsidRDefault="00F35B1D" w:rsidP="00F35B1D">
      <w:pPr>
        <w:spacing w:line="240" w:lineRule="auto"/>
        <w:ind w:left="1309"/>
        <w:jc w:val="both"/>
        <w:rPr>
          <w:rFonts w:ascii="Arial" w:hAnsi="Arial" w:cs="Arial"/>
          <w:sz w:val="24"/>
          <w:szCs w:val="24"/>
          <w:lang w:val="sv-SE"/>
        </w:rPr>
      </w:pPr>
    </w:p>
    <w:p w:rsidR="00F35B1D" w:rsidRPr="00F35B1D" w:rsidRDefault="00F35B1D" w:rsidP="00F35B1D">
      <w:pPr>
        <w:spacing w:line="240" w:lineRule="auto"/>
        <w:ind w:left="1683" w:hanging="374"/>
        <w:jc w:val="both"/>
        <w:rPr>
          <w:rFonts w:ascii="Arial" w:hAnsi="Arial" w:cs="Arial"/>
          <w:sz w:val="24"/>
          <w:szCs w:val="24"/>
          <w:lang w:val="sv-SE"/>
        </w:rPr>
      </w:pPr>
      <w:r w:rsidRPr="00F35B1D">
        <w:rPr>
          <w:rFonts w:ascii="Arial" w:hAnsi="Arial" w:cs="Arial"/>
          <w:sz w:val="24"/>
          <w:szCs w:val="24"/>
          <w:lang w:val="sv-SE"/>
        </w:rPr>
        <w:t xml:space="preserve">1). </w:t>
      </w:r>
      <w:r w:rsidRPr="00F35B1D">
        <w:rPr>
          <w:rFonts w:ascii="Arial" w:hAnsi="Arial" w:cs="Arial"/>
          <w:sz w:val="24"/>
          <w:szCs w:val="24"/>
          <w:lang w:val="sv-SE"/>
        </w:rPr>
        <w:tab/>
        <w:t>Perhatian Selektif</w:t>
      </w:r>
    </w:p>
    <w:p w:rsidR="00F35B1D" w:rsidRPr="00F35B1D" w:rsidRDefault="00F35B1D" w:rsidP="00F35B1D">
      <w:pPr>
        <w:spacing w:line="240" w:lineRule="auto"/>
        <w:ind w:left="1683"/>
        <w:jc w:val="both"/>
        <w:rPr>
          <w:rFonts w:ascii="Arial" w:hAnsi="Arial" w:cs="Arial"/>
          <w:sz w:val="24"/>
          <w:szCs w:val="24"/>
          <w:lang w:val="sv-SE"/>
        </w:rPr>
      </w:pPr>
      <w:r w:rsidRPr="00F35B1D">
        <w:rPr>
          <w:rFonts w:ascii="Arial" w:hAnsi="Arial" w:cs="Arial"/>
          <w:sz w:val="24"/>
          <w:szCs w:val="24"/>
          <w:lang w:val="sv-SE"/>
        </w:rPr>
        <w:t>Kecenderungan bagi manusia untuk menyaring sebagian besar informasi yang mereka hadapi</w:t>
      </w:r>
    </w:p>
    <w:p w:rsidR="00F35B1D" w:rsidRPr="00F35B1D" w:rsidRDefault="00F35B1D" w:rsidP="00F35B1D">
      <w:pPr>
        <w:spacing w:line="240" w:lineRule="auto"/>
        <w:ind w:left="1683" w:hanging="374"/>
        <w:jc w:val="both"/>
        <w:rPr>
          <w:rFonts w:ascii="Arial" w:hAnsi="Arial" w:cs="Arial"/>
          <w:sz w:val="24"/>
          <w:szCs w:val="24"/>
          <w:lang w:val="sv-SE"/>
        </w:rPr>
      </w:pPr>
      <w:r w:rsidRPr="00F35B1D">
        <w:rPr>
          <w:rFonts w:ascii="Arial" w:hAnsi="Arial" w:cs="Arial"/>
          <w:sz w:val="24"/>
          <w:szCs w:val="24"/>
          <w:lang w:val="sv-SE"/>
        </w:rPr>
        <w:t>2).  Distorsi Selektif</w:t>
      </w:r>
    </w:p>
    <w:p w:rsidR="00F35B1D" w:rsidRPr="00F35B1D" w:rsidRDefault="00F35B1D" w:rsidP="00F35B1D">
      <w:pPr>
        <w:spacing w:line="240" w:lineRule="auto"/>
        <w:ind w:left="1683"/>
        <w:jc w:val="both"/>
        <w:rPr>
          <w:rFonts w:ascii="Arial" w:hAnsi="Arial" w:cs="Arial"/>
          <w:sz w:val="24"/>
          <w:szCs w:val="24"/>
          <w:lang w:val="sv-SE"/>
        </w:rPr>
      </w:pPr>
      <w:r w:rsidRPr="00F35B1D">
        <w:rPr>
          <w:rFonts w:ascii="Arial" w:hAnsi="Arial" w:cs="Arial"/>
          <w:sz w:val="24"/>
          <w:szCs w:val="24"/>
          <w:lang w:val="sv-SE"/>
        </w:rPr>
        <w:t>Kecenderungan seorang untuk menginterpretasikan informasi dengan cara yang akan mendukung apa yang telah mereka yakini.</w:t>
      </w:r>
    </w:p>
    <w:p w:rsidR="00F35B1D" w:rsidRPr="00F35B1D" w:rsidRDefault="00F35B1D" w:rsidP="00F35B1D">
      <w:pPr>
        <w:spacing w:line="240" w:lineRule="auto"/>
        <w:ind w:left="1080" w:firstLine="229"/>
        <w:jc w:val="both"/>
        <w:rPr>
          <w:rFonts w:ascii="Arial" w:hAnsi="Arial" w:cs="Arial"/>
          <w:sz w:val="24"/>
          <w:szCs w:val="24"/>
          <w:lang w:val="sv-SE"/>
        </w:rPr>
      </w:pPr>
      <w:r w:rsidRPr="00F35B1D">
        <w:rPr>
          <w:rFonts w:ascii="Arial" w:hAnsi="Arial" w:cs="Arial"/>
          <w:sz w:val="24"/>
          <w:szCs w:val="24"/>
          <w:lang w:val="sv-SE"/>
        </w:rPr>
        <w:t>3).  Ingatan Selektif</w:t>
      </w:r>
    </w:p>
    <w:p w:rsidR="00F35B1D" w:rsidRPr="00F35B1D" w:rsidRDefault="00F35B1D" w:rsidP="00F35B1D">
      <w:pPr>
        <w:spacing w:line="240" w:lineRule="auto"/>
        <w:ind w:left="1683"/>
        <w:jc w:val="both"/>
        <w:rPr>
          <w:rFonts w:ascii="Arial" w:hAnsi="Arial" w:cs="Arial"/>
          <w:sz w:val="24"/>
          <w:szCs w:val="24"/>
          <w:lang w:val="sv-SE"/>
        </w:rPr>
      </w:pPr>
      <w:r w:rsidRPr="00F35B1D">
        <w:rPr>
          <w:rFonts w:ascii="Arial" w:hAnsi="Arial" w:cs="Arial"/>
          <w:sz w:val="24"/>
          <w:szCs w:val="24"/>
          <w:lang w:val="sv-SE"/>
        </w:rPr>
        <w:t>Kecenderungan untuk mengingat informasi yang mendukung sikap dan keyakinan mereka.</w:t>
      </w:r>
    </w:p>
    <w:p w:rsidR="00F35B1D" w:rsidRPr="00F35B1D" w:rsidRDefault="00F35B1D" w:rsidP="00F35B1D">
      <w:pPr>
        <w:numPr>
          <w:ilvl w:val="2"/>
          <w:numId w:val="41"/>
        </w:numPr>
        <w:tabs>
          <w:tab w:val="left" w:pos="1309"/>
        </w:tabs>
        <w:spacing w:after="0" w:line="240" w:lineRule="auto"/>
        <w:ind w:hanging="1405"/>
        <w:jc w:val="both"/>
        <w:rPr>
          <w:rFonts w:ascii="Arial" w:hAnsi="Arial" w:cs="Arial"/>
          <w:sz w:val="24"/>
          <w:szCs w:val="24"/>
        </w:rPr>
      </w:pPr>
      <w:r w:rsidRPr="00F35B1D">
        <w:rPr>
          <w:rFonts w:ascii="Arial" w:hAnsi="Arial" w:cs="Arial"/>
          <w:sz w:val="24"/>
          <w:szCs w:val="24"/>
        </w:rPr>
        <w:t>Pengetahuan</w:t>
      </w:r>
    </w:p>
    <w:p w:rsidR="00F35B1D" w:rsidRPr="00F35B1D" w:rsidRDefault="00F35B1D" w:rsidP="00F35B1D">
      <w:pPr>
        <w:spacing w:line="240" w:lineRule="auto"/>
        <w:ind w:left="1309"/>
        <w:jc w:val="both"/>
        <w:rPr>
          <w:rFonts w:ascii="Arial" w:hAnsi="Arial" w:cs="Arial"/>
          <w:sz w:val="24"/>
          <w:szCs w:val="24"/>
          <w:lang w:val="sv-SE"/>
        </w:rPr>
      </w:pPr>
      <w:r w:rsidRPr="00F35B1D">
        <w:rPr>
          <w:rFonts w:ascii="Arial" w:hAnsi="Arial" w:cs="Arial"/>
          <w:sz w:val="24"/>
          <w:szCs w:val="24"/>
          <w:lang w:val="sv-SE"/>
        </w:rPr>
        <w:t xml:space="preserve">Pengetahuan adalah perubahan dalam tingkah laku individual yang muncul dari pengalaman. Sebagian besar perilaku manusia adalah hasil belajar. Pembelajaran dihasilkan melalui perpaduan kerja dorongan, rangsangan, petunjuk, tanggapan dan penguatan. Dorongan (drives) adalah rangsangan internal yang kuat yang memotivasi tindakan. Dorongan akan menjadi motif jika diarahkan menuju rangsangan (stimulus) pengurang dorongan tertentu. Petunjuk (cues) adalah rangsangan minor yang menentukan kapan, di mana, dan bagaimana </w:t>
      </w:r>
      <w:r w:rsidRPr="00F35B1D">
        <w:rPr>
          <w:rFonts w:ascii="Arial" w:hAnsi="Arial" w:cs="Arial"/>
          <w:sz w:val="24"/>
          <w:szCs w:val="24"/>
          <w:lang w:val="sv-SE"/>
        </w:rPr>
        <w:lastRenderedPageBreak/>
        <w:t>tanggapan seseorang. Jika seseorang mempunyai pengalaman menyenangkan terhadap produk maka tanggapan terhadap produk akan diperkuat secara positif. Penguatan adalah memastikan bahwa produk yang akan dibeli memang sesuai dengan kebutuhan dengan cara memandingkan produk tersebut dengan produk lainnya.</w:t>
      </w:r>
    </w:p>
    <w:p w:rsidR="00F35B1D" w:rsidRPr="00F35B1D" w:rsidRDefault="00F35B1D" w:rsidP="00F35B1D">
      <w:pPr>
        <w:spacing w:line="240" w:lineRule="auto"/>
        <w:ind w:left="1309"/>
        <w:jc w:val="both"/>
        <w:rPr>
          <w:rFonts w:ascii="Arial" w:hAnsi="Arial" w:cs="Arial"/>
          <w:sz w:val="24"/>
          <w:szCs w:val="24"/>
          <w:lang w:val="sv-SE"/>
        </w:rPr>
      </w:pPr>
    </w:p>
    <w:p w:rsidR="00F35B1D" w:rsidRPr="00F35B1D" w:rsidRDefault="00F35B1D" w:rsidP="00F35B1D">
      <w:pPr>
        <w:numPr>
          <w:ilvl w:val="2"/>
          <w:numId w:val="41"/>
        </w:numPr>
        <w:tabs>
          <w:tab w:val="left" w:pos="1309"/>
        </w:tabs>
        <w:spacing w:after="0" w:line="240" w:lineRule="auto"/>
        <w:ind w:hanging="1405"/>
        <w:jc w:val="both"/>
        <w:rPr>
          <w:rFonts w:ascii="Arial" w:hAnsi="Arial" w:cs="Arial"/>
          <w:sz w:val="24"/>
          <w:szCs w:val="24"/>
        </w:rPr>
      </w:pPr>
      <w:r w:rsidRPr="00F35B1D">
        <w:rPr>
          <w:rFonts w:ascii="Arial" w:hAnsi="Arial" w:cs="Arial"/>
          <w:sz w:val="24"/>
          <w:szCs w:val="24"/>
        </w:rPr>
        <w:t>Keyakinan dan Sikap</w:t>
      </w:r>
    </w:p>
    <w:p w:rsidR="00F35B1D" w:rsidRPr="00F35B1D" w:rsidRDefault="00F35B1D" w:rsidP="00F35B1D">
      <w:pPr>
        <w:tabs>
          <w:tab w:val="left" w:pos="1309"/>
        </w:tabs>
        <w:spacing w:line="240" w:lineRule="auto"/>
        <w:ind w:left="1309"/>
        <w:jc w:val="both"/>
        <w:rPr>
          <w:rFonts w:ascii="Arial" w:hAnsi="Arial" w:cs="Arial"/>
          <w:sz w:val="24"/>
          <w:szCs w:val="24"/>
        </w:rPr>
      </w:pPr>
      <w:r w:rsidRPr="00F35B1D">
        <w:rPr>
          <w:rFonts w:ascii="Arial" w:hAnsi="Arial" w:cs="Arial"/>
          <w:sz w:val="24"/>
          <w:szCs w:val="24"/>
          <w:lang w:val="sv-SE"/>
        </w:rPr>
        <w:t xml:space="preserve">Melalui bertindak dan belajar, orang mendapatkan keyakinan dan sikap. </w:t>
      </w:r>
      <w:proofErr w:type="gramStart"/>
      <w:r w:rsidRPr="00F35B1D">
        <w:rPr>
          <w:rFonts w:ascii="Arial" w:hAnsi="Arial" w:cs="Arial"/>
          <w:sz w:val="24"/>
          <w:szCs w:val="24"/>
        </w:rPr>
        <w:t>Hal ini kemudian mempengaruhi perilaku pembelian mereka.</w:t>
      </w:r>
      <w:proofErr w:type="gramEnd"/>
    </w:p>
    <w:p w:rsidR="00F35B1D" w:rsidRPr="00F35B1D" w:rsidRDefault="00F35B1D" w:rsidP="00F35B1D">
      <w:pPr>
        <w:numPr>
          <w:ilvl w:val="3"/>
          <w:numId w:val="41"/>
        </w:numPr>
        <w:tabs>
          <w:tab w:val="num" w:pos="1683"/>
        </w:tabs>
        <w:spacing w:after="0" w:line="240" w:lineRule="auto"/>
        <w:ind w:hanging="1571"/>
        <w:jc w:val="both"/>
        <w:rPr>
          <w:rFonts w:ascii="Arial" w:hAnsi="Arial" w:cs="Arial"/>
          <w:sz w:val="24"/>
          <w:szCs w:val="24"/>
        </w:rPr>
      </w:pPr>
      <w:r w:rsidRPr="00F35B1D">
        <w:rPr>
          <w:rFonts w:ascii="Arial" w:hAnsi="Arial" w:cs="Arial"/>
          <w:sz w:val="24"/>
          <w:szCs w:val="24"/>
        </w:rPr>
        <w:t>Keyakinan</w:t>
      </w:r>
    </w:p>
    <w:p w:rsidR="00F35B1D" w:rsidRPr="00F35B1D" w:rsidRDefault="00F35B1D" w:rsidP="00F35B1D">
      <w:pPr>
        <w:spacing w:line="240" w:lineRule="auto"/>
        <w:ind w:left="1683"/>
        <w:jc w:val="both"/>
        <w:rPr>
          <w:rFonts w:ascii="Arial" w:hAnsi="Arial" w:cs="Arial"/>
          <w:sz w:val="24"/>
          <w:szCs w:val="24"/>
          <w:lang w:val="sv-SE"/>
        </w:rPr>
      </w:pPr>
      <w:r w:rsidRPr="00F35B1D">
        <w:rPr>
          <w:rFonts w:ascii="Arial" w:hAnsi="Arial" w:cs="Arial"/>
          <w:sz w:val="24"/>
          <w:szCs w:val="24"/>
          <w:lang w:val="sv-SE"/>
        </w:rPr>
        <w:t xml:space="preserve">Pemikiran deskriptif yang dimiliki seseorang mengenai  sesuatu </w:t>
      </w:r>
    </w:p>
    <w:p w:rsidR="00F35B1D" w:rsidRPr="00F35B1D" w:rsidRDefault="00F35B1D" w:rsidP="00F35B1D">
      <w:pPr>
        <w:numPr>
          <w:ilvl w:val="3"/>
          <w:numId w:val="41"/>
        </w:numPr>
        <w:tabs>
          <w:tab w:val="left" w:pos="1683"/>
        </w:tabs>
        <w:spacing w:after="0" w:line="240" w:lineRule="auto"/>
        <w:ind w:hanging="1571"/>
        <w:jc w:val="both"/>
        <w:rPr>
          <w:rFonts w:ascii="Arial" w:hAnsi="Arial" w:cs="Arial"/>
          <w:sz w:val="24"/>
          <w:szCs w:val="24"/>
        </w:rPr>
      </w:pPr>
      <w:r w:rsidRPr="00F35B1D">
        <w:rPr>
          <w:rFonts w:ascii="Arial" w:hAnsi="Arial" w:cs="Arial"/>
          <w:sz w:val="24"/>
          <w:szCs w:val="24"/>
        </w:rPr>
        <w:t>Sikap</w:t>
      </w:r>
    </w:p>
    <w:p w:rsidR="00F35B1D" w:rsidRPr="00F35B1D" w:rsidRDefault="00F35B1D" w:rsidP="00F35B1D">
      <w:pPr>
        <w:spacing w:line="240" w:lineRule="auto"/>
        <w:ind w:left="1683"/>
        <w:jc w:val="both"/>
        <w:rPr>
          <w:rFonts w:ascii="Arial" w:hAnsi="Arial" w:cs="Arial"/>
          <w:sz w:val="24"/>
          <w:szCs w:val="24"/>
          <w:lang w:val="sv-SE"/>
        </w:rPr>
      </w:pPr>
      <w:r w:rsidRPr="00F35B1D">
        <w:rPr>
          <w:rFonts w:ascii="Arial" w:hAnsi="Arial" w:cs="Arial"/>
          <w:sz w:val="24"/>
          <w:szCs w:val="24"/>
          <w:lang w:val="sv-SE"/>
        </w:rPr>
        <w:t>Evaluasi Perasaan dan kecenderungan dari seseorang terhadap suatu obyek atau ide yang relatif konsisten</w:t>
      </w:r>
    </w:p>
    <w:p w:rsidR="00F35B1D" w:rsidRPr="00F35B1D" w:rsidRDefault="00F35B1D" w:rsidP="00F35B1D">
      <w:pPr>
        <w:spacing w:line="240" w:lineRule="auto"/>
        <w:jc w:val="both"/>
        <w:rPr>
          <w:rFonts w:ascii="Arial" w:hAnsi="Arial" w:cs="Arial"/>
          <w:sz w:val="24"/>
          <w:szCs w:val="24"/>
          <w:lang w:val="sv-SE"/>
        </w:rPr>
      </w:pPr>
    </w:p>
    <w:p w:rsidR="00F35B1D" w:rsidRPr="00F35B1D" w:rsidRDefault="00F35B1D" w:rsidP="00F35B1D">
      <w:pPr>
        <w:numPr>
          <w:ilvl w:val="0"/>
          <w:numId w:val="41"/>
        </w:numPr>
        <w:tabs>
          <w:tab w:val="num" w:pos="374"/>
        </w:tabs>
        <w:spacing w:after="0" w:line="240" w:lineRule="auto"/>
        <w:ind w:hanging="720"/>
        <w:jc w:val="both"/>
        <w:rPr>
          <w:rFonts w:ascii="Arial" w:hAnsi="Arial" w:cs="Arial"/>
          <w:b/>
          <w:sz w:val="24"/>
          <w:szCs w:val="24"/>
        </w:rPr>
      </w:pPr>
      <w:r w:rsidRPr="00F35B1D">
        <w:rPr>
          <w:rFonts w:ascii="Arial" w:hAnsi="Arial" w:cs="Arial"/>
          <w:b/>
          <w:sz w:val="24"/>
          <w:szCs w:val="24"/>
        </w:rPr>
        <w:t>Peran Dalam Keputusan Membeli</w:t>
      </w:r>
    </w:p>
    <w:p w:rsidR="00F35B1D" w:rsidRPr="00F35B1D" w:rsidRDefault="00F35B1D" w:rsidP="00F35B1D">
      <w:pPr>
        <w:spacing w:line="240" w:lineRule="auto"/>
        <w:ind w:left="374" w:firstLine="346"/>
        <w:jc w:val="both"/>
        <w:rPr>
          <w:rFonts w:ascii="Arial" w:hAnsi="Arial" w:cs="Arial"/>
          <w:sz w:val="24"/>
          <w:szCs w:val="24"/>
          <w:lang w:val="sv-SE"/>
        </w:rPr>
      </w:pPr>
      <w:r w:rsidRPr="00F35B1D">
        <w:rPr>
          <w:rFonts w:ascii="Arial" w:hAnsi="Arial" w:cs="Arial"/>
          <w:sz w:val="24"/>
          <w:szCs w:val="24"/>
          <w:lang w:val="sv-SE"/>
        </w:rPr>
        <w:t>Kita dapat membedakan lima peran yang dimainkan orang dalam keputusan pembelian, yaitu:</w:t>
      </w:r>
    </w:p>
    <w:p w:rsidR="00F35B1D" w:rsidRPr="00F35B1D" w:rsidRDefault="00F35B1D" w:rsidP="00F35B1D">
      <w:pPr>
        <w:numPr>
          <w:ilvl w:val="1"/>
          <w:numId w:val="41"/>
        </w:numPr>
        <w:tabs>
          <w:tab w:val="left" w:pos="748"/>
        </w:tabs>
        <w:spacing w:after="0" w:line="240" w:lineRule="auto"/>
        <w:ind w:left="748" w:hanging="374"/>
        <w:jc w:val="both"/>
        <w:rPr>
          <w:rFonts w:ascii="Arial" w:hAnsi="Arial" w:cs="Arial"/>
          <w:sz w:val="24"/>
          <w:szCs w:val="24"/>
        </w:rPr>
      </w:pPr>
      <w:r w:rsidRPr="00F35B1D">
        <w:rPr>
          <w:rFonts w:ascii="Arial" w:hAnsi="Arial" w:cs="Arial"/>
          <w:sz w:val="24"/>
          <w:szCs w:val="24"/>
        </w:rPr>
        <w:t>Initiator (pemrakarsa)</w:t>
      </w:r>
    </w:p>
    <w:p w:rsidR="00F35B1D" w:rsidRPr="00F35B1D" w:rsidRDefault="00F35B1D" w:rsidP="00F35B1D">
      <w:pPr>
        <w:tabs>
          <w:tab w:val="left" w:pos="748"/>
        </w:tabs>
        <w:spacing w:line="240" w:lineRule="auto"/>
        <w:ind w:left="748" w:hanging="374"/>
        <w:jc w:val="both"/>
        <w:rPr>
          <w:rFonts w:ascii="Arial" w:hAnsi="Arial" w:cs="Arial"/>
          <w:sz w:val="24"/>
          <w:szCs w:val="24"/>
          <w:lang w:val="sv-SE"/>
        </w:rPr>
      </w:pPr>
      <w:r w:rsidRPr="00F35B1D">
        <w:rPr>
          <w:rFonts w:ascii="Arial" w:hAnsi="Arial" w:cs="Arial"/>
          <w:sz w:val="24"/>
          <w:szCs w:val="24"/>
          <w:lang w:val="sv-SE"/>
        </w:rPr>
        <w:tab/>
        <w:t>Orang yang pertama menyarankan atau mencetuskan gagasan membeli produk atau jasa tertentu</w:t>
      </w:r>
    </w:p>
    <w:p w:rsidR="00F35B1D" w:rsidRPr="00F35B1D" w:rsidRDefault="00F35B1D" w:rsidP="00F35B1D">
      <w:pPr>
        <w:numPr>
          <w:ilvl w:val="1"/>
          <w:numId w:val="41"/>
        </w:numPr>
        <w:tabs>
          <w:tab w:val="left" w:pos="748"/>
        </w:tabs>
        <w:spacing w:after="0" w:line="240" w:lineRule="auto"/>
        <w:ind w:left="748" w:hanging="374"/>
        <w:jc w:val="both"/>
        <w:rPr>
          <w:rFonts w:ascii="Arial" w:hAnsi="Arial" w:cs="Arial"/>
          <w:sz w:val="24"/>
          <w:szCs w:val="24"/>
        </w:rPr>
      </w:pPr>
      <w:r w:rsidRPr="00F35B1D">
        <w:rPr>
          <w:rFonts w:ascii="Arial" w:hAnsi="Arial" w:cs="Arial"/>
          <w:sz w:val="24"/>
          <w:szCs w:val="24"/>
        </w:rPr>
        <w:t>Influencer (Pemberi Pengaruh)</w:t>
      </w:r>
    </w:p>
    <w:p w:rsidR="00F35B1D" w:rsidRPr="00F35B1D" w:rsidRDefault="00F35B1D" w:rsidP="00F35B1D">
      <w:pPr>
        <w:tabs>
          <w:tab w:val="left" w:pos="748"/>
        </w:tabs>
        <w:spacing w:line="240" w:lineRule="auto"/>
        <w:ind w:left="748" w:hanging="374"/>
        <w:jc w:val="both"/>
        <w:rPr>
          <w:rFonts w:ascii="Arial" w:hAnsi="Arial" w:cs="Arial"/>
          <w:sz w:val="24"/>
          <w:szCs w:val="24"/>
          <w:lang w:val="sv-SE"/>
        </w:rPr>
      </w:pPr>
      <w:r w:rsidRPr="00F35B1D">
        <w:rPr>
          <w:rFonts w:ascii="Arial" w:hAnsi="Arial" w:cs="Arial"/>
          <w:sz w:val="24"/>
          <w:szCs w:val="24"/>
          <w:lang w:val="sv-SE"/>
        </w:rPr>
        <w:tab/>
        <w:t>Orang yang pandangan dan sarannya mempengaruhi keputusan membeli</w:t>
      </w:r>
    </w:p>
    <w:p w:rsidR="00F35B1D" w:rsidRPr="00F35B1D" w:rsidRDefault="00F35B1D" w:rsidP="00F35B1D">
      <w:pPr>
        <w:numPr>
          <w:ilvl w:val="1"/>
          <w:numId w:val="41"/>
        </w:numPr>
        <w:tabs>
          <w:tab w:val="left" w:pos="748"/>
        </w:tabs>
        <w:spacing w:after="0" w:line="240" w:lineRule="auto"/>
        <w:ind w:left="748" w:hanging="374"/>
        <w:jc w:val="both"/>
        <w:rPr>
          <w:rFonts w:ascii="Arial" w:hAnsi="Arial" w:cs="Arial"/>
          <w:sz w:val="24"/>
          <w:szCs w:val="24"/>
        </w:rPr>
      </w:pPr>
      <w:r w:rsidRPr="00F35B1D">
        <w:rPr>
          <w:rFonts w:ascii="Arial" w:hAnsi="Arial" w:cs="Arial"/>
          <w:sz w:val="24"/>
          <w:szCs w:val="24"/>
        </w:rPr>
        <w:t>Decider (Pengambil Keputusan)</w:t>
      </w:r>
    </w:p>
    <w:p w:rsidR="00F35B1D" w:rsidRPr="00F35B1D" w:rsidRDefault="00F35B1D" w:rsidP="00F35B1D">
      <w:pPr>
        <w:tabs>
          <w:tab w:val="left" w:pos="748"/>
        </w:tabs>
        <w:spacing w:line="240" w:lineRule="auto"/>
        <w:ind w:left="748" w:hanging="374"/>
        <w:jc w:val="both"/>
        <w:rPr>
          <w:rFonts w:ascii="Arial" w:hAnsi="Arial" w:cs="Arial"/>
          <w:sz w:val="24"/>
          <w:szCs w:val="24"/>
        </w:rPr>
      </w:pPr>
      <w:r w:rsidRPr="00F35B1D">
        <w:rPr>
          <w:rFonts w:ascii="Arial" w:hAnsi="Arial" w:cs="Arial"/>
          <w:sz w:val="24"/>
          <w:szCs w:val="24"/>
        </w:rPr>
        <w:tab/>
        <w:t xml:space="preserve">Orang yang akhirnya mengambil keputusan membeli </w:t>
      </w:r>
    </w:p>
    <w:p w:rsidR="00F35B1D" w:rsidRPr="00F35B1D" w:rsidRDefault="00F35B1D" w:rsidP="00F35B1D">
      <w:pPr>
        <w:numPr>
          <w:ilvl w:val="1"/>
          <w:numId w:val="41"/>
        </w:numPr>
        <w:tabs>
          <w:tab w:val="left" w:pos="748"/>
        </w:tabs>
        <w:spacing w:after="0" w:line="240" w:lineRule="auto"/>
        <w:ind w:left="748" w:hanging="374"/>
        <w:jc w:val="both"/>
        <w:rPr>
          <w:rFonts w:ascii="Arial" w:hAnsi="Arial" w:cs="Arial"/>
          <w:sz w:val="24"/>
          <w:szCs w:val="24"/>
        </w:rPr>
      </w:pPr>
      <w:r w:rsidRPr="00F35B1D">
        <w:rPr>
          <w:rFonts w:ascii="Arial" w:hAnsi="Arial" w:cs="Arial"/>
          <w:sz w:val="24"/>
          <w:szCs w:val="24"/>
        </w:rPr>
        <w:t>Buyer (Pembeli)</w:t>
      </w:r>
    </w:p>
    <w:p w:rsidR="00F35B1D" w:rsidRPr="00F35B1D" w:rsidRDefault="00F35B1D" w:rsidP="00F35B1D">
      <w:pPr>
        <w:tabs>
          <w:tab w:val="left" w:pos="748"/>
        </w:tabs>
        <w:spacing w:line="240" w:lineRule="auto"/>
        <w:ind w:left="748" w:hanging="374"/>
        <w:jc w:val="both"/>
        <w:rPr>
          <w:rFonts w:ascii="Arial" w:hAnsi="Arial" w:cs="Arial"/>
          <w:sz w:val="24"/>
          <w:szCs w:val="24"/>
          <w:lang w:val="sv-SE"/>
        </w:rPr>
      </w:pPr>
      <w:r w:rsidRPr="00F35B1D">
        <w:rPr>
          <w:rFonts w:ascii="Arial" w:hAnsi="Arial" w:cs="Arial"/>
          <w:sz w:val="24"/>
          <w:szCs w:val="24"/>
          <w:lang w:val="sv-SE"/>
        </w:rPr>
        <w:tab/>
        <w:t>Orang yang benar- benar melakukan pembelian</w:t>
      </w:r>
    </w:p>
    <w:p w:rsidR="00F35B1D" w:rsidRPr="00F35B1D" w:rsidRDefault="00F35B1D" w:rsidP="00F35B1D">
      <w:pPr>
        <w:numPr>
          <w:ilvl w:val="1"/>
          <w:numId w:val="41"/>
        </w:numPr>
        <w:tabs>
          <w:tab w:val="left" w:pos="748"/>
        </w:tabs>
        <w:spacing w:after="0" w:line="240" w:lineRule="auto"/>
        <w:ind w:left="748" w:hanging="374"/>
        <w:jc w:val="both"/>
        <w:rPr>
          <w:rFonts w:ascii="Arial" w:hAnsi="Arial" w:cs="Arial"/>
          <w:sz w:val="24"/>
          <w:szCs w:val="24"/>
        </w:rPr>
      </w:pPr>
      <w:r w:rsidRPr="00F35B1D">
        <w:rPr>
          <w:rFonts w:ascii="Arial" w:hAnsi="Arial" w:cs="Arial"/>
          <w:sz w:val="24"/>
          <w:szCs w:val="24"/>
        </w:rPr>
        <w:t>User ( Pengguna)</w:t>
      </w:r>
    </w:p>
    <w:p w:rsidR="00F35B1D" w:rsidRPr="00F35B1D" w:rsidRDefault="00F35B1D" w:rsidP="00F35B1D">
      <w:pPr>
        <w:tabs>
          <w:tab w:val="left" w:pos="748"/>
        </w:tabs>
        <w:spacing w:line="240" w:lineRule="auto"/>
        <w:ind w:left="748" w:hanging="374"/>
        <w:jc w:val="both"/>
        <w:rPr>
          <w:rFonts w:ascii="Arial" w:hAnsi="Arial" w:cs="Arial"/>
          <w:sz w:val="24"/>
          <w:szCs w:val="24"/>
          <w:lang w:val="sv-SE"/>
        </w:rPr>
      </w:pPr>
      <w:r w:rsidRPr="00F35B1D">
        <w:rPr>
          <w:rFonts w:ascii="Arial" w:hAnsi="Arial" w:cs="Arial"/>
          <w:sz w:val="24"/>
          <w:szCs w:val="24"/>
          <w:lang w:val="sv-SE"/>
        </w:rPr>
        <w:tab/>
        <w:t>Orang yang mengkonsumsi atau menggunakan produk atau jasa</w:t>
      </w:r>
    </w:p>
    <w:p w:rsidR="00F35B1D" w:rsidRPr="00F35B1D" w:rsidRDefault="00F35B1D" w:rsidP="00F35B1D">
      <w:pPr>
        <w:numPr>
          <w:ilvl w:val="0"/>
          <w:numId w:val="41"/>
        </w:numPr>
        <w:tabs>
          <w:tab w:val="num" w:pos="374"/>
        </w:tabs>
        <w:spacing w:after="0" w:line="240" w:lineRule="auto"/>
        <w:ind w:hanging="720"/>
        <w:jc w:val="both"/>
        <w:rPr>
          <w:rFonts w:ascii="Arial" w:hAnsi="Arial" w:cs="Arial"/>
          <w:b/>
          <w:sz w:val="24"/>
          <w:szCs w:val="24"/>
        </w:rPr>
      </w:pPr>
      <w:r w:rsidRPr="00F35B1D">
        <w:rPr>
          <w:rFonts w:ascii="Arial" w:hAnsi="Arial" w:cs="Arial"/>
          <w:b/>
          <w:sz w:val="24"/>
          <w:szCs w:val="24"/>
        </w:rPr>
        <w:t>Perilaku Pembelian</w:t>
      </w:r>
    </w:p>
    <w:p w:rsidR="00F35B1D" w:rsidRPr="00F35B1D" w:rsidRDefault="00F35B1D" w:rsidP="00F35B1D">
      <w:pPr>
        <w:spacing w:line="240" w:lineRule="auto"/>
        <w:ind w:left="360"/>
        <w:jc w:val="both"/>
        <w:rPr>
          <w:rFonts w:ascii="Arial" w:hAnsi="Arial" w:cs="Arial"/>
          <w:sz w:val="24"/>
          <w:szCs w:val="24"/>
          <w:lang w:val="sv-SE"/>
        </w:rPr>
      </w:pPr>
      <w:r w:rsidRPr="00F35B1D">
        <w:rPr>
          <w:rFonts w:ascii="Arial" w:hAnsi="Arial" w:cs="Arial"/>
          <w:sz w:val="24"/>
          <w:szCs w:val="24"/>
          <w:lang w:val="sv-SE"/>
        </w:rPr>
        <w:t>Pengambilan keputusan konsumen berbeda-beda, bergantung pada jenis keputusan pembelian. Assael membedakan empat jenis perilaku pembelian konsumen berdasarkan tingkat keterlibatan pembeli dan tingkat diferensiasi merek berikut ini:</w:t>
      </w:r>
    </w:p>
    <w:p w:rsidR="00F35B1D" w:rsidRPr="00F35B1D" w:rsidRDefault="00F35B1D" w:rsidP="00F35B1D">
      <w:pPr>
        <w:numPr>
          <w:ilvl w:val="1"/>
          <w:numId w:val="41"/>
        </w:numPr>
        <w:tabs>
          <w:tab w:val="num" w:pos="748"/>
        </w:tabs>
        <w:spacing w:after="0" w:line="240" w:lineRule="auto"/>
        <w:ind w:hanging="1066"/>
        <w:jc w:val="both"/>
        <w:rPr>
          <w:rFonts w:ascii="Arial" w:hAnsi="Arial" w:cs="Arial"/>
          <w:sz w:val="24"/>
          <w:szCs w:val="24"/>
          <w:lang w:val="sv-SE"/>
        </w:rPr>
      </w:pPr>
      <w:r w:rsidRPr="00F35B1D">
        <w:rPr>
          <w:rFonts w:ascii="Arial" w:hAnsi="Arial" w:cs="Arial"/>
          <w:sz w:val="24"/>
          <w:szCs w:val="24"/>
          <w:lang w:val="sv-SE"/>
        </w:rPr>
        <w:t>Perilaku Pembelian Yang Rumit.</w:t>
      </w:r>
    </w:p>
    <w:p w:rsidR="00F35B1D" w:rsidRPr="00F35B1D" w:rsidRDefault="00F35B1D" w:rsidP="00F35B1D">
      <w:pPr>
        <w:spacing w:line="240" w:lineRule="auto"/>
        <w:ind w:left="720"/>
        <w:jc w:val="both"/>
        <w:rPr>
          <w:rFonts w:ascii="Arial" w:hAnsi="Arial" w:cs="Arial"/>
          <w:sz w:val="24"/>
          <w:szCs w:val="24"/>
          <w:lang w:val="sv-SE"/>
        </w:rPr>
      </w:pPr>
      <w:r w:rsidRPr="00F35B1D">
        <w:rPr>
          <w:rFonts w:ascii="Arial" w:hAnsi="Arial" w:cs="Arial"/>
          <w:sz w:val="24"/>
          <w:szCs w:val="24"/>
          <w:lang w:val="sv-SE"/>
        </w:rPr>
        <w:t xml:space="preserve">Konsumen akan terlibat dalam perilaku pembelian yang rumit saat mereka sangat terlibat dalam sebuah pembelian dan menyadari adanya perbedaan signifikan di antara berbagai merek. Hal ini berkaitan dengan produk mahal, jarang dibeli, beresiko dan sangat mengekspresikan pribadi. Biasanya konsumen tidak banyak tahu tentang kategori produk tersebut dan harus belajar banyak. </w:t>
      </w:r>
    </w:p>
    <w:p w:rsidR="00F35B1D" w:rsidRPr="00F35B1D" w:rsidRDefault="00F35B1D" w:rsidP="00F35B1D">
      <w:pPr>
        <w:spacing w:line="240" w:lineRule="auto"/>
        <w:ind w:left="720"/>
        <w:jc w:val="both"/>
        <w:rPr>
          <w:rFonts w:ascii="Arial" w:hAnsi="Arial" w:cs="Arial"/>
          <w:sz w:val="24"/>
          <w:szCs w:val="24"/>
          <w:lang w:val="sv-SE"/>
        </w:rPr>
      </w:pPr>
      <w:r w:rsidRPr="00F35B1D">
        <w:rPr>
          <w:rFonts w:ascii="Arial" w:hAnsi="Arial" w:cs="Arial"/>
          <w:sz w:val="24"/>
          <w:szCs w:val="24"/>
          <w:lang w:val="sv-SE"/>
        </w:rPr>
        <w:t>Perilaku pembelian yang rumit terdiri dari tiga langkah yaitu:</w:t>
      </w:r>
    </w:p>
    <w:p w:rsidR="00F35B1D" w:rsidRPr="00F35B1D" w:rsidRDefault="00F35B1D" w:rsidP="00F35B1D">
      <w:pPr>
        <w:numPr>
          <w:ilvl w:val="1"/>
          <w:numId w:val="35"/>
        </w:numPr>
        <w:tabs>
          <w:tab w:val="left" w:pos="1122"/>
        </w:tabs>
        <w:spacing w:after="0" w:line="240" w:lineRule="auto"/>
        <w:ind w:hanging="1412"/>
        <w:jc w:val="both"/>
        <w:rPr>
          <w:rFonts w:ascii="Arial" w:hAnsi="Arial" w:cs="Arial"/>
          <w:sz w:val="24"/>
          <w:szCs w:val="24"/>
          <w:lang w:val="sv-SE"/>
        </w:rPr>
      </w:pPr>
      <w:r w:rsidRPr="00F35B1D">
        <w:rPr>
          <w:rFonts w:ascii="Arial" w:hAnsi="Arial" w:cs="Arial"/>
          <w:sz w:val="24"/>
          <w:szCs w:val="24"/>
          <w:lang w:val="sv-SE"/>
        </w:rPr>
        <w:lastRenderedPageBreak/>
        <w:t>Pembeli mengembangkan keyakinan tentang produk tersebut.</w:t>
      </w:r>
    </w:p>
    <w:p w:rsidR="00F35B1D" w:rsidRPr="00F35B1D" w:rsidRDefault="00F35B1D" w:rsidP="00F35B1D">
      <w:pPr>
        <w:numPr>
          <w:ilvl w:val="1"/>
          <w:numId w:val="35"/>
        </w:numPr>
        <w:tabs>
          <w:tab w:val="left" w:pos="1122"/>
        </w:tabs>
        <w:spacing w:after="0" w:line="240" w:lineRule="auto"/>
        <w:ind w:hanging="1412"/>
        <w:jc w:val="both"/>
        <w:rPr>
          <w:rFonts w:ascii="Arial" w:hAnsi="Arial" w:cs="Arial"/>
          <w:sz w:val="24"/>
          <w:szCs w:val="24"/>
        </w:rPr>
      </w:pPr>
      <w:r w:rsidRPr="00F35B1D">
        <w:rPr>
          <w:rFonts w:ascii="Arial" w:hAnsi="Arial" w:cs="Arial"/>
          <w:sz w:val="24"/>
          <w:szCs w:val="24"/>
        </w:rPr>
        <w:t>Membangun pendirian tentang produk tersebut.</w:t>
      </w:r>
    </w:p>
    <w:p w:rsidR="00F35B1D" w:rsidRPr="00F35B1D" w:rsidRDefault="00F35B1D" w:rsidP="00F35B1D">
      <w:pPr>
        <w:numPr>
          <w:ilvl w:val="1"/>
          <w:numId w:val="35"/>
        </w:numPr>
        <w:tabs>
          <w:tab w:val="left" w:pos="1122"/>
        </w:tabs>
        <w:spacing w:after="0" w:line="240" w:lineRule="auto"/>
        <w:ind w:hanging="1412"/>
        <w:jc w:val="both"/>
        <w:rPr>
          <w:rFonts w:ascii="Arial" w:hAnsi="Arial" w:cs="Arial"/>
          <w:sz w:val="24"/>
          <w:szCs w:val="24"/>
        </w:rPr>
      </w:pPr>
      <w:r w:rsidRPr="00F35B1D">
        <w:rPr>
          <w:rFonts w:ascii="Arial" w:hAnsi="Arial" w:cs="Arial"/>
          <w:sz w:val="24"/>
          <w:szCs w:val="24"/>
        </w:rPr>
        <w:t>Membuat pilihan pembelian yang cermat.</w:t>
      </w:r>
    </w:p>
    <w:p w:rsidR="00F35B1D" w:rsidRPr="00F35B1D" w:rsidRDefault="00F35B1D" w:rsidP="00F35B1D">
      <w:pPr>
        <w:tabs>
          <w:tab w:val="left" w:pos="1122"/>
        </w:tabs>
        <w:spacing w:line="240" w:lineRule="auto"/>
        <w:ind w:left="748"/>
        <w:jc w:val="both"/>
        <w:rPr>
          <w:rFonts w:ascii="Arial" w:hAnsi="Arial" w:cs="Arial"/>
          <w:sz w:val="24"/>
          <w:szCs w:val="24"/>
        </w:rPr>
      </w:pPr>
      <w:proofErr w:type="gramStart"/>
      <w:r w:rsidRPr="00F35B1D">
        <w:rPr>
          <w:rFonts w:ascii="Arial" w:hAnsi="Arial" w:cs="Arial"/>
          <w:sz w:val="24"/>
          <w:szCs w:val="24"/>
        </w:rPr>
        <w:t>Pemasar perlu mendiferensiasi kelengkapan merek, menggunakan media cetak untuk menjelaskan manfaat merek tersebut, dan memotivasi staf penjualan toko dan kenalan pembeli untuk mempengaruhi pemilihan akhir merek.</w:t>
      </w:r>
      <w:proofErr w:type="gramEnd"/>
      <w:r w:rsidRPr="00F35B1D">
        <w:rPr>
          <w:rFonts w:ascii="Arial" w:hAnsi="Arial" w:cs="Arial"/>
          <w:sz w:val="24"/>
          <w:szCs w:val="24"/>
        </w:rPr>
        <w:t xml:space="preserve"> Contoh produk dengan perilaku pembelian yang </w:t>
      </w:r>
      <w:proofErr w:type="gramStart"/>
      <w:r w:rsidRPr="00F35B1D">
        <w:rPr>
          <w:rFonts w:ascii="Arial" w:hAnsi="Arial" w:cs="Arial"/>
          <w:sz w:val="24"/>
          <w:szCs w:val="24"/>
        </w:rPr>
        <w:t>rumit  adalah</w:t>
      </w:r>
      <w:proofErr w:type="gramEnd"/>
      <w:r w:rsidRPr="00F35B1D">
        <w:rPr>
          <w:rFonts w:ascii="Arial" w:hAnsi="Arial" w:cs="Arial"/>
          <w:sz w:val="24"/>
          <w:szCs w:val="24"/>
        </w:rPr>
        <w:t xml:space="preserve"> mobil, rumah, dan computer.</w:t>
      </w:r>
    </w:p>
    <w:p w:rsidR="00F35B1D" w:rsidRPr="00F35B1D" w:rsidRDefault="00F35B1D" w:rsidP="00F35B1D">
      <w:pPr>
        <w:numPr>
          <w:ilvl w:val="1"/>
          <w:numId w:val="41"/>
        </w:numPr>
        <w:tabs>
          <w:tab w:val="num" w:pos="748"/>
        </w:tabs>
        <w:spacing w:after="0" w:line="240" w:lineRule="auto"/>
        <w:ind w:hanging="1066"/>
        <w:jc w:val="both"/>
        <w:rPr>
          <w:rFonts w:ascii="Arial" w:hAnsi="Arial" w:cs="Arial"/>
          <w:sz w:val="24"/>
          <w:szCs w:val="24"/>
        </w:rPr>
      </w:pPr>
      <w:r w:rsidRPr="00F35B1D">
        <w:rPr>
          <w:rFonts w:ascii="Arial" w:hAnsi="Arial" w:cs="Arial"/>
          <w:sz w:val="24"/>
          <w:szCs w:val="24"/>
        </w:rPr>
        <w:t>Perilaku Pembelian Pengurang Disonasi</w:t>
      </w:r>
    </w:p>
    <w:p w:rsidR="00F35B1D" w:rsidRPr="00F35B1D" w:rsidRDefault="00F35B1D" w:rsidP="00F35B1D">
      <w:pPr>
        <w:spacing w:line="240" w:lineRule="auto"/>
        <w:ind w:left="748"/>
        <w:jc w:val="both"/>
        <w:rPr>
          <w:rFonts w:ascii="Arial" w:hAnsi="Arial" w:cs="Arial"/>
          <w:sz w:val="24"/>
          <w:szCs w:val="24"/>
          <w:lang w:val="sv-SE"/>
        </w:rPr>
      </w:pPr>
      <w:r w:rsidRPr="00F35B1D">
        <w:rPr>
          <w:rFonts w:ascii="Arial" w:hAnsi="Arial" w:cs="Arial"/>
          <w:sz w:val="24"/>
          <w:szCs w:val="24"/>
          <w:lang w:val="sv-SE"/>
        </w:rPr>
        <w:t>Kadang-kadang konsumen sangat terlibat dalam pembelian namun melihat sedikit perbedaan dalam merek-merek. Keterlibatan yang tinggi didasarkan pada produk yang mahal, jarang dilakukan dan beresiko. Pembeli akan berkeliling untuk mempelajari apa yang tersedia namun akan membeli dengan cukup cepat, mungkin terutama bereaksi terhadap harga yang baik atau terhadap kenyamanan belanja. Setelah pembelian, konsumen mungkin mengalami disonasi /ketidaksesuaian yang muncul dari pengamatan terhadap hal-hal yang menganggu dari produk tersebut atau kabar yang menyenangkan dari produk-produk sejenis lainnya. Konsumen akan waspada terhadap informasi yang membenarkan keputusannya. Langkah-langkah yang dilakukan konsumen adalah:</w:t>
      </w:r>
    </w:p>
    <w:p w:rsidR="00F35B1D" w:rsidRPr="00F35B1D" w:rsidRDefault="00F35B1D" w:rsidP="00F35B1D">
      <w:pPr>
        <w:numPr>
          <w:ilvl w:val="2"/>
          <w:numId w:val="41"/>
        </w:numPr>
        <w:tabs>
          <w:tab w:val="left" w:pos="1122"/>
        </w:tabs>
        <w:spacing w:after="0" w:line="240" w:lineRule="auto"/>
        <w:ind w:hanging="1592"/>
        <w:jc w:val="both"/>
        <w:rPr>
          <w:rFonts w:ascii="Arial" w:hAnsi="Arial" w:cs="Arial"/>
          <w:sz w:val="24"/>
          <w:szCs w:val="24"/>
        </w:rPr>
      </w:pPr>
      <w:r w:rsidRPr="00F35B1D">
        <w:rPr>
          <w:rFonts w:ascii="Arial" w:hAnsi="Arial" w:cs="Arial"/>
          <w:sz w:val="24"/>
          <w:szCs w:val="24"/>
        </w:rPr>
        <w:t>Bertindak.</w:t>
      </w:r>
    </w:p>
    <w:p w:rsidR="00F35B1D" w:rsidRPr="00F35B1D" w:rsidRDefault="00F35B1D" w:rsidP="00F35B1D">
      <w:pPr>
        <w:numPr>
          <w:ilvl w:val="2"/>
          <w:numId w:val="41"/>
        </w:numPr>
        <w:tabs>
          <w:tab w:val="left" w:pos="1122"/>
        </w:tabs>
        <w:spacing w:after="0" w:line="240" w:lineRule="auto"/>
        <w:ind w:hanging="1592"/>
        <w:jc w:val="both"/>
        <w:rPr>
          <w:rFonts w:ascii="Arial" w:hAnsi="Arial" w:cs="Arial"/>
          <w:sz w:val="24"/>
          <w:szCs w:val="24"/>
        </w:rPr>
      </w:pPr>
      <w:r w:rsidRPr="00F35B1D">
        <w:rPr>
          <w:rFonts w:ascii="Arial" w:hAnsi="Arial" w:cs="Arial"/>
          <w:sz w:val="24"/>
          <w:szCs w:val="24"/>
        </w:rPr>
        <w:t>Mendapatkan keyakinan.</w:t>
      </w:r>
    </w:p>
    <w:p w:rsidR="00F35B1D" w:rsidRPr="00F35B1D" w:rsidRDefault="00F35B1D" w:rsidP="00F35B1D">
      <w:pPr>
        <w:numPr>
          <w:ilvl w:val="2"/>
          <w:numId w:val="41"/>
        </w:numPr>
        <w:tabs>
          <w:tab w:val="left" w:pos="1122"/>
        </w:tabs>
        <w:spacing w:after="0" w:line="240" w:lineRule="auto"/>
        <w:ind w:hanging="1592"/>
        <w:jc w:val="both"/>
        <w:rPr>
          <w:rFonts w:ascii="Arial" w:hAnsi="Arial" w:cs="Arial"/>
          <w:sz w:val="24"/>
          <w:szCs w:val="24"/>
        </w:rPr>
      </w:pPr>
      <w:r w:rsidRPr="00F35B1D">
        <w:rPr>
          <w:rFonts w:ascii="Arial" w:hAnsi="Arial" w:cs="Arial"/>
          <w:sz w:val="24"/>
          <w:szCs w:val="24"/>
        </w:rPr>
        <w:t>Mengakhirinya dengan sekumpulan pendirian.</w:t>
      </w:r>
    </w:p>
    <w:p w:rsidR="00F35B1D" w:rsidRPr="00F35B1D" w:rsidRDefault="00F35B1D" w:rsidP="00F35B1D">
      <w:pPr>
        <w:tabs>
          <w:tab w:val="left" w:pos="1122"/>
        </w:tabs>
        <w:spacing w:line="240" w:lineRule="auto"/>
        <w:ind w:left="748"/>
        <w:jc w:val="both"/>
        <w:rPr>
          <w:rFonts w:ascii="Arial" w:hAnsi="Arial" w:cs="Arial"/>
          <w:sz w:val="24"/>
          <w:szCs w:val="24"/>
          <w:lang w:val="sv-SE"/>
        </w:rPr>
      </w:pPr>
      <w:r w:rsidRPr="00F35B1D">
        <w:rPr>
          <w:rFonts w:ascii="Arial" w:hAnsi="Arial" w:cs="Arial"/>
          <w:sz w:val="24"/>
          <w:szCs w:val="24"/>
          <w:lang w:val="sv-SE"/>
        </w:rPr>
        <w:t>Komunikasi pemasaran harus ditujukan pada penyediaan keyakinan dan evaluasi yang membantu konsumen merasa puas dengan pilihan mereknya. Contoh produk dengan perilaku pembelian mengurangi disonasi adalah karpet dan tempat tidur</w:t>
      </w:r>
    </w:p>
    <w:p w:rsidR="00F35B1D" w:rsidRPr="00F35B1D" w:rsidRDefault="00F35B1D" w:rsidP="00F35B1D">
      <w:pPr>
        <w:tabs>
          <w:tab w:val="left" w:pos="1122"/>
        </w:tabs>
        <w:spacing w:line="240" w:lineRule="auto"/>
        <w:ind w:left="748"/>
        <w:jc w:val="both"/>
        <w:rPr>
          <w:rFonts w:ascii="Arial" w:hAnsi="Arial" w:cs="Arial"/>
          <w:sz w:val="24"/>
          <w:szCs w:val="24"/>
          <w:lang w:val="sv-SE"/>
        </w:rPr>
      </w:pPr>
    </w:p>
    <w:p w:rsidR="00F35B1D" w:rsidRPr="00F35B1D" w:rsidRDefault="00F35B1D" w:rsidP="00F35B1D">
      <w:pPr>
        <w:numPr>
          <w:ilvl w:val="1"/>
          <w:numId w:val="41"/>
        </w:numPr>
        <w:tabs>
          <w:tab w:val="num" w:pos="748"/>
          <w:tab w:val="left" w:pos="1122"/>
        </w:tabs>
        <w:spacing w:after="0" w:line="240" w:lineRule="auto"/>
        <w:ind w:hanging="1066"/>
        <w:jc w:val="both"/>
        <w:rPr>
          <w:rFonts w:ascii="Arial" w:hAnsi="Arial" w:cs="Arial"/>
          <w:sz w:val="24"/>
          <w:szCs w:val="24"/>
        </w:rPr>
      </w:pPr>
      <w:r w:rsidRPr="00F35B1D">
        <w:rPr>
          <w:rFonts w:ascii="Arial" w:hAnsi="Arial" w:cs="Arial"/>
          <w:sz w:val="24"/>
          <w:szCs w:val="24"/>
        </w:rPr>
        <w:t>Perilaku Pembelian Karena Kebiasaan</w:t>
      </w:r>
    </w:p>
    <w:p w:rsidR="00F35B1D" w:rsidRPr="00F35B1D" w:rsidRDefault="00F35B1D" w:rsidP="00F35B1D">
      <w:pPr>
        <w:tabs>
          <w:tab w:val="left" w:pos="748"/>
        </w:tabs>
        <w:spacing w:line="240" w:lineRule="auto"/>
        <w:ind w:left="748"/>
        <w:jc w:val="both"/>
        <w:rPr>
          <w:rFonts w:ascii="Arial" w:hAnsi="Arial" w:cs="Arial"/>
          <w:sz w:val="24"/>
          <w:szCs w:val="24"/>
          <w:lang w:val="sv-SE"/>
        </w:rPr>
      </w:pPr>
      <w:r w:rsidRPr="00F35B1D">
        <w:rPr>
          <w:rFonts w:ascii="Arial" w:hAnsi="Arial" w:cs="Arial"/>
          <w:sz w:val="24"/>
          <w:szCs w:val="24"/>
          <w:lang w:val="sv-SE"/>
        </w:rPr>
        <w:t xml:space="preserve">Rendahnya keterlibatan konsumen dalam pembelian dan tidak adanya perbedaan merek yang signifikan. Keterlibatan yang rendah karena produk yang murah dan sering dibeli. Proses pembelian dimulai dengan keyakinan merek yang dibentuk oleh pemahaman pasif, dilanjutkan oleh perilaku pembelian, kemudian mungkin diikuti oleh evaluasi. Pemasar dapat menggunakan harga dan promosi penjualan untuk mendorong uji coba produk, iklan harus menekankan hanya beberapa hal pokok dan menggunakan simbol dan citra visual yang dapat diingat dan dikaitkan dengan produk tersebut dengan mudah. Kampanye iklan harus ditujukan pada pengulangan pesen-pesen pendek. Media yang efektif untuk digunakan adalah media televisi karena merupakan medium dengan keterlibatan rendah yang cocok bagi pemahaman pasif. Contoh produk dengan perilaku pembelian seperti ini adalah kopi, pastagigi, minuman, sabun, minyak dan shampo </w:t>
      </w:r>
    </w:p>
    <w:p w:rsidR="00F35B1D" w:rsidRPr="00F35B1D" w:rsidRDefault="00F35B1D" w:rsidP="00F35B1D">
      <w:pPr>
        <w:tabs>
          <w:tab w:val="left" w:pos="748"/>
        </w:tabs>
        <w:spacing w:line="240" w:lineRule="auto"/>
        <w:ind w:left="748"/>
        <w:jc w:val="both"/>
        <w:rPr>
          <w:rFonts w:ascii="Arial" w:hAnsi="Arial" w:cs="Arial"/>
          <w:sz w:val="24"/>
          <w:szCs w:val="24"/>
          <w:lang w:val="sv-SE"/>
        </w:rPr>
      </w:pPr>
    </w:p>
    <w:p w:rsidR="00F35B1D" w:rsidRPr="00F35B1D" w:rsidRDefault="00F35B1D" w:rsidP="00F35B1D">
      <w:pPr>
        <w:numPr>
          <w:ilvl w:val="1"/>
          <w:numId w:val="41"/>
        </w:numPr>
        <w:tabs>
          <w:tab w:val="left" w:pos="748"/>
        </w:tabs>
        <w:spacing w:after="0" w:line="240" w:lineRule="auto"/>
        <w:ind w:hanging="1066"/>
        <w:jc w:val="both"/>
        <w:rPr>
          <w:rFonts w:ascii="Arial" w:hAnsi="Arial" w:cs="Arial"/>
          <w:sz w:val="24"/>
          <w:szCs w:val="24"/>
          <w:lang w:val="sv-SE"/>
        </w:rPr>
      </w:pPr>
      <w:r w:rsidRPr="00F35B1D">
        <w:rPr>
          <w:rFonts w:ascii="Arial" w:hAnsi="Arial" w:cs="Arial"/>
          <w:sz w:val="24"/>
          <w:szCs w:val="24"/>
          <w:lang w:val="sv-SE"/>
        </w:rPr>
        <w:t>Perilaku Pembelian Yang Mencari Variasi</w:t>
      </w:r>
    </w:p>
    <w:p w:rsidR="00F35B1D" w:rsidRPr="00F35B1D" w:rsidRDefault="00F35B1D" w:rsidP="00F35B1D">
      <w:pPr>
        <w:tabs>
          <w:tab w:val="left" w:pos="748"/>
        </w:tabs>
        <w:spacing w:line="240" w:lineRule="auto"/>
        <w:ind w:left="748"/>
        <w:jc w:val="both"/>
        <w:rPr>
          <w:rFonts w:ascii="Arial" w:hAnsi="Arial" w:cs="Arial"/>
          <w:sz w:val="24"/>
          <w:szCs w:val="24"/>
          <w:lang w:val="sv-SE"/>
        </w:rPr>
      </w:pPr>
      <w:r w:rsidRPr="00F35B1D">
        <w:rPr>
          <w:rFonts w:ascii="Arial" w:hAnsi="Arial" w:cs="Arial"/>
          <w:sz w:val="24"/>
          <w:szCs w:val="24"/>
          <w:lang w:val="sv-SE"/>
        </w:rPr>
        <w:t xml:space="preserve">Beberapa situasi pembelian ditandai oleh keterlibatan konsumen yang rendah namun perbedaan merek yang signifikan. Dalam situasi ini konsumen sering </w:t>
      </w:r>
      <w:r w:rsidRPr="00F35B1D">
        <w:rPr>
          <w:rFonts w:ascii="Arial" w:hAnsi="Arial" w:cs="Arial"/>
          <w:sz w:val="24"/>
          <w:szCs w:val="24"/>
          <w:lang w:val="sv-SE"/>
        </w:rPr>
        <w:lastRenderedPageBreak/>
        <w:t>melakukan berpindahan merak. Proses pembelian dimulai dengan konsumen memiliki keyakinan tentang produk, memilih merek produk tanpa melakukan banyak evaluasi, dan terakhir mengevaluasi produk selama konsumsi, namun pada kesempatan berikutnya, konsumen mungkin memilih merek lain untuk tujuan variasi bukan karena merasa tidak puas terhadap produk. Pemimpin pasar akan melakukan strategi dengan mendominasi rak-rak penjualan, menghindari kekurangan persediaan, dan sering mensponsori iklan-iklan untuk mengingatkan konsumen. Produk dengan perilaku pembelian ini contohnya adalah kue kering dan permen.</w:t>
      </w:r>
    </w:p>
    <w:p w:rsidR="00F35B1D" w:rsidRPr="00F35B1D" w:rsidRDefault="00F35B1D" w:rsidP="00F35B1D">
      <w:pPr>
        <w:spacing w:after="0" w:line="240" w:lineRule="auto"/>
        <w:jc w:val="both"/>
        <w:rPr>
          <w:rFonts w:ascii="Arial" w:hAnsi="Arial" w:cs="Arial"/>
          <w:sz w:val="24"/>
          <w:szCs w:val="24"/>
          <w:lang w:val="id-ID"/>
        </w:rPr>
      </w:pPr>
    </w:p>
    <w:p w:rsidR="00635659" w:rsidRPr="00F35B1D" w:rsidRDefault="00635659" w:rsidP="00F35B1D">
      <w:pPr>
        <w:spacing w:line="240" w:lineRule="auto"/>
        <w:jc w:val="both"/>
        <w:rPr>
          <w:rFonts w:ascii="Arial" w:hAnsi="Arial" w:cs="Arial"/>
          <w:sz w:val="24"/>
          <w:szCs w:val="24"/>
          <w:lang w:val="id-ID"/>
        </w:rPr>
      </w:pPr>
    </w:p>
    <w:p w:rsidR="00F35B1D" w:rsidRPr="00F35B1D" w:rsidRDefault="00F35B1D" w:rsidP="00F35B1D">
      <w:pPr>
        <w:pStyle w:val="ListParagraph"/>
        <w:numPr>
          <w:ilvl w:val="0"/>
          <w:numId w:val="41"/>
        </w:numPr>
        <w:jc w:val="both"/>
        <w:rPr>
          <w:rFonts w:ascii="Arial" w:hAnsi="Arial" w:cs="Arial"/>
          <w:b/>
          <w:color w:val="000000"/>
        </w:rPr>
      </w:pPr>
      <w:r w:rsidRPr="00F35B1D">
        <w:rPr>
          <w:rFonts w:ascii="Arial" w:hAnsi="Arial" w:cs="Arial"/>
          <w:b/>
          <w:color w:val="000000"/>
        </w:rPr>
        <w:t>Menganalisis Lingkungan Makro</w:t>
      </w:r>
    </w:p>
    <w:p w:rsidR="00F35B1D" w:rsidRPr="00F35B1D" w:rsidRDefault="00F35B1D" w:rsidP="00F35B1D">
      <w:pPr>
        <w:spacing w:line="240" w:lineRule="auto"/>
        <w:ind w:left="360"/>
        <w:jc w:val="both"/>
        <w:rPr>
          <w:rFonts w:ascii="Arial" w:hAnsi="Arial" w:cs="Arial"/>
          <w:b/>
          <w:color w:val="000000"/>
          <w:sz w:val="24"/>
          <w:szCs w:val="24"/>
        </w:rPr>
      </w:pPr>
    </w:p>
    <w:p w:rsidR="00F35B1D" w:rsidRPr="00F35B1D" w:rsidRDefault="00F35B1D" w:rsidP="00F050C7">
      <w:pPr>
        <w:numPr>
          <w:ilvl w:val="3"/>
          <w:numId w:val="41"/>
        </w:numPr>
        <w:suppressAutoHyphens/>
        <w:spacing w:after="0" w:line="240" w:lineRule="auto"/>
        <w:ind w:left="709" w:hanging="349"/>
        <w:jc w:val="both"/>
        <w:rPr>
          <w:rFonts w:ascii="Arial" w:hAnsi="Arial" w:cs="Arial"/>
          <w:color w:val="000000"/>
          <w:sz w:val="24"/>
          <w:szCs w:val="24"/>
        </w:rPr>
      </w:pPr>
      <w:r w:rsidRPr="00F35B1D">
        <w:rPr>
          <w:rFonts w:ascii="Arial" w:hAnsi="Arial" w:cs="Arial"/>
          <w:color w:val="000000"/>
          <w:sz w:val="24"/>
          <w:szCs w:val="24"/>
        </w:rPr>
        <w:t>Kebutuhan dan Tren</w:t>
      </w:r>
    </w:p>
    <w:p w:rsidR="00F35B1D" w:rsidRPr="00F35B1D" w:rsidRDefault="00F35B1D" w:rsidP="00F35B1D">
      <w:pPr>
        <w:spacing w:line="240" w:lineRule="auto"/>
        <w:ind w:left="720"/>
        <w:jc w:val="both"/>
        <w:rPr>
          <w:rFonts w:ascii="Arial" w:hAnsi="Arial" w:cs="Arial"/>
          <w:color w:val="000000"/>
          <w:sz w:val="24"/>
          <w:szCs w:val="24"/>
        </w:rPr>
      </w:pPr>
      <w:proofErr w:type="gramStart"/>
      <w:r w:rsidRPr="00F35B1D">
        <w:rPr>
          <w:rFonts w:ascii="Arial" w:hAnsi="Arial" w:cs="Arial"/>
          <w:color w:val="000000"/>
          <w:sz w:val="24"/>
          <w:szCs w:val="24"/>
        </w:rPr>
        <w:t>Pengusaha individu dan perusahaan selalu berusaha menciptakan solusi baru terhadap kebutuhan yang belum terpenuhi.</w:t>
      </w:r>
      <w:proofErr w:type="gramEnd"/>
      <w:r w:rsidRPr="00F35B1D">
        <w:rPr>
          <w:rFonts w:ascii="Arial" w:hAnsi="Arial" w:cs="Arial"/>
          <w:color w:val="000000"/>
          <w:sz w:val="24"/>
          <w:szCs w:val="24"/>
        </w:rPr>
        <w:t xml:space="preserve"> </w:t>
      </w:r>
      <w:proofErr w:type="gramStart"/>
      <w:r w:rsidRPr="00F35B1D">
        <w:rPr>
          <w:rFonts w:ascii="Arial" w:hAnsi="Arial" w:cs="Arial"/>
          <w:color w:val="000000"/>
          <w:sz w:val="24"/>
          <w:szCs w:val="24"/>
        </w:rPr>
        <w:t xml:space="preserve">Kita membedakan antara </w:t>
      </w:r>
      <w:r w:rsidRPr="00F35B1D">
        <w:rPr>
          <w:rFonts w:ascii="Arial" w:hAnsi="Arial" w:cs="Arial"/>
          <w:i/>
          <w:color w:val="000000"/>
          <w:sz w:val="24"/>
          <w:szCs w:val="24"/>
        </w:rPr>
        <w:t>fad,</w:t>
      </w:r>
      <w:r w:rsidRPr="00F35B1D">
        <w:rPr>
          <w:rFonts w:ascii="Arial" w:hAnsi="Arial" w:cs="Arial"/>
          <w:color w:val="000000"/>
          <w:sz w:val="24"/>
          <w:szCs w:val="24"/>
        </w:rPr>
        <w:t xml:space="preserve"> trend dan megatrend.</w:t>
      </w:r>
      <w:proofErr w:type="gramEnd"/>
    </w:p>
    <w:p w:rsidR="00F35B1D" w:rsidRPr="00F35B1D" w:rsidRDefault="00F35B1D" w:rsidP="00F35B1D">
      <w:pPr>
        <w:pStyle w:val="ListParagraph"/>
        <w:numPr>
          <w:ilvl w:val="0"/>
          <w:numId w:val="16"/>
        </w:numPr>
        <w:suppressAutoHyphens/>
        <w:ind w:left="1080"/>
        <w:contextualSpacing w:val="0"/>
        <w:jc w:val="both"/>
        <w:rPr>
          <w:rFonts w:ascii="Arial" w:hAnsi="Arial" w:cs="Arial"/>
          <w:color w:val="000000"/>
          <w:lang w:val="sv-SE"/>
        </w:rPr>
      </w:pPr>
      <w:r w:rsidRPr="00F35B1D">
        <w:rPr>
          <w:rFonts w:ascii="Arial" w:hAnsi="Arial" w:cs="Arial"/>
          <w:color w:val="000000"/>
          <w:lang w:val="sv-SE"/>
        </w:rPr>
        <w:t>Fad adalah “sesuatu yang tidak dapat diperkirakan, berumur pendek, dan tanpa signifikansi sosial, ekonomi dan politik”.</w:t>
      </w:r>
    </w:p>
    <w:p w:rsidR="00F35B1D" w:rsidRPr="00F35B1D" w:rsidRDefault="00F35B1D" w:rsidP="00F35B1D">
      <w:pPr>
        <w:pStyle w:val="ListParagraph"/>
        <w:numPr>
          <w:ilvl w:val="0"/>
          <w:numId w:val="16"/>
        </w:numPr>
        <w:suppressAutoHyphens/>
        <w:ind w:left="1080"/>
        <w:contextualSpacing w:val="0"/>
        <w:jc w:val="both"/>
        <w:rPr>
          <w:rFonts w:ascii="Arial" w:hAnsi="Arial" w:cs="Arial"/>
          <w:color w:val="000000"/>
          <w:lang w:val="sv-SE"/>
        </w:rPr>
      </w:pPr>
      <w:r w:rsidRPr="00F35B1D">
        <w:rPr>
          <w:rFonts w:ascii="Arial" w:hAnsi="Arial" w:cs="Arial"/>
          <w:color w:val="000000"/>
          <w:lang w:val="sv-SE"/>
        </w:rPr>
        <w:t>Tren (</w:t>
      </w:r>
      <w:r w:rsidRPr="00F35B1D">
        <w:rPr>
          <w:rFonts w:ascii="Arial" w:hAnsi="Arial" w:cs="Arial"/>
          <w:i/>
          <w:color w:val="000000"/>
          <w:lang w:val="sv-SE"/>
        </w:rPr>
        <w:t>trend</w:t>
      </w:r>
      <w:r w:rsidRPr="00F35B1D">
        <w:rPr>
          <w:rFonts w:ascii="Arial" w:hAnsi="Arial" w:cs="Arial"/>
          <w:color w:val="000000"/>
          <w:lang w:val="sv-SE"/>
        </w:rPr>
        <w:t>) adalah arah atau urutan kejadian yang mempunyai momentum dan durabilitas. Tren lebih mudah diperkirakan dan berlangsung lama daripada fad. Tren mengungkap bentuk masa depan dan memberikan banyak peluang.</w:t>
      </w:r>
    </w:p>
    <w:p w:rsidR="00F35B1D" w:rsidRPr="00F35B1D" w:rsidRDefault="00F35B1D" w:rsidP="00F35B1D">
      <w:pPr>
        <w:pStyle w:val="ListParagraph"/>
        <w:numPr>
          <w:ilvl w:val="0"/>
          <w:numId w:val="16"/>
        </w:numPr>
        <w:suppressAutoHyphens/>
        <w:ind w:left="1080"/>
        <w:contextualSpacing w:val="0"/>
        <w:jc w:val="both"/>
        <w:rPr>
          <w:rFonts w:ascii="Arial" w:hAnsi="Arial" w:cs="Arial"/>
          <w:color w:val="000000"/>
          <w:lang w:val="sv-SE"/>
        </w:rPr>
      </w:pPr>
      <w:r w:rsidRPr="00F35B1D">
        <w:rPr>
          <w:rFonts w:ascii="Arial" w:hAnsi="Arial" w:cs="Arial"/>
          <w:color w:val="000000"/>
          <w:lang w:val="sv-SE"/>
        </w:rPr>
        <w:t>Megatren (</w:t>
      </w:r>
      <w:r w:rsidRPr="00F35B1D">
        <w:rPr>
          <w:rFonts w:ascii="Arial" w:hAnsi="Arial" w:cs="Arial"/>
          <w:i/>
          <w:color w:val="000000"/>
          <w:lang w:val="sv-SE"/>
        </w:rPr>
        <w:t>megatrend</w:t>
      </w:r>
      <w:r w:rsidRPr="00F35B1D">
        <w:rPr>
          <w:rFonts w:ascii="Arial" w:hAnsi="Arial" w:cs="Arial"/>
          <w:color w:val="000000"/>
          <w:lang w:val="sv-SE"/>
        </w:rPr>
        <w:t>) digambarkan sebagai “perubahan besar dalam sosial, ekonomi, politik dan teknologi yang lambat terbentuk, dan setelah terjadi, perubahan itu mempengaruhi kita uuntuk sementara waktu-antara tujuh dan sepuluh tahun, atau bahkan lebih lama”.</w:t>
      </w:r>
    </w:p>
    <w:p w:rsidR="00F35B1D" w:rsidRDefault="00F35B1D" w:rsidP="00F35B1D">
      <w:pPr>
        <w:suppressAutoHyphens/>
        <w:spacing w:line="240" w:lineRule="auto"/>
        <w:ind w:left="720"/>
        <w:jc w:val="both"/>
        <w:rPr>
          <w:rFonts w:ascii="Arial" w:hAnsi="Arial" w:cs="Arial"/>
          <w:color w:val="000000"/>
          <w:sz w:val="24"/>
          <w:szCs w:val="24"/>
          <w:lang w:val="id-ID"/>
        </w:rPr>
      </w:pPr>
    </w:p>
    <w:p w:rsidR="00F35B1D" w:rsidRDefault="00F35B1D" w:rsidP="00F35B1D">
      <w:pPr>
        <w:suppressAutoHyphens/>
        <w:spacing w:line="240" w:lineRule="auto"/>
        <w:ind w:left="720"/>
        <w:jc w:val="both"/>
        <w:rPr>
          <w:rFonts w:ascii="Arial" w:hAnsi="Arial" w:cs="Arial"/>
          <w:color w:val="000000"/>
          <w:sz w:val="24"/>
          <w:szCs w:val="24"/>
          <w:lang w:val="id-ID"/>
        </w:rPr>
      </w:pPr>
    </w:p>
    <w:p w:rsidR="00F35B1D" w:rsidRDefault="00F35B1D" w:rsidP="00F35B1D">
      <w:pPr>
        <w:suppressAutoHyphens/>
        <w:spacing w:line="240" w:lineRule="auto"/>
        <w:ind w:left="720"/>
        <w:jc w:val="both"/>
        <w:rPr>
          <w:rFonts w:ascii="Arial" w:hAnsi="Arial" w:cs="Arial"/>
          <w:color w:val="000000"/>
          <w:sz w:val="24"/>
          <w:szCs w:val="24"/>
          <w:lang w:val="id-ID"/>
        </w:rPr>
      </w:pPr>
    </w:p>
    <w:p w:rsidR="00F35B1D" w:rsidRPr="00F35B1D" w:rsidRDefault="00F35B1D" w:rsidP="00F35B1D">
      <w:pPr>
        <w:suppressAutoHyphens/>
        <w:spacing w:line="240" w:lineRule="auto"/>
        <w:ind w:left="720"/>
        <w:jc w:val="both"/>
        <w:rPr>
          <w:rFonts w:ascii="Arial" w:hAnsi="Arial" w:cs="Arial"/>
          <w:color w:val="000000"/>
          <w:sz w:val="24"/>
          <w:szCs w:val="24"/>
        </w:rPr>
      </w:pPr>
      <w:r w:rsidRPr="00F35B1D">
        <w:rPr>
          <w:rFonts w:ascii="Arial" w:hAnsi="Arial" w:cs="Arial"/>
          <w:color w:val="000000"/>
          <w:sz w:val="24"/>
          <w:szCs w:val="24"/>
        </w:rPr>
        <w:t>Tren yang Membentuk Lanskap Bisnis</w:t>
      </w:r>
    </w:p>
    <w:p w:rsidR="00F35B1D" w:rsidRPr="00F35B1D" w:rsidRDefault="00F35B1D" w:rsidP="00F35B1D">
      <w:pPr>
        <w:numPr>
          <w:ilvl w:val="0"/>
          <w:numId w:val="17"/>
        </w:numPr>
        <w:spacing w:after="0" w:line="240" w:lineRule="auto"/>
        <w:ind w:left="1080"/>
        <w:jc w:val="both"/>
        <w:rPr>
          <w:rFonts w:ascii="Arial" w:hAnsi="Arial" w:cs="Arial"/>
          <w:color w:val="000000"/>
          <w:sz w:val="24"/>
          <w:szCs w:val="24"/>
        </w:rPr>
      </w:pPr>
      <w:r w:rsidRPr="00F35B1D">
        <w:rPr>
          <w:rFonts w:ascii="Arial" w:hAnsi="Arial" w:cs="Arial"/>
          <w:color w:val="000000"/>
          <w:sz w:val="24"/>
          <w:szCs w:val="24"/>
        </w:rPr>
        <w:t>Tren ekonomi makro</w:t>
      </w:r>
    </w:p>
    <w:p w:rsidR="00F35B1D" w:rsidRPr="00F35B1D" w:rsidRDefault="00F35B1D" w:rsidP="00F35B1D">
      <w:pPr>
        <w:pStyle w:val="ListParagraph"/>
        <w:numPr>
          <w:ilvl w:val="0"/>
          <w:numId w:val="19"/>
        </w:numPr>
        <w:suppressAutoHyphens/>
        <w:ind w:left="1440"/>
        <w:contextualSpacing w:val="0"/>
        <w:jc w:val="both"/>
        <w:rPr>
          <w:rFonts w:ascii="Arial" w:hAnsi="Arial" w:cs="Arial"/>
          <w:color w:val="000000"/>
          <w:lang w:val="sv-SE"/>
        </w:rPr>
      </w:pPr>
      <w:r w:rsidRPr="00F35B1D">
        <w:rPr>
          <w:rFonts w:ascii="Arial" w:hAnsi="Arial" w:cs="Arial"/>
          <w:color w:val="000000"/>
          <w:lang w:val="sv-SE"/>
        </w:rPr>
        <w:t>Pusat kegiatan ekonomi akan sangat berubah, tidak hanya secara global tetapi juga secara regional.</w:t>
      </w:r>
    </w:p>
    <w:p w:rsidR="00F35B1D" w:rsidRPr="00F35B1D" w:rsidRDefault="00F35B1D" w:rsidP="00F35B1D">
      <w:pPr>
        <w:pStyle w:val="ListParagraph"/>
        <w:numPr>
          <w:ilvl w:val="0"/>
          <w:numId w:val="19"/>
        </w:numPr>
        <w:suppressAutoHyphens/>
        <w:ind w:left="1440"/>
        <w:contextualSpacing w:val="0"/>
        <w:jc w:val="both"/>
        <w:rPr>
          <w:rFonts w:ascii="Arial" w:hAnsi="Arial" w:cs="Arial"/>
          <w:color w:val="000000"/>
          <w:lang w:val="sv-SE"/>
        </w:rPr>
      </w:pPr>
      <w:r w:rsidRPr="00F35B1D">
        <w:rPr>
          <w:rFonts w:ascii="Arial" w:hAnsi="Arial" w:cs="Arial"/>
          <w:color w:val="000000"/>
          <w:lang w:val="sv-SE"/>
        </w:rPr>
        <w:t>Kegiatan sektor publik akan membesar, membuat perolehan produktivitas semakin penting.</w:t>
      </w:r>
    </w:p>
    <w:p w:rsidR="00F35B1D" w:rsidRPr="00F35B1D" w:rsidRDefault="00F35B1D" w:rsidP="00F35B1D">
      <w:pPr>
        <w:pStyle w:val="ListParagraph"/>
        <w:numPr>
          <w:ilvl w:val="0"/>
          <w:numId w:val="19"/>
        </w:numPr>
        <w:suppressAutoHyphens/>
        <w:ind w:left="1440"/>
        <w:contextualSpacing w:val="0"/>
        <w:jc w:val="both"/>
        <w:rPr>
          <w:rFonts w:ascii="Arial" w:hAnsi="Arial" w:cs="Arial"/>
          <w:color w:val="000000"/>
          <w:lang w:val="sv-SE"/>
        </w:rPr>
      </w:pPr>
      <w:r w:rsidRPr="00F35B1D">
        <w:rPr>
          <w:rFonts w:ascii="Arial" w:hAnsi="Arial" w:cs="Arial"/>
          <w:color w:val="000000"/>
          <w:lang w:val="sv-SE"/>
        </w:rPr>
        <w:t>Lanskap konsumen akan berubah dan berekspansi secara signifikan.</w:t>
      </w:r>
    </w:p>
    <w:p w:rsidR="00F35B1D" w:rsidRPr="00F35B1D" w:rsidRDefault="00F35B1D" w:rsidP="00F35B1D">
      <w:pPr>
        <w:numPr>
          <w:ilvl w:val="0"/>
          <w:numId w:val="17"/>
        </w:numPr>
        <w:spacing w:after="0" w:line="240" w:lineRule="auto"/>
        <w:ind w:left="1080"/>
        <w:jc w:val="both"/>
        <w:rPr>
          <w:rFonts w:ascii="Arial" w:hAnsi="Arial" w:cs="Arial"/>
          <w:color w:val="000000"/>
          <w:sz w:val="24"/>
          <w:szCs w:val="24"/>
        </w:rPr>
      </w:pPr>
      <w:r w:rsidRPr="00F35B1D">
        <w:rPr>
          <w:rFonts w:ascii="Arial" w:hAnsi="Arial" w:cs="Arial"/>
          <w:color w:val="000000"/>
          <w:sz w:val="24"/>
          <w:szCs w:val="24"/>
        </w:rPr>
        <w:t>Tren sosial dan lingkungan</w:t>
      </w:r>
    </w:p>
    <w:p w:rsidR="00F35B1D" w:rsidRPr="00F35B1D" w:rsidRDefault="00F35B1D" w:rsidP="00F35B1D">
      <w:pPr>
        <w:pStyle w:val="ListParagraph"/>
        <w:numPr>
          <w:ilvl w:val="0"/>
          <w:numId w:val="20"/>
        </w:numPr>
        <w:suppressAutoHyphens/>
        <w:ind w:left="1440"/>
        <w:contextualSpacing w:val="0"/>
        <w:jc w:val="both"/>
        <w:rPr>
          <w:rFonts w:ascii="Arial" w:hAnsi="Arial" w:cs="Arial"/>
          <w:color w:val="000000"/>
          <w:lang w:val="sv-SE"/>
        </w:rPr>
      </w:pPr>
      <w:r w:rsidRPr="00F35B1D">
        <w:rPr>
          <w:rFonts w:ascii="Arial" w:hAnsi="Arial" w:cs="Arial"/>
          <w:color w:val="000000"/>
          <w:lang w:val="sv-SE"/>
        </w:rPr>
        <w:t>Konektivitas teknologi akan mengubah cara hidup dan interaksi masyarakat.</w:t>
      </w:r>
    </w:p>
    <w:p w:rsidR="00F35B1D" w:rsidRPr="00F35B1D" w:rsidRDefault="00F35B1D" w:rsidP="00F35B1D">
      <w:pPr>
        <w:pStyle w:val="ListParagraph"/>
        <w:numPr>
          <w:ilvl w:val="0"/>
          <w:numId w:val="20"/>
        </w:numPr>
        <w:suppressAutoHyphens/>
        <w:ind w:left="1440"/>
        <w:contextualSpacing w:val="0"/>
        <w:jc w:val="both"/>
        <w:rPr>
          <w:rFonts w:ascii="Arial" w:hAnsi="Arial" w:cs="Arial"/>
          <w:color w:val="000000"/>
          <w:lang w:val="sv-SE"/>
        </w:rPr>
      </w:pPr>
      <w:r w:rsidRPr="00F35B1D">
        <w:rPr>
          <w:rFonts w:ascii="Arial" w:hAnsi="Arial" w:cs="Arial"/>
          <w:color w:val="000000"/>
          <w:lang w:val="sv-SE"/>
        </w:rPr>
        <w:t>Pertarungan untuk bakat akan berpindah.</w:t>
      </w:r>
    </w:p>
    <w:p w:rsidR="00F35B1D" w:rsidRPr="00F35B1D" w:rsidRDefault="00F35B1D" w:rsidP="00F35B1D">
      <w:pPr>
        <w:pStyle w:val="ListParagraph"/>
        <w:numPr>
          <w:ilvl w:val="0"/>
          <w:numId w:val="20"/>
        </w:numPr>
        <w:suppressAutoHyphens/>
        <w:ind w:left="1440"/>
        <w:contextualSpacing w:val="0"/>
        <w:jc w:val="both"/>
        <w:rPr>
          <w:rFonts w:ascii="Arial" w:hAnsi="Arial" w:cs="Arial"/>
          <w:color w:val="000000"/>
          <w:lang w:val="sv-SE"/>
        </w:rPr>
      </w:pPr>
      <w:r w:rsidRPr="00F35B1D">
        <w:rPr>
          <w:rFonts w:ascii="Arial" w:hAnsi="Arial" w:cs="Arial"/>
          <w:color w:val="000000"/>
          <w:lang w:val="sv-SE"/>
        </w:rPr>
        <w:t>Peran dan perilaku bisnis besar akan datang dengan inspeksi yang semakin tajam.</w:t>
      </w:r>
    </w:p>
    <w:p w:rsidR="00F35B1D" w:rsidRPr="00F35B1D" w:rsidRDefault="00F35B1D" w:rsidP="00F35B1D">
      <w:pPr>
        <w:pStyle w:val="ListParagraph"/>
        <w:numPr>
          <w:ilvl w:val="0"/>
          <w:numId w:val="20"/>
        </w:numPr>
        <w:suppressAutoHyphens/>
        <w:ind w:left="1440"/>
        <w:contextualSpacing w:val="0"/>
        <w:jc w:val="both"/>
        <w:rPr>
          <w:rFonts w:ascii="Arial" w:hAnsi="Arial" w:cs="Arial"/>
          <w:color w:val="000000"/>
          <w:lang w:val="sv-SE"/>
        </w:rPr>
      </w:pPr>
      <w:r w:rsidRPr="00F35B1D">
        <w:rPr>
          <w:rFonts w:ascii="Arial" w:hAnsi="Arial" w:cs="Arial"/>
          <w:color w:val="000000"/>
          <w:lang w:val="sv-SE"/>
        </w:rPr>
        <w:t xml:space="preserve">Permintaan sumber daya alam akan tumbuh demikian juga dengan </w:t>
      </w:r>
    </w:p>
    <w:p w:rsidR="00F35B1D" w:rsidRPr="00F35B1D" w:rsidRDefault="00F35B1D" w:rsidP="00F35B1D">
      <w:pPr>
        <w:numPr>
          <w:ilvl w:val="0"/>
          <w:numId w:val="17"/>
        </w:numPr>
        <w:spacing w:after="0" w:line="240" w:lineRule="auto"/>
        <w:ind w:left="1080"/>
        <w:jc w:val="both"/>
        <w:rPr>
          <w:rFonts w:ascii="Arial" w:hAnsi="Arial" w:cs="Arial"/>
          <w:color w:val="000000"/>
          <w:sz w:val="24"/>
          <w:szCs w:val="24"/>
        </w:rPr>
      </w:pPr>
      <w:r w:rsidRPr="00F35B1D">
        <w:rPr>
          <w:rFonts w:ascii="Arial" w:hAnsi="Arial" w:cs="Arial"/>
          <w:color w:val="000000"/>
          <w:sz w:val="24"/>
          <w:szCs w:val="24"/>
        </w:rPr>
        <w:t>Tren bisnis dan industri</w:t>
      </w:r>
    </w:p>
    <w:p w:rsidR="00F35B1D" w:rsidRPr="00F35B1D" w:rsidRDefault="00F35B1D" w:rsidP="00F35B1D">
      <w:pPr>
        <w:pStyle w:val="ListParagraph"/>
        <w:numPr>
          <w:ilvl w:val="0"/>
          <w:numId w:val="21"/>
        </w:numPr>
        <w:suppressAutoHyphens/>
        <w:ind w:left="1440"/>
        <w:contextualSpacing w:val="0"/>
        <w:jc w:val="both"/>
        <w:rPr>
          <w:rFonts w:ascii="Arial" w:hAnsi="Arial" w:cs="Arial"/>
          <w:color w:val="000000"/>
          <w:lang w:val="sv-SE"/>
        </w:rPr>
      </w:pPr>
      <w:r w:rsidRPr="00F35B1D">
        <w:rPr>
          <w:rFonts w:ascii="Arial" w:hAnsi="Arial" w:cs="Arial"/>
          <w:color w:val="000000"/>
          <w:lang w:val="sv-SE"/>
        </w:rPr>
        <w:t>Struktur industri global yang baru sedang muncul.</w:t>
      </w:r>
    </w:p>
    <w:p w:rsidR="00F35B1D" w:rsidRPr="00F35B1D" w:rsidRDefault="00F35B1D" w:rsidP="00F35B1D">
      <w:pPr>
        <w:pStyle w:val="ListParagraph"/>
        <w:numPr>
          <w:ilvl w:val="0"/>
          <w:numId w:val="21"/>
        </w:numPr>
        <w:suppressAutoHyphens/>
        <w:ind w:left="1440"/>
        <w:contextualSpacing w:val="0"/>
        <w:jc w:val="both"/>
        <w:rPr>
          <w:rFonts w:ascii="Arial" w:hAnsi="Arial" w:cs="Arial"/>
          <w:color w:val="000000"/>
          <w:lang w:val="sv-SE"/>
        </w:rPr>
      </w:pPr>
      <w:r w:rsidRPr="00F35B1D">
        <w:rPr>
          <w:rFonts w:ascii="Arial" w:hAnsi="Arial" w:cs="Arial"/>
          <w:color w:val="000000"/>
          <w:lang w:val="sv-SE"/>
        </w:rPr>
        <w:lastRenderedPageBreak/>
        <w:t>Manajemen akan bergerak dari seni ke ilmu.</w:t>
      </w:r>
    </w:p>
    <w:p w:rsidR="00F35B1D" w:rsidRPr="00F050C7" w:rsidRDefault="00F35B1D" w:rsidP="00F35B1D">
      <w:pPr>
        <w:pStyle w:val="ListParagraph"/>
        <w:numPr>
          <w:ilvl w:val="0"/>
          <w:numId w:val="21"/>
        </w:numPr>
        <w:suppressAutoHyphens/>
        <w:ind w:left="1440"/>
        <w:contextualSpacing w:val="0"/>
        <w:jc w:val="both"/>
        <w:rPr>
          <w:rFonts w:ascii="Arial" w:hAnsi="Arial" w:cs="Arial"/>
          <w:color w:val="000000"/>
          <w:lang w:val="sv-SE"/>
        </w:rPr>
      </w:pPr>
      <w:r w:rsidRPr="00F35B1D">
        <w:rPr>
          <w:rFonts w:ascii="Arial" w:hAnsi="Arial" w:cs="Arial"/>
          <w:color w:val="000000"/>
          <w:lang w:val="sv-SE"/>
        </w:rPr>
        <w:t>Akses informasi yang luas mengubah ekonomi pengetahuan.</w:t>
      </w:r>
    </w:p>
    <w:p w:rsidR="00F050C7" w:rsidRPr="00F35B1D" w:rsidRDefault="00F050C7" w:rsidP="00F050C7">
      <w:pPr>
        <w:pStyle w:val="ListParagraph"/>
        <w:suppressAutoHyphens/>
        <w:ind w:left="1440"/>
        <w:contextualSpacing w:val="0"/>
        <w:jc w:val="both"/>
        <w:rPr>
          <w:rFonts w:ascii="Arial" w:hAnsi="Arial" w:cs="Arial"/>
          <w:color w:val="000000"/>
          <w:lang w:val="sv-SE"/>
        </w:rPr>
      </w:pPr>
    </w:p>
    <w:p w:rsidR="00F35B1D" w:rsidRPr="00F35B1D" w:rsidRDefault="00F35B1D" w:rsidP="00F050C7">
      <w:pPr>
        <w:pStyle w:val="ListParagraph"/>
        <w:numPr>
          <w:ilvl w:val="3"/>
          <w:numId w:val="41"/>
        </w:numPr>
        <w:suppressAutoHyphens/>
        <w:ind w:left="709" w:hanging="643"/>
        <w:jc w:val="both"/>
        <w:rPr>
          <w:rFonts w:ascii="Arial" w:hAnsi="Arial" w:cs="Arial"/>
          <w:color w:val="000000"/>
        </w:rPr>
      </w:pPr>
      <w:r w:rsidRPr="00F35B1D">
        <w:rPr>
          <w:rFonts w:ascii="Arial" w:hAnsi="Arial" w:cs="Arial"/>
          <w:color w:val="000000"/>
        </w:rPr>
        <w:t>Mengklik Persaingan</w:t>
      </w:r>
    </w:p>
    <w:p w:rsidR="00F35B1D" w:rsidRPr="00F35B1D" w:rsidRDefault="00F35B1D" w:rsidP="00F35B1D">
      <w:pPr>
        <w:spacing w:line="240" w:lineRule="auto"/>
        <w:ind w:left="720"/>
        <w:jc w:val="both"/>
        <w:rPr>
          <w:rFonts w:ascii="Arial" w:hAnsi="Arial" w:cs="Arial"/>
          <w:color w:val="000000"/>
          <w:sz w:val="24"/>
          <w:szCs w:val="24"/>
          <w:lang w:val="sv-SE"/>
        </w:rPr>
      </w:pPr>
      <w:r w:rsidRPr="00F35B1D">
        <w:rPr>
          <w:rFonts w:ascii="Arial" w:hAnsi="Arial" w:cs="Arial"/>
          <w:color w:val="000000"/>
          <w:sz w:val="24"/>
          <w:szCs w:val="24"/>
          <w:lang w:val="sv-SE"/>
        </w:rPr>
        <w:t>Ada empat cara utama yang dapat diambil pemasar untuk menemukan informasi online yang relevan tentang kekuatan dan kelemahan produk pesaing, beserta komentar singkat dan keseluruhan peringkat kinerja produk, jasa, atau pemasok.</w:t>
      </w:r>
    </w:p>
    <w:p w:rsidR="00F35B1D" w:rsidRPr="00F35B1D" w:rsidRDefault="00F35B1D" w:rsidP="00F35B1D">
      <w:pPr>
        <w:pStyle w:val="ListParagraph"/>
        <w:numPr>
          <w:ilvl w:val="0"/>
          <w:numId w:val="18"/>
        </w:numPr>
        <w:suppressAutoHyphens/>
        <w:ind w:left="1080"/>
        <w:contextualSpacing w:val="0"/>
        <w:jc w:val="both"/>
        <w:rPr>
          <w:rFonts w:ascii="Arial" w:hAnsi="Arial" w:cs="Arial"/>
          <w:color w:val="000000"/>
          <w:lang w:val="sv-SE"/>
        </w:rPr>
      </w:pPr>
      <w:r w:rsidRPr="00F35B1D">
        <w:rPr>
          <w:rFonts w:ascii="Arial" w:hAnsi="Arial" w:cs="Arial"/>
          <w:color w:val="000000"/>
          <w:lang w:val="sv-SE"/>
        </w:rPr>
        <w:t>Forum tinjauan barang dan jasa pelanggan independen.</w:t>
      </w:r>
    </w:p>
    <w:p w:rsidR="00F35B1D" w:rsidRPr="00F35B1D" w:rsidRDefault="00F35B1D" w:rsidP="00F35B1D">
      <w:pPr>
        <w:spacing w:line="240" w:lineRule="auto"/>
        <w:ind w:left="1080"/>
        <w:jc w:val="both"/>
        <w:rPr>
          <w:rFonts w:ascii="Arial" w:hAnsi="Arial" w:cs="Arial"/>
          <w:color w:val="000000"/>
          <w:sz w:val="24"/>
          <w:szCs w:val="24"/>
          <w:lang w:val="sv-SE"/>
        </w:rPr>
      </w:pPr>
      <w:r w:rsidRPr="00F35B1D">
        <w:rPr>
          <w:rFonts w:ascii="Arial" w:hAnsi="Arial" w:cs="Arial"/>
          <w:color w:val="000000"/>
          <w:sz w:val="24"/>
          <w:szCs w:val="24"/>
          <w:lang w:val="sv-SE"/>
        </w:rPr>
        <w:t>Forum independen meliputi situs-situs web seperti Epinions.com, Reteital.com, Consumerreview.com, dan Bizrate.com. Bizrate.com adalah jaringan umpan balik konsumen yang mengumpulkan jutaan ulasan konsumen tentang took dan produk setiap tahun dari dua sumber: 1,3 juta anggotanya, yang dengan sukarela memberikan peringkat dan umpan balik untuk membantu pembelanja lain dan hasil survey kualitas layanan dari took-toko yang setuju memperbolehkan Bizrate.com mengumpulkan umpan balik secara langsung dari pelanggan mereka ketika mereka melakukan pembelian.</w:t>
      </w:r>
    </w:p>
    <w:p w:rsidR="00F35B1D" w:rsidRPr="00F35B1D" w:rsidRDefault="00F35B1D" w:rsidP="00F35B1D">
      <w:pPr>
        <w:pStyle w:val="ListParagraph"/>
        <w:numPr>
          <w:ilvl w:val="0"/>
          <w:numId w:val="18"/>
        </w:numPr>
        <w:suppressAutoHyphens/>
        <w:ind w:left="1080"/>
        <w:contextualSpacing w:val="0"/>
        <w:jc w:val="both"/>
        <w:rPr>
          <w:rFonts w:ascii="Arial" w:hAnsi="Arial" w:cs="Arial"/>
          <w:color w:val="000000"/>
        </w:rPr>
      </w:pPr>
      <w:r w:rsidRPr="00F35B1D">
        <w:rPr>
          <w:rFonts w:ascii="Arial" w:hAnsi="Arial" w:cs="Arial"/>
          <w:color w:val="000000"/>
        </w:rPr>
        <w:t>Situs umpan balik distributor atau agen penjualan.</w:t>
      </w:r>
    </w:p>
    <w:p w:rsidR="00F35B1D" w:rsidRPr="00F35B1D" w:rsidRDefault="00F35B1D" w:rsidP="00F35B1D">
      <w:pPr>
        <w:spacing w:line="240" w:lineRule="auto"/>
        <w:ind w:left="1080"/>
        <w:jc w:val="both"/>
        <w:rPr>
          <w:rFonts w:ascii="Arial" w:hAnsi="Arial" w:cs="Arial"/>
          <w:color w:val="000000"/>
          <w:sz w:val="24"/>
          <w:szCs w:val="24"/>
          <w:lang w:val="sv-SE"/>
        </w:rPr>
      </w:pPr>
      <w:r w:rsidRPr="00F35B1D">
        <w:rPr>
          <w:rFonts w:ascii="Arial" w:hAnsi="Arial" w:cs="Arial"/>
          <w:color w:val="000000"/>
          <w:sz w:val="24"/>
          <w:szCs w:val="24"/>
        </w:rPr>
        <w:t xml:space="preserve">Situs umpan balik menawarkan tinjauan produk atau layanan </w:t>
      </w:r>
      <w:proofErr w:type="gramStart"/>
      <w:r w:rsidRPr="00F35B1D">
        <w:rPr>
          <w:rFonts w:ascii="Arial" w:hAnsi="Arial" w:cs="Arial"/>
          <w:color w:val="000000"/>
          <w:sz w:val="24"/>
          <w:szCs w:val="24"/>
        </w:rPr>
        <w:t>positif  dan</w:t>
      </w:r>
      <w:proofErr w:type="gramEnd"/>
      <w:r w:rsidRPr="00F35B1D">
        <w:rPr>
          <w:rFonts w:ascii="Arial" w:hAnsi="Arial" w:cs="Arial"/>
          <w:color w:val="000000"/>
          <w:sz w:val="24"/>
          <w:szCs w:val="24"/>
        </w:rPr>
        <w:t xml:space="preserve"> negative sekaligus, tetapi took atau distributor membangun situs itu sendiri. </w:t>
      </w:r>
      <w:proofErr w:type="gramStart"/>
      <w:r w:rsidRPr="00F35B1D">
        <w:rPr>
          <w:rFonts w:ascii="Arial" w:hAnsi="Arial" w:cs="Arial"/>
          <w:color w:val="000000"/>
          <w:sz w:val="24"/>
          <w:szCs w:val="24"/>
        </w:rPr>
        <w:t>Amazone.com, misalnya, menawarkan peluang umpan balik interaktif dimana melalui peluang tersebut, pembli, pembaca, editor, dan banyak pihak dapat meninjau semua produk yang tercatat di sitis tersebut, terutama buku.</w:t>
      </w:r>
      <w:proofErr w:type="gramEnd"/>
      <w:r w:rsidRPr="00F35B1D">
        <w:rPr>
          <w:rFonts w:ascii="Arial" w:hAnsi="Arial" w:cs="Arial"/>
          <w:color w:val="000000"/>
          <w:sz w:val="24"/>
          <w:szCs w:val="24"/>
        </w:rPr>
        <w:t xml:space="preserve"> </w:t>
      </w:r>
      <w:r w:rsidRPr="00F35B1D">
        <w:rPr>
          <w:rFonts w:ascii="Arial" w:hAnsi="Arial" w:cs="Arial"/>
          <w:color w:val="000000"/>
          <w:sz w:val="24"/>
          <w:szCs w:val="24"/>
          <w:lang w:val="sv-SE"/>
        </w:rPr>
        <w:t>Elance.com adalah penyedia layanan professional online yang memungkinkan kontraktor menggambarkan pengalaman dan tingkat kepuasan mereka dengan sub kontraktor.</w:t>
      </w:r>
    </w:p>
    <w:p w:rsidR="00F35B1D" w:rsidRPr="00F35B1D" w:rsidRDefault="00F35B1D" w:rsidP="00F35B1D">
      <w:pPr>
        <w:pStyle w:val="ListParagraph"/>
        <w:numPr>
          <w:ilvl w:val="0"/>
          <w:numId w:val="18"/>
        </w:numPr>
        <w:suppressAutoHyphens/>
        <w:ind w:left="1080"/>
        <w:contextualSpacing w:val="0"/>
        <w:jc w:val="both"/>
        <w:rPr>
          <w:rFonts w:ascii="Arial" w:hAnsi="Arial" w:cs="Arial"/>
          <w:color w:val="000000"/>
          <w:lang w:val="sv-SE"/>
        </w:rPr>
      </w:pPr>
      <w:r w:rsidRPr="00F35B1D">
        <w:rPr>
          <w:rFonts w:ascii="Arial" w:hAnsi="Arial" w:cs="Arial"/>
          <w:color w:val="000000"/>
          <w:lang w:val="sv-SE"/>
        </w:rPr>
        <w:t>Situs combo menawarkan tinjauan pelanggan dan pendapat ahli</w:t>
      </w:r>
    </w:p>
    <w:p w:rsidR="00F35B1D" w:rsidRPr="00F35B1D" w:rsidRDefault="00F35B1D" w:rsidP="00F35B1D">
      <w:pPr>
        <w:spacing w:line="240" w:lineRule="auto"/>
        <w:ind w:left="1080"/>
        <w:jc w:val="both"/>
        <w:rPr>
          <w:rFonts w:ascii="Arial" w:hAnsi="Arial" w:cs="Arial"/>
          <w:color w:val="000000"/>
          <w:sz w:val="24"/>
          <w:szCs w:val="24"/>
          <w:lang w:val="sv-SE"/>
        </w:rPr>
      </w:pPr>
      <w:r w:rsidRPr="00F35B1D">
        <w:rPr>
          <w:rFonts w:ascii="Arial" w:hAnsi="Arial" w:cs="Arial"/>
          <w:color w:val="000000"/>
          <w:sz w:val="24"/>
          <w:szCs w:val="24"/>
          <w:lang w:val="sv-SE"/>
        </w:rPr>
        <w:t>Situs kombinasi dikonsentrasikan pada layanan keuangan dan produk teknologi tinggi yang memerlukan pengetahuan professional. Zdnet.com, penasihat produk teknologi online, memberikan komenytar dan evaluasi kepada pelanggan berdasarkan kemudahan penggunaan, fitur, dan stabilitas, beserta tinjauan ahli. Keunggulan jenis situs tinjauan ini adalah bahwa pemasok produk dapat membandingkan pendapat ahli dengan pendapat konsumen.</w:t>
      </w:r>
    </w:p>
    <w:p w:rsidR="00F35B1D" w:rsidRPr="00F35B1D" w:rsidRDefault="00F35B1D" w:rsidP="00F35B1D">
      <w:pPr>
        <w:pStyle w:val="ListParagraph"/>
        <w:numPr>
          <w:ilvl w:val="0"/>
          <w:numId w:val="18"/>
        </w:numPr>
        <w:suppressAutoHyphens/>
        <w:ind w:left="1080"/>
        <w:contextualSpacing w:val="0"/>
        <w:jc w:val="both"/>
        <w:rPr>
          <w:rFonts w:ascii="Arial" w:hAnsi="Arial" w:cs="Arial"/>
          <w:color w:val="000000"/>
          <w:lang w:val="sv-SE"/>
        </w:rPr>
      </w:pPr>
      <w:r w:rsidRPr="00F35B1D">
        <w:rPr>
          <w:rFonts w:ascii="Arial" w:hAnsi="Arial" w:cs="Arial"/>
          <w:color w:val="000000"/>
          <w:lang w:val="sv-SE"/>
        </w:rPr>
        <w:t>Situs keluhan pelanggan. Forum keluhan pelanggan dirancang terutama untuk pelanggan yang tidak puas.</w:t>
      </w:r>
    </w:p>
    <w:p w:rsidR="00F35B1D" w:rsidRPr="00F35B1D" w:rsidRDefault="00F35B1D" w:rsidP="00F35B1D">
      <w:pPr>
        <w:spacing w:line="240" w:lineRule="auto"/>
        <w:ind w:left="1080"/>
        <w:jc w:val="both"/>
        <w:rPr>
          <w:rFonts w:ascii="Arial" w:hAnsi="Arial" w:cs="Arial"/>
          <w:color w:val="000000"/>
          <w:sz w:val="24"/>
          <w:szCs w:val="24"/>
          <w:lang w:val="sv-SE"/>
        </w:rPr>
      </w:pPr>
      <w:r w:rsidRPr="00F35B1D">
        <w:rPr>
          <w:rFonts w:ascii="Arial" w:hAnsi="Arial" w:cs="Arial"/>
          <w:color w:val="000000"/>
          <w:sz w:val="24"/>
          <w:szCs w:val="24"/>
          <w:lang w:val="sv-SE"/>
        </w:rPr>
        <w:t>Sebagai contoh, planetfeedback.com memungkinkan pelanggan menyuarakan pengalaman tidak menyenangkan dengan perusahaan tertentu. Situs lain, complains.com ditujukan kepada pelanggan yang ingin menyalurkan rasa frustasi mereka dengan perusahaan tertentu atau penawaran mereka.</w:t>
      </w:r>
    </w:p>
    <w:p w:rsidR="00F35B1D" w:rsidRPr="00F35B1D" w:rsidRDefault="00F35B1D" w:rsidP="00F35B1D">
      <w:pPr>
        <w:pStyle w:val="ListParagraph"/>
        <w:numPr>
          <w:ilvl w:val="0"/>
          <w:numId w:val="18"/>
        </w:numPr>
        <w:suppressAutoHyphens/>
        <w:ind w:left="1080"/>
        <w:contextualSpacing w:val="0"/>
        <w:jc w:val="both"/>
        <w:rPr>
          <w:rFonts w:ascii="Arial" w:hAnsi="Arial" w:cs="Arial"/>
          <w:color w:val="000000"/>
          <w:lang w:val="sv-SE"/>
        </w:rPr>
      </w:pPr>
      <w:r w:rsidRPr="00F35B1D">
        <w:rPr>
          <w:rFonts w:ascii="Arial" w:hAnsi="Arial" w:cs="Arial"/>
          <w:color w:val="000000"/>
          <w:lang w:val="sv-SE"/>
        </w:rPr>
        <w:t>Blog publik. Puluhan juta blog dapat ditemukan di internet dan jumlah mereka terus bertambah.</w:t>
      </w:r>
    </w:p>
    <w:p w:rsidR="00F35B1D" w:rsidRPr="00F35B1D" w:rsidRDefault="00F35B1D" w:rsidP="00F35B1D">
      <w:pPr>
        <w:spacing w:line="240" w:lineRule="auto"/>
        <w:ind w:left="1080"/>
        <w:jc w:val="both"/>
        <w:rPr>
          <w:rFonts w:ascii="Arial" w:hAnsi="Arial" w:cs="Arial"/>
          <w:color w:val="000000"/>
          <w:sz w:val="24"/>
          <w:szCs w:val="24"/>
          <w:lang w:val="sv-SE"/>
        </w:rPr>
      </w:pPr>
      <w:r w:rsidRPr="00F35B1D">
        <w:rPr>
          <w:rFonts w:ascii="Arial" w:hAnsi="Arial" w:cs="Arial"/>
          <w:color w:val="000000"/>
          <w:sz w:val="24"/>
          <w:szCs w:val="24"/>
          <w:lang w:val="sv-SE"/>
        </w:rPr>
        <w:t xml:space="preserve">Perusahaan –perusahan seperti BuzzMetrics, Umbria, dan konsultan lain menganalisis blog dan jaringan sosial untuk memberikan pandangan kepada perusahaan tentang sentimen konsumen: perusahaan ingin tahu pertanyaan apa yang ada dipikiran pasien ketika mereka mendengar </w:t>
      </w:r>
      <w:r w:rsidRPr="00F35B1D">
        <w:rPr>
          <w:rFonts w:ascii="Arial" w:hAnsi="Arial" w:cs="Arial"/>
          <w:color w:val="000000"/>
          <w:sz w:val="24"/>
          <w:szCs w:val="24"/>
          <w:lang w:val="sv-SE"/>
        </w:rPr>
        <w:lastRenderedPageBreak/>
        <w:t>masalah dalam pengobatan; perusahaan mobil mencari cara yang lebih baik untuk menemukan cacat dan memikirkan apa yang harus dilakukan terhadap keruskan tersebut.</w:t>
      </w:r>
    </w:p>
    <w:p w:rsidR="00F35B1D" w:rsidRPr="00F35B1D" w:rsidRDefault="00F35B1D" w:rsidP="00F35B1D">
      <w:pPr>
        <w:spacing w:line="240" w:lineRule="auto"/>
        <w:ind w:left="1080"/>
        <w:jc w:val="both"/>
        <w:rPr>
          <w:rFonts w:ascii="Arial" w:hAnsi="Arial" w:cs="Arial"/>
          <w:color w:val="000000"/>
          <w:sz w:val="24"/>
          <w:szCs w:val="24"/>
          <w:lang w:val="sv-SE"/>
        </w:rPr>
      </w:pPr>
    </w:p>
    <w:p w:rsidR="00F35B1D" w:rsidRPr="00F35B1D" w:rsidRDefault="00F35B1D" w:rsidP="00F35B1D">
      <w:pPr>
        <w:numPr>
          <w:ilvl w:val="2"/>
          <w:numId w:val="41"/>
        </w:numPr>
        <w:suppressAutoHyphens/>
        <w:spacing w:after="0" w:line="240" w:lineRule="auto"/>
        <w:ind w:left="540" w:hanging="450"/>
        <w:jc w:val="both"/>
        <w:rPr>
          <w:rFonts w:ascii="Arial" w:hAnsi="Arial" w:cs="Arial"/>
          <w:b/>
          <w:sz w:val="24"/>
          <w:szCs w:val="24"/>
        </w:rPr>
      </w:pPr>
      <w:r w:rsidRPr="00F35B1D">
        <w:rPr>
          <w:rFonts w:ascii="Arial" w:hAnsi="Arial" w:cs="Arial"/>
          <w:b/>
          <w:sz w:val="24"/>
          <w:szCs w:val="24"/>
        </w:rPr>
        <w:t>Lingkungan Demografis</w:t>
      </w:r>
    </w:p>
    <w:p w:rsidR="00F35B1D" w:rsidRPr="00F35B1D" w:rsidRDefault="00F35B1D" w:rsidP="00F35B1D">
      <w:pPr>
        <w:suppressAutoHyphens/>
        <w:spacing w:line="240" w:lineRule="auto"/>
        <w:ind w:left="540"/>
        <w:jc w:val="both"/>
        <w:rPr>
          <w:rFonts w:ascii="Arial" w:hAnsi="Arial" w:cs="Arial"/>
          <w:b/>
          <w:sz w:val="24"/>
          <w:szCs w:val="24"/>
        </w:rPr>
      </w:pPr>
    </w:p>
    <w:p w:rsidR="00F35B1D" w:rsidRPr="00F35B1D" w:rsidRDefault="00F35B1D" w:rsidP="00F35B1D">
      <w:pPr>
        <w:spacing w:line="240" w:lineRule="auto"/>
        <w:ind w:left="540"/>
        <w:jc w:val="both"/>
        <w:rPr>
          <w:rFonts w:ascii="Arial" w:hAnsi="Arial" w:cs="Arial"/>
          <w:sz w:val="24"/>
          <w:szCs w:val="24"/>
          <w:lang w:val="sv-SE"/>
        </w:rPr>
      </w:pPr>
      <w:r w:rsidRPr="00F35B1D">
        <w:rPr>
          <w:rFonts w:ascii="Arial" w:hAnsi="Arial" w:cs="Arial"/>
          <w:sz w:val="24"/>
          <w:szCs w:val="24"/>
          <w:lang w:val="sv-SE"/>
        </w:rPr>
        <w:t xml:space="preserve">Kekuatan demografis utama yang diamati pasar adalah </w:t>
      </w:r>
      <w:r w:rsidRPr="00F35B1D">
        <w:rPr>
          <w:rFonts w:ascii="Arial" w:hAnsi="Arial" w:cs="Arial"/>
          <w:i/>
          <w:sz w:val="24"/>
          <w:szCs w:val="24"/>
          <w:lang w:val="sv-SE"/>
        </w:rPr>
        <w:t>populasi</w:t>
      </w:r>
      <w:r w:rsidRPr="00F35B1D">
        <w:rPr>
          <w:rFonts w:ascii="Arial" w:hAnsi="Arial" w:cs="Arial"/>
          <w:sz w:val="24"/>
          <w:szCs w:val="24"/>
          <w:lang w:val="sv-SE"/>
        </w:rPr>
        <w:t>, karena masyarakat adalah pembentuk pasar. Pemasar sangat tertarik pada ukuran dan tingkat pertumbuhan populasi disuatu kota, wilayah dan negara; distribusi dan bauran etnis; tingkat pendidikan; tingkat pendidikan; pola rumah tangga; serta karakteristik dan gerakan regional.</w:t>
      </w:r>
    </w:p>
    <w:p w:rsidR="00F35B1D" w:rsidRPr="00F35B1D" w:rsidRDefault="00F35B1D" w:rsidP="00F35B1D">
      <w:pPr>
        <w:numPr>
          <w:ilvl w:val="0"/>
          <w:numId w:val="22"/>
        </w:numPr>
        <w:suppressAutoHyphens/>
        <w:spacing w:after="0" w:line="240" w:lineRule="auto"/>
        <w:ind w:left="900"/>
        <w:jc w:val="both"/>
        <w:rPr>
          <w:rFonts w:ascii="Arial" w:hAnsi="Arial" w:cs="Arial"/>
          <w:sz w:val="24"/>
          <w:szCs w:val="24"/>
        </w:rPr>
      </w:pPr>
      <w:r w:rsidRPr="00F35B1D">
        <w:rPr>
          <w:rFonts w:ascii="Arial" w:hAnsi="Arial" w:cs="Arial"/>
          <w:sz w:val="24"/>
          <w:szCs w:val="24"/>
        </w:rPr>
        <w:t>Pertumbuhan Populasi Dunia</w:t>
      </w:r>
    </w:p>
    <w:p w:rsidR="00F35B1D" w:rsidRPr="00F35B1D" w:rsidRDefault="00F35B1D" w:rsidP="00F35B1D">
      <w:pPr>
        <w:spacing w:line="240" w:lineRule="auto"/>
        <w:ind w:left="900"/>
        <w:jc w:val="both"/>
        <w:rPr>
          <w:rFonts w:ascii="Arial" w:hAnsi="Arial" w:cs="Arial"/>
          <w:sz w:val="24"/>
          <w:szCs w:val="24"/>
          <w:lang w:val="sv-SE"/>
        </w:rPr>
      </w:pPr>
      <w:r w:rsidRPr="00F35B1D">
        <w:rPr>
          <w:rFonts w:ascii="Arial" w:hAnsi="Arial" w:cs="Arial"/>
          <w:sz w:val="24"/>
          <w:szCs w:val="24"/>
          <w:lang w:val="sv-SE"/>
        </w:rPr>
        <w:t>Pertumbuhan populasi yang eksplosif member implikasi besar pada bisnis. Populasi yang sedang tumbuh tidak serta merta menggambarkan bertumbuhnya pasar, kecuali pasar ini mempunyai daya beli yang cukup besar. Bagaimanapun, perusahaan yang menganalisis pasar mereka secara seksama dapat menemukan peluang besar.</w:t>
      </w:r>
    </w:p>
    <w:p w:rsidR="00F35B1D" w:rsidRPr="00F35B1D" w:rsidRDefault="00F35B1D" w:rsidP="00F35B1D">
      <w:pPr>
        <w:numPr>
          <w:ilvl w:val="0"/>
          <w:numId w:val="22"/>
        </w:numPr>
        <w:suppressAutoHyphens/>
        <w:spacing w:after="0" w:line="240" w:lineRule="auto"/>
        <w:ind w:left="900"/>
        <w:jc w:val="both"/>
        <w:rPr>
          <w:rFonts w:ascii="Arial" w:hAnsi="Arial" w:cs="Arial"/>
          <w:sz w:val="24"/>
          <w:szCs w:val="24"/>
        </w:rPr>
      </w:pPr>
      <w:r w:rsidRPr="00F35B1D">
        <w:rPr>
          <w:rFonts w:ascii="Arial" w:hAnsi="Arial" w:cs="Arial"/>
          <w:sz w:val="24"/>
          <w:szCs w:val="24"/>
        </w:rPr>
        <w:t>Bauran Usia Populasi</w:t>
      </w:r>
    </w:p>
    <w:p w:rsidR="00F35B1D" w:rsidRPr="00F35B1D" w:rsidRDefault="00F35B1D" w:rsidP="00F35B1D">
      <w:pPr>
        <w:spacing w:line="240" w:lineRule="auto"/>
        <w:ind w:left="900"/>
        <w:jc w:val="both"/>
        <w:rPr>
          <w:rFonts w:ascii="Arial" w:hAnsi="Arial" w:cs="Arial"/>
          <w:sz w:val="24"/>
          <w:szCs w:val="24"/>
        </w:rPr>
      </w:pPr>
      <w:r w:rsidRPr="00F35B1D">
        <w:rPr>
          <w:rFonts w:ascii="Arial" w:hAnsi="Arial" w:cs="Arial"/>
          <w:sz w:val="24"/>
          <w:szCs w:val="24"/>
        </w:rPr>
        <w:t xml:space="preserve">Populasi nasional mempunyai bauran </w:t>
      </w:r>
      <w:proofErr w:type="gramStart"/>
      <w:r w:rsidRPr="00F35B1D">
        <w:rPr>
          <w:rFonts w:ascii="Arial" w:hAnsi="Arial" w:cs="Arial"/>
          <w:sz w:val="24"/>
          <w:szCs w:val="24"/>
        </w:rPr>
        <w:t>usia</w:t>
      </w:r>
      <w:proofErr w:type="gramEnd"/>
      <w:r w:rsidRPr="00F35B1D">
        <w:rPr>
          <w:rFonts w:ascii="Arial" w:hAnsi="Arial" w:cs="Arial"/>
          <w:sz w:val="24"/>
          <w:szCs w:val="24"/>
        </w:rPr>
        <w:t xml:space="preserve"> yang beragam. Dalam hal ini pemasar biasanya membagi populasi dalam 6 kelompok usia, yaitu: anak – anak pra sekolah, anak – anak usia sekolah, remaja, pemuda usia 20 sampai 40 tahun, dewasa paruh baya usia 40 sampai 65 tahun dan dewasa lanjut usia 65 tahun keatas</w:t>
      </w:r>
    </w:p>
    <w:p w:rsidR="00F35B1D" w:rsidRPr="00F35B1D" w:rsidRDefault="00F35B1D" w:rsidP="00F35B1D">
      <w:pPr>
        <w:numPr>
          <w:ilvl w:val="0"/>
          <w:numId w:val="22"/>
        </w:numPr>
        <w:suppressAutoHyphens/>
        <w:spacing w:after="0" w:line="240" w:lineRule="auto"/>
        <w:ind w:left="900"/>
        <w:jc w:val="both"/>
        <w:rPr>
          <w:rFonts w:ascii="Arial" w:hAnsi="Arial" w:cs="Arial"/>
          <w:sz w:val="24"/>
          <w:szCs w:val="24"/>
        </w:rPr>
      </w:pPr>
      <w:r w:rsidRPr="00F35B1D">
        <w:rPr>
          <w:rFonts w:ascii="Arial" w:hAnsi="Arial" w:cs="Arial"/>
          <w:sz w:val="24"/>
          <w:szCs w:val="24"/>
        </w:rPr>
        <w:t>Pasar Etnis dan Pasar Lainnya</w:t>
      </w:r>
    </w:p>
    <w:p w:rsidR="00F35B1D" w:rsidRDefault="00F35B1D" w:rsidP="00F35B1D">
      <w:pPr>
        <w:spacing w:line="240" w:lineRule="auto"/>
        <w:ind w:left="900"/>
        <w:jc w:val="both"/>
        <w:rPr>
          <w:rFonts w:ascii="Arial" w:hAnsi="Arial" w:cs="Arial"/>
          <w:sz w:val="24"/>
          <w:szCs w:val="24"/>
          <w:lang w:val="id-ID"/>
        </w:rPr>
      </w:pPr>
      <w:r w:rsidRPr="00F35B1D">
        <w:rPr>
          <w:rFonts w:ascii="Arial" w:hAnsi="Arial" w:cs="Arial"/>
          <w:sz w:val="24"/>
          <w:szCs w:val="24"/>
          <w:lang w:val="sv-SE"/>
        </w:rPr>
        <w:t>Dalam suatu Negara hampir tidak mungkin semuanya terdiri dari masyarakat asli dari satu etnis, biasanya dalam suatu Negara terdapat beragam etnis. Dan hal ini memicu adanya perbedaan kebutuhan antar satu etnis dengan etnis yang lainnya. Untuk itu, pemasar harus cerdik melihat peluang atau kebutuhan dari etnis yang ada dalam suatu Negara tersebut.</w:t>
      </w:r>
    </w:p>
    <w:p w:rsidR="00F050C7" w:rsidRDefault="00F050C7" w:rsidP="00F35B1D">
      <w:pPr>
        <w:spacing w:line="240" w:lineRule="auto"/>
        <w:ind w:left="900"/>
        <w:jc w:val="both"/>
        <w:rPr>
          <w:rFonts w:ascii="Arial" w:hAnsi="Arial" w:cs="Arial"/>
          <w:sz w:val="24"/>
          <w:szCs w:val="24"/>
          <w:lang w:val="id-ID"/>
        </w:rPr>
      </w:pPr>
    </w:p>
    <w:p w:rsidR="00F050C7" w:rsidRPr="00F050C7" w:rsidRDefault="00F050C7" w:rsidP="00F35B1D">
      <w:pPr>
        <w:spacing w:line="240" w:lineRule="auto"/>
        <w:ind w:left="900"/>
        <w:jc w:val="both"/>
        <w:rPr>
          <w:rFonts w:ascii="Arial" w:hAnsi="Arial" w:cs="Arial"/>
          <w:sz w:val="24"/>
          <w:szCs w:val="24"/>
          <w:lang w:val="id-ID"/>
        </w:rPr>
      </w:pPr>
    </w:p>
    <w:p w:rsidR="00F35B1D" w:rsidRPr="00F35B1D" w:rsidRDefault="00F35B1D" w:rsidP="00F35B1D">
      <w:pPr>
        <w:numPr>
          <w:ilvl w:val="0"/>
          <w:numId w:val="22"/>
        </w:numPr>
        <w:suppressAutoHyphens/>
        <w:spacing w:after="0" w:line="240" w:lineRule="auto"/>
        <w:ind w:left="900"/>
        <w:jc w:val="both"/>
        <w:rPr>
          <w:rFonts w:ascii="Arial" w:hAnsi="Arial" w:cs="Arial"/>
          <w:sz w:val="24"/>
          <w:szCs w:val="24"/>
        </w:rPr>
      </w:pPr>
      <w:r w:rsidRPr="00F35B1D">
        <w:rPr>
          <w:rFonts w:ascii="Arial" w:hAnsi="Arial" w:cs="Arial"/>
          <w:sz w:val="24"/>
          <w:szCs w:val="24"/>
        </w:rPr>
        <w:t>Kelompok Terdidik</w:t>
      </w:r>
    </w:p>
    <w:p w:rsidR="00F35B1D" w:rsidRPr="00F35B1D" w:rsidRDefault="00F35B1D" w:rsidP="00F35B1D">
      <w:pPr>
        <w:spacing w:line="240" w:lineRule="auto"/>
        <w:ind w:left="900"/>
        <w:jc w:val="both"/>
        <w:rPr>
          <w:rFonts w:ascii="Arial" w:hAnsi="Arial" w:cs="Arial"/>
          <w:sz w:val="24"/>
          <w:szCs w:val="24"/>
        </w:rPr>
      </w:pPr>
      <w:r w:rsidRPr="00F35B1D">
        <w:rPr>
          <w:rFonts w:ascii="Arial" w:hAnsi="Arial" w:cs="Arial"/>
          <w:sz w:val="24"/>
          <w:szCs w:val="24"/>
        </w:rPr>
        <w:t xml:space="preserve">Populasi di semua masyarakat dinagi menjadi </w:t>
      </w:r>
      <w:proofErr w:type="gramStart"/>
      <w:r w:rsidRPr="00F35B1D">
        <w:rPr>
          <w:rFonts w:ascii="Arial" w:hAnsi="Arial" w:cs="Arial"/>
          <w:sz w:val="24"/>
          <w:szCs w:val="24"/>
        </w:rPr>
        <w:t>lima</w:t>
      </w:r>
      <w:proofErr w:type="gramEnd"/>
      <w:r w:rsidRPr="00F35B1D">
        <w:rPr>
          <w:rFonts w:ascii="Arial" w:hAnsi="Arial" w:cs="Arial"/>
          <w:sz w:val="24"/>
          <w:szCs w:val="24"/>
        </w:rPr>
        <w:t xml:space="preserve"> kelompok pendidikan; kelompok tidak terdidik, tidak lulus SMU, lulus SMA, lulusan Perguruan Tinggi, tingkat professional</w:t>
      </w:r>
    </w:p>
    <w:p w:rsidR="00F35B1D" w:rsidRPr="00F35B1D" w:rsidRDefault="00F35B1D" w:rsidP="00F35B1D">
      <w:pPr>
        <w:numPr>
          <w:ilvl w:val="0"/>
          <w:numId w:val="22"/>
        </w:numPr>
        <w:suppressAutoHyphens/>
        <w:spacing w:after="0" w:line="240" w:lineRule="auto"/>
        <w:ind w:left="900"/>
        <w:jc w:val="both"/>
        <w:rPr>
          <w:rFonts w:ascii="Arial" w:hAnsi="Arial" w:cs="Arial"/>
          <w:sz w:val="24"/>
          <w:szCs w:val="24"/>
        </w:rPr>
      </w:pPr>
      <w:r w:rsidRPr="00F35B1D">
        <w:rPr>
          <w:rFonts w:ascii="Arial" w:hAnsi="Arial" w:cs="Arial"/>
          <w:sz w:val="24"/>
          <w:szCs w:val="24"/>
        </w:rPr>
        <w:t>Pola Rumah Tangga</w:t>
      </w:r>
    </w:p>
    <w:p w:rsidR="00F35B1D" w:rsidRPr="00F35B1D" w:rsidRDefault="00F35B1D" w:rsidP="00F35B1D">
      <w:pPr>
        <w:spacing w:line="240" w:lineRule="auto"/>
        <w:ind w:left="900"/>
        <w:jc w:val="both"/>
        <w:rPr>
          <w:rFonts w:ascii="Arial" w:hAnsi="Arial" w:cs="Arial"/>
          <w:sz w:val="24"/>
          <w:szCs w:val="24"/>
          <w:lang w:val="sv-SE"/>
        </w:rPr>
      </w:pPr>
      <w:r w:rsidRPr="00F35B1D">
        <w:rPr>
          <w:rFonts w:ascii="Arial" w:hAnsi="Arial" w:cs="Arial"/>
          <w:sz w:val="24"/>
          <w:szCs w:val="24"/>
          <w:lang w:val="sv-SE"/>
        </w:rPr>
        <w:t>Pola rumah tangga ada yang bersifat rumah tangga tradisional dan non tradisional. Rumah tangga tradisioanal terdiri dari suami, istri, anak – anak (dan terkadang kakek - nenek). Sedangka rumah tangga non tradisional yaitu orang yang hidup tanpa pasangan atau tanpa keluarga.</w:t>
      </w:r>
    </w:p>
    <w:p w:rsidR="00F35B1D" w:rsidRPr="00F35B1D" w:rsidRDefault="00F35B1D" w:rsidP="00F35B1D">
      <w:pPr>
        <w:spacing w:line="240" w:lineRule="auto"/>
        <w:ind w:left="900"/>
        <w:jc w:val="both"/>
        <w:rPr>
          <w:rFonts w:ascii="Arial" w:hAnsi="Arial" w:cs="Arial"/>
          <w:sz w:val="24"/>
          <w:szCs w:val="24"/>
          <w:lang w:val="sv-SE"/>
        </w:rPr>
      </w:pPr>
      <w:r w:rsidRPr="00F35B1D">
        <w:rPr>
          <w:rFonts w:ascii="Arial" w:hAnsi="Arial" w:cs="Arial"/>
          <w:sz w:val="24"/>
          <w:szCs w:val="24"/>
          <w:lang w:val="sv-SE"/>
        </w:rPr>
        <w:t>Pemasar sebaiknya tidak hanya menyediakan kebutuhan untuk rumah tangga tradisional, tetapi juga harus semakin mempertimbangkan kebutuhan khusus rumah tangga non tradisional, karena rumah tangga seperti ini semakin hari semakin bertambah.</w:t>
      </w:r>
    </w:p>
    <w:p w:rsidR="00F35B1D" w:rsidRPr="00F35B1D" w:rsidRDefault="00F35B1D" w:rsidP="00F35B1D">
      <w:pPr>
        <w:numPr>
          <w:ilvl w:val="0"/>
          <w:numId w:val="22"/>
        </w:numPr>
        <w:suppressAutoHyphens/>
        <w:spacing w:after="0" w:line="240" w:lineRule="auto"/>
        <w:ind w:left="900"/>
        <w:jc w:val="both"/>
        <w:rPr>
          <w:rFonts w:ascii="Arial" w:hAnsi="Arial" w:cs="Arial"/>
          <w:sz w:val="24"/>
          <w:szCs w:val="24"/>
        </w:rPr>
      </w:pPr>
      <w:r w:rsidRPr="00F35B1D">
        <w:rPr>
          <w:rFonts w:ascii="Arial" w:hAnsi="Arial" w:cs="Arial"/>
          <w:sz w:val="24"/>
          <w:szCs w:val="24"/>
        </w:rPr>
        <w:lastRenderedPageBreak/>
        <w:t>Perubahan Geografis dalam Populasi</w:t>
      </w:r>
    </w:p>
    <w:p w:rsidR="00F35B1D" w:rsidRPr="00F35B1D" w:rsidRDefault="00F35B1D" w:rsidP="00F35B1D">
      <w:pPr>
        <w:spacing w:line="240" w:lineRule="auto"/>
        <w:ind w:left="900" w:firstLine="540"/>
        <w:jc w:val="both"/>
        <w:rPr>
          <w:rFonts w:ascii="Arial" w:hAnsi="Arial" w:cs="Arial"/>
          <w:sz w:val="24"/>
          <w:szCs w:val="24"/>
          <w:lang w:val="sv-SE"/>
        </w:rPr>
      </w:pPr>
      <w:r w:rsidRPr="00F35B1D">
        <w:rPr>
          <w:rFonts w:ascii="Arial" w:hAnsi="Arial" w:cs="Arial"/>
          <w:sz w:val="24"/>
          <w:szCs w:val="24"/>
          <w:lang w:val="sv-SE"/>
        </w:rPr>
        <w:t>Perubahan geografis terjadi bisa disebabkan oleh beberapa factor, seperti pesatnya pertumbuhan pendduduk, rendahnya angka kematian dan keadaan alam sekitar. Orang yang tinggal di pinggiran kota lebih mengalami kehidupan yang santai, lebih banyak melakikan kegiatan di ruang terbuka, dan mempunyai interaksi bertetangga yang lebih besar, penghasilan lebih tinggi dan keluarga yang lebih muda. Tetapi orang yang tinggal di kota, kebanyakan berbanding terbalik dengan orang yang tinggal di pinggiran kota.</w:t>
      </w:r>
    </w:p>
    <w:p w:rsidR="00F35B1D" w:rsidRPr="00F35B1D" w:rsidRDefault="00F35B1D" w:rsidP="00F35B1D">
      <w:pPr>
        <w:spacing w:line="240" w:lineRule="auto"/>
        <w:ind w:left="900" w:firstLine="540"/>
        <w:jc w:val="both"/>
        <w:rPr>
          <w:rFonts w:ascii="Arial" w:hAnsi="Arial" w:cs="Arial"/>
          <w:sz w:val="24"/>
          <w:szCs w:val="24"/>
          <w:lang w:val="sv-SE"/>
        </w:rPr>
      </w:pPr>
      <w:r w:rsidRPr="00F35B1D">
        <w:rPr>
          <w:rFonts w:ascii="Arial" w:hAnsi="Arial" w:cs="Arial"/>
          <w:sz w:val="24"/>
          <w:szCs w:val="24"/>
          <w:lang w:val="sv-SE"/>
        </w:rPr>
        <w:t>Dalam hal ini, pemasar harus pintar untuk mengamati tempat berkumpulnya konsumen. Misalkan orang yang tinggal di pinggiran kota, lebih banyak membutuhkan peralatan untuk berkebun dan alat masak diluar ruangan, dibandingkan orang yang berada di kota.</w:t>
      </w:r>
    </w:p>
    <w:p w:rsidR="00F35B1D" w:rsidRPr="00F35B1D" w:rsidRDefault="00F35B1D" w:rsidP="00F35B1D">
      <w:pPr>
        <w:spacing w:line="240" w:lineRule="auto"/>
        <w:ind w:left="900"/>
        <w:jc w:val="both"/>
        <w:rPr>
          <w:rFonts w:ascii="Arial" w:hAnsi="Arial" w:cs="Arial"/>
          <w:color w:val="000000"/>
          <w:sz w:val="24"/>
          <w:szCs w:val="24"/>
          <w:lang w:val="sv-SE"/>
        </w:rPr>
      </w:pPr>
    </w:p>
    <w:p w:rsidR="00F35B1D" w:rsidRPr="00F35B1D" w:rsidRDefault="00F35B1D" w:rsidP="00F35B1D">
      <w:pPr>
        <w:numPr>
          <w:ilvl w:val="2"/>
          <w:numId w:val="41"/>
        </w:numPr>
        <w:spacing w:after="0" w:line="240" w:lineRule="auto"/>
        <w:ind w:left="360"/>
        <w:jc w:val="both"/>
        <w:rPr>
          <w:rFonts w:ascii="Arial" w:hAnsi="Arial" w:cs="Arial"/>
          <w:b/>
          <w:color w:val="000000"/>
          <w:sz w:val="24"/>
          <w:szCs w:val="24"/>
        </w:rPr>
      </w:pPr>
      <w:r w:rsidRPr="00F35B1D">
        <w:rPr>
          <w:rFonts w:ascii="Arial" w:hAnsi="Arial" w:cs="Arial"/>
          <w:b/>
          <w:color w:val="000000"/>
          <w:sz w:val="24"/>
          <w:szCs w:val="24"/>
        </w:rPr>
        <w:t>Lingkungan makro Utama lainnya</w:t>
      </w:r>
    </w:p>
    <w:p w:rsidR="00F35B1D" w:rsidRPr="00F35B1D" w:rsidRDefault="00F35B1D" w:rsidP="00F35B1D">
      <w:pPr>
        <w:spacing w:line="240" w:lineRule="auto"/>
        <w:ind w:left="360"/>
        <w:jc w:val="both"/>
        <w:rPr>
          <w:rFonts w:ascii="Arial" w:hAnsi="Arial" w:cs="Arial"/>
          <w:b/>
          <w:color w:val="000000"/>
          <w:sz w:val="24"/>
          <w:szCs w:val="24"/>
        </w:rPr>
      </w:pPr>
    </w:p>
    <w:p w:rsidR="00F35B1D" w:rsidRPr="00F35B1D" w:rsidRDefault="00F35B1D" w:rsidP="00F35B1D">
      <w:pPr>
        <w:numPr>
          <w:ilvl w:val="3"/>
          <w:numId w:val="41"/>
        </w:numPr>
        <w:suppressAutoHyphens/>
        <w:spacing w:after="0" w:line="240" w:lineRule="auto"/>
        <w:ind w:left="720"/>
        <w:jc w:val="both"/>
        <w:rPr>
          <w:rFonts w:ascii="Arial" w:hAnsi="Arial" w:cs="Arial"/>
          <w:color w:val="000000"/>
          <w:sz w:val="24"/>
          <w:szCs w:val="24"/>
        </w:rPr>
      </w:pPr>
      <w:r w:rsidRPr="00F35B1D">
        <w:rPr>
          <w:rFonts w:ascii="Arial" w:hAnsi="Arial" w:cs="Arial"/>
          <w:color w:val="000000"/>
          <w:sz w:val="24"/>
          <w:szCs w:val="24"/>
        </w:rPr>
        <w:t>Lingkungan Ekonomi</w:t>
      </w:r>
    </w:p>
    <w:p w:rsidR="00F35B1D" w:rsidRPr="00F35B1D" w:rsidRDefault="00F35B1D" w:rsidP="00F35B1D">
      <w:pPr>
        <w:spacing w:line="240" w:lineRule="auto"/>
        <w:ind w:left="720"/>
        <w:jc w:val="both"/>
        <w:rPr>
          <w:rFonts w:ascii="Arial" w:hAnsi="Arial" w:cs="Arial"/>
          <w:color w:val="000000"/>
          <w:sz w:val="24"/>
          <w:szCs w:val="24"/>
          <w:lang w:val="sv-SE"/>
        </w:rPr>
      </w:pPr>
      <w:r w:rsidRPr="00F35B1D">
        <w:rPr>
          <w:rFonts w:ascii="Arial" w:hAnsi="Arial" w:cs="Arial"/>
          <w:color w:val="000000"/>
          <w:sz w:val="24"/>
          <w:szCs w:val="24"/>
          <w:lang w:val="sv-SE"/>
        </w:rPr>
        <w:t xml:space="preserve">Lingkungan tersedia dalam ekonomi tergantung pada penghasilan, harga, tabungan, utang, dan ketersediaan kredit saat ini. Pemasar harus memperhatikan tren yang mempengaruhi daya beli, karena tren tersebut bisa meberikan pengaruh kuat pada bisnis, terutama untuk perusahaan yang produknya ditujukan kepada konsumen berpenghasilan tinggi dan sensitif terhadap harga. ada empat jenis struktur negara industri : </w:t>
      </w:r>
    </w:p>
    <w:p w:rsidR="00F35B1D" w:rsidRPr="00F35B1D" w:rsidRDefault="00F35B1D" w:rsidP="00F35B1D">
      <w:pPr>
        <w:numPr>
          <w:ilvl w:val="3"/>
          <w:numId w:val="23"/>
        </w:numPr>
        <w:spacing w:after="0" w:line="240" w:lineRule="auto"/>
        <w:ind w:left="1080"/>
        <w:jc w:val="both"/>
        <w:rPr>
          <w:rFonts w:ascii="Arial" w:hAnsi="Arial" w:cs="Arial"/>
          <w:color w:val="000000"/>
          <w:sz w:val="24"/>
          <w:szCs w:val="24"/>
          <w:lang w:val="sv-SE"/>
        </w:rPr>
      </w:pPr>
      <w:r w:rsidRPr="00F35B1D">
        <w:rPr>
          <w:rFonts w:ascii="Arial" w:hAnsi="Arial" w:cs="Arial"/>
          <w:sz w:val="24"/>
          <w:szCs w:val="24"/>
          <w:lang w:val="sv-SE"/>
        </w:rPr>
        <w:t xml:space="preserve">Perekonomian subsistem, yang haya mempunyai sedikit peluan untuk pemasar. </w:t>
      </w:r>
    </w:p>
    <w:p w:rsidR="00F35B1D" w:rsidRPr="00F35B1D" w:rsidRDefault="00F35B1D" w:rsidP="00F35B1D">
      <w:pPr>
        <w:numPr>
          <w:ilvl w:val="3"/>
          <w:numId w:val="23"/>
        </w:numPr>
        <w:spacing w:after="0" w:line="240" w:lineRule="auto"/>
        <w:ind w:left="1080"/>
        <w:jc w:val="both"/>
        <w:rPr>
          <w:rFonts w:ascii="Arial" w:hAnsi="Arial" w:cs="Arial"/>
          <w:sz w:val="24"/>
          <w:szCs w:val="24"/>
          <w:lang w:val="sv-SE"/>
        </w:rPr>
      </w:pPr>
      <w:r w:rsidRPr="00F35B1D">
        <w:rPr>
          <w:rFonts w:ascii="Arial" w:hAnsi="Arial" w:cs="Arial"/>
          <w:sz w:val="24"/>
          <w:szCs w:val="24"/>
          <w:lang w:val="sv-SE"/>
        </w:rPr>
        <w:t>Perekonomian pengekspor bahan mentah,memilki pasar yang baik untuk perlengkapan, peralatan, pasokan, dan barang mewah untuk orang kaya.</w:t>
      </w:r>
    </w:p>
    <w:p w:rsidR="00F35B1D" w:rsidRPr="00F35B1D" w:rsidRDefault="00F35B1D" w:rsidP="00F35B1D">
      <w:pPr>
        <w:numPr>
          <w:ilvl w:val="3"/>
          <w:numId w:val="23"/>
        </w:numPr>
        <w:spacing w:after="0" w:line="240" w:lineRule="auto"/>
        <w:ind w:left="1080"/>
        <w:jc w:val="both"/>
        <w:rPr>
          <w:rFonts w:ascii="Arial" w:hAnsi="Arial" w:cs="Arial"/>
          <w:sz w:val="24"/>
          <w:szCs w:val="24"/>
          <w:lang w:val="sv-SE"/>
        </w:rPr>
      </w:pPr>
      <w:r w:rsidRPr="00F35B1D">
        <w:rPr>
          <w:rFonts w:ascii="Arial" w:hAnsi="Arial" w:cs="Arial"/>
          <w:sz w:val="24"/>
          <w:szCs w:val="24"/>
          <w:lang w:val="sv-SE"/>
        </w:rPr>
        <w:t>Perekonomian industry baru, dimana kelas kaya dan menengah baru sedang tumbuh dan meminta jenis barang yang baru.</w:t>
      </w:r>
    </w:p>
    <w:p w:rsidR="00F35B1D" w:rsidRPr="00F35B1D" w:rsidRDefault="00F35B1D" w:rsidP="00F35B1D">
      <w:pPr>
        <w:numPr>
          <w:ilvl w:val="3"/>
          <w:numId w:val="23"/>
        </w:numPr>
        <w:spacing w:after="0" w:line="240" w:lineRule="auto"/>
        <w:ind w:left="1080"/>
        <w:jc w:val="both"/>
        <w:rPr>
          <w:rFonts w:ascii="Arial" w:hAnsi="Arial" w:cs="Arial"/>
          <w:sz w:val="24"/>
          <w:szCs w:val="24"/>
          <w:lang w:val="sv-SE"/>
        </w:rPr>
      </w:pPr>
      <w:r w:rsidRPr="00F35B1D">
        <w:rPr>
          <w:rFonts w:ascii="Arial" w:hAnsi="Arial" w:cs="Arial"/>
          <w:sz w:val="24"/>
          <w:szCs w:val="24"/>
          <w:lang w:val="sv-SE"/>
        </w:rPr>
        <w:t>Perekonomian industri, merupakan pasar yang kaya untuk semua jenis barang.</w:t>
      </w:r>
    </w:p>
    <w:p w:rsidR="00F35B1D" w:rsidRPr="00F35B1D" w:rsidRDefault="00F35B1D" w:rsidP="00F35B1D">
      <w:pPr>
        <w:spacing w:line="240" w:lineRule="auto"/>
        <w:ind w:left="720"/>
        <w:jc w:val="both"/>
        <w:rPr>
          <w:rFonts w:ascii="Arial" w:hAnsi="Arial" w:cs="Arial"/>
          <w:color w:val="000000"/>
          <w:sz w:val="24"/>
          <w:szCs w:val="24"/>
          <w:lang w:val="sv-SE"/>
        </w:rPr>
      </w:pPr>
      <w:r w:rsidRPr="00F35B1D">
        <w:rPr>
          <w:rFonts w:ascii="Arial" w:hAnsi="Arial" w:cs="Arial"/>
          <w:color w:val="000000"/>
          <w:sz w:val="24"/>
          <w:szCs w:val="24"/>
          <w:lang w:val="sv-SE"/>
        </w:rPr>
        <w:t>Pemasar sering membedakan negara dengan menggunakan lima pola distribusi pendapatan yang berbeda: 1). Pendapatan sangat rendah; 2). Hampir semuanya berpendapatan rendah; 3). Pendapatan sangat rendah; 4). Pendapatan rendah, menengah, dan tinggi; 5). Hampir semuanya berpendapatan menengah.</w:t>
      </w:r>
    </w:p>
    <w:p w:rsidR="00F35B1D" w:rsidRPr="00F35B1D" w:rsidRDefault="00F35B1D" w:rsidP="00F35B1D">
      <w:pPr>
        <w:spacing w:line="240" w:lineRule="auto"/>
        <w:ind w:left="720"/>
        <w:jc w:val="both"/>
        <w:rPr>
          <w:rFonts w:ascii="Arial" w:hAnsi="Arial" w:cs="Arial"/>
          <w:color w:val="000000"/>
          <w:sz w:val="24"/>
          <w:szCs w:val="24"/>
          <w:lang w:val="sv-SE"/>
        </w:rPr>
      </w:pPr>
      <w:r w:rsidRPr="00F35B1D">
        <w:rPr>
          <w:rFonts w:ascii="Arial" w:hAnsi="Arial" w:cs="Arial"/>
          <w:color w:val="000000"/>
          <w:sz w:val="24"/>
          <w:szCs w:val="24"/>
          <w:lang w:val="sv-SE"/>
        </w:rPr>
        <w:t>Tabungan, Utang, Dan Kredit</w:t>
      </w:r>
    </w:p>
    <w:p w:rsidR="00F35B1D" w:rsidRPr="00F35B1D" w:rsidRDefault="00F35B1D" w:rsidP="00F35B1D">
      <w:pPr>
        <w:spacing w:line="240" w:lineRule="auto"/>
        <w:ind w:left="720"/>
        <w:jc w:val="both"/>
        <w:rPr>
          <w:rFonts w:ascii="Arial" w:hAnsi="Arial" w:cs="Arial"/>
          <w:color w:val="000000"/>
          <w:sz w:val="24"/>
          <w:szCs w:val="24"/>
          <w:lang w:val="sv-SE"/>
        </w:rPr>
      </w:pPr>
      <w:r w:rsidRPr="00F35B1D">
        <w:rPr>
          <w:rFonts w:ascii="Arial" w:hAnsi="Arial" w:cs="Arial"/>
          <w:color w:val="000000"/>
          <w:sz w:val="24"/>
          <w:szCs w:val="24"/>
          <w:lang w:val="sv-SE"/>
        </w:rPr>
        <w:t xml:space="preserve">Pengeluaran konsumen dipengaruhi oleh ketersediaan tabungan, utang dan kredit. Konsumen di AS mempunyai rasio utang terhadap penghasilan yang tinggi, yang kemudian memperlambat pengeluaran untuk barang rumah tangga dan barang berharga tinggi. Kredit murah tersedia di AS tetapi suku bunganya cukup tinggi, khususnya bagi peminjam berpenghasilan rendah. Masalah ekonomi yang semakin penting bagi sebagian besar konsumen Amerika yang mengganggur adalah pemindahan pekerjaan manufaktur dan jasa ke luar negeri. Dari India, Insofys menawarkan jasa outsourcing untuk Cisco, Nordstorm, Microsoft, dan yang lain. 15.000 pekerja yang dipekerjakan setiap tahunnya oleh perusahaan senilai $1,6 miliar dengan pertumbuhan </w:t>
      </w:r>
      <w:r w:rsidRPr="00F35B1D">
        <w:rPr>
          <w:rFonts w:ascii="Arial" w:hAnsi="Arial" w:cs="Arial"/>
          <w:color w:val="000000"/>
          <w:sz w:val="24"/>
          <w:szCs w:val="24"/>
          <w:lang w:val="sv-SE"/>
        </w:rPr>
        <w:lastRenderedPageBreak/>
        <w:t>pesat ini mendapat pelatihan di fasilitas infoys bernilai $120 juta di luar Banglore. Di sana mereka mempelajari keahlian teknis serta keahlian yang l,ebih lunak tentang pembangunan tim, komunikasi antarpribadi, dan pentingnya duta merek yang mereka layani.</w:t>
      </w:r>
    </w:p>
    <w:p w:rsidR="00F35B1D" w:rsidRPr="00F35B1D" w:rsidRDefault="00F35B1D" w:rsidP="00F050C7">
      <w:pPr>
        <w:numPr>
          <w:ilvl w:val="3"/>
          <w:numId w:val="41"/>
        </w:numPr>
        <w:suppressAutoHyphens/>
        <w:spacing w:after="0" w:line="240" w:lineRule="auto"/>
        <w:ind w:left="709" w:hanging="709"/>
        <w:jc w:val="both"/>
        <w:rPr>
          <w:rFonts w:ascii="Arial" w:hAnsi="Arial" w:cs="Arial"/>
          <w:color w:val="000000"/>
          <w:sz w:val="24"/>
          <w:szCs w:val="24"/>
        </w:rPr>
      </w:pPr>
      <w:r w:rsidRPr="00F35B1D">
        <w:rPr>
          <w:rFonts w:ascii="Arial" w:hAnsi="Arial" w:cs="Arial"/>
          <w:color w:val="000000"/>
          <w:sz w:val="24"/>
          <w:szCs w:val="24"/>
        </w:rPr>
        <w:t>Lingkungan Sosial Budaya</w:t>
      </w:r>
    </w:p>
    <w:p w:rsidR="00F35B1D" w:rsidRPr="00F35B1D" w:rsidRDefault="00F35B1D" w:rsidP="00F35B1D">
      <w:pPr>
        <w:spacing w:line="240" w:lineRule="auto"/>
        <w:ind w:left="720"/>
        <w:jc w:val="both"/>
        <w:rPr>
          <w:rFonts w:ascii="Arial" w:hAnsi="Arial" w:cs="Arial"/>
          <w:color w:val="000000"/>
          <w:sz w:val="24"/>
          <w:szCs w:val="24"/>
          <w:lang w:val="sv-SE"/>
        </w:rPr>
      </w:pPr>
      <w:r w:rsidRPr="00F35B1D">
        <w:rPr>
          <w:rFonts w:ascii="Arial" w:hAnsi="Arial" w:cs="Arial"/>
          <w:color w:val="000000"/>
          <w:sz w:val="24"/>
          <w:szCs w:val="24"/>
          <w:lang w:val="sv-SE"/>
        </w:rPr>
        <w:t>Masyarakat membentuk kepercayaan, nilai, dan norma yang menggambarkan sebagian besar selera dan preferensi konsumen. Masyarakat menyerap, secara hampir tidak sadar, pandangan dunia yang mendefinisikan hubungan mereka bagi diri mereka sendiri, orang lain, organisasi, masyarakat, alam, dan alam semesta.</w:t>
      </w:r>
    </w:p>
    <w:p w:rsidR="00F35B1D" w:rsidRPr="00F35B1D" w:rsidRDefault="00F35B1D" w:rsidP="00F35B1D">
      <w:pPr>
        <w:numPr>
          <w:ilvl w:val="0"/>
          <w:numId w:val="24"/>
        </w:numPr>
        <w:spacing w:after="0" w:line="240" w:lineRule="auto"/>
        <w:ind w:left="1080"/>
        <w:jc w:val="both"/>
        <w:rPr>
          <w:rFonts w:ascii="Arial" w:hAnsi="Arial" w:cs="Arial"/>
          <w:color w:val="000000"/>
          <w:sz w:val="24"/>
          <w:szCs w:val="24"/>
        </w:rPr>
      </w:pPr>
      <w:r w:rsidRPr="00F35B1D">
        <w:rPr>
          <w:rFonts w:ascii="Arial" w:hAnsi="Arial" w:cs="Arial"/>
          <w:color w:val="000000"/>
          <w:sz w:val="24"/>
          <w:szCs w:val="24"/>
        </w:rPr>
        <w:t>Pandangan tentang diri sendiri</w:t>
      </w:r>
    </w:p>
    <w:p w:rsidR="00F35B1D" w:rsidRPr="00F35B1D" w:rsidRDefault="00F35B1D" w:rsidP="00F35B1D">
      <w:pPr>
        <w:spacing w:line="240" w:lineRule="auto"/>
        <w:ind w:left="1080"/>
        <w:jc w:val="both"/>
        <w:rPr>
          <w:rFonts w:ascii="Arial" w:hAnsi="Arial" w:cs="Arial"/>
          <w:color w:val="000000"/>
          <w:sz w:val="24"/>
          <w:szCs w:val="24"/>
          <w:lang w:val="sv-SE"/>
        </w:rPr>
      </w:pPr>
      <w:r w:rsidRPr="00F35B1D">
        <w:rPr>
          <w:rFonts w:ascii="Arial" w:hAnsi="Arial" w:cs="Arial"/>
          <w:color w:val="000000"/>
          <w:sz w:val="24"/>
          <w:szCs w:val="24"/>
          <w:lang w:val="sv-SE"/>
        </w:rPr>
        <w:t>Di AS sepanjang tahun 1960-an dan 1970-1n ‘pencari kesenangan’ mencari kesenangan, perubahan, dan tempat pelarian. Orang lain mencari ‘realisai diri’. Orang membeli mobil impian dan liburan impian dan menghabiskan lebih banyak waktu dalam kegiatan kesehatan (lari, tenis), dalam introspeksi, serta seni dan kerajinan tangan (lihat table 3.3) untuk rangkuman kegiatan waktu luang konsumen teratas dan bagaimana kegiatan tersebut berubah sepanjang dekade terakhir. Saat ini, beberapa orang menerapkan perilaku dan ambisi yang lebih konservatif.</w:t>
      </w:r>
    </w:p>
    <w:p w:rsidR="00F35B1D" w:rsidRPr="00F35B1D" w:rsidRDefault="00F35B1D" w:rsidP="00F35B1D">
      <w:pPr>
        <w:numPr>
          <w:ilvl w:val="0"/>
          <w:numId w:val="24"/>
        </w:numPr>
        <w:spacing w:after="0" w:line="240" w:lineRule="auto"/>
        <w:ind w:left="1080"/>
        <w:jc w:val="both"/>
        <w:rPr>
          <w:rFonts w:ascii="Arial" w:hAnsi="Arial" w:cs="Arial"/>
          <w:color w:val="000000"/>
          <w:sz w:val="24"/>
          <w:szCs w:val="24"/>
        </w:rPr>
      </w:pPr>
      <w:r w:rsidRPr="00F35B1D">
        <w:rPr>
          <w:rFonts w:ascii="Arial" w:hAnsi="Arial" w:cs="Arial"/>
          <w:color w:val="000000"/>
          <w:sz w:val="24"/>
          <w:szCs w:val="24"/>
        </w:rPr>
        <w:t>Pandangan tentang orang lain</w:t>
      </w:r>
    </w:p>
    <w:p w:rsidR="00F35B1D" w:rsidRDefault="00F35B1D" w:rsidP="00F35B1D">
      <w:pPr>
        <w:spacing w:line="240" w:lineRule="auto"/>
        <w:ind w:left="1080"/>
        <w:jc w:val="both"/>
        <w:rPr>
          <w:rFonts w:ascii="Arial" w:hAnsi="Arial" w:cs="Arial"/>
          <w:color w:val="000000"/>
          <w:sz w:val="24"/>
          <w:szCs w:val="24"/>
          <w:lang w:val="id-ID"/>
        </w:rPr>
      </w:pPr>
      <w:r w:rsidRPr="00F35B1D">
        <w:rPr>
          <w:rFonts w:ascii="Arial" w:hAnsi="Arial" w:cs="Arial"/>
          <w:color w:val="000000"/>
          <w:sz w:val="24"/>
          <w:szCs w:val="24"/>
          <w:lang w:val="sv-SE"/>
        </w:rPr>
        <w:t>Masyarakat menghawatirkan tuna wisma, kriminalitas, dan korbannya, serat masalah social lainnya. Pada saat yang sama, mereka mencari tipe hubungan mereka sendiri yang serius dan bertahan lama serta menghindari orang asing. Tren ini memperkuat pertumbuhan pasar produk dan jasa dukungan social yang mempromosikan hubungan langsung antarmanusia, seperti klub kesehatan, pelayaran, dan kegiatan agama. Mereka juga menyarankan pertumbuhan pasar untuk ‘pengganti kehidupan sosial’ seperti televisi, permainan video rumah, dan ruang chatting di internet.</w:t>
      </w:r>
    </w:p>
    <w:p w:rsidR="00F050C7" w:rsidRDefault="00F050C7" w:rsidP="00F35B1D">
      <w:pPr>
        <w:spacing w:line="240" w:lineRule="auto"/>
        <w:ind w:left="1080"/>
        <w:jc w:val="both"/>
        <w:rPr>
          <w:rFonts w:ascii="Arial" w:hAnsi="Arial" w:cs="Arial"/>
          <w:color w:val="000000"/>
          <w:sz w:val="24"/>
          <w:szCs w:val="24"/>
          <w:lang w:val="id-ID"/>
        </w:rPr>
      </w:pPr>
    </w:p>
    <w:p w:rsidR="00F050C7" w:rsidRPr="00F050C7" w:rsidRDefault="00F050C7" w:rsidP="00F35B1D">
      <w:pPr>
        <w:spacing w:line="240" w:lineRule="auto"/>
        <w:ind w:left="1080"/>
        <w:jc w:val="both"/>
        <w:rPr>
          <w:rFonts w:ascii="Arial" w:hAnsi="Arial" w:cs="Arial"/>
          <w:color w:val="000000"/>
          <w:sz w:val="24"/>
          <w:szCs w:val="24"/>
          <w:lang w:val="id-ID"/>
        </w:rPr>
      </w:pPr>
    </w:p>
    <w:p w:rsidR="00F35B1D" w:rsidRPr="00F35B1D" w:rsidRDefault="00F35B1D" w:rsidP="00F35B1D">
      <w:pPr>
        <w:numPr>
          <w:ilvl w:val="0"/>
          <w:numId w:val="24"/>
        </w:numPr>
        <w:spacing w:after="0" w:line="240" w:lineRule="auto"/>
        <w:ind w:left="1080"/>
        <w:jc w:val="both"/>
        <w:rPr>
          <w:rFonts w:ascii="Arial" w:hAnsi="Arial" w:cs="Arial"/>
          <w:color w:val="000000"/>
          <w:sz w:val="24"/>
          <w:szCs w:val="24"/>
        </w:rPr>
      </w:pPr>
      <w:r w:rsidRPr="00F35B1D">
        <w:rPr>
          <w:rFonts w:ascii="Arial" w:hAnsi="Arial" w:cs="Arial"/>
          <w:color w:val="000000"/>
          <w:sz w:val="24"/>
          <w:szCs w:val="24"/>
        </w:rPr>
        <w:t>Pandangan tentang organisasi</w:t>
      </w:r>
    </w:p>
    <w:p w:rsidR="00F35B1D" w:rsidRPr="00F35B1D" w:rsidRDefault="00F35B1D" w:rsidP="00F35B1D">
      <w:pPr>
        <w:spacing w:line="240" w:lineRule="auto"/>
        <w:ind w:left="1080"/>
        <w:jc w:val="both"/>
        <w:rPr>
          <w:rFonts w:ascii="Arial" w:hAnsi="Arial" w:cs="Arial"/>
          <w:color w:val="000000"/>
          <w:sz w:val="24"/>
          <w:szCs w:val="24"/>
          <w:lang w:val="sv-SE"/>
        </w:rPr>
      </w:pPr>
      <w:r w:rsidRPr="00F35B1D">
        <w:rPr>
          <w:rFonts w:ascii="Arial" w:hAnsi="Arial" w:cs="Arial"/>
          <w:color w:val="000000"/>
          <w:sz w:val="24"/>
          <w:szCs w:val="24"/>
          <w:lang w:val="sv-SE"/>
        </w:rPr>
        <w:t>Setelah gelombang penyusutan perusahaan dan skandal akuntansi korporat melanda, terjadilah penurunan loyalitas organisasi secara keseluruhan. Sekarang ada banyak orang yang menganggap pekerjaan bukan sebagai sumber kepuasan, tetapi sebagai kewajiban yang diharuskan untuk menghasilkan uang guna menikmati waktu luang di luar jam kerja mereka. Perusahaan harus menemukan cara baru untuk memenangkan kembali kepercayaan konsumen dan karyawan. Mereka harus memastikan bahwa mereka adalah warga korporat yang baik dan bahwa pesan konsumen mereka jujur.</w:t>
      </w:r>
    </w:p>
    <w:p w:rsidR="00F35B1D" w:rsidRPr="00F35B1D" w:rsidRDefault="00F35B1D" w:rsidP="00F35B1D">
      <w:pPr>
        <w:numPr>
          <w:ilvl w:val="0"/>
          <w:numId w:val="24"/>
        </w:numPr>
        <w:spacing w:after="0" w:line="240" w:lineRule="auto"/>
        <w:ind w:left="1080"/>
        <w:jc w:val="both"/>
        <w:rPr>
          <w:rFonts w:ascii="Arial" w:hAnsi="Arial" w:cs="Arial"/>
          <w:color w:val="000000"/>
          <w:sz w:val="24"/>
          <w:szCs w:val="24"/>
        </w:rPr>
      </w:pPr>
      <w:r w:rsidRPr="00F35B1D">
        <w:rPr>
          <w:rFonts w:ascii="Arial" w:hAnsi="Arial" w:cs="Arial"/>
          <w:color w:val="000000"/>
          <w:sz w:val="24"/>
          <w:szCs w:val="24"/>
        </w:rPr>
        <w:t>Pandangan tentang masyarakat</w:t>
      </w:r>
    </w:p>
    <w:p w:rsidR="00F35B1D" w:rsidRPr="00F35B1D" w:rsidRDefault="00F35B1D" w:rsidP="00F35B1D">
      <w:pPr>
        <w:spacing w:line="240" w:lineRule="auto"/>
        <w:ind w:left="1080"/>
        <w:jc w:val="both"/>
        <w:rPr>
          <w:rFonts w:ascii="Arial" w:hAnsi="Arial" w:cs="Arial"/>
          <w:color w:val="000000"/>
          <w:sz w:val="24"/>
          <w:szCs w:val="24"/>
          <w:lang w:val="sv-SE"/>
        </w:rPr>
      </w:pPr>
      <w:r w:rsidRPr="00F35B1D">
        <w:rPr>
          <w:rFonts w:ascii="Arial" w:hAnsi="Arial" w:cs="Arial"/>
          <w:color w:val="000000"/>
          <w:sz w:val="24"/>
          <w:szCs w:val="24"/>
        </w:rPr>
        <w:t xml:space="preserve">Beberapa orang mempertahankan masyarakat (pelestari) beberapa menjalankannya (pembuat), beberapa memanfaatkan apa yang bisa mereka dapatkan darinya (pengambil), beberapa orang ingin mengubahnya (pengubah), beberapa orang mencari sesuatu secara lebih mendalam (pencari), dan lainnya ingin meninggalkannya (penghindar). </w:t>
      </w:r>
      <w:r w:rsidRPr="00F35B1D">
        <w:rPr>
          <w:rFonts w:ascii="Arial" w:hAnsi="Arial" w:cs="Arial"/>
          <w:color w:val="000000"/>
          <w:sz w:val="24"/>
          <w:szCs w:val="24"/>
          <w:lang w:val="sv-SE"/>
        </w:rPr>
        <w:lastRenderedPageBreak/>
        <w:t xml:space="preserve">Pola konsumsi sering mencerminkan sikap social. Pembuat cenderung menjadi peraih tinggi </w:t>
      </w:r>
      <w:r w:rsidRPr="00F35B1D">
        <w:rPr>
          <w:rFonts w:ascii="Arial" w:hAnsi="Arial" w:cs="Arial"/>
          <w:i/>
          <w:color w:val="000000"/>
          <w:sz w:val="24"/>
          <w:szCs w:val="24"/>
          <w:lang w:val="sv-SE"/>
        </w:rPr>
        <w:t>(high-achiever)</w:t>
      </w:r>
      <w:r w:rsidRPr="00F35B1D">
        <w:rPr>
          <w:rFonts w:ascii="Arial" w:hAnsi="Arial" w:cs="Arial"/>
          <w:color w:val="000000"/>
          <w:sz w:val="24"/>
          <w:szCs w:val="24"/>
          <w:lang w:val="sv-SE"/>
        </w:rPr>
        <w:t xml:space="preserve"> yang makan, berpakaian dan hidup dengan baik. Pengubah biasanya hidup secara lebih ekonomis, mengendarai mobil yang lebih kecil, dan mengenakan pakaian yang lebih sederhana. Penghindar dan pencari menjadi pasar utama untuk film, music, selancar, dan perkemahan.</w:t>
      </w:r>
    </w:p>
    <w:p w:rsidR="00F35B1D" w:rsidRPr="00F35B1D" w:rsidRDefault="00F35B1D" w:rsidP="00F35B1D">
      <w:pPr>
        <w:numPr>
          <w:ilvl w:val="0"/>
          <w:numId w:val="24"/>
        </w:numPr>
        <w:spacing w:after="0" w:line="240" w:lineRule="auto"/>
        <w:ind w:left="1080"/>
        <w:jc w:val="both"/>
        <w:rPr>
          <w:rFonts w:ascii="Arial" w:hAnsi="Arial" w:cs="Arial"/>
          <w:color w:val="000000"/>
          <w:sz w:val="24"/>
          <w:szCs w:val="24"/>
        </w:rPr>
      </w:pPr>
      <w:r w:rsidRPr="00F35B1D">
        <w:rPr>
          <w:rFonts w:ascii="Arial" w:hAnsi="Arial" w:cs="Arial"/>
          <w:color w:val="000000"/>
          <w:sz w:val="24"/>
          <w:szCs w:val="24"/>
        </w:rPr>
        <w:t>Pandangan tentang alam</w:t>
      </w:r>
    </w:p>
    <w:p w:rsidR="00F35B1D" w:rsidRPr="00F35B1D" w:rsidRDefault="00F35B1D" w:rsidP="00F35B1D">
      <w:pPr>
        <w:spacing w:line="240" w:lineRule="auto"/>
        <w:ind w:left="1080"/>
        <w:jc w:val="both"/>
        <w:rPr>
          <w:rFonts w:ascii="Arial" w:hAnsi="Arial" w:cs="Arial"/>
          <w:color w:val="000000"/>
          <w:sz w:val="24"/>
          <w:szCs w:val="24"/>
          <w:lang w:val="sv-SE"/>
        </w:rPr>
      </w:pPr>
      <w:r w:rsidRPr="00F35B1D">
        <w:rPr>
          <w:rFonts w:ascii="Arial" w:hAnsi="Arial" w:cs="Arial"/>
          <w:color w:val="000000"/>
          <w:sz w:val="24"/>
          <w:szCs w:val="24"/>
          <w:lang w:val="sv-SE"/>
        </w:rPr>
        <w:t>Manusia menyadari kerapuhan alam dan keterbatasan sumber dayanya. Bisnis merespons meningkatnya minat untuk hidup selaras dengan alam dan hidup di alam dengan memproduksi berbagai macam peralatan berkemah, mendaki gunung, berperahu, dan memancing misalnya sepatu bot, tenda, ransel, dan kail.</w:t>
      </w:r>
    </w:p>
    <w:p w:rsidR="00F35B1D" w:rsidRPr="00F35B1D" w:rsidRDefault="00F35B1D" w:rsidP="00F35B1D">
      <w:pPr>
        <w:numPr>
          <w:ilvl w:val="0"/>
          <w:numId w:val="24"/>
        </w:numPr>
        <w:spacing w:after="0" w:line="240" w:lineRule="auto"/>
        <w:ind w:left="1080"/>
        <w:jc w:val="both"/>
        <w:rPr>
          <w:rFonts w:ascii="Arial" w:hAnsi="Arial" w:cs="Arial"/>
          <w:color w:val="000000"/>
          <w:sz w:val="24"/>
          <w:szCs w:val="24"/>
        </w:rPr>
      </w:pPr>
      <w:r w:rsidRPr="00F35B1D">
        <w:rPr>
          <w:rFonts w:ascii="Arial" w:hAnsi="Arial" w:cs="Arial"/>
          <w:color w:val="000000"/>
          <w:sz w:val="24"/>
          <w:szCs w:val="24"/>
        </w:rPr>
        <w:t>Pandangan tentang alam semesta</w:t>
      </w:r>
    </w:p>
    <w:p w:rsidR="00F35B1D" w:rsidRPr="00F35B1D" w:rsidRDefault="00F35B1D" w:rsidP="00F35B1D">
      <w:pPr>
        <w:spacing w:line="240" w:lineRule="auto"/>
        <w:ind w:left="1080"/>
        <w:jc w:val="both"/>
        <w:rPr>
          <w:rFonts w:ascii="Arial" w:hAnsi="Arial" w:cs="Arial"/>
          <w:color w:val="000000"/>
          <w:sz w:val="24"/>
          <w:szCs w:val="24"/>
          <w:lang w:val="sv-SE"/>
        </w:rPr>
      </w:pPr>
      <w:proofErr w:type="gramStart"/>
      <w:r w:rsidRPr="00F35B1D">
        <w:rPr>
          <w:rFonts w:ascii="Arial" w:hAnsi="Arial" w:cs="Arial"/>
          <w:color w:val="000000"/>
          <w:sz w:val="24"/>
          <w:szCs w:val="24"/>
        </w:rPr>
        <w:t>Sebagian besar warga AS menganut paham monoteis, meskipun keyakinan dan praktik beragama mereka melemah dari tahun ke tahun gerakan penginjilan tertentu berusaha membawa masyarakat kembali ke agama yang terorganisasi.</w:t>
      </w:r>
      <w:proofErr w:type="gramEnd"/>
      <w:r w:rsidRPr="00F35B1D">
        <w:rPr>
          <w:rFonts w:ascii="Arial" w:hAnsi="Arial" w:cs="Arial"/>
          <w:color w:val="000000"/>
          <w:sz w:val="24"/>
          <w:szCs w:val="24"/>
        </w:rPr>
        <w:t xml:space="preserve"> </w:t>
      </w:r>
      <w:r w:rsidRPr="00F35B1D">
        <w:rPr>
          <w:rFonts w:ascii="Arial" w:hAnsi="Arial" w:cs="Arial"/>
          <w:color w:val="000000"/>
          <w:sz w:val="24"/>
          <w:szCs w:val="24"/>
          <w:lang w:val="sv-SE"/>
        </w:rPr>
        <w:t>Beberapa dorongan untuk beragama kembali diarahkan ke minat dalam agama timur, mistis, alam gaib, dan gerakjan potensi manusia.</w:t>
      </w:r>
    </w:p>
    <w:p w:rsidR="00F35B1D" w:rsidRPr="00F35B1D" w:rsidRDefault="00F35B1D" w:rsidP="00F35B1D">
      <w:pPr>
        <w:spacing w:line="240" w:lineRule="auto"/>
        <w:ind w:left="1080" w:hanging="360"/>
        <w:jc w:val="both"/>
        <w:rPr>
          <w:rFonts w:ascii="Arial" w:hAnsi="Arial" w:cs="Arial"/>
          <w:color w:val="000000"/>
          <w:sz w:val="24"/>
          <w:szCs w:val="24"/>
          <w:lang w:val="sv-SE"/>
        </w:rPr>
      </w:pPr>
    </w:p>
    <w:p w:rsidR="00F35B1D" w:rsidRPr="00F35B1D" w:rsidRDefault="00F35B1D" w:rsidP="00F050C7">
      <w:pPr>
        <w:numPr>
          <w:ilvl w:val="3"/>
          <w:numId w:val="41"/>
        </w:numPr>
        <w:suppressAutoHyphens/>
        <w:spacing w:after="0" w:line="240" w:lineRule="auto"/>
        <w:ind w:left="709" w:hanging="425"/>
        <w:jc w:val="both"/>
        <w:rPr>
          <w:rFonts w:ascii="Arial" w:hAnsi="Arial" w:cs="Arial"/>
          <w:color w:val="000000"/>
          <w:sz w:val="24"/>
          <w:szCs w:val="24"/>
        </w:rPr>
      </w:pPr>
      <w:r w:rsidRPr="00F35B1D">
        <w:rPr>
          <w:rFonts w:ascii="Arial" w:hAnsi="Arial" w:cs="Arial"/>
          <w:color w:val="000000"/>
          <w:sz w:val="24"/>
          <w:szCs w:val="24"/>
        </w:rPr>
        <w:t>Lingkungan Alam</w:t>
      </w:r>
    </w:p>
    <w:p w:rsidR="00F35B1D" w:rsidRPr="00F35B1D" w:rsidRDefault="00F35B1D" w:rsidP="00F35B1D">
      <w:pPr>
        <w:tabs>
          <w:tab w:val="left" w:pos="7797"/>
        </w:tabs>
        <w:spacing w:line="240" w:lineRule="auto"/>
        <w:ind w:left="720"/>
        <w:jc w:val="both"/>
        <w:rPr>
          <w:rFonts w:ascii="Arial" w:hAnsi="Arial" w:cs="Arial"/>
          <w:color w:val="000000"/>
          <w:sz w:val="24"/>
          <w:szCs w:val="24"/>
          <w:lang w:val="sv-SE"/>
        </w:rPr>
      </w:pPr>
      <w:r w:rsidRPr="00F35B1D">
        <w:rPr>
          <w:rFonts w:ascii="Arial" w:hAnsi="Arial" w:cs="Arial"/>
          <w:color w:val="000000"/>
          <w:sz w:val="24"/>
          <w:szCs w:val="24"/>
        </w:rPr>
        <w:t xml:space="preserve">Kemerosotan kondisi lingkungan alam tampaknya menjadi salah satu isu yang dihadapi dunia usaha dan masyarakat tahun 1990 – an. Pada banyak </w:t>
      </w:r>
      <w:proofErr w:type="gramStart"/>
      <w:r w:rsidRPr="00F35B1D">
        <w:rPr>
          <w:rFonts w:ascii="Arial" w:hAnsi="Arial" w:cs="Arial"/>
          <w:color w:val="000000"/>
          <w:sz w:val="24"/>
          <w:szCs w:val="24"/>
        </w:rPr>
        <w:t>kota</w:t>
      </w:r>
      <w:proofErr w:type="gramEnd"/>
      <w:r w:rsidRPr="00F35B1D">
        <w:rPr>
          <w:rFonts w:ascii="Arial" w:hAnsi="Arial" w:cs="Arial"/>
          <w:color w:val="000000"/>
          <w:sz w:val="24"/>
          <w:szCs w:val="24"/>
        </w:rPr>
        <w:t xml:space="preserve"> didunia, polusi udara dan air telah mencapai tingkat yang membahayakan. </w:t>
      </w:r>
      <w:proofErr w:type="gramStart"/>
      <w:r w:rsidRPr="00F35B1D">
        <w:rPr>
          <w:rFonts w:ascii="Arial" w:hAnsi="Arial" w:cs="Arial"/>
          <w:color w:val="000000"/>
          <w:sz w:val="24"/>
          <w:szCs w:val="24"/>
        </w:rPr>
        <w:t>Terdapat perhatian yang besar mengenai bahan kimia industri yang menyebabkan lubang pada lapisan ozon yang menimbulkan “efek rumah kaca”, pemanasan global yang membahayakan.</w:t>
      </w:r>
      <w:proofErr w:type="gramEnd"/>
      <w:r w:rsidRPr="00F35B1D">
        <w:rPr>
          <w:rFonts w:ascii="Arial" w:hAnsi="Arial" w:cs="Arial"/>
          <w:color w:val="000000"/>
          <w:sz w:val="24"/>
          <w:szCs w:val="24"/>
        </w:rPr>
        <w:t xml:space="preserve"> </w:t>
      </w:r>
      <w:r w:rsidRPr="00F35B1D">
        <w:rPr>
          <w:rFonts w:ascii="Arial" w:hAnsi="Arial" w:cs="Arial"/>
          <w:color w:val="000000"/>
          <w:sz w:val="24"/>
          <w:szCs w:val="24"/>
          <w:lang w:val="sv-SE"/>
        </w:rPr>
        <w:t>Di Eropa Barat, partai-partai “hijau” dengan bersemangat telah mendesak tindakan untuk mengurangi polusi industri. Pemasar harus mewaspadai beberapa tren dalam lingkungan alam. Lingkungan alam menunjukan empat kecenderungan utama :</w:t>
      </w:r>
    </w:p>
    <w:p w:rsidR="00F35B1D" w:rsidRPr="00F35B1D" w:rsidRDefault="00F35B1D" w:rsidP="00F35B1D">
      <w:pPr>
        <w:numPr>
          <w:ilvl w:val="0"/>
          <w:numId w:val="25"/>
        </w:numPr>
        <w:spacing w:after="0" w:line="240" w:lineRule="auto"/>
        <w:ind w:left="1080"/>
        <w:jc w:val="both"/>
        <w:rPr>
          <w:rFonts w:ascii="Arial" w:hAnsi="Arial" w:cs="Arial"/>
          <w:color w:val="000000"/>
          <w:sz w:val="24"/>
          <w:szCs w:val="24"/>
        </w:rPr>
      </w:pPr>
      <w:r w:rsidRPr="00F35B1D">
        <w:rPr>
          <w:rFonts w:ascii="Arial" w:hAnsi="Arial" w:cs="Arial"/>
          <w:color w:val="000000"/>
          <w:sz w:val="24"/>
          <w:szCs w:val="24"/>
        </w:rPr>
        <w:t>Kelangkaan bahan-bahan mentah tertentu</w:t>
      </w:r>
    </w:p>
    <w:p w:rsidR="00F35B1D" w:rsidRPr="00F35B1D" w:rsidRDefault="00F35B1D" w:rsidP="00F35B1D">
      <w:pPr>
        <w:spacing w:line="240" w:lineRule="auto"/>
        <w:ind w:left="1080"/>
        <w:jc w:val="both"/>
        <w:rPr>
          <w:rFonts w:ascii="Arial" w:hAnsi="Arial" w:cs="Arial"/>
          <w:color w:val="000000"/>
          <w:sz w:val="24"/>
          <w:szCs w:val="24"/>
          <w:lang w:val="sv-SE"/>
        </w:rPr>
      </w:pPr>
      <w:r w:rsidRPr="00F35B1D">
        <w:rPr>
          <w:rFonts w:ascii="Arial" w:hAnsi="Arial" w:cs="Arial"/>
          <w:color w:val="000000"/>
          <w:sz w:val="24"/>
          <w:szCs w:val="24"/>
        </w:rPr>
        <w:t xml:space="preserve">Udara dan air mungkin merupakan sumberdaya yang tidak terbatas, tetapi polusi udara menyelimuti banyak </w:t>
      </w:r>
      <w:proofErr w:type="gramStart"/>
      <w:r w:rsidRPr="00F35B1D">
        <w:rPr>
          <w:rFonts w:ascii="Arial" w:hAnsi="Arial" w:cs="Arial"/>
          <w:color w:val="000000"/>
          <w:sz w:val="24"/>
          <w:szCs w:val="24"/>
        </w:rPr>
        <w:t>kota</w:t>
      </w:r>
      <w:proofErr w:type="gramEnd"/>
      <w:r w:rsidRPr="00F35B1D">
        <w:rPr>
          <w:rFonts w:ascii="Arial" w:hAnsi="Arial" w:cs="Arial"/>
          <w:color w:val="000000"/>
          <w:sz w:val="24"/>
          <w:szCs w:val="24"/>
        </w:rPr>
        <w:t xml:space="preserve"> besar didunia, dan kekurangan air telah menjadi masalah besar di beberapa kota. </w:t>
      </w:r>
      <w:r w:rsidRPr="00F35B1D">
        <w:rPr>
          <w:rFonts w:ascii="Arial" w:hAnsi="Arial" w:cs="Arial"/>
          <w:color w:val="000000"/>
          <w:sz w:val="24"/>
          <w:szCs w:val="24"/>
          <w:lang w:val="sv-SE"/>
        </w:rPr>
        <w:t>Sumberdaya alam yang dapat diperbaharui seperti hutan juga harus digunakan secara bijaksana. Sumber daya alam yang tidak dapat diperbaharui seperti minyak, batu bara, dan bermacam-macam mineral merupakan masalah yang serius. Perusahaan-perusahaan yang membuat produk yang membutuhkan sumber daya yang langka ini menghadapi meningkatnya biaya.</w:t>
      </w:r>
    </w:p>
    <w:p w:rsidR="00F35B1D" w:rsidRPr="00F35B1D" w:rsidRDefault="00F35B1D" w:rsidP="00F35B1D">
      <w:pPr>
        <w:numPr>
          <w:ilvl w:val="0"/>
          <w:numId w:val="25"/>
        </w:numPr>
        <w:spacing w:after="0" w:line="240" w:lineRule="auto"/>
        <w:ind w:left="1080"/>
        <w:jc w:val="both"/>
        <w:rPr>
          <w:rFonts w:ascii="Arial" w:hAnsi="Arial" w:cs="Arial"/>
          <w:color w:val="000000"/>
          <w:sz w:val="24"/>
          <w:szCs w:val="24"/>
        </w:rPr>
      </w:pPr>
      <w:r w:rsidRPr="00F35B1D">
        <w:rPr>
          <w:rFonts w:ascii="Arial" w:hAnsi="Arial" w:cs="Arial"/>
          <w:color w:val="000000"/>
          <w:sz w:val="24"/>
          <w:szCs w:val="24"/>
        </w:rPr>
        <w:t>Meningkatnya polusi</w:t>
      </w:r>
    </w:p>
    <w:p w:rsidR="00F35B1D" w:rsidRPr="00F35B1D" w:rsidRDefault="00F35B1D" w:rsidP="00F35B1D">
      <w:pPr>
        <w:spacing w:line="240" w:lineRule="auto"/>
        <w:ind w:left="1080"/>
        <w:jc w:val="both"/>
        <w:rPr>
          <w:rFonts w:ascii="Arial" w:hAnsi="Arial" w:cs="Arial"/>
          <w:color w:val="000000"/>
          <w:sz w:val="24"/>
          <w:szCs w:val="24"/>
          <w:lang w:val="sv-SE"/>
        </w:rPr>
      </w:pPr>
      <w:r w:rsidRPr="00F35B1D">
        <w:rPr>
          <w:rFonts w:ascii="Arial" w:hAnsi="Arial" w:cs="Arial"/>
          <w:color w:val="000000"/>
          <w:sz w:val="24"/>
          <w:szCs w:val="24"/>
          <w:lang w:val="sv-SE"/>
        </w:rPr>
        <w:t>Industri hamper akan selalu membahayakan kualitas lingkungan alam. Perhatikan pembuangan limbah kimia dan nuklir, kadar air raksa yang membahayakan di lautan. Kadar bahan kimia di dalam tanah dan pasokan makan, sampah lingkungan dengan botol, plastic, dan bahan pengemas lain yang tidak dapat diuraikan.</w:t>
      </w:r>
    </w:p>
    <w:p w:rsidR="00F35B1D" w:rsidRPr="00F35B1D" w:rsidRDefault="00F35B1D" w:rsidP="00F35B1D">
      <w:pPr>
        <w:numPr>
          <w:ilvl w:val="0"/>
          <w:numId w:val="25"/>
        </w:numPr>
        <w:spacing w:after="0" w:line="240" w:lineRule="auto"/>
        <w:ind w:left="1080"/>
        <w:jc w:val="both"/>
        <w:rPr>
          <w:rFonts w:ascii="Arial" w:hAnsi="Arial" w:cs="Arial"/>
          <w:color w:val="000000"/>
          <w:sz w:val="24"/>
          <w:szCs w:val="24"/>
        </w:rPr>
      </w:pPr>
      <w:r w:rsidRPr="00F35B1D">
        <w:rPr>
          <w:rFonts w:ascii="Arial" w:hAnsi="Arial" w:cs="Arial"/>
          <w:color w:val="000000"/>
          <w:sz w:val="24"/>
          <w:szCs w:val="24"/>
        </w:rPr>
        <w:t>Peningkatan biaya energy</w:t>
      </w:r>
    </w:p>
    <w:p w:rsidR="00F35B1D" w:rsidRPr="00F35B1D" w:rsidRDefault="00F35B1D" w:rsidP="00F35B1D">
      <w:pPr>
        <w:spacing w:line="240" w:lineRule="auto"/>
        <w:ind w:left="1080"/>
        <w:jc w:val="both"/>
        <w:rPr>
          <w:rFonts w:ascii="Arial" w:hAnsi="Arial" w:cs="Arial"/>
          <w:color w:val="000000"/>
          <w:sz w:val="24"/>
          <w:szCs w:val="24"/>
          <w:lang w:val="sv-SE"/>
        </w:rPr>
      </w:pPr>
      <w:r w:rsidRPr="00F35B1D">
        <w:rPr>
          <w:rFonts w:ascii="Arial" w:hAnsi="Arial" w:cs="Arial"/>
          <w:color w:val="000000"/>
          <w:sz w:val="24"/>
          <w:szCs w:val="24"/>
          <w:lang w:val="sv-SE"/>
        </w:rPr>
        <w:lastRenderedPageBreak/>
        <w:t>Ketika harga minyak bumi melambung dan mencetak rekor baru, perusahaanpun mencari cara praktis untuk menggunakan sinar matahari, nuklir, angin dan bentuk energy lainnya</w:t>
      </w:r>
    </w:p>
    <w:p w:rsidR="00F35B1D" w:rsidRPr="00F35B1D" w:rsidRDefault="00F35B1D" w:rsidP="00F35B1D">
      <w:pPr>
        <w:numPr>
          <w:ilvl w:val="0"/>
          <w:numId w:val="25"/>
        </w:numPr>
        <w:spacing w:after="0" w:line="240" w:lineRule="auto"/>
        <w:ind w:left="1080"/>
        <w:jc w:val="both"/>
        <w:rPr>
          <w:rFonts w:ascii="Arial" w:hAnsi="Arial" w:cs="Arial"/>
          <w:color w:val="000000"/>
          <w:sz w:val="24"/>
          <w:szCs w:val="24"/>
          <w:lang w:val="sv-SE"/>
        </w:rPr>
      </w:pPr>
      <w:r w:rsidRPr="00F35B1D">
        <w:rPr>
          <w:rFonts w:ascii="Arial" w:hAnsi="Arial" w:cs="Arial"/>
          <w:color w:val="000000"/>
          <w:sz w:val="24"/>
          <w:szCs w:val="24"/>
          <w:lang w:val="sv-SE"/>
        </w:rPr>
        <w:t>Peningkatan intervensi pemerintah dalam manajemen sumber daya alam</w:t>
      </w:r>
    </w:p>
    <w:p w:rsidR="00F35B1D" w:rsidRPr="00F35B1D" w:rsidRDefault="00F35B1D" w:rsidP="00F35B1D">
      <w:pPr>
        <w:spacing w:line="240" w:lineRule="auto"/>
        <w:ind w:left="1080"/>
        <w:jc w:val="both"/>
        <w:rPr>
          <w:rFonts w:ascii="Arial" w:hAnsi="Arial" w:cs="Arial"/>
          <w:color w:val="000000"/>
          <w:sz w:val="24"/>
          <w:szCs w:val="24"/>
          <w:lang w:val="sv-SE"/>
        </w:rPr>
      </w:pPr>
      <w:r w:rsidRPr="00F35B1D">
        <w:rPr>
          <w:rFonts w:ascii="Arial" w:hAnsi="Arial" w:cs="Arial"/>
          <w:color w:val="000000"/>
          <w:sz w:val="24"/>
          <w:szCs w:val="24"/>
          <w:lang w:val="sv-SE"/>
        </w:rPr>
        <w:t>Perhatian pada lingkungan menciptakan kesempatan pemasaran bagi perusahan-perusahan yang siap.</w:t>
      </w:r>
    </w:p>
    <w:p w:rsidR="00F35B1D" w:rsidRPr="00F35B1D" w:rsidRDefault="00F35B1D" w:rsidP="00F050C7">
      <w:pPr>
        <w:numPr>
          <w:ilvl w:val="3"/>
          <w:numId w:val="41"/>
        </w:numPr>
        <w:suppressAutoHyphens/>
        <w:spacing w:after="0" w:line="240" w:lineRule="auto"/>
        <w:ind w:left="709" w:hanging="349"/>
        <w:jc w:val="both"/>
        <w:rPr>
          <w:rFonts w:ascii="Arial" w:hAnsi="Arial" w:cs="Arial"/>
          <w:color w:val="000000"/>
          <w:sz w:val="24"/>
          <w:szCs w:val="24"/>
        </w:rPr>
      </w:pPr>
      <w:r w:rsidRPr="00F35B1D">
        <w:rPr>
          <w:rFonts w:ascii="Arial" w:hAnsi="Arial" w:cs="Arial"/>
          <w:color w:val="000000"/>
          <w:sz w:val="24"/>
          <w:szCs w:val="24"/>
        </w:rPr>
        <w:t>Lingkungan Teknologi</w:t>
      </w:r>
    </w:p>
    <w:p w:rsidR="00F35B1D" w:rsidRPr="00F35B1D" w:rsidRDefault="00F35B1D" w:rsidP="00F35B1D">
      <w:pPr>
        <w:spacing w:line="240" w:lineRule="auto"/>
        <w:ind w:left="720"/>
        <w:jc w:val="both"/>
        <w:rPr>
          <w:rFonts w:ascii="Arial" w:hAnsi="Arial" w:cs="Arial"/>
          <w:color w:val="000000"/>
          <w:sz w:val="24"/>
          <w:szCs w:val="24"/>
        </w:rPr>
      </w:pPr>
      <w:r w:rsidRPr="00F35B1D">
        <w:rPr>
          <w:rFonts w:ascii="Arial" w:hAnsi="Arial" w:cs="Arial"/>
          <w:color w:val="000000"/>
          <w:sz w:val="24"/>
          <w:szCs w:val="24"/>
        </w:rPr>
        <w:t>Kekuatan paling dramatis yang membentuk kehidupan manusia adalah teknologi.Setiap teknologi baru merupakan suatu kekuatan untuk “penghancur kreatif”, tingkat pertumbuhan ekonomi dipengaruhi oleh berapa banyak teknologi baru utama ditemukan.</w:t>
      </w:r>
    </w:p>
    <w:p w:rsidR="00F35B1D" w:rsidRPr="00F35B1D" w:rsidRDefault="00F35B1D" w:rsidP="00F35B1D">
      <w:pPr>
        <w:spacing w:line="240" w:lineRule="auto"/>
        <w:ind w:left="720"/>
        <w:jc w:val="both"/>
        <w:rPr>
          <w:rFonts w:ascii="Arial" w:hAnsi="Arial" w:cs="Arial"/>
          <w:color w:val="000000"/>
          <w:sz w:val="24"/>
          <w:szCs w:val="24"/>
          <w:lang w:val="sv-SE"/>
        </w:rPr>
      </w:pPr>
      <w:r w:rsidRPr="00F35B1D">
        <w:rPr>
          <w:rFonts w:ascii="Arial" w:hAnsi="Arial" w:cs="Arial"/>
          <w:color w:val="000000"/>
          <w:sz w:val="24"/>
          <w:szCs w:val="24"/>
          <w:lang w:val="sv-SE"/>
        </w:rPr>
        <w:t>Pemasar harus memperhatikan trend-trend berikut dalam teknologi :</w:t>
      </w:r>
    </w:p>
    <w:p w:rsidR="00F35B1D" w:rsidRPr="00F35B1D" w:rsidRDefault="00F35B1D" w:rsidP="00F35B1D">
      <w:pPr>
        <w:numPr>
          <w:ilvl w:val="1"/>
          <w:numId w:val="26"/>
        </w:numPr>
        <w:spacing w:after="0" w:line="240" w:lineRule="auto"/>
        <w:ind w:left="1080"/>
        <w:jc w:val="both"/>
        <w:rPr>
          <w:rFonts w:ascii="Arial" w:hAnsi="Arial" w:cs="Arial"/>
          <w:color w:val="000000"/>
          <w:sz w:val="24"/>
          <w:szCs w:val="24"/>
          <w:lang w:val="sv-SE"/>
        </w:rPr>
      </w:pPr>
      <w:r w:rsidRPr="00F35B1D">
        <w:rPr>
          <w:rFonts w:ascii="Arial" w:hAnsi="Arial" w:cs="Arial"/>
          <w:color w:val="000000"/>
          <w:sz w:val="24"/>
          <w:szCs w:val="24"/>
          <w:lang w:val="sv-SE"/>
        </w:rPr>
        <w:t>Langkah perubahan teknologi yang semakin cepat</w:t>
      </w:r>
    </w:p>
    <w:p w:rsidR="00F35B1D" w:rsidRPr="00F35B1D" w:rsidRDefault="00F35B1D" w:rsidP="00F35B1D">
      <w:pPr>
        <w:numPr>
          <w:ilvl w:val="1"/>
          <w:numId w:val="26"/>
        </w:numPr>
        <w:spacing w:after="0" w:line="240" w:lineRule="auto"/>
        <w:ind w:left="1080"/>
        <w:jc w:val="both"/>
        <w:rPr>
          <w:rFonts w:ascii="Arial" w:hAnsi="Arial" w:cs="Arial"/>
          <w:color w:val="000000"/>
          <w:sz w:val="24"/>
          <w:szCs w:val="24"/>
        </w:rPr>
      </w:pPr>
      <w:r w:rsidRPr="00F35B1D">
        <w:rPr>
          <w:rFonts w:ascii="Arial" w:hAnsi="Arial" w:cs="Arial"/>
          <w:color w:val="000000"/>
          <w:sz w:val="24"/>
          <w:szCs w:val="24"/>
        </w:rPr>
        <w:t>Kesempatan Inovasi yang tidak terbatas</w:t>
      </w:r>
    </w:p>
    <w:p w:rsidR="00F35B1D" w:rsidRPr="00F35B1D" w:rsidRDefault="00F35B1D" w:rsidP="00F35B1D">
      <w:pPr>
        <w:numPr>
          <w:ilvl w:val="1"/>
          <w:numId w:val="26"/>
        </w:numPr>
        <w:spacing w:after="0" w:line="240" w:lineRule="auto"/>
        <w:ind w:left="1080"/>
        <w:jc w:val="both"/>
        <w:rPr>
          <w:rFonts w:ascii="Arial" w:hAnsi="Arial" w:cs="Arial"/>
          <w:color w:val="000000"/>
          <w:sz w:val="24"/>
          <w:szCs w:val="24"/>
          <w:lang w:val="sv-SE"/>
        </w:rPr>
      </w:pPr>
      <w:r w:rsidRPr="00F35B1D">
        <w:rPr>
          <w:rFonts w:ascii="Arial" w:hAnsi="Arial" w:cs="Arial"/>
          <w:color w:val="000000"/>
          <w:sz w:val="24"/>
          <w:szCs w:val="24"/>
          <w:lang w:val="sv-SE"/>
        </w:rPr>
        <w:t>Anggaran riset dan pengembangan yang bervariasi</w:t>
      </w:r>
    </w:p>
    <w:p w:rsidR="00F35B1D" w:rsidRPr="00F35B1D" w:rsidRDefault="00F35B1D" w:rsidP="00F35B1D">
      <w:pPr>
        <w:numPr>
          <w:ilvl w:val="1"/>
          <w:numId w:val="26"/>
        </w:numPr>
        <w:spacing w:after="0" w:line="240" w:lineRule="auto"/>
        <w:ind w:left="1080"/>
        <w:jc w:val="both"/>
        <w:rPr>
          <w:rFonts w:ascii="Arial" w:hAnsi="Arial" w:cs="Arial"/>
          <w:color w:val="000000"/>
          <w:sz w:val="24"/>
          <w:szCs w:val="24"/>
          <w:lang w:val="sv-SE"/>
        </w:rPr>
      </w:pPr>
      <w:r w:rsidRPr="00F35B1D">
        <w:rPr>
          <w:rFonts w:ascii="Arial" w:hAnsi="Arial" w:cs="Arial"/>
          <w:color w:val="000000"/>
          <w:sz w:val="24"/>
          <w:szCs w:val="24"/>
          <w:lang w:val="sv-SE"/>
        </w:rPr>
        <w:t>Regulasi yang meningkat atas perubahan teknologi.</w:t>
      </w:r>
    </w:p>
    <w:p w:rsidR="00F35B1D" w:rsidRPr="00F35B1D" w:rsidRDefault="00F35B1D" w:rsidP="00F35B1D">
      <w:pPr>
        <w:spacing w:line="240" w:lineRule="auto"/>
        <w:ind w:left="1080"/>
        <w:jc w:val="both"/>
        <w:rPr>
          <w:rFonts w:ascii="Arial" w:hAnsi="Arial" w:cs="Arial"/>
          <w:color w:val="000000"/>
          <w:sz w:val="24"/>
          <w:szCs w:val="24"/>
          <w:lang w:val="sv-SE"/>
        </w:rPr>
      </w:pPr>
    </w:p>
    <w:p w:rsidR="00F35B1D" w:rsidRPr="00F35B1D" w:rsidRDefault="00F35B1D" w:rsidP="00F050C7">
      <w:pPr>
        <w:numPr>
          <w:ilvl w:val="3"/>
          <w:numId w:val="41"/>
        </w:numPr>
        <w:suppressAutoHyphens/>
        <w:spacing w:after="0" w:line="240" w:lineRule="auto"/>
        <w:ind w:left="709" w:hanging="709"/>
        <w:jc w:val="both"/>
        <w:rPr>
          <w:rFonts w:ascii="Arial" w:hAnsi="Arial" w:cs="Arial"/>
          <w:color w:val="000000"/>
          <w:sz w:val="24"/>
          <w:szCs w:val="24"/>
        </w:rPr>
      </w:pPr>
      <w:r w:rsidRPr="00F35B1D">
        <w:rPr>
          <w:rFonts w:ascii="Arial" w:hAnsi="Arial" w:cs="Arial"/>
          <w:color w:val="000000"/>
          <w:sz w:val="24"/>
          <w:szCs w:val="24"/>
        </w:rPr>
        <w:t>Lingkungan Politik dan Hukum</w:t>
      </w:r>
    </w:p>
    <w:p w:rsidR="00F35B1D" w:rsidRPr="00F35B1D" w:rsidRDefault="00F35B1D" w:rsidP="00F35B1D">
      <w:pPr>
        <w:tabs>
          <w:tab w:val="left" w:pos="900"/>
        </w:tabs>
        <w:spacing w:line="240" w:lineRule="auto"/>
        <w:ind w:left="720"/>
        <w:jc w:val="both"/>
        <w:rPr>
          <w:rFonts w:ascii="Arial" w:hAnsi="Arial" w:cs="Arial"/>
          <w:color w:val="000000"/>
          <w:sz w:val="24"/>
          <w:szCs w:val="24"/>
          <w:lang w:val="sv-SE"/>
        </w:rPr>
      </w:pPr>
      <w:r w:rsidRPr="00F35B1D">
        <w:rPr>
          <w:rFonts w:ascii="Arial" w:hAnsi="Arial" w:cs="Arial"/>
          <w:color w:val="000000"/>
          <w:sz w:val="24"/>
          <w:szCs w:val="24"/>
          <w:lang w:val="sv-SE"/>
        </w:rPr>
        <w:tab/>
        <w:t>Keputusan pemasaran sangat dipengaruhi oleh perkembangan dalam lingkungan politis. Lingkungan ini terdiri sari hukum, badan pemerintah, dan kelompok berpengaruh yang mempengaruhi dan membatasi berbagai organisasi dan individu dalam masyarakat. Suatu pembatasan atas kecenderungan politik utama dan implikasinya terhadap manajemen pemasaran adalah sebagai berikut :</w:t>
      </w:r>
    </w:p>
    <w:p w:rsidR="00F35B1D" w:rsidRPr="00F35B1D" w:rsidRDefault="00F35B1D" w:rsidP="00F35B1D">
      <w:pPr>
        <w:numPr>
          <w:ilvl w:val="0"/>
          <w:numId w:val="27"/>
        </w:numPr>
        <w:spacing w:after="0" w:line="240" w:lineRule="auto"/>
        <w:ind w:left="1080"/>
        <w:jc w:val="both"/>
        <w:rPr>
          <w:rFonts w:ascii="Arial" w:hAnsi="Arial" w:cs="Arial"/>
          <w:color w:val="000000"/>
          <w:sz w:val="24"/>
          <w:szCs w:val="24"/>
          <w:lang w:val="sv-SE"/>
        </w:rPr>
      </w:pPr>
      <w:r w:rsidRPr="00F35B1D">
        <w:rPr>
          <w:rFonts w:ascii="Arial" w:hAnsi="Arial" w:cs="Arial"/>
          <w:color w:val="000000"/>
          <w:sz w:val="24"/>
          <w:szCs w:val="24"/>
          <w:lang w:val="sv-SE"/>
        </w:rPr>
        <w:t>Jumlah yang substansial dari hukum yang mengatur bisnis</w:t>
      </w:r>
    </w:p>
    <w:p w:rsidR="00F35B1D" w:rsidRPr="00F35B1D" w:rsidRDefault="00F35B1D" w:rsidP="00F35B1D">
      <w:pPr>
        <w:tabs>
          <w:tab w:val="left" w:pos="900"/>
        </w:tabs>
        <w:spacing w:line="240" w:lineRule="auto"/>
        <w:ind w:left="1080" w:hanging="360"/>
        <w:jc w:val="both"/>
        <w:rPr>
          <w:rFonts w:ascii="Arial" w:hAnsi="Arial" w:cs="Arial"/>
          <w:color w:val="000000"/>
          <w:sz w:val="24"/>
          <w:szCs w:val="24"/>
          <w:lang w:val="sv-SE"/>
        </w:rPr>
      </w:pPr>
      <w:r w:rsidRPr="00F35B1D">
        <w:rPr>
          <w:rFonts w:ascii="Arial" w:hAnsi="Arial" w:cs="Arial"/>
          <w:color w:val="000000"/>
          <w:sz w:val="24"/>
          <w:szCs w:val="24"/>
          <w:lang w:val="sv-SE"/>
        </w:rPr>
        <w:tab/>
      </w:r>
      <w:r w:rsidRPr="00F35B1D">
        <w:rPr>
          <w:rFonts w:ascii="Arial" w:hAnsi="Arial" w:cs="Arial"/>
          <w:color w:val="000000"/>
          <w:sz w:val="24"/>
          <w:szCs w:val="24"/>
          <w:lang w:val="sv-SE"/>
        </w:rPr>
        <w:tab/>
        <w:t>Hukum yang mempengaruhi bisnis telah meningkat secara mantap tahun demi tahun. Komisi Eropa telah aktif dalam membentuk kerangka kerja hukum baru yang mencakup perilaku bersaing, standar produk, tanggung jawab produk, dan transaksi komersial untuk ke–12 negara masyarakat Eropa. Amerika Serikat memiliki banyak hukum yang mencakup isu-isu seperti persaingan, keamanan, tanggung jawab produk, praktek perdagangan dan kredit yang adil, pengemasan dan pemberian tabel dan sebagainya.</w:t>
      </w:r>
    </w:p>
    <w:p w:rsidR="00F35B1D" w:rsidRPr="00F35B1D" w:rsidRDefault="00F35B1D" w:rsidP="00F35B1D">
      <w:pPr>
        <w:tabs>
          <w:tab w:val="left" w:pos="900"/>
        </w:tabs>
        <w:spacing w:line="240" w:lineRule="auto"/>
        <w:ind w:left="1080" w:hanging="360"/>
        <w:jc w:val="both"/>
        <w:rPr>
          <w:rFonts w:ascii="Arial" w:hAnsi="Arial" w:cs="Arial"/>
          <w:color w:val="000000"/>
          <w:sz w:val="24"/>
          <w:szCs w:val="24"/>
          <w:lang w:val="sv-SE"/>
        </w:rPr>
      </w:pPr>
      <w:r w:rsidRPr="00F35B1D">
        <w:rPr>
          <w:rFonts w:ascii="Arial" w:hAnsi="Arial" w:cs="Arial"/>
          <w:color w:val="000000"/>
          <w:sz w:val="24"/>
          <w:szCs w:val="24"/>
          <w:lang w:val="sv-SE"/>
        </w:rPr>
        <w:tab/>
      </w:r>
      <w:r w:rsidRPr="00F35B1D">
        <w:rPr>
          <w:rFonts w:ascii="Arial" w:hAnsi="Arial" w:cs="Arial"/>
          <w:color w:val="000000"/>
          <w:sz w:val="24"/>
          <w:szCs w:val="24"/>
          <w:lang w:val="sv-SE"/>
        </w:rPr>
        <w:tab/>
        <w:t>Pengaturan bisnis mempunyai sejumlah maksud : (1) Untuk melindungi perusahaan satu sama lain (2) Melindungi konsumen dari praktek bisnis yang tidak adil, dan (3) Melindungi kepentingan masyarakat dari perilaku bisnis yang tidak terkendalikan.</w:t>
      </w:r>
    </w:p>
    <w:p w:rsidR="00F35B1D" w:rsidRPr="00F35B1D" w:rsidRDefault="00F35B1D" w:rsidP="00F35B1D">
      <w:pPr>
        <w:numPr>
          <w:ilvl w:val="0"/>
          <w:numId w:val="27"/>
        </w:numPr>
        <w:tabs>
          <w:tab w:val="left" w:pos="1080"/>
        </w:tabs>
        <w:spacing w:after="0" w:line="240" w:lineRule="auto"/>
        <w:ind w:left="1080"/>
        <w:jc w:val="both"/>
        <w:rPr>
          <w:rFonts w:ascii="Arial" w:hAnsi="Arial" w:cs="Arial"/>
          <w:color w:val="000000"/>
          <w:sz w:val="24"/>
          <w:szCs w:val="24"/>
        </w:rPr>
      </w:pPr>
      <w:r w:rsidRPr="00F35B1D">
        <w:rPr>
          <w:rFonts w:ascii="Arial" w:hAnsi="Arial" w:cs="Arial"/>
          <w:color w:val="000000"/>
          <w:sz w:val="24"/>
          <w:szCs w:val="24"/>
        </w:rPr>
        <w:t>Pertumbuhan kelompok kelompok kepentingan umum</w:t>
      </w:r>
    </w:p>
    <w:p w:rsidR="00F35B1D" w:rsidRPr="00F35B1D" w:rsidRDefault="00F35B1D" w:rsidP="00F35B1D">
      <w:pPr>
        <w:tabs>
          <w:tab w:val="left" w:pos="900"/>
        </w:tabs>
        <w:spacing w:line="240" w:lineRule="auto"/>
        <w:ind w:left="1080"/>
        <w:jc w:val="both"/>
        <w:rPr>
          <w:rFonts w:ascii="Arial" w:hAnsi="Arial" w:cs="Arial"/>
          <w:color w:val="000000"/>
          <w:sz w:val="24"/>
          <w:szCs w:val="24"/>
          <w:lang w:val="sv-SE"/>
        </w:rPr>
      </w:pPr>
      <w:r w:rsidRPr="00F35B1D">
        <w:rPr>
          <w:rFonts w:ascii="Arial" w:hAnsi="Arial" w:cs="Arial"/>
          <w:color w:val="000000"/>
          <w:sz w:val="24"/>
          <w:szCs w:val="24"/>
        </w:rPr>
        <w:t xml:space="preserve">Komite-komite tindakan politis melobi pejabat pemerintah dan menekan eksekutif bisnis untuk memberikan lebih banyak perhatian kepada hak konsumen, hak wanita, hak penduduk lanjut </w:t>
      </w:r>
      <w:proofErr w:type="gramStart"/>
      <w:r w:rsidRPr="00F35B1D">
        <w:rPr>
          <w:rFonts w:ascii="Arial" w:hAnsi="Arial" w:cs="Arial"/>
          <w:color w:val="000000"/>
          <w:sz w:val="24"/>
          <w:szCs w:val="24"/>
        </w:rPr>
        <w:t>usia</w:t>
      </w:r>
      <w:proofErr w:type="gramEnd"/>
      <w:r w:rsidRPr="00F35B1D">
        <w:rPr>
          <w:rFonts w:ascii="Arial" w:hAnsi="Arial" w:cs="Arial"/>
          <w:color w:val="000000"/>
          <w:sz w:val="24"/>
          <w:szCs w:val="24"/>
        </w:rPr>
        <w:t xml:space="preserve">, hak kaum minoritas, hak kaum homo, dan sebagainya. </w:t>
      </w:r>
      <w:r w:rsidRPr="00F35B1D">
        <w:rPr>
          <w:rFonts w:ascii="Arial" w:hAnsi="Arial" w:cs="Arial"/>
          <w:color w:val="000000"/>
          <w:sz w:val="24"/>
          <w:szCs w:val="24"/>
          <w:lang w:val="sv-SE"/>
        </w:rPr>
        <w:t>Banyak perusahaan telah membentuk departemen hubungan masyarakat untuk menhadapi kelompok dan masalah tersebut.</w:t>
      </w:r>
    </w:p>
    <w:p w:rsidR="00F35B1D" w:rsidRPr="00F35B1D" w:rsidRDefault="00F35B1D" w:rsidP="00F35B1D">
      <w:pPr>
        <w:tabs>
          <w:tab w:val="left" w:pos="900"/>
        </w:tabs>
        <w:spacing w:line="240" w:lineRule="auto"/>
        <w:ind w:left="1080"/>
        <w:jc w:val="both"/>
        <w:rPr>
          <w:rFonts w:ascii="Arial" w:hAnsi="Arial" w:cs="Arial"/>
          <w:color w:val="000000"/>
          <w:sz w:val="24"/>
          <w:szCs w:val="24"/>
        </w:rPr>
      </w:pPr>
      <w:r w:rsidRPr="00F35B1D">
        <w:rPr>
          <w:rFonts w:ascii="Arial" w:hAnsi="Arial" w:cs="Arial"/>
          <w:color w:val="000000"/>
          <w:sz w:val="24"/>
          <w:szCs w:val="24"/>
          <w:lang w:val="sv-SE"/>
        </w:rPr>
        <w:lastRenderedPageBreak/>
        <w:t xml:space="preserve">Undang-undang baru dan jumlah kelompok berpengaruh yang telah meningkat menempatkan lebih banyak pengekangan terhadap para pemasar. Para pemasar harus menjelaskan rencana-rencana mereka melalui departemen hukum dan hubungan masyarakat. </w:t>
      </w:r>
      <w:proofErr w:type="gramStart"/>
      <w:r w:rsidRPr="00F35B1D">
        <w:rPr>
          <w:rFonts w:ascii="Arial" w:hAnsi="Arial" w:cs="Arial"/>
          <w:color w:val="000000"/>
          <w:sz w:val="24"/>
          <w:szCs w:val="24"/>
        </w:rPr>
        <w:t>Transaksi pemasaran pribadi telah bergerak menuju dominasi publik.</w:t>
      </w:r>
      <w:proofErr w:type="gramEnd"/>
    </w:p>
    <w:p w:rsidR="00F35B1D" w:rsidRPr="00F35B1D" w:rsidRDefault="00F35B1D" w:rsidP="00F35B1D">
      <w:pPr>
        <w:spacing w:line="240" w:lineRule="auto"/>
        <w:jc w:val="both"/>
        <w:rPr>
          <w:rFonts w:ascii="Arial" w:hAnsi="Arial" w:cs="Arial"/>
          <w:sz w:val="24"/>
          <w:szCs w:val="24"/>
          <w:lang w:val="id-ID"/>
        </w:rPr>
      </w:pPr>
    </w:p>
    <w:p w:rsidR="00F35B1D" w:rsidRPr="00F35B1D" w:rsidRDefault="00F35B1D" w:rsidP="00F35B1D">
      <w:pPr>
        <w:numPr>
          <w:ilvl w:val="2"/>
          <w:numId w:val="41"/>
        </w:numPr>
        <w:spacing w:after="0" w:line="240" w:lineRule="auto"/>
        <w:ind w:left="360"/>
        <w:rPr>
          <w:rFonts w:ascii="Arial" w:hAnsi="Arial" w:cs="Arial"/>
          <w:b/>
          <w:sz w:val="24"/>
          <w:szCs w:val="24"/>
        </w:rPr>
      </w:pPr>
      <w:r w:rsidRPr="00F35B1D">
        <w:rPr>
          <w:rFonts w:ascii="Arial" w:hAnsi="Arial" w:cs="Arial"/>
          <w:b/>
          <w:sz w:val="24"/>
          <w:szCs w:val="24"/>
        </w:rPr>
        <w:t>Peramalan dan Pengukuran Permintaan</w:t>
      </w:r>
    </w:p>
    <w:p w:rsidR="00F35B1D" w:rsidRPr="00F35B1D" w:rsidRDefault="00F35B1D" w:rsidP="00F35B1D">
      <w:pPr>
        <w:spacing w:line="240" w:lineRule="auto"/>
        <w:ind w:left="360"/>
        <w:rPr>
          <w:rFonts w:ascii="Arial" w:hAnsi="Arial" w:cs="Arial"/>
          <w:b/>
          <w:sz w:val="24"/>
          <w:szCs w:val="24"/>
        </w:rPr>
      </w:pPr>
    </w:p>
    <w:p w:rsidR="00F35B1D" w:rsidRPr="00F35B1D" w:rsidRDefault="00F35B1D" w:rsidP="00F35B1D">
      <w:pPr>
        <w:spacing w:line="240" w:lineRule="auto"/>
        <w:ind w:left="360" w:firstLine="360"/>
        <w:jc w:val="both"/>
        <w:rPr>
          <w:rFonts w:ascii="Arial" w:hAnsi="Arial" w:cs="Arial"/>
          <w:sz w:val="24"/>
          <w:szCs w:val="24"/>
        </w:rPr>
      </w:pPr>
      <w:r w:rsidRPr="00F35B1D">
        <w:rPr>
          <w:rFonts w:ascii="Arial" w:hAnsi="Arial" w:cs="Arial"/>
          <w:sz w:val="24"/>
          <w:szCs w:val="24"/>
          <w:lang w:val="sv-SE"/>
        </w:rPr>
        <w:t xml:space="preserve">Salah satu alasan utama melakukan riset pemasaran adalah mengidentifikasikam peluang pasar. Setelah riset selasai, perusahaan harus mengukur dan memperkirakan ukuran, pertumbuhan, dan potensi lab dari masing-masing peluang pasar. Peramalan penjualan digunakan oleh departemen keuangan untuk menentukan kapasitas dan tingakat hasil; oleh departemen pembelian untuk mendapatkan jumlah persediaan yang benar; dan oleh departemen sumberdaya manusian untuk mempekerjakan jumlah pekerja yang diperlukan. Terakhir Departemen Pemasaran bertanggung jawab untuk menyiapkan peramalan penjualan, jika peramalannya cukup jauh dari hasil, perusahaan akan menghadapi kelebihan atau kekurangan persediaan. </w:t>
      </w:r>
      <w:proofErr w:type="gramStart"/>
      <w:r w:rsidRPr="00F35B1D">
        <w:rPr>
          <w:rFonts w:ascii="Arial" w:hAnsi="Arial" w:cs="Arial"/>
          <w:sz w:val="24"/>
          <w:szCs w:val="24"/>
        </w:rPr>
        <w:t>Peramalan penjualan didasarkan pada perkiraan permintaan.</w:t>
      </w:r>
      <w:proofErr w:type="gramEnd"/>
    </w:p>
    <w:p w:rsidR="00F35B1D" w:rsidRPr="00F35B1D" w:rsidRDefault="00F35B1D" w:rsidP="00F35B1D">
      <w:pPr>
        <w:numPr>
          <w:ilvl w:val="3"/>
          <w:numId w:val="41"/>
        </w:numPr>
        <w:spacing w:after="0" w:line="240" w:lineRule="auto"/>
        <w:ind w:left="720"/>
        <w:rPr>
          <w:rFonts w:ascii="Arial" w:hAnsi="Arial" w:cs="Arial"/>
          <w:sz w:val="24"/>
          <w:szCs w:val="24"/>
        </w:rPr>
      </w:pPr>
      <w:r w:rsidRPr="00F35B1D">
        <w:rPr>
          <w:rFonts w:ascii="Arial" w:hAnsi="Arial" w:cs="Arial"/>
          <w:sz w:val="24"/>
          <w:szCs w:val="24"/>
        </w:rPr>
        <w:t>Ukuran Permintaan Pasar</w:t>
      </w:r>
    </w:p>
    <w:p w:rsidR="00F35B1D" w:rsidRPr="00F35B1D" w:rsidRDefault="00F35B1D" w:rsidP="00F35B1D">
      <w:pPr>
        <w:spacing w:line="240" w:lineRule="auto"/>
        <w:ind w:left="720"/>
        <w:rPr>
          <w:rFonts w:ascii="Arial" w:hAnsi="Arial" w:cs="Arial"/>
          <w:sz w:val="24"/>
          <w:szCs w:val="24"/>
          <w:lang w:val="sv-SE"/>
        </w:rPr>
      </w:pPr>
      <w:r w:rsidRPr="00F35B1D">
        <w:rPr>
          <w:rFonts w:ascii="Arial" w:hAnsi="Arial" w:cs="Arial"/>
          <w:sz w:val="24"/>
          <w:szCs w:val="24"/>
          <w:lang w:val="sv-SE"/>
        </w:rPr>
        <w:t>Ukuran pasar didasarkan pada jumlah pembeli yang mungkin ada untuk penawaran pasar. Tetapi ada banyak cara yang produktif untuk memecah pasar, yaitu :</w:t>
      </w:r>
    </w:p>
    <w:p w:rsidR="00F35B1D" w:rsidRPr="00F35B1D" w:rsidRDefault="00F35B1D" w:rsidP="00F35B1D">
      <w:pPr>
        <w:pStyle w:val="ListParagraph"/>
        <w:numPr>
          <w:ilvl w:val="0"/>
          <w:numId w:val="29"/>
        </w:numPr>
        <w:spacing w:after="200"/>
        <w:ind w:left="1080"/>
        <w:jc w:val="both"/>
        <w:rPr>
          <w:rFonts w:ascii="Arial" w:hAnsi="Arial" w:cs="Arial"/>
          <w:lang w:val="sv-SE"/>
        </w:rPr>
      </w:pPr>
      <w:r w:rsidRPr="00F35B1D">
        <w:rPr>
          <w:rFonts w:ascii="Arial" w:hAnsi="Arial" w:cs="Arial"/>
          <w:lang w:val="sv-SE"/>
        </w:rPr>
        <w:t>Pasar Potensial adalah sekelompok konsumen yang memiliki minat besar terhadap penawaran pasar.</w:t>
      </w:r>
    </w:p>
    <w:p w:rsidR="00F35B1D" w:rsidRPr="00F35B1D" w:rsidRDefault="00F35B1D" w:rsidP="00F35B1D">
      <w:pPr>
        <w:pStyle w:val="ListParagraph"/>
        <w:numPr>
          <w:ilvl w:val="0"/>
          <w:numId w:val="29"/>
        </w:numPr>
        <w:spacing w:after="200"/>
        <w:ind w:left="1080"/>
        <w:jc w:val="both"/>
        <w:rPr>
          <w:rFonts w:ascii="Arial" w:hAnsi="Arial" w:cs="Arial"/>
          <w:lang w:val="sv-SE"/>
        </w:rPr>
      </w:pPr>
      <w:r w:rsidRPr="00F35B1D">
        <w:rPr>
          <w:rFonts w:ascii="Arial" w:hAnsi="Arial" w:cs="Arial"/>
          <w:lang w:val="sv-SE"/>
        </w:rPr>
        <w:t>Pasar yang tersedia adalah sekumpulan konsumen yang memiliki minat, penghasilan, dan akses terhadap penawasan tertentu.</w:t>
      </w:r>
    </w:p>
    <w:p w:rsidR="00F35B1D" w:rsidRPr="00F35B1D" w:rsidRDefault="00F35B1D" w:rsidP="00F35B1D">
      <w:pPr>
        <w:pStyle w:val="ListParagraph"/>
        <w:numPr>
          <w:ilvl w:val="0"/>
          <w:numId w:val="29"/>
        </w:numPr>
        <w:spacing w:after="200"/>
        <w:ind w:left="1080"/>
        <w:jc w:val="both"/>
        <w:rPr>
          <w:rFonts w:ascii="Arial" w:hAnsi="Arial" w:cs="Arial"/>
          <w:lang w:val="sv-SE"/>
        </w:rPr>
      </w:pPr>
      <w:r w:rsidRPr="00F35B1D">
        <w:rPr>
          <w:rFonts w:ascii="Arial" w:hAnsi="Arial" w:cs="Arial"/>
          <w:lang w:val="sv-SE"/>
        </w:rPr>
        <w:t>Pasar sasaran adalah bagian pasar tersedia berkualifikasi yang diputuskan perusahaan untuk dikejar.</w:t>
      </w:r>
    </w:p>
    <w:p w:rsidR="00F35B1D" w:rsidRPr="00F35B1D" w:rsidRDefault="00F35B1D" w:rsidP="00F35B1D">
      <w:pPr>
        <w:pStyle w:val="ListParagraph"/>
        <w:numPr>
          <w:ilvl w:val="0"/>
          <w:numId w:val="29"/>
        </w:numPr>
        <w:ind w:left="1080"/>
        <w:jc w:val="both"/>
        <w:rPr>
          <w:rFonts w:ascii="Arial" w:hAnsi="Arial" w:cs="Arial"/>
          <w:lang w:val="sv-SE"/>
        </w:rPr>
      </w:pPr>
      <w:r w:rsidRPr="00F35B1D">
        <w:rPr>
          <w:rFonts w:ascii="Arial" w:hAnsi="Arial" w:cs="Arial"/>
          <w:lang w:val="sv-SE"/>
        </w:rPr>
        <w:t>Pasar terpenetrasi adalah sekumpulan konsumen yang membeli barang produksi perusahaan.</w:t>
      </w:r>
    </w:p>
    <w:p w:rsidR="00F35B1D" w:rsidRPr="00F35B1D" w:rsidRDefault="00F35B1D" w:rsidP="00F35B1D">
      <w:pPr>
        <w:spacing w:line="240" w:lineRule="auto"/>
        <w:ind w:left="720"/>
        <w:jc w:val="both"/>
        <w:rPr>
          <w:rFonts w:ascii="Arial" w:hAnsi="Arial" w:cs="Arial"/>
          <w:sz w:val="24"/>
          <w:szCs w:val="24"/>
          <w:lang w:val="sv-SE"/>
        </w:rPr>
      </w:pPr>
      <w:r w:rsidRPr="00F35B1D">
        <w:rPr>
          <w:rFonts w:ascii="Arial" w:hAnsi="Arial" w:cs="Arial"/>
          <w:sz w:val="24"/>
          <w:szCs w:val="24"/>
          <w:lang w:val="sv-SE"/>
        </w:rPr>
        <w:t>Jika perusahaan tidak puas dengan penjualannya saat ini, perusahaan dapat mengambil sejumlah tindakan. Perusahaan dapat menarik persentase pembeli, menurunkan kualifikasi pembeli potensial, memperluas pasar, dan perusahaan dapar mereposisikan dirinya sendiri dipikiran konsumen.</w:t>
      </w:r>
    </w:p>
    <w:p w:rsidR="00F35B1D" w:rsidRPr="00F35B1D" w:rsidRDefault="00F35B1D" w:rsidP="00F050C7">
      <w:pPr>
        <w:numPr>
          <w:ilvl w:val="3"/>
          <w:numId w:val="41"/>
        </w:numPr>
        <w:spacing w:after="0" w:line="240" w:lineRule="auto"/>
        <w:ind w:left="709" w:hanging="349"/>
        <w:rPr>
          <w:rFonts w:ascii="Arial" w:hAnsi="Arial" w:cs="Arial"/>
          <w:sz w:val="24"/>
          <w:szCs w:val="24"/>
        </w:rPr>
      </w:pPr>
      <w:r w:rsidRPr="00F35B1D">
        <w:rPr>
          <w:rFonts w:ascii="Arial" w:hAnsi="Arial" w:cs="Arial"/>
          <w:sz w:val="24"/>
          <w:szCs w:val="24"/>
        </w:rPr>
        <w:t>Kosakata Pengukuran Permintaan</w:t>
      </w:r>
    </w:p>
    <w:p w:rsidR="00F35B1D" w:rsidRPr="00F35B1D" w:rsidRDefault="00F35B1D" w:rsidP="00F35B1D">
      <w:pPr>
        <w:tabs>
          <w:tab w:val="left" w:pos="90"/>
        </w:tabs>
        <w:spacing w:line="240" w:lineRule="auto"/>
        <w:ind w:left="720"/>
        <w:jc w:val="both"/>
        <w:rPr>
          <w:rFonts w:ascii="Arial" w:hAnsi="Arial" w:cs="Arial"/>
          <w:sz w:val="24"/>
          <w:szCs w:val="24"/>
        </w:rPr>
      </w:pPr>
      <w:r w:rsidRPr="00F35B1D">
        <w:rPr>
          <w:rFonts w:ascii="Arial" w:hAnsi="Arial" w:cs="Arial"/>
          <w:sz w:val="24"/>
          <w:szCs w:val="24"/>
          <w:lang w:val="sv-SE"/>
        </w:rPr>
        <w:t xml:space="preserve">Konsep utamanya adalah permintaan pasar dan permintaan perusahaan. </w:t>
      </w:r>
      <w:proofErr w:type="gramStart"/>
      <w:r w:rsidRPr="00F35B1D">
        <w:rPr>
          <w:rFonts w:ascii="Arial" w:hAnsi="Arial" w:cs="Arial"/>
          <w:sz w:val="24"/>
          <w:szCs w:val="24"/>
        </w:rPr>
        <w:t>Kita harus membedakan fungsi, permintaan, peramalan penjualan, dan potensi.</w:t>
      </w:r>
      <w:proofErr w:type="gramEnd"/>
    </w:p>
    <w:p w:rsidR="00F35B1D" w:rsidRPr="00F35B1D" w:rsidRDefault="00F35B1D" w:rsidP="00F35B1D">
      <w:pPr>
        <w:numPr>
          <w:ilvl w:val="1"/>
          <w:numId w:val="28"/>
        </w:numPr>
        <w:spacing w:after="0" w:line="240" w:lineRule="auto"/>
        <w:ind w:left="1080"/>
        <w:rPr>
          <w:rFonts w:ascii="Arial" w:hAnsi="Arial" w:cs="Arial"/>
          <w:sz w:val="24"/>
          <w:szCs w:val="24"/>
        </w:rPr>
      </w:pPr>
      <w:r w:rsidRPr="00F35B1D">
        <w:rPr>
          <w:rFonts w:ascii="Arial" w:hAnsi="Arial" w:cs="Arial"/>
          <w:sz w:val="24"/>
          <w:szCs w:val="24"/>
        </w:rPr>
        <w:t>Permintaan Pasar</w:t>
      </w:r>
    </w:p>
    <w:p w:rsidR="00F35B1D" w:rsidRPr="00F35B1D" w:rsidRDefault="00F35B1D" w:rsidP="00F35B1D">
      <w:pPr>
        <w:spacing w:line="240" w:lineRule="auto"/>
        <w:ind w:left="1080"/>
        <w:jc w:val="both"/>
        <w:rPr>
          <w:rFonts w:ascii="Arial" w:hAnsi="Arial" w:cs="Arial"/>
          <w:sz w:val="24"/>
          <w:szCs w:val="24"/>
          <w:lang w:val="sv-SE"/>
        </w:rPr>
      </w:pPr>
      <w:r w:rsidRPr="00F35B1D">
        <w:rPr>
          <w:rFonts w:ascii="Arial" w:hAnsi="Arial" w:cs="Arial"/>
          <w:sz w:val="24"/>
          <w:szCs w:val="24"/>
          <w:lang w:val="sv-SE"/>
        </w:rPr>
        <w:t>Langkah pertamanya adalah memperkirakan total permintaan pasar (</w:t>
      </w:r>
      <w:r w:rsidRPr="00F35B1D">
        <w:rPr>
          <w:rFonts w:ascii="Arial" w:hAnsi="Arial" w:cs="Arial"/>
          <w:i/>
          <w:sz w:val="24"/>
          <w:szCs w:val="24"/>
          <w:lang w:val="sv-SE"/>
        </w:rPr>
        <w:t>market demand</w:t>
      </w:r>
      <w:r w:rsidRPr="00F35B1D">
        <w:rPr>
          <w:rFonts w:ascii="Arial" w:hAnsi="Arial" w:cs="Arial"/>
          <w:sz w:val="24"/>
          <w:szCs w:val="24"/>
          <w:lang w:val="sv-SE"/>
        </w:rPr>
        <w:t>). Permintaan pasara dalam produk adalah total banyak yang akan dibeli sekelompok pelanggan di daerah tertentu dan dalam periode waktu tertentu.</w:t>
      </w:r>
    </w:p>
    <w:p w:rsidR="00F35B1D" w:rsidRPr="00F35B1D" w:rsidRDefault="00F35B1D" w:rsidP="00F35B1D">
      <w:pPr>
        <w:spacing w:line="240" w:lineRule="auto"/>
        <w:ind w:left="1080"/>
        <w:jc w:val="both"/>
        <w:rPr>
          <w:rFonts w:ascii="Arial" w:hAnsi="Arial" w:cs="Arial"/>
          <w:sz w:val="24"/>
          <w:szCs w:val="24"/>
          <w:lang w:val="sv-SE"/>
        </w:rPr>
      </w:pPr>
      <w:r w:rsidRPr="00F35B1D">
        <w:rPr>
          <w:rFonts w:ascii="Arial" w:hAnsi="Arial" w:cs="Arial"/>
          <w:sz w:val="24"/>
          <w:szCs w:val="24"/>
          <w:lang w:val="sv-SE"/>
        </w:rPr>
        <w:t xml:space="preserve">Permintaan pasar lebih merupakan fungsi kondisi yang dinyatakan, atau kita menyebutnya </w:t>
      </w:r>
      <w:r w:rsidRPr="00F35B1D">
        <w:rPr>
          <w:rFonts w:ascii="Arial" w:hAnsi="Arial" w:cs="Arial"/>
          <w:i/>
          <w:sz w:val="24"/>
          <w:szCs w:val="24"/>
          <w:lang w:val="sv-SE"/>
        </w:rPr>
        <w:t xml:space="preserve">fungsi permintaan pasar. </w:t>
      </w:r>
      <w:r w:rsidRPr="00F35B1D">
        <w:rPr>
          <w:rFonts w:ascii="Arial" w:hAnsi="Arial" w:cs="Arial"/>
          <w:sz w:val="24"/>
          <w:szCs w:val="24"/>
          <w:lang w:val="sv-SE"/>
        </w:rPr>
        <w:t xml:space="preserve">Berbagai kemungkinan </w:t>
      </w:r>
      <w:r w:rsidRPr="00F35B1D">
        <w:rPr>
          <w:rFonts w:ascii="Arial" w:hAnsi="Arial" w:cs="Arial"/>
          <w:sz w:val="24"/>
          <w:szCs w:val="24"/>
          <w:lang w:val="sv-SE"/>
        </w:rPr>
        <w:lastRenderedPageBreak/>
        <w:t>perkiraan pasar yang diasosiasikan dengan berbagai tingkat pengeluaran pemasaran industry.</w:t>
      </w:r>
    </w:p>
    <w:p w:rsidR="00F35B1D" w:rsidRPr="00F35B1D" w:rsidRDefault="00F35B1D" w:rsidP="00F35B1D">
      <w:pPr>
        <w:spacing w:line="240" w:lineRule="auto"/>
        <w:ind w:left="1080"/>
        <w:jc w:val="both"/>
        <w:rPr>
          <w:rFonts w:ascii="Arial" w:hAnsi="Arial" w:cs="Arial"/>
          <w:sz w:val="24"/>
          <w:szCs w:val="24"/>
          <w:lang w:val="sv-SE"/>
        </w:rPr>
      </w:pPr>
      <w:r w:rsidRPr="00F35B1D">
        <w:rPr>
          <w:rFonts w:ascii="Arial" w:hAnsi="Arial" w:cs="Arial"/>
          <w:sz w:val="24"/>
          <w:szCs w:val="24"/>
          <w:lang w:val="sv-SE"/>
        </w:rPr>
        <w:t>Beberapa penjualan dasar akan terjadi tanpa adanya pengeluaran yang didorong oleh permintaan. Pengeluaran industry yang lebih tinggi akan menimbulkan tingkat permintaan yang lebih tinggi. Pertama pada tingkat pada tingkat yang semakin menanjak, lalu pada tingkat yang semakin merurun.</w:t>
      </w:r>
    </w:p>
    <w:p w:rsidR="00F35B1D" w:rsidRPr="00F35B1D" w:rsidRDefault="00F35B1D" w:rsidP="00F35B1D">
      <w:pPr>
        <w:spacing w:line="240" w:lineRule="auto"/>
        <w:ind w:left="1080"/>
        <w:jc w:val="both"/>
        <w:rPr>
          <w:rFonts w:ascii="Arial" w:hAnsi="Arial" w:cs="Arial"/>
          <w:sz w:val="24"/>
          <w:szCs w:val="24"/>
          <w:lang w:val="sv-SE"/>
        </w:rPr>
      </w:pPr>
      <w:r w:rsidRPr="00F35B1D">
        <w:rPr>
          <w:rFonts w:ascii="Arial" w:hAnsi="Arial" w:cs="Arial"/>
          <w:sz w:val="24"/>
          <w:szCs w:val="24"/>
          <w:lang w:val="sv-SE"/>
        </w:rPr>
        <w:t>Jarak antara minimum pasar dan potensi memperlihatkan keseluruhan sensitivitas pasar terhadap permintaan. Ditinjau dalam dua macam pasar ekstrem, yaitu paras yang dapat diperluas dan pasar yang tidak dapat diperluas.</w:t>
      </w:r>
    </w:p>
    <w:p w:rsidR="00F35B1D" w:rsidRPr="00F35B1D" w:rsidRDefault="00F35B1D" w:rsidP="00F35B1D">
      <w:pPr>
        <w:spacing w:line="240" w:lineRule="auto"/>
        <w:ind w:left="1080"/>
        <w:jc w:val="both"/>
        <w:rPr>
          <w:rFonts w:ascii="Arial" w:hAnsi="Arial" w:cs="Arial"/>
          <w:sz w:val="24"/>
          <w:szCs w:val="24"/>
          <w:lang w:val="sv-SE"/>
        </w:rPr>
      </w:pPr>
      <w:r w:rsidRPr="00F35B1D">
        <w:rPr>
          <w:rFonts w:ascii="Arial" w:hAnsi="Arial" w:cs="Arial"/>
          <w:sz w:val="24"/>
          <w:szCs w:val="24"/>
          <w:lang w:val="sv-SE"/>
        </w:rPr>
        <w:t>Hasil perbandingan tingkat permintaan saat ini dengan pangsa potensial adalah indeks penetrasi pangsa (share-penetration index). Umumnya persaingan harga meningkat dan margin menurun ketika indeks penetrasi pasar sudah tinggi. Hasil perbandingan pangsa pasar saat ini dengan pangsa potensialnya adalah indeks penetrasi pangsa (share-penetration index). Ada banyak factor yang menahannya: kesadaran merek yang rendah, ketersediaan merek yang rendah, defisiensi manfaat, dan harga tinggi.</w:t>
      </w:r>
    </w:p>
    <w:p w:rsidR="00F35B1D" w:rsidRPr="00F35B1D" w:rsidRDefault="00F35B1D" w:rsidP="00F35B1D">
      <w:pPr>
        <w:numPr>
          <w:ilvl w:val="1"/>
          <w:numId w:val="28"/>
        </w:numPr>
        <w:spacing w:after="0" w:line="240" w:lineRule="auto"/>
        <w:ind w:left="1080"/>
        <w:jc w:val="both"/>
        <w:rPr>
          <w:rFonts w:ascii="Arial" w:hAnsi="Arial" w:cs="Arial"/>
          <w:sz w:val="24"/>
          <w:szCs w:val="24"/>
        </w:rPr>
      </w:pPr>
      <w:r w:rsidRPr="00F35B1D">
        <w:rPr>
          <w:rFonts w:ascii="Arial" w:hAnsi="Arial" w:cs="Arial"/>
          <w:sz w:val="24"/>
          <w:szCs w:val="24"/>
        </w:rPr>
        <w:t xml:space="preserve">Peramalan Pasar </w:t>
      </w:r>
    </w:p>
    <w:p w:rsidR="00F35B1D" w:rsidRPr="00F35B1D" w:rsidRDefault="00F35B1D" w:rsidP="00F35B1D">
      <w:pPr>
        <w:spacing w:line="240" w:lineRule="auto"/>
        <w:ind w:left="1080"/>
        <w:jc w:val="both"/>
        <w:rPr>
          <w:rFonts w:ascii="Arial" w:hAnsi="Arial" w:cs="Arial"/>
          <w:sz w:val="24"/>
          <w:szCs w:val="24"/>
          <w:lang w:val="sv-SE"/>
        </w:rPr>
      </w:pPr>
      <w:r w:rsidRPr="00F35B1D">
        <w:rPr>
          <w:rFonts w:ascii="Arial" w:hAnsi="Arial" w:cs="Arial"/>
          <w:sz w:val="24"/>
          <w:szCs w:val="24"/>
          <w:lang w:val="sv-SE"/>
        </w:rPr>
        <w:t>Hanya satu tingkat pengeluaran pemasaran industri yang sebenarnya akan tejadi. Permintaan pasar yang berkoresponden dengan tingkat ini disebut peramalan pasar (market forecast).</w:t>
      </w:r>
    </w:p>
    <w:p w:rsidR="00F35B1D" w:rsidRPr="00F35B1D" w:rsidRDefault="00F35B1D" w:rsidP="00F35B1D">
      <w:pPr>
        <w:numPr>
          <w:ilvl w:val="0"/>
          <w:numId w:val="28"/>
        </w:numPr>
        <w:spacing w:after="0" w:line="240" w:lineRule="auto"/>
        <w:ind w:left="1080"/>
        <w:jc w:val="both"/>
        <w:rPr>
          <w:rFonts w:ascii="Arial" w:hAnsi="Arial" w:cs="Arial"/>
          <w:sz w:val="24"/>
          <w:szCs w:val="24"/>
        </w:rPr>
      </w:pPr>
      <w:r w:rsidRPr="00F35B1D">
        <w:rPr>
          <w:rFonts w:ascii="Arial" w:hAnsi="Arial" w:cs="Arial"/>
          <w:sz w:val="24"/>
          <w:szCs w:val="24"/>
        </w:rPr>
        <w:t>Potensi Pasar (</w:t>
      </w:r>
      <w:r w:rsidRPr="00F35B1D">
        <w:rPr>
          <w:rFonts w:ascii="Arial" w:hAnsi="Arial" w:cs="Arial"/>
          <w:i/>
          <w:sz w:val="24"/>
          <w:szCs w:val="24"/>
        </w:rPr>
        <w:t>market potential</w:t>
      </w:r>
      <w:r w:rsidRPr="00F35B1D">
        <w:rPr>
          <w:rFonts w:ascii="Arial" w:hAnsi="Arial" w:cs="Arial"/>
          <w:sz w:val="24"/>
          <w:szCs w:val="24"/>
        </w:rPr>
        <w:t xml:space="preserve">) </w:t>
      </w:r>
    </w:p>
    <w:p w:rsidR="00F35B1D" w:rsidRDefault="00F35B1D" w:rsidP="00F35B1D">
      <w:pPr>
        <w:spacing w:line="240" w:lineRule="auto"/>
        <w:ind w:left="1080"/>
        <w:jc w:val="both"/>
        <w:rPr>
          <w:rFonts w:ascii="Arial" w:hAnsi="Arial" w:cs="Arial"/>
          <w:sz w:val="24"/>
          <w:szCs w:val="24"/>
          <w:lang w:val="id-ID"/>
        </w:rPr>
      </w:pPr>
      <w:r w:rsidRPr="00F35B1D">
        <w:rPr>
          <w:rFonts w:ascii="Arial" w:hAnsi="Arial" w:cs="Arial"/>
          <w:sz w:val="24"/>
          <w:szCs w:val="24"/>
          <w:lang w:val="sv-SE"/>
        </w:rPr>
        <w:t>Adalah batas yang didekati oleh permintaan pasar ketika pengeluaran pemasaran industry mendekati tingkat tak terbatas untuk suatu lingkungan pemasaran. Perusahaan yang tertarik pada potensi pasar mempunyai minat khusus dalam persentase penetrasi produk (product-penetrasi percentage) yaitu persentase kepemilikan atau penggunaan produk atau jasa dalam populasi.</w:t>
      </w:r>
    </w:p>
    <w:p w:rsidR="00F050C7" w:rsidRPr="00F050C7" w:rsidRDefault="00F050C7" w:rsidP="00F35B1D">
      <w:pPr>
        <w:spacing w:line="240" w:lineRule="auto"/>
        <w:ind w:left="1080"/>
        <w:jc w:val="both"/>
        <w:rPr>
          <w:rFonts w:ascii="Arial" w:hAnsi="Arial" w:cs="Arial"/>
          <w:sz w:val="24"/>
          <w:szCs w:val="24"/>
          <w:lang w:val="id-ID"/>
        </w:rPr>
      </w:pPr>
    </w:p>
    <w:p w:rsidR="00F35B1D" w:rsidRPr="00F35B1D" w:rsidRDefault="00F35B1D" w:rsidP="00F35B1D">
      <w:pPr>
        <w:numPr>
          <w:ilvl w:val="0"/>
          <w:numId w:val="28"/>
        </w:numPr>
        <w:spacing w:after="0" w:line="240" w:lineRule="auto"/>
        <w:ind w:left="1080"/>
        <w:jc w:val="both"/>
        <w:rPr>
          <w:rFonts w:ascii="Arial" w:hAnsi="Arial" w:cs="Arial"/>
          <w:sz w:val="24"/>
          <w:szCs w:val="24"/>
        </w:rPr>
      </w:pPr>
      <w:r w:rsidRPr="00F35B1D">
        <w:rPr>
          <w:rFonts w:ascii="Arial" w:hAnsi="Arial" w:cs="Arial"/>
          <w:sz w:val="24"/>
          <w:szCs w:val="24"/>
        </w:rPr>
        <w:t>Permintaan Perusahaan (</w:t>
      </w:r>
      <w:r w:rsidRPr="00F35B1D">
        <w:rPr>
          <w:rFonts w:ascii="Arial" w:hAnsi="Arial" w:cs="Arial"/>
          <w:i/>
          <w:sz w:val="24"/>
          <w:szCs w:val="24"/>
        </w:rPr>
        <w:t>company demand</w:t>
      </w:r>
      <w:r w:rsidRPr="00F35B1D">
        <w:rPr>
          <w:rFonts w:ascii="Arial" w:hAnsi="Arial" w:cs="Arial"/>
          <w:sz w:val="24"/>
          <w:szCs w:val="24"/>
        </w:rPr>
        <w:t xml:space="preserve">) </w:t>
      </w:r>
    </w:p>
    <w:p w:rsidR="00F35B1D" w:rsidRPr="00F35B1D" w:rsidRDefault="00F35B1D" w:rsidP="00F35B1D">
      <w:pPr>
        <w:spacing w:line="240" w:lineRule="auto"/>
        <w:ind w:left="1080"/>
        <w:jc w:val="both"/>
        <w:rPr>
          <w:rFonts w:ascii="Arial" w:hAnsi="Arial" w:cs="Arial"/>
          <w:sz w:val="24"/>
          <w:szCs w:val="24"/>
          <w:lang w:val="sv-SE"/>
        </w:rPr>
      </w:pPr>
      <w:r w:rsidRPr="00F35B1D">
        <w:rPr>
          <w:rFonts w:ascii="Arial" w:hAnsi="Arial" w:cs="Arial"/>
          <w:sz w:val="24"/>
          <w:szCs w:val="24"/>
          <w:lang w:val="sv-SE"/>
        </w:rPr>
        <w:t>Adalah pangsa pasar yang diperkirakan perusahan pada tingkat alternative dari usaha pemasaran perusahaan dalam suatu periode waktu. Hal tersebut bergantung pada persepsi konsumen, jasa, harga, dan komunikasi perusahaan. Fungsi respon penjualan untuk mengukur bagaimana penjualan perusahaan dipengaruhi oleh tingkat pengeluaran pemasarannya, bauran pemasaran, dan efektivitas pemasaran.</w:t>
      </w:r>
    </w:p>
    <w:p w:rsidR="00F35B1D" w:rsidRPr="00F35B1D" w:rsidRDefault="00F35B1D" w:rsidP="00F35B1D">
      <w:pPr>
        <w:numPr>
          <w:ilvl w:val="0"/>
          <w:numId w:val="28"/>
        </w:numPr>
        <w:spacing w:after="0" w:line="240" w:lineRule="auto"/>
        <w:ind w:left="1080"/>
        <w:jc w:val="both"/>
        <w:rPr>
          <w:rFonts w:ascii="Arial" w:hAnsi="Arial" w:cs="Arial"/>
          <w:sz w:val="24"/>
          <w:szCs w:val="24"/>
        </w:rPr>
      </w:pPr>
      <w:r w:rsidRPr="00F35B1D">
        <w:rPr>
          <w:rFonts w:ascii="Arial" w:hAnsi="Arial" w:cs="Arial"/>
          <w:sz w:val="24"/>
          <w:szCs w:val="24"/>
        </w:rPr>
        <w:t>Peramalan Penjualan Perusahaan (</w:t>
      </w:r>
      <w:r w:rsidRPr="00F35B1D">
        <w:rPr>
          <w:rFonts w:ascii="Arial" w:hAnsi="Arial" w:cs="Arial"/>
          <w:i/>
          <w:sz w:val="24"/>
          <w:szCs w:val="24"/>
        </w:rPr>
        <w:t>company sales forecast</w:t>
      </w:r>
      <w:r w:rsidRPr="00F35B1D">
        <w:rPr>
          <w:rFonts w:ascii="Arial" w:hAnsi="Arial" w:cs="Arial"/>
          <w:sz w:val="24"/>
          <w:szCs w:val="24"/>
        </w:rPr>
        <w:t xml:space="preserve">) </w:t>
      </w:r>
    </w:p>
    <w:p w:rsidR="00F35B1D" w:rsidRPr="00F35B1D" w:rsidRDefault="00F35B1D" w:rsidP="00F35B1D">
      <w:pPr>
        <w:spacing w:line="240" w:lineRule="auto"/>
        <w:ind w:left="1080"/>
        <w:jc w:val="both"/>
        <w:rPr>
          <w:rFonts w:ascii="Arial" w:hAnsi="Arial" w:cs="Arial"/>
          <w:sz w:val="24"/>
          <w:szCs w:val="24"/>
        </w:rPr>
      </w:pPr>
      <w:r w:rsidRPr="00F35B1D">
        <w:rPr>
          <w:rFonts w:ascii="Arial" w:hAnsi="Arial" w:cs="Arial"/>
          <w:sz w:val="24"/>
          <w:szCs w:val="24"/>
          <w:lang w:val="sv-SE"/>
        </w:rPr>
        <w:t>Adalah tingkat penjualan perusahaan yang diharapkan berdasarkan rencana pemasaran terpilih dan lingkungan pemasaran yang diasumsi. Konsep tentang peramalan penjualan ada: Kuota Penjualan (</w:t>
      </w:r>
      <w:r w:rsidRPr="00F35B1D">
        <w:rPr>
          <w:rFonts w:ascii="Arial" w:hAnsi="Arial" w:cs="Arial"/>
          <w:i/>
          <w:sz w:val="24"/>
          <w:szCs w:val="24"/>
          <w:lang w:val="sv-SE"/>
        </w:rPr>
        <w:t>sales quota</w:t>
      </w:r>
      <w:r w:rsidRPr="00F35B1D">
        <w:rPr>
          <w:rFonts w:ascii="Arial" w:hAnsi="Arial" w:cs="Arial"/>
          <w:sz w:val="24"/>
          <w:szCs w:val="24"/>
          <w:lang w:val="sv-SE"/>
        </w:rPr>
        <w:t>) adalah tujuan penjualan yang ditetapkan untuk lini produk, divisi perusahaan, atau perwakilan penjualan. Dan Anggaran Penjualan (</w:t>
      </w:r>
      <w:r w:rsidRPr="00F35B1D">
        <w:rPr>
          <w:rFonts w:ascii="Arial" w:hAnsi="Arial" w:cs="Arial"/>
          <w:i/>
          <w:sz w:val="24"/>
          <w:szCs w:val="24"/>
          <w:lang w:val="sv-SE"/>
        </w:rPr>
        <w:t>sales budget</w:t>
      </w:r>
      <w:r w:rsidRPr="00F35B1D">
        <w:rPr>
          <w:rFonts w:ascii="Arial" w:hAnsi="Arial" w:cs="Arial"/>
          <w:sz w:val="24"/>
          <w:szCs w:val="24"/>
          <w:lang w:val="sv-SE"/>
        </w:rPr>
        <w:t xml:space="preserve">) adalah perkiraan konservatif tentang volume penjualan yang diharapkan, anggaran tersebut digunakan untuk keputusan pembelian, </w:t>
      </w:r>
      <w:r w:rsidRPr="00F35B1D">
        <w:rPr>
          <w:rFonts w:ascii="Arial" w:hAnsi="Arial" w:cs="Arial"/>
          <w:sz w:val="24"/>
          <w:szCs w:val="24"/>
          <w:lang w:val="sv-SE"/>
        </w:rPr>
        <w:lastRenderedPageBreak/>
        <w:t xml:space="preserve">produksi, dan arus kas saat ini. </w:t>
      </w:r>
      <w:proofErr w:type="gramStart"/>
      <w:r w:rsidRPr="00F35B1D">
        <w:rPr>
          <w:rFonts w:ascii="Arial" w:hAnsi="Arial" w:cs="Arial"/>
          <w:sz w:val="24"/>
          <w:szCs w:val="24"/>
        </w:rPr>
        <w:t>Hal ini dilakukan agar menghindari resiko berkebihan.</w:t>
      </w:r>
      <w:proofErr w:type="gramEnd"/>
    </w:p>
    <w:p w:rsidR="00F35B1D" w:rsidRPr="00F35B1D" w:rsidRDefault="00F35B1D" w:rsidP="00F35B1D">
      <w:pPr>
        <w:numPr>
          <w:ilvl w:val="0"/>
          <w:numId w:val="28"/>
        </w:numPr>
        <w:spacing w:after="0" w:line="240" w:lineRule="auto"/>
        <w:ind w:left="1080"/>
        <w:jc w:val="both"/>
        <w:rPr>
          <w:rFonts w:ascii="Arial" w:hAnsi="Arial" w:cs="Arial"/>
          <w:sz w:val="24"/>
          <w:szCs w:val="24"/>
        </w:rPr>
      </w:pPr>
      <w:r w:rsidRPr="00F35B1D">
        <w:rPr>
          <w:rFonts w:ascii="Arial" w:hAnsi="Arial" w:cs="Arial"/>
          <w:sz w:val="24"/>
          <w:szCs w:val="24"/>
        </w:rPr>
        <w:t>Potensi Penjualan Perusahaan (</w:t>
      </w:r>
      <w:r w:rsidRPr="00F35B1D">
        <w:rPr>
          <w:rFonts w:ascii="Arial" w:hAnsi="Arial" w:cs="Arial"/>
          <w:i/>
          <w:sz w:val="24"/>
          <w:szCs w:val="24"/>
        </w:rPr>
        <w:t>company sales potential</w:t>
      </w:r>
      <w:r w:rsidRPr="00F35B1D">
        <w:rPr>
          <w:rFonts w:ascii="Arial" w:hAnsi="Arial" w:cs="Arial"/>
          <w:sz w:val="24"/>
          <w:szCs w:val="24"/>
        </w:rPr>
        <w:t xml:space="preserve">) </w:t>
      </w:r>
    </w:p>
    <w:p w:rsidR="00F35B1D" w:rsidRPr="00F35B1D" w:rsidRDefault="00F35B1D" w:rsidP="00F35B1D">
      <w:pPr>
        <w:spacing w:line="240" w:lineRule="auto"/>
        <w:ind w:left="1080"/>
        <w:jc w:val="both"/>
        <w:rPr>
          <w:rFonts w:ascii="Arial" w:hAnsi="Arial" w:cs="Arial"/>
          <w:sz w:val="24"/>
          <w:szCs w:val="24"/>
          <w:lang w:val="sv-SE"/>
        </w:rPr>
      </w:pPr>
      <w:r w:rsidRPr="00F35B1D">
        <w:rPr>
          <w:rFonts w:ascii="Arial" w:hAnsi="Arial" w:cs="Arial"/>
          <w:sz w:val="24"/>
          <w:szCs w:val="24"/>
          <w:lang w:val="sv-SE"/>
        </w:rPr>
        <w:t>Adalah batas penjualan yang didekati oleh permintaan perusahaan ketika usaha pemasaran perusahaan meningkat relative terhadap usaha pesaing. Potensi penjualan perusahaan kurang dari potensi pasar, bahkan ketika pengeluaran pemasaran perusahaan meningkat dengan tajam.</w:t>
      </w:r>
    </w:p>
    <w:p w:rsidR="00F35B1D" w:rsidRPr="00F35B1D" w:rsidRDefault="00F35B1D" w:rsidP="00F050C7">
      <w:pPr>
        <w:numPr>
          <w:ilvl w:val="3"/>
          <w:numId w:val="41"/>
        </w:numPr>
        <w:spacing w:after="0" w:line="240" w:lineRule="auto"/>
        <w:ind w:left="709" w:hanging="709"/>
        <w:jc w:val="both"/>
        <w:rPr>
          <w:rFonts w:ascii="Arial" w:hAnsi="Arial" w:cs="Arial"/>
          <w:sz w:val="24"/>
          <w:szCs w:val="24"/>
        </w:rPr>
      </w:pPr>
      <w:r w:rsidRPr="00F35B1D">
        <w:rPr>
          <w:rFonts w:ascii="Arial" w:hAnsi="Arial" w:cs="Arial"/>
          <w:bCs/>
          <w:sz w:val="24"/>
          <w:szCs w:val="24"/>
        </w:rPr>
        <w:t>Mengestimasi Permintaan Terkini</w:t>
      </w:r>
    </w:p>
    <w:p w:rsidR="00F35B1D" w:rsidRPr="00F35B1D" w:rsidRDefault="00F35B1D" w:rsidP="00F35B1D">
      <w:pPr>
        <w:numPr>
          <w:ilvl w:val="0"/>
          <w:numId w:val="30"/>
        </w:numPr>
        <w:spacing w:after="0" w:line="240" w:lineRule="auto"/>
        <w:ind w:left="1080"/>
        <w:jc w:val="both"/>
        <w:rPr>
          <w:rFonts w:ascii="Arial" w:hAnsi="Arial" w:cs="Arial"/>
          <w:sz w:val="24"/>
          <w:szCs w:val="24"/>
        </w:rPr>
      </w:pPr>
      <w:r w:rsidRPr="00F35B1D">
        <w:rPr>
          <w:rFonts w:ascii="Arial" w:hAnsi="Arial" w:cs="Arial"/>
          <w:sz w:val="24"/>
          <w:szCs w:val="24"/>
        </w:rPr>
        <w:t>Potensi Pasar Total adalah jumlah penjualan maksimum yang mungkin tersedia bagi seluruh perusahaan pada industry tertentu selama periode yang sudah tertentu, bila sudah diketahui level usaha pemasaran industry dan kondisi lingkungannya.</w:t>
      </w:r>
    </w:p>
    <w:p w:rsidR="00F35B1D" w:rsidRPr="00F35B1D" w:rsidRDefault="00F35B1D" w:rsidP="00F35B1D">
      <w:pPr>
        <w:numPr>
          <w:ilvl w:val="0"/>
          <w:numId w:val="30"/>
        </w:numPr>
        <w:spacing w:after="0" w:line="240" w:lineRule="auto"/>
        <w:ind w:left="1080"/>
        <w:jc w:val="both"/>
        <w:rPr>
          <w:rFonts w:ascii="Arial" w:hAnsi="Arial" w:cs="Arial"/>
          <w:sz w:val="24"/>
          <w:szCs w:val="24"/>
          <w:lang w:val="sv-SE"/>
        </w:rPr>
      </w:pPr>
      <w:r w:rsidRPr="00F35B1D">
        <w:rPr>
          <w:rFonts w:ascii="Arial" w:hAnsi="Arial" w:cs="Arial"/>
          <w:sz w:val="24"/>
          <w:szCs w:val="24"/>
          <w:lang w:val="sv-SE"/>
        </w:rPr>
        <w:t>Potensi Pasar Wilayah adalah estimasi potensi pasar sejumlah kota, Negara bagian, dan Negara yang berbeda-beda. Ada dua metode utama yang digunakan untuk menilai potensi pasar wilayah, yaitu metode pembentukan pasar (market-buildup method) dan metode indeks banyak factor (multiple-factor index method).</w:t>
      </w:r>
    </w:p>
    <w:p w:rsidR="00F35B1D" w:rsidRPr="00F35B1D" w:rsidRDefault="00F35B1D" w:rsidP="00F35B1D">
      <w:pPr>
        <w:numPr>
          <w:ilvl w:val="0"/>
          <w:numId w:val="30"/>
        </w:numPr>
        <w:spacing w:after="0" w:line="240" w:lineRule="auto"/>
        <w:ind w:left="1080"/>
        <w:jc w:val="both"/>
        <w:rPr>
          <w:rFonts w:ascii="Arial" w:hAnsi="Arial" w:cs="Arial"/>
          <w:sz w:val="24"/>
          <w:szCs w:val="24"/>
          <w:lang w:val="sv-SE"/>
        </w:rPr>
      </w:pPr>
      <w:r w:rsidRPr="00F35B1D">
        <w:rPr>
          <w:rFonts w:ascii="Arial" w:hAnsi="Arial" w:cs="Arial"/>
          <w:sz w:val="24"/>
          <w:szCs w:val="24"/>
          <w:lang w:val="sv-SE"/>
        </w:rPr>
        <w:t>Penjualan Industri dan Pangsa Pasar mengidentifikasi para pesaingnya dan mengestimasi penjualan mereka.</w:t>
      </w:r>
    </w:p>
    <w:p w:rsidR="00F050C7" w:rsidRDefault="00F35B1D" w:rsidP="00F050C7">
      <w:pPr>
        <w:spacing w:line="240" w:lineRule="auto"/>
        <w:jc w:val="both"/>
        <w:rPr>
          <w:rFonts w:ascii="Arial" w:hAnsi="Arial" w:cs="Arial"/>
          <w:sz w:val="24"/>
          <w:szCs w:val="24"/>
          <w:lang w:val="id-ID"/>
        </w:rPr>
      </w:pPr>
      <w:r w:rsidRPr="00F35B1D">
        <w:rPr>
          <w:rFonts w:ascii="Arial" w:hAnsi="Arial" w:cs="Arial"/>
          <w:sz w:val="24"/>
          <w:szCs w:val="24"/>
        </w:rPr>
        <w:t xml:space="preserve"> </w:t>
      </w:r>
      <w:r w:rsidR="00F050C7">
        <w:rPr>
          <w:rFonts w:ascii="Arial" w:hAnsi="Arial" w:cs="Arial"/>
          <w:sz w:val="24"/>
          <w:szCs w:val="24"/>
          <w:lang w:val="id-ID"/>
        </w:rPr>
        <w:tab/>
      </w:r>
    </w:p>
    <w:p w:rsidR="00F35B1D" w:rsidRPr="00F35B1D" w:rsidRDefault="00F35B1D" w:rsidP="00F050C7">
      <w:pPr>
        <w:spacing w:line="240" w:lineRule="auto"/>
        <w:ind w:firstLine="630"/>
        <w:jc w:val="both"/>
        <w:rPr>
          <w:rFonts w:ascii="Arial" w:hAnsi="Arial" w:cs="Arial"/>
          <w:sz w:val="24"/>
          <w:szCs w:val="24"/>
        </w:rPr>
      </w:pPr>
      <w:r w:rsidRPr="00F35B1D">
        <w:rPr>
          <w:rFonts w:ascii="Arial" w:hAnsi="Arial" w:cs="Arial"/>
          <w:bCs/>
          <w:sz w:val="24"/>
          <w:szCs w:val="24"/>
        </w:rPr>
        <w:t xml:space="preserve">Mengestimasi Permintaan yang </w:t>
      </w:r>
      <w:proofErr w:type="gramStart"/>
      <w:r w:rsidRPr="00F35B1D">
        <w:rPr>
          <w:rFonts w:ascii="Arial" w:hAnsi="Arial" w:cs="Arial"/>
          <w:bCs/>
          <w:sz w:val="24"/>
          <w:szCs w:val="24"/>
        </w:rPr>
        <w:t>akan</w:t>
      </w:r>
      <w:proofErr w:type="gramEnd"/>
      <w:r w:rsidRPr="00F35B1D">
        <w:rPr>
          <w:rFonts w:ascii="Arial" w:hAnsi="Arial" w:cs="Arial"/>
          <w:bCs/>
          <w:sz w:val="24"/>
          <w:szCs w:val="24"/>
        </w:rPr>
        <w:t xml:space="preserve"> datang</w:t>
      </w:r>
    </w:p>
    <w:p w:rsidR="00F35B1D" w:rsidRPr="00F35B1D" w:rsidRDefault="00F35B1D" w:rsidP="00F35B1D">
      <w:pPr>
        <w:numPr>
          <w:ilvl w:val="1"/>
          <w:numId w:val="31"/>
        </w:numPr>
        <w:spacing w:after="0" w:line="240" w:lineRule="auto"/>
        <w:ind w:left="1080" w:hanging="450"/>
        <w:jc w:val="both"/>
        <w:rPr>
          <w:rFonts w:ascii="Arial" w:hAnsi="Arial" w:cs="Arial"/>
          <w:sz w:val="24"/>
          <w:szCs w:val="24"/>
          <w:lang w:val="sv-SE"/>
        </w:rPr>
      </w:pPr>
      <w:r w:rsidRPr="00F35B1D">
        <w:rPr>
          <w:rFonts w:ascii="Arial" w:hAnsi="Arial" w:cs="Arial"/>
          <w:sz w:val="24"/>
          <w:szCs w:val="24"/>
        </w:rPr>
        <w:t xml:space="preserve">Survey Maksud Pembeli adalah seni untuk mengestimasi </w:t>
      </w:r>
      <w:proofErr w:type="gramStart"/>
      <w:r w:rsidRPr="00F35B1D">
        <w:rPr>
          <w:rFonts w:ascii="Arial" w:hAnsi="Arial" w:cs="Arial"/>
          <w:sz w:val="24"/>
          <w:szCs w:val="24"/>
        </w:rPr>
        <w:t>apa</w:t>
      </w:r>
      <w:proofErr w:type="gramEnd"/>
      <w:r w:rsidRPr="00F35B1D">
        <w:rPr>
          <w:rFonts w:ascii="Arial" w:hAnsi="Arial" w:cs="Arial"/>
          <w:sz w:val="24"/>
          <w:szCs w:val="24"/>
        </w:rPr>
        <w:t xml:space="preserve"> yang mungkin dilakukan pembeli dalam kondisi tertentu. </w:t>
      </w:r>
      <w:r w:rsidRPr="00F35B1D">
        <w:rPr>
          <w:rFonts w:ascii="Arial" w:hAnsi="Arial" w:cs="Arial"/>
          <w:sz w:val="24"/>
          <w:szCs w:val="24"/>
          <w:lang w:val="sv-SE"/>
        </w:rPr>
        <w:t>Karena perilaku pembeli sangat penting, maka mereka harus disurvei terlebih dahulu.</w:t>
      </w:r>
    </w:p>
    <w:p w:rsidR="00F35B1D" w:rsidRPr="00F35B1D" w:rsidRDefault="00F35B1D" w:rsidP="00F35B1D">
      <w:pPr>
        <w:numPr>
          <w:ilvl w:val="1"/>
          <w:numId w:val="31"/>
        </w:numPr>
        <w:spacing w:after="0" w:line="240" w:lineRule="auto"/>
        <w:ind w:left="1080" w:hanging="450"/>
        <w:jc w:val="both"/>
        <w:rPr>
          <w:rFonts w:ascii="Arial" w:hAnsi="Arial" w:cs="Arial"/>
          <w:sz w:val="24"/>
          <w:szCs w:val="24"/>
          <w:lang w:val="sv-SE"/>
        </w:rPr>
      </w:pPr>
      <w:r w:rsidRPr="00F35B1D">
        <w:rPr>
          <w:rFonts w:ascii="Arial" w:hAnsi="Arial" w:cs="Arial"/>
          <w:sz w:val="24"/>
          <w:szCs w:val="24"/>
          <w:lang w:val="sv-SE"/>
        </w:rPr>
        <w:t>Gabungan Pendapat Tenaga Penjual adalah masing-masing tenaga penjual mengestimasi jumlah masing-masing produk perusahaan yang akan dibeli oleh masing-masing pembeli yang sudah ada dan calon pembeli.</w:t>
      </w:r>
    </w:p>
    <w:p w:rsidR="00F35B1D" w:rsidRPr="00F35B1D" w:rsidRDefault="00F35B1D" w:rsidP="00F35B1D">
      <w:pPr>
        <w:numPr>
          <w:ilvl w:val="1"/>
          <w:numId w:val="31"/>
        </w:numPr>
        <w:spacing w:after="0" w:line="240" w:lineRule="auto"/>
        <w:ind w:left="1080" w:hanging="450"/>
        <w:jc w:val="both"/>
        <w:rPr>
          <w:rFonts w:ascii="Arial" w:hAnsi="Arial" w:cs="Arial"/>
          <w:sz w:val="24"/>
          <w:szCs w:val="24"/>
          <w:lang w:val="sv-SE"/>
        </w:rPr>
      </w:pPr>
      <w:r w:rsidRPr="00F35B1D">
        <w:rPr>
          <w:rFonts w:ascii="Arial" w:hAnsi="Arial" w:cs="Arial"/>
          <w:sz w:val="24"/>
          <w:szCs w:val="24"/>
          <w:lang w:val="sv-SE"/>
        </w:rPr>
        <w:t>Pendapat Pakar, Perusahaan juga dapat memperoleh ramalan dari para pakar, yang mencakup dealer, distributor, pemasok, konsultan pemasaran, dan asosiasi perdagangan. Perusahaan peralatan besar menyurvei para dealer secara periodic untuk membuat ramalan jangka pedek.    </w:t>
      </w:r>
    </w:p>
    <w:p w:rsidR="000D0728" w:rsidRDefault="000D0728" w:rsidP="00F35B1D">
      <w:pPr>
        <w:spacing w:line="240" w:lineRule="auto"/>
        <w:jc w:val="both"/>
        <w:rPr>
          <w:rFonts w:ascii="Arial" w:hAnsi="Arial" w:cs="Arial"/>
          <w:b/>
          <w:sz w:val="24"/>
          <w:szCs w:val="24"/>
          <w:lang w:val="id-ID"/>
        </w:rPr>
      </w:pPr>
    </w:p>
    <w:p w:rsidR="00580A11" w:rsidRPr="00F35B1D" w:rsidRDefault="00580A11" w:rsidP="00F35B1D">
      <w:pPr>
        <w:spacing w:line="240" w:lineRule="auto"/>
        <w:jc w:val="both"/>
        <w:rPr>
          <w:rFonts w:ascii="Arial" w:hAnsi="Arial" w:cs="Arial"/>
          <w:b/>
          <w:sz w:val="24"/>
          <w:szCs w:val="24"/>
          <w:lang w:val="sv-SE"/>
        </w:rPr>
      </w:pPr>
      <w:bookmarkStart w:id="0" w:name="_GoBack"/>
      <w:bookmarkEnd w:id="0"/>
      <w:r w:rsidRPr="00F35B1D">
        <w:rPr>
          <w:rFonts w:ascii="Arial" w:hAnsi="Arial" w:cs="Arial"/>
          <w:b/>
          <w:sz w:val="24"/>
          <w:szCs w:val="24"/>
          <w:lang w:val="sv-SE"/>
        </w:rPr>
        <w:t>DAFTAR PUSTAKA</w:t>
      </w:r>
    </w:p>
    <w:p w:rsidR="000D0728" w:rsidRDefault="000D0728" w:rsidP="00F35B1D">
      <w:pPr>
        <w:spacing w:line="240" w:lineRule="auto"/>
        <w:ind w:left="540" w:hanging="540"/>
        <w:jc w:val="both"/>
        <w:rPr>
          <w:rStyle w:val="pnlsx"/>
          <w:rFonts w:ascii="Arial" w:hAnsi="Arial" w:cs="Arial"/>
          <w:bCs/>
          <w:sz w:val="24"/>
          <w:szCs w:val="24"/>
          <w:lang w:val="id-ID"/>
        </w:rPr>
      </w:pPr>
      <w:r>
        <w:rPr>
          <w:rStyle w:val="pnlsx"/>
          <w:rFonts w:ascii="Arial" w:hAnsi="Arial" w:cs="Arial"/>
          <w:bCs/>
          <w:sz w:val="24"/>
          <w:szCs w:val="24"/>
          <w:lang w:val="id-ID"/>
        </w:rPr>
        <w:t>Abdullah, Thamrin, Manajemen Pemasaran, Francis Tantri, Rajawali Pers, 2015</w:t>
      </w:r>
    </w:p>
    <w:p w:rsidR="00580A11" w:rsidRPr="00F35B1D" w:rsidRDefault="00580A11" w:rsidP="00F35B1D">
      <w:pPr>
        <w:spacing w:line="240" w:lineRule="auto"/>
        <w:ind w:left="540" w:hanging="540"/>
        <w:jc w:val="both"/>
        <w:rPr>
          <w:rStyle w:val="pnlsx"/>
          <w:rFonts w:ascii="Arial" w:hAnsi="Arial" w:cs="Arial"/>
          <w:bCs/>
          <w:sz w:val="24"/>
          <w:szCs w:val="24"/>
          <w:lang w:val="sv-SE"/>
        </w:rPr>
      </w:pPr>
      <w:r w:rsidRPr="00F35B1D">
        <w:rPr>
          <w:rStyle w:val="pnlsx"/>
          <w:rFonts w:ascii="Arial" w:hAnsi="Arial" w:cs="Arial"/>
          <w:bCs/>
          <w:sz w:val="24"/>
          <w:szCs w:val="24"/>
          <w:lang w:val="sv-SE"/>
        </w:rPr>
        <w:t>Alma, Buchari,  Manajemen pemasaran dan Pemasaran Jasa, Alfabeta Bandung, 2008</w:t>
      </w:r>
    </w:p>
    <w:p w:rsidR="00580A11" w:rsidRPr="00F35B1D" w:rsidRDefault="00580A11" w:rsidP="00F35B1D">
      <w:pPr>
        <w:pStyle w:val="Heading1"/>
        <w:spacing w:line="240" w:lineRule="auto"/>
        <w:ind w:left="540" w:hanging="540"/>
        <w:jc w:val="both"/>
        <w:rPr>
          <w:rFonts w:ascii="Arial" w:hAnsi="Arial" w:cs="Arial"/>
          <w:b w:val="0"/>
          <w:color w:val="auto"/>
          <w:sz w:val="24"/>
          <w:szCs w:val="24"/>
          <w:lang w:val="fi-FI"/>
        </w:rPr>
      </w:pPr>
      <w:r w:rsidRPr="00F35B1D">
        <w:rPr>
          <w:rFonts w:ascii="Arial" w:hAnsi="Arial" w:cs="Arial"/>
          <w:b w:val="0"/>
          <w:color w:val="auto"/>
          <w:sz w:val="24"/>
          <w:szCs w:val="24"/>
          <w:lang w:val="fi-FI"/>
        </w:rPr>
        <w:t>Fandy Tjiptono, Strategi Pemasaran, Edisi 3, Andi Yogjakarta, 2010</w:t>
      </w:r>
    </w:p>
    <w:p w:rsidR="00580A11" w:rsidRPr="00F35B1D" w:rsidRDefault="00580A11" w:rsidP="00F35B1D">
      <w:pPr>
        <w:spacing w:line="240" w:lineRule="auto"/>
        <w:jc w:val="both"/>
        <w:rPr>
          <w:rFonts w:ascii="Arial" w:hAnsi="Arial" w:cs="Arial"/>
          <w:sz w:val="24"/>
          <w:szCs w:val="24"/>
          <w:lang w:val="fi-FI"/>
        </w:rPr>
      </w:pPr>
    </w:p>
    <w:p w:rsidR="00580A11" w:rsidRPr="00F35B1D" w:rsidRDefault="00580A11" w:rsidP="00F35B1D">
      <w:pPr>
        <w:spacing w:line="240" w:lineRule="auto"/>
        <w:ind w:left="540" w:hanging="540"/>
        <w:jc w:val="both"/>
        <w:rPr>
          <w:rFonts w:ascii="Arial" w:hAnsi="Arial" w:cs="Arial"/>
          <w:sz w:val="24"/>
          <w:szCs w:val="24"/>
          <w:lang w:val="sv-SE"/>
        </w:rPr>
      </w:pPr>
      <w:r w:rsidRPr="00F35B1D">
        <w:rPr>
          <w:rFonts w:ascii="Arial" w:hAnsi="Arial" w:cs="Arial"/>
          <w:sz w:val="24"/>
          <w:szCs w:val="24"/>
          <w:lang w:val="sv-SE"/>
        </w:rPr>
        <w:t xml:space="preserve">Huesein Umar. Riset pemasaran dan Perilaku konsumen, cetak keempat PT </w:t>
      </w:r>
      <w:r w:rsidRPr="00F35B1D">
        <w:rPr>
          <w:rFonts w:ascii="Arial" w:hAnsi="Arial" w:cs="Arial"/>
          <w:sz w:val="24"/>
          <w:szCs w:val="24"/>
          <w:lang w:val="sv-SE"/>
        </w:rPr>
        <w:tab/>
        <w:t>Gramedia Pustaka Utama, Jakarta. 2005</w:t>
      </w:r>
    </w:p>
    <w:p w:rsidR="00580A11" w:rsidRPr="00F35B1D" w:rsidRDefault="00580A11" w:rsidP="00F35B1D">
      <w:pPr>
        <w:spacing w:line="240" w:lineRule="auto"/>
        <w:ind w:left="540" w:hanging="540"/>
        <w:jc w:val="both"/>
        <w:rPr>
          <w:rFonts w:ascii="Arial" w:hAnsi="Arial" w:cs="Arial"/>
          <w:sz w:val="24"/>
          <w:szCs w:val="24"/>
        </w:rPr>
      </w:pPr>
      <w:r w:rsidRPr="00F35B1D">
        <w:rPr>
          <w:rFonts w:ascii="Arial" w:hAnsi="Arial" w:cs="Arial"/>
          <w:sz w:val="24"/>
          <w:szCs w:val="24"/>
          <w:lang w:val="sv-SE"/>
        </w:rPr>
        <w:lastRenderedPageBreak/>
        <w:t xml:space="preserve">J. Supranto.  Pengukuran tingkat kepuasan pelanggan, Cetakan 4, Penerbit PT </w:t>
      </w:r>
      <w:r w:rsidRPr="00F35B1D">
        <w:rPr>
          <w:rFonts w:ascii="Arial" w:hAnsi="Arial" w:cs="Arial"/>
          <w:sz w:val="24"/>
          <w:szCs w:val="24"/>
          <w:lang w:val="sv-SE"/>
        </w:rPr>
        <w:tab/>
        <w:t xml:space="preserve">Rineka Cipta, Jakarta. </w:t>
      </w:r>
      <w:r w:rsidRPr="00F35B1D">
        <w:rPr>
          <w:rFonts w:ascii="Arial" w:hAnsi="Arial" w:cs="Arial"/>
          <w:sz w:val="24"/>
          <w:szCs w:val="24"/>
        </w:rPr>
        <w:t>2011</w:t>
      </w:r>
    </w:p>
    <w:p w:rsidR="00580A11" w:rsidRPr="00F35B1D" w:rsidRDefault="00580A11" w:rsidP="00F35B1D">
      <w:pPr>
        <w:pStyle w:val="ListParagraph"/>
        <w:ind w:left="540" w:hanging="540"/>
        <w:jc w:val="both"/>
        <w:rPr>
          <w:rFonts w:ascii="Arial" w:hAnsi="Arial" w:cs="Arial"/>
          <w:lang w:val="sv-SE"/>
        </w:rPr>
      </w:pPr>
      <w:r w:rsidRPr="00F35B1D">
        <w:rPr>
          <w:rFonts w:ascii="Arial" w:hAnsi="Arial" w:cs="Arial"/>
        </w:rPr>
        <w:t xml:space="preserve">Jacky Mussry, Micheal Hermawan ,dll, Markplus On Marketing the Second Generation, PT Gramedia Pustaka Utama, Jakarta. </w:t>
      </w:r>
      <w:r w:rsidRPr="00F35B1D">
        <w:rPr>
          <w:rFonts w:ascii="Arial" w:hAnsi="Arial" w:cs="Arial"/>
          <w:lang w:val="sv-SE"/>
        </w:rPr>
        <w:t>2007</w:t>
      </w:r>
    </w:p>
    <w:p w:rsidR="00580A11" w:rsidRPr="00F35B1D" w:rsidRDefault="00580A11" w:rsidP="00F35B1D">
      <w:pPr>
        <w:pStyle w:val="ListParagraph"/>
        <w:ind w:left="540" w:hanging="540"/>
        <w:jc w:val="both"/>
        <w:rPr>
          <w:rFonts w:ascii="Arial" w:hAnsi="Arial" w:cs="Arial"/>
          <w:lang w:val="sv-SE"/>
        </w:rPr>
      </w:pPr>
    </w:p>
    <w:p w:rsidR="00580A11" w:rsidRPr="00F35B1D" w:rsidRDefault="00580A11" w:rsidP="00F35B1D">
      <w:pPr>
        <w:spacing w:line="240" w:lineRule="auto"/>
        <w:ind w:left="540" w:hanging="540"/>
        <w:jc w:val="both"/>
        <w:rPr>
          <w:rFonts w:ascii="Arial" w:hAnsi="Arial" w:cs="Arial"/>
          <w:sz w:val="24"/>
          <w:szCs w:val="24"/>
          <w:lang w:val="fi-FI"/>
        </w:rPr>
      </w:pPr>
      <w:r w:rsidRPr="00F35B1D">
        <w:rPr>
          <w:rFonts w:ascii="Arial" w:hAnsi="Arial" w:cs="Arial"/>
          <w:sz w:val="24"/>
          <w:szCs w:val="24"/>
          <w:lang w:val="fi-FI"/>
        </w:rPr>
        <w:t>Keegan, J, Warren, Manajemen Pemasaran Global, Jilid 1 dan 2, Edisi 6, Indeks Jakarta, 2011</w:t>
      </w:r>
    </w:p>
    <w:p w:rsidR="00580A11" w:rsidRPr="00F35B1D" w:rsidRDefault="00580A11" w:rsidP="00F35B1D">
      <w:pPr>
        <w:spacing w:line="240" w:lineRule="auto"/>
        <w:ind w:left="540" w:hanging="540"/>
        <w:jc w:val="both"/>
        <w:rPr>
          <w:rFonts w:ascii="Arial" w:hAnsi="Arial" w:cs="Arial"/>
          <w:sz w:val="24"/>
          <w:szCs w:val="24"/>
          <w:lang w:val="fi-FI"/>
        </w:rPr>
      </w:pPr>
      <w:r w:rsidRPr="00F35B1D">
        <w:rPr>
          <w:rFonts w:ascii="Arial" w:hAnsi="Arial" w:cs="Arial"/>
          <w:sz w:val="24"/>
          <w:szCs w:val="24"/>
          <w:lang w:val="fi-FI"/>
        </w:rPr>
        <w:t>Kotler Phillip,Kevin Lane Keller, Manajemen Pemasaran, Jilid 1 dan 2, Edisi 13, Erlangga Jakarta, 2009</w:t>
      </w:r>
    </w:p>
    <w:p w:rsidR="00580A11" w:rsidRPr="000D0728" w:rsidRDefault="00580A11" w:rsidP="000D0728">
      <w:pPr>
        <w:spacing w:line="240" w:lineRule="auto"/>
        <w:ind w:left="540" w:hanging="540"/>
        <w:jc w:val="both"/>
        <w:rPr>
          <w:rFonts w:ascii="Arial" w:hAnsi="Arial" w:cs="Arial"/>
          <w:sz w:val="24"/>
          <w:szCs w:val="24"/>
          <w:lang w:val="id-ID"/>
        </w:rPr>
      </w:pPr>
      <w:r w:rsidRPr="00F35B1D">
        <w:rPr>
          <w:rFonts w:ascii="Arial" w:hAnsi="Arial" w:cs="Arial"/>
          <w:sz w:val="24"/>
          <w:szCs w:val="24"/>
          <w:lang w:val="sv-SE"/>
        </w:rPr>
        <w:t>.............</w:t>
      </w:r>
      <w:r w:rsidR="000D0728">
        <w:rPr>
          <w:rFonts w:ascii="Arial" w:hAnsi="Arial" w:cs="Arial"/>
          <w:sz w:val="24"/>
          <w:szCs w:val="24"/>
          <w:lang w:val="sv-SE"/>
        </w:rPr>
        <w:t>...........,  Gary Armstrong. Prinsip-prinsip pemasaran, jilid 1,</w:t>
      </w:r>
      <w:r w:rsidR="000D0728">
        <w:rPr>
          <w:rFonts w:ascii="Arial" w:hAnsi="Arial" w:cs="Arial"/>
          <w:sz w:val="24"/>
          <w:szCs w:val="24"/>
          <w:lang w:val="id-ID"/>
        </w:rPr>
        <w:t xml:space="preserve"> </w:t>
      </w:r>
      <w:r w:rsidRPr="00F35B1D">
        <w:rPr>
          <w:rFonts w:ascii="Arial" w:hAnsi="Arial" w:cs="Arial"/>
          <w:sz w:val="24"/>
          <w:szCs w:val="24"/>
          <w:lang w:val="sv-SE"/>
        </w:rPr>
        <w:t xml:space="preserve">Edisi </w:t>
      </w:r>
      <w:r w:rsidRPr="00F35B1D">
        <w:rPr>
          <w:rFonts w:ascii="Arial" w:hAnsi="Arial" w:cs="Arial"/>
          <w:sz w:val="24"/>
          <w:szCs w:val="24"/>
          <w:lang w:val="sv-SE"/>
        </w:rPr>
        <w:tab/>
        <w:t>kedua belas, Erlangga, Jakarta. 2006</w:t>
      </w:r>
    </w:p>
    <w:p w:rsidR="00580A11" w:rsidRPr="00F35B1D" w:rsidRDefault="00580A11" w:rsidP="00F35B1D">
      <w:pPr>
        <w:spacing w:line="240" w:lineRule="auto"/>
        <w:jc w:val="both"/>
        <w:rPr>
          <w:rStyle w:val="pnlsx"/>
          <w:rFonts w:ascii="Arial" w:hAnsi="Arial" w:cs="Arial"/>
          <w:bCs/>
          <w:sz w:val="24"/>
          <w:szCs w:val="24"/>
          <w:lang w:val="sv-SE"/>
        </w:rPr>
      </w:pPr>
      <w:r w:rsidRPr="00F35B1D">
        <w:rPr>
          <w:rStyle w:val="pnlsx"/>
          <w:rFonts w:ascii="Arial" w:hAnsi="Arial" w:cs="Arial"/>
          <w:bCs/>
          <w:sz w:val="24"/>
          <w:szCs w:val="24"/>
          <w:lang w:val="sv-SE"/>
        </w:rPr>
        <w:t>……., Philip Hermawan Kartajaya, Iwan Setiawan, Marketing 3.0, Erlangga Jakarta, 2010</w:t>
      </w:r>
    </w:p>
    <w:p w:rsidR="00580A11" w:rsidRPr="00F35B1D" w:rsidRDefault="00580A11" w:rsidP="00F35B1D">
      <w:pPr>
        <w:spacing w:line="240" w:lineRule="auto"/>
        <w:ind w:left="360" w:hanging="360"/>
        <w:jc w:val="both"/>
        <w:rPr>
          <w:rFonts w:ascii="Arial" w:hAnsi="Arial" w:cs="Arial"/>
          <w:sz w:val="24"/>
          <w:szCs w:val="24"/>
          <w:lang w:val="sv-SE"/>
        </w:rPr>
      </w:pPr>
      <w:r w:rsidRPr="00F35B1D">
        <w:rPr>
          <w:rFonts w:ascii="Arial" w:hAnsi="Arial" w:cs="Arial"/>
          <w:sz w:val="24"/>
          <w:szCs w:val="24"/>
          <w:lang w:val="sv-SE"/>
        </w:rPr>
        <w:t>…….., Philip, Kotler On Marketing: Bagaimana Menciptakan, Memenangi, dan Mendominasi Pasar, Karisma Publishing Jakarta, 2010</w:t>
      </w:r>
    </w:p>
    <w:p w:rsidR="00580A11" w:rsidRPr="00F35B1D" w:rsidRDefault="00580A11" w:rsidP="00F35B1D">
      <w:pPr>
        <w:spacing w:line="240" w:lineRule="auto"/>
        <w:ind w:left="540" w:hanging="540"/>
        <w:jc w:val="both"/>
        <w:rPr>
          <w:rFonts w:ascii="Arial" w:hAnsi="Arial" w:cs="Arial"/>
          <w:sz w:val="24"/>
          <w:szCs w:val="24"/>
          <w:lang w:val="sv-SE"/>
        </w:rPr>
      </w:pPr>
      <w:r w:rsidRPr="00F35B1D">
        <w:rPr>
          <w:rFonts w:ascii="Arial" w:hAnsi="Arial" w:cs="Arial"/>
          <w:sz w:val="24"/>
          <w:szCs w:val="24"/>
          <w:lang w:val="sv-SE"/>
        </w:rPr>
        <w:t>Laksana, Fajar, Manajemen Pemasaran, Pendekatan Praktis, Graha Ilmu Yogyakarta, 2008</w:t>
      </w:r>
    </w:p>
    <w:sectPr w:rsidR="00580A11" w:rsidRPr="00F35B1D" w:rsidSect="007C6D1D">
      <w:pgSz w:w="11907" w:h="16839" w:code="9"/>
      <w:pgMar w:top="1440" w:right="1440" w:bottom="99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F4F7F"/>
    <w:multiLevelType w:val="hybridMultilevel"/>
    <w:tmpl w:val="C2164BE0"/>
    <w:lvl w:ilvl="0" w:tplc="04210019">
      <w:start w:val="1"/>
      <w:numFmt w:val="lowerLetter"/>
      <w:lvlText w:val="%1."/>
      <w:lvlJc w:val="left"/>
      <w:pPr>
        <w:ind w:left="180" w:hanging="360"/>
      </w:pPr>
    </w:lvl>
    <w:lvl w:ilvl="1" w:tplc="377E4E06">
      <w:start w:val="5"/>
      <w:numFmt w:val="bullet"/>
      <w:lvlText w:val=""/>
      <w:lvlJc w:val="left"/>
      <w:pPr>
        <w:ind w:left="900" w:hanging="360"/>
      </w:pPr>
      <w:rPr>
        <w:rFonts w:ascii="Wingdings" w:eastAsia="Times New Roman" w:hAnsi="Wingdings" w:cs="Times New Roman" w:hint="default"/>
      </w:r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
    <w:nsid w:val="07B26DF5"/>
    <w:multiLevelType w:val="hybridMultilevel"/>
    <w:tmpl w:val="3F561B5E"/>
    <w:lvl w:ilvl="0" w:tplc="04210005">
      <w:start w:val="1"/>
      <w:numFmt w:val="bullet"/>
      <w:lvlText w:val=""/>
      <w:lvlJc w:val="left"/>
      <w:pPr>
        <w:tabs>
          <w:tab w:val="num" w:pos="720"/>
        </w:tabs>
        <w:ind w:left="720" w:hanging="360"/>
      </w:pPr>
      <w:rPr>
        <w:rFonts w:ascii="Wingdings" w:hAnsi="Wingdings" w:hint="default"/>
      </w:rPr>
    </w:lvl>
    <w:lvl w:ilvl="1" w:tplc="04210003" w:tentative="1">
      <w:start w:val="1"/>
      <w:numFmt w:val="bullet"/>
      <w:lvlText w:val="o"/>
      <w:lvlJc w:val="left"/>
      <w:pPr>
        <w:tabs>
          <w:tab w:val="num" w:pos="1440"/>
        </w:tabs>
        <w:ind w:left="1440" w:hanging="360"/>
      </w:pPr>
      <w:rPr>
        <w:rFonts w:ascii="Courier New" w:hAnsi="Courier New" w:cs="Courier New" w:hint="default"/>
      </w:rPr>
    </w:lvl>
    <w:lvl w:ilvl="2" w:tplc="04210005" w:tentative="1">
      <w:start w:val="1"/>
      <w:numFmt w:val="bullet"/>
      <w:lvlText w:val=""/>
      <w:lvlJc w:val="left"/>
      <w:pPr>
        <w:tabs>
          <w:tab w:val="num" w:pos="2160"/>
        </w:tabs>
        <w:ind w:left="2160" w:hanging="360"/>
      </w:pPr>
      <w:rPr>
        <w:rFonts w:ascii="Wingdings" w:hAnsi="Wingdings" w:hint="default"/>
      </w:rPr>
    </w:lvl>
    <w:lvl w:ilvl="3" w:tplc="04210001" w:tentative="1">
      <w:start w:val="1"/>
      <w:numFmt w:val="bullet"/>
      <w:lvlText w:val=""/>
      <w:lvlJc w:val="left"/>
      <w:pPr>
        <w:tabs>
          <w:tab w:val="num" w:pos="2880"/>
        </w:tabs>
        <w:ind w:left="2880" w:hanging="360"/>
      </w:pPr>
      <w:rPr>
        <w:rFonts w:ascii="Symbol" w:hAnsi="Symbol" w:hint="default"/>
      </w:rPr>
    </w:lvl>
    <w:lvl w:ilvl="4" w:tplc="04210003" w:tentative="1">
      <w:start w:val="1"/>
      <w:numFmt w:val="bullet"/>
      <w:lvlText w:val="o"/>
      <w:lvlJc w:val="left"/>
      <w:pPr>
        <w:tabs>
          <w:tab w:val="num" w:pos="3600"/>
        </w:tabs>
        <w:ind w:left="3600" w:hanging="360"/>
      </w:pPr>
      <w:rPr>
        <w:rFonts w:ascii="Courier New" w:hAnsi="Courier New" w:cs="Courier New" w:hint="default"/>
      </w:rPr>
    </w:lvl>
    <w:lvl w:ilvl="5" w:tplc="04210005" w:tentative="1">
      <w:start w:val="1"/>
      <w:numFmt w:val="bullet"/>
      <w:lvlText w:val=""/>
      <w:lvlJc w:val="left"/>
      <w:pPr>
        <w:tabs>
          <w:tab w:val="num" w:pos="4320"/>
        </w:tabs>
        <w:ind w:left="4320" w:hanging="360"/>
      </w:pPr>
      <w:rPr>
        <w:rFonts w:ascii="Wingdings" w:hAnsi="Wingdings" w:hint="default"/>
      </w:rPr>
    </w:lvl>
    <w:lvl w:ilvl="6" w:tplc="04210001" w:tentative="1">
      <w:start w:val="1"/>
      <w:numFmt w:val="bullet"/>
      <w:lvlText w:val=""/>
      <w:lvlJc w:val="left"/>
      <w:pPr>
        <w:tabs>
          <w:tab w:val="num" w:pos="5040"/>
        </w:tabs>
        <w:ind w:left="5040" w:hanging="360"/>
      </w:pPr>
      <w:rPr>
        <w:rFonts w:ascii="Symbol" w:hAnsi="Symbol" w:hint="default"/>
      </w:rPr>
    </w:lvl>
    <w:lvl w:ilvl="7" w:tplc="04210003" w:tentative="1">
      <w:start w:val="1"/>
      <w:numFmt w:val="bullet"/>
      <w:lvlText w:val="o"/>
      <w:lvlJc w:val="left"/>
      <w:pPr>
        <w:tabs>
          <w:tab w:val="num" w:pos="5760"/>
        </w:tabs>
        <w:ind w:left="5760" w:hanging="360"/>
      </w:pPr>
      <w:rPr>
        <w:rFonts w:ascii="Courier New" w:hAnsi="Courier New" w:cs="Courier New" w:hint="default"/>
      </w:rPr>
    </w:lvl>
    <w:lvl w:ilvl="8" w:tplc="04210005" w:tentative="1">
      <w:start w:val="1"/>
      <w:numFmt w:val="bullet"/>
      <w:lvlText w:val=""/>
      <w:lvlJc w:val="left"/>
      <w:pPr>
        <w:tabs>
          <w:tab w:val="num" w:pos="6480"/>
        </w:tabs>
        <w:ind w:left="6480" w:hanging="360"/>
      </w:pPr>
      <w:rPr>
        <w:rFonts w:ascii="Wingdings" w:hAnsi="Wingdings" w:hint="default"/>
      </w:rPr>
    </w:lvl>
  </w:abstractNum>
  <w:abstractNum w:abstractNumId="2">
    <w:nsid w:val="0C9850A1"/>
    <w:multiLevelType w:val="multilevel"/>
    <w:tmpl w:val="F5349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1E18EA"/>
    <w:multiLevelType w:val="hybridMultilevel"/>
    <w:tmpl w:val="2ED030E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63E0988"/>
    <w:multiLevelType w:val="multilevel"/>
    <w:tmpl w:val="89B0C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1E0488E"/>
    <w:multiLevelType w:val="hybridMultilevel"/>
    <w:tmpl w:val="FB70AB4C"/>
    <w:lvl w:ilvl="0" w:tplc="04210015">
      <w:start w:val="2"/>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5C22FC7"/>
    <w:multiLevelType w:val="hybridMultilevel"/>
    <w:tmpl w:val="2C8E96E4"/>
    <w:lvl w:ilvl="0" w:tplc="0421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nsid w:val="272A3466"/>
    <w:multiLevelType w:val="hybridMultilevel"/>
    <w:tmpl w:val="D220D30E"/>
    <w:lvl w:ilvl="0" w:tplc="04210005">
      <w:start w:val="1"/>
      <w:numFmt w:val="bullet"/>
      <w:lvlText w:val=""/>
      <w:lvlJc w:val="left"/>
      <w:pPr>
        <w:tabs>
          <w:tab w:val="num" w:pos="720"/>
        </w:tabs>
        <w:ind w:left="720" w:hanging="360"/>
      </w:pPr>
      <w:rPr>
        <w:rFonts w:ascii="Wingdings" w:hAnsi="Wingdings" w:hint="default"/>
      </w:rPr>
    </w:lvl>
    <w:lvl w:ilvl="1" w:tplc="04210003" w:tentative="1">
      <w:start w:val="1"/>
      <w:numFmt w:val="bullet"/>
      <w:lvlText w:val="o"/>
      <w:lvlJc w:val="left"/>
      <w:pPr>
        <w:tabs>
          <w:tab w:val="num" w:pos="1440"/>
        </w:tabs>
        <w:ind w:left="1440" w:hanging="360"/>
      </w:pPr>
      <w:rPr>
        <w:rFonts w:ascii="Courier New" w:hAnsi="Courier New" w:cs="Courier New" w:hint="default"/>
      </w:rPr>
    </w:lvl>
    <w:lvl w:ilvl="2" w:tplc="04210005" w:tentative="1">
      <w:start w:val="1"/>
      <w:numFmt w:val="bullet"/>
      <w:lvlText w:val=""/>
      <w:lvlJc w:val="left"/>
      <w:pPr>
        <w:tabs>
          <w:tab w:val="num" w:pos="2160"/>
        </w:tabs>
        <w:ind w:left="2160" w:hanging="360"/>
      </w:pPr>
      <w:rPr>
        <w:rFonts w:ascii="Wingdings" w:hAnsi="Wingdings" w:hint="default"/>
      </w:rPr>
    </w:lvl>
    <w:lvl w:ilvl="3" w:tplc="04210001" w:tentative="1">
      <w:start w:val="1"/>
      <w:numFmt w:val="bullet"/>
      <w:lvlText w:val=""/>
      <w:lvlJc w:val="left"/>
      <w:pPr>
        <w:tabs>
          <w:tab w:val="num" w:pos="2880"/>
        </w:tabs>
        <w:ind w:left="2880" w:hanging="360"/>
      </w:pPr>
      <w:rPr>
        <w:rFonts w:ascii="Symbol" w:hAnsi="Symbol" w:hint="default"/>
      </w:rPr>
    </w:lvl>
    <w:lvl w:ilvl="4" w:tplc="04210003" w:tentative="1">
      <w:start w:val="1"/>
      <w:numFmt w:val="bullet"/>
      <w:lvlText w:val="o"/>
      <w:lvlJc w:val="left"/>
      <w:pPr>
        <w:tabs>
          <w:tab w:val="num" w:pos="3600"/>
        </w:tabs>
        <w:ind w:left="3600" w:hanging="360"/>
      </w:pPr>
      <w:rPr>
        <w:rFonts w:ascii="Courier New" w:hAnsi="Courier New" w:cs="Courier New" w:hint="default"/>
      </w:rPr>
    </w:lvl>
    <w:lvl w:ilvl="5" w:tplc="04210005" w:tentative="1">
      <w:start w:val="1"/>
      <w:numFmt w:val="bullet"/>
      <w:lvlText w:val=""/>
      <w:lvlJc w:val="left"/>
      <w:pPr>
        <w:tabs>
          <w:tab w:val="num" w:pos="4320"/>
        </w:tabs>
        <w:ind w:left="4320" w:hanging="360"/>
      </w:pPr>
      <w:rPr>
        <w:rFonts w:ascii="Wingdings" w:hAnsi="Wingdings" w:hint="default"/>
      </w:rPr>
    </w:lvl>
    <w:lvl w:ilvl="6" w:tplc="04210001" w:tentative="1">
      <w:start w:val="1"/>
      <w:numFmt w:val="bullet"/>
      <w:lvlText w:val=""/>
      <w:lvlJc w:val="left"/>
      <w:pPr>
        <w:tabs>
          <w:tab w:val="num" w:pos="5040"/>
        </w:tabs>
        <w:ind w:left="5040" w:hanging="360"/>
      </w:pPr>
      <w:rPr>
        <w:rFonts w:ascii="Symbol" w:hAnsi="Symbol" w:hint="default"/>
      </w:rPr>
    </w:lvl>
    <w:lvl w:ilvl="7" w:tplc="04210003" w:tentative="1">
      <w:start w:val="1"/>
      <w:numFmt w:val="bullet"/>
      <w:lvlText w:val="o"/>
      <w:lvlJc w:val="left"/>
      <w:pPr>
        <w:tabs>
          <w:tab w:val="num" w:pos="5760"/>
        </w:tabs>
        <w:ind w:left="5760" w:hanging="360"/>
      </w:pPr>
      <w:rPr>
        <w:rFonts w:ascii="Courier New" w:hAnsi="Courier New" w:cs="Courier New" w:hint="default"/>
      </w:rPr>
    </w:lvl>
    <w:lvl w:ilvl="8" w:tplc="04210005" w:tentative="1">
      <w:start w:val="1"/>
      <w:numFmt w:val="bullet"/>
      <w:lvlText w:val=""/>
      <w:lvlJc w:val="left"/>
      <w:pPr>
        <w:tabs>
          <w:tab w:val="num" w:pos="6480"/>
        </w:tabs>
        <w:ind w:left="6480" w:hanging="360"/>
      </w:pPr>
      <w:rPr>
        <w:rFonts w:ascii="Wingdings" w:hAnsi="Wingdings" w:hint="default"/>
      </w:rPr>
    </w:lvl>
  </w:abstractNum>
  <w:abstractNum w:abstractNumId="8">
    <w:nsid w:val="27B51375"/>
    <w:multiLevelType w:val="multilevel"/>
    <w:tmpl w:val="4D144C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29433906"/>
    <w:multiLevelType w:val="hybridMultilevel"/>
    <w:tmpl w:val="BFE071C4"/>
    <w:lvl w:ilvl="0" w:tplc="0421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EE49C3"/>
    <w:multiLevelType w:val="hybridMultilevel"/>
    <w:tmpl w:val="09DA4672"/>
    <w:lvl w:ilvl="0" w:tplc="04210005">
      <w:start w:val="1"/>
      <w:numFmt w:val="bullet"/>
      <w:lvlText w:val=""/>
      <w:lvlJc w:val="left"/>
      <w:pPr>
        <w:tabs>
          <w:tab w:val="num" w:pos="720"/>
        </w:tabs>
        <w:ind w:left="720" w:hanging="360"/>
      </w:pPr>
      <w:rPr>
        <w:rFonts w:ascii="Wingdings" w:hAnsi="Wingdings" w:hint="default"/>
      </w:rPr>
    </w:lvl>
    <w:lvl w:ilvl="1" w:tplc="04210003" w:tentative="1">
      <w:start w:val="1"/>
      <w:numFmt w:val="bullet"/>
      <w:lvlText w:val="o"/>
      <w:lvlJc w:val="left"/>
      <w:pPr>
        <w:tabs>
          <w:tab w:val="num" w:pos="1440"/>
        </w:tabs>
        <w:ind w:left="1440" w:hanging="360"/>
      </w:pPr>
      <w:rPr>
        <w:rFonts w:ascii="Courier New" w:hAnsi="Courier New" w:cs="Courier New" w:hint="default"/>
      </w:rPr>
    </w:lvl>
    <w:lvl w:ilvl="2" w:tplc="04210005" w:tentative="1">
      <w:start w:val="1"/>
      <w:numFmt w:val="bullet"/>
      <w:lvlText w:val=""/>
      <w:lvlJc w:val="left"/>
      <w:pPr>
        <w:tabs>
          <w:tab w:val="num" w:pos="2160"/>
        </w:tabs>
        <w:ind w:left="2160" w:hanging="360"/>
      </w:pPr>
      <w:rPr>
        <w:rFonts w:ascii="Wingdings" w:hAnsi="Wingdings" w:hint="default"/>
      </w:rPr>
    </w:lvl>
    <w:lvl w:ilvl="3" w:tplc="04210001" w:tentative="1">
      <w:start w:val="1"/>
      <w:numFmt w:val="bullet"/>
      <w:lvlText w:val=""/>
      <w:lvlJc w:val="left"/>
      <w:pPr>
        <w:tabs>
          <w:tab w:val="num" w:pos="2880"/>
        </w:tabs>
        <w:ind w:left="2880" w:hanging="360"/>
      </w:pPr>
      <w:rPr>
        <w:rFonts w:ascii="Symbol" w:hAnsi="Symbol" w:hint="default"/>
      </w:rPr>
    </w:lvl>
    <w:lvl w:ilvl="4" w:tplc="04210003" w:tentative="1">
      <w:start w:val="1"/>
      <w:numFmt w:val="bullet"/>
      <w:lvlText w:val="o"/>
      <w:lvlJc w:val="left"/>
      <w:pPr>
        <w:tabs>
          <w:tab w:val="num" w:pos="3600"/>
        </w:tabs>
        <w:ind w:left="3600" w:hanging="360"/>
      </w:pPr>
      <w:rPr>
        <w:rFonts w:ascii="Courier New" w:hAnsi="Courier New" w:cs="Courier New" w:hint="default"/>
      </w:rPr>
    </w:lvl>
    <w:lvl w:ilvl="5" w:tplc="04210005" w:tentative="1">
      <w:start w:val="1"/>
      <w:numFmt w:val="bullet"/>
      <w:lvlText w:val=""/>
      <w:lvlJc w:val="left"/>
      <w:pPr>
        <w:tabs>
          <w:tab w:val="num" w:pos="4320"/>
        </w:tabs>
        <w:ind w:left="4320" w:hanging="360"/>
      </w:pPr>
      <w:rPr>
        <w:rFonts w:ascii="Wingdings" w:hAnsi="Wingdings" w:hint="default"/>
      </w:rPr>
    </w:lvl>
    <w:lvl w:ilvl="6" w:tplc="04210001" w:tentative="1">
      <w:start w:val="1"/>
      <w:numFmt w:val="bullet"/>
      <w:lvlText w:val=""/>
      <w:lvlJc w:val="left"/>
      <w:pPr>
        <w:tabs>
          <w:tab w:val="num" w:pos="5040"/>
        </w:tabs>
        <w:ind w:left="5040" w:hanging="360"/>
      </w:pPr>
      <w:rPr>
        <w:rFonts w:ascii="Symbol" w:hAnsi="Symbol" w:hint="default"/>
      </w:rPr>
    </w:lvl>
    <w:lvl w:ilvl="7" w:tplc="04210003" w:tentative="1">
      <w:start w:val="1"/>
      <w:numFmt w:val="bullet"/>
      <w:lvlText w:val="o"/>
      <w:lvlJc w:val="left"/>
      <w:pPr>
        <w:tabs>
          <w:tab w:val="num" w:pos="5760"/>
        </w:tabs>
        <w:ind w:left="5760" w:hanging="360"/>
      </w:pPr>
      <w:rPr>
        <w:rFonts w:ascii="Courier New" w:hAnsi="Courier New" w:cs="Courier New" w:hint="default"/>
      </w:rPr>
    </w:lvl>
    <w:lvl w:ilvl="8" w:tplc="04210005" w:tentative="1">
      <w:start w:val="1"/>
      <w:numFmt w:val="bullet"/>
      <w:lvlText w:val=""/>
      <w:lvlJc w:val="left"/>
      <w:pPr>
        <w:tabs>
          <w:tab w:val="num" w:pos="6480"/>
        </w:tabs>
        <w:ind w:left="6480" w:hanging="360"/>
      </w:pPr>
      <w:rPr>
        <w:rFonts w:ascii="Wingdings" w:hAnsi="Wingdings" w:hint="default"/>
      </w:rPr>
    </w:lvl>
  </w:abstractNum>
  <w:abstractNum w:abstractNumId="11">
    <w:nsid w:val="3033515F"/>
    <w:multiLevelType w:val="hybridMultilevel"/>
    <w:tmpl w:val="E26E1A30"/>
    <w:lvl w:ilvl="0" w:tplc="30A46FC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8403FE"/>
    <w:multiLevelType w:val="multilevel"/>
    <w:tmpl w:val="C5A009A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nsid w:val="34875EA8"/>
    <w:multiLevelType w:val="multilevel"/>
    <w:tmpl w:val="58949ED4"/>
    <w:lvl w:ilvl="0">
      <w:start w:val="1"/>
      <w:numFmt w:val="decimal"/>
      <w:lvlText w:val="%1."/>
      <w:lvlJc w:val="left"/>
      <w:pPr>
        <w:tabs>
          <w:tab w:val="num" w:pos="990"/>
        </w:tabs>
        <w:ind w:left="990" w:hanging="360"/>
      </w:pPr>
    </w:lvl>
    <w:lvl w:ilvl="1" w:tentative="1">
      <w:start w:val="1"/>
      <w:numFmt w:val="decimal"/>
      <w:lvlText w:val="%2."/>
      <w:lvlJc w:val="left"/>
      <w:pPr>
        <w:tabs>
          <w:tab w:val="num" w:pos="1710"/>
        </w:tabs>
        <w:ind w:left="1710" w:hanging="360"/>
      </w:pPr>
    </w:lvl>
    <w:lvl w:ilvl="2" w:tentative="1">
      <w:start w:val="1"/>
      <w:numFmt w:val="decimal"/>
      <w:lvlText w:val="%3."/>
      <w:lvlJc w:val="left"/>
      <w:pPr>
        <w:tabs>
          <w:tab w:val="num" w:pos="2430"/>
        </w:tabs>
        <w:ind w:left="2430" w:hanging="360"/>
      </w:pPr>
    </w:lvl>
    <w:lvl w:ilvl="3" w:tentative="1">
      <w:start w:val="1"/>
      <w:numFmt w:val="decimal"/>
      <w:lvlText w:val="%4."/>
      <w:lvlJc w:val="left"/>
      <w:pPr>
        <w:tabs>
          <w:tab w:val="num" w:pos="3150"/>
        </w:tabs>
        <w:ind w:left="3150" w:hanging="360"/>
      </w:pPr>
    </w:lvl>
    <w:lvl w:ilvl="4" w:tentative="1">
      <w:start w:val="1"/>
      <w:numFmt w:val="decimal"/>
      <w:lvlText w:val="%5."/>
      <w:lvlJc w:val="left"/>
      <w:pPr>
        <w:tabs>
          <w:tab w:val="num" w:pos="3870"/>
        </w:tabs>
        <w:ind w:left="3870" w:hanging="360"/>
      </w:pPr>
    </w:lvl>
    <w:lvl w:ilvl="5" w:tentative="1">
      <w:start w:val="1"/>
      <w:numFmt w:val="decimal"/>
      <w:lvlText w:val="%6."/>
      <w:lvlJc w:val="left"/>
      <w:pPr>
        <w:tabs>
          <w:tab w:val="num" w:pos="4590"/>
        </w:tabs>
        <w:ind w:left="4590" w:hanging="360"/>
      </w:pPr>
    </w:lvl>
    <w:lvl w:ilvl="6" w:tentative="1">
      <w:start w:val="1"/>
      <w:numFmt w:val="decimal"/>
      <w:lvlText w:val="%7."/>
      <w:lvlJc w:val="left"/>
      <w:pPr>
        <w:tabs>
          <w:tab w:val="num" w:pos="5310"/>
        </w:tabs>
        <w:ind w:left="5310" w:hanging="360"/>
      </w:pPr>
    </w:lvl>
    <w:lvl w:ilvl="7" w:tentative="1">
      <w:start w:val="1"/>
      <w:numFmt w:val="decimal"/>
      <w:lvlText w:val="%8."/>
      <w:lvlJc w:val="left"/>
      <w:pPr>
        <w:tabs>
          <w:tab w:val="num" w:pos="6030"/>
        </w:tabs>
        <w:ind w:left="6030" w:hanging="360"/>
      </w:pPr>
    </w:lvl>
    <w:lvl w:ilvl="8" w:tentative="1">
      <w:start w:val="1"/>
      <w:numFmt w:val="decimal"/>
      <w:lvlText w:val="%9."/>
      <w:lvlJc w:val="left"/>
      <w:pPr>
        <w:tabs>
          <w:tab w:val="num" w:pos="6750"/>
        </w:tabs>
        <w:ind w:left="6750" w:hanging="360"/>
      </w:pPr>
    </w:lvl>
  </w:abstractNum>
  <w:abstractNum w:abstractNumId="14">
    <w:nsid w:val="37515EE1"/>
    <w:multiLevelType w:val="multilevel"/>
    <w:tmpl w:val="372CF3A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8F13619"/>
    <w:multiLevelType w:val="hybridMultilevel"/>
    <w:tmpl w:val="126E55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19">
      <w:start w:val="1"/>
      <w:numFmt w:val="lowerLetter"/>
      <w:lvlText w:val="%4."/>
      <w:lvlJc w:val="left"/>
      <w:pPr>
        <w:ind w:left="3960" w:hanging="360"/>
      </w:pPr>
      <w:rPr>
        <w:rFonts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9082D86"/>
    <w:multiLevelType w:val="hybridMultilevel"/>
    <w:tmpl w:val="48F67A40"/>
    <w:lvl w:ilvl="0" w:tplc="0421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97E47D5"/>
    <w:multiLevelType w:val="hybridMultilevel"/>
    <w:tmpl w:val="30D0E0C6"/>
    <w:lvl w:ilvl="0" w:tplc="0421000F">
      <w:start w:val="1"/>
      <w:numFmt w:val="decimal"/>
      <w:lvlText w:val="%1."/>
      <w:lvlJc w:val="left"/>
      <w:pPr>
        <w:tabs>
          <w:tab w:val="num" w:pos="720"/>
        </w:tabs>
        <w:ind w:left="720" w:hanging="360"/>
      </w:pPr>
      <w:rPr>
        <w:rFonts w:hint="default"/>
      </w:rPr>
    </w:lvl>
    <w:lvl w:ilvl="1" w:tplc="04210019" w:tentative="1">
      <w:start w:val="1"/>
      <w:numFmt w:val="lowerLetter"/>
      <w:lvlText w:val="%2."/>
      <w:lvlJc w:val="left"/>
      <w:pPr>
        <w:tabs>
          <w:tab w:val="num" w:pos="1440"/>
        </w:tabs>
        <w:ind w:left="1440" w:hanging="360"/>
      </w:pPr>
    </w:lvl>
    <w:lvl w:ilvl="2" w:tplc="0421001B" w:tentative="1">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18">
    <w:nsid w:val="43D20E14"/>
    <w:multiLevelType w:val="hybridMultilevel"/>
    <w:tmpl w:val="92C6371E"/>
    <w:lvl w:ilvl="0" w:tplc="04210019">
      <w:start w:val="1"/>
      <w:numFmt w:val="lowerLetter"/>
      <w:lvlText w:val="%1."/>
      <w:lvlJc w:val="left"/>
      <w:pPr>
        <w:ind w:left="180" w:hanging="360"/>
      </w:p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9">
    <w:nsid w:val="457274F2"/>
    <w:multiLevelType w:val="hybridMultilevel"/>
    <w:tmpl w:val="4D007268"/>
    <w:lvl w:ilvl="0" w:tplc="0421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EA0B5DC">
      <w:start w:val="1"/>
      <w:numFmt w:val="decimal"/>
      <w:lvlText w:val="%4."/>
      <w:lvlJc w:val="left"/>
      <w:pPr>
        <w:ind w:left="2880" w:hanging="360"/>
      </w:pPr>
      <w:rPr>
        <w:rFonts w:hint="default"/>
        <w:i/>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B14956"/>
    <w:multiLevelType w:val="multilevel"/>
    <w:tmpl w:val="5FC8EFA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
    <w:nsid w:val="46FF567E"/>
    <w:multiLevelType w:val="hybridMultilevel"/>
    <w:tmpl w:val="1E108C32"/>
    <w:lvl w:ilvl="0" w:tplc="04210015">
      <w:start w:val="1"/>
      <w:numFmt w:val="upperLetter"/>
      <w:lvlText w:val="%1."/>
      <w:lvlJc w:val="left"/>
      <w:pPr>
        <w:tabs>
          <w:tab w:val="num" w:pos="720"/>
        </w:tabs>
        <w:ind w:left="720" w:hanging="360"/>
      </w:pPr>
      <w:rPr>
        <w:rFonts w:hint="default"/>
      </w:rPr>
    </w:lvl>
    <w:lvl w:ilvl="1" w:tplc="8E18CE62">
      <w:start w:val="1"/>
      <w:numFmt w:val="decimal"/>
      <w:lvlText w:val="%2."/>
      <w:lvlJc w:val="left"/>
      <w:pPr>
        <w:tabs>
          <w:tab w:val="num" w:pos="1440"/>
        </w:tabs>
        <w:ind w:left="1440" w:hanging="360"/>
      </w:pPr>
      <w:rPr>
        <w:rFonts w:hint="default"/>
      </w:rPr>
    </w:lvl>
    <w:lvl w:ilvl="2" w:tplc="AFB8AB88">
      <w:start w:val="1"/>
      <w:numFmt w:val="lowerLetter"/>
      <w:lvlText w:val="%3."/>
      <w:lvlJc w:val="left"/>
      <w:pPr>
        <w:tabs>
          <w:tab w:val="num" w:pos="2340"/>
        </w:tabs>
        <w:ind w:left="2340" w:hanging="360"/>
      </w:pPr>
      <w:rPr>
        <w:rFonts w:hint="default"/>
      </w:rPr>
    </w:lvl>
    <w:lvl w:ilvl="3" w:tplc="56A8C88C">
      <w:start w:val="1"/>
      <w:numFmt w:val="decimal"/>
      <w:lvlText w:val="%4)"/>
      <w:lvlJc w:val="left"/>
      <w:pPr>
        <w:tabs>
          <w:tab w:val="num" w:pos="2880"/>
        </w:tabs>
        <w:ind w:left="2880" w:hanging="360"/>
      </w:pPr>
      <w:rPr>
        <w:rFonts w:hint="default"/>
      </w:rPr>
    </w:lvl>
    <w:lvl w:ilvl="4" w:tplc="04210005">
      <w:start w:val="1"/>
      <w:numFmt w:val="bullet"/>
      <w:lvlText w:val=""/>
      <w:lvlJc w:val="left"/>
      <w:pPr>
        <w:tabs>
          <w:tab w:val="num" w:pos="3600"/>
        </w:tabs>
        <w:ind w:left="3600" w:hanging="360"/>
      </w:pPr>
      <w:rPr>
        <w:rFonts w:ascii="Wingdings" w:hAnsi="Wingdings" w:hint="default"/>
      </w:r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22">
    <w:nsid w:val="53E06FBE"/>
    <w:multiLevelType w:val="hybridMultilevel"/>
    <w:tmpl w:val="3E1059E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4C84024"/>
    <w:multiLevelType w:val="hybridMultilevel"/>
    <w:tmpl w:val="BDBAFE26"/>
    <w:lvl w:ilvl="0" w:tplc="0409000F">
      <w:start w:val="1"/>
      <w:numFmt w:val="decimal"/>
      <w:lvlText w:val="%1."/>
      <w:lvlJc w:val="left"/>
      <w:pPr>
        <w:tabs>
          <w:tab w:val="num" w:pos="2029"/>
        </w:tabs>
        <w:ind w:left="2029" w:hanging="360"/>
      </w:pPr>
    </w:lvl>
    <w:lvl w:ilvl="1" w:tplc="04090019" w:tentative="1">
      <w:start w:val="1"/>
      <w:numFmt w:val="lowerLetter"/>
      <w:lvlText w:val="%2."/>
      <w:lvlJc w:val="left"/>
      <w:pPr>
        <w:tabs>
          <w:tab w:val="num" w:pos="2749"/>
        </w:tabs>
        <w:ind w:left="2749" w:hanging="360"/>
      </w:pPr>
    </w:lvl>
    <w:lvl w:ilvl="2" w:tplc="0409001B" w:tentative="1">
      <w:start w:val="1"/>
      <w:numFmt w:val="lowerRoman"/>
      <w:lvlText w:val="%3."/>
      <w:lvlJc w:val="right"/>
      <w:pPr>
        <w:tabs>
          <w:tab w:val="num" w:pos="3469"/>
        </w:tabs>
        <w:ind w:left="3469" w:hanging="180"/>
      </w:pPr>
    </w:lvl>
    <w:lvl w:ilvl="3" w:tplc="0409000F" w:tentative="1">
      <w:start w:val="1"/>
      <w:numFmt w:val="decimal"/>
      <w:lvlText w:val="%4."/>
      <w:lvlJc w:val="left"/>
      <w:pPr>
        <w:tabs>
          <w:tab w:val="num" w:pos="4189"/>
        </w:tabs>
        <w:ind w:left="4189" w:hanging="360"/>
      </w:pPr>
    </w:lvl>
    <w:lvl w:ilvl="4" w:tplc="04090019" w:tentative="1">
      <w:start w:val="1"/>
      <w:numFmt w:val="lowerLetter"/>
      <w:lvlText w:val="%5."/>
      <w:lvlJc w:val="left"/>
      <w:pPr>
        <w:tabs>
          <w:tab w:val="num" w:pos="4909"/>
        </w:tabs>
        <w:ind w:left="4909" w:hanging="360"/>
      </w:pPr>
    </w:lvl>
    <w:lvl w:ilvl="5" w:tplc="0409001B" w:tentative="1">
      <w:start w:val="1"/>
      <w:numFmt w:val="lowerRoman"/>
      <w:lvlText w:val="%6."/>
      <w:lvlJc w:val="right"/>
      <w:pPr>
        <w:tabs>
          <w:tab w:val="num" w:pos="5629"/>
        </w:tabs>
        <w:ind w:left="5629" w:hanging="180"/>
      </w:pPr>
    </w:lvl>
    <w:lvl w:ilvl="6" w:tplc="0409000F" w:tentative="1">
      <w:start w:val="1"/>
      <w:numFmt w:val="decimal"/>
      <w:lvlText w:val="%7."/>
      <w:lvlJc w:val="left"/>
      <w:pPr>
        <w:tabs>
          <w:tab w:val="num" w:pos="6349"/>
        </w:tabs>
        <w:ind w:left="6349" w:hanging="360"/>
      </w:pPr>
    </w:lvl>
    <w:lvl w:ilvl="7" w:tplc="04090019" w:tentative="1">
      <w:start w:val="1"/>
      <w:numFmt w:val="lowerLetter"/>
      <w:lvlText w:val="%8."/>
      <w:lvlJc w:val="left"/>
      <w:pPr>
        <w:tabs>
          <w:tab w:val="num" w:pos="7069"/>
        </w:tabs>
        <w:ind w:left="7069" w:hanging="360"/>
      </w:pPr>
    </w:lvl>
    <w:lvl w:ilvl="8" w:tplc="0409001B" w:tentative="1">
      <w:start w:val="1"/>
      <w:numFmt w:val="lowerRoman"/>
      <w:lvlText w:val="%9."/>
      <w:lvlJc w:val="right"/>
      <w:pPr>
        <w:tabs>
          <w:tab w:val="num" w:pos="7789"/>
        </w:tabs>
        <w:ind w:left="7789" w:hanging="180"/>
      </w:pPr>
    </w:lvl>
  </w:abstractNum>
  <w:abstractNum w:abstractNumId="24">
    <w:nsid w:val="573143DD"/>
    <w:multiLevelType w:val="hybridMultilevel"/>
    <w:tmpl w:val="4830C0F6"/>
    <w:lvl w:ilvl="0" w:tplc="3870AEA6">
      <w:start w:val="1"/>
      <w:numFmt w:val="decimal"/>
      <w:lvlText w:val="%1."/>
      <w:lvlJc w:val="left"/>
      <w:pPr>
        <w:tabs>
          <w:tab w:val="num" w:pos="1431"/>
        </w:tabs>
        <w:ind w:left="1431" w:hanging="870"/>
      </w:pPr>
      <w:rPr>
        <w:rFonts w:hint="default"/>
      </w:rPr>
    </w:lvl>
    <w:lvl w:ilvl="1" w:tplc="04210019">
      <w:start w:val="1"/>
      <w:numFmt w:val="lowerLetter"/>
      <w:lvlText w:val="%2."/>
      <w:lvlJc w:val="left"/>
      <w:pPr>
        <w:tabs>
          <w:tab w:val="num" w:pos="1641"/>
        </w:tabs>
        <w:ind w:left="1641" w:hanging="360"/>
      </w:pPr>
    </w:lvl>
    <w:lvl w:ilvl="2" w:tplc="04090005">
      <w:start w:val="1"/>
      <w:numFmt w:val="bullet"/>
      <w:lvlText w:val=""/>
      <w:lvlJc w:val="left"/>
      <w:pPr>
        <w:tabs>
          <w:tab w:val="num" w:pos="2541"/>
        </w:tabs>
        <w:ind w:left="2541" w:hanging="360"/>
      </w:pPr>
      <w:rPr>
        <w:rFonts w:ascii="Wingdings" w:hAnsi="Wingdings" w:hint="default"/>
      </w:rPr>
    </w:lvl>
    <w:lvl w:ilvl="3" w:tplc="437424BC">
      <w:numFmt w:val="bullet"/>
      <w:lvlText w:val="-"/>
      <w:lvlJc w:val="left"/>
      <w:pPr>
        <w:ind w:left="3081" w:hanging="360"/>
      </w:pPr>
      <w:rPr>
        <w:rFonts w:ascii="Times New Roman" w:eastAsia="Times New Roman" w:hAnsi="Times New Roman" w:cs="Times New Roman" w:hint="default"/>
      </w:rPr>
    </w:lvl>
    <w:lvl w:ilvl="4" w:tplc="04210019" w:tentative="1">
      <w:start w:val="1"/>
      <w:numFmt w:val="lowerLetter"/>
      <w:lvlText w:val="%5."/>
      <w:lvlJc w:val="left"/>
      <w:pPr>
        <w:tabs>
          <w:tab w:val="num" w:pos="3801"/>
        </w:tabs>
        <w:ind w:left="3801" w:hanging="360"/>
      </w:pPr>
    </w:lvl>
    <w:lvl w:ilvl="5" w:tplc="0421001B" w:tentative="1">
      <w:start w:val="1"/>
      <w:numFmt w:val="lowerRoman"/>
      <w:lvlText w:val="%6."/>
      <w:lvlJc w:val="right"/>
      <w:pPr>
        <w:tabs>
          <w:tab w:val="num" w:pos="4521"/>
        </w:tabs>
        <w:ind w:left="4521" w:hanging="180"/>
      </w:pPr>
    </w:lvl>
    <w:lvl w:ilvl="6" w:tplc="0421000F" w:tentative="1">
      <w:start w:val="1"/>
      <w:numFmt w:val="decimal"/>
      <w:lvlText w:val="%7."/>
      <w:lvlJc w:val="left"/>
      <w:pPr>
        <w:tabs>
          <w:tab w:val="num" w:pos="5241"/>
        </w:tabs>
        <w:ind w:left="5241" w:hanging="360"/>
      </w:pPr>
    </w:lvl>
    <w:lvl w:ilvl="7" w:tplc="04210019" w:tentative="1">
      <w:start w:val="1"/>
      <w:numFmt w:val="lowerLetter"/>
      <w:lvlText w:val="%8."/>
      <w:lvlJc w:val="left"/>
      <w:pPr>
        <w:tabs>
          <w:tab w:val="num" w:pos="5961"/>
        </w:tabs>
        <w:ind w:left="5961" w:hanging="360"/>
      </w:pPr>
    </w:lvl>
    <w:lvl w:ilvl="8" w:tplc="0421001B" w:tentative="1">
      <w:start w:val="1"/>
      <w:numFmt w:val="lowerRoman"/>
      <w:lvlText w:val="%9."/>
      <w:lvlJc w:val="right"/>
      <w:pPr>
        <w:tabs>
          <w:tab w:val="num" w:pos="6681"/>
        </w:tabs>
        <w:ind w:left="6681" w:hanging="180"/>
      </w:pPr>
    </w:lvl>
  </w:abstractNum>
  <w:abstractNum w:abstractNumId="25">
    <w:nsid w:val="582A0998"/>
    <w:multiLevelType w:val="multilevel"/>
    <w:tmpl w:val="A2F4E42C"/>
    <w:lvl w:ilvl="0">
      <w:start w:val="1"/>
      <w:numFmt w:val="lowerLetter"/>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5D4B50CE"/>
    <w:multiLevelType w:val="hybridMultilevel"/>
    <w:tmpl w:val="C0ECA4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7360A5BA">
      <w:start w:val="1"/>
      <w:numFmt w:val="upperLetter"/>
      <w:lvlText w:val="%3."/>
      <w:lvlJc w:val="left"/>
      <w:pPr>
        <w:ind w:left="2340" w:hanging="360"/>
      </w:pPr>
      <w:rPr>
        <w:rFonts w:hint="default"/>
      </w:rPr>
    </w:lvl>
    <w:lvl w:ilvl="3" w:tplc="295AE4F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007191"/>
    <w:multiLevelType w:val="multilevel"/>
    <w:tmpl w:val="0AE44AF6"/>
    <w:lvl w:ilvl="0">
      <w:start w:val="1"/>
      <w:numFmt w:val="low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0C41C38"/>
    <w:multiLevelType w:val="singleLevel"/>
    <w:tmpl w:val="0409000F"/>
    <w:lvl w:ilvl="0">
      <w:start w:val="1"/>
      <w:numFmt w:val="decimal"/>
      <w:lvlText w:val="%1."/>
      <w:lvlJc w:val="left"/>
      <w:pPr>
        <w:tabs>
          <w:tab w:val="num" w:pos="360"/>
        </w:tabs>
        <w:ind w:left="360" w:hanging="360"/>
      </w:pPr>
      <w:rPr>
        <w:rFonts w:hint="default"/>
      </w:rPr>
    </w:lvl>
  </w:abstractNum>
  <w:abstractNum w:abstractNumId="29">
    <w:nsid w:val="6AE81DEB"/>
    <w:multiLevelType w:val="hybridMultilevel"/>
    <w:tmpl w:val="82AC978E"/>
    <w:lvl w:ilvl="0" w:tplc="04210015">
      <w:start w:val="1"/>
      <w:numFmt w:val="upperLetter"/>
      <w:lvlText w:val="%1."/>
      <w:lvlJc w:val="left"/>
      <w:pPr>
        <w:tabs>
          <w:tab w:val="num" w:pos="720"/>
        </w:tabs>
        <w:ind w:left="720" w:hanging="360"/>
      </w:pPr>
      <w:rPr>
        <w:rFonts w:hint="default"/>
      </w:rPr>
    </w:lvl>
    <w:lvl w:ilvl="1" w:tplc="AD309960">
      <w:start w:val="1"/>
      <w:numFmt w:val="decimal"/>
      <w:lvlText w:val="%2."/>
      <w:lvlJc w:val="left"/>
      <w:pPr>
        <w:tabs>
          <w:tab w:val="num" w:pos="2055"/>
        </w:tabs>
        <w:ind w:left="2055" w:hanging="975"/>
      </w:pPr>
      <w:rPr>
        <w:rFonts w:hint="default"/>
      </w:rPr>
    </w:lvl>
    <w:lvl w:ilvl="2" w:tplc="0421001B" w:tentative="1">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30">
    <w:nsid w:val="6F3A61D9"/>
    <w:multiLevelType w:val="hybridMultilevel"/>
    <w:tmpl w:val="118815F0"/>
    <w:lvl w:ilvl="0" w:tplc="0421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0511B43"/>
    <w:multiLevelType w:val="multilevel"/>
    <w:tmpl w:val="1EC24A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70D567AF"/>
    <w:multiLevelType w:val="hybridMultilevel"/>
    <w:tmpl w:val="1F401BE0"/>
    <w:lvl w:ilvl="0" w:tplc="04090003">
      <w:start w:val="1"/>
      <w:numFmt w:val="bullet"/>
      <w:lvlText w:val="o"/>
      <w:lvlJc w:val="left"/>
      <w:pPr>
        <w:ind w:left="1800" w:hanging="360"/>
      </w:pPr>
      <w:rPr>
        <w:rFonts w:ascii="Courier New" w:hAnsi="Courier New" w:cs="Courier New" w:hint="default"/>
      </w:rPr>
    </w:lvl>
    <w:lvl w:ilvl="1" w:tplc="04210019">
      <w:start w:val="1"/>
      <w:numFmt w:val="lowerLetter"/>
      <w:lvlText w:val="%2."/>
      <w:lvlJc w:val="left"/>
      <w:pPr>
        <w:ind w:left="2520" w:hanging="360"/>
      </w:pPr>
      <w:rPr>
        <w:rFonts w:hint="default"/>
      </w:rPr>
    </w:lvl>
    <w:lvl w:ilvl="2" w:tplc="D2E09A7C">
      <w:start w:val="1"/>
      <w:numFmt w:val="decimal"/>
      <w:lvlText w:val="%3."/>
      <w:lvlJc w:val="left"/>
      <w:pPr>
        <w:ind w:left="3240" w:hanging="360"/>
      </w:pPr>
      <w:rPr>
        <w:rFont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75522BE8"/>
    <w:multiLevelType w:val="multilevel"/>
    <w:tmpl w:val="2CE6FE0A"/>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4">
    <w:nsid w:val="758414D6"/>
    <w:multiLevelType w:val="hybridMultilevel"/>
    <w:tmpl w:val="F5A440C8"/>
    <w:lvl w:ilvl="0" w:tplc="04090019">
      <w:start w:val="2"/>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C4904FDC">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6893BE3"/>
    <w:multiLevelType w:val="multilevel"/>
    <w:tmpl w:val="B0F2CD7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7CC14DF"/>
    <w:multiLevelType w:val="hybridMultilevel"/>
    <w:tmpl w:val="5DFE4E4C"/>
    <w:lvl w:ilvl="0" w:tplc="04210019">
      <w:start w:val="1"/>
      <w:numFmt w:val="lowerLetter"/>
      <w:lvlText w:val="%1."/>
      <w:lvlJc w:val="left"/>
      <w:pPr>
        <w:ind w:left="720" w:hanging="360"/>
      </w:pPr>
    </w:lvl>
    <w:lvl w:ilvl="1" w:tplc="3452A92C">
      <w:start w:val="5"/>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6537FB"/>
    <w:multiLevelType w:val="hybridMultilevel"/>
    <w:tmpl w:val="9BD2570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AF73AAD"/>
    <w:multiLevelType w:val="multilevel"/>
    <w:tmpl w:val="8C94B0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9">
    <w:nsid w:val="7CF81B3B"/>
    <w:multiLevelType w:val="hybridMultilevel"/>
    <w:tmpl w:val="BDBC4922"/>
    <w:lvl w:ilvl="0" w:tplc="07A80324">
      <w:start w:val="2"/>
      <w:numFmt w:val="decimal"/>
      <w:lvlText w:val="%1)"/>
      <w:lvlJc w:val="left"/>
      <w:pPr>
        <w:tabs>
          <w:tab w:val="num" w:pos="1440"/>
        </w:tabs>
        <w:ind w:left="1440" w:hanging="360"/>
      </w:pPr>
      <w:rPr>
        <w:rFonts w:hint="default"/>
      </w:rPr>
    </w:lvl>
    <w:lvl w:ilvl="1" w:tplc="34E80340">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0">
    <w:nsid w:val="7DF50607"/>
    <w:multiLevelType w:val="hybridMultilevel"/>
    <w:tmpl w:val="1396E9C4"/>
    <w:lvl w:ilvl="0" w:tplc="04090011">
      <w:start w:val="1"/>
      <w:numFmt w:val="decimal"/>
      <w:lvlText w:val="%1)"/>
      <w:lvlJc w:val="left"/>
      <w:pPr>
        <w:tabs>
          <w:tab w:val="num" w:pos="720"/>
        </w:tabs>
        <w:ind w:left="720" w:hanging="360"/>
      </w:pPr>
      <w:rPr>
        <w:rFonts w:hint="default"/>
      </w:rPr>
    </w:lvl>
    <w:lvl w:ilvl="1" w:tplc="836C4528">
      <w:start w:val="1"/>
      <w:numFmt w:val="lowerLetter"/>
      <w:lvlText w:val="%2."/>
      <w:lvlJc w:val="left"/>
      <w:pPr>
        <w:tabs>
          <w:tab w:val="num" w:pos="1440"/>
        </w:tabs>
        <w:ind w:left="1440" w:hanging="360"/>
      </w:pPr>
      <w:rPr>
        <w:rFonts w:hint="default"/>
        <w:i/>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E9868C6"/>
    <w:multiLevelType w:val="multilevel"/>
    <w:tmpl w:val="745A01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num w:numId="1">
    <w:abstractNumId w:val="24"/>
  </w:num>
  <w:num w:numId="2">
    <w:abstractNumId w:val="29"/>
  </w:num>
  <w:num w:numId="3">
    <w:abstractNumId w:val="13"/>
  </w:num>
  <w:num w:numId="4">
    <w:abstractNumId w:val="28"/>
  </w:num>
  <w:num w:numId="5">
    <w:abstractNumId w:val="27"/>
  </w:num>
  <w:num w:numId="6">
    <w:abstractNumId w:val="2"/>
  </w:num>
  <w:num w:numId="7">
    <w:abstractNumId w:val="14"/>
  </w:num>
  <w:num w:numId="8">
    <w:abstractNumId w:val="35"/>
  </w:num>
  <w:num w:numId="9">
    <w:abstractNumId w:val="22"/>
  </w:num>
  <w:num w:numId="10">
    <w:abstractNumId w:val="31"/>
  </w:num>
  <w:num w:numId="11">
    <w:abstractNumId w:val="25"/>
  </w:num>
  <w:num w:numId="12">
    <w:abstractNumId w:val="8"/>
  </w:num>
  <w:num w:numId="13">
    <w:abstractNumId w:val="4"/>
  </w:num>
  <w:num w:numId="14">
    <w:abstractNumId w:val="37"/>
  </w:num>
  <w:num w:numId="15">
    <w:abstractNumId w:val="26"/>
  </w:num>
  <w:num w:numId="16">
    <w:abstractNumId w:val="20"/>
  </w:num>
  <w:num w:numId="17">
    <w:abstractNumId w:val="41"/>
  </w:num>
  <w:num w:numId="18">
    <w:abstractNumId w:val="36"/>
  </w:num>
  <w:num w:numId="19">
    <w:abstractNumId w:val="12"/>
  </w:num>
  <w:num w:numId="20">
    <w:abstractNumId w:val="38"/>
  </w:num>
  <w:num w:numId="21">
    <w:abstractNumId w:val="33"/>
  </w:num>
  <w:num w:numId="22">
    <w:abstractNumId w:val="11"/>
  </w:num>
  <w:num w:numId="23">
    <w:abstractNumId w:val="15"/>
  </w:num>
  <w:num w:numId="24">
    <w:abstractNumId w:val="30"/>
  </w:num>
  <w:num w:numId="25">
    <w:abstractNumId w:val="16"/>
  </w:num>
  <w:num w:numId="26">
    <w:abstractNumId w:val="32"/>
  </w:num>
  <w:num w:numId="27">
    <w:abstractNumId w:val="6"/>
  </w:num>
  <w:num w:numId="28">
    <w:abstractNumId w:val="19"/>
  </w:num>
  <w:num w:numId="29">
    <w:abstractNumId w:val="9"/>
  </w:num>
  <w:num w:numId="30">
    <w:abstractNumId w:val="0"/>
  </w:num>
  <w:num w:numId="31">
    <w:abstractNumId w:val="18"/>
  </w:num>
  <w:num w:numId="32">
    <w:abstractNumId w:val="21"/>
  </w:num>
  <w:num w:numId="33">
    <w:abstractNumId w:val="40"/>
  </w:num>
  <w:num w:numId="34">
    <w:abstractNumId w:val="34"/>
  </w:num>
  <w:num w:numId="35">
    <w:abstractNumId w:val="39"/>
  </w:num>
  <w:num w:numId="36">
    <w:abstractNumId w:val="17"/>
  </w:num>
  <w:num w:numId="37">
    <w:abstractNumId w:val="7"/>
  </w:num>
  <w:num w:numId="38">
    <w:abstractNumId w:val="10"/>
  </w:num>
  <w:num w:numId="39">
    <w:abstractNumId w:val="1"/>
  </w:num>
  <w:num w:numId="40">
    <w:abstractNumId w:val="23"/>
  </w:num>
  <w:num w:numId="41">
    <w:abstractNumId w:val="5"/>
  </w:num>
  <w:num w:numId="42">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hideSpellingErrors/>
  <w:proofState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C15"/>
    <w:rsid w:val="00045AF2"/>
    <w:rsid w:val="00047A93"/>
    <w:rsid w:val="00056A67"/>
    <w:rsid w:val="000B09DD"/>
    <w:rsid w:val="000D0728"/>
    <w:rsid w:val="000D47C1"/>
    <w:rsid w:val="000E6755"/>
    <w:rsid w:val="000F0748"/>
    <w:rsid w:val="00104FC5"/>
    <w:rsid w:val="00110EDC"/>
    <w:rsid w:val="00123CA6"/>
    <w:rsid w:val="0012640D"/>
    <w:rsid w:val="00144248"/>
    <w:rsid w:val="00157C15"/>
    <w:rsid w:val="0016155C"/>
    <w:rsid w:val="00162CC4"/>
    <w:rsid w:val="00163D03"/>
    <w:rsid w:val="001B3E5E"/>
    <w:rsid w:val="001B63C4"/>
    <w:rsid w:val="001C65B7"/>
    <w:rsid w:val="001D34A0"/>
    <w:rsid w:val="001D6A0D"/>
    <w:rsid w:val="001D6A6F"/>
    <w:rsid w:val="001E204F"/>
    <w:rsid w:val="00213B07"/>
    <w:rsid w:val="00285FF2"/>
    <w:rsid w:val="002C689A"/>
    <w:rsid w:val="002E1D48"/>
    <w:rsid w:val="002E517C"/>
    <w:rsid w:val="002F57A8"/>
    <w:rsid w:val="0031390D"/>
    <w:rsid w:val="00321D62"/>
    <w:rsid w:val="00347878"/>
    <w:rsid w:val="0035004D"/>
    <w:rsid w:val="00362A46"/>
    <w:rsid w:val="003A5E6A"/>
    <w:rsid w:val="003A75F6"/>
    <w:rsid w:val="003B3216"/>
    <w:rsid w:val="003B6C42"/>
    <w:rsid w:val="003E2AC8"/>
    <w:rsid w:val="003F528F"/>
    <w:rsid w:val="0040245F"/>
    <w:rsid w:val="004210DD"/>
    <w:rsid w:val="00435739"/>
    <w:rsid w:val="00443ED4"/>
    <w:rsid w:val="00444880"/>
    <w:rsid w:val="00447B81"/>
    <w:rsid w:val="00476901"/>
    <w:rsid w:val="00494C48"/>
    <w:rsid w:val="00496BD1"/>
    <w:rsid w:val="004A61E8"/>
    <w:rsid w:val="004C3FB5"/>
    <w:rsid w:val="0050615F"/>
    <w:rsid w:val="00513CC7"/>
    <w:rsid w:val="00577B65"/>
    <w:rsid w:val="00580A11"/>
    <w:rsid w:val="005B6FED"/>
    <w:rsid w:val="005E5EB7"/>
    <w:rsid w:val="005E7FC0"/>
    <w:rsid w:val="00607BC4"/>
    <w:rsid w:val="00623B12"/>
    <w:rsid w:val="00635659"/>
    <w:rsid w:val="00645BB2"/>
    <w:rsid w:val="00687672"/>
    <w:rsid w:val="006A7C38"/>
    <w:rsid w:val="006C7042"/>
    <w:rsid w:val="006C7DC6"/>
    <w:rsid w:val="006D0BBB"/>
    <w:rsid w:val="006E42FC"/>
    <w:rsid w:val="0075023A"/>
    <w:rsid w:val="00770D7C"/>
    <w:rsid w:val="007717D1"/>
    <w:rsid w:val="00771A40"/>
    <w:rsid w:val="007778B6"/>
    <w:rsid w:val="007931FB"/>
    <w:rsid w:val="007A25FB"/>
    <w:rsid w:val="007C6D1D"/>
    <w:rsid w:val="00824E91"/>
    <w:rsid w:val="00825EF6"/>
    <w:rsid w:val="00846CF5"/>
    <w:rsid w:val="00863BD0"/>
    <w:rsid w:val="00865D25"/>
    <w:rsid w:val="0086719B"/>
    <w:rsid w:val="008674B2"/>
    <w:rsid w:val="00876CE1"/>
    <w:rsid w:val="00883B66"/>
    <w:rsid w:val="008D00BA"/>
    <w:rsid w:val="008F1B66"/>
    <w:rsid w:val="008F59D8"/>
    <w:rsid w:val="009B56B2"/>
    <w:rsid w:val="009C10B6"/>
    <w:rsid w:val="009C507E"/>
    <w:rsid w:val="009F7078"/>
    <w:rsid w:val="00A15F57"/>
    <w:rsid w:val="00A17E76"/>
    <w:rsid w:val="00A23CCE"/>
    <w:rsid w:val="00A45E2D"/>
    <w:rsid w:val="00A57672"/>
    <w:rsid w:val="00A613CF"/>
    <w:rsid w:val="00A85C27"/>
    <w:rsid w:val="00A90657"/>
    <w:rsid w:val="00B2121C"/>
    <w:rsid w:val="00B30227"/>
    <w:rsid w:val="00B45A83"/>
    <w:rsid w:val="00B52F7C"/>
    <w:rsid w:val="00B552B4"/>
    <w:rsid w:val="00B66871"/>
    <w:rsid w:val="00BC23A3"/>
    <w:rsid w:val="00BD5B35"/>
    <w:rsid w:val="00C10D69"/>
    <w:rsid w:val="00C12B26"/>
    <w:rsid w:val="00C13B01"/>
    <w:rsid w:val="00C226B4"/>
    <w:rsid w:val="00C3091D"/>
    <w:rsid w:val="00CA4F0A"/>
    <w:rsid w:val="00CA6B9C"/>
    <w:rsid w:val="00CC267C"/>
    <w:rsid w:val="00CD4E02"/>
    <w:rsid w:val="00CE0B5A"/>
    <w:rsid w:val="00D223A6"/>
    <w:rsid w:val="00D247ED"/>
    <w:rsid w:val="00D27546"/>
    <w:rsid w:val="00D430FB"/>
    <w:rsid w:val="00D60A62"/>
    <w:rsid w:val="00D70186"/>
    <w:rsid w:val="00DA003F"/>
    <w:rsid w:val="00DA5939"/>
    <w:rsid w:val="00DC1891"/>
    <w:rsid w:val="00DD2BF5"/>
    <w:rsid w:val="00DD4700"/>
    <w:rsid w:val="00DF3AC9"/>
    <w:rsid w:val="00E01BD6"/>
    <w:rsid w:val="00E24AB7"/>
    <w:rsid w:val="00E255CA"/>
    <w:rsid w:val="00E2789E"/>
    <w:rsid w:val="00E8619E"/>
    <w:rsid w:val="00E945CE"/>
    <w:rsid w:val="00EC0173"/>
    <w:rsid w:val="00EE26C0"/>
    <w:rsid w:val="00F050C7"/>
    <w:rsid w:val="00F07D83"/>
    <w:rsid w:val="00F17CC2"/>
    <w:rsid w:val="00F27799"/>
    <w:rsid w:val="00F35B1D"/>
    <w:rsid w:val="00F563FC"/>
    <w:rsid w:val="00F6242F"/>
    <w:rsid w:val="00F666B9"/>
    <w:rsid w:val="00F92524"/>
    <w:rsid w:val="00F97059"/>
    <w:rsid w:val="00FC02A3"/>
    <w:rsid w:val="00FC2FA1"/>
    <w:rsid w:val="00FD2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80A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0F074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580A11"/>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Heading4Char">
    <w:name w:val="Heading 4 Char"/>
    <w:basedOn w:val="DefaultParagraphFont"/>
    <w:link w:val="Heading4"/>
    <w:rsid w:val="00580A11"/>
    <w:rPr>
      <w:rFonts w:ascii="Calibri" w:eastAsia="Times New Roman" w:hAnsi="Calibri" w:cs="Times New Roman"/>
      <w:b/>
      <w:bCs/>
      <w:sz w:val="28"/>
      <w:szCs w:val="28"/>
    </w:rPr>
  </w:style>
  <w:style w:type="character" w:styleId="Strong">
    <w:name w:val="Strong"/>
    <w:uiPriority w:val="22"/>
    <w:qFormat/>
    <w:rsid w:val="00580A11"/>
    <w:rPr>
      <w:b/>
      <w:bCs/>
    </w:rPr>
  </w:style>
  <w:style w:type="character" w:styleId="Emphasis">
    <w:name w:val="Emphasis"/>
    <w:uiPriority w:val="20"/>
    <w:qFormat/>
    <w:rsid w:val="00580A11"/>
    <w:rPr>
      <w:i/>
      <w:iCs/>
    </w:rPr>
  </w:style>
  <w:style w:type="character" w:customStyle="1" w:styleId="Heading1Char">
    <w:name w:val="Heading 1 Char"/>
    <w:basedOn w:val="DefaultParagraphFont"/>
    <w:link w:val="Heading1"/>
    <w:uiPriority w:val="9"/>
    <w:rsid w:val="00580A11"/>
    <w:rPr>
      <w:rFonts w:asciiTheme="majorHAnsi" w:eastAsiaTheme="majorEastAsia" w:hAnsiTheme="majorHAnsi" w:cstheme="majorBidi"/>
      <w:b/>
      <w:bCs/>
      <w:color w:val="365F91" w:themeColor="accent1" w:themeShade="BF"/>
      <w:sz w:val="28"/>
      <w:szCs w:val="28"/>
    </w:rPr>
  </w:style>
  <w:style w:type="character" w:customStyle="1" w:styleId="pnlsx">
    <w:name w:val="pnlsx"/>
    <w:basedOn w:val="DefaultParagraphFont"/>
    <w:rsid w:val="00580A11"/>
  </w:style>
  <w:style w:type="character" w:customStyle="1" w:styleId="Heading3Char">
    <w:name w:val="Heading 3 Char"/>
    <w:basedOn w:val="DefaultParagraphFont"/>
    <w:link w:val="Heading3"/>
    <w:uiPriority w:val="9"/>
    <w:semiHidden/>
    <w:rsid w:val="000F0748"/>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80A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0F074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580A11"/>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Heading4Char">
    <w:name w:val="Heading 4 Char"/>
    <w:basedOn w:val="DefaultParagraphFont"/>
    <w:link w:val="Heading4"/>
    <w:rsid w:val="00580A11"/>
    <w:rPr>
      <w:rFonts w:ascii="Calibri" w:eastAsia="Times New Roman" w:hAnsi="Calibri" w:cs="Times New Roman"/>
      <w:b/>
      <w:bCs/>
      <w:sz w:val="28"/>
      <w:szCs w:val="28"/>
    </w:rPr>
  </w:style>
  <w:style w:type="character" w:styleId="Strong">
    <w:name w:val="Strong"/>
    <w:uiPriority w:val="22"/>
    <w:qFormat/>
    <w:rsid w:val="00580A11"/>
    <w:rPr>
      <w:b/>
      <w:bCs/>
    </w:rPr>
  </w:style>
  <w:style w:type="character" w:styleId="Emphasis">
    <w:name w:val="Emphasis"/>
    <w:uiPriority w:val="20"/>
    <w:qFormat/>
    <w:rsid w:val="00580A11"/>
    <w:rPr>
      <w:i/>
      <w:iCs/>
    </w:rPr>
  </w:style>
  <w:style w:type="character" w:customStyle="1" w:styleId="Heading1Char">
    <w:name w:val="Heading 1 Char"/>
    <w:basedOn w:val="DefaultParagraphFont"/>
    <w:link w:val="Heading1"/>
    <w:uiPriority w:val="9"/>
    <w:rsid w:val="00580A11"/>
    <w:rPr>
      <w:rFonts w:asciiTheme="majorHAnsi" w:eastAsiaTheme="majorEastAsia" w:hAnsiTheme="majorHAnsi" w:cstheme="majorBidi"/>
      <w:b/>
      <w:bCs/>
      <w:color w:val="365F91" w:themeColor="accent1" w:themeShade="BF"/>
      <w:sz w:val="28"/>
      <w:szCs w:val="28"/>
    </w:rPr>
  </w:style>
  <w:style w:type="character" w:customStyle="1" w:styleId="pnlsx">
    <w:name w:val="pnlsx"/>
    <w:basedOn w:val="DefaultParagraphFont"/>
    <w:rsid w:val="00580A11"/>
  </w:style>
  <w:style w:type="character" w:customStyle="1" w:styleId="Heading3Char">
    <w:name w:val="Heading 3 Char"/>
    <w:basedOn w:val="DefaultParagraphFont"/>
    <w:link w:val="Heading3"/>
    <w:uiPriority w:val="9"/>
    <w:semiHidden/>
    <w:rsid w:val="000F0748"/>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9157">
      <w:bodyDiv w:val="1"/>
      <w:marLeft w:val="0"/>
      <w:marRight w:val="0"/>
      <w:marTop w:val="0"/>
      <w:marBottom w:val="0"/>
      <w:divBdr>
        <w:top w:val="none" w:sz="0" w:space="0" w:color="auto"/>
        <w:left w:val="none" w:sz="0" w:space="0" w:color="auto"/>
        <w:bottom w:val="none" w:sz="0" w:space="0" w:color="auto"/>
        <w:right w:val="none" w:sz="0" w:space="0" w:color="auto"/>
      </w:divBdr>
      <w:divsChild>
        <w:div w:id="1652320226">
          <w:marLeft w:val="446"/>
          <w:marRight w:val="0"/>
          <w:marTop w:val="86"/>
          <w:marBottom w:val="0"/>
          <w:divBdr>
            <w:top w:val="none" w:sz="0" w:space="0" w:color="auto"/>
            <w:left w:val="none" w:sz="0" w:space="0" w:color="auto"/>
            <w:bottom w:val="none" w:sz="0" w:space="0" w:color="auto"/>
            <w:right w:val="none" w:sz="0" w:space="0" w:color="auto"/>
          </w:divBdr>
        </w:div>
      </w:divsChild>
    </w:div>
    <w:div w:id="23137190">
      <w:bodyDiv w:val="1"/>
      <w:marLeft w:val="0"/>
      <w:marRight w:val="0"/>
      <w:marTop w:val="0"/>
      <w:marBottom w:val="0"/>
      <w:divBdr>
        <w:top w:val="none" w:sz="0" w:space="0" w:color="auto"/>
        <w:left w:val="none" w:sz="0" w:space="0" w:color="auto"/>
        <w:bottom w:val="none" w:sz="0" w:space="0" w:color="auto"/>
        <w:right w:val="none" w:sz="0" w:space="0" w:color="auto"/>
      </w:divBdr>
      <w:divsChild>
        <w:div w:id="1295867172">
          <w:marLeft w:val="426"/>
          <w:marRight w:val="0"/>
          <w:marTop w:val="0"/>
          <w:marBottom w:val="0"/>
          <w:divBdr>
            <w:top w:val="none" w:sz="0" w:space="0" w:color="auto"/>
            <w:left w:val="none" w:sz="0" w:space="0" w:color="auto"/>
            <w:bottom w:val="none" w:sz="0" w:space="0" w:color="auto"/>
            <w:right w:val="none" w:sz="0" w:space="0" w:color="auto"/>
          </w:divBdr>
        </w:div>
        <w:div w:id="1344044638">
          <w:marLeft w:val="426"/>
          <w:marRight w:val="0"/>
          <w:marTop w:val="0"/>
          <w:marBottom w:val="0"/>
          <w:divBdr>
            <w:top w:val="none" w:sz="0" w:space="0" w:color="auto"/>
            <w:left w:val="none" w:sz="0" w:space="0" w:color="auto"/>
            <w:bottom w:val="none" w:sz="0" w:space="0" w:color="auto"/>
            <w:right w:val="none" w:sz="0" w:space="0" w:color="auto"/>
          </w:divBdr>
        </w:div>
        <w:div w:id="2011369397">
          <w:marLeft w:val="426"/>
          <w:marRight w:val="0"/>
          <w:marTop w:val="0"/>
          <w:marBottom w:val="0"/>
          <w:divBdr>
            <w:top w:val="none" w:sz="0" w:space="0" w:color="auto"/>
            <w:left w:val="none" w:sz="0" w:space="0" w:color="auto"/>
            <w:bottom w:val="none" w:sz="0" w:space="0" w:color="auto"/>
            <w:right w:val="none" w:sz="0" w:space="0" w:color="auto"/>
          </w:divBdr>
        </w:div>
        <w:div w:id="411270154">
          <w:marLeft w:val="426"/>
          <w:marRight w:val="0"/>
          <w:marTop w:val="0"/>
          <w:marBottom w:val="0"/>
          <w:divBdr>
            <w:top w:val="none" w:sz="0" w:space="0" w:color="auto"/>
            <w:left w:val="none" w:sz="0" w:space="0" w:color="auto"/>
            <w:bottom w:val="none" w:sz="0" w:space="0" w:color="auto"/>
            <w:right w:val="none" w:sz="0" w:space="0" w:color="auto"/>
          </w:divBdr>
        </w:div>
        <w:div w:id="1086880553">
          <w:marLeft w:val="709"/>
          <w:marRight w:val="0"/>
          <w:marTop w:val="0"/>
          <w:marBottom w:val="0"/>
          <w:divBdr>
            <w:top w:val="none" w:sz="0" w:space="0" w:color="auto"/>
            <w:left w:val="none" w:sz="0" w:space="0" w:color="auto"/>
            <w:bottom w:val="none" w:sz="0" w:space="0" w:color="auto"/>
            <w:right w:val="none" w:sz="0" w:space="0" w:color="auto"/>
          </w:divBdr>
        </w:div>
        <w:div w:id="1998679084">
          <w:marLeft w:val="709"/>
          <w:marRight w:val="0"/>
          <w:marTop w:val="0"/>
          <w:marBottom w:val="0"/>
          <w:divBdr>
            <w:top w:val="none" w:sz="0" w:space="0" w:color="auto"/>
            <w:left w:val="none" w:sz="0" w:space="0" w:color="auto"/>
            <w:bottom w:val="none" w:sz="0" w:space="0" w:color="auto"/>
            <w:right w:val="none" w:sz="0" w:space="0" w:color="auto"/>
          </w:divBdr>
        </w:div>
        <w:div w:id="1799760469">
          <w:marLeft w:val="709"/>
          <w:marRight w:val="0"/>
          <w:marTop w:val="0"/>
          <w:marBottom w:val="0"/>
          <w:divBdr>
            <w:top w:val="none" w:sz="0" w:space="0" w:color="auto"/>
            <w:left w:val="none" w:sz="0" w:space="0" w:color="auto"/>
            <w:bottom w:val="none" w:sz="0" w:space="0" w:color="auto"/>
            <w:right w:val="none" w:sz="0" w:space="0" w:color="auto"/>
          </w:divBdr>
        </w:div>
        <w:div w:id="408503133">
          <w:marLeft w:val="709"/>
          <w:marRight w:val="0"/>
          <w:marTop w:val="0"/>
          <w:marBottom w:val="0"/>
          <w:divBdr>
            <w:top w:val="none" w:sz="0" w:space="0" w:color="auto"/>
            <w:left w:val="none" w:sz="0" w:space="0" w:color="auto"/>
            <w:bottom w:val="none" w:sz="0" w:space="0" w:color="auto"/>
            <w:right w:val="none" w:sz="0" w:space="0" w:color="auto"/>
          </w:divBdr>
        </w:div>
        <w:div w:id="1623417238">
          <w:marLeft w:val="709"/>
          <w:marRight w:val="0"/>
          <w:marTop w:val="0"/>
          <w:marBottom w:val="0"/>
          <w:divBdr>
            <w:top w:val="none" w:sz="0" w:space="0" w:color="auto"/>
            <w:left w:val="none" w:sz="0" w:space="0" w:color="auto"/>
            <w:bottom w:val="none" w:sz="0" w:space="0" w:color="auto"/>
            <w:right w:val="none" w:sz="0" w:space="0" w:color="auto"/>
          </w:divBdr>
        </w:div>
        <w:div w:id="1678071180">
          <w:marLeft w:val="709"/>
          <w:marRight w:val="0"/>
          <w:marTop w:val="0"/>
          <w:marBottom w:val="0"/>
          <w:divBdr>
            <w:top w:val="none" w:sz="0" w:space="0" w:color="auto"/>
            <w:left w:val="none" w:sz="0" w:space="0" w:color="auto"/>
            <w:bottom w:val="none" w:sz="0" w:space="0" w:color="auto"/>
            <w:right w:val="none" w:sz="0" w:space="0" w:color="auto"/>
          </w:divBdr>
        </w:div>
        <w:div w:id="1846633325">
          <w:marLeft w:val="709"/>
          <w:marRight w:val="0"/>
          <w:marTop w:val="0"/>
          <w:marBottom w:val="0"/>
          <w:divBdr>
            <w:top w:val="none" w:sz="0" w:space="0" w:color="auto"/>
            <w:left w:val="none" w:sz="0" w:space="0" w:color="auto"/>
            <w:bottom w:val="none" w:sz="0" w:space="0" w:color="auto"/>
            <w:right w:val="none" w:sz="0" w:space="0" w:color="auto"/>
          </w:divBdr>
        </w:div>
        <w:div w:id="1647470545">
          <w:marLeft w:val="709"/>
          <w:marRight w:val="0"/>
          <w:marTop w:val="0"/>
          <w:marBottom w:val="0"/>
          <w:divBdr>
            <w:top w:val="none" w:sz="0" w:space="0" w:color="auto"/>
            <w:left w:val="none" w:sz="0" w:space="0" w:color="auto"/>
            <w:bottom w:val="none" w:sz="0" w:space="0" w:color="auto"/>
            <w:right w:val="none" w:sz="0" w:space="0" w:color="auto"/>
          </w:divBdr>
        </w:div>
        <w:div w:id="1627658973">
          <w:marLeft w:val="709"/>
          <w:marRight w:val="0"/>
          <w:marTop w:val="0"/>
          <w:marBottom w:val="0"/>
          <w:divBdr>
            <w:top w:val="none" w:sz="0" w:space="0" w:color="auto"/>
            <w:left w:val="none" w:sz="0" w:space="0" w:color="auto"/>
            <w:bottom w:val="none" w:sz="0" w:space="0" w:color="auto"/>
            <w:right w:val="none" w:sz="0" w:space="0" w:color="auto"/>
          </w:divBdr>
        </w:div>
        <w:div w:id="758522200">
          <w:marLeft w:val="709"/>
          <w:marRight w:val="0"/>
          <w:marTop w:val="0"/>
          <w:marBottom w:val="0"/>
          <w:divBdr>
            <w:top w:val="none" w:sz="0" w:space="0" w:color="auto"/>
            <w:left w:val="none" w:sz="0" w:space="0" w:color="auto"/>
            <w:bottom w:val="none" w:sz="0" w:space="0" w:color="auto"/>
            <w:right w:val="none" w:sz="0" w:space="0" w:color="auto"/>
          </w:divBdr>
        </w:div>
        <w:div w:id="1311136025">
          <w:marLeft w:val="709"/>
          <w:marRight w:val="0"/>
          <w:marTop w:val="0"/>
          <w:marBottom w:val="0"/>
          <w:divBdr>
            <w:top w:val="none" w:sz="0" w:space="0" w:color="auto"/>
            <w:left w:val="none" w:sz="0" w:space="0" w:color="auto"/>
            <w:bottom w:val="none" w:sz="0" w:space="0" w:color="auto"/>
            <w:right w:val="none" w:sz="0" w:space="0" w:color="auto"/>
          </w:divBdr>
        </w:div>
        <w:div w:id="685062307">
          <w:marLeft w:val="709"/>
          <w:marRight w:val="0"/>
          <w:marTop w:val="0"/>
          <w:marBottom w:val="0"/>
          <w:divBdr>
            <w:top w:val="none" w:sz="0" w:space="0" w:color="auto"/>
            <w:left w:val="none" w:sz="0" w:space="0" w:color="auto"/>
            <w:bottom w:val="none" w:sz="0" w:space="0" w:color="auto"/>
            <w:right w:val="none" w:sz="0" w:space="0" w:color="auto"/>
          </w:divBdr>
        </w:div>
        <w:div w:id="1772310835">
          <w:marLeft w:val="709"/>
          <w:marRight w:val="0"/>
          <w:marTop w:val="0"/>
          <w:marBottom w:val="0"/>
          <w:divBdr>
            <w:top w:val="none" w:sz="0" w:space="0" w:color="auto"/>
            <w:left w:val="none" w:sz="0" w:space="0" w:color="auto"/>
            <w:bottom w:val="none" w:sz="0" w:space="0" w:color="auto"/>
            <w:right w:val="none" w:sz="0" w:space="0" w:color="auto"/>
          </w:divBdr>
        </w:div>
        <w:div w:id="1123307002">
          <w:marLeft w:val="709"/>
          <w:marRight w:val="0"/>
          <w:marTop w:val="0"/>
          <w:marBottom w:val="0"/>
          <w:divBdr>
            <w:top w:val="none" w:sz="0" w:space="0" w:color="auto"/>
            <w:left w:val="none" w:sz="0" w:space="0" w:color="auto"/>
            <w:bottom w:val="none" w:sz="0" w:space="0" w:color="auto"/>
            <w:right w:val="none" w:sz="0" w:space="0" w:color="auto"/>
          </w:divBdr>
        </w:div>
        <w:div w:id="374932425">
          <w:marLeft w:val="709"/>
          <w:marRight w:val="0"/>
          <w:marTop w:val="0"/>
          <w:marBottom w:val="0"/>
          <w:divBdr>
            <w:top w:val="none" w:sz="0" w:space="0" w:color="auto"/>
            <w:left w:val="none" w:sz="0" w:space="0" w:color="auto"/>
            <w:bottom w:val="none" w:sz="0" w:space="0" w:color="auto"/>
            <w:right w:val="none" w:sz="0" w:space="0" w:color="auto"/>
          </w:divBdr>
        </w:div>
        <w:div w:id="1019506094">
          <w:marLeft w:val="709"/>
          <w:marRight w:val="0"/>
          <w:marTop w:val="0"/>
          <w:marBottom w:val="0"/>
          <w:divBdr>
            <w:top w:val="none" w:sz="0" w:space="0" w:color="auto"/>
            <w:left w:val="none" w:sz="0" w:space="0" w:color="auto"/>
            <w:bottom w:val="none" w:sz="0" w:space="0" w:color="auto"/>
            <w:right w:val="none" w:sz="0" w:space="0" w:color="auto"/>
          </w:divBdr>
        </w:div>
        <w:div w:id="1235895876">
          <w:marLeft w:val="709"/>
          <w:marRight w:val="0"/>
          <w:marTop w:val="0"/>
          <w:marBottom w:val="0"/>
          <w:divBdr>
            <w:top w:val="none" w:sz="0" w:space="0" w:color="auto"/>
            <w:left w:val="none" w:sz="0" w:space="0" w:color="auto"/>
            <w:bottom w:val="none" w:sz="0" w:space="0" w:color="auto"/>
            <w:right w:val="none" w:sz="0" w:space="0" w:color="auto"/>
          </w:divBdr>
        </w:div>
        <w:div w:id="1210802491">
          <w:marLeft w:val="709"/>
          <w:marRight w:val="0"/>
          <w:marTop w:val="0"/>
          <w:marBottom w:val="0"/>
          <w:divBdr>
            <w:top w:val="none" w:sz="0" w:space="0" w:color="auto"/>
            <w:left w:val="none" w:sz="0" w:space="0" w:color="auto"/>
            <w:bottom w:val="none" w:sz="0" w:space="0" w:color="auto"/>
            <w:right w:val="none" w:sz="0" w:space="0" w:color="auto"/>
          </w:divBdr>
        </w:div>
        <w:div w:id="835532486">
          <w:marLeft w:val="709"/>
          <w:marRight w:val="0"/>
          <w:marTop w:val="0"/>
          <w:marBottom w:val="0"/>
          <w:divBdr>
            <w:top w:val="none" w:sz="0" w:space="0" w:color="auto"/>
            <w:left w:val="none" w:sz="0" w:space="0" w:color="auto"/>
            <w:bottom w:val="none" w:sz="0" w:space="0" w:color="auto"/>
            <w:right w:val="none" w:sz="0" w:space="0" w:color="auto"/>
          </w:divBdr>
        </w:div>
        <w:div w:id="1836722902">
          <w:marLeft w:val="709"/>
          <w:marRight w:val="0"/>
          <w:marTop w:val="0"/>
          <w:marBottom w:val="0"/>
          <w:divBdr>
            <w:top w:val="none" w:sz="0" w:space="0" w:color="auto"/>
            <w:left w:val="none" w:sz="0" w:space="0" w:color="auto"/>
            <w:bottom w:val="none" w:sz="0" w:space="0" w:color="auto"/>
            <w:right w:val="none" w:sz="0" w:space="0" w:color="auto"/>
          </w:divBdr>
        </w:div>
        <w:div w:id="1445343618">
          <w:marLeft w:val="709"/>
          <w:marRight w:val="0"/>
          <w:marTop w:val="0"/>
          <w:marBottom w:val="0"/>
          <w:divBdr>
            <w:top w:val="none" w:sz="0" w:space="0" w:color="auto"/>
            <w:left w:val="none" w:sz="0" w:space="0" w:color="auto"/>
            <w:bottom w:val="none" w:sz="0" w:space="0" w:color="auto"/>
            <w:right w:val="none" w:sz="0" w:space="0" w:color="auto"/>
          </w:divBdr>
        </w:div>
        <w:div w:id="1458529812">
          <w:marLeft w:val="709"/>
          <w:marRight w:val="0"/>
          <w:marTop w:val="0"/>
          <w:marBottom w:val="0"/>
          <w:divBdr>
            <w:top w:val="none" w:sz="0" w:space="0" w:color="auto"/>
            <w:left w:val="none" w:sz="0" w:space="0" w:color="auto"/>
            <w:bottom w:val="none" w:sz="0" w:space="0" w:color="auto"/>
            <w:right w:val="none" w:sz="0" w:space="0" w:color="auto"/>
          </w:divBdr>
        </w:div>
        <w:div w:id="869105215">
          <w:marLeft w:val="709"/>
          <w:marRight w:val="0"/>
          <w:marTop w:val="0"/>
          <w:marBottom w:val="0"/>
          <w:divBdr>
            <w:top w:val="none" w:sz="0" w:space="0" w:color="auto"/>
            <w:left w:val="none" w:sz="0" w:space="0" w:color="auto"/>
            <w:bottom w:val="none" w:sz="0" w:space="0" w:color="auto"/>
            <w:right w:val="none" w:sz="0" w:space="0" w:color="auto"/>
          </w:divBdr>
        </w:div>
        <w:div w:id="1747529401">
          <w:marLeft w:val="709"/>
          <w:marRight w:val="0"/>
          <w:marTop w:val="0"/>
          <w:marBottom w:val="0"/>
          <w:divBdr>
            <w:top w:val="none" w:sz="0" w:space="0" w:color="auto"/>
            <w:left w:val="none" w:sz="0" w:space="0" w:color="auto"/>
            <w:bottom w:val="none" w:sz="0" w:space="0" w:color="auto"/>
            <w:right w:val="none" w:sz="0" w:space="0" w:color="auto"/>
          </w:divBdr>
        </w:div>
        <w:div w:id="1953442264">
          <w:marLeft w:val="426"/>
          <w:marRight w:val="0"/>
          <w:marTop w:val="0"/>
          <w:marBottom w:val="0"/>
          <w:divBdr>
            <w:top w:val="none" w:sz="0" w:space="0" w:color="auto"/>
            <w:left w:val="none" w:sz="0" w:space="0" w:color="auto"/>
            <w:bottom w:val="none" w:sz="0" w:space="0" w:color="auto"/>
            <w:right w:val="none" w:sz="0" w:space="0" w:color="auto"/>
          </w:divBdr>
        </w:div>
        <w:div w:id="1175996910">
          <w:marLeft w:val="426"/>
          <w:marRight w:val="0"/>
          <w:marTop w:val="0"/>
          <w:marBottom w:val="0"/>
          <w:divBdr>
            <w:top w:val="none" w:sz="0" w:space="0" w:color="auto"/>
            <w:left w:val="none" w:sz="0" w:space="0" w:color="auto"/>
            <w:bottom w:val="none" w:sz="0" w:space="0" w:color="auto"/>
            <w:right w:val="none" w:sz="0" w:space="0" w:color="auto"/>
          </w:divBdr>
        </w:div>
        <w:div w:id="1220939751">
          <w:marLeft w:val="426"/>
          <w:marRight w:val="0"/>
          <w:marTop w:val="0"/>
          <w:marBottom w:val="0"/>
          <w:divBdr>
            <w:top w:val="none" w:sz="0" w:space="0" w:color="auto"/>
            <w:left w:val="none" w:sz="0" w:space="0" w:color="auto"/>
            <w:bottom w:val="none" w:sz="0" w:space="0" w:color="auto"/>
            <w:right w:val="none" w:sz="0" w:space="0" w:color="auto"/>
          </w:divBdr>
        </w:div>
        <w:div w:id="383453018">
          <w:marLeft w:val="426"/>
          <w:marRight w:val="0"/>
          <w:marTop w:val="0"/>
          <w:marBottom w:val="0"/>
          <w:divBdr>
            <w:top w:val="none" w:sz="0" w:space="0" w:color="auto"/>
            <w:left w:val="none" w:sz="0" w:space="0" w:color="auto"/>
            <w:bottom w:val="none" w:sz="0" w:space="0" w:color="auto"/>
            <w:right w:val="none" w:sz="0" w:space="0" w:color="auto"/>
          </w:divBdr>
        </w:div>
        <w:div w:id="148177605">
          <w:marLeft w:val="1353"/>
          <w:marRight w:val="0"/>
          <w:marTop w:val="0"/>
          <w:marBottom w:val="0"/>
          <w:divBdr>
            <w:top w:val="none" w:sz="0" w:space="0" w:color="auto"/>
            <w:left w:val="none" w:sz="0" w:space="0" w:color="auto"/>
            <w:bottom w:val="none" w:sz="0" w:space="0" w:color="auto"/>
            <w:right w:val="none" w:sz="0" w:space="0" w:color="auto"/>
          </w:divBdr>
        </w:div>
        <w:div w:id="1327633980">
          <w:marLeft w:val="1353"/>
          <w:marRight w:val="0"/>
          <w:marTop w:val="0"/>
          <w:marBottom w:val="0"/>
          <w:divBdr>
            <w:top w:val="none" w:sz="0" w:space="0" w:color="auto"/>
            <w:left w:val="none" w:sz="0" w:space="0" w:color="auto"/>
            <w:bottom w:val="none" w:sz="0" w:space="0" w:color="auto"/>
            <w:right w:val="none" w:sz="0" w:space="0" w:color="auto"/>
          </w:divBdr>
        </w:div>
        <w:div w:id="2136361586">
          <w:marLeft w:val="1353"/>
          <w:marRight w:val="0"/>
          <w:marTop w:val="0"/>
          <w:marBottom w:val="0"/>
          <w:divBdr>
            <w:top w:val="none" w:sz="0" w:space="0" w:color="auto"/>
            <w:left w:val="none" w:sz="0" w:space="0" w:color="auto"/>
            <w:bottom w:val="none" w:sz="0" w:space="0" w:color="auto"/>
            <w:right w:val="none" w:sz="0" w:space="0" w:color="auto"/>
          </w:divBdr>
        </w:div>
        <w:div w:id="568612941">
          <w:marLeft w:val="1353"/>
          <w:marRight w:val="0"/>
          <w:marTop w:val="0"/>
          <w:marBottom w:val="0"/>
          <w:divBdr>
            <w:top w:val="none" w:sz="0" w:space="0" w:color="auto"/>
            <w:left w:val="none" w:sz="0" w:space="0" w:color="auto"/>
            <w:bottom w:val="none" w:sz="0" w:space="0" w:color="auto"/>
            <w:right w:val="none" w:sz="0" w:space="0" w:color="auto"/>
          </w:divBdr>
        </w:div>
        <w:div w:id="611478674">
          <w:marLeft w:val="1353"/>
          <w:marRight w:val="0"/>
          <w:marTop w:val="0"/>
          <w:marBottom w:val="0"/>
          <w:divBdr>
            <w:top w:val="none" w:sz="0" w:space="0" w:color="auto"/>
            <w:left w:val="none" w:sz="0" w:space="0" w:color="auto"/>
            <w:bottom w:val="none" w:sz="0" w:space="0" w:color="auto"/>
            <w:right w:val="none" w:sz="0" w:space="0" w:color="auto"/>
          </w:divBdr>
        </w:div>
        <w:div w:id="1370455242">
          <w:marLeft w:val="1353"/>
          <w:marRight w:val="0"/>
          <w:marTop w:val="0"/>
          <w:marBottom w:val="0"/>
          <w:divBdr>
            <w:top w:val="none" w:sz="0" w:space="0" w:color="auto"/>
            <w:left w:val="none" w:sz="0" w:space="0" w:color="auto"/>
            <w:bottom w:val="none" w:sz="0" w:space="0" w:color="auto"/>
            <w:right w:val="none" w:sz="0" w:space="0" w:color="auto"/>
          </w:divBdr>
        </w:div>
        <w:div w:id="1967159297">
          <w:marLeft w:val="426"/>
          <w:marRight w:val="0"/>
          <w:marTop w:val="0"/>
          <w:marBottom w:val="0"/>
          <w:divBdr>
            <w:top w:val="none" w:sz="0" w:space="0" w:color="auto"/>
            <w:left w:val="none" w:sz="0" w:space="0" w:color="auto"/>
            <w:bottom w:val="none" w:sz="0" w:space="0" w:color="auto"/>
            <w:right w:val="none" w:sz="0" w:space="0" w:color="auto"/>
          </w:divBdr>
        </w:div>
        <w:div w:id="1548638966">
          <w:marLeft w:val="1353"/>
          <w:marRight w:val="0"/>
          <w:marTop w:val="0"/>
          <w:marBottom w:val="0"/>
          <w:divBdr>
            <w:top w:val="none" w:sz="0" w:space="0" w:color="auto"/>
            <w:left w:val="none" w:sz="0" w:space="0" w:color="auto"/>
            <w:bottom w:val="none" w:sz="0" w:space="0" w:color="auto"/>
            <w:right w:val="none" w:sz="0" w:space="0" w:color="auto"/>
          </w:divBdr>
        </w:div>
        <w:div w:id="1050155710">
          <w:marLeft w:val="1353"/>
          <w:marRight w:val="0"/>
          <w:marTop w:val="0"/>
          <w:marBottom w:val="0"/>
          <w:divBdr>
            <w:top w:val="none" w:sz="0" w:space="0" w:color="auto"/>
            <w:left w:val="none" w:sz="0" w:space="0" w:color="auto"/>
            <w:bottom w:val="none" w:sz="0" w:space="0" w:color="auto"/>
            <w:right w:val="none" w:sz="0" w:space="0" w:color="auto"/>
          </w:divBdr>
        </w:div>
        <w:div w:id="1896231836">
          <w:marLeft w:val="1353"/>
          <w:marRight w:val="0"/>
          <w:marTop w:val="0"/>
          <w:marBottom w:val="0"/>
          <w:divBdr>
            <w:top w:val="none" w:sz="0" w:space="0" w:color="auto"/>
            <w:left w:val="none" w:sz="0" w:space="0" w:color="auto"/>
            <w:bottom w:val="none" w:sz="0" w:space="0" w:color="auto"/>
            <w:right w:val="none" w:sz="0" w:space="0" w:color="auto"/>
          </w:divBdr>
        </w:div>
        <w:div w:id="10226538">
          <w:marLeft w:val="1353"/>
          <w:marRight w:val="0"/>
          <w:marTop w:val="0"/>
          <w:marBottom w:val="0"/>
          <w:divBdr>
            <w:top w:val="none" w:sz="0" w:space="0" w:color="auto"/>
            <w:left w:val="none" w:sz="0" w:space="0" w:color="auto"/>
            <w:bottom w:val="none" w:sz="0" w:space="0" w:color="auto"/>
            <w:right w:val="none" w:sz="0" w:space="0" w:color="auto"/>
          </w:divBdr>
        </w:div>
        <w:div w:id="2038460544">
          <w:marLeft w:val="1353"/>
          <w:marRight w:val="0"/>
          <w:marTop w:val="0"/>
          <w:marBottom w:val="0"/>
          <w:divBdr>
            <w:top w:val="none" w:sz="0" w:space="0" w:color="auto"/>
            <w:left w:val="none" w:sz="0" w:space="0" w:color="auto"/>
            <w:bottom w:val="none" w:sz="0" w:space="0" w:color="auto"/>
            <w:right w:val="none" w:sz="0" w:space="0" w:color="auto"/>
          </w:divBdr>
        </w:div>
        <w:div w:id="448357185">
          <w:marLeft w:val="1353"/>
          <w:marRight w:val="0"/>
          <w:marTop w:val="0"/>
          <w:marBottom w:val="0"/>
          <w:divBdr>
            <w:top w:val="none" w:sz="0" w:space="0" w:color="auto"/>
            <w:left w:val="none" w:sz="0" w:space="0" w:color="auto"/>
            <w:bottom w:val="none" w:sz="0" w:space="0" w:color="auto"/>
            <w:right w:val="none" w:sz="0" w:space="0" w:color="auto"/>
          </w:divBdr>
        </w:div>
        <w:div w:id="1597983809">
          <w:marLeft w:val="709"/>
          <w:marRight w:val="0"/>
          <w:marTop w:val="0"/>
          <w:marBottom w:val="0"/>
          <w:divBdr>
            <w:top w:val="none" w:sz="0" w:space="0" w:color="auto"/>
            <w:left w:val="none" w:sz="0" w:space="0" w:color="auto"/>
            <w:bottom w:val="none" w:sz="0" w:space="0" w:color="auto"/>
            <w:right w:val="none" w:sz="0" w:space="0" w:color="auto"/>
          </w:divBdr>
        </w:div>
        <w:div w:id="2107729942">
          <w:marLeft w:val="709"/>
          <w:marRight w:val="0"/>
          <w:marTop w:val="0"/>
          <w:marBottom w:val="0"/>
          <w:divBdr>
            <w:top w:val="none" w:sz="0" w:space="0" w:color="auto"/>
            <w:left w:val="none" w:sz="0" w:space="0" w:color="auto"/>
            <w:bottom w:val="none" w:sz="0" w:space="0" w:color="auto"/>
            <w:right w:val="none" w:sz="0" w:space="0" w:color="auto"/>
          </w:divBdr>
        </w:div>
        <w:div w:id="1136487392">
          <w:marLeft w:val="709"/>
          <w:marRight w:val="0"/>
          <w:marTop w:val="0"/>
          <w:marBottom w:val="0"/>
          <w:divBdr>
            <w:top w:val="none" w:sz="0" w:space="0" w:color="auto"/>
            <w:left w:val="none" w:sz="0" w:space="0" w:color="auto"/>
            <w:bottom w:val="none" w:sz="0" w:space="0" w:color="auto"/>
            <w:right w:val="none" w:sz="0" w:space="0" w:color="auto"/>
          </w:divBdr>
        </w:div>
        <w:div w:id="370347015">
          <w:marLeft w:val="720"/>
          <w:marRight w:val="0"/>
          <w:marTop w:val="0"/>
          <w:marBottom w:val="0"/>
          <w:divBdr>
            <w:top w:val="none" w:sz="0" w:space="0" w:color="auto"/>
            <w:left w:val="none" w:sz="0" w:space="0" w:color="auto"/>
            <w:bottom w:val="none" w:sz="0" w:space="0" w:color="auto"/>
            <w:right w:val="none" w:sz="0" w:space="0" w:color="auto"/>
          </w:divBdr>
        </w:div>
        <w:div w:id="2128430245">
          <w:marLeft w:val="709"/>
          <w:marRight w:val="0"/>
          <w:marTop w:val="0"/>
          <w:marBottom w:val="0"/>
          <w:divBdr>
            <w:top w:val="none" w:sz="0" w:space="0" w:color="auto"/>
            <w:left w:val="none" w:sz="0" w:space="0" w:color="auto"/>
            <w:bottom w:val="none" w:sz="0" w:space="0" w:color="auto"/>
            <w:right w:val="none" w:sz="0" w:space="0" w:color="auto"/>
          </w:divBdr>
        </w:div>
        <w:div w:id="343898822">
          <w:marLeft w:val="709"/>
          <w:marRight w:val="0"/>
          <w:marTop w:val="0"/>
          <w:marBottom w:val="0"/>
          <w:divBdr>
            <w:top w:val="none" w:sz="0" w:space="0" w:color="auto"/>
            <w:left w:val="none" w:sz="0" w:space="0" w:color="auto"/>
            <w:bottom w:val="none" w:sz="0" w:space="0" w:color="auto"/>
            <w:right w:val="none" w:sz="0" w:space="0" w:color="auto"/>
          </w:divBdr>
        </w:div>
        <w:div w:id="1014647847">
          <w:marLeft w:val="720"/>
          <w:marRight w:val="0"/>
          <w:marTop w:val="0"/>
          <w:marBottom w:val="0"/>
          <w:divBdr>
            <w:top w:val="none" w:sz="0" w:space="0" w:color="auto"/>
            <w:left w:val="none" w:sz="0" w:space="0" w:color="auto"/>
            <w:bottom w:val="none" w:sz="0" w:space="0" w:color="auto"/>
            <w:right w:val="none" w:sz="0" w:space="0" w:color="auto"/>
          </w:divBdr>
        </w:div>
        <w:div w:id="383258606">
          <w:marLeft w:val="709"/>
          <w:marRight w:val="0"/>
          <w:marTop w:val="0"/>
          <w:marBottom w:val="0"/>
          <w:divBdr>
            <w:top w:val="none" w:sz="0" w:space="0" w:color="auto"/>
            <w:left w:val="none" w:sz="0" w:space="0" w:color="auto"/>
            <w:bottom w:val="none" w:sz="0" w:space="0" w:color="auto"/>
            <w:right w:val="none" w:sz="0" w:space="0" w:color="auto"/>
          </w:divBdr>
        </w:div>
        <w:div w:id="624239399">
          <w:marLeft w:val="426"/>
          <w:marRight w:val="0"/>
          <w:marTop w:val="0"/>
          <w:marBottom w:val="0"/>
          <w:divBdr>
            <w:top w:val="none" w:sz="0" w:space="0" w:color="auto"/>
            <w:left w:val="none" w:sz="0" w:space="0" w:color="auto"/>
            <w:bottom w:val="none" w:sz="0" w:space="0" w:color="auto"/>
            <w:right w:val="none" w:sz="0" w:space="0" w:color="auto"/>
          </w:divBdr>
        </w:div>
        <w:div w:id="485559439">
          <w:marLeft w:val="426"/>
          <w:marRight w:val="0"/>
          <w:marTop w:val="0"/>
          <w:marBottom w:val="0"/>
          <w:divBdr>
            <w:top w:val="none" w:sz="0" w:space="0" w:color="auto"/>
            <w:left w:val="none" w:sz="0" w:space="0" w:color="auto"/>
            <w:bottom w:val="none" w:sz="0" w:space="0" w:color="auto"/>
            <w:right w:val="none" w:sz="0" w:space="0" w:color="auto"/>
          </w:divBdr>
        </w:div>
        <w:div w:id="1114205323">
          <w:marLeft w:val="426"/>
          <w:marRight w:val="0"/>
          <w:marTop w:val="0"/>
          <w:marBottom w:val="0"/>
          <w:divBdr>
            <w:top w:val="none" w:sz="0" w:space="0" w:color="auto"/>
            <w:left w:val="none" w:sz="0" w:space="0" w:color="auto"/>
            <w:bottom w:val="none" w:sz="0" w:space="0" w:color="auto"/>
            <w:right w:val="none" w:sz="0" w:space="0" w:color="auto"/>
          </w:divBdr>
        </w:div>
        <w:div w:id="1017579176">
          <w:marLeft w:val="426"/>
          <w:marRight w:val="0"/>
          <w:marTop w:val="0"/>
          <w:marBottom w:val="0"/>
          <w:divBdr>
            <w:top w:val="none" w:sz="0" w:space="0" w:color="auto"/>
            <w:left w:val="none" w:sz="0" w:space="0" w:color="auto"/>
            <w:bottom w:val="none" w:sz="0" w:space="0" w:color="auto"/>
            <w:right w:val="none" w:sz="0" w:space="0" w:color="auto"/>
          </w:divBdr>
        </w:div>
        <w:div w:id="1647971471">
          <w:marLeft w:val="786"/>
          <w:marRight w:val="0"/>
          <w:marTop w:val="0"/>
          <w:marBottom w:val="0"/>
          <w:divBdr>
            <w:top w:val="none" w:sz="0" w:space="0" w:color="auto"/>
            <w:left w:val="none" w:sz="0" w:space="0" w:color="auto"/>
            <w:bottom w:val="none" w:sz="0" w:space="0" w:color="auto"/>
            <w:right w:val="none" w:sz="0" w:space="0" w:color="auto"/>
          </w:divBdr>
        </w:div>
        <w:div w:id="1689788875">
          <w:marLeft w:val="786"/>
          <w:marRight w:val="0"/>
          <w:marTop w:val="0"/>
          <w:marBottom w:val="0"/>
          <w:divBdr>
            <w:top w:val="none" w:sz="0" w:space="0" w:color="auto"/>
            <w:left w:val="none" w:sz="0" w:space="0" w:color="auto"/>
            <w:bottom w:val="none" w:sz="0" w:space="0" w:color="auto"/>
            <w:right w:val="none" w:sz="0" w:space="0" w:color="auto"/>
          </w:divBdr>
        </w:div>
        <w:div w:id="111560291">
          <w:marLeft w:val="786"/>
          <w:marRight w:val="0"/>
          <w:marTop w:val="0"/>
          <w:marBottom w:val="0"/>
          <w:divBdr>
            <w:top w:val="none" w:sz="0" w:space="0" w:color="auto"/>
            <w:left w:val="none" w:sz="0" w:space="0" w:color="auto"/>
            <w:bottom w:val="none" w:sz="0" w:space="0" w:color="auto"/>
            <w:right w:val="none" w:sz="0" w:space="0" w:color="auto"/>
          </w:divBdr>
        </w:div>
        <w:div w:id="1404330686">
          <w:marLeft w:val="786"/>
          <w:marRight w:val="0"/>
          <w:marTop w:val="0"/>
          <w:marBottom w:val="0"/>
          <w:divBdr>
            <w:top w:val="none" w:sz="0" w:space="0" w:color="auto"/>
            <w:left w:val="none" w:sz="0" w:space="0" w:color="auto"/>
            <w:bottom w:val="none" w:sz="0" w:space="0" w:color="auto"/>
            <w:right w:val="none" w:sz="0" w:space="0" w:color="auto"/>
          </w:divBdr>
        </w:div>
        <w:div w:id="1063911662">
          <w:marLeft w:val="1134"/>
          <w:marRight w:val="0"/>
          <w:marTop w:val="0"/>
          <w:marBottom w:val="0"/>
          <w:divBdr>
            <w:top w:val="none" w:sz="0" w:space="0" w:color="auto"/>
            <w:left w:val="none" w:sz="0" w:space="0" w:color="auto"/>
            <w:bottom w:val="none" w:sz="0" w:space="0" w:color="auto"/>
            <w:right w:val="none" w:sz="0" w:space="0" w:color="auto"/>
          </w:divBdr>
        </w:div>
        <w:div w:id="740366745">
          <w:marLeft w:val="1146"/>
          <w:marRight w:val="0"/>
          <w:marTop w:val="0"/>
          <w:marBottom w:val="0"/>
          <w:divBdr>
            <w:top w:val="none" w:sz="0" w:space="0" w:color="auto"/>
            <w:left w:val="none" w:sz="0" w:space="0" w:color="auto"/>
            <w:bottom w:val="none" w:sz="0" w:space="0" w:color="auto"/>
            <w:right w:val="none" w:sz="0" w:space="0" w:color="auto"/>
          </w:divBdr>
        </w:div>
        <w:div w:id="503862865">
          <w:marLeft w:val="1134"/>
          <w:marRight w:val="0"/>
          <w:marTop w:val="0"/>
          <w:marBottom w:val="0"/>
          <w:divBdr>
            <w:top w:val="none" w:sz="0" w:space="0" w:color="auto"/>
            <w:left w:val="none" w:sz="0" w:space="0" w:color="auto"/>
            <w:bottom w:val="none" w:sz="0" w:space="0" w:color="auto"/>
            <w:right w:val="none" w:sz="0" w:space="0" w:color="auto"/>
          </w:divBdr>
        </w:div>
        <w:div w:id="1897164195">
          <w:marLeft w:val="1418"/>
          <w:marRight w:val="0"/>
          <w:marTop w:val="0"/>
          <w:marBottom w:val="0"/>
          <w:divBdr>
            <w:top w:val="none" w:sz="0" w:space="0" w:color="auto"/>
            <w:left w:val="none" w:sz="0" w:space="0" w:color="auto"/>
            <w:bottom w:val="none" w:sz="0" w:space="0" w:color="auto"/>
            <w:right w:val="none" w:sz="0" w:space="0" w:color="auto"/>
          </w:divBdr>
        </w:div>
        <w:div w:id="1099330760">
          <w:marLeft w:val="2766"/>
          <w:marRight w:val="0"/>
          <w:marTop w:val="0"/>
          <w:marBottom w:val="0"/>
          <w:divBdr>
            <w:top w:val="none" w:sz="0" w:space="0" w:color="auto"/>
            <w:left w:val="none" w:sz="0" w:space="0" w:color="auto"/>
            <w:bottom w:val="none" w:sz="0" w:space="0" w:color="auto"/>
            <w:right w:val="none" w:sz="0" w:space="0" w:color="auto"/>
          </w:divBdr>
        </w:div>
        <w:div w:id="1122455280">
          <w:marLeft w:val="2766"/>
          <w:marRight w:val="0"/>
          <w:marTop w:val="0"/>
          <w:marBottom w:val="0"/>
          <w:divBdr>
            <w:top w:val="none" w:sz="0" w:space="0" w:color="auto"/>
            <w:left w:val="none" w:sz="0" w:space="0" w:color="auto"/>
            <w:bottom w:val="none" w:sz="0" w:space="0" w:color="auto"/>
            <w:right w:val="none" w:sz="0" w:space="0" w:color="auto"/>
          </w:divBdr>
        </w:div>
        <w:div w:id="2087876854">
          <w:marLeft w:val="2766"/>
          <w:marRight w:val="0"/>
          <w:marTop w:val="0"/>
          <w:marBottom w:val="0"/>
          <w:divBdr>
            <w:top w:val="none" w:sz="0" w:space="0" w:color="auto"/>
            <w:left w:val="none" w:sz="0" w:space="0" w:color="auto"/>
            <w:bottom w:val="none" w:sz="0" w:space="0" w:color="auto"/>
            <w:right w:val="none" w:sz="0" w:space="0" w:color="auto"/>
          </w:divBdr>
        </w:div>
        <w:div w:id="881794268">
          <w:marLeft w:val="426"/>
          <w:marRight w:val="0"/>
          <w:marTop w:val="0"/>
          <w:marBottom w:val="0"/>
          <w:divBdr>
            <w:top w:val="none" w:sz="0" w:space="0" w:color="auto"/>
            <w:left w:val="none" w:sz="0" w:space="0" w:color="auto"/>
            <w:bottom w:val="none" w:sz="0" w:space="0" w:color="auto"/>
            <w:right w:val="none" w:sz="0" w:space="0" w:color="auto"/>
          </w:divBdr>
        </w:div>
        <w:div w:id="928582529">
          <w:marLeft w:val="426"/>
          <w:marRight w:val="0"/>
          <w:marTop w:val="0"/>
          <w:marBottom w:val="0"/>
          <w:divBdr>
            <w:top w:val="none" w:sz="0" w:space="0" w:color="auto"/>
            <w:left w:val="none" w:sz="0" w:space="0" w:color="auto"/>
            <w:bottom w:val="none" w:sz="0" w:space="0" w:color="auto"/>
            <w:right w:val="none" w:sz="0" w:space="0" w:color="auto"/>
          </w:divBdr>
        </w:div>
        <w:div w:id="1687368398">
          <w:marLeft w:val="993"/>
          <w:marRight w:val="0"/>
          <w:marTop w:val="0"/>
          <w:marBottom w:val="0"/>
          <w:divBdr>
            <w:top w:val="none" w:sz="0" w:space="0" w:color="auto"/>
            <w:left w:val="none" w:sz="0" w:space="0" w:color="auto"/>
            <w:bottom w:val="none" w:sz="0" w:space="0" w:color="auto"/>
            <w:right w:val="none" w:sz="0" w:space="0" w:color="auto"/>
          </w:divBdr>
        </w:div>
        <w:div w:id="429740503">
          <w:marLeft w:val="993"/>
          <w:marRight w:val="0"/>
          <w:marTop w:val="0"/>
          <w:marBottom w:val="0"/>
          <w:divBdr>
            <w:top w:val="none" w:sz="0" w:space="0" w:color="auto"/>
            <w:left w:val="none" w:sz="0" w:space="0" w:color="auto"/>
            <w:bottom w:val="none" w:sz="0" w:space="0" w:color="auto"/>
            <w:right w:val="none" w:sz="0" w:space="0" w:color="auto"/>
          </w:divBdr>
        </w:div>
        <w:div w:id="852303607">
          <w:marLeft w:val="993"/>
          <w:marRight w:val="0"/>
          <w:marTop w:val="0"/>
          <w:marBottom w:val="0"/>
          <w:divBdr>
            <w:top w:val="none" w:sz="0" w:space="0" w:color="auto"/>
            <w:left w:val="none" w:sz="0" w:space="0" w:color="auto"/>
            <w:bottom w:val="none" w:sz="0" w:space="0" w:color="auto"/>
            <w:right w:val="none" w:sz="0" w:space="0" w:color="auto"/>
          </w:divBdr>
        </w:div>
      </w:divsChild>
    </w:div>
    <w:div w:id="50471696">
      <w:bodyDiv w:val="1"/>
      <w:marLeft w:val="0"/>
      <w:marRight w:val="0"/>
      <w:marTop w:val="0"/>
      <w:marBottom w:val="0"/>
      <w:divBdr>
        <w:top w:val="none" w:sz="0" w:space="0" w:color="auto"/>
        <w:left w:val="none" w:sz="0" w:space="0" w:color="auto"/>
        <w:bottom w:val="none" w:sz="0" w:space="0" w:color="auto"/>
        <w:right w:val="none" w:sz="0" w:space="0" w:color="auto"/>
      </w:divBdr>
      <w:divsChild>
        <w:div w:id="660543299">
          <w:marLeft w:val="547"/>
          <w:marRight w:val="0"/>
          <w:marTop w:val="0"/>
          <w:marBottom w:val="0"/>
          <w:divBdr>
            <w:top w:val="none" w:sz="0" w:space="0" w:color="auto"/>
            <w:left w:val="none" w:sz="0" w:space="0" w:color="auto"/>
            <w:bottom w:val="none" w:sz="0" w:space="0" w:color="auto"/>
            <w:right w:val="none" w:sz="0" w:space="0" w:color="auto"/>
          </w:divBdr>
        </w:div>
      </w:divsChild>
    </w:div>
    <w:div w:id="132913212">
      <w:bodyDiv w:val="1"/>
      <w:marLeft w:val="0"/>
      <w:marRight w:val="0"/>
      <w:marTop w:val="0"/>
      <w:marBottom w:val="0"/>
      <w:divBdr>
        <w:top w:val="none" w:sz="0" w:space="0" w:color="auto"/>
        <w:left w:val="none" w:sz="0" w:space="0" w:color="auto"/>
        <w:bottom w:val="none" w:sz="0" w:space="0" w:color="auto"/>
        <w:right w:val="none" w:sz="0" w:space="0" w:color="auto"/>
      </w:divBdr>
    </w:div>
    <w:div w:id="193420607">
      <w:bodyDiv w:val="1"/>
      <w:marLeft w:val="0"/>
      <w:marRight w:val="0"/>
      <w:marTop w:val="0"/>
      <w:marBottom w:val="0"/>
      <w:divBdr>
        <w:top w:val="none" w:sz="0" w:space="0" w:color="auto"/>
        <w:left w:val="none" w:sz="0" w:space="0" w:color="auto"/>
        <w:bottom w:val="none" w:sz="0" w:space="0" w:color="auto"/>
        <w:right w:val="none" w:sz="0" w:space="0" w:color="auto"/>
      </w:divBdr>
      <w:divsChild>
        <w:div w:id="291710906">
          <w:marLeft w:val="547"/>
          <w:marRight w:val="0"/>
          <w:marTop w:val="0"/>
          <w:marBottom w:val="0"/>
          <w:divBdr>
            <w:top w:val="none" w:sz="0" w:space="0" w:color="auto"/>
            <w:left w:val="none" w:sz="0" w:space="0" w:color="auto"/>
            <w:bottom w:val="none" w:sz="0" w:space="0" w:color="auto"/>
            <w:right w:val="none" w:sz="0" w:space="0" w:color="auto"/>
          </w:divBdr>
        </w:div>
      </w:divsChild>
    </w:div>
    <w:div w:id="214243605">
      <w:bodyDiv w:val="1"/>
      <w:marLeft w:val="0"/>
      <w:marRight w:val="0"/>
      <w:marTop w:val="0"/>
      <w:marBottom w:val="0"/>
      <w:divBdr>
        <w:top w:val="none" w:sz="0" w:space="0" w:color="auto"/>
        <w:left w:val="none" w:sz="0" w:space="0" w:color="auto"/>
        <w:bottom w:val="none" w:sz="0" w:space="0" w:color="auto"/>
        <w:right w:val="none" w:sz="0" w:space="0" w:color="auto"/>
      </w:divBdr>
    </w:div>
    <w:div w:id="218056011">
      <w:bodyDiv w:val="1"/>
      <w:marLeft w:val="0"/>
      <w:marRight w:val="0"/>
      <w:marTop w:val="0"/>
      <w:marBottom w:val="0"/>
      <w:divBdr>
        <w:top w:val="none" w:sz="0" w:space="0" w:color="auto"/>
        <w:left w:val="none" w:sz="0" w:space="0" w:color="auto"/>
        <w:bottom w:val="none" w:sz="0" w:space="0" w:color="auto"/>
        <w:right w:val="none" w:sz="0" w:space="0" w:color="auto"/>
      </w:divBdr>
    </w:div>
    <w:div w:id="303042660">
      <w:bodyDiv w:val="1"/>
      <w:marLeft w:val="0"/>
      <w:marRight w:val="0"/>
      <w:marTop w:val="0"/>
      <w:marBottom w:val="0"/>
      <w:divBdr>
        <w:top w:val="none" w:sz="0" w:space="0" w:color="auto"/>
        <w:left w:val="none" w:sz="0" w:space="0" w:color="auto"/>
        <w:bottom w:val="none" w:sz="0" w:space="0" w:color="auto"/>
        <w:right w:val="none" w:sz="0" w:space="0" w:color="auto"/>
      </w:divBdr>
      <w:divsChild>
        <w:div w:id="793058907">
          <w:marLeft w:val="547"/>
          <w:marRight w:val="0"/>
          <w:marTop w:val="0"/>
          <w:marBottom w:val="0"/>
          <w:divBdr>
            <w:top w:val="none" w:sz="0" w:space="0" w:color="auto"/>
            <w:left w:val="none" w:sz="0" w:space="0" w:color="auto"/>
            <w:bottom w:val="none" w:sz="0" w:space="0" w:color="auto"/>
            <w:right w:val="none" w:sz="0" w:space="0" w:color="auto"/>
          </w:divBdr>
        </w:div>
      </w:divsChild>
    </w:div>
    <w:div w:id="319886596">
      <w:bodyDiv w:val="1"/>
      <w:marLeft w:val="0"/>
      <w:marRight w:val="0"/>
      <w:marTop w:val="0"/>
      <w:marBottom w:val="0"/>
      <w:divBdr>
        <w:top w:val="none" w:sz="0" w:space="0" w:color="auto"/>
        <w:left w:val="none" w:sz="0" w:space="0" w:color="auto"/>
        <w:bottom w:val="none" w:sz="0" w:space="0" w:color="auto"/>
        <w:right w:val="none" w:sz="0" w:space="0" w:color="auto"/>
      </w:divBdr>
    </w:div>
    <w:div w:id="374547386">
      <w:bodyDiv w:val="1"/>
      <w:marLeft w:val="0"/>
      <w:marRight w:val="0"/>
      <w:marTop w:val="0"/>
      <w:marBottom w:val="0"/>
      <w:divBdr>
        <w:top w:val="none" w:sz="0" w:space="0" w:color="auto"/>
        <w:left w:val="none" w:sz="0" w:space="0" w:color="auto"/>
        <w:bottom w:val="none" w:sz="0" w:space="0" w:color="auto"/>
        <w:right w:val="none" w:sz="0" w:space="0" w:color="auto"/>
      </w:divBdr>
    </w:div>
    <w:div w:id="393091717">
      <w:bodyDiv w:val="1"/>
      <w:marLeft w:val="0"/>
      <w:marRight w:val="0"/>
      <w:marTop w:val="0"/>
      <w:marBottom w:val="0"/>
      <w:divBdr>
        <w:top w:val="none" w:sz="0" w:space="0" w:color="auto"/>
        <w:left w:val="none" w:sz="0" w:space="0" w:color="auto"/>
        <w:bottom w:val="none" w:sz="0" w:space="0" w:color="auto"/>
        <w:right w:val="none" w:sz="0" w:space="0" w:color="auto"/>
      </w:divBdr>
      <w:divsChild>
        <w:div w:id="813375630">
          <w:marLeft w:val="619"/>
          <w:marRight w:val="0"/>
          <w:marTop w:val="0"/>
          <w:marBottom w:val="0"/>
          <w:divBdr>
            <w:top w:val="none" w:sz="0" w:space="0" w:color="auto"/>
            <w:left w:val="none" w:sz="0" w:space="0" w:color="auto"/>
            <w:bottom w:val="none" w:sz="0" w:space="0" w:color="auto"/>
            <w:right w:val="none" w:sz="0" w:space="0" w:color="auto"/>
          </w:divBdr>
        </w:div>
        <w:div w:id="1806309489">
          <w:marLeft w:val="619"/>
          <w:marRight w:val="0"/>
          <w:marTop w:val="0"/>
          <w:marBottom w:val="0"/>
          <w:divBdr>
            <w:top w:val="none" w:sz="0" w:space="0" w:color="auto"/>
            <w:left w:val="none" w:sz="0" w:space="0" w:color="auto"/>
            <w:bottom w:val="none" w:sz="0" w:space="0" w:color="auto"/>
            <w:right w:val="none" w:sz="0" w:space="0" w:color="auto"/>
          </w:divBdr>
        </w:div>
        <w:div w:id="734552579">
          <w:marLeft w:val="619"/>
          <w:marRight w:val="0"/>
          <w:marTop w:val="0"/>
          <w:marBottom w:val="0"/>
          <w:divBdr>
            <w:top w:val="none" w:sz="0" w:space="0" w:color="auto"/>
            <w:left w:val="none" w:sz="0" w:space="0" w:color="auto"/>
            <w:bottom w:val="none" w:sz="0" w:space="0" w:color="auto"/>
            <w:right w:val="none" w:sz="0" w:space="0" w:color="auto"/>
          </w:divBdr>
        </w:div>
        <w:div w:id="880485029">
          <w:marLeft w:val="619"/>
          <w:marRight w:val="0"/>
          <w:marTop w:val="0"/>
          <w:marBottom w:val="0"/>
          <w:divBdr>
            <w:top w:val="none" w:sz="0" w:space="0" w:color="auto"/>
            <w:left w:val="none" w:sz="0" w:space="0" w:color="auto"/>
            <w:bottom w:val="none" w:sz="0" w:space="0" w:color="auto"/>
            <w:right w:val="none" w:sz="0" w:space="0" w:color="auto"/>
          </w:divBdr>
        </w:div>
        <w:div w:id="829057071">
          <w:marLeft w:val="619"/>
          <w:marRight w:val="0"/>
          <w:marTop w:val="0"/>
          <w:marBottom w:val="0"/>
          <w:divBdr>
            <w:top w:val="none" w:sz="0" w:space="0" w:color="auto"/>
            <w:left w:val="none" w:sz="0" w:space="0" w:color="auto"/>
            <w:bottom w:val="none" w:sz="0" w:space="0" w:color="auto"/>
            <w:right w:val="none" w:sz="0" w:space="0" w:color="auto"/>
          </w:divBdr>
        </w:div>
        <w:div w:id="1952391742">
          <w:marLeft w:val="619"/>
          <w:marRight w:val="0"/>
          <w:marTop w:val="0"/>
          <w:marBottom w:val="0"/>
          <w:divBdr>
            <w:top w:val="none" w:sz="0" w:space="0" w:color="auto"/>
            <w:left w:val="none" w:sz="0" w:space="0" w:color="auto"/>
            <w:bottom w:val="none" w:sz="0" w:space="0" w:color="auto"/>
            <w:right w:val="none" w:sz="0" w:space="0" w:color="auto"/>
          </w:divBdr>
        </w:div>
        <w:div w:id="909653128">
          <w:marLeft w:val="619"/>
          <w:marRight w:val="0"/>
          <w:marTop w:val="0"/>
          <w:marBottom w:val="0"/>
          <w:divBdr>
            <w:top w:val="none" w:sz="0" w:space="0" w:color="auto"/>
            <w:left w:val="none" w:sz="0" w:space="0" w:color="auto"/>
            <w:bottom w:val="none" w:sz="0" w:space="0" w:color="auto"/>
            <w:right w:val="none" w:sz="0" w:space="0" w:color="auto"/>
          </w:divBdr>
        </w:div>
        <w:div w:id="1509323324">
          <w:marLeft w:val="619"/>
          <w:marRight w:val="0"/>
          <w:marTop w:val="0"/>
          <w:marBottom w:val="0"/>
          <w:divBdr>
            <w:top w:val="none" w:sz="0" w:space="0" w:color="auto"/>
            <w:left w:val="none" w:sz="0" w:space="0" w:color="auto"/>
            <w:bottom w:val="none" w:sz="0" w:space="0" w:color="auto"/>
            <w:right w:val="none" w:sz="0" w:space="0" w:color="auto"/>
          </w:divBdr>
        </w:div>
      </w:divsChild>
    </w:div>
    <w:div w:id="506945234">
      <w:bodyDiv w:val="1"/>
      <w:marLeft w:val="0"/>
      <w:marRight w:val="0"/>
      <w:marTop w:val="0"/>
      <w:marBottom w:val="0"/>
      <w:divBdr>
        <w:top w:val="none" w:sz="0" w:space="0" w:color="auto"/>
        <w:left w:val="none" w:sz="0" w:space="0" w:color="auto"/>
        <w:bottom w:val="none" w:sz="0" w:space="0" w:color="auto"/>
        <w:right w:val="none" w:sz="0" w:space="0" w:color="auto"/>
      </w:divBdr>
      <w:divsChild>
        <w:div w:id="945845180">
          <w:marLeft w:val="0"/>
          <w:marRight w:val="0"/>
          <w:marTop w:val="0"/>
          <w:marBottom w:val="0"/>
          <w:divBdr>
            <w:top w:val="none" w:sz="0" w:space="0" w:color="auto"/>
            <w:left w:val="none" w:sz="0" w:space="0" w:color="auto"/>
            <w:bottom w:val="none" w:sz="0" w:space="0" w:color="auto"/>
            <w:right w:val="none" w:sz="0" w:space="0" w:color="auto"/>
          </w:divBdr>
          <w:divsChild>
            <w:div w:id="1883206445">
              <w:marLeft w:val="720"/>
              <w:marRight w:val="0"/>
              <w:marTop w:val="0"/>
              <w:marBottom w:val="200"/>
              <w:divBdr>
                <w:top w:val="none" w:sz="0" w:space="0" w:color="auto"/>
                <w:left w:val="none" w:sz="0" w:space="0" w:color="auto"/>
                <w:bottom w:val="none" w:sz="0" w:space="0" w:color="auto"/>
                <w:right w:val="none" w:sz="0" w:space="0" w:color="auto"/>
              </w:divBdr>
            </w:div>
            <w:div w:id="1003552920">
              <w:marLeft w:val="0"/>
              <w:marRight w:val="0"/>
              <w:marTop w:val="0"/>
              <w:marBottom w:val="200"/>
              <w:divBdr>
                <w:top w:val="none" w:sz="0" w:space="0" w:color="auto"/>
                <w:left w:val="none" w:sz="0" w:space="0" w:color="auto"/>
                <w:bottom w:val="none" w:sz="0" w:space="0" w:color="auto"/>
                <w:right w:val="none" w:sz="0" w:space="0" w:color="auto"/>
              </w:divBdr>
            </w:div>
            <w:div w:id="1136798489">
              <w:marLeft w:val="0"/>
              <w:marRight w:val="0"/>
              <w:marTop w:val="0"/>
              <w:marBottom w:val="200"/>
              <w:divBdr>
                <w:top w:val="none" w:sz="0" w:space="0" w:color="auto"/>
                <w:left w:val="none" w:sz="0" w:space="0" w:color="auto"/>
                <w:bottom w:val="none" w:sz="0" w:space="0" w:color="auto"/>
                <w:right w:val="none" w:sz="0" w:space="0" w:color="auto"/>
              </w:divBdr>
            </w:div>
            <w:div w:id="1872575580">
              <w:marLeft w:val="0"/>
              <w:marRight w:val="0"/>
              <w:marTop w:val="0"/>
              <w:marBottom w:val="200"/>
              <w:divBdr>
                <w:top w:val="none" w:sz="0" w:space="0" w:color="auto"/>
                <w:left w:val="none" w:sz="0" w:space="0" w:color="auto"/>
                <w:bottom w:val="none" w:sz="0" w:space="0" w:color="auto"/>
                <w:right w:val="none" w:sz="0" w:space="0" w:color="auto"/>
              </w:divBdr>
            </w:div>
            <w:div w:id="1075007922">
              <w:marLeft w:val="0"/>
              <w:marRight w:val="0"/>
              <w:marTop w:val="0"/>
              <w:marBottom w:val="200"/>
              <w:divBdr>
                <w:top w:val="none" w:sz="0" w:space="0" w:color="auto"/>
                <w:left w:val="none" w:sz="0" w:space="0" w:color="auto"/>
                <w:bottom w:val="none" w:sz="0" w:space="0" w:color="auto"/>
                <w:right w:val="none" w:sz="0" w:space="0" w:color="auto"/>
              </w:divBdr>
            </w:div>
            <w:div w:id="980574028">
              <w:marLeft w:val="720"/>
              <w:marRight w:val="0"/>
              <w:marTop w:val="0"/>
              <w:marBottom w:val="0"/>
              <w:divBdr>
                <w:top w:val="none" w:sz="0" w:space="0" w:color="auto"/>
                <w:left w:val="none" w:sz="0" w:space="0" w:color="auto"/>
                <w:bottom w:val="none" w:sz="0" w:space="0" w:color="auto"/>
                <w:right w:val="none" w:sz="0" w:space="0" w:color="auto"/>
              </w:divBdr>
            </w:div>
            <w:div w:id="369232941">
              <w:marLeft w:val="720"/>
              <w:marRight w:val="0"/>
              <w:marTop w:val="0"/>
              <w:marBottom w:val="200"/>
              <w:divBdr>
                <w:top w:val="none" w:sz="0" w:space="0" w:color="auto"/>
                <w:left w:val="none" w:sz="0" w:space="0" w:color="auto"/>
                <w:bottom w:val="none" w:sz="0" w:space="0" w:color="auto"/>
                <w:right w:val="none" w:sz="0" w:space="0" w:color="auto"/>
              </w:divBdr>
            </w:div>
            <w:div w:id="365377934">
              <w:marLeft w:val="720"/>
              <w:marRight w:val="0"/>
              <w:marTop w:val="0"/>
              <w:marBottom w:val="200"/>
              <w:divBdr>
                <w:top w:val="none" w:sz="0" w:space="0" w:color="auto"/>
                <w:left w:val="none" w:sz="0" w:space="0" w:color="auto"/>
                <w:bottom w:val="none" w:sz="0" w:space="0" w:color="auto"/>
                <w:right w:val="none" w:sz="0" w:space="0" w:color="auto"/>
              </w:divBdr>
            </w:div>
            <w:div w:id="622343415">
              <w:marLeft w:val="0"/>
              <w:marRight w:val="0"/>
              <w:marTop w:val="0"/>
              <w:marBottom w:val="200"/>
              <w:divBdr>
                <w:top w:val="none" w:sz="0" w:space="0" w:color="auto"/>
                <w:left w:val="none" w:sz="0" w:space="0" w:color="auto"/>
                <w:bottom w:val="none" w:sz="0" w:space="0" w:color="auto"/>
                <w:right w:val="none" w:sz="0" w:space="0" w:color="auto"/>
              </w:divBdr>
            </w:div>
            <w:div w:id="259291014">
              <w:marLeft w:val="0"/>
              <w:marRight w:val="0"/>
              <w:marTop w:val="0"/>
              <w:marBottom w:val="200"/>
              <w:divBdr>
                <w:top w:val="none" w:sz="0" w:space="0" w:color="auto"/>
                <w:left w:val="none" w:sz="0" w:space="0" w:color="auto"/>
                <w:bottom w:val="none" w:sz="0" w:space="0" w:color="auto"/>
                <w:right w:val="none" w:sz="0" w:space="0" w:color="auto"/>
              </w:divBdr>
            </w:div>
            <w:div w:id="2050715283">
              <w:marLeft w:val="0"/>
              <w:marRight w:val="0"/>
              <w:marTop w:val="0"/>
              <w:marBottom w:val="200"/>
              <w:divBdr>
                <w:top w:val="none" w:sz="0" w:space="0" w:color="auto"/>
                <w:left w:val="none" w:sz="0" w:space="0" w:color="auto"/>
                <w:bottom w:val="none" w:sz="0" w:space="0" w:color="auto"/>
                <w:right w:val="none" w:sz="0" w:space="0" w:color="auto"/>
              </w:divBdr>
            </w:div>
            <w:div w:id="391003154">
              <w:marLeft w:val="0"/>
              <w:marRight w:val="0"/>
              <w:marTop w:val="0"/>
              <w:marBottom w:val="200"/>
              <w:divBdr>
                <w:top w:val="none" w:sz="0" w:space="0" w:color="auto"/>
                <w:left w:val="none" w:sz="0" w:space="0" w:color="auto"/>
                <w:bottom w:val="none" w:sz="0" w:space="0" w:color="auto"/>
                <w:right w:val="none" w:sz="0" w:space="0" w:color="auto"/>
              </w:divBdr>
            </w:div>
            <w:div w:id="480929328">
              <w:marLeft w:val="0"/>
              <w:marRight w:val="0"/>
              <w:marTop w:val="0"/>
              <w:marBottom w:val="200"/>
              <w:divBdr>
                <w:top w:val="none" w:sz="0" w:space="0" w:color="auto"/>
                <w:left w:val="none" w:sz="0" w:space="0" w:color="auto"/>
                <w:bottom w:val="none" w:sz="0" w:space="0" w:color="auto"/>
                <w:right w:val="none" w:sz="0" w:space="0" w:color="auto"/>
              </w:divBdr>
            </w:div>
            <w:div w:id="1967157515">
              <w:marLeft w:val="0"/>
              <w:marRight w:val="0"/>
              <w:marTop w:val="0"/>
              <w:marBottom w:val="200"/>
              <w:divBdr>
                <w:top w:val="none" w:sz="0" w:space="0" w:color="auto"/>
                <w:left w:val="none" w:sz="0" w:space="0" w:color="auto"/>
                <w:bottom w:val="none" w:sz="0" w:space="0" w:color="auto"/>
                <w:right w:val="none" w:sz="0" w:space="0" w:color="auto"/>
              </w:divBdr>
            </w:div>
            <w:div w:id="1255431167">
              <w:marLeft w:val="0"/>
              <w:marRight w:val="0"/>
              <w:marTop w:val="0"/>
              <w:marBottom w:val="200"/>
              <w:divBdr>
                <w:top w:val="none" w:sz="0" w:space="0" w:color="auto"/>
                <w:left w:val="none" w:sz="0" w:space="0" w:color="auto"/>
                <w:bottom w:val="none" w:sz="0" w:space="0" w:color="auto"/>
                <w:right w:val="none" w:sz="0" w:space="0" w:color="auto"/>
              </w:divBdr>
            </w:div>
            <w:div w:id="1729376803">
              <w:marLeft w:val="0"/>
              <w:marRight w:val="0"/>
              <w:marTop w:val="0"/>
              <w:marBottom w:val="200"/>
              <w:divBdr>
                <w:top w:val="none" w:sz="0" w:space="0" w:color="auto"/>
                <w:left w:val="none" w:sz="0" w:space="0" w:color="auto"/>
                <w:bottom w:val="none" w:sz="0" w:space="0" w:color="auto"/>
                <w:right w:val="none" w:sz="0" w:space="0" w:color="auto"/>
              </w:divBdr>
            </w:div>
            <w:div w:id="869952703">
              <w:marLeft w:val="720"/>
              <w:marRight w:val="0"/>
              <w:marTop w:val="0"/>
              <w:marBottom w:val="0"/>
              <w:divBdr>
                <w:top w:val="none" w:sz="0" w:space="0" w:color="auto"/>
                <w:left w:val="none" w:sz="0" w:space="0" w:color="auto"/>
                <w:bottom w:val="none" w:sz="0" w:space="0" w:color="auto"/>
                <w:right w:val="none" w:sz="0" w:space="0" w:color="auto"/>
              </w:divBdr>
            </w:div>
            <w:div w:id="200943514">
              <w:marLeft w:val="720"/>
              <w:marRight w:val="0"/>
              <w:marTop w:val="0"/>
              <w:marBottom w:val="0"/>
              <w:divBdr>
                <w:top w:val="none" w:sz="0" w:space="0" w:color="auto"/>
                <w:left w:val="none" w:sz="0" w:space="0" w:color="auto"/>
                <w:bottom w:val="none" w:sz="0" w:space="0" w:color="auto"/>
                <w:right w:val="none" w:sz="0" w:space="0" w:color="auto"/>
              </w:divBdr>
            </w:div>
            <w:div w:id="1690373754">
              <w:marLeft w:val="720"/>
              <w:marRight w:val="0"/>
              <w:marTop w:val="0"/>
              <w:marBottom w:val="0"/>
              <w:divBdr>
                <w:top w:val="none" w:sz="0" w:space="0" w:color="auto"/>
                <w:left w:val="none" w:sz="0" w:space="0" w:color="auto"/>
                <w:bottom w:val="none" w:sz="0" w:space="0" w:color="auto"/>
                <w:right w:val="none" w:sz="0" w:space="0" w:color="auto"/>
              </w:divBdr>
            </w:div>
            <w:div w:id="1703627262">
              <w:marLeft w:val="720"/>
              <w:marRight w:val="0"/>
              <w:marTop w:val="0"/>
              <w:marBottom w:val="0"/>
              <w:divBdr>
                <w:top w:val="none" w:sz="0" w:space="0" w:color="auto"/>
                <w:left w:val="none" w:sz="0" w:space="0" w:color="auto"/>
                <w:bottom w:val="none" w:sz="0" w:space="0" w:color="auto"/>
                <w:right w:val="none" w:sz="0" w:space="0" w:color="auto"/>
              </w:divBdr>
            </w:div>
            <w:div w:id="372731560">
              <w:marLeft w:val="720"/>
              <w:marRight w:val="0"/>
              <w:marTop w:val="0"/>
              <w:marBottom w:val="0"/>
              <w:divBdr>
                <w:top w:val="none" w:sz="0" w:space="0" w:color="auto"/>
                <w:left w:val="none" w:sz="0" w:space="0" w:color="auto"/>
                <w:bottom w:val="none" w:sz="0" w:space="0" w:color="auto"/>
                <w:right w:val="none" w:sz="0" w:space="0" w:color="auto"/>
              </w:divBdr>
            </w:div>
            <w:div w:id="1222643756">
              <w:marLeft w:val="720"/>
              <w:marRight w:val="0"/>
              <w:marTop w:val="0"/>
              <w:marBottom w:val="0"/>
              <w:divBdr>
                <w:top w:val="none" w:sz="0" w:space="0" w:color="auto"/>
                <w:left w:val="none" w:sz="0" w:space="0" w:color="auto"/>
                <w:bottom w:val="none" w:sz="0" w:space="0" w:color="auto"/>
                <w:right w:val="none" w:sz="0" w:space="0" w:color="auto"/>
              </w:divBdr>
            </w:div>
            <w:div w:id="2117751939">
              <w:marLeft w:val="720"/>
              <w:marRight w:val="0"/>
              <w:marTop w:val="0"/>
              <w:marBottom w:val="200"/>
              <w:divBdr>
                <w:top w:val="none" w:sz="0" w:space="0" w:color="auto"/>
                <w:left w:val="none" w:sz="0" w:space="0" w:color="auto"/>
                <w:bottom w:val="none" w:sz="0" w:space="0" w:color="auto"/>
                <w:right w:val="none" w:sz="0" w:space="0" w:color="auto"/>
              </w:divBdr>
            </w:div>
            <w:div w:id="1052971211">
              <w:marLeft w:val="0"/>
              <w:marRight w:val="0"/>
              <w:marTop w:val="0"/>
              <w:marBottom w:val="200"/>
              <w:divBdr>
                <w:top w:val="none" w:sz="0" w:space="0" w:color="auto"/>
                <w:left w:val="none" w:sz="0" w:space="0" w:color="auto"/>
                <w:bottom w:val="none" w:sz="0" w:space="0" w:color="auto"/>
                <w:right w:val="none" w:sz="0" w:space="0" w:color="auto"/>
              </w:divBdr>
            </w:div>
            <w:div w:id="1196506141">
              <w:marLeft w:val="0"/>
              <w:marRight w:val="0"/>
              <w:marTop w:val="0"/>
              <w:marBottom w:val="200"/>
              <w:divBdr>
                <w:top w:val="none" w:sz="0" w:space="0" w:color="auto"/>
                <w:left w:val="none" w:sz="0" w:space="0" w:color="auto"/>
                <w:bottom w:val="none" w:sz="0" w:space="0" w:color="auto"/>
                <w:right w:val="none" w:sz="0" w:space="0" w:color="auto"/>
              </w:divBdr>
            </w:div>
            <w:div w:id="1358970080">
              <w:marLeft w:val="360"/>
              <w:marRight w:val="0"/>
              <w:marTop w:val="0"/>
              <w:marBottom w:val="0"/>
              <w:divBdr>
                <w:top w:val="none" w:sz="0" w:space="0" w:color="auto"/>
                <w:left w:val="none" w:sz="0" w:space="0" w:color="auto"/>
                <w:bottom w:val="none" w:sz="0" w:space="0" w:color="auto"/>
                <w:right w:val="none" w:sz="0" w:space="0" w:color="auto"/>
              </w:divBdr>
            </w:div>
            <w:div w:id="1698042465">
              <w:marLeft w:val="360"/>
              <w:marRight w:val="0"/>
              <w:marTop w:val="0"/>
              <w:marBottom w:val="200"/>
              <w:divBdr>
                <w:top w:val="none" w:sz="0" w:space="0" w:color="auto"/>
                <w:left w:val="none" w:sz="0" w:space="0" w:color="auto"/>
                <w:bottom w:val="none" w:sz="0" w:space="0" w:color="auto"/>
                <w:right w:val="none" w:sz="0" w:space="0" w:color="auto"/>
              </w:divBdr>
            </w:div>
            <w:div w:id="250358151">
              <w:marLeft w:val="360"/>
              <w:marRight w:val="0"/>
              <w:marTop w:val="0"/>
              <w:marBottom w:val="0"/>
              <w:divBdr>
                <w:top w:val="none" w:sz="0" w:space="0" w:color="auto"/>
                <w:left w:val="none" w:sz="0" w:space="0" w:color="auto"/>
                <w:bottom w:val="none" w:sz="0" w:space="0" w:color="auto"/>
                <w:right w:val="none" w:sz="0" w:space="0" w:color="auto"/>
              </w:divBdr>
            </w:div>
            <w:div w:id="606691735">
              <w:marLeft w:val="360"/>
              <w:marRight w:val="0"/>
              <w:marTop w:val="0"/>
              <w:marBottom w:val="200"/>
              <w:divBdr>
                <w:top w:val="none" w:sz="0" w:space="0" w:color="auto"/>
                <w:left w:val="none" w:sz="0" w:space="0" w:color="auto"/>
                <w:bottom w:val="none" w:sz="0" w:space="0" w:color="auto"/>
                <w:right w:val="none" w:sz="0" w:space="0" w:color="auto"/>
              </w:divBdr>
            </w:div>
            <w:div w:id="85274604">
              <w:marLeft w:val="360"/>
              <w:marRight w:val="0"/>
              <w:marTop w:val="0"/>
              <w:marBottom w:val="0"/>
              <w:divBdr>
                <w:top w:val="none" w:sz="0" w:space="0" w:color="auto"/>
                <w:left w:val="none" w:sz="0" w:space="0" w:color="auto"/>
                <w:bottom w:val="none" w:sz="0" w:space="0" w:color="auto"/>
                <w:right w:val="none" w:sz="0" w:space="0" w:color="auto"/>
              </w:divBdr>
            </w:div>
            <w:div w:id="245917150">
              <w:marLeft w:val="360"/>
              <w:marRight w:val="0"/>
              <w:marTop w:val="0"/>
              <w:marBottom w:val="200"/>
              <w:divBdr>
                <w:top w:val="none" w:sz="0" w:space="0" w:color="auto"/>
                <w:left w:val="none" w:sz="0" w:space="0" w:color="auto"/>
                <w:bottom w:val="none" w:sz="0" w:space="0" w:color="auto"/>
                <w:right w:val="none" w:sz="0" w:space="0" w:color="auto"/>
              </w:divBdr>
            </w:div>
            <w:div w:id="380594202">
              <w:marLeft w:val="360"/>
              <w:marRight w:val="0"/>
              <w:marTop w:val="0"/>
              <w:marBottom w:val="0"/>
              <w:divBdr>
                <w:top w:val="none" w:sz="0" w:space="0" w:color="auto"/>
                <w:left w:val="none" w:sz="0" w:space="0" w:color="auto"/>
                <w:bottom w:val="none" w:sz="0" w:space="0" w:color="auto"/>
                <w:right w:val="none" w:sz="0" w:space="0" w:color="auto"/>
              </w:divBdr>
            </w:div>
            <w:div w:id="1648582226">
              <w:marLeft w:val="360"/>
              <w:marRight w:val="0"/>
              <w:marTop w:val="0"/>
              <w:marBottom w:val="200"/>
              <w:divBdr>
                <w:top w:val="none" w:sz="0" w:space="0" w:color="auto"/>
                <w:left w:val="none" w:sz="0" w:space="0" w:color="auto"/>
                <w:bottom w:val="none" w:sz="0" w:space="0" w:color="auto"/>
                <w:right w:val="none" w:sz="0" w:space="0" w:color="auto"/>
              </w:divBdr>
            </w:div>
            <w:div w:id="539784072">
              <w:marLeft w:val="0"/>
              <w:marRight w:val="0"/>
              <w:marTop w:val="0"/>
              <w:marBottom w:val="200"/>
              <w:divBdr>
                <w:top w:val="none" w:sz="0" w:space="0" w:color="auto"/>
                <w:left w:val="none" w:sz="0" w:space="0" w:color="auto"/>
                <w:bottom w:val="none" w:sz="0" w:space="0" w:color="auto"/>
                <w:right w:val="none" w:sz="0" w:space="0" w:color="auto"/>
              </w:divBdr>
            </w:div>
            <w:div w:id="1286425331">
              <w:marLeft w:val="0"/>
              <w:marRight w:val="0"/>
              <w:marTop w:val="0"/>
              <w:marBottom w:val="200"/>
              <w:divBdr>
                <w:top w:val="none" w:sz="0" w:space="0" w:color="auto"/>
                <w:left w:val="none" w:sz="0" w:space="0" w:color="auto"/>
                <w:bottom w:val="none" w:sz="0" w:space="0" w:color="auto"/>
                <w:right w:val="none" w:sz="0" w:space="0" w:color="auto"/>
              </w:divBdr>
            </w:div>
            <w:div w:id="1738235907">
              <w:marLeft w:val="0"/>
              <w:marRight w:val="0"/>
              <w:marTop w:val="0"/>
              <w:marBottom w:val="200"/>
              <w:divBdr>
                <w:top w:val="none" w:sz="0" w:space="0" w:color="auto"/>
                <w:left w:val="none" w:sz="0" w:space="0" w:color="auto"/>
                <w:bottom w:val="none" w:sz="0" w:space="0" w:color="auto"/>
                <w:right w:val="none" w:sz="0" w:space="0" w:color="auto"/>
              </w:divBdr>
            </w:div>
            <w:div w:id="2020347595">
              <w:marLeft w:val="0"/>
              <w:marRight w:val="0"/>
              <w:marTop w:val="0"/>
              <w:marBottom w:val="200"/>
              <w:divBdr>
                <w:top w:val="none" w:sz="0" w:space="0" w:color="auto"/>
                <w:left w:val="none" w:sz="0" w:space="0" w:color="auto"/>
                <w:bottom w:val="none" w:sz="0" w:space="0" w:color="auto"/>
                <w:right w:val="none" w:sz="0" w:space="0" w:color="auto"/>
              </w:divBdr>
            </w:div>
            <w:div w:id="2093698746">
              <w:marLeft w:val="0"/>
              <w:marRight w:val="0"/>
              <w:marTop w:val="0"/>
              <w:marBottom w:val="200"/>
              <w:divBdr>
                <w:top w:val="none" w:sz="0" w:space="0" w:color="auto"/>
                <w:left w:val="none" w:sz="0" w:space="0" w:color="auto"/>
                <w:bottom w:val="none" w:sz="0" w:space="0" w:color="auto"/>
                <w:right w:val="none" w:sz="0" w:space="0" w:color="auto"/>
              </w:divBdr>
            </w:div>
            <w:div w:id="1350136909">
              <w:marLeft w:val="0"/>
              <w:marRight w:val="0"/>
              <w:marTop w:val="0"/>
              <w:marBottom w:val="200"/>
              <w:divBdr>
                <w:top w:val="none" w:sz="0" w:space="0" w:color="auto"/>
                <w:left w:val="none" w:sz="0" w:space="0" w:color="auto"/>
                <w:bottom w:val="none" w:sz="0" w:space="0" w:color="auto"/>
                <w:right w:val="none" w:sz="0" w:space="0" w:color="auto"/>
              </w:divBdr>
            </w:div>
            <w:div w:id="1342776906">
              <w:marLeft w:val="0"/>
              <w:marRight w:val="0"/>
              <w:marTop w:val="0"/>
              <w:marBottom w:val="200"/>
              <w:divBdr>
                <w:top w:val="none" w:sz="0" w:space="0" w:color="auto"/>
                <w:left w:val="none" w:sz="0" w:space="0" w:color="auto"/>
                <w:bottom w:val="none" w:sz="0" w:space="0" w:color="auto"/>
                <w:right w:val="none" w:sz="0" w:space="0" w:color="auto"/>
              </w:divBdr>
            </w:div>
            <w:div w:id="1775204645">
              <w:marLeft w:val="0"/>
              <w:marRight w:val="0"/>
              <w:marTop w:val="0"/>
              <w:marBottom w:val="200"/>
              <w:divBdr>
                <w:top w:val="none" w:sz="0" w:space="0" w:color="auto"/>
                <w:left w:val="none" w:sz="0" w:space="0" w:color="auto"/>
                <w:bottom w:val="none" w:sz="0" w:space="0" w:color="auto"/>
                <w:right w:val="none" w:sz="0" w:space="0" w:color="auto"/>
              </w:divBdr>
            </w:div>
            <w:div w:id="1066490610">
              <w:marLeft w:val="720"/>
              <w:marRight w:val="0"/>
              <w:marTop w:val="0"/>
              <w:marBottom w:val="0"/>
              <w:divBdr>
                <w:top w:val="none" w:sz="0" w:space="0" w:color="auto"/>
                <w:left w:val="none" w:sz="0" w:space="0" w:color="auto"/>
                <w:bottom w:val="none" w:sz="0" w:space="0" w:color="auto"/>
                <w:right w:val="none" w:sz="0" w:space="0" w:color="auto"/>
              </w:divBdr>
            </w:div>
            <w:div w:id="208420156">
              <w:marLeft w:val="720"/>
              <w:marRight w:val="0"/>
              <w:marTop w:val="0"/>
              <w:marBottom w:val="0"/>
              <w:divBdr>
                <w:top w:val="none" w:sz="0" w:space="0" w:color="auto"/>
                <w:left w:val="none" w:sz="0" w:space="0" w:color="auto"/>
                <w:bottom w:val="none" w:sz="0" w:space="0" w:color="auto"/>
                <w:right w:val="none" w:sz="0" w:space="0" w:color="auto"/>
              </w:divBdr>
            </w:div>
            <w:div w:id="1129124373">
              <w:marLeft w:val="720"/>
              <w:marRight w:val="0"/>
              <w:marTop w:val="0"/>
              <w:marBottom w:val="200"/>
              <w:divBdr>
                <w:top w:val="none" w:sz="0" w:space="0" w:color="auto"/>
                <w:left w:val="none" w:sz="0" w:space="0" w:color="auto"/>
                <w:bottom w:val="none" w:sz="0" w:space="0" w:color="auto"/>
                <w:right w:val="none" w:sz="0" w:space="0" w:color="auto"/>
              </w:divBdr>
            </w:div>
            <w:div w:id="882983532">
              <w:marLeft w:val="0"/>
              <w:marRight w:val="0"/>
              <w:marTop w:val="0"/>
              <w:marBottom w:val="200"/>
              <w:divBdr>
                <w:top w:val="none" w:sz="0" w:space="0" w:color="auto"/>
                <w:left w:val="none" w:sz="0" w:space="0" w:color="auto"/>
                <w:bottom w:val="none" w:sz="0" w:space="0" w:color="auto"/>
                <w:right w:val="none" w:sz="0" w:space="0" w:color="auto"/>
              </w:divBdr>
            </w:div>
            <w:div w:id="1088967715">
              <w:marLeft w:val="720"/>
              <w:marRight w:val="0"/>
              <w:marTop w:val="0"/>
              <w:marBottom w:val="200"/>
              <w:divBdr>
                <w:top w:val="none" w:sz="0" w:space="0" w:color="auto"/>
                <w:left w:val="none" w:sz="0" w:space="0" w:color="auto"/>
                <w:bottom w:val="none" w:sz="0" w:space="0" w:color="auto"/>
                <w:right w:val="none" w:sz="0" w:space="0" w:color="auto"/>
              </w:divBdr>
            </w:div>
            <w:div w:id="1957978553">
              <w:marLeft w:val="0"/>
              <w:marRight w:val="0"/>
              <w:marTop w:val="0"/>
              <w:marBottom w:val="200"/>
              <w:divBdr>
                <w:top w:val="none" w:sz="0" w:space="0" w:color="auto"/>
                <w:left w:val="none" w:sz="0" w:space="0" w:color="auto"/>
                <w:bottom w:val="none" w:sz="0" w:space="0" w:color="auto"/>
                <w:right w:val="none" w:sz="0" w:space="0" w:color="auto"/>
              </w:divBdr>
            </w:div>
            <w:div w:id="184026852">
              <w:marLeft w:val="0"/>
              <w:marRight w:val="0"/>
              <w:marTop w:val="0"/>
              <w:marBottom w:val="200"/>
              <w:divBdr>
                <w:top w:val="none" w:sz="0" w:space="0" w:color="auto"/>
                <w:left w:val="none" w:sz="0" w:space="0" w:color="auto"/>
                <w:bottom w:val="none" w:sz="0" w:space="0" w:color="auto"/>
                <w:right w:val="none" w:sz="0" w:space="0" w:color="auto"/>
              </w:divBdr>
            </w:div>
            <w:div w:id="1807042435">
              <w:marLeft w:val="0"/>
              <w:marRight w:val="0"/>
              <w:marTop w:val="0"/>
              <w:marBottom w:val="200"/>
              <w:divBdr>
                <w:top w:val="none" w:sz="0" w:space="0" w:color="auto"/>
                <w:left w:val="none" w:sz="0" w:space="0" w:color="auto"/>
                <w:bottom w:val="none" w:sz="0" w:space="0" w:color="auto"/>
                <w:right w:val="none" w:sz="0" w:space="0" w:color="auto"/>
              </w:divBdr>
            </w:div>
            <w:div w:id="24403905">
              <w:marLeft w:val="0"/>
              <w:marRight w:val="0"/>
              <w:marTop w:val="0"/>
              <w:marBottom w:val="200"/>
              <w:divBdr>
                <w:top w:val="none" w:sz="0" w:space="0" w:color="auto"/>
                <w:left w:val="none" w:sz="0" w:space="0" w:color="auto"/>
                <w:bottom w:val="none" w:sz="0" w:space="0" w:color="auto"/>
                <w:right w:val="none" w:sz="0" w:space="0" w:color="auto"/>
              </w:divBdr>
            </w:div>
            <w:div w:id="549653753">
              <w:marLeft w:val="0"/>
              <w:marRight w:val="0"/>
              <w:marTop w:val="0"/>
              <w:marBottom w:val="200"/>
              <w:divBdr>
                <w:top w:val="none" w:sz="0" w:space="0" w:color="auto"/>
                <w:left w:val="none" w:sz="0" w:space="0" w:color="auto"/>
                <w:bottom w:val="none" w:sz="0" w:space="0" w:color="auto"/>
                <w:right w:val="none" w:sz="0" w:space="0" w:color="auto"/>
              </w:divBdr>
            </w:div>
            <w:div w:id="972059064">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669067122">
      <w:bodyDiv w:val="1"/>
      <w:marLeft w:val="0"/>
      <w:marRight w:val="0"/>
      <w:marTop w:val="0"/>
      <w:marBottom w:val="0"/>
      <w:divBdr>
        <w:top w:val="none" w:sz="0" w:space="0" w:color="auto"/>
        <w:left w:val="none" w:sz="0" w:space="0" w:color="auto"/>
        <w:bottom w:val="none" w:sz="0" w:space="0" w:color="auto"/>
        <w:right w:val="none" w:sz="0" w:space="0" w:color="auto"/>
      </w:divBdr>
    </w:div>
    <w:div w:id="752047447">
      <w:bodyDiv w:val="1"/>
      <w:marLeft w:val="0"/>
      <w:marRight w:val="0"/>
      <w:marTop w:val="0"/>
      <w:marBottom w:val="0"/>
      <w:divBdr>
        <w:top w:val="none" w:sz="0" w:space="0" w:color="auto"/>
        <w:left w:val="none" w:sz="0" w:space="0" w:color="auto"/>
        <w:bottom w:val="none" w:sz="0" w:space="0" w:color="auto"/>
        <w:right w:val="none" w:sz="0" w:space="0" w:color="auto"/>
      </w:divBdr>
      <w:divsChild>
        <w:div w:id="2015917295">
          <w:marLeft w:val="1166"/>
          <w:marRight w:val="0"/>
          <w:marTop w:val="86"/>
          <w:marBottom w:val="0"/>
          <w:divBdr>
            <w:top w:val="none" w:sz="0" w:space="0" w:color="auto"/>
            <w:left w:val="none" w:sz="0" w:space="0" w:color="auto"/>
            <w:bottom w:val="none" w:sz="0" w:space="0" w:color="auto"/>
            <w:right w:val="none" w:sz="0" w:space="0" w:color="auto"/>
          </w:divBdr>
        </w:div>
      </w:divsChild>
    </w:div>
    <w:div w:id="777602147">
      <w:bodyDiv w:val="1"/>
      <w:marLeft w:val="0"/>
      <w:marRight w:val="0"/>
      <w:marTop w:val="0"/>
      <w:marBottom w:val="0"/>
      <w:divBdr>
        <w:top w:val="none" w:sz="0" w:space="0" w:color="auto"/>
        <w:left w:val="none" w:sz="0" w:space="0" w:color="auto"/>
        <w:bottom w:val="none" w:sz="0" w:space="0" w:color="auto"/>
        <w:right w:val="none" w:sz="0" w:space="0" w:color="auto"/>
      </w:divBdr>
    </w:div>
    <w:div w:id="791627803">
      <w:bodyDiv w:val="1"/>
      <w:marLeft w:val="0"/>
      <w:marRight w:val="0"/>
      <w:marTop w:val="0"/>
      <w:marBottom w:val="0"/>
      <w:divBdr>
        <w:top w:val="none" w:sz="0" w:space="0" w:color="auto"/>
        <w:left w:val="none" w:sz="0" w:space="0" w:color="auto"/>
        <w:bottom w:val="none" w:sz="0" w:space="0" w:color="auto"/>
        <w:right w:val="none" w:sz="0" w:space="0" w:color="auto"/>
      </w:divBdr>
    </w:div>
    <w:div w:id="798500208">
      <w:bodyDiv w:val="1"/>
      <w:marLeft w:val="0"/>
      <w:marRight w:val="0"/>
      <w:marTop w:val="0"/>
      <w:marBottom w:val="0"/>
      <w:divBdr>
        <w:top w:val="none" w:sz="0" w:space="0" w:color="auto"/>
        <w:left w:val="none" w:sz="0" w:space="0" w:color="auto"/>
        <w:bottom w:val="none" w:sz="0" w:space="0" w:color="auto"/>
        <w:right w:val="none" w:sz="0" w:space="0" w:color="auto"/>
      </w:divBdr>
      <w:divsChild>
        <w:div w:id="711417030">
          <w:blockQuote w:val="1"/>
          <w:marLeft w:val="480"/>
          <w:marRight w:val="480"/>
          <w:marTop w:val="360"/>
          <w:marBottom w:val="360"/>
          <w:divBdr>
            <w:top w:val="none" w:sz="0" w:space="12" w:color="auto"/>
            <w:left w:val="single" w:sz="24" w:space="12" w:color="DDDFE2"/>
            <w:bottom w:val="none" w:sz="0" w:space="12" w:color="auto"/>
            <w:right w:val="none" w:sz="0" w:space="12" w:color="auto"/>
          </w:divBdr>
        </w:div>
      </w:divsChild>
    </w:div>
    <w:div w:id="923219214">
      <w:bodyDiv w:val="1"/>
      <w:marLeft w:val="0"/>
      <w:marRight w:val="0"/>
      <w:marTop w:val="0"/>
      <w:marBottom w:val="0"/>
      <w:divBdr>
        <w:top w:val="none" w:sz="0" w:space="0" w:color="auto"/>
        <w:left w:val="none" w:sz="0" w:space="0" w:color="auto"/>
        <w:bottom w:val="none" w:sz="0" w:space="0" w:color="auto"/>
        <w:right w:val="none" w:sz="0" w:space="0" w:color="auto"/>
      </w:divBdr>
      <w:divsChild>
        <w:div w:id="1756591487">
          <w:marLeft w:val="360"/>
          <w:marRight w:val="0"/>
          <w:marTop w:val="86"/>
          <w:marBottom w:val="0"/>
          <w:divBdr>
            <w:top w:val="none" w:sz="0" w:space="0" w:color="auto"/>
            <w:left w:val="none" w:sz="0" w:space="0" w:color="auto"/>
            <w:bottom w:val="none" w:sz="0" w:space="0" w:color="auto"/>
            <w:right w:val="none" w:sz="0" w:space="0" w:color="auto"/>
          </w:divBdr>
        </w:div>
      </w:divsChild>
    </w:div>
    <w:div w:id="945499552">
      <w:bodyDiv w:val="1"/>
      <w:marLeft w:val="0"/>
      <w:marRight w:val="0"/>
      <w:marTop w:val="0"/>
      <w:marBottom w:val="0"/>
      <w:divBdr>
        <w:top w:val="none" w:sz="0" w:space="0" w:color="auto"/>
        <w:left w:val="none" w:sz="0" w:space="0" w:color="auto"/>
        <w:bottom w:val="none" w:sz="0" w:space="0" w:color="auto"/>
        <w:right w:val="none" w:sz="0" w:space="0" w:color="auto"/>
      </w:divBdr>
    </w:div>
    <w:div w:id="949822491">
      <w:bodyDiv w:val="1"/>
      <w:marLeft w:val="0"/>
      <w:marRight w:val="0"/>
      <w:marTop w:val="0"/>
      <w:marBottom w:val="0"/>
      <w:divBdr>
        <w:top w:val="none" w:sz="0" w:space="0" w:color="auto"/>
        <w:left w:val="none" w:sz="0" w:space="0" w:color="auto"/>
        <w:bottom w:val="none" w:sz="0" w:space="0" w:color="auto"/>
        <w:right w:val="none" w:sz="0" w:space="0" w:color="auto"/>
      </w:divBdr>
    </w:div>
    <w:div w:id="998535416">
      <w:bodyDiv w:val="1"/>
      <w:marLeft w:val="0"/>
      <w:marRight w:val="0"/>
      <w:marTop w:val="0"/>
      <w:marBottom w:val="0"/>
      <w:divBdr>
        <w:top w:val="none" w:sz="0" w:space="0" w:color="auto"/>
        <w:left w:val="none" w:sz="0" w:space="0" w:color="auto"/>
        <w:bottom w:val="none" w:sz="0" w:space="0" w:color="auto"/>
        <w:right w:val="none" w:sz="0" w:space="0" w:color="auto"/>
      </w:divBdr>
    </w:div>
    <w:div w:id="1081172849">
      <w:bodyDiv w:val="1"/>
      <w:marLeft w:val="0"/>
      <w:marRight w:val="0"/>
      <w:marTop w:val="0"/>
      <w:marBottom w:val="0"/>
      <w:divBdr>
        <w:top w:val="none" w:sz="0" w:space="0" w:color="auto"/>
        <w:left w:val="none" w:sz="0" w:space="0" w:color="auto"/>
        <w:bottom w:val="none" w:sz="0" w:space="0" w:color="auto"/>
        <w:right w:val="none" w:sz="0" w:space="0" w:color="auto"/>
      </w:divBdr>
    </w:div>
    <w:div w:id="1086458179">
      <w:bodyDiv w:val="1"/>
      <w:marLeft w:val="0"/>
      <w:marRight w:val="0"/>
      <w:marTop w:val="0"/>
      <w:marBottom w:val="0"/>
      <w:divBdr>
        <w:top w:val="none" w:sz="0" w:space="0" w:color="auto"/>
        <w:left w:val="none" w:sz="0" w:space="0" w:color="auto"/>
        <w:bottom w:val="none" w:sz="0" w:space="0" w:color="auto"/>
        <w:right w:val="none" w:sz="0" w:space="0" w:color="auto"/>
      </w:divBdr>
    </w:div>
    <w:div w:id="1088892176">
      <w:bodyDiv w:val="1"/>
      <w:marLeft w:val="0"/>
      <w:marRight w:val="0"/>
      <w:marTop w:val="0"/>
      <w:marBottom w:val="0"/>
      <w:divBdr>
        <w:top w:val="none" w:sz="0" w:space="0" w:color="auto"/>
        <w:left w:val="none" w:sz="0" w:space="0" w:color="auto"/>
        <w:bottom w:val="none" w:sz="0" w:space="0" w:color="auto"/>
        <w:right w:val="none" w:sz="0" w:space="0" w:color="auto"/>
      </w:divBdr>
    </w:div>
    <w:div w:id="1150249832">
      <w:bodyDiv w:val="1"/>
      <w:marLeft w:val="0"/>
      <w:marRight w:val="0"/>
      <w:marTop w:val="0"/>
      <w:marBottom w:val="0"/>
      <w:divBdr>
        <w:top w:val="none" w:sz="0" w:space="0" w:color="auto"/>
        <w:left w:val="none" w:sz="0" w:space="0" w:color="auto"/>
        <w:bottom w:val="none" w:sz="0" w:space="0" w:color="auto"/>
        <w:right w:val="none" w:sz="0" w:space="0" w:color="auto"/>
      </w:divBdr>
    </w:div>
    <w:div w:id="1162818039">
      <w:bodyDiv w:val="1"/>
      <w:marLeft w:val="0"/>
      <w:marRight w:val="0"/>
      <w:marTop w:val="0"/>
      <w:marBottom w:val="0"/>
      <w:divBdr>
        <w:top w:val="none" w:sz="0" w:space="0" w:color="auto"/>
        <w:left w:val="none" w:sz="0" w:space="0" w:color="auto"/>
        <w:bottom w:val="none" w:sz="0" w:space="0" w:color="auto"/>
        <w:right w:val="none" w:sz="0" w:space="0" w:color="auto"/>
      </w:divBdr>
    </w:div>
    <w:div w:id="1417290692">
      <w:bodyDiv w:val="1"/>
      <w:marLeft w:val="0"/>
      <w:marRight w:val="0"/>
      <w:marTop w:val="0"/>
      <w:marBottom w:val="0"/>
      <w:divBdr>
        <w:top w:val="none" w:sz="0" w:space="0" w:color="auto"/>
        <w:left w:val="none" w:sz="0" w:space="0" w:color="auto"/>
        <w:bottom w:val="none" w:sz="0" w:space="0" w:color="auto"/>
        <w:right w:val="none" w:sz="0" w:space="0" w:color="auto"/>
      </w:divBdr>
    </w:div>
    <w:div w:id="1508521564">
      <w:bodyDiv w:val="1"/>
      <w:marLeft w:val="0"/>
      <w:marRight w:val="0"/>
      <w:marTop w:val="0"/>
      <w:marBottom w:val="0"/>
      <w:divBdr>
        <w:top w:val="none" w:sz="0" w:space="0" w:color="auto"/>
        <w:left w:val="none" w:sz="0" w:space="0" w:color="auto"/>
        <w:bottom w:val="none" w:sz="0" w:space="0" w:color="auto"/>
        <w:right w:val="none" w:sz="0" w:space="0" w:color="auto"/>
      </w:divBdr>
    </w:div>
    <w:div w:id="1510221152">
      <w:bodyDiv w:val="1"/>
      <w:marLeft w:val="0"/>
      <w:marRight w:val="0"/>
      <w:marTop w:val="0"/>
      <w:marBottom w:val="0"/>
      <w:divBdr>
        <w:top w:val="none" w:sz="0" w:space="0" w:color="auto"/>
        <w:left w:val="none" w:sz="0" w:space="0" w:color="auto"/>
        <w:bottom w:val="none" w:sz="0" w:space="0" w:color="auto"/>
        <w:right w:val="none" w:sz="0" w:space="0" w:color="auto"/>
      </w:divBdr>
    </w:div>
    <w:div w:id="1521428589">
      <w:bodyDiv w:val="1"/>
      <w:marLeft w:val="0"/>
      <w:marRight w:val="0"/>
      <w:marTop w:val="0"/>
      <w:marBottom w:val="0"/>
      <w:divBdr>
        <w:top w:val="none" w:sz="0" w:space="0" w:color="auto"/>
        <w:left w:val="none" w:sz="0" w:space="0" w:color="auto"/>
        <w:bottom w:val="none" w:sz="0" w:space="0" w:color="auto"/>
        <w:right w:val="none" w:sz="0" w:space="0" w:color="auto"/>
      </w:divBdr>
      <w:divsChild>
        <w:div w:id="119344981">
          <w:marLeft w:val="547"/>
          <w:marRight w:val="0"/>
          <w:marTop w:val="0"/>
          <w:marBottom w:val="0"/>
          <w:divBdr>
            <w:top w:val="none" w:sz="0" w:space="0" w:color="auto"/>
            <w:left w:val="none" w:sz="0" w:space="0" w:color="auto"/>
            <w:bottom w:val="none" w:sz="0" w:space="0" w:color="auto"/>
            <w:right w:val="none" w:sz="0" w:space="0" w:color="auto"/>
          </w:divBdr>
        </w:div>
        <w:div w:id="1163815262">
          <w:marLeft w:val="547"/>
          <w:marRight w:val="0"/>
          <w:marTop w:val="0"/>
          <w:marBottom w:val="0"/>
          <w:divBdr>
            <w:top w:val="none" w:sz="0" w:space="0" w:color="auto"/>
            <w:left w:val="none" w:sz="0" w:space="0" w:color="auto"/>
            <w:bottom w:val="none" w:sz="0" w:space="0" w:color="auto"/>
            <w:right w:val="none" w:sz="0" w:space="0" w:color="auto"/>
          </w:divBdr>
        </w:div>
        <w:div w:id="1956473375">
          <w:marLeft w:val="547"/>
          <w:marRight w:val="0"/>
          <w:marTop w:val="0"/>
          <w:marBottom w:val="0"/>
          <w:divBdr>
            <w:top w:val="none" w:sz="0" w:space="0" w:color="auto"/>
            <w:left w:val="none" w:sz="0" w:space="0" w:color="auto"/>
            <w:bottom w:val="none" w:sz="0" w:space="0" w:color="auto"/>
            <w:right w:val="none" w:sz="0" w:space="0" w:color="auto"/>
          </w:divBdr>
        </w:div>
        <w:div w:id="1284382482">
          <w:marLeft w:val="547"/>
          <w:marRight w:val="0"/>
          <w:marTop w:val="0"/>
          <w:marBottom w:val="0"/>
          <w:divBdr>
            <w:top w:val="none" w:sz="0" w:space="0" w:color="auto"/>
            <w:left w:val="none" w:sz="0" w:space="0" w:color="auto"/>
            <w:bottom w:val="none" w:sz="0" w:space="0" w:color="auto"/>
            <w:right w:val="none" w:sz="0" w:space="0" w:color="auto"/>
          </w:divBdr>
        </w:div>
        <w:div w:id="338775878">
          <w:marLeft w:val="547"/>
          <w:marRight w:val="0"/>
          <w:marTop w:val="0"/>
          <w:marBottom w:val="0"/>
          <w:divBdr>
            <w:top w:val="none" w:sz="0" w:space="0" w:color="auto"/>
            <w:left w:val="none" w:sz="0" w:space="0" w:color="auto"/>
            <w:bottom w:val="none" w:sz="0" w:space="0" w:color="auto"/>
            <w:right w:val="none" w:sz="0" w:space="0" w:color="auto"/>
          </w:divBdr>
        </w:div>
      </w:divsChild>
    </w:div>
    <w:div w:id="1707753989">
      <w:bodyDiv w:val="1"/>
      <w:marLeft w:val="0"/>
      <w:marRight w:val="0"/>
      <w:marTop w:val="0"/>
      <w:marBottom w:val="0"/>
      <w:divBdr>
        <w:top w:val="none" w:sz="0" w:space="0" w:color="auto"/>
        <w:left w:val="none" w:sz="0" w:space="0" w:color="auto"/>
        <w:bottom w:val="none" w:sz="0" w:space="0" w:color="auto"/>
        <w:right w:val="none" w:sz="0" w:space="0" w:color="auto"/>
      </w:divBdr>
    </w:div>
    <w:div w:id="1787581032">
      <w:bodyDiv w:val="1"/>
      <w:marLeft w:val="0"/>
      <w:marRight w:val="0"/>
      <w:marTop w:val="0"/>
      <w:marBottom w:val="0"/>
      <w:divBdr>
        <w:top w:val="none" w:sz="0" w:space="0" w:color="auto"/>
        <w:left w:val="none" w:sz="0" w:space="0" w:color="auto"/>
        <w:bottom w:val="none" w:sz="0" w:space="0" w:color="auto"/>
        <w:right w:val="none" w:sz="0" w:space="0" w:color="auto"/>
      </w:divBdr>
    </w:div>
    <w:div w:id="1788886721">
      <w:bodyDiv w:val="1"/>
      <w:marLeft w:val="0"/>
      <w:marRight w:val="0"/>
      <w:marTop w:val="0"/>
      <w:marBottom w:val="0"/>
      <w:divBdr>
        <w:top w:val="none" w:sz="0" w:space="0" w:color="auto"/>
        <w:left w:val="none" w:sz="0" w:space="0" w:color="auto"/>
        <w:bottom w:val="none" w:sz="0" w:space="0" w:color="auto"/>
        <w:right w:val="none" w:sz="0" w:space="0" w:color="auto"/>
      </w:divBdr>
    </w:div>
    <w:div w:id="1817645333">
      <w:bodyDiv w:val="1"/>
      <w:marLeft w:val="0"/>
      <w:marRight w:val="0"/>
      <w:marTop w:val="0"/>
      <w:marBottom w:val="0"/>
      <w:divBdr>
        <w:top w:val="none" w:sz="0" w:space="0" w:color="auto"/>
        <w:left w:val="none" w:sz="0" w:space="0" w:color="auto"/>
        <w:bottom w:val="none" w:sz="0" w:space="0" w:color="auto"/>
        <w:right w:val="none" w:sz="0" w:space="0" w:color="auto"/>
      </w:divBdr>
    </w:div>
    <w:div w:id="2029983185">
      <w:bodyDiv w:val="1"/>
      <w:marLeft w:val="0"/>
      <w:marRight w:val="0"/>
      <w:marTop w:val="0"/>
      <w:marBottom w:val="0"/>
      <w:divBdr>
        <w:top w:val="none" w:sz="0" w:space="0" w:color="auto"/>
        <w:left w:val="none" w:sz="0" w:space="0" w:color="auto"/>
        <w:bottom w:val="none" w:sz="0" w:space="0" w:color="auto"/>
        <w:right w:val="none" w:sz="0" w:space="0" w:color="auto"/>
      </w:divBdr>
      <w:divsChild>
        <w:div w:id="187838623">
          <w:marLeft w:val="0"/>
          <w:marRight w:val="0"/>
          <w:marTop w:val="67"/>
          <w:marBottom w:val="0"/>
          <w:divBdr>
            <w:top w:val="none" w:sz="0" w:space="0" w:color="auto"/>
            <w:left w:val="none" w:sz="0" w:space="0" w:color="auto"/>
            <w:bottom w:val="none" w:sz="0" w:space="0" w:color="auto"/>
            <w:right w:val="none" w:sz="0" w:space="0" w:color="auto"/>
          </w:divBdr>
        </w:div>
        <w:div w:id="1635405653">
          <w:marLeft w:val="0"/>
          <w:marRight w:val="0"/>
          <w:marTop w:val="67"/>
          <w:marBottom w:val="0"/>
          <w:divBdr>
            <w:top w:val="none" w:sz="0" w:space="0" w:color="auto"/>
            <w:left w:val="none" w:sz="0" w:space="0" w:color="auto"/>
            <w:bottom w:val="none" w:sz="0" w:space="0" w:color="auto"/>
            <w:right w:val="none" w:sz="0" w:space="0" w:color="auto"/>
          </w:divBdr>
        </w:div>
        <w:div w:id="20057748">
          <w:marLeft w:val="0"/>
          <w:marRight w:val="0"/>
          <w:marTop w:val="67"/>
          <w:marBottom w:val="0"/>
          <w:divBdr>
            <w:top w:val="none" w:sz="0" w:space="0" w:color="auto"/>
            <w:left w:val="none" w:sz="0" w:space="0" w:color="auto"/>
            <w:bottom w:val="none" w:sz="0" w:space="0" w:color="auto"/>
            <w:right w:val="none" w:sz="0" w:space="0" w:color="auto"/>
          </w:divBdr>
        </w:div>
        <w:div w:id="1476217750">
          <w:marLeft w:val="0"/>
          <w:marRight w:val="0"/>
          <w:marTop w:val="67"/>
          <w:marBottom w:val="0"/>
          <w:divBdr>
            <w:top w:val="none" w:sz="0" w:space="0" w:color="auto"/>
            <w:left w:val="none" w:sz="0" w:space="0" w:color="auto"/>
            <w:bottom w:val="none" w:sz="0" w:space="0" w:color="auto"/>
            <w:right w:val="none" w:sz="0" w:space="0" w:color="auto"/>
          </w:divBdr>
        </w:div>
        <w:div w:id="1167356932">
          <w:marLeft w:val="0"/>
          <w:marRight w:val="0"/>
          <w:marTop w:val="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Euis Nurul Bahriyah, S.E,. M.Si</PublishDate>
  <Abstract>Kelompok 1:     	    Benny Handoko (2012-52-168)                                                                         Merisa Rahmawati (2012-52-157)	              Yefia Rahman (2012-52-158)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83E7DB7-A5CD-4BDB-B92B-89E589213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20</Pages>
  <Words>6232</Words>
  <Characters>35527</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“Kepemimpinan dan Pengambilan Keputusan Dalam Manajemen”</vt:lpstr>
    </vt:vector>
  </TitlesOfParts>
  <Company/>
  <LinksUpToDate>false</LinksUpToDate>
  <CharactersWithSpaces>41676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“Kepemimpinan dan Pengambilan Keputusan Dalam Manajemen”</dc:title>
  <dc:subject>Ma Kuliah KMI103 Dasar-dasar Manajemen</dc:subject>
  <dc:creator>Aida Fitri ‘2013</dc:creator>
  <cp:lastModifiedBy>NURUL</cp:lastModifiedBy>
  <cp:revision>3</cp:revision>
  <cp:lastPrinted>2018-03-13T04:57:00Z</cp:lastPrinted>
  <dcterms:created xsi:type="dcterms:W3CDTF">2018-09-26T07:42:00Z</dcterms:created>
  <dcterms:modified xsi:type="dcterms:W3CDTF">2018-09-26T08:12:00Z</dcterms:modified>
</cp:coreProperties>
</file>