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5B8E">
        <w:rPr>
          <w:rFonts w:ascii="Arial" w:hAnsi="Arial" w:cs="Arial"/>
          <w:b/>
          <w:sz w:val="28"/>
          <w:szCs w:val="28"/>
        </w:rPr>
        <w:t>KULIAH OL-</w:t>
      </w:r>
      <w:r w:rsidR="00DB6917">
        <w:rPr>
          <w:rFonts w:ascii="Arial" w:hAnsi="Arial" w:cs="Arial"/>
          <w:b/>
          <w:sz w:val="28"/>
          <w:szCs w:val="28"/>
        </w:rPr>
        <w:t>6</w:t>
      </w:r>
      <w:r w:rsidRPr="009E5B8E">
        <w:rPr>
          <w:rFonts w:ascii="Arial" w:hAnsi="Arial" w:cs="Arial"/>
          <w:b/>
          <w:sz w:val="28"/>
          <w:szCs w:val="28"/>
        </w:rPr>
        <w:t xml:space="preserve"> (TM-</w:t>
      </w:r>
      <w:r w:rsidR="00DB6917">
        <w:rPr>
          <w:rFonts w:ascii="Arial" w:hAnsi="Arial" w:cs="Arial"/>
          <w:b/>
          <w:sz w:val="28"/>
          <w:szCs w:val="28"/>
        </w:rPr>
        <w:t>8</w:t>
      </w:r>
      <w:r w:rsidRPr="009E5B8E">
        <w:rPr>
          <w:rFonts w:ascii="Arial" w:hAnsi="Arial" w:cs="Arial"/>
          <w:b/>
          <w:sz w:val="28"/>
          <w:szCs w:val="28"/>
        </w:rPr>
        <w:t>)</w:t>
      </w:r>
    </w:p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5B8E">
        <w:rPr>
          <w:rFonts w:ascii="Arial" w:hAnsi="Arial" w:cs="Arial"/>
          <w:b/>
          <w:sz w:val="28"/>
          <w:szCs w:val="28"/>
        </w:rPr>
        <w:t>PENGANTAR ILMU EKONOMI</w:t>
      </w:r>
    </w:p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B6917" w:rsidRDefault="00DB6917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PEREKONOMIAN INDONESIA</w:t>
      </w:r>
    </w:p>
    <w:p w:rsidR="009E5B8E" w:rsidRDefault="009E5B8E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1138" w:rsidRDefault="00FC1138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1138" w:rsidRDefault="00DB6917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Indikator Ekonomi (Economic Indicators)</w:t>
      </w:r>
    </w:p>
    <w:p w:rsidR="00BF7110" w:rsidRPr="00BF7110" w:rsidRDefault="00BF7110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</w:t>
      </w:r>
      <w:r w:rsidR="009505A8">
        <w:rPr>
          <w:rFonts w:ascii="Arial" w:hAnsi="Arial" w:cs="Arial"/>
          <w:sz w:val="24"/>
          <w:szCs w:val="24"/>
        </w:rPr>
        <w:t>konomian di Indonesia ditunjukkan</w:t>
      </w:r>
      <w:r>
        <w:rPr>
          <w:rFonts w:ascii="Arial" w:hAnsi="Arial" w:cs="Arial"/>
          <w:sz w:val="24"/>
          <w:szCs w:val="24"/>
        </w:rPr>
        <w:t xml:space="preserve"> </w:t>
      </w:r>
      <w:r w:rsidR="009505A8">
        <w:rPr>
          <w:rFonts w:ascii="Arial" w:hAnsi="Arial" w:cs="Arial"/>
          <w:sz w:val="24"/>
          <w:szCs w:val="24"/>
        </w:rPr>
        <w:t>melalui</w:t>
      </w:r>
      <w:r>
        <w:rPr>
          <w:rFonts w:ascii="Arial" w:hAnsi="Arial" w:cs="Arial"/>
          <w:sz w:val="24"/>
          <w:szCs w:val="24"/>
        </w:rPr>
        <w:t xml:space="preserve"> </w:t>
      </w:r>
      <w:r w:rsidR="007E1C6F">
        <w:rPr>
          <w:rFonts w:ascii="Arial" w:hAnsi="Arial" w:cs="Arial"/>
          <w:sz w:val="24"/>
          <w:szCs w:val="24"/>
        </w:rPr>
        <w:t xml:space="preserve">beberapa </w:t>
      </w:r>
      <w:r>
        <w:rPr>
          <w:rFonts w:ascii="Arial" w:hAnsi="Arial" w:cs="Arial"/>
          <w:sz w:val="24"/>
          <w:szCs w:val="24"/>
        </w:rPr>
        <w:t xml:space="preserve">indikator utamanya berupa: Pendapatan Kotor Negara (GDP/ GNP), Tingkat Inflasi, Tingkat Pengangguran, dan </w:t>
      </w:r>
      <w:r w:rsidR="007E1C6F">
        <w:rPr>
          <w:rFonts w:ascii="Arial" w:hAnsi="Arial" w:cs="Arial"/>
          <w:sz w:val="24"/>
          <w:szCs w:val="24"/>
        </w:rPr>
        <w:t>Neraca Pembayaran. Berikut uraiannya:</w:t>
      </w:r>
    </w:p>
    <w:p w:rsidR="00DB6917" w:rsidRDefault="00DB6917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6917" w:rsidRDefault="00DB6917" w:rsidP="00054F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BBC">
        <w:rPr>
          <w:rFonts w:ascii="Arial" w:hAnsi="Arial" w:cs="Arial"/>
          <w:i/>
          <w:sz w:val="24"/>
          <w:szCs w:val="24"/>
        </w:rPr>
        <w:t>GROSS DOMESTIC PRODUCT-GDP</w:t>
      </w:r>
      <w:r w:rsidRPr="00DB69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(Produk Domestik Bruto-PDB) </w:t>
      </w:r>
      <w:r w:rsidRPr="00DB6917">
        <w:rPr>
          <w:rFonts w:ascii="Arial" w:hAnsi="Arial" w:cs="Arial"/>
          <w:sz w:val="24"/>
          <w:szCs w:val="24"/>
        </w:rPr>
        <w:t xml:space="preserve">VS </w:t>
      </w:r>
      <w:r w:rsidRPr="00CE0BBC">
        <w:rPr>
          <w:rFonts w:ascii="Arial" w:hAnsi="Arial" w:cs="Arial"/>
          <w:i/>
          <w:sz w:val="24"/>
          <w:szCs w:val="24"/>
        </w:rPr>
        <w:t>GROSS NATIONAL PRODUCT-GNP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Produk Nasional Bruto-</w:t>
      </w:r>
      <w:r w:rsidRPr="00DB6917">
        <w:rPr>
          <w:rFonts w:ascii="Arial" w:hAnsi="Arial" w:cs="Arial"/>
          <w:sz w:val="24"/>
          <w:szCs w:val="24"/>
        </w:rPr>
        <w:t xml:space="preserve"> PNB)</w:t>
      </w:r>
      <w:r>
        <w:rPr>
          <w:rFonts w:ascii="Arial" w:hAnsi="Arial" w:cs="Arial"/>
          <w:sz w:val="24"/>
          <w:szCs w:val="24"/>
        </w:rPr>
        <w:t>:</w:t>
      </w:r>
    </w:p>
    <w:p w:rsidR="00DB6917" w:rsidRDefault="00DB6917" w:rsidP="00DB691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Pr="00DB6917" w:rsidRDefault="00DB6917" w:rsidP="00054F8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Pengertian (definisi):</w:t>
      </w:r>
    </w:p>
    <w:p w:rsidR="00067B3E" w:rsidRDefault="00DB6917" w:rsidP="00054F88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GDP/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PDB adalah nilai riil dari barang dan jasa yang diproduksi oleh penduduk/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warga negara (individu, perusahaan, lembaga)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dan penduduk/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warga negara asing dalam wilayah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 xml:space="preserve">(domestik) suatu negara selama periode </w:t>
      </w:r>
      <w:r w:rsidR="00CE0BBC">
        <w:rPr>
          <w:rFonts w:ascii="Arial" w:hAnsi="Arial" w:cs="Arial"/>
          <w:sz w:val="24"/>
          <w:szCs w:val="24"/>
        </w:rPr>
        <w:t xml:space="preserve">waktu </w:t>
      </w:r>
      <w:r w:rsidRPr="00DB6917">
        <w:rPr>
          <w:rFonts w:ascii="Arial" w:hAnsi="Arial" w:cs="Arial"/>
          <w:sz w:val="24"/>
          <w:szCs w:val="24"/>
        </w:rPr>
        <w:t>tertentu</w:t>
      </w:r>
      <w:r>
        <w:rPr>
          <w:rFonts w:ascii="Arial" w:hAnsi="Arial" w:cs="Arial"/>
          <w:sz w:val="24"/>
          <w:szCs w:val="24"/>
        </w:rPr>
        <w:t>.</w:t>
      </w:r>
    </w:p>
    <w:p w:rsidR="00DB6917" w:rsidRPr="00DB6917" w:rsidRDefault="00DB6917" w:rsidP="00DB6917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067B3E" w:rsidRDefault="00DB6917" w:rsidP="00054F88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GNP/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PNB adalah nilai riil dari barang dan jasa yang diproduksi oleh penduduk/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 xml:space="preserve">warga negara </w:t>
      </w:r>
      <w:r w:rsidR="00CE0BBC" w:rsidRPr="00DB6917">
        <w:rPr>
          <w:rFonts w:ascii="Arial" w:hAnsi="Arial" w:cs="Arial"/>
          <w:sz w:val="24"/>
          <w:szCs w:val="24"/>
        </w:rPr>
        <w:t>(individu, perusahaan, lembaga)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 xml:space="preserve">di dalam negeri </w:t>
      </w:r>
      <w:proofErr w:type="gramStart"/>
      <w:r w:rsidRPr="00DB6917">
        <w:rPr>
          <w:rFonts w:ascii="Arial" w:hAnsi="Arial" w:cs="Arial"/>
          <w:sz w:val="24"/>
          <w:szCs w:val="24"/>
        </w:rPr>
        <w:t>dan  penduduk</w:t>
      </w:r>
      <w:proofErr w:type="gramEnd"/>
      <w:r w:rsidRPr="00DB6917">
        <w:rPr>
          <w:rFonts w:ascii="Arial" w:hAnsi="Arial" w:cs="Arial"/>
          <w:sz w:val="24"/>
          <w:szCs w:val="24"/>
        </w:rPr>
        <w:t>/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warga negara</w:t>
      </w:r>
      <w:r w:rsidR="00CE0BBC">
        <w:rPr>
          <w:rFonts w:ascii="Arial" w:hAnsi="Arial" w:cs="Arial"/>
          <w:sz w:val="24"/>
          <w:szCs w:val="24"/>
        </w:rPr>
        <w:t>nya</w:t>
      </w:r>
      <w:r w:rsidRPr="00DB6917">
        <w:rPr>
          <w:rFonts w:ascii="Arial" w:hAnsi="Arial" w:cs="Arial"/>
          <w:sz w:val="24"/>
          <w:szCs w:val="24"/>
        </w:rPr>
        <w:t xml:space="preserve"> di luar negeri suatu negara selama periode </w:t>
      </w:r>
      <w:r w:rsidR="00CE0BBC">
        <w:rPr>
          <w:rFonts w:ascii="Arial" w:hAnsi="Arial" w:cs="Arial"/>
          <w:sz w:val="24"/>
          <w:szCs w:val="24"/>
        </w:rPr>
        <w:t xml:space="preserve">waktu </w:t>
      </w:r>
      <w:r w:rsidRPr="00DB6917">
        <w:rPr>
          <w:rFonts w:ascii="Arial" w:hAnsi="Arial" w:cs="Arial"/>
          <w:sz w:val="24"/>
          <w:szCs w:val="24"/>
        </w:rPr>
        <w:t>tertentu</w:t>
      </w:r>
      <w:r w:rsidR="00CE0BBC">
        <w:rPr>
          <w:rFonts w:ascii="Arial" w:hAnsi="Arial" w:cs="Arial"/>
          <w:sz w:val="24"/>
          <w:szCs w:val="24"/>
        </w:rPr>
        <w:t>.</w:t>
      </w:r>
    </w:p>
    <w:p w:rsidR="00CE0BBC" w:rsidRPr="00DB6917" w:rsidRDefault="00CE0BBC" w:rsidP="00CE0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Default="00DB6917" w:rsidP="00054F88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Perbedaan GDP dan GNP adalah nilai yang dihasilkan oleh penduduk asing di dalam negeri dan penduduk</w:t>
      </w:r>
      <w:r w:rsidR="00CE0BBC">
        <w:rPr>
          <w:rFonts w:ascii="Arial" w:hAnsi="Arial" w:cs="Arial"/>
          <w:sz w:val="24"/>
          <w:szCs w:val="24"/>
        </w:rPr>
        <w:t>/ warga negara</w:t>
      </w:r>
      <w:r w:rsidRPr="00DB6917">
        <w:rPr>
          <w:rFonts w:ascii="Arial" w:hAnsi="Arial" w:cs="Arial"/>
          <w:sz w:val="24"/>
          <w:szCs w:val="24"/>
        </w:rPr>
        <w:t xml:space="preserve"> asli di luar negeri</w:t>
      </w:r>
      <w:r w:rsidR="00CE0BBC">
        <w:rPr>
          <w:rFonts w:ascii="Arial" w:hAnsi="Arial" w:cs="Arial"/>
          <w:sz w:val="24"/>
          <w:szCs w:val="24"/>
        </w:rPr>
        <w:t>.</w:t>
      </w:r>
    </w:p>
    <w:p w:rsidR="00CE0BBC" w:rsidRPr="00DB6917" w:rsidRDefault="00CE0BBC" w:rsidP="00CE0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Default="00CE0BBC" w:rsidP="00054F8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Pertumbuhan GDP atau </w:t>
      </w:r>
      <w:r w:rsidR="00DB6917" w:rsidRPr="00DB6917">
        <w:rPr>
          <w:rFonts w:ascii="Arial" w:hAnsi="Arial" w:cs="Arial"/>
          <w:sz w:val="24"/>
          <w:szCs w:val="24"/>
        </w:rPr>
        <w:t>GNP adalah persentase perubahan GDP</w:t>
      </w:r>
      <w:r>
        <w:rPr>
          <w:rFonts w:ascii="Arial" w:hAnsi="Arial" w:cs="Arial"/>
          <w:sz w:val="24"/>
          <w:szCs w:val="24"/>
        </w:rPr>
        <w:t xml:space="preserve"> atau </w:t>
      </w:r>
      <w:r w:rsidR="00DB6917" w:rsidRPr="00DB6917">
        <w:rPr>
          <w:rFonts w:ascii="Arial" w:hAnsi="Arial" w:cs="Arial"/>
          <w:sz w:val="24"/>
          <w:szCs w:val="24"/>
        </w:rPr>
        <w:t xml:space="preserve">GNP dalam suatu periode </w:t>
      </w:r>
      <w:r>
        <w:rPr>
          <w:rFonts w:ascii="Arial" w:hAnsi="Arial" w:cs="Arial"/>
          <w:sz w:val="24"/>
          <w:szCs w:val="24"/>
        </w:rPr>
        <w:t xml:space="preserve">waktu </w:t>
      </w:r>
      <w:r w:rsidR="00DB6917" w:rsidRPr="00DB6917">
        <w:rPr>
          <w:rFonts w:ascii="Arial" w:hAnsi="Arial" w:cs="Arial"/>
          <w:sz w:val="24"/>
          <w:szCs w:val="24"/>
        </w:rPr>
        <w:t xml:space="preserve">(t) dibanding periode </w:t>
      </w:r>
      <w:r>
        <w:rPr>
          <w:rFonts w:ascii="Arial" w:hAnsi="Arial" w:cs="Arial"/>
          <w:sz w:val="24"/>
          <w:szCs w:val="24"/>
        </w:rPr>
        <w:t>waktu sebelumnya (t-1) atau:</w:t>
      </w:r>
    </w:p>
    <w:p w:rsidR="00CE0BBC" w:rsidRPr="00DB6917" w:rsidRDefault="00CE0BBC" w:rsidP="00CE0BB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B6917" w:rsidRDefault="00DB6917" w:rsidP="00DB6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 xml:space="preserve">                    </w:t>
      </w:r>
      <w:r w:rsidR="00CE0BBC">
        <w:rPr>
          <w:rFonts w:ascii="Arial" w:hAnsi="Arial" w:cs="Arial"/>
          <w:sz w:val="24"/>
          <w:szCs w:val="24"/>
        </w:rPr>
        <w:tab/>
      </w:r>
      <w:r w:rsidR="00CE0BBC">
        <w:rPr>
          <w:rFonts w:ascii="Arial" w:hAnsi="Arial" w:cs="Arial"/>
          <w:sz w:val="24"/>
          <w:szCs w:val="24"/>
        </w:rPr>
        <w:tab/>
      </w:r>
      <w:r w:rsidRPr="00DB6917">
        <w:rPr>
          <w:rFonts w:ascii="Arial" w:hAnsi="Arial" w:cs="Arial"/>
          <w:sz w:val="24"/>
          <w:szCs w:val="24"/>
        </w:rPr>
        <w:t>% GDP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(GNP)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= GDP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(GNP</w:t>
      </w:r>
      <w:proofErr w:type="gramStart"/>
      <w:r w:rsidRPr="00DB6917">
        <w:rPr>
          <w:rFonts w:ascii="Arial" w:hAnsi="Arial" w:cs="Arial"/>
          <w:sz w:val="24"/>
          <w:szCs w:val="24"/>
        </w:rPr>
        <w:t>)</w:t>
      </w:r>
      <w:r w:rsidRPr="00DB6917">
        <w:rPr>
          <w:rFonts w:ascii="Arial" w:hAnsi="Arial" w:cs="Arial"/>
          <w:sz w:val="24"/>
          <w:szCs w:val="24"/>
          <w:vertAlign w:val="subscript"/>
        </w:rPr>
        <w:t>t</w:t>
      </w:r>
      <w:proofErr w:type="gramEnd"/>
      <w:r w:rsidRPr="00DB6917">
        <w:rPr>
          <w:rFonts w:ascii="Arial" w:hAnsi="Arial" w:cs="Arial"/>
          <w:sz w:val="24"/>
          <w:szCs w:val="24"/>
        </w:rPr>
        <w:t xml:space="preserve"> </w:t>
      </w:r>
      <w:r w:rsidR="00CE0BBC">
        <w:rPr>
          <w:rFonts w:ascii="Arial" w:hAnsi="Arial" w:cs="Arial"/>
          <w:sz w:val="24"/>
          <w:szCs w:val="24"/>
        </w:rPr>
        <w:t>–</w:t>
      </w:r>
      <w:r w:rsidRPr="00DB6917">
        <w:rPr>
          <w:rFonts w:ascii="Arial" w:hAnsi="Arial" w:cs="Arial"/>
          <w:sz w:val="24"/>
          <w:szCs w:val="24"/>
        </w:rPr>
        <w:t xml:space="preserve"> GDP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(GNP)</w:t>
      </w:r>
      <w:r w:rsidRPr="00DB6917">
        <w:rPr>
          <w:rFonts w:ascii="Arial" w:hAnsi="Arial" w:cs="Arial"/>
          <w:sz w:val="24"/>
          <w:szCs w:val="24"/>
          <w:vertAlign w:val="subscript"/>
        </w:rPr>
        <w:t xml:space="preserve">t-1 </w:t>
      </w:r>
      <w:r w:rsidRPr="00DB6917">
        <w:rPr>
          <w:rFonts w:ascii="Arial" w:hAnsi="Arial" w:cs="Arial"/>
          <w:sz w:val="24"/>
          <w:szCs w:val="24"/>
        </w:rPr>
        <w:t>/ GDP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(GNP)</w:t>
      </w:r>
      <w:r w:rsidRPr="00DB6917">
        <w:rPr>
          <w:rFonts w:ascii="Arial" w:hAnsi="Arial" w:cs="Arial"/>
          <w:sz w:val="24"/>
          <w:szCs w:val="24"/>
          <w:vertAlign w:val="subscript"/>
        </w:rPr>
        <w:t>t-1</w:t>
      </w:r>
    </w:p>
    <w:p w:rsidR="00CE0BBC" w:rsidRPr="00CE0BBC" w:rsidRDefault="00CE0BBC" w:rsidP="00DB6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Pr="00DB6917" w:rsidRDefault="00DB6917" w:rsidP="00054F88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Perhitungan GDP</w:t>
      </w:r>
      <w:r w:rsidR="00CE0BBC">
        <w:rPr>
          <w:rFonts w:ascii="Arial" w:hAnsi="Arial" w:cs="Arial"/>
          <w:sz w:val="24"/>
          <w:szCs w:val="24"/>
        </w:rPr>
        <w:t xml:space="preserve"> atau </w:t>
      </w:r>
      <w:r w:rsidRPr="00DB6917">
        <w:rPr>
          <w:rFonts w:ascii="Arial" w:hAnsi="Arial" w:cs="Arial"/>
          <w:sz w:val="24"/>
          <w:szCs w:val="24"/>
        </w:rPr>
        <w:t>GNP dilakukan dengan dua cara  yaitu :</w:t>
      </w:r>
    </w:p>
    <w:p w:rsidR="0034271E" w:rsidRDefault="00DB6917" w:rsidP="00054F88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BBC">
        <w:rPr>
          <w:rFonts w:ascii="Arial" w:hAnsi="Arial" w:cs="Arial"/>
          <w:i/>
          <w:sz w:val="24"/>
          <w:szCs w:val="24"/>
        </w:rPr>
        <w:t>Final product</w:t>
      </w:r>
      <w:r w:rsidR="007E1C6F">
        <w:rPr>
          <w:rFonts w:ascii="Arial" w:hAnsi="Arial" w:cs="Arial"/>
          <w:sz w:val="24"/>
          <w:szCs w:val="24"/>
        </w:rPr>
        <w:t xml:space="preserve">, yaitu: </w:t>
      </w:r>
    </w:p>
    <w:p w:rsidR="00F4555A" w:rsidRDefault="007E1C6F" w:rsidP="0034271E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Nilai produk dihitung </w:t>
      </w:r>
      <w:r w:rsidR="0034271E">
        <w:rPr>
          <w:rFonts w:ascii="Arial" w:hAnsi="Arial" w:cs="Arial"/>
          <w:sz w:val="24"/>
          <w:szCs w:val="24"/>
        </w:rPr>
        <w:t xml:space="preserve">dari mulai </w:t>
      </w:r>
      <w:r>
        <w:rPr>
          <w:rFonts w:ascii="Arial" w:hAnsi="Arial" w:cs="Arial"/>
          <w:sz w:val="24"/>
          <w:szCs w:val="24"/>
        </w:rPr>
        <w:t xml:space="preserve">pemerolehan bahan </w:t>
      </w:r>
      <w:proofErr w:type="gramStart"/>
      <w:r>
        <w:rPr>
          <w:rFonts w:ascii="Arial" w:hAnsi="Arial" w:cs="Arial"/>
          <w:sz w:val="24"/>
          <w:szCs w:val="24"/>
        </w:rPr>
        <w:t>baku</w:t>
      </w:r>
      <w:proofErr w:type="gramEnd"/>
      <w:r w:rsidR="00342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pemrosesan </w:t>
      </w:r>
      <w:r w:rsidR="0034271E">
        <w:rPr>
          <w:rFonts w:ascii="Arial" w:hAnsi="Arial" w:cs="Arial"/>
          <w:sz w:val="24"/>
          <w:szCs w:val="24"/>
        </w:rPr>
        <w:t>menjadi bahan setengah jadi hingga bahan jadi.</w:t>
      </w:r>
    </w:p>
    <w:p w:rsidR="00CE0BBC" w:rsidRDefault="00DB6917" w:rsidP="0034271E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CE0BBC">
        <w:rPr>
          <w:rFonts w:ascii="Arial" w:hAnsi="Arial" w:cs="Arial"/>
          <w:sz w:val="24"/>
          <w:szCs w:val="24"/>
        </w:rPr>
        <w:t xml:space="preserve"> </w:t>
      </w:r>
    </w:p>
    <w:p w:rsidR="00DB6917" w:rsidRDefault="00DB6917" w:rsidP="00054F88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BBC">
        <w:rPr>
          <w:rFonts w:ascii="Arial" w:hAnsi="Arial" w:cs="Arial"/>
          <w:i/>
          <w:sz w:val="24"/>
          <w:szCs w:val="24"/>
        </w:rPr>
        <w:t>Value added</w:t>
      </w:r>
      <w:r w:rsidR="0034271E">
        <w:rPr>
          <w:rFonts w:ascii="Arial" w:hAnsi="Arial" w:cs="Arial"/>
          <w:i/>
          <w:sz w:val="24"/>
          <w:szCs w:val="24"/>
        </w:rPr>
        <w:t>,</w:t>
      </w:r>
      <w:r w:rsidR="0034271E" w:rsidRPr="0034271E">
        <w:rPr>
          <w:rFonts w:ascii="Arial" w:hAnsi="Arial" w:cs="Arial"/>
          <w:sz w:val="24"/>
          <w:szCs w:val="24"/>
        </w:rPr>
        <w:t xml:space="preserve"> yaitu</w:t>
      </w:r>
      <w:r w:rsidR="0034271E">
        <w:rPr>
          <w:rFonts w:ascii="Arial" w:hAnsi="Arial" w:cs="Arial"/>
          <w:sz w:val="24"/>
          <w:szCs w:val="24"/>
        </w:rPr>
        <w:t>:</w:t>
      </w:r>
    </w:p>
    <w:p w:rsidR="0034271E" w:rsidRPr="0034271E" w:rsidRDefault="00E17E42" w:rsidP="0034271E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Nilai produk dihitung berdasarkan nilai tambah dari setiap </w:t>
      </w:r>
      <w:r w:rsidR="00600458">
        <w:rPr>
          <w:rFonts w:ascii="Arial" w:hAnsi="Arial" w:cs="Arial"/>
          <w:sz w:val="24"/>
          <w:szCs w:val="24"/>
        </w:rPr>
        <w:t xml:space="preserve">tahapan </w:t>
      </w:r>
      <w:r>
        <w:rPr>
          <w:rFonts w:ascii="Arial" w:hAnsi="Arial" w:cs="Arial"/>
          <w:sz w:val="24"/>
          <w:szCs w:val="24"/>
        </w:rPr>
        <w:t>pemrosesan</w:t>
      </w:r>
      <w:r w:rsidR="00600458">
        <w:rPr>
          <w:rFonts w:ascii="Arial" w:hAnsi="Arial" w:cs="Arial"/>
          <w:sz w:val="24"/>
          <w:szCs w:val="24"/>
        </w:rPr>
        <w:t xml:space="preserve"> bahan </w:t>
      </w:r>
      <w:proofErr w:type="gramStart"/>
      <w:r w:rsidR="00600458">
        <w:rPr>
          <w:rFonts w:ascii="Arial" w:hAnsi="Arial" w:cs="Arial"/>
          <w:sz w:val="24"/>
          <w:szCs w:val="24"/>
        </w:rPr>
        <w:t>baku</w:t>
      </w:r>
      <w:proofErr w:type="gramEnd"/>
      <w:r w:rsidR="00600458">
        <w:rPr>
          <w:rFonts w:ascii="Arial" w:hAnsi="Arial" w:cs="Arial"/>
          <w:sz w:val="24"/>
          <w:szCs w:val="24"/>
        </w:rPr>
        <w:t>, bahan setengah jadi, dan bahan jadi.</w:t>
      </w:r>
    </w:p>
    <w:p w:rsidR="00444A92" w:rsidRPr="00CE0BBC" w:rsidRDefault="00444A92" w:rsidP="00444A92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B6917" w:rsidRDefault="00DB6917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A6B" w:rsidRPr="009E31FF" w:rsidRDefault="00141A6B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1FF" w:rsidRDefault="009E31FF" w:rsidP="00054F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1FF">
        <w:rPr>
          <w:rFonts w:ascii="Arial" w:hAnsi="Arial" w:cs="Arial"/>
          <w:i/>
          <w:sz w:val="24"/>
          <w:szCs w:val="24"/>
        </w:rPr>
        <w:lastRenderedPageBreak/>
        <w:t>INFLATION</w:t>
      </w:r>
      <w:r w:rsidRPr="009E31FF">
        <w:rPr>
          <w:rFonts w:ascii="Arial" w:hAnsi="Arial" w:cs="Arial"/>
          <w:sz w:val="24"/>
          <w:szCs w:val="24"/>
        </w:rPr>
        <w:t xml:space="preserve"> (inflasi)</w:t>
      </w:r>
    </w:p>
    <w:p w:rsidR="00444A92" w:rsidRPr="009E31FF" w:rsidRDefault="008D4A73" w:rsidP="00444A9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7B3E" w:rsidRPr="009E31FF" w:rsidRDefault="009E31FF" w:rsidP="00054F8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Pengertian (definisi):</w:t>
      </w:r>
    </w:p>
    <w:p w:rsidR="00F4555A" w:rsidRDefault="009E31FF" w:rsidP="00F4555A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1FF">
        <w:rPr>
          <w:rFonts w:ascii="Arial" w:hAnsi="Arial" w:cs="Arial"/>
          <w:sz w:val="24"/>
          <w:szCs w:val="24"/>
        </w:rPr>
        <w:t>Persentase perubahan tingkat harga pada suatu periode</w:t>
      </w:r>
      <w:r>
        <w:rPr>
          <w:rFonts w:ascii="Arial" w:hAnsi="Arial" w:cs="Arial"/>
          <w:sz w:val="24"/>
          <w:szCs w:val="24"/>
        </w:rPr>
        <w:t xml:space="preserve"> waktu</w:t>
      </w:r>
      <w:r w:rsidRPr="009E31FF">
        <w:rPr>
          <w:rFonts w:ascii="Arial" w:hAnsi="Arial" w:cs="Arial"/>
          <w:sz w:val="24"/>
          <w:szCs w:val="24"/>
        </w:rPr>
        <w:t xml:space="preserve"> (t) dibanding periode </w:t>
      </w:r>
      <w:r>
        <w:rPr>
          <w:rFonts w:ascii="Arial" w:hAnsi="Arial" w:cs="Arial"/>
          <w:sz w:val="24"/>
          <w:szCs w:val="24"/>
        </w:rPr>
        <w:t xml:space="preserve">waktu </w:t>
      </w:r>
      <w:r w:rsidRPr="009E31FF">
        <w:rPr>
          <w:rFonts w:ascii="Arial" w:hAnsi="Arial" w:cs="Arial"/>
          <w:sz w:val="24"/>
          <w:szCs w:val="24"/>
        </w:rPr>
        <w:t>sebelumnya (t-1)</w:t>
      </w:r>
      <w:r>
        <w:rPr>
          <w:rFonts w:ascii="Arial" w:hAnsi="Arial" w:cs="Arial"/>
          <w:sz w:val="24"/>
          <w:szCs w:val="24"/>
        </w:rPr>
        <w:t>.</w:t>
      </w:r>
    </w:p>
    <w:p w:rsidR="00F4555A" w:rsidRDefault="00F4555A" w:rsidP="00F4555A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F4555A" w:rsidRDefault="00F4555A" w:rsidP="00F4555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D4A73">
        <w:rPr>
          <w:rFonts w:ascii="Arial" w:hAnsi="Arial" w:cs="Arial"/>
          <w:sz w:val="24"/>
          <w:szCs w:val="24"/>
        </w:rPr>
        <w:t xml:space="preserve">uatu keadaan </w:t>
      </w:r>
      <w:r>
        <w:rPr>
          <w:rFonts w:ascii="Arial" w:hAnsi="Arial" w:cs="Arial"/>
          <w:sz w:val="24"/>
          <w:szCs w:val="24"/>
        </w:rPr>
        <w:t>dimana terdapat kecenderungan kenaikan harga barang dan jasa secara umum serta berlangsung terus menerus yang diakibatkan oleh ketidak seimbangan arus barang dan uang dalam suatu perekonomian.</w:t>
      </w:r>
    </w:p>
    <w:p w:rsidR="00F4555A" w:rsidRDefault="00F4555A" w:rsidP="00F4555A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F4555A" w:rsidRDefault="00F4555A" w:rsidP="00F4555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55A">
        <w:rPr>
          <w:rFonts w:ascii="Arial" w:hAnsi="Arial" w:cs="Arial"/>
          <w:sz w:val="24"/>
          <w:szCs w:val="24"/>
        </w:rPr>
        <w:t>Yang dimaksud dengan harga dalam pengertian di atas adalah harga dari semua kebutuhan masyarakat, sedangkan terus menerus berarti semua kenaikan barang terjadi bukan hanya sekali, tetapi berulang-ulang.</w:t>
      </w:r>
    </w:p>
    <w:p w:rsidR="00F4555A" w:rsidRPr="00F4555A" w:rsidRDefault="00F4555A" w:rsidP="00F4555A">
      <w:pPr>
        <w:pStyle w:val="ListParagraph"/>
        <w:rPr>
          <w:rFonts w:ascii="Arial" w:hAnsi="Arial" w:cs="Arial"/>
          <w:sz w:val="24"/>
          <w:szCs w:val="24"/>
        </w:rPr>
      </w:pPr>
    </w:p>
    <w:p w:rsidR="00F4555A" w:rsidRDefault="00F4555A" w:rsidP="00F4555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55A">
        <w:rPr>
          <w:rFonts w:ascii="Arial" w:hAnsi="Arial" w:cs="Arial"/>
          <w:sz w:val="24"/>
          <w:szCs w:val="24"/>
        </w:rPr>
        <w:t xml:space="preserve">Kenaikan harga suatu barang dan jasa bisa terjadi apabila permintaan banyak tetapi </w:t>
      </w:r>
      <w:r>
        <w:rPr>
          <w:rFonts w:ascii="Arial" w:hAnsi="Arial" w:cs="Arial"/>
          <w:sz w:val="24"/>
          <w:szCs w:val="24"/>
        </w:rPr>
        <w:t>b</w:t>
      </w:r>
      <w:r w:rsidRPr="00F4555A">
        <w:rPr>
          <w:rFonts w:ascii="Arial" w:hAnsi="Arial" w:cs="Arial"/>
          <w:sz w:val="24"/>
          <w:szCs w:val="24"/>
        </w:rPr>
        <w:t>erbanding terbalik dengan penawaran atau kete</w:t>
      </w:r>
      <w:r>
        <w:rPr>
          <w:rFonts w:ascii="Arial" w:hAnsi="Arial" w:cs="Arial"/>
          <w:sz w:val="24"/>
          <w:szCs w:val="24"/>
        </w:rPr>
        <w:t>rsediaan ba</w:t>
      </w:r>
      <w:r w:rsidRPr="00F4555A">
        <w:rPr>
          <w:rFonts w:ascii="Arial" w:hAnsi="Arial" w:cs="Arial"/>
          <w:sz w:val="24"/>
          <w:szCs w:val="24"/>
        </w:rPr>
        <w:t>rang dan jasa di pasar yang tetap atau bahkan menurun.</w:t>
      </w:r>
    </w:p>
    <w:p w:rsidR="00F4555A" w:rsidRPr="00F4555A" w:rsidRDefault="00F4555A" w:rsidP="00F4555A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F4555A" w:rsidRPr="00F4555A" w:rsidRDefault="00F4555A" w:rsidP="00F4555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denikian istilah inflasi hanya digunakan ketika kenaikan tingkat harga yang berlangsung secara terus menerus.</w:t>
      </w:r>
    </w:p>
    <w:p w:rsidR="009E31FF" w:rsidRPr="009E31FF" w:rsidRDefault="009E31FF" w:rsidP="009E31FF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067B3E" w:rsidRPr="009E31FF" w:rsidRDefault="009E31FF" w:rsidP="00054F8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1FF">
        <w:rPr>
          <w:rFonts w:ascii="Arial" w:hAnsi="Arial" w:cs="Arial"/>
          <w:sz w:val="24"/>
          <w:szCs w:val="24"/>
        </w:rPr>
        <w:t>Jenis indeks harga:</w:t>
      </w:r>
    </w:p>
    <w:p w:rsidR="00067B3E" w:rsidRDefault="009E31FF" w:rsidP="00054F8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CPI (</w:t>
      </w:r>
      <w:r w:rsidRPr="009E31FF">
        <w:rPr>
          <w:rFonts w:ascii="Arial" w:hAnsi="Arial" w:cs="Arial"/>
          <w:i/>
          <w:sz w:val="24"/>
          <w:szCs w:val="24"/>
        </w:rPr>
        <w:t>Consumen Price Index</w:t>
      </w:r>
      <w:r w:rsidRPr="009E31FF">
        <w:rPr>
          <w:rFonts w:ascii="Arial" w:hAnsi="Arial" w:cs="Arial"/>
          <w:sz w:val="24"/>
          <w:szCs w:val="24"/>
        </w:rPr>
        <w:t xml:space="preserve">) atau IHK </w:t>
      </w:r>
      <w:r>
        <w:rPr>
          <w:rFonts w:ascii="Arial" w:hAnsi="Arial" w:cs="Arial"/>
          <w:sz w:val="24"/>
          <w:szCs w:val="24"/>
        </w:rPr>
        <w:t xml:space="preserve">(Indeks Harga Konsumen) </w:t>
      </w:r>
      <w:r w:rsidRPr="009E31FF">
        <w:rPr>
          <w:rFonts w:ascii="Arial" w:hAnsi="Arial" w:cs="Arial"/>
          <w:sz w:val="24"/>
          <w:szCs w:val="24"/>
        </w:rPr>
        <w:t xml:space="preserve">yaitu indeks dari harga sejumlah barang kebutuhan hidup suatu rumah tangga </w:t>
      </w:r>
      <w:r>
        <w:rPr>
          <w:rFonts w:ascii="Arial" w:hAnsi="Arial" w:cs="Arial"/>
          <w:sz w:val="24"/>
          <w:szCs w:val="24"/>
        </w:rPr>
        <w:t>berdasarkan harga pada konsumen.</w:t>
      </w:r>
    </w:p>
    <w:p w:rsidR="00444A92" w:rsidRPr="009E31FF" w:rsidRDefault="00444A92" w:rsidP="00444A92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9E31FF" w:rsidRDefault="009E31FF" w:rsidP="00054F8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1FF">
        <w:rPr>
          <w:rFonts w:ascii="Arial" w:hAnsi="Arial" w:cs="Arial"/>
          <w:sz w:val="24"/>
          <w:szCs w:val="24"/>
        </w:rPr>
        <w:t>WPI (</w:t>
      </w:r>
      <w:r>
        <w:rPr>
          <w:rFonts w:ascii="Arial" w:hAnsi="Arial" w:cs="Arial"/>
          <w:i/>
          <w:sz w:val="24"/>
          <w:szCs w:val="24"/>
        </w:rPr>
        <w:t>Wholesale Price Index</w:t>
      </w:r>
      <w:r w:rsidRPr="009E31FF">
        <w:rPr>
          <w:rFonts w:ascii="Arial" w:hAnsi="Arial" w:cs="Arial"/>
          <w:sz w:val="24"/>
          <w:szCs w:val="24"/>
        </w:rPr>
        <w:t>) yaitu indeks dari harga sejumlah barang kebutuhan hidup suatu rumah tangga berdasarkan harga pasar grosir</w:t>
      </w:r>
      <w:r>
        <w:rPr>
          <w:rFonts w:ascii="Arial" w:hAnsi="Arial" w:cs="Arial"/>
          <w:sz w:val="24"/>
          <w:szCs w:val="24"/>
        </w:rPr>
        <w:t>.</w:t>
      </w:r>
    </w:p>
    <w:p w:rsidR="009E31FF" w:rsidRDefault="009E31FF" w:rsidP="009E31FF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B6917" w:rsidRDefault="009E31FF" w:rsidP="006D0F50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1F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PI (</w:t>
      </w:r>
      <w:r w:rsidRPr="009E31FF">
        <w:rPr>
          <w:rFonts w:ascii="Arial" w:hAnsi="Arial" w:cs="Arial"/>
          <w:i/>
          <w:sz w:val="24"/>
          <w:szCs w:val="24"/>
        </w:rPr>
        <w:t>Produsen Price Indeks</w:t>
      </w:r>
      <w:r w:rsidRPr="009E31FF">
        <w:rPr>
          <w:rFonts w:ascii="Arial" w:hAnsi="Arial" w:cs="Arial"/>
          <w:sz w:val="24"/>
          <w:szCs w:val="24"/>
        </w:rPr>
        <w:t>) yaitu indeks dari harga sejumlah barang kebutuhan hidup suatu rumah tangga berdasarkan harga produsen.</w:t>
      </w:r>
    </w:p>
    <w:p w:rsidR="00C201A6" w:rsidRDefault="00C201A6" w:rsidP="006D0F5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067B3E" w:rsidRPr="00C201A6" w:rsidRDefault="00C201A6" w:rsidP="006D0F50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A6">
        <w:rPr>
          <w:rFonts w:ascii="Arial" w:hAnsi="Arial" w:cs="Arial"/>
          <w:sz w:val="24"/>
          <w:szCs w:val="24"/>
        </w:rPr>
        <w:t>Jenis inflasi berdasarkan penyebabnya:</w:t>
      </w:r>
    </w:p>
    <w:p w:rsidR="00C201A6" w:rsidRDefault="00C201A6" w:rsidP="00B426A5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A6">
        <w:rPr>
          <w:rFonts w:ascii="Arial" w:hAnsi="Arial" w:cs="Arial"/>
          <w:i/>
          <w:iCs/>
          <w:sz w:val="24"/>
          <w:szCs w:val="24"/>
        </w:rPr>
        <w:t>Demand pull inflation</w:t>
      </w:r>
      <w:r w:rsidRPr="00C201A6">
        <w:rPr>
          <w:rFonts w:ascii="Arial" w:hAnsi="Arial" w:cs="Arial"/>
          <w:sz w:val="24"/>
          <w:szCs w:val="24"/>
        </w:rPr>
        <w:t>: yaitu kenaikan harga barang yang disebabkan karena jumlah permintaan lebih besar daripada penawaran (A</w:t>
      </w:r>
      <w:r w:rsidR="006F3EA9">
        <w:rPr>
          <w:rFonts w:ascii="Arial" w:hAnsi="Arial" w:cs="Arial"/>
          <w:sz w:val="24"/>
          <w:szCs w:val="24"/>
        </w:rPr>
        <w:t>gregat Demand AD</w:t>
      </w:r>
      <w:r w:rsidR="009B0FB2">
        <w:rPr>
          <w:rFonts w:ascii="Arial" w:hAnsi="Arial" w:cs="Arial"/>
          <w:sz w:val="24"/>
          <w:szCs w:val="24"/>
        </w:rPr>
        <w:t xml:space="preserve"> </w:t>
      </w:r>
      <w:r w:rsidRPr="00C201A6">
        <w:rPr>
          <w:rFonts w:ascii="Arial" w:hAnsi="Arial" w:cs="Arial"/>
          <w:sz w:val="24"/>
          <w:szCs w:val="24"/>
        </w:rPr>
        <w:t>&gt;</w:t>
      </w:r>
      <w:r w:rsidR="009B0FB2">
        <w:rPr>
          <w:rFonts w:ascii="Arial" w:hAnsi="Arial" w:cs="Arial"/>
          <w:sz w:val="24"/>
          <w:szCs w:val="24"/>
        </w:rPr>
        <w:t xml:space="preserve"> </w:t>
      </w:r>
      <w:r w:rsidR="006F3EA9">
        <w:rPr>
          <w:rFonts w:ascii="Arial" w:hAnsi="Arial" w:cs="Arial"/>
          <w:sz w:val="24"/>
          <w:szCs w:val="24"/>
        </w:rPr>
        <w:t xml:space="preserve">Agregat Supply </w:t>
      </w:r>
      <w:r w:rsidRPr="00C201A6">
        <w:rPr>
          <w:rFonts w:ascii="Arial" w:hAnsi="Arial" w:cs="Arial"/>
          <w:sz w:val="24"/>
          <w:szCs w:val="24"/>
        </w:rPr>
        <w:t>AS) mendorong kenaikan harga</w:t>
      </w:r>
      <w:r>
        <w:rPr>
          <w:rFonts w:ascii="Arial" w:hAnsi="Arial" w:cs="Arial"/>
          <w:sz w:val="24"/>
          <w:szCs w:val="24"/>
        </w:rPr>
        <w:t>.</w:t>
      </w:r>
    </w:p>
    <w:p w:rsidR="00C201A6" w:rsidRPr="00C201A6" w:rsidRDefault="00C201A6" w:rsidP="00B426A5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067B3E" w:rsidRDefault="00C201A6" w:rsidP="00B426A5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201A6">
        <w:rPr>
          <w:rFonts w:ascii="Arial" w:hAnsi="Arial" w:cs="Arial"/>
          <w:i/>
          <w:iCs/>
          <w:sz w:val="24"/>
          <w:szCs w:val="24"/>
        </w:rPr>
        <w:t>Cost push</w:t>
      </w:r>
      <w:proofErr w:type="gramEnd"/>
      <w:r w:rsidRPr="00C201A6">
        <w:rPr>
          <w:rFonts w:ascii="Arial" w:hAnsi="Arial" w:cs="Arial"/>
          <w:i/>
          <w:iCs/>
          <w:sz w:val="24"/>
          <w:szCs w:val="24"/>
        </w:rPr>
        <w:t xml:space="preserve"> inflation</w:t>
      </w:r>
      <w:r w:rsidRPr="00C201A6">
        <w:rPr>
          <w:rFonts w:ascii="Arial" w:hAnsi="Arial" w:cs="Arial"/>
          <w:sz w:val="24"/>
          <w:szCs w:val="24"/>
        </w:rPr>
        <w:t xml:space="preserve">: yaitu inflasi yang disebabkan karena </w:t>
      </w:r>
      <w:r w:rsidR="00B426A5">
        <w:rPr>
          <w:rFonts w:ascii="Arial" w:hAnsi="Arial" w:cs="Arial"/>
          <w:sz w:val="24"/>
          <w:szCs w:val="24"/>
        </w:rPr>
        <w:t xml:space="preserve">kenaikan </w:t>
      </w:r>
      <w:r w:rsidR="006F3EA9">
        <w:rPr>
          <w:rFonts w:ascii="Arial" w:hAnsi="Arial" w:cs="Arial"/>
          <w:sz w:val="24"/>
          <w:szCs w:val="24"/>
        </w:rPr>
        <w:t>harga</w:t>
      </w:r>
      <w:r w:rsidRPr="00C201A6">
        <w:rPr>
          <w:rFonts w:ascii="Arial" w:hAnsi="Arial" w:cs="Arial"/>
          <w:sz w:val="24"/>
          <w:szCs w:val="24"/>
        </w:rPr>
        <w:t xml:space="preserve"> </w:t>
      </w:r>
      <w:r w:rsidR="009505A8">
        <w:rPr>
          <w:rFonts w:ascii="Arial" w:hAnsi="Arial" w:cs="Arial"/>
          <w:sz w:val="24"/>
          <w:szCs w:val="24"/>
        </w:rPr>
        <w:t>factor-faktor</w:t>
      </w:r>
      <w:r w:rsidR="006F3EA9">
        <w:rPr>
          <w:rFonts w:ascii="Arial" w:hAnsi="Arial" w:cs="Arial"/>
          <w:sz w:val="24"/>
          <w:szCs w:val="24"/>
        </w:rPr>
        <w:t xml:space="preserve"> </w:t>
      </w:r>
      <w:r w:rsidRPr="00C201A6">
        <w:rPr>
          <w:rFonts w:ascii="Arial" w:hAnsi="Arial" w:cs="Arial"/>
          <w:sz w:val="24"/>
          <w:szCs w:val="24"/>
        </w:rPr>
        <w:t xml:space="preserve">produksi seperti </w:t>
      </w:r>
      <w:r w:rsidR="00B426A5">
        <w:rPr>
          <w:rFonts w:ascii="Arial" w:hAnsi="Arial" w:cs="Arial"/>
          <w:sz w:val="24"/>
          <w:szCs w:val="24"/>
        </w:rPr>
        <w:t xml:space="preserve">biaya produksi, </w:t>
      </w:r>
      <w:r w:rsidR="009B0FB2">
        <w:rPr>
          <w:rFonts w:ascii="Arial" w:hAnsi="Arial" w:cs="Arial"/>
          <w:sz w:val="24"/>
          <w:szCs w:val="24"/>
        </w:rPr>
        <w:t>bahan baku</w:t>
      </w:r>
      <w:r w:rsidR="00B426A5">
        <w:rPr>
          <w:rFonts w:ascii="Arial" w:hAnsi="Arial" w:cs="Arial"/>
          <w:sz w:val="24"/>
          <w:szCs w:val="24"/>
        </w:rPr>
        <w:t>,</w:t>
      </w:r>
      <w:r w:rsidR="009B0FB2">
        <w:rPr>
          <w:rFonts w:ascii="Arial" w:hAnsi="Arial" w:cs="Arial"/>
          <w:sz w:val="24"/>
          <w:szCs w:val="24"/>
        </w:rPr>
        <w:t xml:space="preserve"> dan tenaga kerja.</w:t>
      </w:r>
    </w:p>
    <w:p w:rsidR="009B0FB2" w:rsidRPr="00C201A6" w:rsidRDefault="009B0FB2" w:rsidP="00B42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Default="00C201A6" w:rsidP="00B426A5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A6">
        <w:rPr>
          <w:rFonts w:ascii="Arial" w:hAnsi="Arial" w:cs="Arial"/>
          <w:i/>
          <w:iCs/>
          <w:sz w:val="24"/>
          <w:szCs w:val="24"/>
        </w:rPr>
        <w:t>Inertial inflation</w:t>
      </w:r>
      <w:r w:rsidRPr="00C201A6">
        <w:rPr>
          <w:rFonts w:ascii="Arial" w:hAnsi="Arial" w:cs="Arial"/>
          <w:sz w:val="24"/>
          <w:szCs w:val="24"/>
        </w:rPr>
        <w:t>: yaitu inflasi yang terjadi karena pertambahan AS dan AD secara bersamaan (</w:t>
      </w:r>
      <w:r w:rsidRPr="00C201A6">
        <w:rPr>
          <w:rFonts w:ascii="Arial" w:hAnsi="Arial" w:cs="Arial"/>
          <w:i/>
          <w:iCs/>
          <w:sz w:val="24"/>
          <w:szCs w:val="24"/>
        </w:rPr>
        <w:t>moving steadily upward</w:t>
      </w:r>
      <w:r w:rsidRPr="00C201A6">
        <w:rPr>
          <w:rFonts w:ascii="Arial" w:hAnsi="Arial" w:cs="Arial"/>
          <w:sz w:val="24"/>
          <w:szCs w:val="24"/>
        </w:rPr>
        <w:t>)</w:t>
      </w:r>
      <w:r w:rsidR="009B0FB2">
        <w:rPr>
          <w:rFonts w:ascii="Arial" w:hAnsi="Arial" w:cs="Arial"/>
          <w:sz w:val="24"/>
          <w:szCs w:val="24"/>
        </w:rPr>
        <w:t>.</w:t>
      </w:r>
    </w:p>
    <w:p w:rsidR="009B0FB2" w:rsidRPr="00C201A6" w:rsidRDefault="009B0FB2" w:rsidP="009B0F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Pr="00C201A6" w:rsidRDefault="00C201A6" w:rsidP="00054F8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A6">
        <w:rPr>
          <w:rFonts w:ascii="Arial" w:hAnsi="Arial" w:cs="Arial"/>
          <w:sz w:val="24"/>
          <w:szCs w:val="24"/>
        </w:rPr>
        <w:t>Istilah :</w:t>
      </w:r>
    </w:p>
    <w:p w:rsidR="00067B3E" w:rsidRDefault="00B83118" w:rsidP="00054F8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Deflasi</w:t>
      </w:r>
      <w:r w:rsidR="00C201A6" w:rsidRPr="00C201A6">
        <w:rPr>
          <w:rFonts w:ascii="Arial" w:hAnsi="Arial" w:cs="Arial"/>
          <w:sz w:val="24"/>
          <w:szCs w:val="24"/>
        </w:rPr>
        <w:t>: suatu kondisi dimana perubahan harga (</w:t>
      </w:r>
      <w:proofErr w:type="gramStart"/>
      <w:r w:rsidR="00C201A6" w:rsidRPr="00C201A6">
        <w:rPr>
          <w:rFonts w:ascii="Arial" w:hAnsi="Arial" w:cs="Arial"/>
          <w:sz w:val="24"/>
          <w:szCs w:val="24"/>
        </w:rPr>
        <w:t>%  CPI</w:t>
      </w:r>
      <w:proofErr w:type="gramEnd"/>
      <w:r w:rsidR="009B0FB2">
        <w:rPr>
          <w:rFonts w:ascii="Arial" w:hAnsi="Arial" w:cs="Arial"/>
          <w:sz w:val="24"/>
          <w:szCs w:val="24"/>
        </w:rPr>
        <w:t>) menjadi minus.</w:t>
      </w:r>
    </w:p>
    <w:p w:rsidR="009B0FB2" w:rsidRPr="00C201A6" w:rsidRDefault="009B0FB2" w:rsidP="009B0FB2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9B0FB2" w:rsidRDefault="00C201A6" w:rsidP="00054F8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A6">
        <w:rPr>
          <w:rFonts w:ascii="Arial" w:hAnsi="Arial" w:cs="Arial"/>
          <w:i/>
          <w:iCs/>
          <w:sz w:val="24"/>
          <w:szCs w:val="24"/>
        </w:rPr>
        <w:t>Stagflasi</w:t>
      </w:r>
      <w:r w:rsidRPr="00C201A6">
        <w:rPr>
          <w:rFonts w:ascii="Arial" w:hAnsi="Arial" w:cs="Arial"/>
          <w:sz w:val="24"/>
          <w:szCs w:val="24"/>
        </w:rPr>
        <w:t>: suatu kondisi dimana terdapat inflasi yang tinggi dsertai dengan tingkat pengangguran yang tinggi</w:t>
      </w:r>
      <w:r w:rsidR="009B0FB2">
        <w:rPr>
          <w:rFonts w:ascii="Arial" w:hAnsi="Arial" w:cs="Arial"/>
          <w:sz w:val="24"/>
          <w:szCs w:val="24"/>
        </w:rPr>
        <w:t>.</w:t>
      </w:r>
    </w:p>
    <w:p w:rsidR="009B0FB2" w:rsidRDefault="009B0FB2" w:rsidP="002A55DA">
      <w:pPr>
        <w:pStyle w:val="ListParagraph"/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</w:p>
    <w:p w:rsidR="00C201A6" w:rsidRDefault="00C201A6" w:rsidP="00054F8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B2">
        <w:rPr>
          <w:rFonts w:ascii="Arial" w:hAnsi="Arial" w:cs="Arial"/>
          <w:i/>
          <w:iCs/>
          <w:sz w:val="24"/>
          <w:szCs w:val="24"/>
        </w:rPr>
        <w:t>Hyperinflation</w:t>
      </w:r>
      <w:r w:rsidRPr="009B0FB2">
        <w:rPr>
          <w:rFonts w:ascii="Arial" w:hAnsi="Arial" w:cs="Arial"/>
          <w:sz w:val="24"/>
          <w:szCs w:val="24"/>
        </w:rPr>
        <w:t xml:space="preserve">: inflasi yang sangat tinggi (3 </w:t>
      </w:r>
      <w:proofErr w:type="gramStart"/>
      <w:r w:rsidRPr="009B0FB2">
        <w:rPr>
          <w:rFonts w:ascii="Arial" w:hAnsi="Arial" w:cs="Arial"/>
          <w:sz w:val="24"/>
          <w:szCs w:val="24"/>
        </w:rPr>
        <w:t>digit</w:t>
      </w:r>
      <w:proofErr w:type="gramEnd"/>
      <w:r w:rsidRPr="009B0FB2">
        <w:rPr>
          <w:rFonts w:ascii="Arial" w:hAnsi="Arial" w:cs="Arial"/>
          <w:sz w:val="24"/>
          <w:szCs w:val="24"/>
        </w:rPr>
        <w:t>)</w:t>
      </w:r>
      <w:r w:rsidR="002A55DA">
        <w:rPr>
          <w:rFonts w:ascii="Arial" w:hAnsi="Arial" w:cs="Arial"/>
          <w:sz w:val="24"/>
          <w:szCs w:val="24"/>
        </w:rPr>
        <w:t>.</w:t>
      </w:r>
    </w:p>
    <w:p w:rsidR="002A55DA" w:rsidRDefault="002A55DA" w:rsidP="002A55DA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413A91" w:rsidRDefault="00413A91" w:rsidP="002A55DA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2A55DA" w:rsidRPr="008B7B5D" w:rsidRDefault="002A55DA" w:rsidP="00054F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B7B5D">
        <w:rPr>
          <w:rFonts w:ascii="Arial" w:hAnsi="Arial" w:cs="Arial"/>
          <w:i/>
          <w:sz w:val="24"/>
          <w:szCs w:val="24"/>
        </w:rPr>
        <w:t>U</w:t>
      </w:r>
      <w:r w:rsidR="00413A91">
        <w:rPr>
          <w:rFonts w:ascii="Arial" w:hAnsi="Arial" w:cs="Arial"/>
          <w:i/>
          <w:sz w:val="24"/>
          <w:szCs w:val="24"/>
        </w:rPr>
        <w:t>NEMPLOYMENT</w:t>
      </w:r>
    </w:p>
    <w:p w:rsidR="00DB6917" w:rsidRDefault="00DB6917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691F" w:rsidRDefault="008B7B5D" w:rsidP="00054F8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sz w:val="24"/>
          <w:szCs w:val="24"/>
        </w:rPr>
        <w:t xml:space="preserve">Pengertian (definisi): </w:t>
      </w:r>
      <w:r w:rsidRPr="008B7B5D">
        <w:rPr>
          <w:rFonts w:ascii="Arial" w:hAnsi="Arial" w:cs="Arial"/>
          <w:i/>
          <w:sz w:val="24"/>
          <w:szCs w:val="24"/>
        </w:rPr>
        <w:t>Unemployment</w:t>
      </w:r>
      <w:r w:rsidRPr="008B7B5D">
        <w:rPr>
          <w:rFonts w:ascii="Arial" w:hAnsi="Arial" w:cs="Arial"/>
          <w:sz w:val="24"/>
          <w:szCs w:val="24"/>
        </w:rPr>
        <w:t xml:space="preserve"> adalah mereka yang tidak dipekerjakan (</w:t>
      </w:r>
      <w:r w:rsidRPr="008B7B5D">
        <w:rPr>
          <w:rFonts w:ascii="Arial" w:hAnsi="Arial" w:cs="Arial"/>
          <w:i/>
          <w:sz w:val="24"/>
          <w:szCs w:val="24"/>
        </w:rPr>
        <w:t>not employed</w:t>
      </w:r>
      <w:r w:rsidRPr="008B7B5D">
        <w:rPr>
          <w:rFonts w:ascii="Arial" w:hAnsi="Arial" w:cs="Arial"/>
          <w:sz w:val="24"/>
          <w:szCs w:val="24"/>
        </w:rPr>
        <w:t>) tetapi aktif mencari pekerjaan atau</w:t>
      </w:r>
      <w:r w:rsidR="008F033A">
        <w:rPr>
          <w:rFonts w:ascii="Arial" w:hAnsi="Arial" w:cs="Arial"/>
          <w:sz w:val="24"/>
          <w:szCs w:val="24"/>
        </w:rPr>
        <w:t xml:space="preserve"> menunggu untuk bekerja kembali.</w:t>
      </w:r>
    </w:p>
    <w:p w:rsidR="008B7B5D" w:rsidRPr="008B7B5D" w:rsidRDefault="008B7B5D" w:rsidP="008B7B5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3691F" w:rsidRPr="008B7B5D" w:rsidRDefault="008B7B5D" w:rsidP="00054F8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sz w:val="24"/>
          <w:szCs w:val="24"/>
        </w:rPr>
        <w:t xml:space="preserve">Jenis-Jenis </w:t>
      </w:r>
      <w:r w:rsidRPr="008B7B5D">
        <w:rPr>
          <w:rFonts w:ascii="Arial" w:hAnsi="Arial" w:cs="Arial"/>
          <w:i/>
          <w:sz w:val="24"/>
          <w:szCs w:val="24"/>
        </w:rPr>
        <w:t>Unemployment</w:t>
      </w:r>
    </w:p>
    <w:p w:rsidR="00D3691F" w:rsidRDefault="008B7B5D" w:rsidP="00054F88">
      <w:pPr>
        <w:numPr>
          <w:ilvl w:val="1"/>
          <w:numId w:val="5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i/>
          <w:iCs/>
          <w:sz w:val="24"/>
          <w:szCs w:val="24"/>
        </w:rPr>
        <w:t>Frictional unemployment</w:t>
      </w:r>
      <w:r w:rsidRPr="008B7B5D">
        <w:rPr>
          <w:rFonts w:ascii="Arial" w:hAnsi="Arial" w:cs="Arial"/>
          <w:sz w:val="24"/>
          <w:szCs w:val="24"/>
        </w:rPr>
        <w:t>: mereka yang tidak bekerja karena ingin pindah dari satu pekerjaan ke pekerjaan lainnya</w:t>
      </w:r>
      <w:r>
        <w:rPr>
          <w:rFonts w:ascii="Arial" w:hAnsi="Arial" w:cs="Arial"/>
          <w:sz w:val="24"/>
          <w:szCs w:val="24"/>
        </w:rPr>
        <w:t>.</w:t>
      </w:r>
    </w:p>
    <w:p w:rsidR="008B7B5D" w:rsidRPr="008B7B5D" w:rsidRDefault="008B7B5D" w:rsidP="008B7B5D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8B7B5D" w:rsidRDefault="008B7B5D" w:rsidP="008F033A">
      <w:pPr>
        <w:numPr>
          <w:ilvl w:val="1"/>
          <w:numId w:val="5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i/>
          <w:iCs/>
          <w:sz w:val="24"/>
          <w:szCs w:val="24"/>
        </w:rPr>
        <w:t>Structural unemployment</w:t>
      </w:r>
      <w:r w:rsidRPr="008B7B5D">
        <w:rPr>
          <w:rFonts w:ascii="Arial" w:hAnsi="Arial" w:cs="Arial"/>
          <w:sz w:val="24"/>
          <w:szCs w:val="24"/>
        </w:rPr>
        <w:t>: mereka yang tidak bekerja karena permintaan tenaga kerja lebih rendah daripada penawaran tenaga kerja baik untuk satu jenis pekerjaan maupun pada sektor tertentu</w:t>
      </w:r>
      <w:r>
        <w:rPr>
          <w:rFonts w:ascii="Arial" w:hAnsi="Arial" w:cs="Arial"/>
          <w:sz w:val="24"/>
          <w:szCs w:val="24"/>
        </w:rPr>
        <w:t>.</w:t>
      </w:r>
    </w:p>
    <w:p w:rsidR="008B7B5D" w:rsidRDefault="008B7B5D" w:rsidP="008F033A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D3691F" w:rsidRDefault="008B7B5D" w:rsidP="008F033A">
      <w:pPr>
        <w:numPr>
          <w:ilvl w:val="1"/>
          <w:numId w:val="5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i/>
          <w:iCs/>
          <w:sz w:val="24"/>
          <w:szCs w:val="24"/>
        </w:rPr>
        <w:t>Cyclical unemployment</w:t>
      </w:r>
      <w:r w:rsidRPr="008B7B5D">
        <w:rPr>
          <w:rFonts w:ascii="Arial" w:hAnsi="Arial" w:cs="Arial"/>
          <w:sz w:val="24"/>
          <w:szCs w:val="24"/>
        </w:rPr>
        <w:t>: mereka yang tidak bekerja karena kondisi perekonomian yang melesu menyebabkan produksi berkurang dan terjadinya pengurangan tenaga kerja (PHK)</w:t>
      </w:r>
      <w:r>
        <w:rPr>
          <w:rFonts w:ascii="Arial" w:hAnsi="Arial" w:cs="Arial"/>
          <w:sz w:val="24"/>
          <w:szCs w:val="24"/>
        </w:rPr>
        <w:t>.</w:t>
      </w:r>
    </w:p>
    <w:p w:rsidR="008B7B5D" w:rsidRPr="008B7B5D" w:rsidRDefault="008B7B5D" w:rsidP="008B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691F" w:rsidRPr="008B7B5D" w:rsidRDefault="008B7B5D" w:rsidP="00054F8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sz w:val="24"/>
          <w:szCs w:val="24"/>
        </w:rPr>
        <w:t xml:space="preserve">Istilah-istilah </w:t>
      </w:r>
      <w:r w:rsidRPr="008B7B5D">
        <w:rPr>
          <w:rFonts w:ascii="Arial" w:hAnsi="Arial" w:cs="Arial"/>
          <w:i/>
          <w:sz w:val="24"/>
          <w:szCs w:val="24"/>
        </w:rPr>
        <w:t>Unemployment</w:t>
      </w:r>
      <w:r>
        <w:rPr>
          <w:rFonts w:ascii="Arial" w:hAnsi="Arial" w:cs="Arial"/>
          <w:sz w:val="24"/>
          <w:szCs w:val="24"/>
        </w:rPr>
        <w:t>.</w:t>
      </w:r>
    </w:p>
    <w:p w:rsidR="00D3691F" w:rsidRDefault="008B7B5D" w:rsidP="00054F88">
      <w:pPr>
        <w:numPr>
          <w:ilvl w:val="1"/>
          <w:numId w:val="5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i/>
          <w:iCs/>
          <w:sz w:val="24"/>
          <w:szCs w:val="24"/>
        </w:rPr>
        <w:t>Full employment</w:t>
      </w:r>
      <w:r w:rsidRPr="008B7B5D">
        <w:rPr>
          <w:rFonts w:ascii="Arial" w:hAnsi="Arial" w:cs="Arial"/>
          <w:sz w:val="24"/>
          <w:szCs w:val="24"/>
        </w:rPr>
        <w:t>: suatu kondisi di mana seluruh faktor produksi yang tersedia telah digunakan untuk memproduksi barang/</w:t>
      </w:r>
      <w:r>
        <w:rPr>
          <w:rFonts w:ascii="Arial" w:hAnsi="Arial" w:cs="Arial"/>
          <w:sz w:val="24"/>
          <w:szCs w:val="24"/>
        </w:rPr>
        <w:t xml:space="preserve"> </w:t>
      </w:r>
      <w:r w:rsidRPr="008B7B5D">
        <w:rPr>
          <w:rFonts w:ascii="Arial" w:hAnsi="Arial" w:cs="Arial"/>
          <w:sz w:val="24"/>
          <w:szCs w:val="24"/>
        </w:rPr>
        <w:t xml:space="preserve">jasa pada suatu </w:t>
      </w:r>
      <w:r>
        <w:rPr>
          <w:rFonts w:ascii="Arial" w:hAnsi="Arial" w:cs="Arial"/>
          <w:sz w:val="24"/>
          <w:szCs w:val="24"/>
        </w:rPr>
        <w:t>Negara.</w:t>
      </w:r>
    </w:p>
    <w:p w:rsidR="008B7B5D" w:rsidRPr="008B7B5D" w:rsidRDefault="008B7B5D" w:rsidP="008B7B5D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3691F" w:rsidRDefault="008B7B5D" w:rsidP="00054F88">
      <w:pPr>
        <w:numPr>
          <w:ilvl w:val="1"/>
          <w:numId w:val="5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i/>
          <w:iCs/>
          <w:sz w:val="24"/>
          <w:szCs w:val="24"/>
        </w:rPr>
        <w:t xml:space="preserve">Involuntary </w:t>
      </w:r>
      <w:proofErr w:type="gramStart"/>
      <w:r w:rsidRPr="008B7B5D">
        <w:rPr>
          <w:rFonts w:ascii="Arial" w:hAnsi="Arial" w:cs="Arial"/>
          <w:i/>
          <w:iCs/>
          <w:sz w:val="24"/>
          <w:szCs w:val="24"/>
        </w:rPr>
        <w:t>unemployment</w:t>
      </w:r>
      <w:r w:rsidRPr="008B7B5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B7B5D">
        <w:rPr>
          <w:rFonts w:ascii="Arial" w:hAnsi="Arial" w:cs="Arial"/>
          <w:sz w:val="24"/>
          <w:szCs w:val="24"/>
        </w:rPr>
        <w:t xml:space="preserve"> mereka terpaksa menganggur k</w:t>
      </w:r>
      <w:r w:rsidR="00413A91">
        <w:rPr>
          <w:rFonts w:ascii="Arial" w:hAnsi="Arial" w:cs="Arial"/>
          <w:sz w:val="24"/>
          <w:szCs w:val="24"/>
        </w:rPr>
        <w:t>are</w:t>
      </w:r>
      <w:r w:rsidRPr="008B7B5D">
        <w:rPr>
          <w:rFonts w:ascii="Arial" w:hAnsi="Arial" w:cs="Arial"/>
          <w:sz w:val="24"/>
          <w:szCs w:val="24"/>
        </w:rPr>
        <w:t>n</w:t>
      </w:r>
      <w:r w:rsidR="00413A91">
        <w:rPr>
          <w:rFonts w:ascii="Arial" w:hAnsi="Arial" w:cs="Arial"/>
          <w:sz w:val="24"/>
          <w:szCs w:val="24"/>
        </w:rPr>
        <w:t>a</w:t>
      </w:r>
      <w:r w:rsidRPr="008B7B5D">
        <w:rPr>
          <w:rFonts w:ascii="Arial" w:hAnsi="Arial" w:cs="Arial"/>
          <w:sz w:val="24"/>
          <w:szCs w:val="24"/>
        </w:rPr>
        <w:t xml:space="preserve"> permintaan lebih rendah daripada penawaran</w:t>
      </w:r>
      <w:r>
        <w:rPr>
          <w:rFonts w:ascii="Arial" w:hAnsi="Arial" w:cs="Arial"/>
          <w:sz w:val="24"/>
          <w:szCs w:val="24"/>
        </w:rPr>
        <w:t>.</w:t>
      </w:r>
    </w:p>
    <w:p w:rsidR="008B7B5D" w:rsidRPr="008B7B5D" w:rsidRDefault="008B7B5D" w:rsidP="008B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917" w:rsidRDefault="008B7B5D" w:rsidP="00054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B5D">
        <w:rPr>
          <w:rFonts w:ascii="Arial" w:hAnsi="Arial" w:cs="Arial"/>
          <w:i/>
          <w:iCs/>
          <w:sz w:val="24"/>
          <w:szCs w:val="24"/>
        </w:rPr>
        <w:t xml:space="preserve">Voluntary </w:t>
      </w:r>
      <w:proofErr w:type="gramStart"/>
      <w:r w:rsidRPr="008B7B5D">
        <w:rPr>
          <w:rFonts w:ascii="Arial" w:hAnsi="Arial" w:cs="Arial"/>
          <w:i/>
          <w:iCs/>
          <w:sz w:val="24"/>
          <w:szCs w:val="24"/>
        </w:rPr>
        <w:t>unemployment</w:t>
      </w:r>
      <w:r w:rsidRPr="008B7B5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B7B5D">
        <w:rPr>
          <w:rFonts w:ascii="Arial" w:hAnsi="Arial" w:cs="Arial"/>
          <w:sz w:val="24"/>
          <w:szCs w:val="24"/>
        </w:rPr>
        <w:t xml:space="preserve"> mereka yg tidak bersedia berkerja pada tkt upah yang berlaku (penganggur sukarela)</w:t>
      </w:r>
      <w:r>
        <w:rPr>
          <w:rFonts w:ascii="Arial" w:hAnsi="Arial" w:cs="Arial"/>
          <w:sz w:val="24"/>
          <w:szCs w:val="24"/>
        </w:rPr>
        <w:t>.</w:t>
      </w:r>
    </w:p>
    <w:p w:rsidR="00D33401" w:rsidRDefault="00D33401" w:rsidP="00D33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401" w:rsidRPr="00D33401" w:rsidRDefault="00413A91" w:rsidP="00054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33401">
        <w:rPr>
          <w:rFonts w:ascii="Arial" w:hAnsi="Arial" w:cs="Arial"/>
          <w:sz w:val="24"/>
          <w:szCs w:val="24"/>
        </w:rPr>
        <w:t xml:space="preserve">rafik </w:t>
      </w:r>
      <w:r w:rsidR="00D33401" w:rsidRPr="00D33401">
        <w:rPr>
          <w:rFonts w:ascii="Arial" w:hAnsi="Arial" w:cs="Arial"/>
          <w:i/>
          <w:sz w:val="24"/>
          <w:szCs w:val="24"/>
        </w:rPr>
        <w:t>Supply-Demand</w:t>
      </w:r>
      <w:r w:rsidR="00D33401">
        <w:rPr>
          <w:rFonts w:ascii="Arial" w:hAnsi="Arial" w:cs="Arial"/>
          <w:sz w:val="24"/>
          <w:szCs w:val="24"/>
        </w:rPr>
        <w:t xml:space="preserve"> Tingkat Upah dengan Jumlah Tenaga Kerja</w:t>
      </w:r>
      <w:r>
        <w:rPr>
          <w:rFonts w:ascii="Arial" w:hAnsi="Arial" w:cs="Arial"/>
          <w:sz w:val="24"/>
          <w:szCs w:val="24"/>
        </w:rPr>
        <w:t>, terlihat pada gambar di bawah ini.</w:t>
      </w:r>
    </w:p>
    <w:p w:rsidR="008B7B5D" w:rsidRDefault="008B7B5D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401" w:rsidRDefault="00D33401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401" w:rsidRDefault="00D33401" w:rsidP="00D33401">
      <w:pPr>
        <w:spacing w:after="0"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120180" cy="3377901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Arrow Connector 2"/>
                        <wps:cNvCnPr/>
                        <wps:spPr>
                          <a:xfrm flipV="1">
                            <a:off x="333404" y="150607"/>
                            <a:ext cx="10757" cy="308320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82881" y="3061755"/>
                            <a:ext cx="379744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Freeform 9"/>
                        <wps:cNvSpPr/>
                        <wps:spPr>
                          <a:xfrm>
                            <a:off x="795795" y="473290"/>
                            <a:ext cx="2571185" cy="2011405"/>
                          </a:xfrm>
                          <a:custGeom>
                            <a:avLst/>
                            <a:gdLst>
                              <a:gd name="connsiteX0" fmla="*/ 0 w 2872292"/>
                              <a:gd name="connsiteY0" fmla="*/ 1775012 h 1824502"/>
                              <a:gd name="connsiteX1" fmla="*/ 355002 w 2872292"/>
                              <a:gd name="connsiteY1" fmla="*/ 1807285 h 1824502"/>
                              <a:gd name="connsiteX2" fmla="*/ 1731981 w 2872292"/>
                              <a:gd name="connsiteY2" fmla="*/ 1538344 h 1824502"/>
                              <a:gd name="connsiteX3" fmla="*/ 2485016 w 2872292"/>
                              <a:gd name="connsiteY3" fmla="*/ 1237129 h 1824502"/>
                              <a:gd name="connsiteX4" fmla="*/ 2786231 w 2872292"/>
                              <a:gd name="connsiteY4" fmla="*/ 731520 h 1824502"/>
                              <a:gd name="connsiteX5" fmla="*/ 2872292 w 2872292"/>
                              <a:gd name="connsiteY5" fmla="*/ 0 h 18245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872292" h="1824502">
                                <a:moveTo>
                                  <a:pt x="0" y="1775012"/>
                                </a:moveTo>
                                <a:cubicBezTo>
                                  <a:pt x="33169" y="1810871"/>
                                  <a:pt x="66338" y="1846730"/>
                                  <a:pt x="355002" y="1807285"/>
                                </a:cubicBezTo>
                                <a:cubicBezTo>
                                  <a:pt x="643666" y="1767840"/>
                                  <a:pt x="1376979" y="1633370"/>
                                  <a:pt x="1731981" y="1538344"/>
                                </a:cubicBezTo>
                                <a:cubicBezTo>
                                  <a:pt x="2086983" y="1443318"/>
                                  <a:pt x="2309308" y="1371600"/>
                                  <a:pt x="2485016" y="1237129"/>
                                </a:cubicBezTo>
                                <a:cubicBezTo>
                                  <a:pt x="2660724" y="1102658"/>
                                  <a:pt x="2721685" y="937708"/>
                                  <a:pt x="2786231" y="731520"/>
                                </a:cubicBezTo>
                                <a:cubicBezTo>
                                  <a:pt x="2850777" y="525332"/>
                                  <a:pt x="2861534" y="262666"/>
                                  <a:pt x="2872292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10"/>
                        <wps:cNvSpPr/>
                        <wps:spPr>
                          <a:xfrm>
                            <a:off x="1107958" y="559342"/>
                            <a:ext cx="2592340" cy="2162341"/>
                          </a:xfrm>
                          <a:custGeom>
                            <a:avLst/>
                            <a:gdLst>
                              <a:gd name="connsiteX0" fmla="*/ 0 w 2840019"/>
                              <a:gd name="connsiteY0" fmla="*/ 0 h 1463040"/>
                              <a:gd name="connsiteX1" fmla="*/ 139850 w 2840019"/>
                              <a:gd name="connsiteY1" fmla="*/ 236668 h 1463040"/>
                              <a:gd name="connsiteX2" fmla="*/ 677732 w 2840019"/>
                              <a:gd name="connsiteY2" fmla="*/ 774550 h 1463040"/>
                              <a:gd name="connsiteX3" fmla="*/ 1764254 w 2840019"/>
                              <a:gd name="connsiteY3" fmla="*/ 1312433 h 1463040"/>
                              <a:gd name="connsiteX4" fmla="*/ 2409713 w 2840019"/>
                              <a:gd name="connsiteY4" fmla="*/ 1463040 h 1463040"/>
                              <a:gd name="connsiteX5" fmla="*/ 2840019 w 2840019"/>
                              <a:gd name="connsiteY5" fmla="*/ 1420009 h 1463040"/>
                              <a:gd name="connsiteX6" fmla="*/ 2840019 w 2840019"/>
                              <a:gd name="connsiteY6" fmla="*/ 1420009 h 14630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840019" h="1463040">
                                <a:moveTo>
                                  <a:pt x="0" y="0"/>
                                </a:moveTo>
                                <a:cubicBezTo>
                                  <a:pt x="13447" y="53788"/>
                                  <a:pt x="26895" y="107576"/>
                                  <a:pt x="139850" y="236668"/>
                                </a:cubicBezTo>
                                <a:cubicBezTo>
                                  <a:pt x="252805" y="365760"/>
                                  <a:pt x="406998" y="595256"/>
                                  <a:pt x="677732" y="774550"/>
                                </a:cubicBezTo>
                                <a:cubicBezTo>
                                  <a:pt x="948466" y="953844"/>
                                  <a:pt x="1475591" y="1197685"/>
                                  <a:pt x="1764254" y="1312433"/>
                                </a:cubicBezTo>
                                <a:cubicBezTo>
                                  <a:pt x="2052917" y="1427181"/>
                                  <a:pt x="2230419" y="1445111"/>
                                  <a:pt x="2409713" y="1463040"/>
                                </a:cubicBezTo>
                                <a:lnTo>
                                  <a:pt x="2840019" y="1420009"/>
                                </a:lnTo>
                                <a:lnTo>
                                  <a:pt x="2840019" y="142000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3353526" y="405896"/>
                            <a:ext cx="10159" cy="2655799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344003" y="2190018"/>
                            <a:ext cx="3033556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549413" y="3122623"/>
                            <a:ext cx="258081" cy="2552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A6B" w:rsidRPr="00141A6B" w:rsidRDefault="00141A6B">
                              <w:r w:rsidRPr="00141A6B"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1"/>
                        <wps:cNvSpPr txBox="1"/>
                        <wps:spPr>
                          <a:xfrm>
                            <a:off x="7877" y="301796"/>
                            <a:ext cx="257810" cy="254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A6B" w:rsidRDefault="00141A6B" w:rsidP="00141A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324.4pt;height:266pt;mso-position-horizontal-relative:char;mso-position-vertical-relative:line" coordsize="41198,3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IesggAAPErAAAOAAAAZHJzL2Uyb0RvYy54bWzsWm1v3LgR/l6g/0HQxwKN+SKJkhHn4HOa&#10;okBwFzRp7/pR1mq9QrXSVqLt9f36e4ZDabWO19pcLtdcu4CxlkQOZ0gOn3mG5Mtvtus6uCu7vmqb&#10;i1C+EGFQNkW7qJqbi/AfH978OQ2D3ubNIq/bprwIH8o+/ObVH//w8n5zXqp21daLsgvQSNOf328u&#10;wpW1m/Ozs75Yleu8f9FuygaFy7Zb5xav3c3Zosvv0fq6PlNCJGf3bbfYdG1R9j2+vubC8JVrf7ks&#10;C/v9ctmXNqgvQthm3W/nfq/p9+zVy/z8pss3q6rwZuS/wIp1XjVQOjb1Ord5cNtVHzW1roqu7dul&#10;fVG067N2uayK0vUBvZHiUW+u8uYu711nCozOYCCefsV2r28wBmjy/B6TUbpnTEW/GSel/zxl71f5&#10;pnR96M+L7+7edUG1uAhVGDT5Gg7x3nZ5dbOywWXXtffBVds0mLS2CxTNzf3GCV017zr/1m/edTTQ&#10;22W3DpZ1tfkn3M4NPQYz2F6EWutIRGHwgO+xSIThOS63NihQLIWJTRgUKNYi1YrLz7hBanjT9fav&#10;ZbsO6OEi7L19o2GsLL9721uYBMFBgITrJriHjkzEwtnUt3W1eFPVNRU6py6v6i64y+GOdivJNLSw&#10;V2tV5ou/NIvAPmwwPA1WTUhtrstFGNQlFhk9QS4/t3lV72rarsqbm/pAbWipGyijAeUhdE/2oS7Z&#10;7r+XS0wMDRAbTgtwZ2teFGVjB3vrBrVJbImejYK+x88J+vokWrrF+SnCo4TT3DZ2FF5XTds9ZfZu&#10;iJdcfxgB7jcNwXW7eHDO5YYGfs9O98UXgJ5dAJpm+fkFQCPh3V6mKk2lc3stEmnieN/vtclMFGXs&#10;+Q73Tj4/OtDJ58nPvrjPw/sY9N90ZUkxPcgmPv4eyO49fgryEx83WYw/5+OR0Srz4XuAdhUbKVOU&#10;E7gjnMpIuEUwcfTilsGdGh0gHEF7ATCnTzcLb2CBMNRXtvwRnGG5rkEJ/nQWiOA+UKlRKnOx6Ynq&#10;/5pWl8bEQqpgFWBtRrE4JPQjVu2oQ8exEGpe0VRGpsKoNJ5XhKA7KpJGyyyV85r2hGKd6iia1wR0&#10;GzWpKMU4JPOapkJSaSNVNq8JkX6nyaSJ0kf0aSqEcYiVmFcEv9opYi+Y79JU6JEOeOXod/mK2UR+&#10;Xmwb74t4ChDQiaSSa27antjN1DHh5cMrHI+pBKSo9owwx4lReIjrxwnDIaaanVujM8cJY46nwi7G&#10;HS3MrG40O/qkPjNujMIDMjiz2QI/8B34J6ULtUsXbBggXejCAOnCNSnEVOSW5mt4JHY2wEKwAoHy&#10;q53K1+1d+aF1NS1NH/AB3ffI4M3f1Slur6vi2/KnqYTWMgFuklQqRWrcXMEG11ySaI0EyxVGidEe&#10;ELmQocSXOoQYxmtPzVNKk0gnSeJtTUwa7TUstUky442CBdrsFzOysDQDxtGKlUiTLGUnkVGEzqd+&#10;zF1/lRYZWDs3DYBIxJ5mjzRczAByvOYEqYJiD5NSqCTe12yUTCi2YKwzbQyMYF9guxh4XCnjyfF6&#10;AY7GICNBw7GKtfZhgudQpYmMNVulEkWTMlXrgxHJuoEgP55MLl7JVzlLGZzW1dlFQcoKHmUgfXdz&#10;PWYpiEZIonx3JokKmjklFJQFcUr1OKEIupb3GvpN8aZCJvk27+27vAOTAAZgw8R+j59l3QI8gBHu&#10;KQxWbffTU9+pPrJwlCIXxGYF0tL/3OZdiYzwbw3y8wxrBc1a9xLFRuGlm5ZcT0ua2/VVC4BDFIB1&#10;7pHq23p4XHbt+gfsq1ySVhTlTQHdiDYWOMgvVxbvKAKLK8rLS/eMHQ2429vmPe1PMKWm3PjD9oe8&#10;2/h02oKsfdcOewI7EkauOtYlj2zay1vbLiuXZO8SNT/ev12eJtHJR6QVn7AIfWY2z1qBJmCtDFpx&#10;nOnIr/Adbc0Utiw8bZVgMNEQkGmTgwbjV6CtkRDSse052upoSpRoMYD+x6R4j3zqDAjmmNCzKqYy&#10;iqJLSpTreT1T6pkAJDUT42f1TGWMiUCn5/XsEU+TRCqO5ju0J6SlQrCa1wQk35HISGRG6nlNUyE/&#10;YvOapsxTIYBj9uc1TYVkhP1V4Rj487MEnrDr07GapkJPagIgnOjxV0KPZ/MJpoojt3YkhXgGJSP8&#10;/7O4NS94x629KxIo7ngzcyUg6IQH7UqnjGggzhJZrOdc2qT7XC5J/R6D2yreI1zSgZ3Twxh2PM2L&#10;VYrdCLJQJ7FhRjVYE4kky3yAyEAC93Qy8DlJxrOjdWZRGnkWn4GHRy5fGnTKCFuEGSeCUmaGyO2E&#10;WkqGQadWMrodrVeJWGWShxdr2yBxmTatwOIjxCIaC/CWWMr9YoZFXzzGIXKjCbUl9jlNkzzEeSmH&#10;XN7eod7wfyDW3qmcER/Xh7oTdT58AvAl9+JP1Jk3fEY6/LulzkCXmUM+XvrPH3IcOOWLdaw47mCb&#10;N808Zg6kWgoZA2LcTnASY9vYcV+s6oFSD6d2n3HMR1DNp06ffspH6l/n/YqPAusbemaQ/KXnf4dP&#10;CtHrU6p+OFVH1PuNz/4kkpS5heGSxOcXBpGg4dAb+b/gbTOF02cxbJsNy0ELje1ALBdaEMNuzmkp&#10;dJzG96dj8P/WMbgaY8QH8tVv222AT/vbK4Hd4jttKfnvB44HdRxlkeRVAMqK/VKXP+Gugb/7oeJU&#10;0Bm5iwpxrLCHTYv/YFCgkwAH8MNRIbFCADddD6HFN9kO/eh2Rz3eltirxRdEEu3vhzQtXQ5hI3gn&#10;lpkV0iX6SOufO+uennDTIy5d/G5uayz+7WYYg3zwtobdXm+9E7DH/k+SRft/t8uqxoj4+TBgUn+c&#10;ooU0j3kh7gjgGG2AAOwmDOeAB4LhCQLogheB3Zjy8TWxI4BnlCBxv6RZ+OCFrSMhwF0hHMPBsUjw&#10;FZygfFUrG+HFXSt1IdDfgaWLq9N3F4R2N3Vf/QwAAP//AwBQSwMEFAAGAAgAAAAhACSdA6/cAAAA&#10;BQEAAA8AAABkcnMvZG93bnJldi54bWxMj09PhDAQxe8mfodmTLy5RVTcIGWDJuvBm/gv3rp0BGI7&#10;JbSw6Kd31oteXjJ5k/d+r9gszooZx9B7UnC+SkAgNd701Cp4ftqerUGEqMlo6wkVfGGATXl8VOjc&#10;+D094lzHVnAIhVwr6GIccilD06HTYeUHJPY+/Oh05HNspRn1nsOdlWmSZNLpnrih0wPeddh81pNT&#10;8JbOdVa9tN9Z9vpe3V9PVj/cbpU6PVmqGxARl/j3DAd8RoeSmXZ+IhOEVcBD4q+yl12uecZOwdVF&#10;moAsC/mfvvwBAAD//wMAUEsBAi0AFAAGAAgAAAAhALaDOJL+AAAA4QEAABMAAAAAAAAAAAAAAAAA&#10;AAAAAFtDb250ZW50X1R5cGVzXS54bWxQSwECLQAUAAYACAAAACEAOP0h/9YAAACUAQAACwAAAAAA&#10;AAAAAAAAAAAvAQAAX3JlbHMvLnJlbHNQSwECLQAUAAYACAAAACEAJRNiHrIIAADxKwAADgAAAAAA&#10;AAAAAAAAAAAuAgAAZHJzL2Uyb0RvYy54bWxQSwECLQAUAAYACAAAACEAJJ0Dr9wAAAAFAQAADwAA&#10;AAAAAAAAAAAAAAAMCwAAZHJzL2Rvd25yZXYueG1sUEsFBgAAAAAEAAQA8wAAAB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198;height:3377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3334;top:1506;width:107;height:308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J9MIAAADaAAAADwAAAGRycy9kb3ducmV2LnhtbESPwWrDMBBE74X8g9hAbo1sH0rrRgkh&#10;IbRXu6bkuFgb24m1MpZqK/36qlDocZiZN8xmF0wvJhpdZ1lBuk5AENdWd9woqD5Oj88gnEfW2Fsm&#10;BXdysNsuHjaYaztzQVPpGxEh7HJU0Ho/5FK6uiWDbm0H4uhd7GjQRzk2Uo84R7jpZZYkT9Jgx3Gh&#10;xYEOLdW38ssoKA8vIXwe0/N5xqIiP1/f0vRbqdUy7F9BeAr+P/zXftcKMvi9Em+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NJ9MIAAADaAAAADwAAAAAAAAAAAAAA&#10;AAChAgAAZHJzL2Rvd25yZXYueG1sUEsFBgAAAAAEAAQA+QAAAJADAAAAAA==&#10;" strokecolor="black [3213]" strokeweight="1.5pt">
                  <v:stroke endarrow="block"/>
                </v:shape>
                <v:shape id="Straight Arrow Connector 3" o:spid="_x0000_s1029" type="#_x0000_t32" style="position:absolute;left:1828;top:30617;width:37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jItcEAAADaAAAADwAAAGRycy9kb3ducmV2LnhtbESPQWsCMRSE7wX/Q3iCt5pVaSurUURQ&#10;LPTiVvb8SJ67i5uXJYnu+u+bQqHHYWa+YdbbwbbiQT40jhXMphkIYu1Mw5WCy/fhdQkiRGSDrWNS&#10;8KQA283oZY25cT2f6VHESiQIhxwV1DF2uZRB12QxTF1HnLyr8xZjkr6SxmOf4LaV8yx7lxYbTgs1&#10;drSvSd+Ku1XgS32u9OHzepMf8fTVvx3LAkulJuNhtwIRaYj/4b/2yShYwO+Vd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qMi1wQAAANoAAAAPAAAAAAAAAAAAAAAA&#10;AKECAABkcnMvZG93bnJldi54bWxQSwUGAAAAAAQABAD5AAAAjwMAAAAA&#10;" strokecolor="black [3213]" strokeweight="1.5pt">
                  <v:stroke endarrow="block"/>
                </v:shape>
                <v:shape id="Freeform 9" o:spid="_x0000_s1030" style="position:absolute;left:7957;top:4732;width:25712;height:20114;visibility:visible;mso-wrap-style:square;v-text-anchor:middle" coordsize="2872292,1824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SbcMA&#10;AADaAAAADwAAAGRycy9kb3ducmV2LnhtbESPQWvCQBSE7wX/w/KE3uomBYtGV9GKoNiLGvT6yD6T&#10;YPZt2F1N+u+7hUKPw8x8w8yXvWnEk5yvLStIRwkI4sLqmksF+Xn7NgHhA7LGxjIp+CYPy8XgZY6Z&#10;th0f6XkKpYgQ9hkqqEJoMyl9UZFBP7ItcfRu1hkMUbpSaoddhJtGvifJhzRYc1yosKXPior76WEU&#10;7K/7bnxJCzc5fG12eZrn+rC+K/U67FczEIH68B/+a++0gin8Xo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KSbcMAAADaAAAADwAAAAAAAAAAAAAAAACYAgAAZHJzL2Rv&#10;d25yZXYueG1sUEsFBgAAAAAEAAQA9QAAAIgDAAAAAA==&#10;" path="m,1775012v33169,35859,66338,71718,355002,32273c643666,1767840,1376979,1633370,1731981,1538344v355002,-95026,577327,-166744,753035,-301215c2660724,1102658,2721685,937708,2786231,731520,2850777,525332,2861534,262666,2872292,e" filled="f" strokecolor="#002060">
                  <v:path arrowok="t" o:connecttype="custom" o:connectlocs="0,1956845;317787,1992424;1550415,1695933;2224508,1363861;2494146,806457;2571185,0" o:connectangles="0,0,0,0,0,0"/>
                </v:shape>
                <v:shape id="Freeform 10" o:spid="_x0000_s1031" style="position:absolute;left:11079;top:5593;width:25923;height:21623;visibility:visible;mso-wrap-style:square;v-text-anchor:middle" coordsize="2840019,1463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h5sQA&#10;AADbAAAADwAAAGRycy9kb3ducmV2LnhtbESPQWvCQBCF7wX/wzJCb3WjgkjqKqUgLVIPRg89Dtkx&#10;G8zOhuyaxP76zqHQ2wzvzXvfbHajb1RPXawDG5jPMlDEZbA1VwYu5/3LGlRMyBabwGTgQRF228nT&#10;BnMbBj5RX6RKSQjHHA24lNpc61g68hhnoSUW7Ro6j0nWrtK2w0HCfaMXWbbSHmuWBoctvTsqb8Xd&#10;G7h+HGJx/14++oHtz1frFrdj4415no5vr6ASj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h4ebEAAAA2wAAAA8AAAAAAAAAAAAAAAAAmAIAAGRycy9k&#10;b3ducmV2LnhtbFBLBQYAAAAABAAEAPUAAACJAwAAAAA=&#10;" path="m,c13447,53788,26895,107576,139850,236668,252805,365760,406998,595256,677732,774550v270734,179294,797859,423135,1086522,537883c2052917,1427181,2230419,1445111,2409713,1463040r430306,-43031l2840019,1420009e" filled="f" strokecolor="#002060">
                  <v:path arrowok="t" o:connecttype="custom" o:connectlocs="0,0;127654,349790;618627,1144768;1610393,1939747;2199561,2162341;2592340,2098742;2592340,2098742" o:connectangles="0,0,0,0,0,0,0"/>
                </v:shape>
                <v:shape id="Straight Arrow Connector 11" o:spid="_x0000_s1032" type="#_x0000_t32" style="position:absolute;left:33535;top:4058;width:101;height:26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KND70AAADbAAAADwAAAGRycy9kb3ducmV2LnhtbERPTYvCMBC9L/gfwgh7EZvWgyvVKCII&#10;XrcWz0MzttVmUpKo9d8bQfA2j/c5q81gOnEn51vLCrIkBUFcWd1yraA87qcLED4ga+wsk4Inedis&#10;Rz8rzLV98D/di1CLGMI+RwVNCH0upa8aMugT2xNH7mydwRChq6V2+IjhppOzNJ1Lgy3HhgZ72jVU&#10;XYubUaC77BQm8m822RflkS6lO7XOKfU7HrZLEIGG8BV/3Acd52fw/iUeINc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uSjQ+9AAAA2wAAAA8AAAAAAAAAAAAAAAAAoQIA&#10;AGRycy9kb3ducmV2LnhtbFBLBQYAAAAABAAEAPkAAACLAwAAAAA=&#10;" strokecolor="black [3213]">
                  <v:stroke dashstyle="longDash"/>
                </v:shape>
                <v:shape id="Straight Arrow Connector 12" o:spid="_x0000_s1033" type="#_x0000_t32" style="position:absolute;left:3440;top:21900;width:303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XQr8AAADbAAAADwAAAGRycy9kb3ducmV2LnhtbERPzYrCMBC+C/sOYRa8aWoPKtUo0kXY&#10;o1UfYGjGtrSZ1CRbuz79ZkHwNh/f72z3o+nEQM43lhUs5gkI4tLqhisF18txtgbhA7LGzjIp+CUP&#10;+93HZIuZtg8uaDiHSsQQ9hkqqEPoMyl9WZNBP7c9ceRu1hkMEbpKaoePGG46mSbJUhpsODbU2FNe&#10;U9mef4wCm7cuT9fD9V4cvp5tseqGkzwqNf0cDxsQgcbwFr/c3zrOT+H/l3iA3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5XXQr8AAADbAAAADwAAAAAAAAAAAAAAAACh&#10;AgAAZHJzL2Rvd25yZXYueG1sUEsFBgAAAAAEAAQA+QAAAI0DAAAAAA==&#10;" strokecolor="black [3213]">
                  <v:stroke dashstyle="long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4" type="#_x0000_t202" style="position:absolute;left:35494;top:31226;width:258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141A6B" w:rsidRPr="00141A6B" w:rsidRDefault="00141A6B">
                        <w:r w:rsidRPr="00141A6B">
                          <w:t>Q</w:t>
                        </w:r>
                      </w:p>
                    </w:txbxContent>
                  </v:textbox>
                </v:shape>
                <v:shape id="Text Box 21" o:spid="_x0000_s1035" type="#_x0000_t202" style="position:absolute;left:78;top:3017;width:2578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141A6B" w:rsidRDefault="00141A6B" w:rsidP="00141A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3401" w:rsidRPr="00413A91" w:rsidRDefault="00D33401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401" w:rsidRPr="00413A91" w:rsidRDefault="00D33401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401" w:rsidRDefault="00413A91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Keterangan g</w:t>
      </w:r>
      <w:r w:rsidRPr="00413A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mbar:</w:t>
      </w:r>
    </w:p>
    <w:p w:rsidR="00D42D21" w:rsidRDefault="00574126" w:rsidP="00054F88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74126">
        <w:rPr>
          <w:rFonts w:ascii="Arial" w:hAnsi="Arial" w:cs="Arial"/>
          <w:sz w:val="24"/>
          <w:szCs w:val="24"/>
        </w:rPr>
        <w:t xml:space="preserve">Semakin tinggi </w:t>
      </w:r>
      <w:r>
        <w:rPr>
          <w:rFonts w:ascii="Arial" w:hAnsi="Arial" w:cs="Arial"/>
          <w:sz w:val="24"/>
          <w:szCs w:val="24"/>
        </w:rPr>
        <w:t xml:space="preserve">tingkat </w:t>
      </w:r>
      <w:r w:rsidRPr="00574126">
        <w:rPr>
          <w:rFonts w:ascii="Arial" w:hAnsi="Arial" w:cs="Arial"/>
          <w:sz w:val="24"/>
          <w:szCs w:val="24"/>
        </w:rPr>
        <w:t>upah semakin banyak penawaran t</w:t>
      </w:r>
      <w:r>
        <w:rPr>
          <w:rFonts w:ascii="Arial" w:hAnsi="Arial" w:cs="Arial"/>
          <w:sz w:val="24"/>
          <w:szCs w:val="24"/>
        </w:rPr>
        <w:t xml:space="preserve">enaga </w:t>
      </w:r>
      <w:r w:rsidRPr="0057412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erja</w:t>
      </w:r>
      <w:r w:rsidRPr="00574126">
        <w:rPr>
          <w:rFonts w:ascii="Arial" w:hAnsi="Arial" w:cs="Arial"/>
          <w:sz w:val="24"/>
          <w:szCs w:val="24"/>
        </w:rPr>
        <w:t xml:space="preserve"> dibanding permintaan</w:t>
      </w:r>
      <w:r>
        <w:rPr>
          <w:rFonts w:ascii="Arial" w:hAnsi="Arial" w:cs="Arial"/>
          <w:sz w:val="24"/>
          <w:szCs w:val="24"/>
        </w:rPr>
        <w:t>,</w:t>
      </w:r>
      <w:r w:rsidRPr="00574126">
        <w:rPr>
          <w:rFonts w:ascii="Arial" w:hAnsi="Arial" w:cs="Arial"/>
          <w:sz w:val="24"/>
          <w:szCs w:val="24"/>
        </w:rPr>
        <w:t xml:space="preserve"> demikian sebaliknya pada t</w:t>
      </w:r>
      <w:r>
        <w:rPr>
          <w:rFonts w:ascii="Arial" w:hAnsi="Arial" w:cs="Arial"/>
          <w:sz w:val="24"/>
          <w:szCs w:val="24"/>
        </w:rPr>
        <w:t>ingkat</w:t>
      </w:r>
      <w:r w:rsidRPr="00574126">
        <w:rPr>
          <w:rFonts w:ascii="Arial" w:hAnsi="Arial" w:cs="Arial"/>
          <w:sz w:val="24"/>
          <w:szCs w:val="24"/>
        </w:rPr>
        <w:t xml:space="preserve"> upah rendah permintaan t</w:t>
      </w:r>
      <w:r>
        <w:rPr>
          <w:rFonts w:ascii="Arial" w:hAnsi="Arial" w:cs="Arial"/>
          <w:sz w:val="24"/>
          <w:szCs w:val="24"/>
        </w:rPr>
        <w:t xml:space="preserve">enaga </w:t>
      </w:r>
      <w:r w:rsidRPr="0057412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erja</w:t>
      </w:r>
      <w:r w:rsidRPr="00574126">
        <w:rPr>
          <w:rFonts w:ascii="Arial" w:hAnsi="Arial" w:cs="Arial"/>
          <w:sz w:val="24"/>
          <w:szCs w:val="24"/>
        </w:rPr>
        <w:t xml:space="preserve"> lebih banyak d</w:t>
      </w:r>
      <w:r>
        <w:rPr>
          <w:rFonts w:ascii="Arial" w:hAnsi="Arial" w:cs="Arial"/>
          <w:sz w:val="24"/>
          <w:szCs w:val="24"/>
        </w:rPr>
        <w:t>a</w:t>
      </w:r>
      <w:r w:rsidRPr="0057412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 </w:t>
      </w:r>
      <w:r w:rsidRPr="0057412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ada</w:t>
      </w:r>
      <w:r w:rsidR="00E32575">
        <w:rPr>
          <w:rFonts w:ascii="Arial" w:hAnsi="Arial" w:cs="Arial"/>
          <w:sz w:val="24"/>
          <w:szCs w:val="24"/>
        </w:rPr>
        <w:t xml:space="preserve"> penawarannya.</w:t>
      </w:r>
    </w:p>
    <w:p w:rsidR="00CB1DB6" w:rsidRPr="00574126" w:rsidRDefault="00574126" w:rsidP="004D4331">
      <w:pPr>
        <w:pStyle w:val="ListParagraph"/>
        <w:spacing w:after="0" w:line="240" w:lineRule="auto"/>
        <w:ind w:left="3240"/>
        <w:contextualSpacing w:val="0"/>
        <w:jc w:val="both"/>
        <w:rPr>
          <w:rFonts w:ascii="Arial" w:hAnsi="Arial" w:cs="Arial"/>
          <w:sz w:val="24"/>
          <w:szCs w:val="24"/>
        </w:rPr>
      </w:pPr>
      <w:r w:rsidRPr="00574126">
        <w:rPr>
          <w:rFonts w:ascii="Arial" w:hAnsi="Arial" w:cs="Arial"/>
          <w:sz w:val="24"/>
          <w:szCs w:val="24"/>
        </w:rPr>
        <w:t xml:space="preserve"> </w:t>
      </w:r>
    </w:p>
    <w:p w:rsidR="00D42D21" w:rsidRDefault="00D42D21" w:rsidP="00054F88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Pada tin</w:t>
      </w:r>
      <w:r w:rsidR="00574126" w:rsidRPr="00574126">
        <w:rPr>
          <w:rFonts w:ascii="Arial" w:hAnsi="Arial" w:cs="Arial"/>
          <w:sz w:val="24"/>
          <w:szCs w:val="24"/>
        </w:rPr>
        <w:t xml:space="preserve">gkat upah lebih tinggi dari keseimbangan sering terjadi </w:t>
      </w:r>
      <w:r w:rsidR="00574126" w:rsidRPr="00B81A21">
        <w:rPr>
          <w:rFonts w:ascii="Arial" w:hAnsi="Arial" w:cs="Arial"/>
          <w:i/>
          <w:sz w:val="24"/>
          <w:szCs w:val="24"/>
        </w:rPr>
        <w:t>excess supply</w:t>
      </w:r>
      <w:r w:rsidR="00574126" w:rsidRPr="00574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sedangkan</w:t>
      </w:r>
      <w:r w:rsidR="00574126" w:rsidRPr="00574126">
        <w:rPr>
          <w:rFonts w:ascii="Arial" w:hAnsi="Arial" w:cs="Arial"/>
          <w:sz w:val="24"/>
          <w:szCs w:val="24"/>
        </w:rPr>
        <w:t xml:space="preserve"> pada ti</w:t>
      </w:r>
      <w:r>
        <w:rPr>
          <w:rFonts w:ascii="Arial" w:hAnsi="Arial" w:cs="Arial"/>
          <w:sz w:val="24"/>
          <w:szCs w:val="24"/>
        </w:rPr>
        <w:t>ng</w:t>
      </w:r>
      <w:r w:rsidR="00574126" w:rsidRPr="0057412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</w:t>
      </w:r>
      <w:r w:rsidR="00574126" w:rsidRPr="00574126">
        <w:rPr>
          <w:rFonts w:ascii="Arial" w:hAnsi="Arial" w:cs="Arial"/>
          <w:sz w:val="24"/>
          <w:szCs w:val="24"/>
        </w:rPr>
        <w:t>t up</w:t>
      </w:r>
      <w:r>
        <w:rPr>
          <w:rFonts w:ascii="Arial" w:hAnsi="Arial" w:cs="Arial"/>
          <w:sz w:val="24"/>
          <w:szCs w:val="24"/>
        </w:rPr>
        <w:t>a</w:t>
      </w:r>
      <w:r w:rsidR="00574126" w:rsidRPr="00574126"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z w:val="24"/>
          <w:szCs w:val="24"/>
        </w:rPr>
        <w:t xml:space="preserve">lebih </w:t>
      </w:r>
      <w:r w:rsidR="00574126" w:rsidRPr="00574126">
        <w:rPr>
          <w:rFonts w:ascii="Arial" w:hAnsi="Arial" w:cs="Arial"/>
          <w:sz w:val="24"/>
          <w:szCs w:val="24"/>
        </w:rPr>
        <w:t xml:space="preserve">rendah terjadi </w:t>
      </w:r>
      <w:r w:rsidR="00574126" w:rsidRPr="00B81A21">
        <w:rPr>
          <w:rFonts w:ascii="Arial" w:hAnsi="Arial" w:cs="Arial"/>
          <w:i/>
          <w:sz w:val="24"/>
          <w:szCs w:val="24"/>
        </w:rPr>
        <w:t>excess demand</w:t>
      </w:r>
      <w:r>
        <w:rPr>
          <w:rFonts w:ascii="Arial" w:hAnsi="Arial" w:cs="Arial"/>
          <w:sz w:val="24"/>
          <w:szCs w:val="24"/>
        </w:rPr>
        <w:t>.</w:t>
      </w:r>
    </w:p>
    <w:p w:rsidR="00D42D21" w:rsidRPr="00D42D21" w:rsidRDefault="00D42D21" w:rsidP="004D4331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413A91" w:rsidRPr="004D4331" w:rsidRDefault="00574126" w:rsidP="00054F88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74126">
        <w:rPr>
          <w:rFonts w:ascii="Arial" w:hAnsi="Arial" w:cs="Arial"/>
          <w:sz w:val="24"/>
          <w:szCs w:val="24"/>
        </w:rPr>
        <w:t>Tenaga kerja y</w:t>
      </w:r>
      <w:r w:rsidR="00B81A21">
        <w:rPr>
          <w:rFonts w:ascii="Arial" w:hAnsi="Arial" w:cs="Arial"/>
          <w:sz w:val="24"/>
          <w:szCs w:val="24"/>
        </w:rPr>
        <w:t>an</w:t>
      </w:r>
      <w:r w:rsidRPr="00574126">
        <w:rPr>
          <w:rFonts w:ascii="Arial" w:hAnsi="Arial" w:cs="Arial"/>
          <w:sz w:val="24"/>
          <w:szCs w:val="24"/>
        </w:rPr>
        <w:t>g tidak bersedia bekerja pada t</w:t>
      </w:r>
      <w:r w:rsidR="00B81A21">
        <w:rPr>
          <w:rFonts w:ascii="Arial" w:hAnsi="Arial" w:cs="Arial"/>
          <w:sz w:val="24"/>
          <w:szCs w:val="24"/>
        </w:rPr>
        <w:t>ing</w:t>
      </w:r>
      <w:r w:rsidRPr="00574126">
        <w:rPr>
          <w:rFonts w:ascii="Arial" w:hAnsi="Arial" w:cs="Arial"/>
          <w:sz w:val="24"/>
          <w:szCs w:val="24"/>
        </w:rPr>
        <w:t>k</w:t>
      </w:r>
      <w:r w:rsidR="00B81A21">
        <w:rPr>
          <w:rFonts w:ascii="Arial" w:hAnsi="Arial" w:cs="Arial"/>
          <w:sz w:val="24"/>
          <w:szCs w:val="24"/>
        </w:rPr>
        <w:t>a</w:t>
      </w:r>
      <w:r w:rsidRPr="00574126">
        <w:rPr>
          <w:rFonts w:ascii="Arial" w:hAnsi="Arial" w:cs="Arial"/>
          <w:sz w:val="24"/>
          <w:szCs w:val="24"/>
        </w:rPr>
        <w:t xml:space="preserve">t upah yang berlaku disebut </w:t>
      </w:r>
      <w:r w:rsidRPr="00B81A21">
        <w:rPr>
          <w:rFonts w:ascii="Arial" w:hAnsi="Arial" w:cs="Arial"/>
          <w:i/>
          <w:sz w:val="24"/>
          <w:szCs w:val="24"/>
        </w:rPr>
        <w:t>voluntary unemployment</w:t>
      </w:r>
      <w:r w:rsidR="00B81A21">
        <w:rPr>
          <w:rFonts w:ascii="Arial" w:hAnsi="Arial" w:cs="Arial"/>
          <w:i/>
          <w:sz w:val="24"/>
          <w:szCs w:val="24"/>
        </w:rPr>
        <w:t>.</w:t>
      </w:r>
    </w:p>
    <w:p w:rsidR="004D4331" w:rsidRDefault="004D4331" w:rsidP="004D4331">
      <w:pPr>
        <w:pStyle w:val="ListParagraph"/>
        <w:rPr>
          <w:rFonts w:ascii="Arial" w:hAnsi="Arial" w:cs="Arial"/>
          <w:sz w:val="24"/>
          <w:szCs w:val="24"/>
        </w:rPr>
      </w:pPr>
    </w:p>
    <w:p w:rsidR="006D2628" w:rsidRPr="004D4331" w:rsidRDefault="006D2628" w:rsidP="004D4331">
      <w:pPr>
        <w:pStyle w:val="ListParagraph"/>
        <w:rPr>
          <w:rFonts w:ascii="Arial" w:hAnsi="Arial" w:cs="Arial"/>
          <w:sz w:val="24"/>
          <w:szCs w:val="24"/>
        </w:rPr>
      </w:pPr>
    </w:p>
    <w:p w:rsidR="004D4331" w:rsidRDefault="004D4331" w:rsidP="00054F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Struktur Kependudukan</w:t>
      </w:r>
    </w:p>
    <w:p w:rsidR="006D2628" w:rsidRDefault="006D2628" w:rsidP="006D2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628" w:rsidRDefault="00C27D4F" w:rsidP="00054F88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Jumlah Penduduk   ………………………………………………  X</w:t>
      </w:r>
    </w:p>
    <w:p w:rsidR="00C27D4F" w:rsidRDefault="00C27D4F" w:rsidP="00054F88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Usia Kerja   …………………………………………  XX</w:t>
      </w:r>
    </w:p>
    <w:p w:rsidR="00C27D4F" w:rsidRDefault="00C27D4F" w:rsidP="00054F88">
      <w:pPr>
        <w:pStyle w:val="ListParagraph"/>
        <w:numPr>
          <w:ilvl w:val="3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Angkatan Kerja   ……………………  XXX</w:t>
      </w:r>
    </w:p>
    <w:p w:rsidR="00C27D4F" w:rsidRDefault="00C27D4F" w:rsidP="00054F88">
      <w:pPr>
        <w:pStyle w:val="ListParagraph"/>
        <w:numPr>
          <w:ilvl w:val="4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Bekerja   …………....  XXXX</w:t>
      </w:r>
    </w:p>
    <w:p w:rsidR="00C27D4F" w:rsidRDefault="00C27D4F" w:rsidP="00054F88">
      <w:pPr>
        <w:pStyle w:val="ListParagraph"/>
        <w:numPr>
          <w:ilvl w:val="4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Mencari </w:t>
      </w:r>
      <w:proofErr w:type="gramStart"/>
      <w:r>
        <w:rPr>
          <w:rFonts w:ascii="Arial" w:hAnsi="Arial" w:cs="Arial"/>
          <w:sz w:val="24"/>
          <w:szCs w:val="24"/>
        </w:rPr>
        <w:t>Kerja  …</w:t>
      </w:r>
      <w:proofErr w:type="gramEnd"/>
      <w:r>
        <w:rPr>
          <w:rFonts w:ascii="Arial" w:hAnsi="Arial" w:cs="Arial"/>
          <w:sz w:val="24"/>
          <w:szCs w:val="24"/>
        </w:rPr>
        <w:t>…..   XXXX</w:t>
      </w:r>
    </w:p>
    <w:p w:rsidR="00C27D4F" w:rsidRDefault="00C27D4F" w:rsidP="00054F88">
      <w:pPr>
        <w:pStyle w:val="ListParagraph"/>
        <w:numPr>
          <w:ilvl w:val="3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Bukan Angkatan Kerja   ……………  XXX</w:t>
      </w:r>
    </w:p>
    <w:p w:rsidR="00C27D4F" w:rsidRPr="006D2628" w:rsidRDefault="00C27D4F" w:rsidP="00054F88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Bukan </w:t>
      </w:r>
      <w:proofErr w:type="gramStart"/>
      <w:r>
        <w:rPr>
          <w:rFonts w:ascii="Arial" w:hAnsi="Arial" w:cs="Arial"/>
          <w:sz w:val="24"/>
          <w:szCs w:val="24"/>
        </w:rPr>
        <w:t>Usia</w:t>
      </w:r>
      <w:proofErr w:type="gramEnd"/>
      <w:r>
        <w:rPr>
          <w:rFonts w:ascii="Arial" w:hAnsi="Arial" w:cs="Arial"/>
          <w:sz w:val="24"/>
          <w:szCs w:val="24"/>
        </w:rPr>
        <w:t xml:space="preserve"> Kerja</w:t>
      </w:r>
      <w:r w:rsidR="00170462">
        <w:rPr>
          <w:rFonts w:ascii="Arial" w:hAnsi="Arial" w:cs="Arial"/>
          <w:sz w:val="24"/>
          <w:szCs w:val="24"/>
        </w:rPr>
        <w:t xml:space="preserve">   …………………………………  XX</w:t>
      </w:r>
    </w:p>
    <w:p w:rsidR="00D33401" w:rsidRPr="00A8682C" w:rsidRDefault="00D33401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401" w:rsidRPr="00A8682C" w:rsidRDefault="00D33401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401" w:rsidRDefault="00A8682C" w:rsidP="00054F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NERACA PEMBAYARAN (Balance of Payment)</w:t>
      </w:r>
    </w:p>
    <w:p w:rsidR="00A8682C" w:rsidRDefault="00A8682C" w:rsidP="00A868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FA6" w:rsidRDefault="00A8682C" w:rsidP="00054F8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>Pengertian (definisi): suatu laporan sistematis yang memuat transaksi ekonomi internasional antar penduduk suatu negara dengan penduduk nega</w:t>
      </w:r>
      <w:r>
        <w:rPr>
          <w:rFonts w:ascii="Arial" w:hAnsi="Arial" w:cs="Arial"/>
          <w:sz w:val="24"/>
          <w:szCs w:val="24"/>
        </w:rPr>
        <w:t xml:space="preserve">ra </w:t>
      </w:r>
      <w:proofErr w:type="gramStart"/>
      <w:r>
        <w:rPr>
          <w:rFonts w:ascii="Arial" w:hAnsi="Arial" w:cs="Arial"/>
          <w:sz w:val="24"/>
          <w:szCs w:val="24"/>
        </w:rPr>
        <w:t>lain</w:t>
      </w:r>
      <w:proofErr w:type="gramEnd"/>
      <w:r>
        <w:rPr>
          <w:rFonts w:ascii="Arial" w:hAnsi="Arial" w:cs="Arial"/>
          <w:sz w:val="24"/>
          <w:szCs w:val="24"/>
        </w:rPr>
        <w:t xml:space="preserve"> selama periode tertentu.</w:t>
      </w:r>
    </w:p>
    <w:p w:rsidR="00A8682C" w:rsidRDefault="00A8682C" w:rsidP="00A8682C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>(</w:t>
      </w:r>
      <w:proofErr w:type="gramStart"/>
      <w:r w:rsidRPr="00A8682C">
        <w:rPr>
          <w:rFonts w:ascii="Arial" w:hAnsi="Arial" w:cs="Arial"/>
          <w:sz w:val="24"/>
          <w:szCs w:val="24"/>
        </w:rPr>
        <w:t>cat</w:t>
      </w:r>
      <w:r>
        <w:rPr>
          <w:rFonts w:ascii="Arial" w:hAnsi="Arial" w:cs="Arial"/>
          <w:sz w:val="24"/>
          <w:szCs w:val="24"/>
        </w:rPr>
        <w:t>t</w:t>
      </w:r>
      <w:proofErr w:type="gramEnd"/>
      <w:r w:rsidRPr="00A8682C">
        <w:rPr>
          <w:rFonts w:ascii="Arial" w:hAnsi="Arial" w:cs="Arial"/>
          <w:sz w:val="24"/>
          <w:szCs w:val="24"/>
        </w:rPr>
        <w:t xml:space="preserve">: penduduk </w:t>
      </w:r>
      <w:r>
        <w:rPr>
          <w:rFonts w:ascii="Arial" w:hAnsi="Arial" w:cs="Arial"/>
          <w:sz w:val="24"/>
          <w:szCs w:val="24"/>
        </w:rPr>
        <w:t>berarti</w:t>
      </w:r>
      <w:r w:rsidRPr="00A8682C">
        <w:rPr>
          <w:rFonts w:ascii="Arial" w:hAnsi="Arial" w:cs="Arial"/>
          <w:sz w:val="24"/>
          <w:szCs w:val="24"/>
        </w:rPr>
        <w:t xml:space="preserve"> individu, perusahaan, pemerintah)</w:t>
      </w:r>
    </w:p>
    <w:p w:rsidR="00A8682C" w:rsidRPr="00A8682C" w:rsidRDefault="00A8682C" w:rsidP="00A8682C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 xml:space="preserve"> </w:t>
      </w:r>
    </w:p>
    <w:p w:rsidR="00E71FA6" w:rsidRPr="00A8682C" w:rsidRDefault="00A8682C" w:rsidP="00054F8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>Struktur BOP :</w:t>
      </w:r>
    </w:p>
    <w:p w:rsidR="00E71FA6" w:rsidRPr="00A8682C" w:rsidRDefault="00A8682C" w:rsidP="00054F88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 xml:space="preserve">Current Account  </w:t>
      </w:r>
    </w:p>
    <w:p w:rsidR="00E71FA6" w:rsidRPr="00A8682C" w:rsidRDefault="00A8682C" w:rsidP="00054F88">
      <w:pPr>
        <w:pStyle w:val="ListParagraph"/>
        <w:numPr>
          <w:ilvl w:val="2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 xml:space="preserve">Balance of Trade (Neraca Perdagangan) </w:t>
      </w:r>
    </w:p>
    <w:p w:rsidR="00E71FA6" w:rsidRDefault="00A8682C" w:rsidP="00054F88">
      <w:pPr>
        <w:pStyle w:val="ListParagraph"/>
        <w:numPr>
          <w:ilvl w:val="2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>Bal</w:t>
      </w:r>
      <w:r w:rsidR="009D1B9C">
        <w:rPr>
          <w:rFonts w:ascii="Arial" w:hAnsi="Arial" w:cs="Arial"/>
          <w:sz w:val="24"/>
          <w:szCs w:val="24"/>
        </w:rPr>
        <w:t>ance of Services (Neraca Jasa)</w:t>
      </w:r>
    </w:p>
    <w:p w:rsidR="009D1B9C" w:rsidRPr="00A8682C" w:rsidRDefault="009D1B9C" w:rsidP="009D1B9C">
      <w:pPr>
        <w:pStyle w:val="ListParagraph"/>
        <w:ind w:left="3240"/>
        <w:jc w:val="both"/>
        <w:rPr>
          <w:rFonts w:ascii="Arial" w:hAnsi="Arial" w:cs="Arial"/>
          <w:sz w:val="24"/>
          <w:szCs w:val="24"/>
        </w:rPr>
      </w:pPr>
    </w:p>
    <w:p w:rsidR="00E71FA6" w:rsidRPr="00A8682C" w:rsidRDefault="00A8682C" w:rsidP="00054F88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 xml:space="preserve">Capital Account  </w:t>
      </w:r>
    </w:p>
    <w:p w:rsidR="00E71FA6" w:rsidRPr="00A8682C" w:rsidRDefault="00A8682C" w:rsidP="00054F88">
      <w:pPr>
        <w:pStyle w:val="ListParagraph"/>
        <w:numPr>
          <w:ilvl w:val="2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 xml:space="preserve">Capital inflows </w:t>
      </w:r>
    </w:p>
    <w:p w:rsidR="00E71FA6" w:rsidRDefault="00A8682C" w:rsidP="00054F88">
      <w:pPr>
        <w:pStyle w:val="ListParagraph"/>
        <w:numPr>
          <w:ilvl w:val="2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>Capital outflows</w:t>
      </w:r>
    </w:p>
    <w:p w:rsidR="009D1B9C" w:rsidRPr="00A8682C" w:rsidRDefault="009D1B9C" w:rsidP="009D1B9C">
      <w:pPr>
        <w:pStyle w:val="ListParagraph"/>
        <w:ind w:left="3240"/>
        <w:jc w:val="both"/>
        <w:rPr>
          <w:rFonts w:ascii="Arial" w:hAnsi="Arial" w:cs="Arial"/>
          <w:sz w:val="24"/>
          <w:szCs w:val="24"/>
        </w:rPr>
      </w:pPr>
    </w:p>
    <w:p w:rsidR="00E71FA6" w:rsidRDefault="00A8682C" w:rsidP="00054F88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>Error and omissions</w:t>
      </w:r>
    </w:p>
    <w:p w:rsidR="009D1B9C" w:rsidRPr="00A8682C" w:rsidRDefault="009D1B9C" w:rsidP="009D1B9C">
      <w:pPr>
        <w:pStyle w:val="ListParagraph"/>
        <w:ind w:left="2520"/>
        <w:jc w:val="both"/>
        <w:rPr>
          <w:rFonts w:ascii="Arial" w:hAnsi="Arial" w:cs="Arial"/>
          <w:sz w:val="24"/>
          <w:szCs w:val="24"/>
        </w:rPr>
      </w:pPr>
    </w:p>
    <w:p w:rsidR="00A8682C" w:rsidRPr="00A8682C" w:rsidRDefault="00A8682C" w:rsidP="00054F88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82C">
        <w:rPr>
          <w:rFonts w:ascii="Arial" w:hAnsi="Arial" w:cs="Arial"/>
          <w:sz w:val="24"/>
          <w:szCs w:val="24"/>
        </w:rPr>
        <w:t>Changes in Foreign Exchange Reserves</w:t>
      </w:r>
    </w:p>
    <w:p w:rsidR="00D33401" w:rsidRPr="00A8682C" w:rsidRDefault="00D33401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401" w:rsidRPr="00A8682C" w:rsidRDefault="00D33401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401" w:rsidRDefault="00A8682C" w:rsidP="006858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6D74">
        <w:rPr>
          <w:rFonts w:ascii="Arial" w:hAnsi="Arial" w:cs="Arial"/>
          <w:b/>
          <w:sz w:val="24"/>
          <w:szCs w:val="24"/>
        </w:rPr>
        <w:t>Anggaran Pendapatan dan Belanja Negara (APBN)</w:t>
      </w:r>
    </w:p>
    <w:p w:rsidR="00816D74" w:rsidRPr="00816D74" w:rsidRDefault="00816D74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6D74" w:rsidRDefault="00816D74" w:rsidP="00054F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Pengertian (definisi): Laporan sistematis yang memuat penerimaan dan pengeluaran pemerintah selama periode tertentu (satu tahun)</w:t>
      </w:r>
      <w:r>
        <w:rPr>
          <w:rFonts w:ascii="Arial" w:hAnsi="Arial" w:cs="Arial"/>
          <w:sz w:val="24"/>
          <w:szCs w:val="24"/>
        </w:rPr>
        <w:t>.</w:t>
      </w:r>
    </w:p>
    <w:p w:rsidR="00816D74" w:rsidRDefault="00816D74" w:rsidP="00685841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71FA6" w:rsidRPr="00816D74" w:rsidRDefault="00816D74" w:rsidP="00054F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Struktur APBN:</w:t>
      </w:r>
    </w:p>
    <w:p w:rsidR="00E71FA6" w:rsidRDefault="00816D74" w:rsidP="00054F88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Penerimaan (T)</w:t>
      </w:r>
    </w:p>
    <w:p w:rsidR="009D4C37" w:rsidRPr="00816D74" w:rsidRDefault="009D4C37" w:rsidP="009D4C37">
      <w:pPr>
        <w:pStyle w:val="ListParagraph"/>
        <w:spacing w:after="0" w:line="240" w:lineRule="auto"/>
        <w:ind w:left="2520"/>
        <w:jc w:val="both"/>
        <w:rPr>
          <w:rFonts w:ascii="Arial" w:hAnsi="Arial" w:cs="Arial"/>
          <w:sz w:val="24"/>
          <w:szCs w:val="24"/>
        </w:rPr>
      </w:pPr>
    </w:p>
    <w:p w:rsidR="00E71FA6" w:rsidRPr="00816D74" w:rsidRDefault="00816D74" w:rsidP="00054F88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 xml:space="preserve">Penerimaan Dalam Negeri  </w:t>
      </w:r>
    </w:p>
    <w:p w:rsidR="00E71FA6" w:rsidRPr="00816D74" w:rsidRDefault="00816D74" w:rsidP="00054F88">
      <w:pPr>
        <w:pStyle w:val="ListParagraph"/>
        <w:numPr>
          <w:ilvl w:val="3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 xml:space="preserve">Penerimaan Migas </w:t>
      </w:r>
    </w:p>
    <w:p w:rsidR="00E71FA6" w:rsidRPr="00816D74" w:rsidRDefault="00816D74" w:rsidP="00054F88">
      <w:pPr>
        <w:pStyle w:val="ListParagraph"/>
        <w:numPr>
          <w:ilvl w:val="4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Penerimaan minyak</w:t>
      </w:r>
    </w:p>
    <w:p w:rsidR="00E71FA6" w:rsidRDefault="009D1B9C" w:rsidP="00054F88">
      <w:pPr>
        <w:pStyle w:val="ListParagraph"/>
        <w:numPr>
          <w:ilvl w:val="4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Penerimaan gas</w:t>
      </w:r>
    </w:p>
    <w:p w:rsidR="009D1B9C" w:rsidRPr="00816D74" w:rsidRDefault="009D1B9C" w:rsidP="009D1B9C">
      <w:pPr>
        <w:pStyle w:val="ListParagraph"/>
        <w:spacing w:after="0" w:line="240" w:lineRule="auto"/>
        <w:ind w:left="4680"/>
        <w:jc w:val="both"/>
        <w:rPr>
          <w:rFonts w:ascii="Arial" w:hAnsi="Arial" w:cs="Arial"/>
          <w:sz w:val="24"/>
          <w:szCs w:val="24"/>
        </w:rPr>
      </w:pPr>
    </w:p>
    <w:p w:rsidR="00E71FA6" w:rsidRPr="00816D74" w:rsidRDefault="00816D74" w:rsidP="00054F88">
      <w:pPr>
        <w:pStyle w:val="ListParagraph"/>
        <w:numPr>
          <w:ilvl w:val="3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Penerimaan Tax dan Non Tax</w:t>
      </w:r>
    </w:p>
    <w:p w:rsidR="00E71FA6" w:rsidRPr="00816D74" w:rsidRDefault="00816D74" w:rsidP="00054F88">
      <w:pPr>
        <w:pStyle w:val="ListParagraph"/>
        <w:numPr>
          <w:ilvl w:val="4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Penerimaan Tax (PPh, PPn,</w:t>
      </w:r>
      <w:r>
        <w:rPr>
          <w:rFonts w:ascii="Arial" w:hAnsi="Arial" w:cs="Arial"/>
          <w:sz w:val="24"/>
          <w:szCs w:val="24"/>
        </w:rPr>
        <w:t xml:space="preserve"> </w:t>
      </w:r>
      <w:r w:rsidRPr="00816D74">
        <w:rPr>
          <w:rFonts w:ascii="Arial" w:hAnsi="Arial" w:cs="Arial"/>
          <w:sz w:val="24"/>
          <w:szCs w:val="24"/>
        </w:rPr>
        <w:t>PBB, Retribusi, Bea, Cukai dll)</w:t>
      </w:r>
    </w:p>
    <w:p w:rsidR="00E71FA6" w:rsidRDefault="00816D74" w:rsidP="00054F88">
      <w:pPr>
        <w:pStyle w:val="ListParagraph"/>
        <w:numPr>
          <w:ilvl w:val="4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Penerimaan Non Tax (Laba BUMN, Penjualan Surat Berharga, dll)</w:t>
      </w:r>
    </w:p>
    <w:p w:rsidR="009D1B9C" w:rsidRPr="00816D74" w:rsidRDefault="009D1B9C" w:rsidP="009D1B9C">
      <w:pPr>
        <w:pStyle w:val="ListParagraph"/>
        <w:spacing w:after="0" w:line="240" w:lineRule="auto"/>
        <w:ind w:left="4680"/>
        <w:jc w:val="both"/>
        <w:rPr>
          <w:rFonts w:ascii="Arial" w:hAnsi="Arial" w:cs="Arial"/>
          <w:sz w:val="24"/>
          <w:szCs w:val="24"/>
        </w:rPr>
      </w:pPr>
    </w:p>
    <w:p w:rsidR="00E71FA6" w:rsidRPr="00816D74" w:rsidRDefault="00816D74" w:rsidP="00054F88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 xml:space="preserve"> Penerimaan Pembangunan   </w:t>
      </w:r>
    </w:p>
    <w:p w:rsidR="00E71FA6" w:rsidRDefault="00816D74" w:rsidP="00054F88">
      <w:pPr>
        <w:pStyle w:val="ListParagraph"/>
        <w:numPr>
          <w:ilvl w:val="3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Bantuan Luar Negeri</w:t>
      </w:r>
    </w:p>
    <w:p w:rsidR="00685841" w:rsidRDefault="00685841" w:rsidP="00685841">
      <w:pPr>
        <w:pStyle w:val="ListParagraph"/>
        <w:spacing w:after="0" w:line="240" w:lineRule="auto"/>
        <w:ind w:left="39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D4C37" w:rsidRDefault="009D4C37" w:rsidP="00685841">
      <w:pPr>
        <w:pStyle w:val="ListParagraph"/>
        <w:spacing w:after="0" w:line="240" w:lineRule="auto"/>
        <w:ind w:left="39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1FA6" w:rsidRDefault="00816D74" w:rsidP="00054F88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Pengeluaran (G)</w:t>
      </w:r>
    </w:p>
    <w:p w:rsidR="009D4C37" w:rsidRPr="00816D74" w:rsidRDefault="009D4C37" w:rsidP="009D4C37">
      <w:pPr>
        <w:pStyle w:val="ListParagraph"/>
        <w:spacing w:after="0" w:line="240" w:lineRule="auto"/>
        <w:ind w:left="252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1FA6" w:rsidRDefault="00816D74" w:rsidP="00054F88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Pengeluaran Rutin (Belanja Pegawai, Belanja Pemeliharaan, Belanja Perjalanan Dinas, Subsidi)</w:t>
      </w:r>
    </w:p>
    <w:p w:rsidR="009D4C37" w:rsidRPr="00816D74" w:rsidRDefault="009D4C37" w:rsidP="009D4C37">
      <w:pPr>
        <w:pStyle w:val="ListParagraph"/>
        <w:spacing w:after="0" w:line="240" w:lineRule="auto"/>
        <w:ind w:left="3240"/>
        <w:jc w:val="both"/>
        <w:rPr>
          <w:rFonts w:ascii="Arial" w:hAnsi="Arial" w:cs="Arial"/>
          <w:sz w:val="24"/>
          <w:szCs w:val="24"/>
        </w:rPr>
      </w:pPr>
    </w:p>
    <w:p w:rsidR="00D33401" w:rsidRDefault="00816D74" w:rsidP="00054F88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16D74">
        <w:rPr>
          <w:rFonts w:ascii="Arial" w:hAnsi="Arial" w:cs="Arial"/>
          <w:sz w:val="24"/>
          <w:szCs w:val="24"/>
        </w:rPr>
        <w:t>Pengeluaran Pembangunan (pembangunan infra struktur dll)</w:t>
      </w:r>
    </w:p>
    <w:p w:rsidR="00685841" w:rsidRDefault="00685841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841" w:rsidRDefault="00685841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841" w:rsidRDefault="00685841" w:rsidP="006858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5841">
        <w:rPr>
          <w:rFonts w:ascii="Arial" w:hAnsi="Arial" w:cs="Arial"/>
          <w:b/>
          <w:sz w:val="24"/>
          <w:szCs w:val="24"/>
        </w:rPr>
        <w:t>Uang</w:t>
      </w:r>
      <w:r>
        <w:rPr>
          <w:rFonts w:ascii="Arial" w:hAnsi="Arial" w:cs="Arial"/>
          <w:b/>
          <w:sz w:val="24"/>
          <w:szCs w:val="24"/>
        </w:rPr>
        <w:t xml:space="preserve"> (Supply of Money</w:t>
      </w:r>
      <w:r w:rsidR="00D50EAA">
        <w:rPr>
          <w:rFonts w:ascii="Arial" w:hAnsi="Arial" w:cs="Arial"/>
          <w:b/>
          <w:sz w:val="24"/>
          <w:szCs w:val="24"/>
        </w:rPr>
        <w:t xml:space="preserve"> VS Demand </w:t>
      </w:r>
      <w:r>
        <w:rPr>
          <w:rFonts w:ascii="Arial" w:hAnsi="Arial" w:cs="Arial"/>
          <w:b/>
          <w:sz w:val="24"/>
          <w:szCs w:val="24"/>
        </w:rPr>
        <w:t>f</w:t>
      </w:r>
      <w:r w:rsidR="00D50EAA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Money)</w:t>
      </w:r>
    </w:p>
    <w:p w:rsidR="00685841" w:rsidRDefault="00685841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C37" w:rsidRDefault="009D4C37" w:rsidP="00054F8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Pengertian (definisi):</w:t>
      </w:r>
    </w:p>
    <w:p w:rsidR="00E71FA6" w:rsidRDefault="00685841" w:rsidP="009D4C3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685841">
        <w:rPr>
          <w:rFonts w:ascii="Arial" w:hAnsi="Arial" w:cs="Arial"/>
          <w:sz w:val="24"/>
          <w:szCs w:val="24"/>
        </w:rPr>
        <w:t>Segala sesuatu yang diterima umum berdasarkan kesepakatan sebagai alat tukar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685841">
        <w:rPr>
          <w:rFonts w:ascii="Arial" w:hAnsi="Arial" w:cs="Arial"/>
          <w:sz w:val="24"/>
          <w:szCs w:val="24"/>
        </w:rPr>
        <w:t xml:space="preserve"> </w:t>
      </w:r>
    </w:p>
    <w:p w:rsidR="00685841" w:rsidRPr="00685841" w:rsidRDefault="00685841" w:rsidP="0068584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D4C37" w:rsidRDefault="009D4C37" w:rsidP="00054F8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Supply of Money (Uang beredar):</w:t>
      </w:r>
    </w:p>
    <w:p w:rsidR="00685841" w:rsidRDefault="00685841" w:rsidP="009D4C3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685841">
        <w:rPr>
          <w:rFonts w:ascii="Arial" w:hAnsi="Arial" w:cs="Arial"/>
          <w:sz w:val="24"/>
          <w:szCs w:val="24"/>
        </w:rPr>
        <w:t>Hutang lembaga pencipta uang yaitu Bank Sentral selaku otoritas moneter dan hutang Bank Umum selaku pencipta uang giral.</w:t>
      </w:r>
      <w:proofErr w:type="gramEnd"/>
      <w:r w:rsidRPr="00685841">
        <w:rPr>
          <w:rFonts w:ascii="Arial" w:hAnsi="Arial" w:cs="Arial"/>
          <w:sz w:val="24"/>
          <w:szCs w:val="24"/>
        </w:rPr>
        <w:t xml:space="preserve"> Atau dengan kata </w:t>
      </w:r>
      <w:proofErr w:type="gramStart"/>
      <w:r w:rsidRPr="00685841">
        <w:rPr>
          <w:rFonts w:ascii="Arial" w:hAnsi="Arial" w:cs="Arial"/>
          <w:sz w:val="24"/>
          <w:szCs w:val="24"/>
        </w:rPr>
        <w:t>lain</w:t>
      </w:r>
      <w:proofErr w:type="gramEnd"/>
      <w:r w:rsidRPr="00685841">
        <w:rPr>
          <w:rFonts w:ascii="Arial" w:hAnsi="Arial" w:cs="Arial"/>
          <w:sz w:val="24"/>
          <w:szCs w:val="24"/>
        </w:rPr>
        <w:t xml:space="preserve"> supply of money adalah uang yang ada ditangan masyarakat dan uang masyarakat yang ada di bank-bank</w:t>
      </w:r>
      <w:r>
        <w:rPr>
          <w:rFonts w:ascii="Arial" w:hAnsi="Arial" w:cs="Arial"/>
          <w:sz w:val="24"/>
          <w:szCs w:val="24"/>
        </w:rPr>
        <w:t>.</w:t>
      </w:r>
    </w:p>
    <w:p w:rsidR="00685841" w:rsidRPr="00685841" w:rsidRDefault="00685841" w:rsidP="00685841">
      <w:pPr>
        <w:pStyle w:val="ListParagraph"/>
        <w:rPr>
          <w:rFonts w:ascii="Arial" w:hAnsi="Arial" w:cs="Arial"/>
          <w:sz w:val="24"/>
          <w:szCs w:val="24"/>
        </w:rPr>
      </w:pPr>
    </w:p>
    <w:p w:rsidR="00E71FA6" w:rsidRPr="00685841" w:rsidRDefault="00685841" w:rsidP="00054F8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5841">
        <w:rPr>
          <w:rFonts w:ascii="Arial" w:hAnsi="Arial" w:cs="Arial"/>
          <w:sz w:val="24"/>
          <w:szCs w:val="24"/>
        </w:rPr>
        <w:t>Komponen uang beredar berdasarkan pengertian di atas adalah:</w:t>
      </w:r>
    </w:p>
    <w:p w:rsidR="00E71FA6" w:rsidRPr="00685841" w:rsidRDefault="00685841" w:rsidP="00054F88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5841">
        <w:rPr>
          <w:rFonts w:ascii="Arial" w:hAnsi="Arial" w:cs="Arial"/>
          <w:sz w:val="24"/>
          <w:szCs w:val="24"/>
        </w:rPr>
        <w:t>UKK (uang kertas koin)…………………………&gt; UKK</w:t>
      </w:r>
    </w:p>
    <w:p w:rsidR="00E71FA6" w:rsidRPr="00685841" w:rsidRDefault="00685841" w:rsidP="00054F88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5841">
        <w:rPr>
          <w:rFonts w:ascii="Arial" w:hAnsi="Arial" w:cs="Arial"/>
          <w:sz w:val="24"/>
          <w:szCs w:val="24"/>
        </w:rPr>
        <w:t>Demand Deposit (checking account)……</w:t>
      </w:r>
      <w:r w:rsidR="00D50EAA">
        <w:rPr>
          <w:rFonts w:ascii="Arial" w:hAnsi="Arial" w:cs="Arial"/>
          <w:sz w:val="24"/>
          <w:szCs w:val="24"/>
        </w:rPr>
        <w:t>….</w:t>
      </w:r>
      <w:r w:rsidRPr="00685841">
        <w:rPr>
          <w:rFonts w:ascii="Arial" w:hAnsi="Arial" w:cs="Arial"/>
          <w:sz w:val="24"/>
          <w:szCs w:val="24"/>
        </w:rPr>
        <w:t>…&gt; DD</w:t>
      </w:r>
    </w:p>
    <w:p w:rsidR="00E71FA6" w:rsidRPr="00685841" w:rsidRDefault="00685841" w:rsidP="00054F88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5841">
        <w:rPr>
          <w:rFonts w:ascii="Arial" w:hAnsi="Arial" w:cs="Arial"/>
          <w:sz w:val="24"/>
          <w:szCs w:val="24"/>
        </w:rPr>
        <w:t>Savi</w:t>
      </w:r>
      <w:r w:rsidR="00D50EAA">
        <w:rPr>
          <w:rFonts w:ascii="Arial" w:hAnsi="Arial" w:cs="Arial"/>
          <w:sz w:val="24"/>
          <w:szCs w:val="24"/>
        </w:rPr>
        <w:t>ng Deposit (Tabungan )….……………..…&gt;</w:t>
      </w:r>
      <w:r w:rsidRPr="00685841">
        <w:rPr>
          <w:rFonts w:ascii="Arial" w:hAnsi="Arial" w:cs="Arial"/>
          <w:sz w:val="24"/>
          <w:szCs w:val="24"/>
        </w:rPr>
        <w:t xml:space="preserve"> SD</w:t>
      </w:r>
    </w:p>
    <w:p w:rsidR="00E71FA6" w:rsidRDefault="00685841" w:rsidP="00054F88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5841">
        <w:rPr>
          <w:rFonts w:ascii="Arial" w:hAnsi="Arial" w:cs="Arial"/>
          <w:sz w:val="24"/>
          <w:szCs w:val="24"/>
        </w:rPr>
        <w:t>Time Deposit (Deposito)….………………</w:t>
      </w:r>
      <w:r w:rsidR="00D50EAA">
        <w:rPr>
          <w:rFonts w:ascii="Arial" w:hAnsi="Arial" w:cs="Arial"/>
          <w:sz w:val="24"/>
          <w:szCs w:val="24"/>
        </w:rPr>
        <w:t>.</w:t>
      </w:r>
      <w:r w:rsidRPr="00685841">
        <w:rPr>
          <w:rFonts w:ascii="Arial" w:hAnsi="Arial" w:cs="Arial"/>
          <w:sz w:val="24"/>
          <w:szCs w:val="24"/>
        </w:rPr>
        <w:t>……&gt; TD</w:t>
      </w:r>
    </w:p>
    <w:p w:rsidR="00D50EAA" w:rsidRDefault="00D50EAA" w:rsidP="00D50EAA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71FA6" w:rsidRPr="00685841" w:rsidRDefault="00685841" w:rsidP="00054F8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5841">
        <w:rPr>
          <w:rFonts w:ascii="Arial" w:hAnsi="Arial" w:cs="Arial"/>
          <w:sz w:val="24"/>
          <w:szCs w:val="24"/>
        </w:rPr>
        <w:t xml:space="preserve">Jenis uang beredar berdasarkan tingkat liquiditasnya: </w:t>
      </w:r>
    </w:p>
    <w:p w:rsidR="00E71FA6" w:rsidRPr="00685841" w:rsidRDefault="00685841" w:rsidP="00054F88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5841">
        <w:rPr>
          <w:rFonts w:ascii="Arial" w:hAnsi="Arial" w:cs="Arial"/>
          <w:sz w:val="24"/>
          <w:szCs w:val="24"/>
        </w:rPr>
        <w:t>M1 (Near Money) terdiri atas</w:t>
      </w:r>
      <w:r w:rsidR="00D50EAA">
        <w:rPr>
          <w:rFonts w:ascii="Arial" w:hAnsi="Arial" w:cs="Arial"/>
          <w:sz w:val="24"/>
          <w:szCs w:val="24"/>
        </w:rPr>
        <w:t>:</w:t>
      </w:r>
      <w:r w:rsidRPr="00685841">
        <w:rPr>
          <w:rFonts w:ascii="Arial" w:hAnsi="Arial" w:cs="Arial"/>
          <w:sz w:val="24"/>
          <w:szCs w:val="24"/>
        </w:rPr>
        <w:t xml:space="preserve"> UKK + DD</w:t>
      </w:r>
    </w:p>
    <w:p w:rsidR="006E28D2" w:rsidRDefault="00685841" w:rsidP="00054F8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41">
        <w:rPr>
          <w:rFonts w:ascii="Arial" w:hAnsi="Arial" w:cs="Arial"/>
          <w:sz w:val="24"/>
          <w:szCs w:val="24"/>
        </w:rPr>
        <w:t>M2  (Broad Money) terdiri atas</w:t>
      </w:r>
      <w:r w:rsidR="00D50EAA">
        <w:rPr>
          <w:rFonts w:ascii="Arial" w:hAnsi="Arial" w:cs="Arial"/>
          <w:sz w:val="24"/>
          <w:szCs w:val="24"/>
        </w:rPr>
        <w:t xml:space="preserve">: </w:t>
      </w:r>
      <w:r w:rsidRPr="00685841">
        <w:rPr>
          <w:rFonts w:ascii="Arial" w:hAnsi="Arial" w:cs="Arial"/>
          <w:sz w:val="24"/>
          <w:szCs w:val="24"/>
        </w:rPr>
        <w:t>M1 + quasi money (SD,</w:t>
      </w:r>
      <w:r w:rsidR="00D863D0">
        <w:rPr>
          <w:rFonts w:ascii="Arial" w:hAnsi="Arial" w:cs="Arial"/>
          <w:sz w:val="24"/>
          <w:szCs w:val="24"/>
        </w:rPr>
        <w:t xml:space="preserve"> </w:t>
      </w:r>
      <w:r w:rsidRPr="00685841">
        <w:rPr>
          <w:rFonts w:ascii="Arial" w:hAnsi="Arial" w:cs="Arial"/>
          <w:sz w:val="24"/>
          <w:szCs w:val="24"/>
        </w:rPr>
        <w:t>DD)</w:t>
      </w:r>
    </w:p>
    <w:p w:rsidR="006E28D2" w:rsidRDefault="00CE2BC9" w:rsidP="00054F8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Grafik Supply of Money</w:t>
      </w:r>
    </w:p>
    <w:p w:rsidR="00CE2BC9" w:rsidRDefault="00CE2BC9" w:rsidP="00CE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2BC9" w:rsidRDefault="00CE2BC9" w:rsidP="00CE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2BC9" w:rsidRPr="00CE2BC9" w:rsidRDefault="00CE2BC9" w:rsidP="00CE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Straight Arrow Connector 5"/>
                        <wps:cNvCnPr/>
                        <wps:spPr>
                          <a:xfrm flipV="1">
                            <a:off x="666974" y="204395"/>
                            <a:ext cx="0" cy="26356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516367" y="2657139"/>
                            <a:ext cx="410942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581836" y="441063"/>
                            <a:ext cx="0" cy="22160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954909" y="441624"/>
                            <a:ext cx="0" cy="22155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201882" y="441063"/>
                            <a:ext cx="0" cy="22155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47426" y="204395"/>
                            <a:ext cx="268941" cy="3119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A6B" w:rsidRDefault="00141A6B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3"/>
                        <wps:cNvSpPr txBox="1"/>
                        <wps:spPr>
                          <a:xfrm>
                            <a:off x="4171087" y="2740320"/>
                            <a:ext cx="268605" cy="311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A6B" w:rsidRDefault="00141A6B" w:rsidP="00141A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3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TukQQAABwXAAAOAAAAZHJzL2Uyb0RvYy54bWzsWNtu4zYQfS/QfyD03liSdbGMOAvXaYoC&#10;wW7QpN1nWqJsoRSpkowt9+s7vEiW4yROuu1iC/hFoEgOORwezsyZyw9tTdGGCFlxNvOCC99DhOW8&#10;qNhq5v32cPPDxENSYVZgyhmZeTsivQ9X3393uW2mJORrTgsiECzC5HTbzLy1Us10NJL5mtRYXvCG&#10;MBgsuaixgl+xGhUCb2H1mo5C309GWy6KRvCcSAm913bQuzLrlyXJ1aeylEQhOvNAN2W+wnyX+ju6&#10;usTTlcDNusqdGvgfaFHjisGm/VLXWGH0KKqjpeoqF1zyUl3kvB7xsqxyYs4Apwn8J6dZYLbB0hwm&#10;B+t0CkLrX1x3uQIbwJLTLVwGMW24Ctn0lyK/bLP7NW6IOYOc5h83dwJVxcyLPcRwDYC4VwJXq7VC&#10;cyH4Fi04Y3BpXKBY3822MUILdifcn2zuhDZ0W4oalbRqfgfYGdODMVE785IkydLIQ7uZF/rRODPr&#10;4ClpFcphGECQ66FkHCdhpPcY2cX0oo2Q6mfCa6QbM0863Xql7EZ4cyuVFewEtDBlaAu6ZH7sG30k&#10;p1VxU1GqBw2gyYIKtMEARdUGbuuDWQpX9CdWILVrwDRYW8RNowwU1daw5zcttaPEbvwrKcGqcDqr&#10;4JPNcJ4TproNKYPZWqwE1XpBp7J+dnstDwXdfC1KzMt6j3AvYXbmTPXCdcW4sAY73H1vo9LO7yxg&#10;z61NsOTFziDDmAZAaxHzn6M3GJ+EL0w5iV9tC4faOEjGSWpRm8RpMM60+B62UeBnURhY8Bq3dYat&#10;ec3aSK/i/Qzb3ukmR6jtPRtK3gXXMJ4EkzGsB640AmwmBu17uHZeNgwSPzVLvwxXWjEdH/D0Rb9q&#10;7vjAm4rVsvelvh/6SfckBu4Udjx7Te3qbdz4BrwmROUnQX+Pv8DE4tfjvcaB85dhFkeZn3UAdKH8&#10;OQDGcWBSgK8PQJtPXGO5tkGfrnT7HNAh9fjmAvpxPjqA5htS0SE0IZOfTMIOmq/4xjM0z7nmgLw+&#10;z5TCPtd80BzmR94i6NrnlvdAiJBqoV+n/65/yJKG0IzSKLRR+zluFCaTLHI55jgIsjR0zkqTLb1M&#10;R3ccPxLA1F6L3INgfJSk0Z6QHMyyJArImSUkjGsCBYdywbyjHo6AnSZEb+A1/xtCVPzRcbgX/adq&#10;l63h1+bm9hQJCW5LH7LJbyogt7dYqjssoNYBqRrUb9Qn+JSUA4PlruWhNRd/Pdev50NRAEY9tIXa&#10;CTDlPx+xIB6ivzAoF2RBFOlii/mJ4jSEHzEcWQ5H2GO94MCJAXignWnq+Yp2zVLw+jOUeeZ6VxjC&#10;LIe9gUR3zYWyFR0oE+VkPrckn9cNVrfsXhdLLC3W6H1oP2PROPwqeFAfeffsjhJQO1fjnvH5o+Jl&#10;ZVj/3qoutfp6vBMKFi6D+nJfEAVp4E8c5Uwjfwy3dEA5wRskPsRFXS4Bb5BOTqRRZ2+gyykaLn2x&#10;wxZl3uCDegkt7l63FX6xPPIeb9DHC1swOe0Nzq9bVxn3VSVomQqsCUSuXKxrvMN/M39f1L76GwAA&#10;//8DAFBLAwQUAAYACAAAACEANNBnONoAAAAFAQAADwAAAGRycy9kb3ducmV2LnhtbEyPQUvEQAyF&#10;74L/YYjgZXGnylqW2umiguBF0CrrNduJbbGTKZ1pt/33Ri/uJeTxwsv38t3sOjXREFrPBq7XCSji&#10;ytuWawMf709XW1AhIlvsPJOBhQLsivOzHDPrj/xGUxlrJSEcMjTQxNhnWoeqIYdh7Xti8b784DCK&#10;HGptBzxKuOv0TZKk2mHL8qHBnh4bqr7L0Rl4casVvabp8zTu8XP/sFnqpSyNubyY7+9ARZrj/zH8&#10;4gs6FMJ08CPboDoDUiT+TfG26UbkwcBtIosucn1KX/wAAAD//wMAUEsBAi0AFAAGAAgAAAAhALaD&#10;OJL+AAAA4QEAABMAAAAAAAAAAAAAAAAAAAAAAFtDb250ZW50X1R5cGVzXS54bWxQSwECLQAUAAYA&#10;CAAAACEAOP0h/9YAAACUAQAACwAAAAAAAAAAAAAAAAAvAQAAX3JlbHMvLnJlbHNQSwECLQAUAAYA&#10;CAAAACEA4it07pEEAAAcFwAADgAAAAAAAAAAAAAAAAAuAgAAZHJzL2Uyb0RvYy54bWxQSwECLQAU&#10;AAYACAAAACEANNBnONoAAAAFAQAADwAAAAAAAAAAAAAAAADrBgAAZHJzL2Rvd25yZXYueG1sUEsF&#10;BgAAAAAEAAQA8wAAAPIHAAAAAA==&#10;">
                <v:shape id="_x0000_s1037" type="#_x0000_t75" style="position:absolute;width:54864;height:32004;visibility:visible;mso-wrap-style:square">
                  <v:fill o:detectmouseclick="t"/>
                  <v:path o:connecttype="none"/>
                </v:shape>
                <v:shape id="Straight Arrow Connector 5" o:spid="_x0000_s1038" type="#_x0000_t32" style="position:absolute;left:6669;top:2043;width:0;height:263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uTn74AAADaAAAADwAAAGRycy9kb3ducmV2LnhtbERPy4rCMBTdC/5DuIIbGVOFUekYRUTB&#10;xSi+PuBOc6ctNjcliVr/3giCy8N5T+eNqcSNnC8tKxj0ExDEmdUl5wrOp/XXBIQPyBory6TgQR7m&#10;s3Zriqm2dz7Q7RhyEUPYp6igCKFOpfRZQQZ939bEkfu3zmCI0OVSO7zHcFPJYZKMpMGSY0OBNS0L&#10;yi7Hq4kzfvfryWK02m2b/LTqnd3YWf5TqttpFj8gAjXhI367N1rBN7yuRD/I2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m5OfvgAAANoAAAAPAAAAAAAAAAAAAAAAAKEC&#10;AABkcnMvZG93bnJldi54bWxQSwUGAAAAAAQABAD5AAAAjAMAAAAA&#10;" strokecolor="black [3213]" strokeweight="1.5pt">
                  <v:stroke endarrow="open"/>
                </v:shape>
                <v:shape id="Straight Arrow Connector 13" o:spid="_x0000_s1039" type="#_x0000_t32" style="position:absolute;left:5163;top:26571;width:410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aqcEAAADbAAAADwAAAGRycy9kb3ducmV2LnhtbERPzWoCMRC+F/oOYQRvNauF1m6NUmyF&#10;HgrF1QcYNmOymkyWTequb28Kgrf5+H5nsRq8E2fqYhNYwXRSgCCug27YKNjvNk9zEDEha3SBScGF&#10;IqyWjw8LLHXoeUvnKhmRQziWqMCm1JZSxtqSxzgJLXHmDqHzmDLsjNQd9jncOzkrihfpseHcYLGl&#10;taX6VP15Bcff17f96dNMD+ancNvK9Tv71Ss1Hg0f7yASDekuvrm/dZ7/DP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6xqpwQAAANsAAAAPAAAAAAAAAAAAAAAA&#10;AKECAABkcnMvZG93bnJldi54bWxQSwUGAAAAAAQABAD5AAAAjwMAAAAA&#10;" strokecolor="black [3213]" strokeweight="1.5pt">
                  <v:stroke endarrow="open"/>
                </v:shape>
                <v:line id="Straight Connector 6" o:spid="_x0000_s1040" style="position:absolute;visibility:visible;mso-wrap-style:square" from="25818,4410" to="25818,2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hAgr4AAADaAAAADwAAAGRycy9kb3ducmV2LnhtbERPy4rCMBTdC/5DuII7TVVQqUZRseLC&#10;jS9weWmubbG5qU3Uzt9PBgZcHs57vmxMKd5Uu8KygkE/AkGcWl1wpuByTnpTEM4jaywtk4IfcrBc&#10;tFtzjLX98JHeJ5+JEMIuRgW591UspUtzMuj6tiIO3N3WBn2AdSZ1jZ8Qbko5jKKxNFhwaMixok1O&#10;6eP0MmFGck12W1nxYDt6Pq6H9X5ycDelup1mNQPhqfFf8b97rxWM4e9K8IN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2ECCvgAAANoAAAAPAAAAAAAAAAAAAAAAAKEC&#10;AABkcnMvZG93bnJldi54bWxQSwUGAAAAAAQABAD5AAAAjAMAAAAA&#10;" strokecolor="#002060"/>
                <v:line id="Straight Connector 14" o:spid="_x0000_s1041" style="position:absolute;visibility:visible;mso-wrap-style:square" from="29549,4416" to="29549,2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/DqMEAAADbAAAADwAAAGRycy9kb3ducmV2LnhtbERPS4vCMBC+C/6HMII3TdVFtDYVUQRh&#10;D4sv9Dg0Y1tsJqWJWv/9ZmHB23x8z0mWranEkxpXWlYwGkYgiDOrS84VnI7bwQyE88gaK8uk4E0O&#10;lmm3k2Cs7Yv39Dz4XIQQdjEqKLyvYyldVpBBN7Q1ceButjHoA2xyqRt8hXBTyXEUTaXBkkNDgTWt&#10;C8ruh4dR8LM/3s/fm2i+Lfmqr/NZPp1cVkr1e+1qAcJT6z/if/dOh/lf8PdLOE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8OowQAAANsAAAAPAAAAAAAAAAAAAAAA&#10;AKECAABkcnMvZG93bnJldi54bWxQSwUGAAAAAAQABAD5AAAAjwMAAAAA&#10;" strokecolor="#002060">
                  <v:stroke dashstyle="longDash"/>
                </v:line>
                <v:line id="Straight Connector 15" o:spid="_x0000_s1042" style="position:absolute;visibility:visible;mso-wrap-style:square" from="22018,4410" to="22018,2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NmM8EAAADbAAAADwAAAGRycy9kb3ducmV2LnhtbERPS4vCMBC+C/6HMII3TVVWtDYVUQRh&#10;D4sv9Dg0Y1tsJqWJWv/9ZmHB23x8z0mWranEkxpXWlYwGkYgiDOrS84VnI7bwQyE88gaK8uk4E0O&#10;lmm3k2Cs7Yv39Dz4XIQQdjEqKLyvYyldVpBBN7Q1ceButjHoA2xyqRt8hXBTyXEUTaXBkkNDgTWt&#10;C8ruh4dR8LM/3s/fm2i+Lfmqr/NZPp1cVkr1e+1qAcJT6z/if/dOh/lf8PdLOE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U2YzwQAAANsAAAAPAAAAAAAAAAAAAAAA&#10;AKECAABkcnMvZG93bnJldi54bWxQSwUGAAAAAAQABAD5AAAAjwMAAAAA&#10;" strokecolor="#002060">
                  <v:stroke dashstyle="longDash"/>
                </v:line>
                <v:shape id="Text Box 23" o:spid="_x0000_s1043" type="#_x0000_t202" style="position:absolute;left:2474;top:2043;width:2689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141A6B" w:rsidRDefault="00141A6B">
                        <w:r>
                          <w:t>P</w:t>
                        </w:r>
                      </w:p>
                    </w:txbxContent>
                  </v:textbox>
                </v:shape>
                <v:shape id="Text Box 23" o:spid="_x0000_s1044" type="#_x0000_t202" style="position:absolute;left:41710;top:27403;width:2686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141A6B" w:rsidRDefault="00141A6B" w:rsidP="00141A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Q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3401" w:rsidRDefault="00D33401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C37" w:rsidRDefault="009D4C37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Keterangan gambar</w:t>
      </w:r>
      <w:r w:rsidR="004E2DA7">
        <w:rPr>
          <w:rFonts w:ascii="Arial" w:hAnsi="Arial" w:cs="Arial"/>
          <w:sz w:val="24"/>
          <w:szCs w:val="24"/>
        </w:rPr>
        <w:t xml:space="preserve"> Supply of Money</w:t>
      </w:r>
      <w:r>
        <w:rPr>
          <w:rFonts w:ascii="Arial" w:hAnsi="Arial" w:cs="Arial"/>
          <w:sz w:val="24"/>
          <w:szCs w:val="24"/>
        </w:rPr>
        <w:t>:</w:t>
      </w:r>
    </w:p>
    <w:p w:rsidR="009D4C37" w:rsidRDefault="009D4C37" w:rsidP="004E2DA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gambar di atas menunjukkan bahwa </w:t>
      </w:r>
      <w:r w:rsidR="004E2DA7">
        <w:rPr>
          <w:rFonts w:ascii="Arial" w:hAnsi="Arial" w:cs="Arial"/>
          <w:sz w:val="24"/>
          <w:szCs w:val="24"/>
        </w:rPr>
        <w:t>berapapun harga atau nilai rupiah terhadap barang</w:t>
      </w:r>
      <w:r w:rsidR="00D269C3">
        <w:rPr>
          <w:rFonts w:ascii="Arial" w:hAnsi="Arial" w:cs="Arial"/>
          <w:sz w:val="24"/>
          <w:szCs w:val="24"/>
        </w:rPr>
        <w:t>/ produk</w:t>
      </w:r>
      <w:r w:rsidR="004E2DA7">
        <w:rPr>
          <w:rFonts w:ascii="Arial" w:hAnsi="Arial" w:cs="Arial"/>
          <w:sz w:val="24"/>
          <w:szCs w:val="24"/>
        </w:rPr>
        <w:t xml:space="preserve"> atau mata uang asing</w:t>
      </w:r>
      <w:r w:rsidR="00D269C3">
        <w:rPr>
          <w:rFonts w:ascii="Arial" w:hAnsi="Arial" w:cs="Arial"/>
          <w:sz w:val="24"/>
          <w:szCs w:val="24"/>
        </w:rPr>
        <w:t xml:space="preserve"> (ditunjukkan dengan garis kontinu di tengah)</w:t>
      </w:r>
      <w:r w:rsidR="004E2DA7">
        <w:rPr>
          <w:rFonts w:ascii="Arial" w:hAnsi="Arial" w:cs="Arial"/>
          <w:sz w:val="24"/>
          <w:szCs w:val="24"/>
        </w:rPr>
        <w:t>, maka pihak otoritas moneter (Bank Indonesia) melalui bank-bank umum harus menjaga jumlah peredaran rupiah pada batas-batas minimal dan maksimalnya</w:t>
      </w:r>
      <w:r w:rsidR="00D269C3">
        <w:rPr>
          <w:rFonts w:ascii="Arial" w:hAnsi="Arial" w:cs="Arial"/>
          <w:sz w:val="24"/>
          <w:szCs w:val="24"/>
        </w:rPr>
        <w:t xml:space="preserve"> (ditunjukkan dengan garis gores di kiri dan kanan garis kontinu)</w:t>
      </w:r>
      <w:r w:rsidR="004E2DA7">
        <w:rPr>
          <w:rFonts w:ascii="Arial" w:hAnsi="Arial" w:cs="Arial"/>
          <w:sz w:val="24"/>
          <w:szCs w:val="24"/>
        </w:rPr>
        <w:t xml:space="preserve">, sebagai upaya untuk tetap terjaganya stabilitas ekonomi.  </w:t>
      </w:r>
    </w:p>
    <w:p w:rsidR="009D4C37" w:rsidRDefault="009D4C37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C37" w:rsidRPr="00816D74" w:rsidRDefault="009D4C37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FA6" w:rsidRPr="00D50EAA" w:rsidRDefault="00D50EAA" w:rsidP="00054F8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Demand for  Money (Permintaan uang)</w:t>
      </w:r>
    </w:p>
    <w:p w:rsidR="00E71FA6" w:rsidRPr="00D50EAA" w:rsidRDefault="00D50EAA" w:rsidP="00054F88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Fungsi Uang :</w:t>
      </w:r>
    </w:p>
    <w:p w:rsidR="00E71FA6" w:rsidRPr="00D50EAA" w:rsidRDefault="00D50EAA" w:rsidP="00054F88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Medium of exchange (sebagai alat tukar)</w:t>
      </w:r>
    </w:p>
    <w:p w:rsidR="00E71FA6" w:rsidRPr="00D50EAA" w:rsidRDefault="00D50EAA" w:rsidP="00054F88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Unit of account (alat satuan hitung)</w:t>
      </w:r>
    </w:p>
    <w:p w:rsidR="00E71FA6" w:rsidRDefault="00D50EAA" w:rsidP="00054F88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Alat pengukur kekayaan</w:t>
      </w:r>
    </w:p>
    <w:p w:rsidR="00D863D0" w:rsidRPr="00D50EAA" w:rsidRDefault="00D863D0" w:rsidP="00D863D0">
      <w:pPr>
        <w:pStyle w:val="ListParagraph"/>
        <w:ind w:left="2520"/>
        <w:jc w:val="both"/>
        <w:rPr>
          <w:rFonts w:ascii="Arial" w:hAnsi="Arial" w:cs="Arial"/>
          <w:sz w:val="24"/>
          <w:szCs w:val="24"/>
        </w:rPr>
      </w:pPr>
    </w:p>
    <w:p w:rsidR="00E71FA6" w:rsidRPr="00D50EAA" w:rsidRDefault="00D50EAA" w:rsidP="00054F88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Motif Permintaan Uang</w:t>
      </w:r>
    </w:p>
    <w:p w:rsidR="00E71FA6" w:rsidRPr="00D50EAA" w:rsidRDefault="00D50EAA" w:rsidP="00054F88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Transaction motive (motif transaksi)</w:t>
      </w:r>
    </w:p>
    <w:p w:rsidR="00E71FA6" w:rsidRPr="00D50EAA" w:rsidRDefault="00D50EAA" w:rsidP="00054F88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Precautionary motive (motif berjaga-jaga)</w:t>
      </w:r>
    </w:p>
    <w:p w:rsidR="00D33401" w:rsidRPr="00D50EAA" w:rsidRDefault="00D50EAA" w:rsidP="00054F88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EAA">
        <w:rPr>
          <w:rFonts w:ascii="Arial" w:hAnsi="Arial" w:cs="Arial"/>
          <w:sz w:val="24"/>
          <w:szCs w:val="24"/>
        </w:rPr>
        <w:t>Speculative motive (motif spekulasi)</w:t>
      </w:r>
    </w:p>
    <w:p w:rsidR="00D33401" w:rsidRPr="00816D74" w:rsidRDefault="00D33401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B5D" w:rsidRPr="00CE2BC9" w:rsidRDefault="00CE2BC9" w:rsidP="00054F8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Grafik Demand for Money</w:t>
      </w:r>
    </w:p>
    <w:p w:rsidR="008B7B5D" w:rsidRPr="00816D74" w:rsidRDefault="008B7B5D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B5D" w:rsidRPr="00816D74" w:rsidRDefault="008B7B5D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B5D" w:rsidRPr="00816D74" w:rsidRDefault="00CE2BC9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2A0ABF2E" wp14:editId="79551269">
                <wp:extent cx="5486400" cy="3200400"/>
                <wp:effectExtent l="0" t="0" r="0" b="0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Straight Arrow Connector 7"/>
                        <wps:cNvCnPr/>
                        <wps:spPr>
                          <a:xfrm flipV="1">
                            <a:off x="1258664" y="204395"/>
                            <a:ext cx="0" cy="26356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1075783" y="2657139"/>
                            <a:ext cx="410942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581836" y="441063"/>
                            <a:ext cx="0" cy="22160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2266430" y="494850"/>
                            <a:ext cx="1079200" cy="18395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1914865" y="763792"/>
                            <a:ext cx="1032735" cy="17642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062591" y="588789"/>
                            <a:ext cx="1078865" cy="1838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882131" y="204395"/>
                            <a:ext cx="311990" cy="3843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4D00" w:rsidRDefault="005D4D00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5"/>
                        <wps:cNvSpPr txBox="1"/>
                        <wps:spPr>
                          <a:xfrm>
                            <a:off x="4730485" y="2751078"/>
                            <a:ext cx="311785" cy="384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4D00" w:rsidRDefault="005D4D00" w:rsidP="005D4D0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9" o:spid="_x0000_s1045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EU3AQAAMgZAAAOAAAAZHJzL2Uyb0RvYy54bWzsWdtu4zYQfS/QfyD03lj3ixFnkTpNUSDY&#10;DZq0+0xLlC1UIlWSie39+s6QknzLdXez3QX8IlDifXh4Zubo9N2qqck9k6oSfOJ4J65DGM9FUfH5&#10;xPnr9vKX1CFKU17QWnA2cdZMOe/Ofv7pdNmOmS8Woi6YJDAIV+NlO3EWWrfj0UjlC9ZQdSJaxqGy&#10;FLKhGl7lfFRIuoTRm3rku248WgpZtFLkTCn4emErnTMzflmyXH8oS8U0qScOrE2bpzTPGT5HZ6d0&#10;PJe0XVR5twz6GatoaMVh0mGoC6opuZPVwVBNlUuhRKlPctGMRFlWOTN7gN147t5uppTfU2U2k4N1&#10;+gVC6SuOO5uDDWDI8RIOg5kyHIVqh0NRXzbZzYK2zOxBjfP399eSVMXESRzCaQOAuNGSVvOFJudS&#10;iiWZCs7h0IQkCZ7NsjWdpvxadm+qvZZo6FUpG1LWVfs3wM6YHoxJVvDiR2kchw5ZTxzfDYMssofM&#10;VprkUA8oyLEqDqLYD7FuZEfDUVup9O9MNAQLE0d1ixtWZWei91dK2459B+xcc7KE+TM3cs2ClKir&#10;4rKqa6w0iGbTWpJ7CljUK6+beqeVplX9Gy+IXrdgG4om6ZrVHBaK5rAGMCW9rpmd+E9Wgllx93Zm&#10;vD6byWieM677CWsOrbFbCUsbOnZLfqpj1x67MnO1XtN56GFmFlwPnZuKC/nQsjc2Km373gJ232iC&#10;mSjWBhrGNIBaC5k3hy+w2jPwTfHcnoYvWqIHrZtESRpY0MZR4gUZ9gdDd6gNPTcLfc9i19DWEbXm&#10;MqOR9u7WLtyPqB1I14sPYDswG4HK1yAWWNZLAxgQuDQEdMbBLmB7mvW92E3M0I8Dtq44egg6fpRY&#10;zSnv0KmczwYydV3fjftLscWnMOORNpHrreP4/2nTO3T7WwB8gcdHHHSU6fvg5QOAGQIwC1NwujuM&#10;6blJBhGiZUyAahZFhpO/PQxtWHFB1cL6foNQXOwRnyYM+I7weejXt/D5SpeeeWEaRwafSRwAGPfx&#10;GfhJAPUYjXpJHPrRM9HoW9HkEZ870fJ3HHb6QGd7cecGn1D5Kgfuxn6UQUQJ8IvSNEn3Ik7gz9Tg&#10;1+AzDdJscLGYeyET98lPly0d8TkkOTYZe0FONfRAe3Zpju38I6ZFPtCZxectJi6/ihWBTxtU3kDy&#10;TvQKvmOm2n3fzui3/Hua+l5g4flQGh94XpZ13j1IIc1/hjwlqApPxZhbYeNBQlEPufNOK5vvg45g&#10;z5kLzPU3br3Pkjut4Pnc/QVw+WFy9+KfXm54NHfXq9nKaEHm5DbZPJHCynSqzS8r0GGuqNLXVIIu&#10;B+cNWqP+AI+yFiC2iK7kkIWQnx76ju1BwIJahyxB5wNR5987KplD6j84SFvgpUMYVpuXMEqQYuV2&#10;zWy7ht81UwHyDeASVmeK2F7XfbGUovkIkuQ5zgpVlOcwN+g9fXGqrfoIkmbOzs+tHiWaluorfoPC&#10;nlVwkFpvVx+pbDty1XCh3oteTDtIlWxbvD5cnN9pUVZGoNpYtQuyvp1E4g/J5pdzQZgELkT4xlf5&#10;SYSuaTeYAjZIsB59FbCBlxjWeTzUP7IBKn8Il8EBvaXLeg0bDP7CanvPs8HxdqMivhFAoWT+Fpj8&#10;svu1gf8jtt9N+80PmLP/AAAA//8DAFBLAwQUAAYACAAAACEA9z+NjdsAAAAFAQAADwAAAGRycy9k&#10;b3ducmV2LnhtbEyPS0/EMAyE70j8h8hI3NiUFYRVaboqSMuBG+Ulbt7GtBV5VE3aLfx6DBe4WB6N&#10;Nf6m2C7OipnG2Aev4XyVgSDfBNP7VsPT4+5sAyIm9AZt8KThkyJsy+OjAnMTDv6B5jq1gkN8zFFD&#10;l9KQSxmbjhzGVRjIs/ceRoeJ5dhKM+KBw52V6yxT0mHv+UOHA9121HzUk9Pwup5rVT23X0q9vFV3&#10;V5PF+5ud1qcnS3UNItGS/o7hB5/RoWSmfZi8icJq4CLpd7K3URcs9xouM15kWcj/9OU3AAAA//8D&#10;AFBLAQItABQABgAIAAAAIQC2gziS/gAAAOEBAAATAAAAAAAAAAAAAAAAAAAAAABbQ29udGVudF9U&#10;eXBlc10ueG1sUEsBAi0AFAAGAAgAAAAhADj9If/WAAAAlAEAAAsAAAAAAAAAAAAAAAAALwEAAF9y&#10;ZWxzLy5yZWxzUEsBAi0AFAAGAAgAAAAhAGn4kRTcBAAAyBkAAA4AAAAAAAAAAAAAAAAALgIAAGRy&#10;cy9lMm9Eb2MueG1sUEsBAi0AFAAGAAgAAAAhAPc/jY3bAAAABQEAAA8AAAAAAAAAAAAAAAAANgcA&#10;AGRycy9kb3ducmV2LnhtbFBLBQYAAAAABAAEAPMAAAA+CAAAAAA=&#10;">
                <v:shape id="_x0000_s1046" type="#_x0000_t75" style="position:absolute;width:54864;height:32004;visibility:visible;mso-wrap-style:square">
                  <v:fill o:detectmouseclick="t"/>
                  <v:path o:connecttype="none"/>
                </v:shape>
                <v:shape id="Straight Arrow Connector 7" o:spid="_x0000_s1047" type="#_x0000_t32" style="position:absolute;left:12586;top:2043;width:0;height:263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Woc8EAAADaAAAADwAAAGRycy9kb3ducmV2LnhtbERP3WrCMBS+H/gO4Qi7GWu6XVSpjSKi&#10;sIttTNsHOGuObbE5KUlm69ubwWCXH99/sZlML67kfGdZwUuSgiCure64UVCVh+clCB+QNfaWScGN&#10;PGzWs4cCc21HPtL1FBoRQ9jnqKANYcil9HVLBn1iB+LIna0zGCJ0jdQOxxhuevmappk02HFsaHGg&#10;XUv15fRj4oz3r8Nym+0/P6am3D9VbuEsfyv1OJ+2KxCBpvAv/nO/aQUL+L0S/S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BahzwQAAANoAAAAPAAAAAAAAAAAAAAAA&#10;AKECAABkcnMvZG93bnJldi54bWxQSwUGAAAAAAQABAD5AAAAjwMAAAAA&#10;" strokecolor="black [3213]" strokeweight="1.5pt">
                  <v:stroke endarrow="open"/>
                </v:shape>
                <v:shape id="Straight Arrow Connector 8" o:spid="_x0000_s1048" type="#_x0000_t32" style="position:absolute;left:10757;top:26571;width:410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ikb8AAADaAAAADwAAAGRycy9kb3ducmV2LnhtbERPzWoCMRC+F/oOYQreatYebF2NUloF&#10;D4Xi6gMMmzFZTSbLJrrr25uD4PHj+1+sBu/ElbrYBFYwGRcgiOugGzYKDvvN+xeImJA1usCk4EYR&#10;VsvXlwWWOvS8o2uVjMghHEtUYFNqSyljbcljHIeWOHPH0HlMGXZG6g77HO6d/CiKqfTYcG6w2NKP&#10;pfpcXbyC0//n7HD+NZOj+SvcrnL93q57pUZvw/ccRKIhPcUP91YryFvzlXwD5P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5ikb8AAADaAAAADwAAAAAAAAAAAAAAAACh&#10;AgAAZHJzL2Rvd25yZXYueG1sUEsFBgAAAAAEAAQA+QAAAI0DAAAAAA==&#10;" strokecolor="black [3213]" strokeweight="1.5pt">
                  <v:stroke endarrow="open"/>
                </v:shape>
                <v:line id="Straight Connector 16" o:spid="_x0000_s1049" style="position:absolute;visibility:visible;mso-wrap-style:square" from="25818,4410" to="25818,2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/45cMAAADbAAAADwAAAGRycy9kb3ducmV2LnhtbESPQYvCMBCF74L/IYywN011QZeuUVTa&#10;xYMXdYU9Ds3YFptJbbK2/nsjCN5meO9782a+7EwlbtS40rKC8SgCQZxZXXKu4PeYDr9AOI+ssbJM&#10;Cu7kYLno9+YYa9vynm4Hn4sQwi5GBYX3dSylywoy6Ea2Jg7a2TYGfVibXOoG2xBuKjmJoqk0WHK4&#10;UGBNm4Kyy+HfhBrpKf1JZM3j5PN6Oe3W29nO/Sn1MehW3yA8df5tftFbHbgpPH8JA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/+OXDAAAA2wAAAA8AAAAAAAAAAAAA&#10;AAAAoQIAAGRycy9kb3ducmV2LnhtbFBLBQYAAAAABAAEAPkAAACRAwAAAAA=&#10;" strokecolor="#002060"/>
                <v:line id="Straight Connector 17" o:spid="_x0000_s1050" style="position:absolute;visibility:visible;mso-wrap-style:square" from="22664,4948" to="33456,2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NdfsMAAADbAAAADwAAAGRycy9kb3ducmV2LnhtbESPzarCMBCF9xd8hzCCu2uqgko1iooV&#10;F26uP+ByaMa22ExqE7W+vREuuJvhnO/Mmem8MaV4UO0Kywp63QgEcWp1wZmC4yH5HYNwHlljaZkU&#10;vMjBfNb6mWKs7ZP/6LH3mQgh7GJUkHtfxVK6NCeDrmsr4qBdbG3Qh7XOpK7xGcJNKftRNJQGCw4X&#10;cqxolVN63d9NqJGcks1aVtxbD27X0265He3cWalOu1lMQHhq/Nf8T2914Ebw+SUM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zXX7DAAAA2wAAAA8AAAAAAAAAAAAA&#10;AAAAoQIAAGRycy9kb3ducmV2LnhtbFBLBQYAAAAABAAEAPkAAACRAwAAAAA=&#10;" strokecolor="#002060"/>
                <v:line id="Straight Connector 18" o:spid="_x0000_s1051" style="position:absolute;visibility:visible;mso-wrap-style:square" from="19148,7637" to="29476,2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JDMQAAADbAAAADwAAAGRycy9kb3ducmV2LnhtbESPQWvCQBCF74X+h2WE3upGC1aiq1gx&#10;4sFLY4Ueh+yYBLOzMbtq/PfOodDbPOZ9b97Ml71r1I26UHs2MBomoIgLb2suDfwcsvcpqBCRLTae&#10;ycCDAiwXry9zTK2/8zfd8lgqCeGQooEqxjbVOhQVOQxD3xLL7uQ7h1FkV2rb4V3CXaPHSTLRDmuW&#10;CxW2tK6oOOdXJzWyY7bd6JZHm4/L+bj/2n3uw68xb4N+NQMVqY//5j96Z4WTsvKLDK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bMkMxAAAANsAAAAPAAAAAAAAAAAA&#10;AAAAAKECAABkcnMvZG93bnJldi54bWxQSwUGAAAAAAQABAD5AAAAkgMAAAAA&#10;" strokecolor="#002060"/>
                <v:line id="Straight Connector 20" o:spid="_x0000_s1052" style="position:absolute;visibility:visible;mso-wrap-style:square" from="20625,5887" to="31414,2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Pt8QAAADbAAAADwAAAGRycy9kb3ducmV2LnhtbESPTWvCQBCG7wX/wzKCt7pRoZXoKlpM&#10;8eClfoDHITsmwexszG41/fedg+BxeOd95pn5snO1ulMbKs8GRsMEFHHubcWFgeMhe5+CChHZYu2Z&#10;DPxRgOWi9zbH1PoH/9B9HwslEA4pGihjbFKtQ16SwzD0DbFkF986jDK2hbYtPgTuaj1Okg/tsGK5&#10;UGJDXyXl1/2vE43slH1vdMOjzeR2Pe3W289dOBsz6HerGahIXXwtP9tba2As9vKLAE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g+3xAAAANsAAAAPAAAAAAAAAAAA&#10;AAAAAKECAABkcnMvZG93bnJldi54bWxQSwUGAAAAAAQABAD5AAAAkgMAAAAA&#10;" strokecolor="#002060"/>
                <v:shape id="Text Box 25" o:spid="_x0000_s1053" type="#_x0000_t202" style="position:absolute;left:8821;top:2043;width:3120;height:3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5D4D00" w:rsidRDefault="005D4D00">
                        <w:r>
                          <w:t>P</w:t>
                        </w:r>
                      </w:p>
                    </w:txbxContent>
                  </v:textbox>
                </v:shape>
                <v:shape id="Text Box 25" o:spid="_x0000_s1054" type="#_x0000_t202" style="position:absolute;left:47304;top:27510;width:3118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5D4D00" w:rsidRDefault="005D4D00" w:rsidP="005D4D00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Q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3401" w:rsidRPr="00816D74" w:rsidRDefault="00D33401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7" w:rsidRDefault="004E2DA7" w:rsidP="004E2DA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E2DA7">
        <w:rPr>
          <w:rFonts w:ascii="Arial" w:hAnsi="Arial" w:cs="Arial"/>
          <w:sz w:val="24"/>
          <w:szCs w:val="24"/>
        </w:rPr>
        <w:t>Keterangan gambar Demand for Money:</w:t>
      </w:r>
    </w:p>
    <w:p w:rsidR="00D269C3" w:rsidRPr="004E2DA7" w:rsidRDefault="00D269C3" w:rsidP="004E2DA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gambar di atas tampak bahwa semakin rendah nilai rupiah terhadap barang/ produk maupun mata uang asing maka permintaan terhadap jumlah barang/ produk atau jumlah mata uang asing tersebut akan meningkat (ditunjukkan dengan </w:t>
      </w:r>
      <w:r w:rsidR="00B964C5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garis</w:t>
      </w:r>
      <w:r w:rsidR="00B964C5">
        <w:rPr>
          <w:rFonts w:ascii="Arial" w:hAnsi="Arial" w:cs="Arial"/>
          <w:sz w:val="24"/>
          <w:szCs w:val="24"/>
        </w:rPr>
        <w:t xml:space="preserve"> miring yang berarti batas nilai minimal, nilai tengah, dan batas nilai maksimal yang harus dijaga oleh otoritas moneter).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E2DA7" w:rsidRPr="004E2DA7" w:rsidRDefault="004E2DA7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7" w:rsidRDefault="004E2DA7" w:rsidP="006858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401" w:rsidRDefault="00CD472E" w:rsidP="006858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 Moneter untuk Mengontrol Uang Beredar</w:t>
      </w:r>
      <w:r w:rsidR="006E0A94">
        <w:rPr>
          <w:rFonts w:ascii="Arial" w:hAnsi="Arial" w:cs="Arial"/>
          <w:b/>
          <w:sz w:val="24"/>
          <w:szCs w:val="24"/>
        </w:rPr>
        <w:t>:</w:t>
      </w:r>
    </w:p>
    <w:p w:rsidR="006E0A94" w:rsidRPr="006E0A94" w:rsidRDefault="006E0A94" w:rsidP="0068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A94">
        <w:rPr>
          <w:rFonts w:ascii="Arial" w:hAnsi="Arial" w:cs="Arial"/>
          <w:sz w:val="24"/>
          <w:szCs w:val="24"/>
        </w:rPr>
        <w:t xml:space="preserve">Bank </w:t>
      </w:r>
      <w:r w:rsidR="00D665F3">
        <w:rPr>
          <w:rFonts w:ascii="Arial" w:hAnsi="Arial" w:cs="Arial"/>
          <w:sz w:val="24"/>
          <w:szCs w:val="24"/>
        </w:rPr>
        <w:t xml:space="preserve">Indonesia sebagai </w:t>
      </w:r>
      <w:r w:rsidR="00683C85">
        <w:rPr>
          <w:rFonts w:ascii="Arial" w:hAnsi="Arial" w:cs="Arial"/>
          <w:sz w:val="24"/>
          <w:szCs w:val="24"/>
        </w:rPr>
        <w:t xml:space="preserve">bank sentral </w:t>
      </w:r>
      <w:r w:rsidR="00D665F3">
        <w:rPr>
          <w:rFonts w:ascii="Arial" w:hAnsi="Arial" w:cs="Arial"/>
          <w:sz w:val="24"/>
          <w:szCs w:val="24"/>
        </w:rPr>
        <w:t xml:space="preserve">yang </w:t>
      </w:r>
      <w:r w:rsidR="00683C85">
        <w:rPr>
          <w:rFonts w:ascii="Arial" w:hAnsi="Arial" w:cs="Arial"/>
          <w:sz w:val="24"/>
          <w:szCs w:val="24"/>
        </w:rPr>
        <w:t xml:space="preserve">berwenang untuk </w:t>
      </w:r>
      <w:r w:rsidR="00D665F3">
        <w:rPr>
          <w:rFonts w:ascii="Arial" w:hAnsi="Arial" w:cs="Arial"/>
          <w:sz w:val="24"/>
          <w:szCs w:val="24"/>
        </w:rPr>
        <w:t>mengelola system moneter di Indonesia memiliki beberapa instrumen</w:t>
      </w:r>
      <w:r w:rsidR="00BF7110">
        <w:rPr>
          <w:rFonts w:ascii="Arial" w:hAnsi="Arial" w:cs="Arial"/>
          <w:sz w:val="24"/>
          <w:szCs w:val="24"/>
        </w:rPr>
        <w:t xml:space="preserve"> moneter dalam</w:t>
      </w:r>
      <w:r w:rsidR="00D665F3">
        <w:rPr>
          <w:rFonts w:ascii="Arial" w:hAnsi="Arial" w:cs="Arial"/>
          <w:sz w:val="24"/>
          <w:szCs w:val="24"/>
        </w:rPr>
        <w:t xml:space="preserve"> mengontrol uang beredar sebagai alat untuk menjaga tingkat inflasi dan</w:t>
      </w:r>
      <w:r w:rsidR="009D4C37">
        <w:rPr>
          <w:rFonts w:ascii="Arial" w:hAnsi="Arial" w:cs="Arial"/>
          <w:sz w:val="24"/>
          <w:szCs w:val="24"/>
        </w:rPr>
        <w:t xml:space="preserve"> nilai tukar r</w:t>
      </w:r>
      <w:r w:rsidR="00D665F3">
        <w:rPr>
          <w:rFonts w:ascii="Arial" w:hAnsi="Arial" w:cs="Arial"/>
          <w:sz w:val="24"/>
          <w:szCs w:val="24"/>
        </w:rPr>
        <w:t>upiah terhadap mata uang asing.</w:t>
      </w:r>
    </w:p>
    <w:p w:rsidR="00CD472E" w:rsidRDefault="00D665F3" w:rsidP="00BF7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5F3">
        <w:rPr>
          <w:rFonts w:ascii="Arial" w:hAnsi="Arial" w:cs="Arial"/>
          <w:sz w:val="24"/>
          <w:szCs w:val="24"/>
        </w:rPr>
        <w:t>Instrumen</w:t>
      </w:r>
      <w:r>
        <w:rPr>
          <w:rFonts w:ascii="Arial" w:hAnsi="Arial" w:cs="Arial"/>
          <w:sz w:val="24"/>
          <w:szCs w:val="24"/>
        </w:rPr>
        <w:t>-instrumen moneter tersebut yaitu:</w:t>
      </w:r>
    </w:p>
    <w:p w:rsidR="00D665F3" w:rsidRPr="00D665F3" w:rsidRDefault="00D665F3" w:rsidP="00BF7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5F3" w:rsidRDefault="00821F41" w:rsidP="00BF7110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Reserve Requirement</w:t>
      </w:r>
      <w:r w:rsidR="00AA6F1D">
        <w:rPr>
          <w:rFonts w:ascii="Arial" w:hAnsi="Arial" w:cs="Arial"/>
          <w:sz w:val="24"/>
          <w:szCs w:val="24"/>
        </w:rPr>
        <w:t>, yaitu:</w:t>
      </w:r>
    </w:p>
    <w:p w:rsidR="00D665F3" w:rsidRDefault="00D665F3" w:rsidP="00BF7110">
      <w:pPr>
        <w:pStyle w:val="ListParagraph"/>
        <w:spacing w:after="0" w:line="240" w:lineRule="auto"/>
        <w:ind w:left="180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Ketentuan bagi setiap bank umum untuk menyisihkan sebagian dari </w:t>
      </w:r>
      <w:proofErr w:type="gramStart"/>
      <w:r>
        <w:rPr>
          <w:rFonts w:ascii="Arial" w:hAnsi="Arial" w:cs="Arial"/>
          <w:sz w:val="24"/>
          <w:szCs w:val="24"/>
        </w:rPr>
        <w:t>dana</w:t>
      </w:r>
      <w:proofErr w:type="gramEnd"/>
      <w:r>
        <w:rPr>
          <w:rFonts w:ascii="Arial" w:hAnsi="Arial" w:cs="Arial"/>
          <w:sz w:val="24"/>
          <w:szCs w:val="24"/>
        </w:rPr>
        <w:t xml:space="preserve"> pihak ketiga yang berhasil dihimpunnya dalam bentuk giro wajib minimum berupa rekening giro bank yang bersangkutan</w:t>
      </w:r>
      <w:r w:rsidR="009D4C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pada bank Indonesia</w:t>
      </w:r>
      <w:r w:rsidR="009D4C37">
        <w:rPr>
          <w:rFonts w:ascii="Arial" w:hAnsi="Arial" w:cs="Arial"/>
          <w:sz w:val="24"/>
          <w:szCs w:val="24"/>
        </w:rPr>
        <w:t>.</w:t>
      </w:r>
    </w:p>
    <w:p w:rsidR="00AA6F1D" w:rsidRPr="00D665F3" w:rsidRDefault="00AA6F1D" w:rsidP="00BF7110">
      <w:pPr>
        <w:pStyle w:val="ListParagraph"/>
        <w:spacing w:after="0" w:line="240" w:lineRule="auto"/>
        <w:ind w:left="180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334A9" w:rsidRDefault="00821F41" w:rsidP="00BF7110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Discount rate</w:t>
      </w:r>
      <w:r w:rsidR="00AA6F1D">
        <w:rPr>
          <w:rFonts w:ascii="Arial" w:hAnsi="Arial" w:cs="Arial"/>
          <w:sz w:val="24"/>
          <w:szCs w:val="24"/>
        </w:rPr>
        <w:t>, yaitu:</w:t>
      </w:r>
    </w:p>
    <w:p w:rsidR="00AA6F1D" w:rsidRDefault="00683C85" w:rsidP="00BF7110">
      <w:pPr>
        <w:pStyle w:val="ListParagraph"/>
        <w:spacing w:after="0" w:line="240" w:lineRule="auto"/>
        <w:ind w:left="180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Suku bunga bank sentral sebagai ongkos bank untuk meminjam cadangan.</w:t>
      </w:r>
    </w:p>
    <w:p w:rsidR="00BF7110" w:rsidRPr="00821F41" w:rsidRDefault="00BF7110" w:rsidP="00BF7110">
      <w:pPr>
        <w:pStyle w:val="ListParagraph"/>
        <w:spacing w:after="0" w:line="240" w:lineRule="auto"/>
        <w:ind w:left="180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D472E" w:rsidRDefault="00821F41" w:rsidP="00BF7110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Open market operation</w:t>
      </w:r>
      <w:r w:rsidR="00AA6F1D">
        <w:rPr>
          <w:rFonts w:ascii="Arial" w:hAnsi="Arial" w:cs="Arial"/>
          <w:sz w:val="24"/>
          <w:szCs w:val="24"/>
        </w:rPr>
        <w:t>, yaitu:</w:t>
      </w:r>
    </w:p>
    <w:p w:rsidR="00AA6F1D" w:rsidRDefault="00AA6F1D" w:rsidP="00AA6F1D">
      <w:pPr>
        <w:pStyle w:val="ListParagraph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Cara mengendalikan uang yang beredar dengan menjual atau membeli </w:t>
      </w:r>
      <w:proofErr w:type="gramStart"/>
      <w:r>
        <w:rPr>
          <w:rFonts w:ascii="Arial" w:hAnsi="Arial" w:cs="Arial"/>
          <w:sz w:val="24"/>
          <w:szCs w:val="24"/>
        </w:rPr>
        <w:t>surat</w:t>
      </w:r>
      <w:proofErr w:type="gramEnd"/>
      <w:r>
        <w:rPr>
          <w:rFonts w:ascii="Arial" w:hAnsi="Arial" w:cs="Arial"/>
          <w:sz w:val="24"/>
          <w:szCs w:val="24"/>
        </w:rPr>
        <w:t xml:space="preserve"> berharga pemerintah (</w:t>
      </w:r>
      <w:r w:rsidRPr="005D4D00">
        <w:rPr>
          <w:rFonts w:ascii="Arial" w:hAnsi="Arial" w:cs="Arial"/>
          <w:i/>
          <w:sz w:val="24"/>
          <w:szCs w:val="24"/>
        </w:rPr>
        <w:t>government securities</w:t>
      </w:r>
      <w:r>
        <w:rPr>
          <w:rFonts w:ascii="Arial" w:hAnsi="Arial" w:cs="Arial"/>
          <w:sz w:val="24"/>
          <w:szCs w:val="24"/>
        </w:rPr>
        <w:t xml:space="preserve">). Jika ingin menambah jumlah uang beredar, pemerintah </w:t>
      </w:r>
      <w:proofErr w:type="gramStart"/>
      <w:r>
        <w:rPr>
          <w:rFonts w:ascii="Arial" w:hAnsi="Arial" w:cs="Arial"/>
          <w:sz w:val="24"/>
          <w:szCs w:val="24"/>
        </w:rPr>
        <w:t>akan</w:t>
      </w:r>
      <w:proofErr w:type="gramEnd"/>
      <w:r>
        <w:rPr>
          <w:rFonts w:ascii="Arial" w:hAnsi="Arial" w:cs="Arial"/>
          <w:sz w:val="24"/>
          <w:szCs w:val="24"/>
        </w:rPr>
        <w:t xml:space="preserve"> membeli</w:t>
      </w:r>
      <w:r w:rsidR="005D4D00">
        <w:rPr>
          <w:rFonts w:ascii="Arial" w:hAnsi="Arial" w:cs="Arial"/>
          <w:sz w:val="24"/>
          <w:szCs w:val="24"/>
        </w:rPr>
        <w:t xml:space="preserve"> surat berharga pemerintah.</w:t>
      </w:r>
    </w:p>
    <w:p w:rsidR="00821F41" w:rsidRDefault="00821F41" w:rsidP="008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C37" w:rsidRDefault="009D4C37" w:rsidP="008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F41" w:rsidRPr="00821F41" w:rsidRDefault="00821F41" w:rsidP="00821F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F41">
        <w:rPr>
          <w:rFonts w:ascii="Arial" w:hAnsi="Arial" w:cs="Arial"/>
          <w:b/>
          <w:sz w:val="24"/>
          <w:szCs w:val="24"/>
        </w:rPr>
        <w:t>Perbankan (Banking)</w:t>
      </w:r>
    </w:p>
    <w:p w:rsidR="004334A9" w:rsidRPr="00821F41" w:rsidRDefault="00821F41" w:rsidP="00054F8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Lembaga Bank dan Non Bank</w:t>
      </w:r>
    </w:p>
    <w:p w:rsidR="004334A9" w:rsidRPr="00821F41" w:rsidRDefault="00821F41" w:rsidP="00054F88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Bank</w:t>
      </w:r>
    </w:p>
    <w:p w:rsidR="004334A9" w:rsidRPr="00821F41" w:rsidRDefault="00821F41" w:rsidP="00054F88">
      <w:pPr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Bank Sentral</w:t>
      </w:r>
    </w:p>
    <w:p w:rsidR="004334A9" w:rsidRDefault="00821F41" w:rsidP="00054F88">
      <w:pPr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Bank  Umum</w:t>
      </w:r>
    </w:p>
    <w:p w:rsidR="00B964C5" w:rsidRPr="00821F41" w:rsidRDefault="00B964C5" w:rsidP="00B964C5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4334A9" w:rsidRPr="00821F41" w:rsidRDefault="00821F41" w:rsidP="00054F88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Non Bank</w:t>
      </w:r>
    </w:p>
    <w:p w:rsidR="004334A9" w:rsidRPr="00821F41" w:rsidRDefault="00821F41" w:rsidP="00054F88">
      <w:pPr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Asuransi</w:t>
      </w:r>
    </w:p>
    <w:p w:rsidR="004334A9" w:rsidRPr="00821F41" w:rsidRDefault="00821F41" w:rsidP="00054F88">
      <w:pPr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Anjak Piutang</w:t>
      </w:r>
    </w:p>
    <w:p w:rsidR="004334A9" w:rsidRPr="00821F41" w:rsidRDefault="00821F41" w:rsidP="00054F88">
      <w:pPr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Pegadaian</w:t>
      </w:r>
    </w:p>
    <w:p w:rsidR="004334A9" w:rsidRDefault="00821F41" w:rsidP="00054F88">
      <w:pPr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Modal ventura</w:t>
      </w:r>
    </w:p>
    <w:p w:rsidR="00991720" w:rsidRPr="00821F41" w:rsidRDefault="00991720" w:rsidP="00991720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4334A9" w:rsidRPr="00821F41" w:rsidRDefault="00821F41" w:rsidP="0099172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Peranan Perbankan (Banking’s roles)</w:t>
      </w:r>
    </w:p>
    <w:p w:rsidR="004334A9" w:rsidRDefault="00821F41" w:rsidP="00054F88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Trust institution (lembaga kepercayaan)</w:t>
      </w:r>
      <w:r w:rsidR="005647B5">
        <w:rPr>
          <w:rFonts w:ascii="Arial" w:hAnsi="Arial" w:cs="Arial"/>
          <w:sz w:val="24"/>
          <w:szCs w:val="24"/>
        </w:rPr>
        <w:t>:</w:t>
      </w:r>
    </w:p>
    <w:p w:rsidR="005647B5" w:rsidRDefault="005647B5" w:rsidP="005647B5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sebagai lembaga jasa keuangan mutlak harus dapat dipercaya baik sebagai penghimpun </w:t>
      </w:r>
      <w:proofErr w:type="gramStart"/>
      <w:r>
        <w:rPr>
          <w:rFonts w:ascii="Arial" w:hAnsi="Arial" w:cs="Arial"/>
          <w:sz w:val="24"/>
          <w:szCs w:val="24"/>
        </w:rPr>
        <w:t>dana</w:t>
      </w:r>
      <w:proofErr w:type="gramEnd"/>
      <w:r>
        <w:rPr>
          <w:rFonts w:ascii="Arial" w:hAnsi="Arial" w:cs="Arial"/>
          <w:sz w:val="24"/>
          <w:szCs w:val="24"/>
        </w:rPr>
        <w:t xml:space="preserve"> masyarakat maupun sebagai </w:t>
      </w:r>
      <w:r w:rsidR="008A18C1">
        <w:rPr>
          <w:rFonts w:ascii="Arial" w:hAnsi="Arial" w:cs="Arial"/>
          <w:sz w:val="24"/>
          <w:szCs w:val="24"/>
        </w:rPr>
        <w:t>pelaksana jasa keuangan lainnya.</w:t>
      </w:r>
    </w:p>
    <w:p w:rsidR="008A18C1" w:rsidRPr="00821F41" w:rsidRDefault="008A18C1" w:rsidP="005647B5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334A9" w:rsidRDefault="00821F41" w:rsidP="00054F88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Intermediary institution (lembaga penyalur dana)</w:t>
      </w:r>
    </w:p>
    <w:p w:rsidR="008A18C1" w:rsidRDefault="008A18C1" w:rsidP="008A18C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Bank sentral menyalurkan dananya ke Bank-bank umum, dan Bank-bank umum menyalurkan dananya pada masyarakat.</w:t>
      </w:r>
      <w:proofErr w:type="gramEnd"/>
    </w:p>
    <w:p w:rsidR="008A18C1" w:rsidRPr="00821F41" w:rsidRDefault="008A18C1" w:rsidP="008A18C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334A9" w:rsidRDefault="00821F41" w:rsidP="00054F88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Money creation institution (lembaga pencipta uang)</w:t>
      </w:r>
    </w:p>
    <w:p w:rsidR="008A18C1" w:rsidRDefault="008A18C1" w:rsidP="008A18C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Bank sentral adalah lembaga pencipta uang karena berfungsi sebagai lembaga otoritas moneter.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Bank umum adalah pencipta uang giral.</w:t>
      </w:r>
      <w:proofErr w:type="gramEnd"/>
    </w:p>
    <w:p w:rsidR="008A18C1" w:rsidRPr="00821F41" w:rsidRDefault="008A18C1" w:rsidP="008A18C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334A9" w:rsidRDefault="00821F41" w:rsidP="00054F88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Payment system institution (lembaga sistem pembayaran)</w:t>
      </w:r>
    </w:p>
    <w:p w:rsidR="008A18C1" w:rsidRDefault="008A18C1" w:rsidP="008A18C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Perbankan adalah lembaga yang berwenang untuk mengelola dan mengatur system pembayaran.</w:t>
      </w:r>
      <w:proofErr w:type="gramEnd"/>
    </w:p>
    <w:p w:rsidR="008A18C1" w:rsidRPr="00821F41" w:rsidRDefault="008A18C1" w:rsidP="008A18C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34A9" w:rsidRDefault="00821F41" w:rsidP="00054F88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Trade facilitator institution (fasilitas perdagangan)</w:t>
      </w:r>
    </w:p>
    <w:p w:rsidR="00FB2327" w:rsidRDefault="00FB2327" w:rsidP="00FB232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Perbankan juga berfungsi sebagai penyedia dan penjamin fasilitas perdagangan.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Untuk perdagangan dalam negeri maupun dengan luar negeri.</w:t>
      </w:r>
      <w:proofErr w:type="gramEnd"/>
    </w:p>
    <w:p w:rsidR="00FB2327" w:rsidRPr="00821F41" w:rsidRDefault="00FB2327" w:rsidP="00FB232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34A9" w:rsidRDefault="00821F41" w:rsidP="00054F88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F41">
        <w:rPr>
          <w:rFonts w:ascii="Arial" w:hAnsi="Arial" w:cs="Arial"/>
          <w:sz w:val="24"/>
          <w:szCs w:val="24"/>
        </w:rPr>
        <w:t>Tax collector institution (lembaga pengumpul pajak)</w:t>
      </w:r>
    </w:p>
    <w:p w:rsidR="00FB2327" w:rsidRDefault="00FB2327" w:rsidP="00FB232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Perbankan sebagai pihak pengelola jasa keuangan yang </w:t>
      </w:r>
      <w:r w:rsidR="00341474">
        <w:rPr>
          <w:rFonts w:ascii="Arial" w:hAnsi="Arial" w:cs="Arial"/>
          <w:sz w:val="24"/>
          <w:szCs w:val="24"/>
        </w:rPr>
        <w:t>berperan secara langsung pada perekonomian Negara khususnya pos-pos penerimaan dalam negeri, maka ber</w:t>
      </w:r>
      <w:r>
        <w:rPr>
          <w:rFonts w:ascii="Arial" w:hAnsi="Arial" w:cs="Arial"/>
          <w:sz w:val="24"/>
          <w:szCs w:val="24"/>
        </w:rPr>
        <w:t xml:space="preserve">fungsi </w:t>
      </w:r>
      <w:r w:rsidR="00341474">
        <w:rPr>
          <w:rFonts w:ascii="Arial" w:hAnsi="Arial" w:cs="Arial"/>
          <w:sz w:val="24"/>
          <w:szCs w:val="24"/>
        </w:rPr>
        <w:t>juga sebagai pihak pengumpul pajak.</w:t>
      </w:r>
      <w:proofErr w:type="gramEnd"/>
    </w:p>
    <w:p w:rsidR="00FB2327" w:rsidRPr="00821F41" w:rsidRDefault="00FB2327" w:rsidP="00FB232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33401" w:rsidRDefault="00821F41" w:rsidP="00991720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720">
        <w:rPr>
          <w:rFonts w:ascii="Arial" w:hAnsi="Arial" w:cs="Arial"/>
          <w:sz w:val="24"/>
          <w:szCs w:val="24"/>
        </w:rPr>
        <w:lastRenderedPageBreak/>
        <w:t>Policy channel institution (lembaga pelaksana kebijakan pemerintah)</w:t>
      </w:r>
    </w:p>
    <w:p w:rsidR="00341474" w:rsidRPr="00991720" w:rsidRDefault="00341474" w:rsidP="003414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Sebagai lembaga pelaksana jasa keuangan</w:t>
      </w:r>
      <w:r w:rsidR="00C66987">
        <w:rPr>
          <w:rFonts w:ascii="Arial" w:hAnsi="Arial" w:cs="Arial"/>
          <w:sz w:val="24"/>
          <w:szCs w:val="24"/>
        </w:rPr>
        <w:t xml:space="preserve"> yang berpengaruh terhadap perekonomian nasional</w:t>
      </w:r>
      <w:r>
        <w:rPr>
          <w:rFonts w:ascii="Arial" w:hAnsi="Arial" w:cs="Arial"/>
          <w:sz w:val="24"/>
          <w:szCs w:val="24"/>
        </w:rPr>
        <w:t xml:space="preserve">, maka dalam rangka </w:t>
      </w:r>
      <w:r w:rsidR="00C66987">
        <w:rPr>
          <w:rFonts w:ascii="Arial" w:hAnsi="Arial" w:cs="Arial"/>
          <w:sz w:val="24"/>
          <w:szCs w:val="24"/>
        </w:rPr>
        <w:t xml:space="preserve">melaksanakan fungsinya tersebut, </w:t>
      </w:r>
      <w:r>
        <w:rPr>
          <w:rFonts w:ascii="Arial" w:hAnsi="Arial" w:cs="Arial"/>
          <w:sz w:val="24"/>
          <w:szCs w:val="24"/>
        </w:rPr>
        <w:t xml:space="preserve">perbankan </w:t>
      </w:r>
      <w:r w:rsidR="00C66987">
        <w:rPr>
          <w:rFonts w:ascii="Arial" w:hAnsi="Arial" w:cs="Arial"/>
          <w:sz w:val="24"/>
          <w:szCs w:val="24"/>
        </w:rPr>
        <w:t>harus tunduk pada kebijakan pemerintah.</w:t>
      </w:r>
      <w:proofErr w:type="gramEnd"/>
      <w:r w:rsidR="00C669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6987">
        <w:rPr>
          <w:rFonts w:ascii="Arial" w:hAnsi="Arial" w:cs="Arial"/>
          <w:sz w:val="24"/>
          <w:szCs w:val="24"/>
        </w:rPr>
        <w:t xml:space="preserve">Perbankan tidak dapat melepaskan tugasnya </w:t>
      </w:r>
      <w:r w:rsidR="00EA2EC9">
        <w:rPr>
          <w:rFonts w:ascii="Arial" w:hAnsi="Arial" w:cs="Arial"/>
          <w:sz w:val="24"/>
          <w:szCs w:val="24"/>
        </w:rPr>
        <w:t>sebagai pelaksana kebijakan</w:t>
      </w:r>
      <w:r w:rsidR="00C66987">
        <w:rPr>
          <w:rFonts w:ascii="Arial" w:hAnsi="Arial" w:cs="Arial"/>
          <w:sz w:val="24"/>
          <w:szCs w:val="24"/>
        </w:rPr>
        <w:t xml:space="preserve"> pemerintah.</w:t>
      </w:r>
      <w:bookmarkStart w:id="0" w:name="_GoBack"/>
      <w:bookmarkEnd w:id="0"/>
      <w:proofErr w:type="gramEnd"/>
    </w:p>
    <w:sectPr w:rsidR="00341474" w:rsidRPr="00991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2517"/>
    <w:multiLevelType w:val="hybridMultilevel"/>
    <w:tmpl w:val="40DA7C84"/>
    <w:lvl w:ilvl="0" w:tplc="4C9C80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60E5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518A44E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063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E2FA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AD6EE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F082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1BE66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E70CF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11150B0E"/>
    <w:multiLevelType w:val="hybridMultilevel"/>
    <w:tmpl w:val="66A09506"/>
    <w:lvl w:ilvl="0" w:tplc="DDA6A7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D96D37"/>
    <w:multiLevelType w:val="hybridMultilevel"/>
    <w:tmpl w:val="5CB2A70A"/>
    <w:lvl w:ilvl="0" w:tplc="B23E6B56">
      <w:start w:val="3355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E17CCD"/>
    <w:multiLevelType w:val="hybridMultilevel"/>
    <w:tmpl w:val="13889878"/>
    <w:lvl w:ilvl="0" w:tplc="D276A3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2B207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61814BC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6D9E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C2E3F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30C6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1AA6E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0D0ED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368F8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332141FE"/>
    <w:multiLevelType w:val="hybridMultilevel"/>
    <w:tmpl w:val="3722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A346D"/>
    <w:multiLevelType w:val="hybridMultilevel"/>
    <w:tmpl w:val="DD8E2848"/>
    <w:lvl w:ilvl="0" w:tplc="6518A44E">
      <w:start w:val="267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D245D5C"/>
    <w:multiLevelType w:val="hybridMultilevel"/>
    <w:tmpl w:val="0EE60D02"/>
    <w:lvl w:ilvl="0" w:tplc="68260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4F88">
      <w:start w:val="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6CCFB46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8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CD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82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4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A3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C4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407A32"/>
    <w:multiLevelType w:val="hybridMultilevel"/>
    <w:tmpl w:val="241A6F18"/>
    <w:lvl w:ilvl="0" w:tplc="621E95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ACC1C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B6E26A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79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12AA9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D465E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E004E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68E18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97819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4FAF3913"/>
    <w:multiLevelType w:val="hybridMultilevel"/>
    <w:tmpl w:val="8C226A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1514BCE"/>
    <w:multiLevelType w:val="hybridMultilevel"/>
    <w:tmpl w:val="028E42B4"/>
    <w:lvl w:ilvl="0" w:tplc="B23E6B56">
      <w:start w:val="3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DFE29EFC">
      <w:start w:val="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ACAE2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A4EB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105AA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F1B8E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06BA5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E47AD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6D6EA17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0">
    <w:nsid w:val="586A15C8"/>
    <w:multiLevelType w:val="hybridMultilevel"/>
    <w:tmpl w:val="D53A94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4817AB9"/>
    <w:multiLevelType w:val="hybridMultilevel"/>
    <w:tmpl w:val="8AD469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752781A"/>
    <w:multiLevelType w:val="hybridMultilevel"/>
    <w:tmpl w:val="6E74D12C"/>
    <w:lvl w:ilvl="0" w:tplc="B184AE1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E406C8C"/>
    <w:multiLevelType w:val="hybridMultilevel"/>
    <w:tmpl w:val="F7D8B7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F281503"/>
    <w:multiLevelType w:val="hybridMultilevel"/>
    <w:tmpl w:val="09F43D8A"/>
    <w:lvl w:ilvl="0" w:tplc="6518A44E">
      <w:start w:val="267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4C04556"/>
    <w:multiLevelType w:val="hybridMultilevel"/>
    <w:tmpl w:val="570004EC"/>
    <w:lvl w:ilvl="0" w:tplc="B23E6B56">
      <w:start w:val="3355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44795A"/>
    <w:multiLevelType w:val="hybridMultilevel"/>
    <w:tmpl w:val="6E9CC710"/>
    <w:lvl w:ilvl="0" w:tplc="B23E6B56">
      <w:start w:val="3355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13"/>
  </w:num>
  <w:num w:numId="16">
    <w:abstractNumId w:val="14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8E"/>
    <w:rsid w:val="00002B31"/>
    <w:rsid w:val="0002585C"/>
    <w:rsid w:val="000404DB"/>
    <w:rsid w:val="00041B77"/>
    <w:rsid w:val="000463BB"/>
    <w:rsid w:val="0005069D"/>
    <w:rsid w:val="00052D1A"/>
    <w:rsid w:val="0005383A"/>
    <w:rsid w:val="00054F88"/>
    <w:rsid w:val="00067B3E"/>
    <w:rsid w:val="00081C9F"/>
    <w:rsid w:val="000834A1"/>
    <w:rsid w:val="000834FD"/>
    <w:rsid w:val="000854DA"/>
    <w:rsid w:val="000912CE"/>
    <w:rsid w:val="00093D2F"/>
    <w:rsid w:val="00094883"/>
    <w:rsid w:val="000A132A"/>
    <w:rsid w:val="000C0FA5"/>
    <w:rsid w:val="000C7EAE"/>
    <w:rsid w:val="000C7F9E"/>
    <w:rsid w:val="000D1A04"/>
    <w:rsid w:val="000D30D1"/>
    <w:rsid w:val="000F0DED"/>
    <w:rsid w:val="000F5513"/>
    <w:rsid w:val="00101152"/>
    <w:rsid w:val="0011588E"/>
    <w:rsid w:val="00120395"/>
    <w:rsid w:val="0012232A"/>
    <w:rsid w:val="00122EAA"/>
    <w:rsid w:val="00137B97"/>
    <w:rsid w:val="001400A1"/>
    <w:rsid w:val="00141A6B"/>
    <w:rsid w:val="00153BF8"/>
    <w:rsid w:val="00163074"/>
    <w:rsid w:val="00170462"/>
    <w:rsid w:val="001970E7"/>
    <w:rsid w:val="001A0245"/>
    <w:rsid w:val="001A3F14"/>
    <w:rsid w:val="001B46D2"/>
    <w:rsid w:val="001B7586"/>
    <w:rsid w:val="001C79FF"/>
    <w:rsid w:val="001D46F8"/>
    <w:rsid w:val="001D70CD"/>
    <w:rsid w:val="001E0588"/>
    <w:rsid w:val="0020528A"/>
    <w:rsid w:val="002258F4"/>
    <w:rsid w:val="002268AA"/>
    <w:rsid w:val="002376EF"/>
    <w:rsid w:val="00244EC9"/>
    <w:rsid w:val="00246FAB"/>
    <w:rsid w:val="00257BCB"/>
    <w:rsid w:val="0027206B"/>
    <w:rsid w:val="00276896"/>
    <w:rsid w:val="00276A0F"/>
    <w:rsid w:val="00294685"/>
    <w:rsid w:val="002A368C"/>
    <w:rsid w:val="002A55DA"/>
    <w:rsid w:val="002A74B3"/>
    <w:rsid w:val="002B23BD"/>
    <w:rsid w:val="002B4B6F"/>
    <w:rsid w:val="002C531F"/>
    <w:rsid w:val="002C6840"/>
    <w:rsid w:val="002E21FE"/>
    <w:rsid w:val="002F0451"/>
    <w:rsid w:val="002F1274"/>
    <w:rsid w:val="002F4315"/>
    <w:rsid w:val="002F53E1"/>
    <w:rsid w:val="00306F47"/>
    <w:rsid w:val="00316808"/>
    <w:rsid w:val="00330040"/>
    <w:rsid w:val="00341474"/>
    <w:rsid w:val="0034271E"/>
    <w:rsid w:val="00355AD5"/>
    <w:rsid w:val="0035770D"/>
    <w:rsid w:val="00360185"/>
    <w:rsid w:val="003660CD"/>
    <w:rsid w:val="00376BC7"/>
    <w:rsid w:val="0039262E"/>
    <w:rsid w:val="003A2803"/>
    <w:rsid w:val="003C4320"/>
    <w:rsid w:val="003D2859"/>
    <w:rsid w:val="003D7CD5"/>
    <w:rsid w:val="003F3FFC"/>
    <w:rsid w:val="00401F7F"/>
    <w:rsid w:val="00410548"/>
    <w:rsid w:val="00413A91"/>
    <w:rsid w:val="00417064"/>
    <w:rsid w:val="00427C4A"/>
    <w:rsid w:val="004334A9"/>
    <w:rsid w:val="00434EDA"/>
    <w:rsid w:val="00436BCF"/>
    <w:rsid w:val="00444A92"/>
    <w:rsid w:val="00456D9F"/>
    <w:rsid w:val="004635BA"/>
    <w:rsid w:val="00463FAB"/>
    <w:rsid w:val="00467315"/>
    <w:rsid w:val="004774FE"/>
    <w:rsid w:val="00494B2D"/>
    <w:rsid w:val="00497238"/>
    <w:rsid w:val="004A437C"/>
    <w:rsid w:val="004A5E5F"/>
    <w:rsid w:val="004A76FC"/>
    <w:rsid w:val="004A7D9B"/>
    <w:rsid w:val="004B0B95"/>
    <w:rsid w:val="004C0226"/>
    <w:rsid w:val="004C0BA6"/>
    <w:rsid w:val="004C2AAA"/>
    <w:rsid w:val="004C5160"/>
    <w:rsid w:val="004D4331"/>
    <w:rsid w:val="004E2DA7"/>
    <w:rsid w:val="004E415B"/>
    <w:rsid w:val="004E4859"/>
    <w:rsid w:val="004F5CA0"/>
    <w:rsid w:val="005038E7"/>
    <w:rsid w:val="00512541"/>
    <w:rsid w:val="005258B4"/>
    <w:rsid w:val="00527190"/>
    <w:rsid w:val="00543CA9"/>
    <w:rsid w:val="00551BF8"/>
    <w:rsid w:val="00556E41"/>
    <w:rsid w:val="00557A8A"/>
    <w:rsid w:val="005647B5"/>
    <w:rsid w:val="00570438"/>
    <w:rsid w:val="00574126"/>
    <w:rsid w:val="005741B4"/>
    <w:rsid w:val="00575667"/>
    <w:rsid w:val="00596957"/>
    <w:rsid w:val="005B41E0"/>
    <w:rsid w:val="005B603F"/>
    <w:rsid w:val="005D4D00"/>
    <w:rsid w:val="005D7B61"/>
    <w:rsid w:val="005D7C67"/>
    <w:rsid w:val="005F03B8"/>
    <w:rsid w:val="005F4997"/>
    <w:rsid w:val="00600458"/>
    <w:rsid w:val="00602B2E"/>
    <w:rsid w:val="00604401"/>
    <w:rsid w:val="00607EF1"/>
    <w:rsid w:val="0061036D"/>
    <w:rsid w:val="00611633"/>
    <w:rsid w:val="0061640D"/>
    <w:rsid w:val="006212A6"/>
    <w:rsid w:val="00622DED"/>
    <w:rsid w:val="00625594"/>
    <w:rsid w:val="00625CBF"/>
    <w:rsid w:val="006316DD"/>
    <w:rsid w:val="006621DB"/>
    <w:rsid w:val="00666CF6"/>
    <w:rsid w:val="006706B4"/>
    <w:rsid w:val="00683C85"/>
    <w:rsid w:val="00685841"/>
    <w:rsid w:val="00686617"/>
    <w:rsid w:val="00687023"/>
    <w:rsid w:val="006A3B65"/>
    <w:rsid w:val="006A60A1"/>
    <w:rsid w:val="006B6A61"/>
    <w:rsid w:val="006D06E6"/>
    <w:rsid w:val="006D0F50"/>
    <w:rsid w:val="006D2628"/>
    <w:rsid w:val="006D33FE"/>
    <w:rsid w:val="006D5F96"/>
    <w:rsid w:val="006E0A94"/>
    <w:rsid w:val="006E0DFE"/>
    <w:rsid w:val="006E28D2"/>
    <w:rsid w:val="006F06A2"/>
    <w:rsid w:val="006F3EA9"/>
    <w:rsid w:val="0070124B"/>
    <w:rsid w:val="007033BD"/>
    <w:rsid w:val="007073C0"/>
    <w:rsid w:val="00712919"/>
    <w:rsid w:val="00715D0C"/>
    <w:rsid w:val="007232D5"/>
    <w:rsid w:val="00723B38"/>
    <w:rsid w:val="00727BB5"/>
    <w:rsid w:val="0073701F"/>
    <w:rsid w:val="007371A4"/>
    <w:rsid w:val="00754DFB"/>
    <w:rsid w:val="0075797D"/>
    <w:rsid w:val="00766B23"/>
    <w:rsid w:val="007912A7"/>
    <w:rsid w:val="007916B2"/>
    <w:rsid w:val="007928D3"/>
    <w:rsid w:val="00795BF5"/>
    <w:rsid w:val="007A2B25"/>
    <w:rsid w:val="007A66E2"/>
    <w:rsid w:val="007C3E2C"/>
    <w:rsid w:val="007E1C6F"/>
    <w:rsid w:val="007E66DA"/>
    <w:rsid w:val="007F50F8"/>
    <w:rsid w:val="007F5307"/>
    <w:rsid w:val="00816D74"/>
    <w:rsid w:val="00821F41"/>
    <w:rsid w:val="00823C2D"/>
    <w:rsid w:val="00836685"/>
    <w:rsid w:val="008408CB"/>
    <w:rsid w:val="008432AE"/>
    <w:rsid w:val="008434A5"/>
    <w:rsid w:val="00855A65"/>
    <w:rsid w:val="008807BB"/>
    <w:rsid w:val="008813AF"/>
    <w:rsid w:val="00896CAF"/>
    <w:rsid w:val="00897B50"/>
    <w:rsid w:val="008A18C1"/>
    <w:rsid w:val="008A617D"/>
    <w:rsid w:val="008B1890"/>
    <w:rsid w:val="008B7B5D"/>
    <w:rsid w:val="008D3DDD"/>
    <w:rsid w:val="008D4A73"/>
    <w:rsid w:val="008E11DB"/>
    <w:rsid w:val="008E446D"/>
    <w:rsid w:val="008F033A"/>
    <w:rsid w:val="008F2E76"/>
    <w:rsid w:val="008F579B"/>
    <w:rsid w:val="00903AC7"/>
    <w:rsid w:val="00945147"/>
    <w:rsid w:val="009458E9"/>
    <w:rsid w:val="009505A8"/>
    <w:rsid w:val="00991720"/>
    <w:rsid w:val="009A2A5E"/>
    <w:rsid w:val="009B0FB2"/>
    <w:rsid w:val="009B15F4"/>
    <w:rsid w:val="009B503C"/>
    <w:rsid w:val="009C0C24"/>
    <w:rsid w:val="009C2956"/>
    <w:rsid w:val="009C36B6"/>
    <w:rsid w:val="009D1B9C"/>
    <w:rsid w:val="009D4C37"/>
    <w:rsid w:val="009E31FF"/>
    <w:rsid w:val="009E5B8E"/>
    <w:rsid w:val="009F6677"/>
    <w:rsid w:val="00A01A20"/>
    <w:rsid w:val="00A05E38"/>
    <w:rsid w:val="00A13C70"/>
    <w:rsid w:val="00A360F5"/>
    <w:rsid w:val="00A41D63"/>
    <w:rsid w:val="00A43C2C"/>
    <w:rsid w:val="00A467DA"/>
    <w:rsid w:val="00A5206D"/>
    <w:rsid w:val="00A62C96"/>
    <w:rsid w:val="00A72315"/>
    <w:rsid w:val="00A746BA"/>
    <w:rsid w:val="00A8136D"/>
    <w:rsid w:val="00A8682C"/>
    <w:rsid w:val="00A876E9"/>
    <w:rsid w:val="00A95A31"/>
    <w:rsid w:val="00A979DE"/>
    <w:rsid w:val="00AA23FC"/>
    <w:rsid w:val="00AA2403"/>
    <w:rsid w:val="00AA6F1D"/>
    <w:rsid w:val="00AB38F7"/>
    <w:rsid w:val="00AB5901"/>
    <w:rsid w:val="00AC23CB"/>
    <w:rsid w:val="00AC68EF"/>
    <w:rsid w:val="00AD0F72"/>
    <w:rsid w:val="00AD2CB5"/>
    <w:rsid w:val="00AD5F7C"/>
    <w:rsid w:val="00AD6503"/>
    <w:rsid w:val="00AD69B2"/>
    <w:rsid w:val="00AE1D0E"/>
    <w:rsid w:val="00AF02A9"/>
    <w:rsid w:val="00AF166D"/>
    <w:rsid w:val="00AF2572"/>
    <w:rsid w:val="00B03EBA"/>
    <w:rsid w:val="00B2162C"/>
    <w:rsid w:val="00B3406A"/>
    <w:rsid w:val="00B3527E"/>
    <w:rsid w:val="00B36DF0"/>
    <w:rsid w:val="00B426A5"/>
    <w:rsid w:val="00B52B5D"/>
    <w:rsid w:val="00B54B11"/>
    <w:rsid w:val="00B55E07"/>
    <w:rsid w:val="00B56F12"/>
    <w:rsid w:val="00B617B4"/>
    <w:rsid w:val="00B739EF"/>
    <w:rsid w:val="00B77FC4"/>
    <w:rsid w:val="00B81A21"/>
    <w:rsid w:val="00B8258F"/>
    <w:rsid w:val="00B82873"/>
    <w:rsid w:val="00B83118"/>
    <w:rsid w:val="00B84CC7"/>
    <w:rsid w:val="00B964C5"/>
    <w:rsid w:val="00BA5462"/>
    <w:rsid w:val="00BB236E"/>
    <w:rsid w:val="00BD58D8"/>
    <w:rsid w:val="00BE6862"/>
    <w:rsid w:val="00BF3A1A"/>
    <w:rsid w:val="00BF3DC8"/>
    <w:rsid w:val="00BF7110"/>
    <w:rsid w:val="00C12B57"/>
    <w:rsid w:val="00C201A6"/>
    <w:rsid w:val="00C239D6"/>
    <w:rsid w:val="00C24C27"/>
    <w:rsid w:val="00C27D4F"/>
    <w:rsid w:val="00C27F51"/>
    <w:rsid w:val="00C31FBA"/>
    <w:rsid w:val="00C33439"/>
    <w:rsid w:val="00C34974"/>
    <w:rsid w:val="00C405D4"/>
    <w:rsid w:val="00C42432"/>
    <w:rsid w:val="00C54FBF"/>
    <w:rsid w:val="00C667CD"/>
    <w:rsid w:val="00C66987"/>
    <w:rsid w:val="00C81756"/>
    <w:rsid w:val="00CB1DB6"/>
    <w:rsid w:val="00CB34DD"/>
    <w:rsid w:val="00CB3C24"/>
    <w:rsid w:val="00CB745A"/>
    <w:rsid w:val="00CC47A1"/>
    <w:rsid w:val="00CD0091"/>
    <w:rsid w:val="00CD472E"/>
    <w:rsid w:val="00CE0BBC"/>
    <w:rsid w:val="00CE2BC9"/>
    <w:rsid w:val="00CE2F40"/>
    <w:rsid w:val="00D062D9"/>
    <w:rsid w:val="00D13008"/>
    <w:rsid w:val="00D159EE"/>
    <w:rsid w:val="00D16EA5"/>
    <w:rsid w:val="00D23B92"/>
    <w:rsid w:val="00D269C3"/>
    <w:rsid w:val="00D33401"/>
    <w:rsid w:val="00D33B54"/>
    <w:rsid w:val="00D3650E"/>
    <w:rsid w:val="00D3691F"/>
    <w:rsid w:val="00D42D21"/>
    <w:rsid w:val="00D47729"/>
    <w:rsid w:val="00D50EAA"/>
    <w:rsid w:val="00D51CDF"/>
    <w:rsid w:val="00D61DB4"/>
    <w:rsid w:val="00D665F3"/>
    <w:rsid w:val="00D80AA8"/>
    <w:rsid w:val="00D845BA"/>
    <w:rsid w:val="00D863D0"/>
    <w:rsid w:val="00D8681A"/>
    <w:rsid w:val="00D87D9A"/>
    <w:rsid w:val="00D924C0"/>
    <w:rsid w:val="00D9452D"/>
    <w:rsid w:val="00DB0523"/>
    <w:rsid w:val="00DB68DD"/>
    <w:rsid w:val="00DB6917"/>
    <w:rsid w:val="00DD6492"/>
    <w:rsid w:val="00E102E8"/>
    <w:rsid w:val="00E10AD3"/>
    <w:rsid w:val="00E17E42"/>
    <w:rsid w:val="00E27F53"/>
    <w:rsid w:val="00E32575"/>
    <w:rsid w:val="00E47112"/>
    <w:rsid w:val="00E55627"/>
    <w:rsid w:val="00E71FA6"/>
    <w:rsid w:val="00E72694"/>
    <w:rsid w:val="00E83014"/>
    <w:rsid w:val="00E87366"/>
    <w:rsid w:val="00EA2EC9"/>
    <w:rsid w:val="00EE7AD3"/>
    <w:rsid w:val="00EF1135"/>
    <w:rsid w:val="00EF2A21"/>
    <w:rsid w:val="00F10967"/>
    <w:rsid w:val="00F30C1F"/>
    <w:rsid w:val="00F3331B"/>
    <w:rsid w:val="00F33C2C"/>
    <w:rsid w:val="00F4555A"/>
    <w:rsid w:val="00F71AC8"/>
    <w:rsid w:val="00F74E0C"/>
    <w:rsid w:val="00F775C1"/>
    <w:rsid w:val="00F8068B"/>
    <w:rsid w:val="00F927ED"/>
    <w:rsid w:val="00FA759D"/>
    <w:rsid w:val="00FB2327"/>
    <w:rsid w:val="00FC1138"/>
    <w:rsid w:val="00FC677C"/>
    <w:rsid w:val="00FD2C74"/>
    <w:rsid w:val="00FD702C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49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5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4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9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3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7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92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4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46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7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7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3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2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01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795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39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156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245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2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5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8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2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13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3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06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19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9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7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6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9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8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5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4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32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7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7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8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4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6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05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73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79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4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26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9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0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8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56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9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4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5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8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8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0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72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5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9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3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3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7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9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0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0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3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9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15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13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C205-826B-4348-BFD7-86180FCF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10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HP2560P</dc:creator>
  <cp:lastModifiedBy>HP2560P</cp:lastModifiedBy>
  <cp:revision>172</cp:revision>
  <dcterms:created xsi:type="dcterms:W3CDTF">2018-03-28T05:30:00Z</dcterms:created>
  <dcterms:modified xsi:type="dcterms:W3CDTF">2018-05-19T04:30:00Z</dcterms:modified>
</cp:coreProperties>
</file>